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13D14" w14:textId="088605FB" w:rsidR="00B06467" w:rsidRDefault="00B06467" w:rsidP="00B06467">
      <w:pPr>
        <w:tabs>
          <w:tab w:val="left" w:pos="4168"/>
        </w:tabs>
        <w:spacing w:after="0" w:line="240" w:lineRule="auto"/>
        <w:jc w:val="center"/>
        <w:rPr>
          <w:rFonts w:ascii="Arial" w:hAnsi="Arial" w:cs="Arial"/>
          <w:sz w:val="24"/>
          <w:szCs w:val="24"/>
          <w:lang w:val="mn-MN"/>
        </w:rPr>
      </w:pPr>
      <w:r>
        <w:rPr>
          <w:rFonts w:ascii="Arial" w:hAnsi="Arial" w:cs="Arial"/>
          <w:sz w:val="24"/>
          <w:szCs w:val="24"/>
          <w:lang w:val="mn-MN"/>
        </w:rPr>
        <w:t>МОНГОЛ УЛС</w:t>
      </w:r>
    </w:p>
    <w:p w14:paraId="540BABED" w14:textId="71B05C31" w:rsidR="00B06467" w:rsidRDefault="00B06467" w:rsidP="00B06467">
      <w:pPr>
        <w:spacing w:after="0" w:line="240" w:lineRule="auto"/>
        <w:jc w:val="center"/>
        <w:rPr>
          <w:rFonts w:ascii="Arial" w:hAnsi="Arial" w:cs="Arial"/>
          <w:sz w:val="24"/>
          <w:szCs w:val="24"/>
          <w:lang w:val="mn-MN"/>
        </w:rPr>
      </w:pPr>
    </w:p>
    <w:p w14:paraId="5CAD6A2E" w14:textId="60B1DC54" w:rsidR="00B06467" w:rsidRDefault="00B06467" w:rsidP="00B06467">
      <w:pPr>
        <w:spacing w:after="0" w:line="240" w:lineRule="auto"/>
        <w:jc w:val="center"/>
        <w:rPr>
          <w:rFonts w:ascii="Arial" w:hAnsi="Arial" w:cs="Arial"/>
          <w:sz w:val="24"/>
          <w:szCs w:val="24"/>
          <w:lang w:val="mn-MN"/>
        </w:rPr>
      </w:pPr>
    </w:p>
    <w:p w14:paraId="44058F33" w14:textId="46219F91" w:rsidR="00B06467" w:rsidRDefault="00B06467" w:rsidP="00B06467">
      <w:pPr>
        <w:spacing w:after="0" w:line="240" w:lineRule="auto"/>
        <w:jc w:val="center"/>
        <w:rPr>
          <w:rFonts w:ascii="Arial" w:hAnsi="Arial" w:cs="Arial"/>
          <w:sz w:val="24"/>
          <w:szCs w:val="24"/>
          <w:lang w:val="mn-MN"/>
        </w:rPr>
      </w:pPr>
    </w:p>
    <w:p w14:paraId="32251E52" w14:textId="07D3D138" w:rsidR="00B06467" w:rsidRDefault="00B06467" w:rsidP="00B06467">
      <w:pPr>
        <w:spacing w:after="0" w:line="240" w:lineRule="auto"/>
        <w:jc w:val="center"/>
        <w:rPr>
          <w:rFonts w:ascii="Arial" w:hAnsi="Arial" w:cs="Arial"/>
          <w:sz w:val="24"/>
          <w:szCs w:val="24"/>
          <w:lang w:val="mn-MN"/>
        </w:rPr>
      </w:pPr>
    </w:p>
    <w:p w14:paraId="52B865B7" w14:textId="6BB69ED5" w:rsidR="00B06467" w:rsidRDefault="00B06467" w:rsidP="00B06467">
      <w:pPr>
        <w:spacing w:after="0" w:line="240" w:lineRule="auto"/>
        <w:jc w:val="center"/>
        <w:rPr>
          <w:rFonts w:ascii="Arial" w:hAnsi="Arial" w:cs="Arial"/>
          <w:sz w:val="24"/>
          <w:szCs w:val="24"/>
          <w:lang w:val="mn-MN"/>
        </w:rPr>
      </w:pPr>
    </w:p>
    <w:p w14:paraId="67426ABF" w14:textId="57F83675" w:rsidR="00B06467" w:rsidRDefault="00B06467" w:rsidP="00B06467">
      <w:pPr>
        <w:spacing w:after="0" w:line="240" w:lineRule="auto"/>
        <w:jc w:val="center"/>
        <w:rPr>
          <w:rFonts w:ascii="Arial" w:hAnsi="Arial" w:cs="Arial"/>
          <w:sz w:val="24"/>
          <w:szCs w:val="24"/>
          <w:lang w:val="mn-MN"/>
        </w:rPr>
      </w:pPr>
      <w:r>
        <w:rPr>
          <w:noProof/>
        </w:rPr>
        <w:drawing>
          <wp:anchor distT="0" distB="0" distL="114300" distR="114300" simplePos="0" relativeHeight="251712512" behindDoc="0" locked="0" layoutInCell="1" allowOverlap="1" wp14:anchorId="6BF8069E" wp14:editId="3D3DCDA9">
            <wp:simplePos x="0" y="0"/>
            <wp:positionH relativeFrom="column">
              <wp:posOffset>552450</wp:posOffset>
            </wp:positionH>
            <wp:positionV relativeFrom="paragraph">
              <wp:posOffset>140297</wp:posOffset>
            </wp:positionV>
            <wp:extent cx="1901190" cy="2430145"/>
            <wp:effectExtent l="0" t="0" r="3810" b="825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1190" cy="2430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6C04BC" w14:textId="77777777" w:rsidR="00B06467" w:rsidRDefault="00B06467" w:rsidP="00B06467">
      <w:pPr>
        <w:spacing w:after="0" w:line="240" w:lineRule="auto"/>
        <w:jc w:val="center"/>
        <w:rPr>
          <w:rFonts w:ascii="Arial" w:hAnsi="Arial" w:cs="Arial"/>
          <w:sz w:val="24"/>
          <w:szCs w:val="24"/>
          <w:lang w:val="mn-MN"/>
        </w:rPr>
      </w:pPr>
    </w:p>
    <w:p w14:paraId="29213A0A" w14:textId="6FC8980D" w:rsidR="00B06467" w:rsidRDefault="00074864" w:rsidP="00B06467">
      <w:pPr>
        <w:spacing w:after="0" w:line="240" w:lineRule="auto"/>
        <w:jc w:val="center"/>
        <w:rPr>
          <w:rFonts w:ascii="Arial" w:hAnsi="Arial" w:cs="Arial"/>
          <w:sz w:val="24"/>
          <w:szCs w:val="24"/>
          <w:lang w:val="mn-MN"/>
        </w:rPr>
      </w:pPr>
      <w:r>
        <w:rPr>
          <w:noProof/>
        </w:rPr>
        <w:drawing>
          <wp:anchor distT="0" distB="0" distL="114300" distR="114300" simplePos="0" relativeHeight="251713536" behindDoc="0" locked="0" layoutInCell="1" allowOverlap="1" wp14:anchorId="2522C3ED" wp14:editId="091ABDF8">
            <wp:simplePos x="0" y="0"/>
            <wp:positionH relativeFrom="column">
              <wp:posOffset>3374021</wp:posOffset>
            </wp:positionH>
            <wp:positionV relativeFrom="paragraph">
              <wp:posOffset>180975</wp:posOffset>
            </wp:positionV>
            <wp:extent cx="1929130" cy="192913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9130" cy="1929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6BB58C" w14:textId="2447C11F" w:rsidR="00B06467" w:rsidRDefault="00B06467" w:rsidP="00B06467">
      <w:pPr>
        <w:spacing w:after="0" w:line="240" w:lineRule="auto"/>
        <w:jc w:val="center"/>
        <w:rPr>
          <w:rFonts w:ascii="Arial" w:hAnsi="Arial" w:cs="Arial"/>
          <w:sz w:val="24"/>
          <w:szCs w:val="24"/>
          <w:lang w:val="mn-MN"/>
        </w:rPr>
      </w:pPr>
    </w:p>
    <w:p w14:paraId="36104638" w14:textId="66685004" w:rsidR="00B06467" w:rsidRDefault="00B06467" w:rsidP="00B06467">
      <w:pPr>
        <w:spacing w:after="0" w:line="240" w:lineRule="auto"/>
        <w:jc w:val="center"/>
        <w:rPr>
          <w:rFonts w:ascii="Arial" w:hAnsi="Arial" w:cs="Arial"/>
          <w:sz w:val="24"/>
          <w:szCs w:val="24"/>
          <w:lang w:val="mn-MN"/>
        </w:rPr>
      </w:pPr>
    </w:p>
    <w:p w14:paraId="461BBF49" w14:textId="310B0911" w:rsidR="00B06467" w:rsidRDefault="00B06467" w:rsidP="00B06467">
      <w:pPr>
        <w:spacing w:after="0" w:line="240" w:lineRule="auto"/>
        <w:jc w:val="center"/>
        <w:rPr>
          <w:rFonts w:ascii="Arial" w:hAnsi="Arial" w:cs="Arial"/>
          <w:sz w:val="24"/>
          <w:szCs w:val="24"/>
          <w:lang w:val="mn-MN"/>
        </w:rPr>
      </w:pPr>
    </w:p>
    <w:p w14:paraId="0386F419" w14:textId="7159BD2A" w:rsidR="00B06467" w:rsidRDefault="00B06467" w:rsidP="00B06467">
      <w:pPr>
        <w:spacing w:after="0" w:line="240" w:lineRule="auto"/>
        <w:jc w:val="center"/>
        <w:rPr>
          <w:rFonts w:ascii="Arial" w:hAnsi="Arial" w:cs="Arial"/>
          <w:sz w:val="24"/>
          <w:szCs w:val="24"/>
          <w:lang w:val="mn-MN"/>
        </w:rPr>
      </w:pPr>
    </w:p>
    <w:p w14:paraId="540FFE65" w14:textId="4175BEF3" w:rsidR="00B06467" w:rsidRDefault="00B06467" w:rsidP="00B06467">
      <w:pPr>
        <w:spacing w:after="0" w:line="240" w:lineRule="auto"/>
        <w:jc w:val="center"/>
        <w:rPr>
          <w:rFonts w:ascii="Arial" w:hAnsi="Arial" w:cs="Arial"/>
          <w:sz w:val="24"/>
          <w:szCs w:val="24"/>
          <w:lang w:val="mn-MN"/>
        </w:rPr>
      </w:pPr>
    </w:p>
    <w:p w14:paraId="706B832D" w14:textId="77777777" w:rsidR="00B06467" w:rsidRDefault="00B06467" w:rsidP="00B06467">
      <w:pPr>
        <w:spacing w:after="0" w:line="240" w:lineRule="auto"/>
        <w:jc w:val="center"/>
        <w:rPr>
          <w:rFonts w:ascii="Arial" w:hAnsi="Arial" w:cs="Arial"/>
          <w:sz w:val="24"/>
          <w:szCs w:val="24"/>
          <w:lang w:val="mn-MN"/>
        </w:rPr>
      </w:pPr>
    </w:p>
    <w:p w14:paraId="3BF14A07" w14:textId="77777777" w:rsidR="00B06467" w:rsidRDefault="00B06467" w:rsidP="00B06467">
      <w:pPr>
        <w:spacing w:after="0" w:line="240" w:lineRule="auto"/>
        <w:jc w:val="center"/>
        <w:rPr>
          <w:rFonts w:ascii="Arial" w:hAnsi="Arial" w:cs="Arial"/>
          <w:sz w:val="24"/>
          <w:szCs w:val="24"/>
          <w:lang w:val="mn-MN"/>
        </w:rPr>
      </w:pPr>
    </w:p>
    <w:p w14:paraId="69CB847C" w14:textId="77777777" w:rsidR="00B06467" w:rsidRDefault="00B06467" w:rsidP="00B06467">
      <w:pPr>
        <w:spacing w:after="0" w:line="240" w:lineRule="auto"/>
        <w:jc w:val="center"/>
        <w:rPr>
          <w:rFonts w:ascii="Arial" w:hAnsi="Arial" w:cs="Arial"/>
          <w:sz w:val="24"/>
          <w:szCs w:val="24"/>
          <w:lang w:val="mn-MN"/>
        </w:rPr>
      </w:pPr>
    </w:p>
    <w:p w14:paraId="73004D04" w14:textId="77777777" w:rsidR="00B06467" w:rsidRDefault="00B06467" w:rsidP="00B06467">
      <w:pPr>
        <w:spacing w:after="0" w:line="240" w:lineRule="auto"/>
        <w:jc w:val="center"/>
        <w:rPr>
          <w:rFonts w:ascii="Arial" w:hAnsi="Arial" w:cs="Arial"/>
          <w:sz w:val="24"/>
          <w:szCs w:val="24"/>
          <w:lang w:val="mn-MN"/>
        </w:rPr>
      </w:pPr>
    </w:p>
    <w:p w14:paraId="667E1B44" w14:textId="77777777" w:rsidR="00B06467" w:rsidRDefault="00B06467" w:rsidP="00B06467">
      <w:pPr>
        <w:spacing w:after="0" w:line="240" w:lineRule="auto"/>
        <w:jc w:val="center"/>
        <w:rPr>
          <w:rFonts w:ascii="Arial" w:hAnsi="Arial" w:cs="Arial"/>
          <w:sz w:val="24"/>
          <w:szCs w:val="24"/>
          <w:lang w:val="mn-MN"/>
        </w:rPr>
      </w:pPr>
    </w:p>
    <w:p w14:paraId="1BA2B979" w14:textId="77777777" w:rsidR="00B06467" w:rsidRDefault="00B06467" w:rsidP="00B06467">
      <w:pPr>
        <w:spacing w:after="0" w:line="240" w:lineRule="auto"/>
        <w:jc w:val="center"/>
        <w:rPr>
          <w:rFonts w:ascii="Arial" w:hAnsi="Arial" w:cs="Arial"/>
          <w:sz w:val="24"/>
          <w:szCs w:val="24"/>
          <w:lang w:val="mn-MN"/>
        </w:rPr>
      </w:pPr>
    </w:p>
    <w:p w14:paraId="67AE3A51" w14:textId="77777777" w:rsidR="00B06467" w:rsidRDefault="00B06467" w:rsidP="00B06467">
      <w:pPr>
        <w:spacing w:after="0" w:line="240" w:lineRule="auto"/>
        <w:jc w:val="center"/>
        <w:rPr>
          <w:rFonts w:ascii="Arial" w:hAnsi="Arial" w:cs="Arial"/>
          <w:sz w:val="24"/>
          <w:szCs w:val="24"/>
          <w:lang w:val="mn-MN"/>
        </w:rPr>
      </w:pPr>
    </w:p>
    <w:p w14:paraId="7D163328" w14:textId="77777777" w:rsidR="00B06467" w:rsidRDefault="00B06467" w:rsidP="00B06467">
      <w:pPr>
        <w:spacing w:after="0" w:line="240" w:lineRule="auto"/>
        <w:jc w:val="center"/>
        <w:rPr>
          <w:rFonts w:ascii="Arial" w:hAnsi="Arial" w:cs="Arial"/>
          <w:sz w:val="24"/>
          <w:szCs w:val="24"/>
          <w:lang w:val="mn-MN"/>
        </w:rPr>
      </w:pPr>
    </w:p>
    <w:p w14:paraId="69C70FD1" w14:textId="77777777" w:rsidR="00B06467" w:rsidRDefault="00B06467" w:rsidP="00B06467">
      <w:pPr>
        <w:spacing w:after="0" w:line="240" w:lineRule="auto"/>
        <w:jc w:val="center"/>
        <w:rPr>
          <w:rFonts w:ascii="Arial" w:hAnsi="Arial" w:cs="Arial"/>
          <w:sz w:val="24"/>
          <w:szCs w:val="24"/>
          <w:lang w:val="mn-MN"/>
        </w:rPr>
      </w:pPr>
    </w:p>
    <w:p w14:paraId="46E97FC3" w14:textId="77777777" w:rsidR="00392DA2" w:rsidRDefault="00B06467" w:rsidP="00B06467">
      <w:pPr>
        <w:spacing w:after="0" w:line="240" w:lineRule="auto"/>
        <w:jc w:val="center"/>
        <w:rPr>
          <w:rFonts w:ascii="Arial" w:hAnsi="Arial" w:cs="Arial"/>
          <w:sz w:val="32"/>
          <w:szCs w:val="32"/>
          <w:lang w:val="mn-MN"/>
        </w:rPr>
      </w:pPr>
      <w:r w:rsidRPr="00074864">
        <w:rPr>
          <w:rFonts w:ascii="Arial" w:hAnsi="Arial" w:cs="Arial"/>
          <w:sz w:val="32"/>
          <w:szCs w:val="32"/>
          <w:lang w:val="mn-MN"/>
        </w:rPr>
        <w:t xml:space="preserve">ҮЙ ОЛНООР ХӨНӨӨХ ЗЭВСЭГ ДЭЛГЭРҮҮЛЭХТЭЙ </w:t>
      </w:r>
      <w:r w:rsidR="00392DA2">
        <w:rPr>
          <w:rFonts w:ascii="Arial" w:hAnsi="Arial" w:cs="Arial"/>
          <w:sz w:val="32"/>
          <w:szCs w:val="32"/>
          <w:lang w:val="mn-MN"/>
        </w:rPr>
        <w:t xml:space="preserve">ТЭМЦЭХ ТУХАЙ </w:t>
      </w:r>
      <w:r w:rsidRPr="00074864">
        <w:rPr>
          <w:rFonts w:ascii="Arial" w:hAnsi="Arial" w:cs="Arial"/>
          <w:sz w:val="32"/>
          <w:szCs w:val="32"/>
          <w:lang w:val="mn-MN"/>
        </w:rPr>
        <w:t xml:space="preserve">АСУУДАЛ, </w:t>
      </w:r>
    </w:p>
    <w:p w14:paraId="49F24ABA" w14:textId="05DE943C" w:rsidR="00B06467" w:rsidRPr="00074864" w:rsidRDefault="00B06467" w:rsidP="00B06467">
      <w:pPr>
        <w:spacing w:after="0" w:line="240" w:lineRule="auto"/>
        <w:jc w:val="center"/>
        <w:rPr>
          <w:rFonts w:ascii="Arial" w:hAnsi="Arial" w:cs="Arial"/>
          <w:sz w:val="32"/>
          <w:szCs w:val="32"/>
          <w:lang w:val="mn-MN"/>
        </w:rPr>
      </w:pPr>
      <w:r w:rsidRPr="00074864">
        <w:rPr>
          <w:rFonts w:ascii="Arial" w:hAnsi="Arial" w:cs="Arial"/>
          <w:sz w:val="32"/>
          <w:szCs w:val="32"/>
          <w:lang w:val="mn-MN"/>
        </w:rPr>
        <w:t>САНХҮҮГИЙН ЗОРИЛТОТ ХОРИГ АРГА ХЭМЖЭЭ</w:t>
      </w:r>
    </w:p>
    <w:p w14:paraId="35404D14" w14:textId="06D73E00" w:rsidR="00B06467" w:rsidRPr="00074864" w:rsidRDefault="00B06467" w:rsidP="00B06467">
      <w:pPr>
        <w:spacing w:after="0" w:line="240" w:lineRule="auto"/>
        <w:jc w:val="center"/>
        <w:rPr>
          <w:rFonts w:ascii="Arial" w:hAnsi="Arial" w:cs="Arial"/>
          <w:sz w:val="32"/>
          <w:szCs w:val="32"/>
          <w:lang w:val="mn-MN"/>
        </w:rPr>
      </w:pPr>
      <w:r w:rsidRPr="00074864">
        <w:rPr>
          <w:rFonts w:ascii="Arial" w:hAnsi="Arial" w:cs="Arial"/>
          <w:sz w:val="32"/>
          <w:szCs w:val="32"/>
          <w:lang w:val="mn-MN"/>
        </w:rPr>
        <w:t>/ЖУРАМ,</w:t>
      </w:r>
      <w:r w:rsidR="00392DA2">
        <w:rPr>
          <w:rFonts w:ascii="Arial" w:hAnsi="Arial" w:cs="Arial"/>
          <w:sz w:val="32"/>
          <w:szCs w:val="32"/>
          <w:lang w:val="mn-MN"/>
        </w:rPr>
        <w:t xml:space="preserve"> </w:t>
      </w:r>
      <w:r w:rsidRPr="00074864">
        <w:rPr>
          <w:rFonts w:ascii="Arial" w:hAnsi="Arial" w:cs="Arial"/>
          <w:sz w:val="32"/>
          <w:szCs w:val="32"/>
          <w:lang w:val="mn-MN"/>
        </w:rPr>
        <w:t>АРГАЧЛАЛ/</w:t>
      </w:r>
    </w:p>
    <w:p w14:paraId="142E1304" w14:textId="7ED9D65F" w:rsidR="00B06467" w:rsidRDefault="00B06467">
      <w:pPr>
        <w:rPr>
          <w:rFonts w:ascii="Arial" w:hAnsi="Arial" w:cs="Arial"/>
          <w:sz w:val="24"/>
          <w:szCs w:val="24"/>
          <w:lang w:val="mn-MN"/>
        </w:rPr>
      </w:pPr>
    </w:p>
    <w:p w14:paraId="28D5298F" w14:textId="77777777" w:rsidR="00B06467" w:rsidRDefault="00B06467" w:rsidP="003721F6">
      <w:pPr>
        <w:spacing w:after="0" w:line="240" w:lineRule="auto"/>
        <w:jc w:val="center"/>
        <w:rPr>
          <w:rFonts w:ascii="Arial" w:hAnsi="Arial" w:cs="Arial"/>
          <w:sz w:val="24"/>
          <w:szCs w:val="24"/>
          <w:lang w:val="mn-MN"/>
        </w:rPr>
      </w:pPr>
    </w:p>
    <w:p w14:paraId="0EBA81E0" w14:textId="77777777" w:rsidR="00B06467" w:rsidRDefault="00B06467" w:rsidP="003721F6">
      <w:pPr>
        <w:spacing w:after="0" w:line="240" w:lineRule="auto"/>
        <w:jc w:val="center"/>
        <w:rPr>
          <w:rFonts w:ascii="Arial" w:hAnsi="Arial" w:cs="Arial"/>
          <w:sz w:val="24"/>
          <w:szCs w:val="24"/>
          <w:lang w:val="mn-MN"/>
        </w:rPr>
      </w:pPr>
    </w:p>
    <w:p w14:paraId="59088225" w14:textId="77777777" w:rsidR="00B06467" w:rsidRDefault="00B06467" w:rsidP="003721F6">
      <w:pPr>
        <w:spacing w:after="0" w:line="240" w:lineRule="auto"/>
        <w:jc w:val="center"/>
        <w:rPr>
          <w:rFonts w:ascii="Arial" w:hAnsi="Arial" w:cs="Arial"/>
          <w:sz w:val="24"/>
          <w:szCs w:val="24"/>
          <w:lang w:val="mn-MN"/>
        </w:rPr>
      </w:pPr>
    </w:p>
    <w:p w14:paraId="58A327E1" w14:textId="77777777" w:rsidR="00B06467" w:rsidRDefault="00B06467" w:rsidP="003721F6">
      <w:pPr>
        <w:spacing w:after="0" w:line="240" w:lineRule="auto"/>
        <w:jc w:val="center"/>
        <w:rPr>
          <w:rFonts w:ascii="Arial" w:hAnsi="Arial" w:cs="Arial"/>
          <w:sz w:val="24"/>
          <w:szCs w:val="24"/>
          <w:lang w:val="mn-MN"/>
        </w:rPr>
      </w:pPr>
    </w:p>
    <w:p w14:paraId="0C63A9D1" w14:textId="77777777" w:rsidR="00B06467" w:rsidRDefault="00B06467" w:rsidP="003721F6">
      <w:pPr>
        <w:spacing w:after="0" w:line="240" w:lineRule="auto"/>
        <w:jc w:val="center"/>
        <w:rPr>
          <w:rFonts w:ascii="Arial" w:hAnsi="Arial" w:cs="Arial"/>
          <w:sz w:val="24"/>
          <w:szCs w:val="24"/>
          <w:lang w:val="mn-MN"/>
        </w:rPr>
      </w:pPr>
    </w:p>
    <w:p w14:paraId="6832FF35" w14:textId="77777777" w:rsidR="00B06467" w:rsidRDefault="00B06467" w:rsidP="003721F6">
      <w:pPr>
        <w:spacing w:after="0" w:line="240" w:lineRule="auto"/>
        <w:jc w:val="center"/>
        <w:rPr>
          <w:rFonts w:ascii="Arial" w:hAnsi="Arial" w:cs="Arial"/>
          <w:sz w:val="24"/>
          <w:szCs w:val="24"/>
          <w:lang w:val="mn-MN"/>
        </w:rPr>
      </w:pPr>
    </w:p>
    <w:p w14:paraId="43742DB2" w14:textId="77777777" w:rsidR="00B06467" w:rsidRDefault="00B06467" w:rsidP="003721F6">
      <w:pPr>
        <w:spacing w:after="0" w:line="240" w:lineRule="auto"/>
        <w:jc w:val="center"/>
        <w:rPr>
          <w:rFonts w:ascii="Arial" w:hAnsi="Arial" w:cs="Arial"/>
          <w:sz w:val="24"/>
          <w:szCs w:val="24"/>
          <w:lang w:val="mn-MN"/>
        </w:rPr>
      </w:pPr>
    </w:p>
    <w:p w14:paraId="241DF18E" w14:textId="77777777" w:rsidR="00B06467" w:rsidRDefault="00B06467" w:rsidP="003721F6">
      <w:pPr>
        <w:spacing w:after="0" w:line="240" w:lineRule="auto"/>
        <w:jc w:val="center"/>
        <w:rPr>
          <w:rFonts w:ascii="Arial" w:hAnsi="Arial" w:cs="Arial"/>
          <w:sz w:val="24"/>
          <w:szCs w:val="24"/>
          <w:lang w:val="mn-MN"/>
        </w:rPr>
      </w:pPr>
    </w:p>
    <w:p w14:paraId="4AD2F48C" w14:textId="77777777" w:rsidR="00B06467" w:rsidRDefault="00B06467" w:rsidP="003721F6">
      <w:pPr>
        <w:spacing w:after="0" w:line="240" w:lineRule="auto"/>
        <w:jc w:val="center"/>
        <w:rPr>
          <w:rFonts w:ascii="Arial" w:hAnsi="Arial" w:cs="Arial"/>
          <w:sz w:val="24"/>
          <w:szCs w:val="24"/>
          <w:lang w:val="mn-MN"/>
        </w:rPr>
      </w:pPr>
    </w:p>
    <w:p w14:paraId="078C673C" w14:textId="77777777" w:rsidR="00B06467" w:rsidRDefault="00B06467" w:rsidP="003721F6">
      <w:pPr>
        <w:spacing w:after="0" w:line="240" w:lineRule="auto"/>
        <w:jc w:val="center"/>
        <w:rPr>
          <w:rFonts w:ascii="Arial" w:hAnsi="Arial" w:cs="Arial"/>
          <w:sz w:val="24"/>
          <w:szCs w:val="24"/>
          <w:lang w:val="mn-MN"/>
        </w:rPr>
      </w:pPr>
    </w:p>
    <w:p w14:paraId="196C70C2" w14:textId="77777777" w:rsidR="00B06467" w:rsidRDefault="00B06467" w:rsidP="003721F6">
      <w:pPr>
        <w:spacing w:after="0" w:line="240" w:lineRule="auto"/>
        <w:jc w:val="center"/>
        <w:rPr>
          <w:rFonts w:ascii="Arial" w:hAnsi="Arial" w:cs="Arial"/>
          <w:sz w:val="24"/>
          <w:szCs w:val="24"/>
          <w:lang w:val="mn-MN"/>
        </w:rPr>
      </w:pPr>
    </w:p>
    <w:p w14:paraId="43B48930" w14:textId="77777777" w:rsidR="00B06467" w:rsidRDefault="00B06467" w:rsidP="003721F6">
      <w:pPr>
        <w:spacing w:after="0" w:line="240" w:lineRule="auto"/>
        <w:jc w:val="center"/>
        <w:rPr>
          <w:rFonts w:ascii="Arial" w:hAnsi="Arial" w:cs="Arial"/>
          <w:sz w:val="24"/>
          <w:szCs w:val="24"/>
          <w:lang w:val="mn-MN"/>
        </w:rPr>
      </w:pPr>
    </w:p>
    <w:p w14:paraId="158F7254" w14:textId="77777777" w:rsidR="00B06467" w:rsidRDefault="00B06467" w:rsidP="003721F6">
      <w:pPr>
        <w:spacing w:after="0" w:line="240" w:lineRule="auto"/>
        <w:jc w:val="center"/>
        <w:rPr>
          <w:rFonts w:ascii="Arial" w:hAnsi="Arial" w:cs="Arial"/>
          <w:sz w:val="24"/>
          <w:szCs w:val="24"/>
          <w:lang w:val="mn-MN"/>
        </w:rPr>
      </w:pPr>
    </w:p>
    <w:p w14:paraId="178CE2BE" w14:textId="77777777" w:rsidR="00B06467" w:rsidRDefault="00B06467" w:rsidP="003721F6">
      <w:pPr>
        <w:spacing w:after="0" w:line="240" w:lineRule="auto"/>
        <w:jc w:val="center"/>
        <w:rPr>
          <w:rFonts w:ascii="Arial" w:hAnsi="Arial" w:cs="Arial"/>
          <w:sz w:val="24"/>
          <w:szCs w:val="24"/>
          <w:lang w:val="mn-MN"/>
        </w:rPr>
      </w:pPr>
    </w:p>
    <w:p w14:paraId="5A2FD68D" w14:textId="77777777" w:rsidR="00B06467" w:rsidRDefault="00B06467" w:rsidP="003721F6">
      <w:pPr>
        <w:spacing w:after="0" w:line="240" w:lineRule="auto"/>
        <w:jc w:val="center"/>
        <w:rPr>
          <w:rFonts w:ascii="Arial" w:hAnsi="Arial" w:cs="Arial"/>
          <w:sz w:val="24"/>
          <w:szCs w:val="24"/>
          <w:lang w:val="mn-MN"/>
        </w:rPr>
      </w:pPr>
    </w:p>
    <w:p w14:paraId="50835AF4" w14:textId="77777777" w:rsidR="00B06467" w:rsidRDefault="00B06467" w:rsidP="003721F6">
      <w:pPr>
        <w:spacing w:after="0" w:line="240" w:lineRule="auto"/>
        <w:jc w:val="center"/>
        <w:rPr>
          <w:rFonts w:ascii="Arial" w:hAnsi="Arial" w:cs="Arial"/>
          <w:sz w:val="24"/>
          <w:szCs w:val="24"/>
          <w:lang w:val="mn-MN"/>
        </w:rPr>
      </w:pPr>
    </w:p>
    <w:p w14:paraId="53E77230" w14:textId="77777777" w:rsidR="00B06467" w:rsidRDefault="00B06467" w:rsidP="003721F6">
      <w:pPr>
        <w:spacing w:after="0" w:line="240" w:lineRule="auto"/>
        <w:jc w:val="center"/>
        <w:rPr>
          <w:rFonts w:ascii="Arial" w:hAnsi="Arial" w:cs="Arial"/>
          <w:sz w:val="24"/>
          <w:szCs w:val="24"/>
          <w:lang w:val="mn-MN"/>
        </w:rPr>
      </w:pPr>
    </w:p>
    <w:p w14:paraId="37B3442D" w14:textId="77777777" w:rsidR="00B06467" w:rsidRDefault="00B06467" w:rsidP="00B06467">
      <w:pPr>
        <w:spacing w:after="0" w:line="240" w:lineRule="auto"/>
        <w:jc w:val="center"/>
        <w:rPr>
          <w:rFonts w:ascii="Arial" w:hAnsi="Arial" w:cs="Arial"/>
          <w:sz w:val="24"/>
          <w:szCs w:val="24"/>
          <w:lang w:val="mn-MN"/>
        </w:rPr>
      </w:pPr>
    </w:p>
    <w:p w14:paraId="271EC87F" w14:textId="0D754AC7" w:rsidR="00B06467" w:rsidRDefault="00B06467" w:rsidP="00B06467">
      <w:pPr>
        <w:tabs>
          <w:tab w:val="left" w:pos="4358"/>
        </w:tabs>
        <w:spacing w:after="0" w:line="240" w:lineRule="auto"/>
        <w:jc w:val="center"/>
        <w:rPr>
          <w:rFonts w:ascii="Arial" w:hAnsi="Arial" w:cs="Arial"/>
          <w:sz w:val="24"/>
          <w:szCs w:val="24"/>
          <w:lang w:val="mn-MN"/>
        </w:rPr>
      </w:pPr>
      <w:r>
        <w:rPr>
          <w:rFonts w:ascii="Arial" w:hAnsi="Arial" w:cs="Arial"/>
          <w:sz w:val="24"/>
          <w:szCs w:val="24"/>
          <w:lang w:val="mn-MN"/>
        </w:rPr>
        <w:t>Улаанбаатар хот</w:t>
      </w:r>
    </w:p>
    <w:p w14:paraId="5FAB7160" w14:textId="6E8C0A55" w:rsidR="00B06467" w:rsidRDefault="00B06467" w:rsidP="00B06467">
      <w:pPr>
        <w:tabs>
          <w:tab w:val="left" w:pos="4358"/>
        </w:tabs>
        <w:spacing w:after="0" w:line="240" w:lineRule="auto"/>
        <w:jc w:val="center"/>
        <w:rPr>
          <w:rFonts w:ascii="Arial" w:hAnsi="Arial" w:cs="Arial"/>
          <w:sz w:val="24"/>
          <w:szCs w:val="24"/>
          <w:lang w:val="mn-MN"/>
        </w:rPr>
      </w:pPr>
      <w:r>
        <w:rPr>
          <w:rFonts w:ascii="Arial" w:hAnsi="Arial" w:cs="Arial"/>
          <w:sz w:val="24"/>
          <w:szCs w:val="24"/>
          <w:lang w:val="mn-MN"/>
        </w:rPr>
        <w:t>2020</w:t>
      </w:r>
    </w:p>
    <w:p w14:paraId="565CB765" w14:textId="6F11CB01" w:rsidR="00B06467" w:rsidRPr="00104966" w:rsidRDefault="00B06467" w:rsidP="003721F6">
      <w:pPr>
        <w:spacing w:after="0" w:line="240" w:lineRule="auto"/>
        <w:jc w:val="center"/>
        <w:rPr>
          <w:rFonts w:ascii="Arial" w:hAnsi="Arial" w:cs="Arial"/>
          <w:b/>
          <w:bCs/>
          <w:sz w:val="24"/>
          <w:szCs w:val="24"/>
          <w:lang w:val="mn-MN"/>
        </w:rPr>
      </w:pPr>
      <w:r w:rsidRPr="00104966">
        <w:rPr>
          <w:rFonts w:ascii="Arial" w:hAnsi="Arial" w:cs="Arial"/>
          <w:b/>
          <w:bCs/>
          <w:sz w:val="24"/>
          <w:szCs w:val="24"/>
          <w:lang w:val="mn-MN"/>
        </w:rPr>
        <w:lastRenderedPageBreak/>
        <w:t>ГАРЧИГ</w:t>
      </w:r>
    </w:p>
    <w:p w14:paraId="18A5D23D" w14:textId="2C7F1ECA" w:rsidR="00B06467" w:rsidRDefault="00B06467" w:rsidP="00B06467">
      <w:pPr>
        <w:spacing w:after="0" w:line="240" w:lineRule="auto"/>
        <w:jc w:val="both"/>
        <w:rPr>
          <w:rFonts w:ascii="Arial" w:hAnsi="Arial" w:cs="Arial"/>
          <w:sz w:val="24"/>
          <w:szCs w:val="24"/>
          <w:lang w:val="mn-MN"/>
        </w:rPr>
      </w:pPr>
    </w:p>
    <w:p w14:paraId="23CD00CE" w14:textId="0AA49503" w:rsidR="00B06467" w:rsidRDefault="00B06467" w:rsidP="00B06467">
      <w:pPr>
        <w:spacing w:after="0" w:line="240" w:lineRule="auto"/>
        <w:jc w:val="both"/>
        <w:rPr>
          <w:rFonts w:ascii="Arial" w:hAnsi="Arial" w:cs="Arial"/>
          <w:sz w:val="24"/>
          <w:szCs w:val="24"/>
          <w:lang w:val="mn-MN"/>
        </w:rPr>
      </w:pPr>
    </w:p>
    <w:p w14:paraId="04DA2E8B" w14:textId="1C6B2712" w:rsidR="00FD4ECC" w:rsidRDefault="00B06467" w:rsidP="00FD4ECC">
      <w:pPr>
        <w:pStyle w:val="ListParagraph"/>
        <w:numPr>
          <w:ilvl w:val="3"/>
          <w:numId w:val="49"/>
        </w:numPr>
        <w:spacing w:after="0" w:line="240" w:lineRule="auto"/>
        <w:ind w:left="720"/>
        <w:rPr>
          <w:rFonts w:ascii="Arial" w:hAnsi="Arial" w:cs="Arial"/>
          <w:sz w:val="24"/>
          <w:szCs w:val="24"/>
          <w:lang w:val="mn-MN"/>
        </w:rPr>
      </w:pPr>
      <w:r w:rsidRPr="00B06467">
        <w:rPr>
          <w:rFonts w:ascii="Arial" w:hAnsi="Arial" w:cs="Arial"/>
          <w:sz w:val="24"/>
          <w:szCs w:val="24"/>
          <w:lang w:val="mn-MN"/>
        </w:rPr>
        <w:t>Үй олноор хөнөөх зэвсэг дэлгэрүүлэхийг санхүүжүүлэх</w:t>
      </w:r>
      <w:r w:rsidR="00FD4ECC">
        <w:rPr>
          <w:rFonts w:ascii="Arial" w:hAnsi="Arial" w:cs="Arial"/>
          <w:sz w:val="24"/>
          <w:szCs w:val="24"/>
          <w:lang w:val="mn-MN"/>
        </w:rPr>
        <w:tab/>
      </w:r>
      <w:r w:rsidR="00FD4ECC">
        <w:rPr>
          <w:rFonts w:ascii="Arial" w:hAnsi="Arial" w:cs="Arial"/>
          <w:sz w:val="24"/>
          <w:szCs w:val="24"/>
          <w:lang w:val="mn-MN"/>
        </w:rPr>
        <w:tab/>
        <w:t>3-8</w:t>
      </w:r>
    </w:p>
    <w:p w14:paraId="2782D60D" w14:textId="77777777" w:rsidR="00FD4ECC" w:rsidRDefault="00FD4ECC" w:rsidP="00FD4ECC">
      <w:pPr>
        <w:pStyle w:val="ListParagraph"/>
        <w:spacing w:after="0" w:line="240" w:lineRule="auto"/>
        <w:rPr>
          <w:rFonts w:ascii="Arial" w:hAnsi="Arial" w:cs="Arial"/>
          <w:sz w:val="24"/>
          <w:szCs w:val="24"/>
          <w:lang w:val="mn-MN"/>
        </w:rPr>
      </w:pPr>
    </w:p>
    <w:p w14:paraId="6230AD92" w14:textId="379C1B6D" w:rsidR="00FD4ECC" w:rsidRPr="00FD4ECC" w:rsidRDefault="00FD4ECC" w:rsidP="00FD4ECC">
      <w:pPr>
        <w:pStyle w:val="ListParagraph"/>
        <w:numPr>
          <w:ilvl w:val="3"/>
          <w:numId w:val="49"/>
        </w:numPr>
        <w:spacing w:after="0" w:line="240" w:lineRule="auto"/>
        <w:ind w:left="720"/>
        <w:rPr>
          <w:rFonts w:ascii="Arial" w:hAnsi="Arial" w:cs="Arial"/>
          <w:sz w:val="24"/>
          <w:szCs w:val="24"/>
          <w:lang w:val="mn-MN"/>
        </w:rPr>
      </w:pPr>
      <w:r w:rsidRPr="00FD4ECC">
        <w:rPr>
          <w:rFonts w:ascii="Arial" w:hAnsi="Arial" w:cs="Arial"/>
          <w:bCs/>
          <w:sz w:val="24"/>
          <w:szCs w:val="24"/>
          <w:lang w:val="mn-MN"/>
        </w:rPr>
        <w:t>Монгол Улс ба Хориг арга хэмжээ</w:t>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t>9-1</w:t>
      </w:r>
      <w:r w:rsidR="006756B3">
        <w:rPr>
          <w:rFonts w:ascii="Arial" w:hAnsi="Arial" w:cs="Arial"/>
          <w:bCs/>
          <w:sz w:val="24"/>
          <w:szCs w:val="24"/>
          <w:lang w:val="mn-MN"/>
        </w:rPr>
        <w:t>1</w:t>
      </w:r>
    </w:p>
    <w:p w14:paraId="25FD6B13" w14:textId="77777777" w:rsidR="00FD4ECC" w:rsidRPr="00FD4ECC" w:rsidRDefault="00FD4ECC" w:rsidP="00FD4ECC">
      <w:pPr>
        <w:pStyle w:val="ListParagraph"/>
        <w:rPr>
          <w:rFonts w:ascii="Arial" w:hAnsi="Arial" w:cs="Arial"/>
          <w:sz w:val="24"/>
          <w:szCs w:val="24"/>
          <w:lang w:val="mn-MN"/>
        </w:rPr>
      </w:pPr>
    </w:p>
    <w:p w14:paraId="536A098E" w14:textId="7E03F8B7" w:rsidR="00FD4ECC" w:rsidRDefault="00FD4ECC" w:rsidP="00FD4ECC">
      <w:pPr>
        <w:pStyle w:val="ListParagraph"/>
        <w:numPr>
          <w:ilvl w:val="3"/>
          <w:numId w:val="49"/>
        </w:numPr>
        <w:spacing w:after="0" w:line="240" w:lineRule="auto"/>
        <w:ind w:left="720"/>
        <w:rPr>
          <w:rFonts w:ascii="Arial" w:hAnsi="Arial" w:cs="Arial"/>
          <w:sz w:val="24"/>
          <w:szCs w:val="24"/>
          <w:lang w:val="mn-MN"/>
        </w:rPr>
      </w:pPr>
      <w:r>
        <w:rPr>
          <w:rFonts w:ascii="Arial" w:hAnsi="Arial" w:cs="Arial"/>
          <w:sz w:val="24"/>
          <w:szCs w:val="24"/>
          <w:lang w:val="mn-MN"/>
        </w:rPr>
        <w:t>“Журам батлах тухай” МУ-ын Засгийн газрын тогтоол</w:t>
      </w:r>
      <w:r>
        <w:rPr>
          <w:rFonts w:ascii="Arial" w:hAnsi="Arial" w:cs="Arial"/>
          <w:sz w:val="24"/>
          <w:szCs w:val="24"/>
          <w:lang w:val="mn-MN"/>
        </w:rPr>
        <w:tab/>
      </w:r>
      <w:r>
        <w:rPr>
          <w:rFonts w:ascii="Arial" w:hAnsi="Arial" w:cs="Arial"/>
          <w:sz w:val="24"/>
          <w:szCs w:val="24"/>
          <w:lang w:val="mn-MN"/>
        </w:rPr>
        <w:tab/>
        <w:t>12</w:t>
      </w:r>
    </w:p>
    <w:p w14:paraId="5E847139" w14:textId="77777777" w:rsidR="00FD4ECC" w:rsidRPr="00FD4ECC" w:rsidRDefault="00FD4ECC" w:rsidP="00FD4ECC">
      <w:pPr>
        <w:pStyle w:val="ListParagraph"/>
        <w:rPr>
          <w:rFonts w:ascii="Arial" w:hAnsi="Arial" w:cs="Arial"/>
          <w:sz w:val="24"/>
          <w:szCs w:val="24"/>
          <w:lang w:val="mn-MN"/>
        </w:rPr>
      </w:pPr>
    </w:p>
    <w:p w14:paraId="24B827BB" w14:textId="77777777" w:rsidR="00FD4ECC" w:rsidRDefault="00FD4ECC" w:rsidP="00FD4ECC">
      <w:pPr>
        <w:pStyle w:val="ListParagraph"/>
        <w:numPr>
          <w:ilvl w:val="3"/>
          <w:numId w:val="49"/>
        </w:numPr>
        <w:spacing w:after="0" w:line="240" w:lineRule="auto"/>
        <w:ind w:left="720"/>
        <w:rPr>
          <w:rFonts w:ascii="Arial" w:hAnsi="Arial" w:cs="Arial"/>
          <w:sz w:val="24"/>
          <w:szCs w:val="24"/>
          <w:lang w:val="mn-MN"/>
        </w:rPr>
      </w:pPr>
      <w:r>
        <w:rPr>
          <w:rFonts w:ascii="Arial" w:hAnsi="Arial" w:cs="Arial"/>
          <w:sz w:val="24"/>
          <w:szCs w:val="24"/>
          <w:lang w:val="mn-MN"/>
        </w:rPr>
        <w:t xml:space="preserve">Үй олноор хөнөөх зэвсэг дэлгэрүүлэх болон терроризмтой </w:t>
      </w:r>
    </w:p>
    <w:p w14:paraId="0DF9E2D9" w14:textId="77777777" w:rsidR="00FD4ECC" w:rsidRDefault="00FD4ECC" w:rsidP="00FD4ECC">
      <w:pPr>
        <w:pStyle w:val="ListParagraph"/>
        <w:spacing w:after="0" w:line="240" w:lineRule="auto"/>
        <w:rPr>
          <w:rFonts w:ascii="Arial" w:hAnsi="Arial" w:cs="Arial"/>
          <w:sz w:val="24"/>
          <w:szCs w:val="24"/>
          <w:lang w:val="mn-MN"/>
        </w:rPr>
      </w:pPr>
      <w:r>
        <w:rPr>
          <w:rFonts w:ascii="Arial" w:hAnsi="Arial" w:cs="Arial"/>
          <w:sz w:val="24"/>
          <w:szCs w:val="24"/>
          <w:lang w:val="mn-MN"/>
        </w:rPr>
        <w:t xml:space="preserve">тэмцэх санхүүгийн зорилтод хориг арга хэмжээ авах </w:t>
      </w:r>
    </w:p>
    <w:p w14:paraId="79697A44" w14:textId="3BB61973" w:rsidR="00FD4ECC" w:rsidRDefault="00FD4ECC" w:rsidP="00FD4ECC">
      <w:pPr>
        <w:pStyle w:val="ListParagraph"/>
        <w:spacing w:after="0" w:line="240" w:lineRule="auto"/>
        <w:rPr>
          <w:rFonts w:ascii="Arial" w:hAnsi="Arial" w:cs="Arial"/>
          <w:sz w:val="24"/>
          <w:szCs w:val="24"/>
          <w:lang w:val="mn-MN"/>
        </w:rPr>
      </w:pPr>
      <w:r>
        <w:rPr>
          <w:rFonts w:ascii="Arial" w:hAnsi="Arial" w:cs="Arial"/>
          <w:sz w:val="24"/>
          <w:szCs w:val="24"/>
          <w:lang w:val="mn-MN"/>
        </w:rPr>
        <w:t>үйл ажиллагааны журам</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13-17</w:t>
      </w:r>
    </w:p>
    <w:p w14:paraId="6703340B" w14:textId="77777777" w:rsidR="003132D1" w:rsidRDefault="003132D1" w:rsidP="00FD4ECC">
      <w:pPr>
        <w:pStyle w:val="ListParagraph"/>
        <w:spacing w:after="0" w:line="240" w:lineRule="auto"/>
        <w:rPr>
          <w:rFonts w:ascii="Arial" w:hAnsi="Arial" w:cs="Arial"/>
          <w:sz w:val="24"/>
          <w:szCs w:val="24"/>
          <w:lang w:val="mn-MN"/>
        </w:rPr>
      </w:pPr>
    </w:p>
    <w:p w14:paraId="0867EFBF" w14:textId="36A6E543" w:rsidR="003132D1" w:rsidRDefault="003132D1" w:rsidP="003132D1">
      <w:pPr>
        <w:pStyle w:val="ListParagraph"/>
        <w:numPr>
          <w:ilvl w:val="3"/>
          <w:numId w:val="49"/>
        </w:numPr>
        <w:spacing w:after="0" w:line="240" w:lineRule="auto"/>
        <w:ind w:left="720"/>
        <w:rPr>
          <w:rFonts w:ascii="Arial" w:hAnsi="Arial" w:cs="Arial"/>
          <w:sz w:val="24"/>
          <w:szCs w:val="24"/>
          <w:lang w:val="mn-MN"/>
        </w:rPr>
      </w:pPr>
      <w:r>
        <w:rPr>
          <w:rFonts w:ascii="Arial" w:hAnsi="Arial" w:cs="Arial"/>
          <w:sz w:val="24"/>
          <w:szCs w:val="24"/>
          <w:lang w:val="mn-MN"/>
        </w:rPr>
        <w:t>Аргачлал батлах тухай ТЕГ-ын даргын тушаал</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18</w:t>
      </w:r>
    </w:p>
    <w:p w14:paraId="072A4711" w14:textId="77777777" w:rsidR="003132D1" w:rsidRDefault="003132D1" w:rsidP="00FD4ECC">
      <w:pPr>
        <w:pStyle w:val="ListParagraph"/>
        <w:spacing w:after="0" w:line="240" w:lineRule="auto"/>
        <w:rPr>
          <w:rFonts w:ascii="Arial" w:hAnsi="Arial" w:cs="Arial"/>
          <w:sz w:val="24"/>
          <w:szCs w:val="24"/>
          <w:lang w:val="mn-MN"/>
        </w:rPr>
      </w:pPr>
    </w:p>
    <w:p w14:paraId="68F71C82" w14:textId="77777777" w:rsidR="003132D1" w:rsidRDefault="003132D1" w:rsidP="003132D1">
      <w:pPr>
        <w:pStyle w:val="ListParagraph"/>
        <w:numPr>
          <w:ilvl w:val="3"/>
          <w:numId w:val="49"/>
        </w:numPr>
        <w:spacing w:after="0" w:line="240" w:lineRule="auto"/>
        <w:ind w:left="720"/>
        <w:rPr>
          <w:rFonts w:ascii="Arial" w:hAnsi="Arial" w:cs="Arial"/>
          <w:sz w:val="24"/>
          <w:szCs w:val="24"/>
          <w:lang w:val="mn-MN"/>
        </w:rPr>
      </w:pPr>
      <w:r>
        <w:rPr>
          <w:rFonts w:ascii="Arial" w:hAnsi="Arial" w:cs="Arial"/>
          <w:sz w:val="24"/>
          <w:szCs w:val="24"/>
          <w:lang w:val="mn-MN"/>
        </w:rPr>
        <w:t xml:space="preserve">Үй олноор хөнөөх зэвсэг дэлгэрүүлэх болон терроризмтой </w:t>
      </w:r>
    </w:p>
    <w:p w14:paraId="6B0D9392" w14:textId="77777777" w:rsidR="003132D1" w:rsidRDefault="003132D1" w:rsidP="003132D1">
      <w:pPr>
        <w:pStyle w:val="ListParagraph"/>
        <w:spacing w:after="0" w:line="240" w:lineRule="auto"/>
        <w:rPr>
          <w:rFonts w:ascii="Arial" w:hAnsi="Arial" w:cs="Arial"/>
          <w:sz w:val="24"/>
          <w:szCs w:val="24"/>
          <w:lang w:val="mn-MN"/>
        </w:rPr>
      </w:pPr>
      <w:r>
        <w:rPr>
          <w:rFonts w:ascii="Arial" w:hAnsi="Arial" w:cs="Arial"/>
          <w:sz w:val="24"/>
          <w:szCs w:val="24"/>
          <w:lang w:val="mn-MN"/>
        </w:rPr>
        <w:t xml:space="preserve">тэмцэх санхүүгийн зорилтод хориг арга хэмжээ авах </w:t>
      </w:r>
    </w:p>
    <w:p w14:paraId="6A67D342" w14:textId="29110F49" w:rsidR="003132D1" w:rsidRDefault="003132D1" w:rsidP="003132D1">
      <w:pPr>
        <w:pStyle w:val="ListParagraph"/>
        <w:spacing w:after="0" w:line="240" w:lineRule="auto"/>
        <w:rPr>
          <w:rFonts w:ascii="Arial" w:hAnsi="Arial" w:cs="Arial"/>
          <w:sz w:val="24"/>
          <w:szCs w:val="24"/>
          <w:lang w:val="mn-MN"/>
        </w:rPr>
      </w:pPr>
      <w:r>
        <w:rPr>
          <w:rFonts w:ascii="Arial" w:hAnsi="Arial" w:cs="Arial"/>
          <w:sz w:val="24"/>
          <w:szCs w:val="24"/>
          <w:lang w:val="mn-MN"/>
        </w:rPr>
        <w:t>үйл ажиллагааны аргачлал</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19-89</w:t>
      </w:r>
    </w:p>
    <w:p w14:paraId="72527163" w14:textId="77777777" w:rsidR="003132D1" w:rsidRDefault="003132D1" w:rsidP="003132D1">
      <w:pPr>
        <w:pStyle w:val="ListParagraph"/>
        <w:spacing w:after="0" w:line="240" w:lineRule="auto"/>
        <w:rPr>
          <w:rFonts w:ascii="Arial" w:hAnsi="Arial" w:cs="Arial"/>
          <w:sz w:val="24"/>
          <w:szCs w:val="24"/>
          <w:lang w:val="mn-MN"/>
        </w:rPr>
      </w:pPr>
    </w:p>
    <w:p w14:paraId="609F5A66" w14:textId="645871A6" w:rsidR="003132D1" w:rsidRDefault="00522EF2" w:rsidP="003132D1">
      <w:pPr>
        <w:pStyle w:val="ListParagraph"/>
        <w:numPr>
          <w:ilvl w:val="3"/>
          <w:numId w:val="49"/>
        </w:numPr>
        <w:spacing w:after="0" w:line="240" w:lineRule="auto"/>
        <w:ind w:left="720"/>
        <w:rPr>
          <w:rFonts w:ascii="Arial" w:hAnsi="Arial" w:cs="Arial"/>
          <w:sz w:val="24"/>
          <w:szCs w:val="24"/>
          <w:lang w:val="mn-MN"/>
        </w:rPr>
      </w:pPr>
      <w:r>
        <w:rPr>
          <w:rFonts w:ascii="Arial" w:hAnsi="Arial" w:cs="Arial"/>
          <w:sz w:val="24"/>
          <w:szCs w:val="24"/>
          <w:lang w:val="mn-MN"/>
        </w:rPr>
        <w:t>Үй олноор хөнөөх зэвсэг дэлгэрүүлэх болон терроризмтой</w:t>
      </w:r>
    </w:p>
    <w:p w14:paraId="300CE99D" w14:textId="524A77CE" w:rsidR="00522EF2" w:rsidRDefault="00522EF2" w:rsidP="00522EF2">
      <w:pPr>
        <w:pStyle w:val="ListParagraph"/>
        <w:spacing w:after="0" w:line="240" w:lineRule="auto"/>
        <w:rPr>
          <w:rFonts w:ascii="Arial" w:hAnsi="Arial" w:cs="Arial"/>
          <w:sz w:val="24"/>
          <w:szCs w:val="24"/>
          <w:lang w:val="mn-MN"/>
        </w:rPr>
      </w:pPr>
      <w:r>
        <w:rPr>
          <w:rFonts w:ascii="Arial" w:hAnsi="Arial" w:cs="Arial"/>
          <w:sz w:val="24"/>
          <w:szCs w:val="24"/>
          <w:lang w:val="mn-MN"/>
        </w:rPr>
        <w:t>тэмцэх тухай хууль</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9</w:t>
      </w:r>
      <w:r w:rsidR="006756B3">
        <w:rPr>
          <w:rFonts w:ascii="Arial" w:hAnsi="Arial" w:cs="Arial"/>
          <w:sz w:val="24"/>
          <w:szCs w:val="24"/>
          <w:lang w:val="mn-MN"/>
        </w:rPr>
        <w:t>0</w:t>
      </w:r>
      <w:r>
        <w:rPr>
          <w:rFonts w:ascii="Arial" w:hAnsi="Arial" w:cs="Arial"/>
          <w:sz w:val="24"/>
          <w:szCs w:val="24"/>
          <w:lang w:val="mn-MN"/>
        </w:rPr>
        <w:t>-10</w:t>
      </w:r>
      <w:r w:rsidR="006756B3">
        <w:rPr>
          <w:rFonts w:ascii="Arial" w:hAnsi="Arial" w:cs="Arial"/>
          <w:sz w:val="24"/>
          <w:szCs w:val="24"/>
          <w:lang w:val="mn-MN"/>
        </w:rPr>
        <w:t>2</w:t>
      </w:r>
    </w:p>
    <w:p w14:paraId="5DC29257" w14:textId="77777777" w:rsidR="00522EF2" w:rsidRDefault="00522EF2" w:rsidP="00522EF2">
      <w:pPr>
        <w:pStyle w:val="ListParagraph"/>
        <w:spacing w:after="0" w:line="240" w:lineRule="auto"/>
        <w:rPr>
          <w:rFonts w:ascii="Arial" w:hAnsi="Arial" w:cs="Arial"/>
          <w:sz w:val="24"/>
          <w:szCs w:val="24"/>
          <w:lang w:val="mn-MN"/>
        </w:rPr>
      </w:pPr>
    </w:p>
    <w:p w14:paraId="2F8D6934" w14:textId="597A6534" w:rsidR="002A20D7" w:rsidRDefault="00522EF2" w:rsidP="002A20D7">
      <w:pPr>
        <w:pStyle w:val="ListParagraph"/>
        <w:numPr>
          <w:ilvl w:val="3"/>
          <w:numId w:val="49"/>
        </w:numPr>
        <w:spacing w:after="0" w:line="240" w:lineRule="auto"/>
        <w:ind w:left="720"/>
        <w:rPr>
          <w:rFonts w:ascii="Arial" w:hAnsi="Arial" w:cs="Arial"/>
          <w:sz w:val="24"/>
          <w:szCs w:val="24"/>
          <w:lang w:val="mn-MN"/>
        </w:rPr>
      </w:pPr>
      <w:r w:rsidRPr="002A20D7">
        <w:rPr>
          <w:rFonts w:ascii="Arial" w:hAnsi="Arial" w:cs="Arial"/>
          <w:sz w:val="24"/>
          <w:szCs w:val="24"/>
          <w:lang w:val="mn-MN"/>
        </w:rPr>
        <w:t xml:space="preserve">Мөнгө угаах </w:t>
      </w:r>
      <w:r w:rsidR="002A20D7" w:rsidRPr="002A20D7">
        <w:rPr>
          <w:rFonts w:ascii="Arial" w:hAnsi="Arial" w:cs="Arial"/>
          <w:sz w:val="24"/>
          <w:szCs w:val="24"/>
          <w:lang w:val="mn-MN"/>
        </w:rPr>
        <w:t>болон Т</w:t>
      </w:r>
      <w:r w:rsidRPr="002A20D7">
        <w:rPr>
          <w:rFonts w:ascii="Arial" w:hAnsi="Arial" w:cs="Arial"/>
          <w:sz w:val="24"/>
          <w:szCs w:val="24"/>
          <w:lang w:val="mn-MN"/>
        </w:rPr>
        <w:t>ерроризмыг санхүүжүүлэх</w:t>
      </w:r>
      <w:r w:rsidR="002A20D7" w:rsidRPr="002A20D7">
        <w:rPr>
          <w:rFonts w:ascii="Arial" w:hAnsi="Arial" w:cs="Arial"/>
          <w:sz w:val="24"/>
          <w:szCs w:val="24"/>
          <w:lang w:val="mn-MN"/>
        </w:rPr>
        <w:t xml:space="preserve"> тухай</w:t>
      </w:r>
      <w:r w:rsidR="002A20D7">
        <w:rPr>
          <w:rFonts w:ascii="Arial" w:hAnsi="Arial" w:cs="Arial"/>
          <w:sz w:val="24"/>
          <w:szCs w:val="24"/>
          <w:lang w:val="mn-MN"/>
        </w:rPr>
        <w:tab/>
      </w:r>
      <w:r w:rsidR="002A20D7">
        <w:rPr>
          <w:rFonts w:ascii="Arial" w:hAnsi="Arial" w:cs="Arial"/>
          <w:sz w:val="24"/>
          <w:szCs w:val="24"/>
          <w:lang w:val="mn-MN"/>
        </w:rPr>
        <w:tab/>
      </w:r>
      <w:r w:rsidR="002A20D7" w:rsidRPr="002A20D7">
        <w:rPr>
          <w:rFonts w:ascii="Arial" w:hAnsi="Arial" w:cs="Arial"/>
          <w:sz w:val="24"/>
          <w:szCs w:val="24"/>
          <w:lang w:val="mn-MN"/>
        </w:rPr>
        <w:t>10</w:t>
      </w:r>
      <w:r w:rsidR="006756B3">
        <w:rPr>
          <w:rFonts w:ascii="Arial" w:hAnsi="Arial" w:cs="Arial"/>
          <w:sz w:val="24"/>
          <w:szCs w:val="24"/>
          <w:lang w:val="mn-MN"/>
        </w:rPr>
        <w:t>3</w:t>
      </w:r>
      <w:r w:rsidR="002A20D7" w:rsidRPr="002A20D7">
        <w:rPr>
          <w:rFonts w:ascii="Arial" w:hAnsi="Arial" w:cs="Arial"/>
          <w:sz w:val="24"/>
          <w:szCs w:val="24"/>
          <w:lang w:val="mn-MN"/>
        </w:rPr>
        <w:t>-12</w:t>
      </w:r>
      <w:r w:rsidR="006756B3">
        <w:rPr>
          <w:rFonts w:ascii="Arial" w:hAnsi="Arial" w:cs="Arial"/>
          <w:sz w:val="24"/>
          <w:szCs w:val="24"/>
          <w:lang w:val="mn-MN"/>
        </w:rPr>
        <w:t>1</w:t>
      </w:r>
    </w:p>
    <w:p w14:paraId="15F737D3" w14:textId="77777777" w:rsidR="002A20D7" w:rsidRDefault="002A20D7" w:rsidP="002A20D7">
      <w:pPr>
        <w:pStyle w:val="ListParagraph"/>
        <w:spacing w:after="0" w:line="240" w:lineRule="auto"/>
        <w:rPr>
          <w:rFonts w:ascii="Arial" w:hAnsi="Arial" w:cs="Arial"/>
          <w:sz w:val="24"/>
          <w:szCs w:val="24"/>
          <w:lang w:val="mn-MN"/>
        </w:rPr>
      </w:pPr>
    </w:p>
    <w:p w14:paraId="08E92159" w14:textId="5074E54C" w:rsidR="002A20D7" w:rsidRPr="002A20D7" w:rsidRDefault="002A20D7" w:rsidP="002A20D7">
      <w:pPr>
        <w:pStyle w:val="ListParagraph"/>
        <w:numPr>
          <w:ilvl w:val="3"/>
          <w:numId w:val="49"/>
        </w:numPr>
        <w:spacing w:after="0" w:line="240" w:lineRule="auto"/>
        <w:ind w:left="720"/>
        <w:rPr>
          <w:rFonts w:ascii="Arial" w:hAnsi="Arial" w:cs="Arial"/>
          <w:bCs/>
          <w:sz w:val="24"/>
          <w:szCs w:val="24"/>
          <w:lang w:val="mn-MN"/>
        </w:rPr>
      </w:pPr>
      <w:r w:rsidRPr="002A20D7">
        <w:rPr>
          <w:rFonts w:ascii="Arial" w:hAnsi="Arial" w:cs="Arial"/>
          <w:bCs/>
          <w:sz w:val="24"/>
          <w:szCs w:val="24"/>
          <w:lang w:val="mn-MN"/>
        </w:rPr>
        <w:t xml:space="preserve">Санхүүгийн зорилтот хориг арга хэмжээний хүрээнд </w:t>
      </w:r>
    </w:p>
    <w:p w14:paraId="0B14F76F" w14:textId="62AAC17E" w:rsidR="002A20D7" w:rsidRPr="002A20D7" w:rsidRDefault="002A20D7" w:rsidP="002A20D7">
      <w:pPr>
        <w:pStyle w:val="ListParagraph"/>
        <w:spacing w:after="0" w:line="240" w:lineRule="auto"/>
        <w:rPr>
          <w:rFonts w:ascii="Arial" w:hAnsi="Arial" w:cs="Arial"/>
          <w:sz w:val="24"/>
          <w:szCs w:val="24"/>
          <w:lang w:val="mn-MN"/>
        </w:rPr>
      </w:pPr>
      <w:r w:rsidRPr="002A20D7">
        <w:rPr>
          <w:rFonts w:ascii="Arial" w:hAnsi="Arial" w:cs="Arial"/>
          <w:bCs/>
          <w:sz w:val="24"/>
          <w:szCs w:val="24"/>
          <w:lang w:val="mn-MN"/>
        </w:rPr>
        <w:t>тогтмол тавигддаг асуултууд</w:t>
      </w:r>
      <w:r w:rsidRPr="002A20D7">
        <w:rPr>
          <w:rFonts w:ascii="Arial" w:hAnsi="Arial" w:cs="Arial"/>
          <w:bCs/>
          <w:sz w:val="24"/>
          <w:szCs w:val="24"/>
          <w:lang w:val="mn-MN"/>
        </w:rPr>
        <w:tab/>
      </w:r>
      <w:r>
        <w:rPr>
          <w:rFonts w:ascii="Arial" w:hAnsi="Arial" w:cs="Arial"/>
          <w:b/>
          <w:sz w:val="24"/>
          <w:szCs w:val="24"/>
          <w:lang w:val="mn-MN"/>
        </w:rPr>
        <w:tab/>
      </w:r>
      <w:r>
        <w:rPr>
          <w:rFonts w:ascii="Arial" w:hAnsi="Arial" w:cs="Arial"/>
          <w:b/>
          <w:sz w:val="24"/>
          <w:szCs w:val="24"/>
          <w:lang w:val="mn-MN"/>
        </w:rPr>
        <w:tab/>
      </w:r>
      <w:r>
        <w:rPr>
          <w:rFonts w:ascii="Arial" w:hAnsi="Arial" w:cs="Arial"/>
          <w:b/>
          <w:sz w:val="24"/>
          <w:szCs w:val="24"/>
          <w:lang w:val="mn-MN"/>
        </w:rPr>
        <w:tab/>
      </w:r>
      <w:r>
        <w:rPr>
          <w:rFonts w:ascii="Arial" w:hAnsi="Arial" w:cs="Arial"/>
          <w:b/>
          <w:sz w:val="24"/>
          <w:szCs w:val="24"/>
          <w:lang w:val="mn-MN"/>
        </w:rPr>
        <w:tab/>
      </w:r>
      <w:r>
        <w:rPr>
          <w:rFonts w:ascii="Arial" w:hAnsi="Arial" w:cs="Arial"/>
          <w:b/>
          <w:sz w:val="24"/>
          <w:szCs w:val="24"/>
          <w:lang w:val="mn-MN"/>
        </w:rPr>
        <w:tab/>
      </w:r>
      <w:r>
        <w:rPr>
          <w:rFonts w:ascii="Arial" w:hAnsi="Arial" w:cs="Arial"/>
          <w:sz w:val="24"/>
          <w:szCs w:val="24"/>
          <w:lang w:val="mn-MN"/>
        </w:rPr>
        <w:t>12</w:t>
      </w:r>
      <w:r w:rsidR="006756B3">
        <w:rPr>
          <w:rFonts w:ascii="Arial" w:hAnsi="Arial" w:cs="Arial"/>
          <w:sz w:val="24"/>
          <w:szCs w:val="24"/>
          <w:lang w:val="mn-MN"/>
        </w:rPr>
        <w:t>2</w:t>
      </w:r>
      <w:r>
        <w:rPr>
          <w:rFonts w:ascii="Arial" w:hAnsi="Arial" w:cs="Arial"/>
          <w:sz w:val="24"/>
          <w:szCs w:val="24"/>
          <w:lang w:val="mn-MN"/>
        </w:rPr>
        <w:t>-1</w:t>
      </w:r>
      <w:r w:rsidR="006756B3">
        <w:rPr>
          <w:rFonts w:ascii="Arial" w:hAnsi="Arial" w:cs="Arial"/>
          <w:sz w:val="24"/>
          <w:szCs w:val="24"/>
          <w:lang w:val="mn-MN"/>
        </w:rPr>
        <w:t>29</w:t>
      </w:r>
    </w:p>
    <w:p w14:paraId="7971940A" w14:textId="77777777" w:rsidR="00522EF2" w:rsidRDefault="00522EF2" w:rsidP="00522EF2">
      <w:pPr>
        <w:pStyle w:val="ListParagraph"/>
        <w:spacing w:after="0" w:line="240" w:lineRule="auto"/>
        <w:rPr>
          <w:rFonts w:ascii="Arial" w:hAnsi="Arial" w:cs="Arial"/>
          <w:sz w:val="24"/>
          <w:szCs w:val="24"/>
          <w:lang w:val="mn-MN"/>
        </w:rPr>
      </w:pPr>
    </w:p>
    <w:p w14:paraId="12F2C377" w14:textId="6D6355E5" w:rsidR="00FD4ECC" w:rsidRDefault="00522EF2" w:rsidP="00FD4ECC">
      <w:pPr>
        <w:pStyle w:val="ListParagraph"/>
        <w:spacing w:after="0" w:line="240" w:lineRule="auto"/>
        <w:rPr>
          <w:rFonts w:ascii="Arial" w:hAnsi="Arial" w:cs="Arial"/>
          <w:sz w:val="24"/>
          <w:szCs w:val="24"/>
          <w:lang w:val="mn-MN"/>
        </w:rPr>
      </w:pPr>
      <w:r>
        <w:rPr>
          <w:rFonts w:ascii="Arial" w:hAnsi="Arial" w:cs="Arial"/>
          <w:sz w:val="24"/>
          <w:szCs w:val="24"/>
          <w:lang w:val="mn-MN"/>
        </w:rPr>
        <w:tab/>
      </w:r>
    </w:p>
    <w:p w14:paraId="148E799A" w14:textId="77777777" w:rsidR="00FD4ECC" w:rsidRPr="00FD4ECC" w:rsidRDefault="00FD4ECC" w:rsidP="00FD4ECC">
      <w:pPr>
        <w:pStyle w:val="ListParagraph"/>
        <w:spacing w:after="0" w:line="240" w:lineRule="auto"/>
        <w:rPr>
          <w:rFonts w:ascii="Arial" w:hAnsi="Arial" w:cs="Arial"/>
          <w:sz w:val="24"/>
          <w:szCs w:val="24"/>
          <w:lang w:val="mn-MN"/>
        </w:rPr>
      </w:pPr>
    </w:p>
    <w:p w14:paraId="007F99E0" w14:textId="66830A83" w:rsidR="00FD4ECC" w:rsidRPr="00B06467" w:rsidRDefault="00FD4ECC" w:rsidP="00FD4ECC">
      <w:pPr>
        <w:pStyle w:val="ListParagraph"/>
        <w:spacing w:after="0" w:line="240" w:lineRule="auto"/>
        <w:jc w:val="both"/>
        <w:rPr>
          <w:rFonts w:ascii="Arial" w:hAnsi="Arial" w:cs="Arial"/>
          <w:sz w:val="24"/>
          <w:szCs w:val="24"/>
          <w:lang w:val="mn-MN"/>
        </w:rPr>
      </w:pPr>
    </w:p>
    <w:p w14:paraId="47A7894A" w14:textId="77777777" w:rsidR="00FD4ECC" w:rsidRPr="00FD4ECC" w:rsidRDefault="00FD4ECC" w:rsidP="00FD4ECC">
      <w:pPr>
        <w:pStyle w:val="ListParagraph"/>
        <w:spacing w:after="0" w:line="240" w:lineRule="auto"/>
        <w:jc w:val="both"/>
        <w:rPr>
          <w:rFonts w:ascii="Arial" w:hAnsi="Arial" w:cs="Arial"/>
          <w:sz w:val="24"/>
          <w:szCs w:val="24"/>
          <w:lang w:val="mn-MN"/>
        </w:rPr>
      </w:pPr>
    </w:p>
    <w:p w14:paraId="10D49BC4" w14:textId="77777777" w:rsidR="00B06467" w:rsidRDefault="00B06467" w:rsidP="003721F6">
      <w:pPr>
        <w:spacing w:after="0" w:line="240" w:lineRule="auto"/>
        <w:jc w:val="center"/>
        <w:rPr>
          <w:rFonts w:ascii="Arial" w:hAnsi="Arial" w:cs="Arial"/>
          <w:sz w:val="24"/>
          <w:szCs w:val="24"/>
          <w:lang w:val="mn-MN"/>
        </w:rPr>
      </w:pPr>
    </w:p>
    <w:p w14:paraId="0C8EC9D5" w14:textId="77777777" w:rsidR="00B06467" w:rsidRDefault="00B06467" w:rsidP="003721F6">
      <w:pPr>
        <w:spacing w:after="0" w:line="240" w:lineRule="auto"/>
        <w:jc w:val="center"/>
        <w:rPr>
          <w:rFonts w:ascii="Arial" w:hAnsi="Arial" w:cs="Arial"/>
          <w:sz w:val="24"/>
          <w:szCs w:val="24"/>
          <w:lang w:val="mn-MN"/>
        </w:rPr>
      </w:pPr>
    </w:p>
    <w:p w14:paraId="576359B6" w14:textId="77777777" w:rsidR="00B06467" w:rsidRDefault="00B06467" w:rsidP="003721F6">
      <w:pPr>
        <w:spacing w:after="0" w:line="240" w:lineRule="auto"/>
        <w:jc w:val="center"/>
        <w:rPr>
          <w:rFonts w:ascii="Arial" w:hAnsi="Arial" w:cs="Arial"/>
          <w:sz w:val="24"/>
          <w:szCs w:val="24"/>
          <w:lang w:val="mn-MN"/>
        </w:rPr>
      </w:pPr>
    </w:p>
    <w:p w14:paraId="4D4AC7B0" w14:textId="77777777" w:rsidR="00B06467" w:rsidRDefault="00B06467" w:rsidP="003721F6">
      <w:pPr>
        <w:spacing w:after="0" w:line="240" w:lineRule="auto"/>
        <w:jc w:val="center"/>
        <w:rPr>
          <w:rFonts w:ascii="Arial" w:hAnsi="Arial" w:cs="Arial"/>
          <w:sz w:val="24"/>
          <w:szCs w:val="24"/>
          <w:lang w:val="mn-MN"/>
        </w:rPr>
      </w:pPr>
    </w:p>
    <w:p w14:paraId="2A088661" w14:textId="77777777" w:rsidR="00B06467" w:rsidRDefault="00B06467" w:rsidP="003721F6">
      <w:pPr>
        <w:spacing w:after="0" w:line="240" w:lineRule="auto"/>
        <w:jc w:val="center"/>
        <w:rPr>
          <w:rFonts w:ascii="Arial" w:hAnsi="Arial" w:cs="Arial"/>
          <w:sz w:val="24"/>
          <w:szCs w:val="24"/>
          <w:lang w:val="mn-MN"/>
        </w:rPr>
      </w:pPr>
    </w:p>
    <w:p w14:paraId="46C1E710" w14:textId="77777777" w:rsidR="00B06467" w:rsidRDefault="00B06467" w:rsidP="003721F6">
      <w:pPr>
        <w:spacing w:after="0" w:line="240" w:lineRule="auto"/>
        <w:jc w:val="center"/>
        <w:rPr>
          <w:rFonts w:ascii="Arial" w:hAnsi="Arial" w:cs="Arial"/>
          <w:sz w:val="24"/>
          <w:szCs w:val="24"/>
          <w:lang w:val="mn-MN"/>
        </w:rPr>
      </w:pPr>
    </w:p>
    <w:p w14:paraId="42AD9083" w14:textId="77777777" w:rsidR="00B06467" w:rsidRDefault="00B06467" w:rsidP="003721F6">
      <w:pPr>
        <w:spacing w:after="0" w:line="240" w:lineRule="auto"/>
        <w:jc w:val="center"/>
        <w:rPr>
          <w:rFonts w:ascii="Arial" w:hAnsi="Arial" w:cs="Arial"/>
          <w:sz w:val="24"/>
          <w:szCs w:val="24"/>
          <w:lang w:val="mn-MN"/>
        </w:rPr>
      </w:pPr>
    </w:p>
    <w:p w14:paraId="34BF5846" w14:textId="77777777" w:rsidR="00B06467" w:rsidRDefault="00B06467" w:rsidP="003721F6">
      <w:pPr>
        <w:spacing w:after="0" w:line="240" w:lineRule="auto"/>
        <w:jc w:val="center"/>
        <w:rPr>
          <w:rFonts w:ascii="Arial" w:hAnsi="Arial" w:cs="Arial"/>
          <w:sz w:val="24"/>
          <w:szCs w:val="24"/>
          <w:lang w:val="mn-MN"/>
        </w:rPr>
      </w:pPr>
    </w:p>
    <w:p w14:paraId="3DB5F280" w14:textId="77777777" w:rsidR="00B06467" w:rsidRDefault="00B06467" w:rsidP="003721F6">
      <w:pPr>
        <w:spacing w:after="0" w:line="240" w:lineRule="auto"/>
        <w:jc w:val="center"/>
        <w:rPr>
          <w:rFonts w:ascii="Arial" w:hAnsi="Arial" w:cs="Arial"/>
          <w:sz w:val="24"/>
          <w:szCs w:val="24"/>
          <w:lang w:val="mn-MN"/>
        </w:rPr>
      </w:pPr>
    </w:p>
    <w:p w14:paraId="0BD68C44" w14:textId="77777777" w:rsidR="00B06467" w:rsidRDefault="00B06467" w:rsidP="003721F6">
      <w:pPr>
        <w:spacing w:after="0" w:line="240" w:lineRule="auto"/>
        <w:jc w:val="center"/>
        <w:rPr>
          <w:rFonts w:ascii="Arial" w:hAnsi="Arial" w:cs="Arial"/>
          <w:sz w:val="24"/>
          <w:szCs w:val="24"/>
          <w:lang w:val="mn-MN"/>
        </w:rPr>
      </w:pPr>
    </w:p>
    <w:p w14:paraId="7BD60459" w14:textId="77777777" w:rsidR="00B06467" w:rsidRDefault="00B06467" w:rsidP="003721F6">
      <w:pPr>
        <w:spacing w:after="0" w:line="240" w:lineRule="auto"/>
        <w:jc w:val="center"/>
        <w:rPr>
          <w:rFonts w:ascii="Arial" w:hAnsi="Arial" w:cs="Arial"/>
          <w:sz w:val="24"/>
          <w:szCs w:val="24"/>
          <w:lang w:val="mn-MN"/>
        </w:rPr>
      </w:pPr>
    </w:p>
    <w:p w14:paraId="121816AE" w14:textId="77777777" w:rsidR="00B06467" w:rsidRDefault="00B06467" w:rsidP="003721F6">
      <w:pPr>
        <w:spacing w:after="0" w:line="240" w:lineRule="auto"/>
        <w:jc w:val="center"/>
        <w:rPr>
          <w:rFonts w:ascii="Arial" w:hAnsi="Arial" w:cs="Arial"/>
          <w:sz w:val="24"/>
          <w:szCs w:val="24"/>
          <w:lang w:val="mn-MN"/>
        </w:rPr>
      </w:pPr>
    </w:p>
    <w:p w14:paraId="1F38D797" w14:textId="77777777" w:rsidR="00B06467" w:rsidRDefault="00B06467" w:rsidP="003721F6">
      <w:pPr>
        <w:spacing w:after="0" w:line="240" w:lineRule="auto"/>
        <w:jc w:val="center"/>
        <w:rPr>
          <w:rFonts w:ascii="Arial" w:hAnsi="Arial" w:cs="Arial"/>
          <w:sz w:val="24"/>
          <w:szCs w:val="24"/>
          <w:lang w:val="mn-MN"/>
        </w:rPr>
      </w:pPr>
    </w:p>
    <w:p w14:paraId="184D06DB" w14:textId="77777777" w:rsidR="00B06467" w:rsidRDefault="00B06467" w:rsidP="003721F6">
      <w:pPr>
        <w:spacing w:after="0" w:line="240" w:lineRule="auto"/>
        <w:jc w:val="center"/>
        <w:rPr>
          <w:rFonts w:ascii="Arial" w:hAnsi="Arial" w:cs="Arial"/>
          <w:sz w:val="24"/>
          <w:szCs w:val="24"/>
          <w:lang w:val="mn-MN"/>
        </w:rPr>
      </w:pPr>
    </w:p>
    <w:p w14:paraId="2A7EF7F3" w14:textId="77777777" w:rsidR="00B06467" w:rsidRDefault="00B06467" w:rsidP="003721F6">
      <w:pPr>
        <w:spacing w:after="0" w:line="240" w:lineRule="auto"/>
        <w:jc w:val="center"/>
        <w:rPr>
          <w:rFonts w:ascii="Arial" w:hAnsi="Arial" w:cs="Arial"/>
          <w:sz w:val="24"/>
          <w:szCs w:val="24"/>
          <w:lang w:val="mn-MN"/>
        </w:rPr>
      </w:pPr>
    </w:p>
    <w:p w14:paraId="2BA1BB89" w14:textId="77777777" w:rsidR="00B06467" w:rsidRDefault="00B06467" w:rsidP="003721F6">
      <w:pPr>
        <w:spacing w:after="0" w:line="240" w:lineRule="auto"/>
        <w:jc w:val="center"/>
        <w:rPr>
          <w:rFonts w:ascii="Arial" w:hAnsi="Arial" w:cs="Arial"/>
          <w:sz w:val="24"/>
          <w:szCs w:val="24"/>
          <w:lang w:val="mn-MN"/>
        </w:rPr>
      </w:pPr>
    </w:p>
    <w:p w14:paraId="1400D889" w14:textId="77777777" w:rsidR="00B06467" w:rsidRDefault="00B06467" w:rsidP="003721F6">
      <w:pPr>
        <w:spacing w:after="0" w:line="240" w:lineRule="auto"/>
        <w:jc w:val="center"/>
        <w:rPr>
          <w:rFonts w:ascii="Arial" w:hAnsi="Arial" w:cs="Arial"/>
          <w:sz w:val="24"/>
          <w:szCs w:val="24"/>
          <w:lang w:val="mn-MN"/>
        </w:rPr>
      </w:pPr>
    </w:p>
    <w:p w14:paraId="610C498F" w14:textId="77777777" w:rsidR="00B06467" w:rsidRDefault="00B06467" w:rsidP="003721F6">
      <w:pPr>
        <w:spacing w:after="0" w:line="240" w:lineRule="auto"/>
        <w:jc w:val="center"/>
        <w:rPr>
          <w:rFonts w:ascii="Arial" w:hAnsi="Arial" w:cs="Arial"/>
          <w:sz w:val="24"/>
          <w:szCs w:val="24"/>
          <w:lang w:val="mn-MN"/>
        </w:rPr>
      </w:pPr>
    </w:p>
    <w:p w14:paraId="48A7B392" w14:textId="3DD52F64" w:rsidR="00B06467" w:rsidRDefault="00B06467" w:rsidP="003721F6">
      <w:pPr>
        <w:spacing w:after="0" w:line="240" w:lineRule="auto"/>
        <w:jc w:val="center"/>
        <w:rPr>
          <w:rFonts w:ascii="Arial" w:hAnsi="Arial" w:cs="Arial"/>
          <w:sz w:val="24"/>
          <w:szCs w:val="24"/>
          <w:lang w:val="mn-MN"/>
        </w:rPr>
      </w:pPr>
    </w:p>
    <w:p w14:paraId="6B813625" w14:textId="64A0D1E9" w:rsidR="003721F6" w:rsidRPr="00B05631" w:rsidRDefault="003721F6" w:rsidP="003721F6">
      <w:pPr>
        <w:spacing w:after="0" w:line="240" w:lineRule="auto"/>
        <w:jc w:val="center"/>
        <w:rPr>
          <w:rFonts w:ascii="Arial" w:hAnsi="Arial" w:cs="Arial"/>
          <w:sz w:val="24"/>
          <w:szCs w:val="24"/>
          <w:lang w:val="mn-MN"/>
        </w:rPr>
      </w:pPr>
      <w:r w:rsidRPr="00B05631">
        <w:rPr>
          <w:rFonts w:ascii="Arial" w:hAnsi="Arial" w:cs="Arial"/>
          <w:sz w:val="24"/>
          <w:szCs w:val="24"/>
          <w:lang w:val="mn-MN"/>
        </w:rPr>
        <w:lastRenderedPageBreak/>
        <w:t>Үй олноор хөнөөх зэвсэг дэлгэрүүлэхийг сан</w:t>
      </w:r>
      <w:bookmarkStart w:id="0" w:name="_GoBack"/>
      <w:bookmarkEnd w:id="0"/>
      <w:r w:rsidRPr="00B05631">
        <w:rPr>
          <w:rFonts w:ascii="Arial" w:hAnsi="Arial" w:cs="Arial"/>
          <w:sz w:val="24"/>
          <w:szCs w:val="24"/>
          <w:lang w:val="mn-MN"/>
        </w:rPr>
        <w:t>хүүжүүлэх</w:t>
      </w:r>
    </w:p>
    <w:p w14:paraId="57072419" w14:textId="77777777" w:rsidR="003721F6" w:rsidRPr="00B05631" w:rsidRDefault="003721F6" w:rsidP="003721F6">
      <w:pPr>
        <w:spacing w:after="0" w:line="240" w:lineRule="auto"/>
        <w:jc w:val="center"/>
        <w:rPr>
          <w:rFonts w:ascii="Arial" w:hAnsi="Arial" w:cs="Arial"/>
          <w:sz w:val="24"/>
          <w:szCs w:val="24"/>
          <w:lang w:val="mn-MN"/>
        </w:rPr>
      </w:pPr>
    </w:p>
    <w:p w14:paraId="4800C8A5" w14:textId="77777777" w:rsidR="003721F6" w:rsidRPr="00B05631" w:rsidRDefault="003721F6" w:rsidP="003721F6">
      <w:pPr>
        <w:spacing w:after="0" w:line="240" w:lineRule="auto"/>
        <w:jc w:val="both"/>
        <w:rPr>
          <w:rFonts w:ascii="Arial" w:hAnsi="Arial" w:cs="Arial"/>
          <w:b/>
          <w:sz w:val="24"/>
          <w:szCs w:val="24"/>
          <w:lang w:val="mn-MN"/>
        </w:rPr>
      </w:pPr>
      <w:r w:rsidRPr="00B05631">
        <w:rPr>
          <w:rFonts w:ascii="Arial" w:hAnsi="Arial" w:cs="Arial"/>
          <w:b/>
          <w:sz w:val="24"/>
          <w:szCs w:val="24"/>
          <w:lang w:val="mn-MN"/>
        </w:rPr>
        <w:t>Үй олноор хөнөөх зэвсэг дэлгэрүүлэхийг санхүүжүүлэх гэж юуг ойлгох вэ?</w:t>
      </w:r>
    </w:p>
    <w:p w14:paraId="611E3B8E" w14:textId="77777777" w:rsidR="003721F6" w:rsidRPr="00B05631" w:rsidRDefault="003721F6" w:rsidP="003721F6">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 xml:space="preserve">Үй олноор хөнөөх зэвсэг дэлгэрүүлэх нь хүний амь нас, хүрээлэн буй орчин, дэд бүтэц, цаашлаад олон улсын энх тайван, аюулгүй байдалд ноцтой хор уршиг учруулж байна. Террорист байгууллага, бүлэглэл болон бусад этгээдийн зүгээс түүнийг олж авахыг эрмэлзэж байгаа нь эрсдэл дагуулж байна. Үй олноор хөнөөх зэвсэг дэлгэрүүлэхтэй тэмцэхэд тухайн төрлийн гэмт хэрэг үйлдэхээр зэхэж буй этгээдүүдтэй холбоотой аливаа санхүүгийн урсгалыг таслан зогсоох нь чухал ач холбогдолтой юм.  </w:t>
      </w:r>
    </w:p>
    <w:p w14:paraId="5FDF99B7" w14:textId="77777777" w:rsidR="003721F6" w:rsidRPr="00B05631" w:rsidRDefault="003721F6" w:rsidP="00F85C40">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Олон Улс</w:t>
      </w:r>
      <w:r w:rsidR="00F85C40" w:rsidRPr="00B05631">
        <w:rPr>
          <w:rFonts w:ascii="Arial" w:hAnsi="Arial" w:cs="Arial"/>
          <w:sz w:val="24"/>
          <w:szCs w:val="24"/>
          <w:lang w:val="mn-MN"/>
        </w:rPr>
        <w:t>ад</w:t>
      </w:r>
      <w:r w:rsidRPr="00B05631">
        <w:rPr>
          <w:rFonts w:ascii="Arial" w:hAnsi="Arial" w:cs="Arial"/>
          <w:sz w:val="24"/>
          <w:szCs w:val="24"/>
          <w:lang w:val="mn-MN"/>
        </w:rPr>
        <w:t xml:space="preserve"> “Үй олноор хөнөөх зэвсэг дэлгэрүүлэхийг санхүүжүүлэх”-ийн ойлголтын талаар нэгдсэн тодорхойлолтод хараахан хүрээгүй байгаа бөгөөд НҮБ-ын Аюулгүйн зөвлөлийн 1540 тогтоолд үй олноор хөнөөх зэвсгийг санхүүжүүлэхтэй тэмцэх олон улсын үүрэг, хариуцлагыг тогтоож, үр дүнтэй тэмцэхэд улс орнуудыг эрүүгийн, иргэний, захиргааны эрх зүйн чиглэлээр арга хэмжээ авч хэрэгжүүлэхийг уриалж байна. НҮБ-ын </w:t>
      </w:r>
      <w:r w:rsidR="00F85C40" w:rsidRPr="00B05631">
        <w:rPr>
          <w:rFonts w:ascii="Arial" w:hAnsi="Arial" w:cs="Arial"/>
          <w:sz w:val="24"/>
          <w:szCs w:val="24"/>
          <w:lang w:val="mn-MN"/>
        </w:rPr>
        <w:t>Аюулгүйн зөвлөлийн Хоригийн хорооноос</w:t>
      </w:r>
      <w:r w:rsidR="0091113D" w:rsidRPr="00B05631">
        <w:rPr>
          <w:rFonts w:ascii="Arial" w:hAnsi="Arial" w:cs="Arial"/>
          <w:sz w:val="24"/>
          <w:szCs w:val="24"/>
          <w:lang w:val="mn-MN"/>
        </w:rPr>
        <w:t xml:space="preserve"> тогтоол гаргаж</w:t>
      </w:r>
      <w:r w:rsidR="00F85C40" w:rsidRPr="00B05631">
        <w:rPr>
          <w:rFonts w:ascii="Arial" w:hAnsi="Arial" w:cs="Arial"/>
          <w:sz w:val="24"/>
          <w:szCs w:val="24"/>
          <w:lang w:val="mn-MN"/>
        </w:rPr>
        <w:t xml:space="preserve"> БН</w:t>
      </w:r>
      <w:r w:rsidRPr="00B05631">
        <w:rPr>
          <w:rFonts w:ascii="Arial" w:hAnsi="Arial" w:cs="Arial"/>
          <w:sz w:val="24"/>
          <w:szCs w:val="24"/>
          <w:lang w:val="mn-MN"/>
        </w:rPr>
        <w:t>Иран</w:t>
      </w:r>
      <w:r w:rsidR="00F85C40" w:rsidRPr="00B05631">
        <w:rPr>
          <w:rFonts w:ascii="Arial" w:hAnsi="Arial" w:cs="Arial"/>
          <w:sz w:val="24"/>
          <w:szCs w:val="24"/>
          <w:lang w:val="mn-MN"/>
        </w:rPr>
        <w:t xml:space="preserve"> Улс</w:t>
      </w:r>
      <w:r w:rsidRPr="00B05631">
        <w:rPr>
          <w:rFonts w:ascii="Arial" w:hAnsi="Arial" w:cs="Arial"/>
          <w:sz w:val="24"/>
          <w:szCs w:val="24"/>
          <w:lang w:val="mn-MN"/>
        </w:rPr>
        <w:t xml:space="preserve"> болон</w:t>
      </w:r>
      <w:r w:rsidR="00F85C40" w:rsidRPr="00B05631">
        <w:rPr>
          <w:rFonts w:ascii="Arial" w:hAnsi="Arial" w:cs="Arial"/>
          <w:sz w:val="24"/>
          <w:szCs w:val="24"/>
          <w:lang w:val="mn-MN"/>
        </w:rPr>
        <w:t xml:space="preserve"> БНАСАУ-ын эсрэг </w:t>
      </w:r>
      <w:r w:rsidRPr="00B05631">
        <w:rPr>
          <w:rFonts w:ascii="Arial" w:hAnsi="Arial" w:cs="Arial"/>
          <w:sz w:val="24"/>
          <w:szCs w:val="24"/>
          <w:lang w:val="mn-MN"/>
        </w:rPr>
        <w:t>үй олноор хөнөөх зэвсэг дэлгэрүүлэх</w:t>
      </w:r>
      <w:r w:rsidR="00F85C40" w:rsidRPr="00B05631">
        <w:rPr>
          <w:rFonts w:ascii="Arial" w:hAnsi="Arial" w:cs="Arial"/>
          <w:sz w:val="24"/>
          <w:szCs w:val="24"/>
          <w:lang w:val="mn-MN"/>
        </w:rPr>
        <w:t xml:space="preserve">тэй тэмцэх санхүүгийн зорилтот </w:t>
      </w:r>
      <w:r w:rsidRPr="00B05631">
        <w:rPr>
          <w:rFonts w:ascii="Arial" w:hAnsi="Arial" w:cs="Arial"/>
          <w:sz w:val="24"/>
          <w:szCs w:val="24"/>
          <w:lang w:val="mn-MN"/>
        </w:rPr>
        <w:t xml:space="preserve">хориг арга хэмжээ авч байна. НҮБ-ын Аюулгүйн зөвлөлийн эдгээр тогтоолууд нь үй олноор  хөнөөх зэвсгийг дэлгэрүүлэхтэй тэмцэхэд чиглэсэн санхүүгийн өргөн хүрээний арга хэмжээг агуулдаг. Тиймээс үй олноор хөнөөх зэвсгийг санхүүжүүлэх нь санхүүгийн гэмт хэргийн эрсдэл мөн хориг арга хэмжээний эрсдэлд тооцогдож байна.  </w:t>
      </w:r>
    </w:p>
    <w:p w14:paraId="2018E73C" w14:textId="77777777" w:rsidR="00CD7F19" w:rsidRPr="00B05631" w:rsidRDefault="00CD7F19" w:rsidP="003721F6">
      <w:pPr>
        <w:spacing w:after="0" w:line="240" w:lineRule="auto"/>
        <w:jc w:val="both"/>
        <w:rPr>
          <w:rFonts w:ascii="Arial" w:hAnsi="Arial" w:cs="Arial"/>
          <w:sz w:val="24"/>
          <w:szCs w:val="24"/>
          <w:lang w:val="mn-MN"/>
        </w:rPr>
      </w:pPr>
    </w:p>
    <w:p w14:paraId="766BB5E5" w14:textId="77777777" w:rsidR="003721F6" w:rsidRPr="00B05631" w:rsidRDefault="007F4B97" w:rsidP="00CD7F19">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С</w:t>
      </w:r>
      <w:r w:rsidR="003721F6" w:rsidRPr="00B05631">
        <w:rPr>
          <w:rFonts w:ascii="Arial" w:hAnsi="Arial" w:cs="Arial"/>
          <w:sz w:val="24"/>
          <w:szCs w:val="24"/>
          <w:lang w:val="mn-MN"/>
        </w:rPr>
        <w:t>анхүүгийн</w:t>
      </w:r>
      <w:r w:rsidRPr="00B05631">
        <w:rPr>
          <w:rFonts w:ascii="Arial" w:hAnsi="Arial" w:cs="Arial"/>
          <w:sz w:val="24"/>
          <w:szCs w:val="24"/>
          <w:lang w:val="mn-MN"/>
        </w:rPr>
        <w:t xml:space="preserve"> зорилтот</w:t>
      </w:r>
      <w:r w:rsidR="003721F6" w:rsidRPr="00B05631">
        <w:rPr>
          <w:rFonts w:ascii="Arial" w:hAnsi="Arial" w:cs="Arial"/>
          <w:sz w:val="24"/>
          <w:szCs w:val="24"/>
          <w:lang w:val="mn-MN"/>
        </w:rPr>
        <w:t xml:space="preserve"> хориг арга хэмжээ нь үй олноор хөнөөх зэвсэг дэлгэрүүлэх гэмт хэргийг үйлдэхээр зэхэж буй этгээдүүдийн мөнгөн хөрөнгийн шилжилт, хөдөлгөөний урсгалтай тэмцэхээр гаргасан НҮБ-ын Аюулгүйн зөвлөлийн тогтоолуудын нэгээхэн хэсэг юм. Олон улсын санхүүгийн хориг хэрэгжүүлэх байгууллага (ФАТФ) нь Иран, Хойд Солонгосын цөмийн зэвсэг дэлгэрүүлэх хөтөлбөртэй тэмцэхэд чиглэсэн санхүүгийн хориг арга хэмжээг хэрэгжүүлэх стандартыг тогтоодог. ФАТФ-ын 7-р зөвлөмж болон Шууд хэрэгжилт (Immediate Outcome) 11-т зэвсэг түгээн дэлгэрүүлэхтэй холбоотой зорилт</w:t>
      </w:r>
      <w:r w:rsidRPr="00B05631">
        <w:rPr>
          <w:rFonts w:ascii="Arial" w:hAnsi="Arial" w:cs="Arial"/>
          <w:sz w:val="24"/>
          <w:szCs w:val="24"/>
          <w:lang w:val="mn-MN"/>
        </w:rPr>
        <w:t>от</w:t>
      </w:r>
      <w:r w:rsidR="003721F6" w:rsidRPr="00B05631">
        <w:rPr>
          <w:rFonts w:ascii="Arial" w:hAnsi="Arial" w:cs="Arial"/>
          <w:sz w:val="24"/>
          <w:szCs w:val="24"/>
          <w:lang w:val="mn-MN"/>
        </w:rPr>
        <w:t xml:space="preserve"> хориг арга хэмжээг үр дүнтэй хэрэгжүүлэх олон улсын стандар</w:t>
      </w:r>
      <w:r w:rsidRPr="00B05631">
        <w:rPr>
          <w:rFonts w:ascii="Arial" w:hAnsi="Arial" w:cs="Arial"/>
          <w:sz w:val="24"/>
          <w:szCs w:val="24"/>
          <w:lang w:val="mn-MN"/>
        </w:rPr>
        <w:t xml:space="preserve">тыг тусгайлан тусгасан байдаг. </w:t>
      </w:r>
    </w:p>
    <w:p w14:paraId="1D2E0EE0" w14:textId="77777777" w:rsidR="007F4B97" w:rsidRPr="00B05631" w:rsidRDefault="007F4B97" w:rsidP="003721F6">
      <w:pPr>
        <w:spacing w:after="0" w:line="240" w:lineRule="auto"/>
        <w:jc w:val="both"/>
        <w:rPr>
          <w:rFonts w:ascii="Arial" w:hAnsi="Arial" w:cs="Arial"/>
          <w:sz w:val="24"/>
          <w:szCs w:val="24"/>
          <w:lang w:val="mn-MN"/>
        </w:rPr>
      </w:pPr>
    </w:p>
    <w:p w14:paraId="0AFD6472" w14:textId="77777777" w:rsidR="003721F6" w:rsidRPr="00B05631" w:rsidRDefault="003721F6" w:rsidP="007F4B97">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“Үй олноор хөнөөх зэвсэг дэлгэрүүлэхийг санхүүжүүлэх” гэж</w:t>
      </w:r>
      <w:r w:rsidR="007F4B97" w:rsidRPr="00B05631">
        <w:rPr>
          <w:rFonts w:ascii="Arial" w:hAnsi="Arial" w:cs="Arial"/>
          <w:sz w:val="24"/>
          <w:szCs w:val="24"/>
          <w:lang w:val="mn-MN"/>
        </w:rPr>
        <w:t xml:space="preserve"> </w:t>
      </w:r>
      <w:r w:rsidRPr="00B05631">
        <w:rPr>
          <w:rFonts w:ascii="Arial" w:hAnsi="Arial" w:cs="Arial"/>
          <w:sz w:val="24"/>
          <w:szCs w:val="24"/>
          <w:lang w:val="mn-MN"/>
        </w:rPr>
        <w:t>Монгол Улсын</w:t>
      </w:r>
      <w:r w:rsidR="007F4B97" w:rsidRPr="00B05631">
        <w:rPr>
          <w:rFonts w:ascii="Arial" w:hAnsi="Arial" w:cs="Arial"/>
          <w:sz w:val="24"/>
          <w:szCs w:val="24"/>
          <w:lang w:val="mn-MN"/>
        </w:rPr>
        <w:t xml:space="preserve"> Үй</w:t>
      </w:r>
      <w:r w:rsidR="0043416F" w:rsidRPr="00B05631">
        <w:rPr>
          <w:rFonts w:ascii="Arial" w:hAnsi="Arial" w:cs="Arial"/>
          <w:sz w:val="24"/>
          <w:szCs w:val="24"/>
          <w:lang w:val="mn-MN"/>
        </w:rPr>
        <w:t xml:space="preserve"> олноор хөнөөх зэвсэг дэлгэрүүлэх болон терроризмтой тэмцэх тухай хуулийн 3.1.20-д зааснаар</w:t>
      </w:r>
      <w:r w:rsidRPr="00B05631">
        <w:rPr>
          <w:rFonts w:ascii="Arial" w:hAnsi="Arial" w:cs="Arial"/>
          <w:sz w:val="24"/>
          <w:szCs w:val="24"/>
          <w:lang w:val="mn-MN"/>
        </w:rPr>
        <w:t xml:space="preserve"> </w:t>
      </w:r>
      <w:r w:rsidR="0043416F" w:rsidRPr="00B05631">
        <w:rPr>
          <w:rFonts w:ascii="Arial" w:hAnsi="Arial" w:cs="Arial"/>
          <w:sz w:val="24"/>
          <w:szCs w:val="24"/>
          <w:lang w:val="mn-MN"/>
        </w:rPr>
        <w:t xml:space="preserve">“Монгол Улсын </w:t>
      </w:r>
      <w:r w:rsidRPr="00B05631">
        <w:rPr>
          <w:rFonts w:ascii="Arial" w:hAnsi="Arial" w:cs="Arial"/>
          <w:sz w:val="24"/>
          <w:szCs w:val="24"/>
          <w:lang w:val="mn-MN"/>
        </w:rPr>
        <w:t>олон улсын гэрээ</w:t>
      </w:r>
      <w:r w:rsidR="0043416F" w:rsidRPr="00B05631">
        <w:rPr>
          <w:rFonts w:ascii="Arial" w:hAnsi="Arial" w:cs="Arial"/>
          <w:sz w:val="24"/>
          <w:szCs w:val="24"/>
          <w:lang w:val="mn-MN"/>
        </w:rPr>
        <w:t xml:space="preserve">, хууль тогтоомжоор </w:t>
      </w:r>
      <w:r w:rsidRPr="00B05631">
        <w:rPr>
          <w:rFonts w:ascii="Arial" w:hAnsi="Arial" w:cs="Arial"/>
          <w:sz w:val="24"/>
          <w:szCs w:val="24"/>
          <w:lang w:val="mn-MN"/>
        </w:rPr>
        <w:t>хориглосон</w:t>
      </w:r>
      <w:r w:rsidR="0043416F" w:rsidRPr="00B05631">
        <w:rPr>
          <w:rFonts w:ascii="Arial" w:hAnsi="Arial" w:cs="Arial"/>
          <w:sz w:val="24"/>
          <w:szCs w:val="24"/>
          <w:lang w:val="mn-MN"/>
        </w:rPr>
        <w:t xml:space="preserve"> цөмийн,</w:t>
      </w:r>
      <w:r w:rsidRPr="00B05631">
        <w:rPr>
          <w:rFonts w:ascii="Arial" w:hAnsi="Arial" w:cs="Arial"/>
          <w:sz w:val="24"/>
          <w:szCs w:val="24"/>
          <w:lang w:val="mn-MN"/>
        </w:rPr>
        <w:t xml:space="preserve"> хими</w:t>
      </w:r>
      <w:r w:rsidR="0043416F" w:rsidRPr="00B05631">
        <w:rPr>
          <w:rFonts w:ascii="Arial" w:hAnsi="Arial" w:cs="Arial"/>
          <w:sz w:val="24"/>
          <w:szCs w:val="24"/>
          <w:lang w:val="mn-MN"/>
        </w:rPr>
        <w:t>йн</w:t>
      </w:r>
      <w:r w:rsidRPr="00B05631">
        <w:rPr>
          <w:rFonts w:ascii="Arial" w:hAnsi="Arial" w:cs="Arial"/>
          <w:sz w:val="24"/>
          <w:szCs w:val="24"/>
          <w:lang w:val="mn-MN"/>
        </w:rPr>
        <w:t>, биологийн, эсхүл үй олноор хөнөөх бүх төрлийн зэвсэг, тэдгээрийн түүхий эд, эд зүйл, тоног төхөөрөмж, технологи</w:t>
      </w:r>
      <w:r w:rsidR="0043416F" w:rsidRPr="00B05631">
        <w:rPr>
          <w:rFonts w:ascii="Arial" w:hAnsi="Arial" w:cs="Arial"/>
          <w:sz w:val="24"/>
          <w:szCs w:val="24"/>
          <w:lang w:val="mn-MN"/>
        </w:rPr>
        <w:t xml:space="preserve"> болон үй олноор хөнөөх зэвсэг дэлгэрүүлэх зорилгоор хоёрдмол зориулалттай бараа, бүтээгдэхүүнийг </w:t>
      </w:r>
      <w:r w:rsidRPr="00B05631">
        <w:rPr>
          <w:rFonts w:ascii="Arial" w:hAnsi="Arial" w:cs="Arial"/>
          <w:sz w:val="24"/>
          <w:szCs w:val="24"/>
          <w:lang w:val="mn-MN"/>
        </w:rPr>
        <w:t>боловсруулах, үйлдвэрлэх,</w:t>
      </w:r>
      <w:r w:rsidR="0043416F" w:rsidRPr="00B05631">
        <w:rPr>
          <w:rFonts w:ascii="Arial" w:hAnsi="Arial" w:cs="Arial"/>
          <w:sz w:val="24"/>
          <w:szCs w:val="24"/>
          <w:lang w:val="mn-MN"/>
        </w:rPr>
        <w:t xml:space="preserve"> эзэмших, хадгалах, олж авах, тээвэрлэх, экспортлох, шилжүүлэх, </w:t>
      </w:r>
      <w:r w:rsidRPr="00B05631">
        <w:rPr>
          <w:rFonts w:ascii="Arial" w:hAnsi="Arial" w:cs="Arial"/>
          <w:sz w:val="24"/>
          <w:szCs w:val="24"/>
          <w:lang w:val="mn-MN"/>
        </w:rPr>
        <w:t>хуримтлуулах, худалдах</w:t>
      </w:r>
      <w:r w:rsidR="0043416F" w:rsidRPr="00B05631">
        <w:rPr>
          <w:rFonts w:ascii="Arial" w:hAnsi="Arial" w:cs="Arial"/>
          <w:sz w:val="24"/>
          <w:szCs w:val="24"/>
          <w:lang w:val="mn-MN"/>
        </w:rPr>
        <w:t>, худалдан авах, ашиглахад бүрэн, эсхүл хэсэгчилсэн санхүүгийн дэмжлэг, үйлчилгээ үзүүлэхийг” хэлнэ.</w:t>
      </w:r>
      <w:r w:rsidRPr="00B05631">
        <w:rPr>
          <w:rFonts w:ascii="Arial" w:hAnsi="Arial" w:cs="Arial"/>
          <w:sz w:val="24"/>
          <w:szCs w:val="24"/>
          <w:lang w:val="mn-MN"/>
        </w:rPr>
        <w:t xml:space="preserve">  </w:t>
      </w:r>
    </w:p>
    <w:p w14:paraId="36031E50" w14:textId="77777777" w:rsidR="00F42CEC" w:rsidRPr="00B05631" w:rsidRDefault="00F42CEC" w:rsidP="003721F6">
      <w:pPr>
        <w:spacing w:after="0" w:line="240" w:lineRule="auto"/>
        <w:jc w:val="both"/>
        <w:rPr>
          <w:rFonts w:ascii="Arial" w:hAnsi="Arial" w:cs="Arial"/>
          <w:sz w:val="24"/>
          <w:szCs w:val="24"/>
          <w:lang w:val="mn-MN"/>
        </w:rPr>
      </w:pPr>
    </w:p>
    <w:p w14:paraId="30AEC60B" w14:textId="77777777" w:rsidR="003721F6" w:rsidRPr="00B05631" w:rsidRDefault="00F42CEC" w:rsidP="00F42CEC">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 xml:space="preserve">Санхүүгийн зорилтот </w:t>
      </w:r>
      <w:r w:rsidR="003721F6" w:rsidRPr="00B05631">
        <w:rPr>
          <w:rFonts w:ascii="Arial" w:hAnsi="Arial" w:cs="Arial"/>
          <w:sz w:val="24"/>
          <w:szCs w:val="24"/>
          <w:lang w:val="mn-MN"/>
        </w:rPr>
        <w:t>хориг арга хэмжээний талаарх</w:t>
      </w:r>
      <w:r w:rsidRPr="00B05631">
        <w:rPr>
          <w:rFonts w:ascii="Arial" w:hAnsi="Arial" w:cs="Arial"/>
          <w:sz w:val="24"/>
          <w:szCs w:val="24"/>
          <w:lang w:val="mn-MN"/>
        </w:rPr>
        <w:t xml:space="preserve"> дэлгэрэнгүй</w:t>
      </w:r>
      <w:r w:rsidR="003721F6" w:rsidRPr="00B05631">
        <w:rPr>
          <w:rFonts w:ascii="Arial" w:hAnsi="Arial" w:cs="Arial"/>
          <w:sz w:val="24"/>
          <w:szCs w:val="24"/>
          <w:lang w:val="mn-MN"/>
        </w:rPr>
        <w:t xml:space="preserve"> мэдээл</w:t>
      </w:r>
      <w:r w:rsidRPr="00B05631">
        <w:rPr>
          <w:rFonts w:ascii="Arial" w:hAnsi="Arial" w:cs="Arial"/>
          <w:sz w:val="24"/>
          <w:szCs w:val="24"/>
          <w:lang w:val="mn-MN"/>
        </w:rPr>
        <w:t>э</w:t>
      </w:r>
      <w:r w:rsidR="003721F6" w:rsidRPr="00B05631">
        <w:rPr>
          <w:rFonts w:ascii="Arial" w:hAnsi="Arial" w:cs="Arial"/>
          <w:sz w:val="24"/>
          <w:szCs w:val="24"/>
          <w:lang w:val="mn-MN"/>
        </w:rPr>
        <w:t>л</w:t>
      </w:r>
      <w:r w:rsidRPr="00B05631">
        <w:rPr>
          <w:rFonts w:ascii="Arial" w:hAnsi="Arial" w:cs="Arial"/>
          <w:sz w:val="24"/>
          <w:szCs w:val="24"/>
          <w:lang w:val="mn-MN"/>
        </w:rPr>
        <w:t xml:space="preserve"> </w:t>
      </w:r>
      <w:r w:rsidR="003721F6" w:rsidRPr="00B05631">
        <w:rPr>
          <w:rFonts w:ascii="Arial" w:hAnsi="Arial" w:cs="Arial"/>
          <w:sz w:val="24"/>
          <w:szCs w:val="24"/>
          <w:lang w:val="mn-MN"/>
        </w:rPr>
        <w:t>НҮБ</w:t>
      </w:r>
      <w:r w:rsidRPr="00B05631">
        <w:rPr>
          <w:rFonts w:ascii="Arial" w:hAnsi="Arial" w:cs="Arial"/>
          <w:sz w:val="24"/>
          <w:szCs w:val="24"/>
          <w:lang w:val="mn-MN"/>
        </w:rPr>
        <w:t>-</w:t>
      </w:r>
      <w:r w:rsidR="003721F6" w:rsidRPr="00B05631">
        <w:rPr>
          <w:rFonts w:ascii="Arial" w:hAnsi="Arial" w:cs="Arial"/>
          <w:sz w:val="24"/>
          <w:szCs w:val="24"/>
          <w:lang w:val="mn-MN"/>
        </w:rPr>
        <w:t xml:space="preserve">ын </w:t>
      </w:r>
      <w:hyperlink r:id="rId10" w:history="1">
        <w:r w:rsidRPr="00B05631">
          <w:rPr>
            <w:rStyle w:val="Hyperlink"/>
            <w:rFonts w:ascii="Arial" w:hAnsi="Arial" w:cs="Arial"/>
            <w:color w:val="auto"/>
            <w:sz w:val="24"/>
            <w:szCs w:val="24"/>
            <w:lang w:val="mn-MN"/>
          </w:rPr>
          <w:t>https://www.un.org/securitycouncil/sanctions/information</w:t>
        </w:r>
      </w:hyperlink>
      <w:r w:rsidRPr="00B05631">
        <w:rPr>
          <w:rFonts w:ascii="Arial" w:hAnsi="Arial" w:cs="Arial"/>
          <w:sz w:val="24"/>
          <w:szCs w:val="24"/>
          <w:lang w:val="mn-MN"/>
        </w:rPr>
        <w:t xml:space="preserve"> цахим хуудсанд байрласан.</w:t>
      </w:r>
      <w:r w:rsidR="003721F6" w:rsidRPr="00B05631">
        <w:rPr>
          <w:rFonts w:ascii="Arial" w:hAnsi="Arial" w:cs="Arial"/>
          <w:sz w:val="24"/>
          <w:szCs w:val="24"/>
          <w:lang w:val="mn-MN"/>
        </w:rPr>
        <w:t xml:space="preserve">  </w:t>
      </w:r>
    </w:p>
    <w:p w14:paraId="3BF06BD0" w14:textId="77777777" w:rsidR="00F42CEC" w:rsidRPr="00B05631" w:rsidRDefault="00F42CEC" w:rsidP="003721F6">
      <w:pPr>
        <w:spacing w:after="0" w:line="240" w:lineRule="auto"/>
        <w:jc w:val="both"/>
        <w:rPr>
          <w:rFonts w:ascii="Arial" w:hAnsi="Arial" w:cs="Arial"/>
          <w:sz w:val="24"/>
          <w:szCs w:val="24"/>
          <w:lang w:val="mn-MN"/>
        </w:rPr>
      </w:pPr>
    </w:p>
    <w:p w14:paraId="1164DFE9" w14:textId="77777777" w:rsidR="003721F6" w:rsidRPr="00B05631" w:rsidRDefault="00756810" w:rsidP="003721F6">
      <w:pPr>
        <w:spacing w:after="0" w:line="240" w:lineRule="auto"/>
        <w:jc w:val="both"/>
        <w:rPr>
          <w:rFonts w:ascii="Arial" w:hAnsi="Arial" w:cs="Arial"/>
          <w:sz w:val="24"/>
          <w:szCs w:val="24"/>
          <w:lang w:val="mn-MN"/>
        </w:rPr>
      </w:pPr>
      <w:r w:rsidRPr="00B05631">
        <w:rPr>
          <w:rFonts w:ascii="Arial" w:hAnsi="Arial" w:cs="Arial"/>
          <w:sz w:val="24"/>
          <w:szCs w:val="24"/>
          <w:lang w:val="mn-MN"/>
        </w:rPr>
        <w:t>НҮБ-аас тавьж буй</w:t>
      </w:r>
      <w:r w:rsidR="003721F6" w:rsidRPr="00B05631">
        <w:rPr>
          <w:rFonts w:ascii="Arial" w:hAnsi="Arial" w:cs="Arial"/>
          <w:sz w:val="24"/>
          <w:szCs w:val="24"/>
          <w:lang w:val="mn-MN"/>
        </w:rPr>
        <w:t xml:space="preserve"> </w:t>
      </w:r>
      <w:r w:rsidRPr="00B05631">
        <w:rPr>
          <w:rFonts w:ascii="Arial" w:hAnsi="Arial" w:cs="Arial"/>
          <w:sz w:val="24"/>
          <w:szCs w:val="24"/>
          <w:lang w:val="mn-MN"/>
        </w:rPr>
        <w:t xml:space="preserve">аливаа </w:t>
      </w:r>
      <w:r w:rsidR="003721F6" w:rsidRPr="00B05631">
        <w:rPr>
          <w:rFonts w:ascii="Arial" w:hAnsi="Arial" w:cs="Arial"/>
          <w:sz w:val="24"/>
          <w:szCs w:val="24"/>
          <w:lang w:val="mn-MN"/>
        </w:rPr>
        <w:t>хориг арга хэмжээ нь санхүүгийн зорилтод хориг арга хэмжээнээс гадна үйл ажиллагаанд суурилсан санхүүгийн хо</w:t>
      </w:r>
      <w:r w:rsidRPr="00B05631">
        <w:rPr>
          <w:rFonts w:ascii="Arial" w:hAnsi="Arial" w:cs="Arial"/>
          <w:sz w:val="24"/>
          <w:szCs w:val="24"/>
          <w:lang w:val="mn-MN"/>
        </w:rPr>
        <w:t xml:space="preserve">риг, эдийн засаг, тодорхой нэг </w:t>
      </w:r>
      <w:r w:rsidR="003721F6" w:rsidRPr="00B05631">
        <w:rPr>
          <w:rFonts w:ascii="Arial" w:hAnsi="Arial" w:cs="Arial"/>
          <w:sz w:val="24"/>
          <w:szCs w:val="24"/>
          <w:lang w:val="mn-MN"/>
        </w:rPr>
        <w:t xml:space="preserve">салбарын хориг арга хэмжээ болон холбогдох санхүүгийн хориг, сонор сэрэмжийг нэмэгдүүлэх арга хэмжээг багтаана. </w:t>
      </w:r>
      <w:r w:rsidRPr="00B05631">
        <w:rPr>
          <w:rFonts w:ascii="Arial" w:hAnsi="Arial" w:cs="Arial"/>
          <w:sz w:val="24"/>
          <w:szCs w:val="24"/>
          <w:lang w:val="mn-MN"/>
        </w:rPr>
        <w:t>Түүнчлэн лавлах</w:t>
      </w:r>
      <w:r w:rsidR="003721F6" w:rsidRPr="00B05631">
        <w:rPr>
          <w:rFonts w:ascii="Arial" w:hAnsi="Arial" w:cs="Arial"/>
          <w:sz w:val="24"/>
          <w:szCs w:val="24"/>
          <w:lang w:val="mn-MN"/>
        </w:rPr>
        <w:t xml:space="preserve"> жагсаалт, НҮБ-ын Аюулгүйн зөвлөлийн тогтоолуудын хориг арга хэмжээний үүргийн дэлгэрэнгүй тайлбарыг</w:t>
      </w:r>
      <w:r w:rsidRPr="00B05631">
        <w:rPr>
          <w:rFonts w:ascii="Arial" w:hAnsi="Arial" w:cs="Arial"/>
          <w:sz w:val="24"/>
          <w:szCs w:val="24"/>
          <w:lang w:val="mn-MN"/>
        </w:rPr>
        <w:t xml:space="preserve"> тус тус</w:t>
      </w:r>
      <w:r w:rsidR="003721F6" w:rsidRPr="00B05631">
        <w:rPr>
          <w:rFonts w:ascii="Arial" w:hAnsi="Arial" w:cs="Arial"/>
          <w:sz w:val="24"/>
          <w:szCs w:val="24"/>
          <w:lang w:val="mn-MN"/>
        </w:rPr>
        <w:t xml:space="preserve"> багтаасан б</w:t>
      </w:r>
      <w:r w:rsidRPr="00B05631">
        <w:rPr>
          <w:rFonts w:ascii="Arial" w:hAnsi="Arial" w:cs="Arial"/>
          <w:sz w:val="24"/>
          <w:szCs w:val="24"/>
          <w:lang w:val="mn-MN"/>
        </w:rPr>
        <w:t>айна.</w:t>
      </w:r>
      <w:r w:rsidR="003721F6" w:rsidRPr="00B05631">
        <w:rPr>
          <w:rFonts w:ascii="Arial" w:hAnsi="Arial" w:cs="Arial"/>
          <w:sz w:val="24"/>
          <w:szCs w:val="24"/>
          <w:lang w:val="mn-MN"/>
        </w:rPr>
        <w:t xml:space="preserve">  </w:t>
      </w:r>
    </w:p>
    <w:p w14:paraId="65EE9CD9" w14:textId="77777777" w:rsidR="008952AA" w:rsidRPr="00B05631" w:rsidRDefault="008952AA" w:rsidP="003721F6">
      <w:pPr>
        <w:spacing w:after="0" w:line="240" w:lineRule="auto"/>
        <w:jc w:val="both"/>
        <w:rPr>
          <w:rFonts w:ascii="Arial" w:hAnsi="Arial" w:cs="Arial"/>
          <w:sz w:val="24"/>
          <w:szCs w:val="24"/>
          <w:lang w:val="mn-MN"/>
        </w:rPr>
      </w:pPr>
      <w:r w:rsidRPr="00B05631">
        <w:rPr>
          <w:rFonts w:ascii="Arial" w:hAnsi="Arial" w:cs="Arial"/>
          <w:sz w:val="24"/>
          <w:szCs w:val="24"/>
          <w:lang w:val="mn-MN"/>
        </w:rPr>
        <w:lastRenderedPageBreak/>
        <w:tab/>
        <w:t>Энэ талаарх дэлгэрэнгүй мэдээлэлтэй дараах холбоосоор танилцах боломжтой:</w:t>
      </w:r>
    </w:p>
    <w:p w14:paraId="0E041B4F" w14:textId="77777777" w:rsidR="003721F6" w:rsidRPr="00B05631" w:rsidRDefault="003721F6" w:rsidP="008952AA">
      <w:pPr>
        <w:pStyle w:val="ListParagraph"/>
        <w:numPr>
          <w:ilvl w:val="0"/>
          <w:numId w:val="3"/>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Үй олноор хөнөөх зэвсгийн санхүүжилттай тэмцэх талаар ФАТФ-аас гаргасан удирдамж: НҮБ-ын Аюулгүй байдлын зөвлөлийн үй олноор хөнөөх зэвсгийг дэлгэрүүлэхтэй тэмцэх тогтоолын санхүүгийн заалтуудын хэрэгжилт (2018).  </w:t>
      </w:r>
    </w:p>
    <w:p w14:paraId="4E985D72" w14:textId="77777777" w:rsidR="003721F6" w:rsidRPr="00B05631" w:rsidRDefault="00392DA2" w:rsidP="008952AA">
      <w:pPr>
        <w:spacing w:after="0" w:line="240" w:lineRule="auto"/>
        <w:jc w:val="both"/>
        <w:rPr>
          <w:rFonts w:ascii="Arial" w:hAnsi="Arial" w:cs="Arial"/>
          <w:sz w:val="24"/>
          <w:szCs w:val="24"/>
          <w:lang w:val="mn-MN"/>
        </w:rPr>
      </w:pPr>
      <w:hyperlink r:id="rId11" w:history="1">
        <w:r w:rsidR="008952AA" w:rsidRPr="00B05631">
          <w:rPr>
            <w:rStyle w:val="Hyperlink"/>
            <w:rFonts w:ascii="Arial" w:hAnsi="Arial" w:cs="Arial"/>
            <w:color w:val="auto"/>
            <w:sz w:val="24"/>
            <w:szCs w:val="24"/>
            <w:lang w:val="mn-MN"/>
          </w:rPr>
          <w:t>http://www.fatf-gafi.org/media/fatf/documents/reports/Guidance-CounteringProliferation-Financing.pdf</w:t>
        </w:r>
      </w:hyperlink>
      <w:r w:rsidR="008952AA" w:rsidRPr="00B05631">
        <w:rPr>
          <w:rFonts w:ascii="Arial" w:hAnsi="Arial" w:cs="Arial"/>
          <w:sz w:val="24"/>
          <w:szCs w:val="24"/>
          <w:lang w:val="mn-MN"/>
        </w:rPr>
        <w:t xml:space="preserve"> </w:t>
      </w:r>
      <w:r w:rsidR="003721F6" w:rsidRPr="00B05631">
        <w:rPr>
          <w:rFonts w:ascii="Arial" w:hAnsi="Arial" w:cs="Arial"/>
          <w:sz w:val="24"/>
          <w:szCs w:val="24"/>
          <w:lang w:val="mn-MN"/>
        </w:rPr>
        <w:t xml:space="preserve">  </w:t>
      </w:r>
    </w:p>
    <w:p w14:paraId="4645BDA6" w14:textId="77777777" w:rsidR="003721F6" w:rsidRPr="00B05631" w:rsidRDefault="003721F6" w:rsidP="008952AA">
      <w:pPr>
        <w:pStyle w:val="ListParagraph"/>
        <w:numPr>
          <w:ilvl w:val="0"/>
          <w:numId w:val="3"/>
        </w:numPr>
        <w:spacing w:after="0" w:line="240" w:lineRule="auto"/>
        <w:jc w:val="both"/>
        <w:rPr>
          <w:rFonts w:ascii="Arial" w:hAnsi="Arial" w:cs="Arial"/>
          <w:sz w:val="24"/>
          <w:szCs w:val="24"/>
          <w:lang w:val="mn-MN"/>
        </w:rPr>
      </w:pPr>
      <w:r w:rsidRPr="00B05631">
        <w:rPr>
          <w:rFonts w:ascii="Arial" w:hAnsi="Arial" w:cs="Arial"/>
          <w:sz w:val="24"/>
          <w:szCs w:val="24"/>
          <w:lang w:val="mn-MN"/>
        </w:rPr>
        <w:t>Anagha Joshi,</w:t>
      </w:r>
      <w:r w:rsidR="008952AA" w:rsidRPr="00B05631">
        <w:rPr>
          <w:rFonts w:ascii="Arial" w:hAnsi="Arial" w:cs="Arial"/>
          <w:sz w:val="24"/>
          <w:szCs w:val="24"/>
          <w:lang w:val="mn-MN"/>
        </w:rPr>
        <w:t xml:space="preserve"> </w:t>
      </w:r>
      <w:r w:rsidRPr="00B05631">
        <w:rPr>
          <w:rFonts w:ascii="Arial" w:hAnsi="Arial" w:cs="Arial"/>
          <w:sz w:val="24"/>
          <w:szCs w:val="24"/>
          <w:lang w:val="mn-MN"/>
        </w:rPr>
        <w:t xml:space="preserve">Удирдамжийн баримт бичгийн нэмэлт материал: Үй олноор хөнөөх зэвсгийг дэлгэрүүлэхийг санхүүжүүлэхтэй тэмцэх загвар журам, RUSI, 2 дахь хэвлэл (2018):  </w:t>
      </w:r>
    </w:p>
    <w:p w14:paraId="7C895DF8" w14:textId="77777777" w:rsidR="003721F6" w:rsidRPr="00B05631" w:rsidRDefault="00392DA2" w:rsidP="003721F6">
      <w:pPr>
        <w:spacing w:after="0" w:line="240" w:lineRule="auto"/>
        <w:jc w:val="both"/>
        <w:rPr>
          <w:rFonts w:ascii="Arial" w:hAnsi="Arial" w:cs="Arial"/>
          <w:sz w:val="24"/>
          <w:szCs w:val="24"/>
          <w:lang w:val="mn-MN"/>
        </w:rPr>
      </w:pPr>
      <w:hyperlink r:id="rId12" w:history="1">
        <w:r w:rsidR="008952AA" w:rsidRPr="00B05631">
          <w:rPr>
            <w:rStyle w:val="Hyperlink"/>
            <w:rFonts w:ascii="Arial" w:hAnsi="Arial" w:cs="Arial"/>
            <w:color w:val="auto"/>
            <w:sz w:val="24"/>
            <w:szCs w:val="24"/>
            <w:lang w:val="mn-MN"/>
          </w:rPr>
          <w:t>https://rusi.org/sites/default/files/20181002_model_law_2nd_edition_final_for_web.pdf</w:t>
        </w:r>
      </w:hyperlink>
      <w:r w:rsidR="008952AA" w:rsidRPr="00B05631">
        <w:rPr>
          <w:rFonts w:ascii="Arial" w:hAnsi="Arial" w:cs="Arial"/>
          <w:sz w:val="24"/>
          <w:szCs w:val="24"/>
          <w:lang w:val="mn-MN"/>
        </w:rPr>
        <w:t xml:space="preserve"> </w:t>
      </w:r>
      <w:r w:rsidR="003721F6" w:rsidRPr="00B05631">
        <w:rPr>
          <w:rFonts w:ascii="Arial" w:hAnsi="Arial" w:cs="Arial"/>
          <w:sz w:val="24"/>
          <w:szCs w:val="24"/>
          <w:lang w:val="mn-MN"/>
        </w:rPr>
        <w:t xml:space="preserve">  </w:t>
      </w:r>
    </w:p>
    <w:p w14:paraId="3CE6FD0A" w14:textId="77777777" w:rsidR="008952AA" w:rsidRPr="00B05631" w:rsidRDefault="008952AA" w:rsidP="003721F6">
      <w:pPr>
        <w:spacing w:after="0" w:line="240" w:lineRule="auto"/>
        <w:jc w:val="both"/>
        <w:rPr>
          <w:rFonts w:ascii="Arial" w:hAnsi="Arial" w:cs="Arial"/>
          <w:sz w:val="24"/>
          <w:szCs w:val="24"/>
          <w:lang w:val="mn-MN"/>
        </w:rPr>
      </w:pPr>
    </w:p>
    <w:p w14:paraId="04862B8C" w14:textId="77777777" w:rsidR="009772B5" w:rsidRPr="00B05631" w:rsidRDefault="003721F6" w:rsidP="003721F6">
      <w:pPr>
        <w:spacing w:after="0" w:line="240" w:lineRule="auto"/>
        <w:jc w:val="both"/>
        <w:rPr>
          <w:rFonts w:ascii="Arial" w:hAnsi="Arial" w:cs="Arial"/>
          <w:sz w:val="24"/>
          <w:szCs w:val="24"/>
          <w:lang w:val="mn-MN"/>
        </w:rPr>
      </w:pPr>
      <w:r w:rsidRPr="00B05631">
        <w:rPr>
          <w:rFonts w:ascii="Arial" w:hAnsi="Arial" w:cs="Arial"/>
          <w:sz w:val="24"/>
          <w:szCs w:val="24"/>
          <w:lang w:val="mn-MN"/>
        </w:rPr>
        <w:t>Үй олноор хөнөөх зэвсэг дэлгэрүүлэхийг санхүүжүүлэх арга хэлбэр болон мөнгө угаах</w:t>
      </w:r>
      <w:r w:rsidR="009772B5" w:rsidRPr="00B05631">
        <w:rPr>
          <w:rFonts w:ascii="Arial" w:hAnsi="Arial" w:cs="Arial"/>
          <w:sz w:val="24"/>
          <w:szCs w:val="24"/>
          <w:lang w:val="mn-MN"/>
        </w:rPr>
        <w:t xml:space="preserve">, </w:t>
      </w:r>
      <w:r w:rsidRPr="00B05631">
        <w:rPr>
          <w:rFonts w:ascii="Arial" w:hAnsi="Arial" w:cs="Arial"/>
          <w:sz w:val="24"/>
          <w:szCs w:val="24"/>
          <w:lang w:val="mn-MN"/>
        </w:rPr>
        <w:t>терроризмыг санхүүжүүлэх гэмт хэрэгтэй харьцуулах нь</w:t>
      </w:r>
      <w:r w:rsidR="009772B5" w:rsidRPr="00B05631">
        <w:rPr>
          <w:rFonts w:ascii="Arial" w:hAnsi="Arial" w:cs="Arial"/>
          <w:sz w:val="24"/>
          <w:szCs w:val="24"/>
          <w:lang w:val="mn-MN"/>
        </w:rPr>
        <w:t>:</w:t>
      </w:r>
    </w:p>
    <w:p w14:paraId="2A415534" w14:textId="77777777" w:rsidR="003721F6" w:rsidRPr="00B05631" w:rsidRDefault="003721F6" w:rsidP="003721F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  </w:t>
      </w:r>
    </w:p>
    <w:p w14:paraId="276E8056" w14:textId="77777777" w:rsidR="003721F6" w:rsidRPr="00B05631" w:rsidRDefault="003721F6" w:rsidP="009772B5">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Мөнгө угаах нь тойрог хэлбэртэй үйл явц бөгөөд гэмт хэргийн замаар олсон хөрөнгийг угааж хууль ёсны хэлбэрт оруулан дахин ашиглах боломжтой болгох үйл явц юм. Үй олноор хөнөөх зэвсэг дэлгэрүүлэхийг санхүүжүүлж буй этгээдүүд мөнгө угаах гэмт хэргийг үйлдэх арга, хэрэгслийг ашиглан хууль бусаар олсон хөрөнгийг аливаа улсын сахүүгийн системээр дамжуулан шилжүүлж болох ч энэ үйл явц нь шулуун байдаг. Тиймээс, үй олноор хөнөөх зэвсэг дэлгэрүүлэхийг санхүүжүүлэх үйл явц нь терроризмыг санхүүжүүлэх үйл явцтай илүү төстэй юм. Үй олноор хөнөөх зэвсэг дэлгэрүү</w:t>
      </w:r>
      <w:r w:rsidR="00B56A27" w:rsidRPr="00B05631">
        <w:rPr>
          <w:rFonts w:ascii="Arial" w:hAnsi="Arial" w:cs="Arial"/>
          <w:sz w:val="24"/>
          <w:szCs w:val="24"/>
          <w:lang w:val="mn-MN"/>
        </w:rPr>
        <w:t>лэ</w:t>
      </w:r>
      <w:r w:rsidRPr="00B05631">
        <w:rPr>
          <w:rFonts w:ascii="Arial" w:hAnsi="Arial" w:cs="Arial"/>
          <w:sz w:val="24"/>
          <w:szCs w:val="24"/>
          <w:lang w:val="mn-MN"/>
        </w:rPr>
        <w:t xml:space="preserve">хийг санхүүжүүлэхэд ашиглаж буй хөрөнгийг тодорхой үе шаттайгаар шилжүүлдэг ба уг хөрөнгийг үй олноор хөнөөх зэвсгийг бүтээхэд шаардагдах бараа, бүтээгдэхүүн, ажил үйлчилгээний төлбөрт зарцуулдаг.  </w:t>
      </w:r>
    </w:p>
    <w:p w14:paraId="553E31EA" w14:textId="77777777" w:rsidR="00B56A27" w:rsidRPr="00B05631" w:rsidRDefault="00B56A27" w:rsidP="003721F6">
      <w:pPr>
        <w:spacing w:after="0" w:line="240" w:lineRule="auto"/>
        <w:jc w:val="both"/>
        <w:rPr>
          <w:rFonts w:ascii="Arial" w:hAnsi="Arial" w:cs="Arial"/>
          <w:sz w:val="24"/>
          <w:szCs w:val="24"/>
          <w:lang w:val="mn-MN"/>
        </w:rPr>
      </w:pPr>
    </w:p>
    <w:p w14:paraId="4E0DD392" w14:textId="77777777" w:rsidR="00B56A27" w:rsidRPr="00B05631" w:rsidRDefault="003721F6" w:rsidP="00B56A27">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Center For New American Security</w:t>
      </w:r>
      <w:r w:rsidR="00B56A27" w:rsidRPr="00B05631">
        <w:rPr>
          <w:rFonts w:ascii="Arial" w:hAnsi="Arial" w:cs="Arial"/>
          <w:sz w:val="24"/>
          <w:szCs w:val="24"/>
          <w:lang w:val="mn-MN"/>
        </w:rPr>
        <w:t xml:space="preserve"> судалгааны төвөөс </w:t>
      </w:r>
      <w:r w:rsidRPr="00B05631">
        <w:rPr>
          <w:rFonts w:ascii="Arial" w:hAnsi="Arial" w:cs="Arial"/>
          <w:sz w:val="24"/>
          <w:szCs w:val="24"/>
          <w:lang w:val="mn-MN"/>
        </w:rPr>
        <w:t>гаргасан тайланд үй олноор хөнөөх зэвсэг дэлгэрүүлэхийг санхүүжүүлэх гурван үе шатыг тодорхойлсон байна</w:t>
      </w:r>
      <w:r w:rsidR="00B56A27" w:rsidRPr="00B05631">
        <w:rPr>
          <w:rFonts w:ascii="Arial" w:hAnsi="Arial" w:cs="Arial"/>
          <w:sz w:val="24"/>
          <w:szCs w:val="24"/>
          <w:lang w:val="mn-MN"/>
        </w:rPr>
        <w:t>:</w:t>
      </w:r>
      <w:r w:rsidRPr="00B05631">
        <w:rPr>
          <w:rFonts w:ascii="Arial" w:hAnsi="Arial" w:cs="Arial"/>
          <w:sz w:val="24"/>
          <w:szCs w:val="24"/>
          <w:lang w:val="mn-MN"/>
        </w:rPr>
        <w:t xml:space="preserve"> </w:t>
      </w:r>
    </w:p>
    <w:p w14:paraId="037A61A8" w14:textId="77777777" w:rsidR="00B56A27" w:rsidRPr="00B05631" w:rsidRDefault="003721F6" w:rsidP="00B56A27">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1. Хөрөнгө босгох үйл ажиллагаа</w:t>
      </w:r>
      <w:r w:rsidR="00971BDF" w:rsidRPr="00B05631">
        <w:rPr>
          <w:rFonts w:ascii="Arial" w:hAnsi="Arial" w:cs="Arial"/>
          <w:sz w:val="24"/>
          <w:szCs w:val="24"/>
          <w:lang w:val="mn-MN"/>
        </w:rPr>
        <w:t>;</w:t>
      </w:r>
      <w:r w:rsidRPr="00B05631">
        <w:rPr>
          <w:rFonts w:ascii="Arial" w:hAnsi="Arial" w:cs="Arial"/>
          <w:sz w:val="24"/>
          <w:szCs w:val="24"/>
          <w:lang w:val="mn-MN"/>
        </w:rPr>
        <w:t xml:space="preserve"> </w:t>
      </w:r>
    </w:p>
    <w:p w14:paraId="090126CD" w14:textId="77777777" w:rsidR="00B56A27" w:rsidRPr="00B05631" w:rsidRDefault="003721F6" w:rsidP="00B56A27">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2. Олон Улсын санхүүгийн системээр дамжигдаж буй хөрөнгийг нуун дарагдуулах</w:t>
      </w:r>
      <w:r w:rsidR="00971BDF" w:rsidRPr="00B05631">
        <w:rPr>
          <w:rFonts w:ascii="Arial" w:hAnsi="Arial" w:cs="Arial"/>
          <w:sz w:val="24"/>
          <w:szCs w:val="24"/>
          <w:lang w:val="mn-MN"/>
        </w:rPr>
        <w:t>;</w:t>
      </w:r>
      <w:r w:rsidRPr="00B05631">
        <w:rPr>
          <w:rFonts w:ascii="Arial" w:hAnsi="Arial" w:cs="Arial"/>
          <w:sz w:val="24"/>
          <w:szCs w:val="24"/>
          <w:lang w:val="mn-MN"/>
        </w:rPr>
        <w:t xml:space="preserve"> </w:t>
      </w:r>
    </w:p>
    <w:p w14:paraId="0C3A45DE" w14:textId="77777777" w:rsidR="003721F6" w:rsidRPr="00B05631" w:rsidRDefault="003721F6" w:rsidP="00B56A27">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3. Олон Улсын зах зээлээс үй олноор хөнөөх зэвсэг бүтээхэд шаардагдах бараа, материал, те</w:t>
      </w:r>
      <w:r w:rsidR="00971BDF" w:rsidRPr="00B05631">
        <w:rPr>
          <w:rFonts w:ascii="Arial" w:hAnsi="Arial" w:cs="Arial"/>
          <w:sz w:val="24"/>
          <w:szCs w:val="24"/>
          <w:lang w:val="mn-MN"/>
        </w:rPr>
        <w:t>хнологийн худалдан авалт хийх.</w:t>
      </w:r>
      <w:r w:rsidRPr="00B05631">
        <w:rPr>
          <w:rFonts w:ascii="Arial" w:hAnsi="Arial" w:cs="Arial"/>
          <w:sz w:val="24"/>
          <w:szCs w:val="24"/>
          <w:lang w:val="mn-MN"/>
        </w:rPr>
        <w:t xml:space="preserve"> </w:t>
      </w:r>
    </w:p>
    <w:p w14:paraId="3296FC63" w14:textId="77777777" w:rsidR="00684F45" w:rsidRPr="00B05631" w:rsidRDefault="00684F45" w:rsidP="003721F6">
      <w:pPr>
        <w:spacing w:after="0" w:line="240" w:lineRule="auto"/>
        <w:jc w:val="both"/>
        <w:rPr>
          <w:rFonts w:ascii="Arial" w:hAnsi="Arial" w:cs="Arial"/>
          <w:sz w:val="24"/>
          <w:szCs w:val="24"/>
          <w:lang w:val="mn-MN"/>
        </w:rPr>
      </w:pPr>
    </w:p>
    <w:p w14:paraId="655D3848" w14:textId="77777777" w:rsidR="003721F6" w:rsidRPr="00B05631" w:rsidRDefault="003721F6" w:rsidP="00684F45">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 xml:space="preserve">Түүнчлэн Их Британи аюулгүй байдал судалгааны институт (RUSI)-ээс гаргасан тайланд үй олноор хөнөөх зэвсгийг санхүүжүүлэх үйл ажиллагааг дараах гурван төрөлд хуваасан:  </w:t>
      </w:r>
    </w:p>
    <w:p w14:paraId="44450596" w14:textId="77777777" w:rsidR="003721F6" w:rsidRPr="00B05631" w:rsidRDefault="003721F6" w:rsidP="00284615">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1. Үй олноор хөнөөх зэвсэг бүтээхэд шаардлагатай бараа, материалын худалдан авалтыг санхүүгийн бүтээгд</w:t>
      </w:r>
      <w:r w:rsidR="00284615" w:rsidRPr="00B05631">
        <w:rPr>
          <w:rFonts w:ascii="Arial" w:hAnsi="Arial" w:cs="Arial"/>
          <w:sz w:val="24"/>
          <w:szCs w:val="24"/>
          <w:lang w:val="mn-MN"/>
        </w:rPr>
        <w:t>эхүүн, үйлчилгээ ашиглан хийх: Ү</w:t>
      </w:r>
      <w:r w:rsidRPr="00B05631">
        <w:rPr>
          <w:rFonts w:ascii="Arial" w:hAnsi="Arial" w:cs="Arial"/>
          <w:sz w:val="24"/>
          <w:szCs w:val="24"/>
          <w:lang w:val="mn-MN"/>
        </w:rPr>
        <w:t xml:space="preserve">й олноор хөнөөх зэвсэг бүтээхэд шаардагдах бараа (импортын/экспортын, түүнчлэн тээврийн бараа), бүтээгдэхүүний худалдан авалтыг хийхэд санхүүжилт болон төлбөр тооцооны дэмжлэг үзүүлэх санхүүгийн үйлчилгээнүүдийг ойлгоно. Жишээлбэл, бизнесийг дэмжих санхүүгийн үйлчилгээ, далайн болон тээврийн даатгал, экспортын бараа, бүтээгдэхүүний баталгаа гэх мэт.   </w:t>
      </w:r>
    </w:p>
    <w:p w14:paraId="26F426C2" w14:textId="77777777" w:rsidR="00284615" w:rsidRPr="00B05631" w:rsidRDefault="003721F6" w:rsidP="00284615">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2. Орлого нэмэгдүүлэхэд</w:t>
      </w:r>
      <w:r w:rsidR="00284615" w:rsidRPr="00B05631">
        <w:rPr>
          <w:rFonts w:ascii="Arial" w:hAnsi="Arial" w:cs="Arial"/>
          <w:sz w:val="24"/>
          <w:szCs w:val="24"/>
          <w:lang w:val="mn-MN"/>
        </w:rPr>
        <w:t xml:space="preserve"> чиглэсэн үйл ажиллагаа: </w:t>
      </w:r>
      <w:r w:rsidRPr="00B05631">
        <w:rPr>
          <w:rFonts w:ascii="Arial" w:hAnsi="Arial" w:cs="Arial"/>
          <w:sz w:val="24"/>
          <w:szCs w:val="24"/>
          <w:lang w:val="mn-MN"/>
        </w:rPr>
        <w:t>Зэрлэг ан амьтны наймаа</w:t>
      </w:r>
      <w:r w:rsidR="00284615" w:rsidRPr="00B05631">
        <w:rPr>
          <w:rFonts w:ascii="Arial" w:hAnsi="Arial" w:cs="Arial"/>
          <w:sz w:val="24"/>
          <w:szCs w:val="24"/>
          <w:lang w:val="mn-MN"/>
        </w:rPr>
        <w:t>, х</w:t>
      </w:r>
      <w:r w:rsidRPr="00B05631">
        <w:rPr>
          <w:rFonts w:ascii="Arial" w:hAnsi="Arial" w:cs="Arial"/>
          <w:sz w:val="24"/>
          <w:szCs w:val="24"/>
          <w:lang w:val="mn-MN"/>
        </w:rPr>
        <w:t>ар тамхи, мансууруулах бодис</w:t>
      </w:r>
      <w:r w:rsidR="00284615" w:rsidRPr="00B05631">
        <w:rPr>
          <w:rFonts w:ascii="Arial" w:hAnsi="Arial" w:cs="Arial"/>
          <w:sz w:val="24"/>
          <w:szCs w:val="24"/>
          <w:lang w:val="mn-MN"/>
        </w:rPr>
        <w:t xml:space="preserve">ын хууль бус эргэлт, галт зэвсгийн худалдаа, цахим гэмт хэрэг, луйвар, </w:t>
      </w:r>
      <w:r w:rsidRPr="00B05631">
        <w:rPr>
          <w:rFonts w:ascii="Arial" w:hAnsi="Arial" w:cs="Arial"/>
          <w:sz w:val="24"/>
          <w:szCs w:val="24"/>
          <w:lang w:val="mn-MN"/>
        </w:rPr>
        <w:t>бараа бүтээгдэхүүн</w:t>
      </w:r>
      <w:r w:rsidR="00284615" w:rsidRPr="00B05631">
        <w:rPr>
          <w:rFonts w:ascii="Arial" w:hAnsi="Arial" w:cs="Arial"/>
          <w:sz w:val="24"/>
          <w:szCs w:val="24"/>
          <w:lang w:val="mn-MN"/>
        </w:rPr>
        <w:t xml:space="preserve"> хууль бусаар хил давуулах, залилан зэрэг үйлдлүүд орно. </w:t>
      </w:r>
    </w:p>
    <w:p w14:paraId="7F7F9D17" w14:textId="77777777" w:rsidR="00284615" w:rsidRPr="00B05631" w:rsidRDefault="00284615" w:rsidP="003721F6">
      <w:pPr>
        <w:spacing w:after="0" w:line="240" w:lineRule="auto"/>
        <w:jc w:val="both"/>
        <w:rPr>
          <w:rFonts w:ascii="Arial" w:hAnsi="Arial" w:cs="Arial"/>
          <w:sz w:val="24"/>
          <w:szCs w:val="24"/>
          <w:lang w:val="mn-MN"/>
        </w:rPr>
      </w:pPr>
    </w:p>
    <w:p w14:paraId="5DBA7989" w14:textId="77777777" w:rsidR="003721F6" w:rsidRPr="00B05631" w:rsidRDefault="003721F6" w:rsidP="00284615">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 xml:space="preserve">Түүнчлэн үй олноор хөнөөх зэвсэг дэлгэрүүлэхийг санхүүжүүлэх ажиллагааг нуун дарагдуулахад чиглэсэн хууль ёсны бизнесийн үйл ажиллагаа багтана. Жишээлбэл: </w:t>
      </w:r>
      <w:r w:rsidR="00284615" w:rsidRPr="00B05631">
        <w:rPr>
          <w:rFonts w:ascii="Arial" w:hAnsi="Arial" w:cs="Arial"/>
          <w:sz w:val="24"/>
          <w:szCs w:val="24"/>
          <w:lang w:val="mn-MN"/>
        </w:rPr>
        <w:lastRenderedPageBreak/>
        <w:t>барилга, үйлчилгээний салбарын бизнес, хүнс, нэхмэл бүтээгдэхүүний экспорт, урлаг, тансаг зэрэглэлийн бараа бүтээгдэхүүний худалдаа наймаа, хөдөлмөрийн үйлчилгээ, ашигт малтмал, байгалийн баялгийг ашиглах, түүнийг эргэлтэд оруулах зэрэг үйл ажиллагаа.</w:t>
      </w:r>
      <w:r w:rsidRPr="00B05631">
        <w:rPr>
          <w:rFonts w:ascii="Arial" w:hAnsi="Arial" w:cs="Arial"/>
          <w:sz w:val="24"/>
          <w:szCs w:val="24"/>
          <w:lang w:val="mn-MN"/>
        </w:rPr>
        <w:t xml:space="preserve">   </w:t>
      </w:r>
    </w:p>
    <w:p w14:paraId="55D5521D" w14:textId="77777777" w:rsidR="00BC53AC" w:rsidRPr="00B05631" w:rsidRDefault="00BC53AC" w:rsidP="003721F6">
      <w:pPr>
        <w:spacing w:after="0" w:line="240" w:lineRule="auto"/>
        <w:jc w:val="both"/>
        <w:rPr>
          <w:rFonts w:ascii="Arial" w:hAnsi="Arial" w:cs="Arial"/>
          <w:sz w:val="24"/>
          <w:szCs w:val="24"/>
          <w:lang w:val="mn-MN"/>
        </w:rPr>
      </w:pPr>
    </w:p>
    <w:p w14:paraId="73BBF81A" w14:textId="77777777" w:rsidR="003721F6" w:rsidRPr="00B05631" w:rsidRDefault="003721F6" w:rsidP="00962BDD">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3. Дээрх хоёр үйл ажиллагааг дэмжихэд чиглэсэн компаний</w:t>
      </w:r>
      <w:r w:rsidR="00923593" w:rsidRPr="00B05631">
        <w:rPr>
          <w:rFonts w:ascii="Arial" w:hAnsi="Arial" w:cs="Arial"/>
          <w:sz w:val="24"/>
          <w:szCs w:val="24"/>
          <w:lang w:val="mn-MN"/>
        </w:rPr>
        <w:t xml:space="preserve">н эсхүл санхүүгийн дэд бүтэц бий болгох: </w:t>
      </w:r>
      <w:r w:rsidR="00962BDD" w:rsidRPr="00B05631">
        <w:rPr>
          <w:rFonts w:ascii="Arial" w:hAnsi="Arial" w:cs="Arial"/>
          <w:sz w:val="24"/>
          <w:szCs w:val="24"/>
          <w:lang w:val="mn-MN"/>
        </w:rPr>
        <w:t>Ү</w:t>
      </w:r>
      <w:r w:rsidRPr="00B05631">
        <w:rPr>
          <w:rFonts w:ascii="Arial" w:hAnsi="Arial" w:cs="Arial"/>
          <w:sz w:val="24"/>
          <w:szCs w:val="24"/>
          <w:lang w:val="mn-MN"/>
        </w:rPr>
        <w:t>үнд</w:t>
      </w:r>
      <w:r w:rsidR="00962BDD" w:rsidRPr="00B05631">
        <w:rPr>
          <w:rFonts w:ascii="Arial" w:hAnsi="Arial" w:cs="Arial"/>
          <w:sz w:val="24"/>
          <w:szCs w:val="24"/>
          <w:lang w:val="mn-MN"/>
        </w:rPr>
        <w:t>,</w:t>
      </w:r>
      <w:r w:rsidRPr="00B05631">
        <w:rPr>
          <w:rFonts w:ascii="Arial" w:hAnsi="Arial" w:cs="Arial"/>
          <w:sz w:val="24"/>
          <w:szCs w:val="24"/>
          <w:lang w:val="mn-MN"/>
        </w:rPr>
        <w:t xml:space="preserve"> дээрх хоёр ангилалд дурдагдсан үйл ажиллагаанд дэмжлэг үзүүлэх зорилгоор үй олноор хөнөөх зэвсгийг дэлгэрүүлэгчдийн (ялангуя</w:t>
      </w:r>
      <w:r w:rsidR="00962BDD" w:rsidRPr="00B05631">
        <w:rPr>
          <w:rFonts w:ascii="Arial" w:hAnsi="Arial" w:cs="Arial"/>
          <w:sz w:val="24"/>
          <w:szCs w:val="24"/>
          <w:lang w:val="mn-MN"/>
        </w:rPr>
        <w:t>а БНАСАУ</w:t>
      </w:r>
      <w:r w:rsidRPr="00B05631">
        <w:rPr>
          <w:rFonts w:ascii="Arial" w:hAnsi="Arial" w:cs="Arial"/>
          <w:sz w:val="24"/>
          <w:szCs w:val="24"/>
          <w:lang w:val="mn-MN"/>
        </w:rPr>
        <w:t>) байгуулсан цог</w:t>
      </w:r>
      <w:r w:rsidR="00962BDD" w:rsidRPr="00B05631">
        <w:rPr>
          <w:rFonts w:ascii="Arial" w:hAnsi="Arial" w:cs="Arial"/>
          <w:sz w:val="24"/>
          <w:szCs w:val="24"/>
          <w:lang w:val="mn-MN"/>
        </w:rPr>
        <w:t>ц сүлжээг ойлгоно. Энэхүү ангил</w:t>
      </w:r>
      <w:r w:rsidRPr="00B05631">
        <w:rPr>
          <w:rFonts w:ascii="Arial" w:hAnsi="Arial" w:cs="Arial"/>
          <w:sz w:val="24"/>
          <w:szCs w:val="24"/>
          <w:lang w:val="mn-MN"/>
        </w:rPr>
        <w:t>лын үйл ажиллагаанд хамтарсан үйлдвэр байгуулах, халхавчийн компани байгуулах, мөнгөн гуйвуулгын үйлчилгээ үзүүлэх (жишээ нь, дамжуулагч хэлбэрээр лиценз эзэмшдэггүй компаниуд гэх мэт), хил дамнасан тээврийн үйлчилгээ үзүүлэгч дундын этгээдүүд</w:t>
      </w:r>
      <w:r w:rsidR="00962BDD" w:rsidRPr="00B05631">
        <w:rPr>
          <w:rFonts w:ascii="Arial" w:hAnsi="Arial" w:cs="Arial"/>
          <w:sz w:val="24"/>
          <w:szCs w:val="24"/>
          <w:lang w:val="mn-MN"/>
        </w:rPr>
        <w:t xml:space="preserve"> зэрэг үйл ажиллагаа байна</w:t>
      </w:r>
      <w:r w:rsidRPr="00B05631">
        <w:rPr>
          <w:rFonts w:ascii="Arial" w:hAnsi="Arial" w:cs="Arial"/>
          <w:sz w:val="24"/>
          <w:szCs w:val="24"/>
          <w:lang w:val="mn-MN"/>
        </w:rPr>
        <w:t>.</w:t>
      </w:r>
      <w:r w:rsidR="000117D4" w:rsidRPr="00B05631">
        <w:rPr>
          <w:rFonts w:ascii="Arial" w:hAnsi="Arial" w:cs="Arial"/>
          <w:sz w:val="24"/>
          <w:szCs w:val="24"/>
          <w:lang w:val="mn-MN"/>
        </w:rPr>
        <w:t xml:space="preserve"> Энэ үйл ажиллагаанд т</w:t>
      </w:r>
      <w:r w:rsidRPr="00B05631">
        <w:rPr>
          <w:rFonts w:ascii="Arial" w:hAnsi="Arial" w:cs="Arial"/>
          <w:sz w:val="24"/>
          <w:szCs w:val="24"/>
          <w:lang w:val="mn-MN"/>
        </w:rPr>
        <w:t xml:space="preserve">огтсон хэвийн, хууль ёсны дагуу үйл ажиллагаагаа эрхэлж буй компанийг ашиглаж болохоос гадна тухайн хуулийн этгээдийн бүтээгдэхүүн, үйлчилгээг тэдэнд мэдэгдэлгүйгээр ашиглах боломжтой.   </w:t>
      </w:r>
    </w:p>
    <w:p w14:paraId="0D29E7EC" w14:textId="77777777" w:rsidR="00731E20" w:rsidRPr="00B05631" w:rsidRDefault="00731E20" w:rsidP="003721F6">
      <w:pPr>
        <w:spacing w:after="0" w:line="240" w:lineRule="auto"/>
        <w:jc w:val="both"/>
        <w:rPr>
          <w:rFonts w:ascii="Arial" w:hAnsi="Arial" w:cs="Arial"/>
          <w:sz w:val="24"/>
          <w:szCs w:val="24"/>
          <w:lang w:val="mn-MN"/>
        </w:rPr>
      </w:pPr>
    </w:p>
    <w:p w14:paraId="1BB3008F" w14:textId="77777777" w:rsidR="003721F6" w:rsidRPr="00B05631" w:rsidRDefault="003721F6" w:rsidP="003721F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Цаашид үй олноор хөнөөх зэвсэг дэлгэрүүлэхийг санхүүжүүлэх гэмт хэргийг үйлдэх түгээмэл арга, хэлбэрийн талаарх судалгааг доорх цахим хуудаснаас харна уу.   </w:t>
      </w:r>
    </w:p>
    <w:p w14:paraId="3D292DCA" w14:textId="77777777" w:rsidR="003721F6" w:rsidRPr="00B05631" w:rsidRDefault="003721F6" w:rsidP="004A7FF7">
      <w:pPr>
        <w:pStyle w:val="ListParagraph"/>
        <w:numPr>
          <w:ilvl w:val="0"/>
          <w:numId w:val="3"/>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НҮБ-ын Шинжээчдийн зөвлөлийн Хойд Солонгостой холбоотой нөхцөл байдлын судалгааг агуулсан нарийвчилсан тайлан:  </w:t>
      </w:r>
    </w:p>
    <w:p w14:paraId="6FCE6EEE" w14:textId="77777777" w:rsidR="003721F6" w:rsidRPr="00B05631" w:rsidRDefault="00392DA2" w:rsidP="003721F6">
      <w:pPr>
        <w:spacing w:after="0" w:line="240" w:lineRule="auto"/>
        <w:jc w:val="both"/>
        <w:rPr>
          <w:rFonts w:ascii="Arial" w:hAnsi="Arial" w:cs="Arial"/>
          <w:sz w:val="24"/>
          <w:szCs w:val="24"/>
          <w:lang w:val="mn-MN"/>
        </w:rPr>
      </w:pPr>
      <w:hyperlink r:id="rId13" w:history="1">
        <w:r w:rsidR="004A7FF7" w:rsidRPr="00B05631">
          <w:rPr>
            <w:rStyle w:val="Hyperlink"/>
            <w:rFonts w:ascii="Arial" w:hAnsi="Arial" w:cs="Arial"/>
            <w:color w:val="auto"/>
            <w:sz w:val="24"/>
            <w:szCs w:val="24"/>
            <w:lang w:val="mn-MN"/>
          </w:rPr>
          <w:t>https://www.un.org/securitycouncil/sanctions/1718/panel_experts/reports</w:t>
        </w:r>
      </w:hyperlink>
      <w:r w:rsidR="004A7FF7" w:rsidRPr="00B05631">
        <w:rPr>
          <w:rFonts w:ascii="Arial" w:hAnsi="Arial" w:cs="Arial"/>
          <w:sz w:val="24"/>
          <w:szCs w:val="24"/>
          <w:lang w:val="mn-MN"/>
        </w:rPr>
        <w:t xml:space="preserve"> </w:t>
      </w:r>
      <w:r w:rsidR="003721F6" w:rsidRPr="00B05631">
        <w:rPr>
          <w:rFonts w:ascii="Arial" w:hAnsi="Arial" w:cs="Arial"/>
          <w:sz w:val="24"/>
          <w:szCs w:val="24"/>
          <w:lang w:val="mn-MN"/>
        </w:rPr>
        <w:t xml:space="preserve">  </w:t>
      </w:r>
    </w:p>
    <w:p w14:paraId="5D82846A" w14:textId="77777777" w:rsidR="003721F6" w:rsidRPr="00B05631" w:rsidRDefault="003721F6" w:rsidP="004A7FF7">
      <w:pPr>
        <w:pStyle w:val="ListParagraph"/>
        <w:numPr>
          <w:ilvl w:val="0"/>
          <w:numId w:val="3"/>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Jonathan Brewer, Final Report on the Study of Typologies of Financing of WMD Proliferation, King’s College London (2017), which contains a broad range of typologies or case studies including those related to North Korea, Iran, Syria and others:  </w:t>
      </w:r>
    </w:p>
    <w:p w14:paraId="731EBC55" w14:textId="77777777" w:rsidR="003721F6" w:rsidRPr="00B05631" w:rsidRDefault="00392DA2" w:rsidP="003721F6">
      <w:pPr>
        <w:spacing w:after="0" w:line="240" w:lineRule="auto"/>
        <w:jc w:val="both"/>
        <w:rPr>
          <w:rFonts w:ascii="Arial" w:hAnsi="Arial" w:cs="Arial"/>
          <w:sz w:val="24"/>
          <w:szCs w:val="24"/>
          <w:lang w:val="mn-MN"/>
        </w:rPr>
      </w:pPr>
      <w:hyperlink r:id="rId14" w:history="1">
        <w:r w:rsidR="004A7FF7" w:rsidRPr="00B05631">
          <w:rPr>
            <w:rStyle w:val="Hyperlink"/>
            <w:rFonts w:ascii="Arial" w:hAnsi="Arial" w:cs="Arial"/>
            <w:color w:val="auto"/>
            <w:sz w:val="24"/>
            <w:szCs w:val="24"/>
            <w:lang w:val="mn-MN"/>
          </w:rPr>
          <w:t>https://projectalpha.eu/wp-content/uploads/sites/21/2018/05/FoP-13-October-2017Final.pdf</w:t>
        </w:r>
      </w:hyperlink>
      <w:r w:rsidR="004A7FF7" w:rsidRPr="00B05631">
        <w:rPr>
          <w:rFonts w:ascii="Arial" w:hAnsi="Arial" w:cs="Arial"/>
          <w:sz w:val="24"/>
          <w:szCs w:val="24"/>
          <w:lang w:val="mn-MN"/>
        </w:rPr>
        <w:t xml:space="preserve"> </w:t>
      </w:r>
      <w:r w:rsidR="003721F6" w:rsidRPr="00B05631">
        <w:rPr>
          <w:rFonts w:ascii="Arial" w:hAnsi="Arial" w:cs="Arial"/>
          <w:sz w:val="24"/>
          <w:szCs w:val="24"/>
          <w:lang w:val="mn-MN"/>
        </w:rPr>
        <w:t xml:space="preserve">  </w:t>
      </w:r>
    </w:p>
    <w:p w14:paraId="7D2C034F" w14:textId="77777777" w:rsidR="003721F6" w:rsidRPr="00B05631" w:rsidRDefault="003721F6" w:rsidP="004A7FF7">
      <w:pPr>
        <w:pStyle w:val="ListParagraph"/>
        <w:numPr>
          <w:ilvl w:val="0"/>
          <w:numId w:val="3"/>
        </w:numPr>
        <w:spacing w:after="0" w:line="240" w:lineRule="auto"/>
        <w:jc w:val="both"/>
        <w:rPr>
          <w:rFonts w:ascii="Arial" w:hAnsi="Arial" w:cs="Arial"/>
          <w:sz w:val="24"/>
          <w:szCs w:val="24"/>
          <w:lang w:val="mn-MN"/>
        </w:rPr>
      </w:pPr>
      <w:r w:rsidRPr="00B05631">
        <w:rPr>
          <w:rFonts w:ascii="Arial" w:hAnsi="Arial" w:cs="Arial"/>
          <w:sz w:val="24"/>
          <w:szCs w:val="24"/>
          <w:lang w:val="mn-MN"/>
        </w:rPr>
        <w:t>FATF, Proliferat</w:t>
      </w:r>
      <w:r w:rsidR="004A7FF7" w:rsidRPr="00B05631">
        <w:rPr>
          <w:rFonts w:ascii="Arial" w:hAnsi="Arial" w:cs="Arial"/>
          <w:sz w:val="24"/>
          <w:szCs w:val="24"/>
          <w:lang w:val="mn-MN"/>
        </w:rPr>
        <w:t>ion Financing Report, June 2008</w:t>
      </w:r>
      <w:r w:rsidRPr="00B05631">
        <w:rPr>
          <w:rFonts w:ascii="Arial" w:hAnsi="Arial" w:cs="Arial"/>
          <w:sz w:val="24"/>
          <w:szCs w:val="24"/>
          <w:lang w:val="mn-MN"/>
        </w:rPr>
        <w:t xml:space="preserve">:   </w:t>
      </w:r>
    </w:p>
    <w:p w14:paraId="1C87E669" w14:textId="77777777" w:rsidR="003721F6" w:rsidRPr="00B05631" w:rsidRDefault="00392DA2" w:rsidP="003721F6">
      <w:pPr>
        <w:spacing w:after="0" w:line="240" w:lineRule="auto"/>
        <w:jc w:val="both"/>
        <w:rPr>
          <w:rFonts w:ascii="Arial" w:hAnsi="Arial" w:cs="Arial"/>
          <w:sz w:val="24"/>
          <w:szCs w:val="24"/>
          <w:lang w:val="mn-MN"/>
        </w:rPr>
      </w:pPr>
      <w:hyperlink r:id="rId15" w:history="1">
        <w:r w:rsidR="004A7FF7" w:rsidRPr="00B05631">
          <w:rPr>
            <w:rStyle w:val="Hyperlink"/>
            <w:rFonts w:ascii="Arial" w:hAnsi="Arial" w:cs="Arial"/>
            <w:color w:val="auto"/>
            <w:sz w:val="24"/>
            <w:szCs w:val="24"/>
            <w:lang w:val="mn-MN"/>
          </w:rPr>
          <w:t>http://www.fatfgafi.org/media/fatf/documents/reports/Typologies%20Report%20on%20Proliferation%20Financing.pdf</w:t>
        </w:r>
      </w:hyperlink>
      <w:r w:rsidR="004A7FF7" w:rsidRPr="00B05631">
        <w:rPr>
          <w:rFonts w:ascii="Arial" w:hAnsi="Arial" w:cs="Arial"/>
          <w:sz w:val="24"/>
          <w:szCs w:val="24"/>
          <w:lang w:val="mn-MN"/>
        </w:rPr>
        <w:t xml:space="preserve">   </w:t>
      </w:r>
      <w:r w:rsidR="003721F6" w:rsidRPr="00B05631">
        <w:rPr>
          <w:rFonts w:ascii="Arial" w:hAnsi="Arial" w:cs="Arial"/>
          <w:sz w:val="24"/>
          <w:szCs w:val="24"/>
          <w:lang w:val="mn-MN"/>
        </w:rPr>
        <w:t xml:space="preserve">  </w:t>
      </w:r>
    </w:p>
    <w:p w14:paraId="249F1599" w14:textId="77777777" w:rsidR="00D84791" w:rsidRPr="00B05631" w:rsidRDefault="00D84791" w:rsidP="003721F6">
      <w:pPr>
        <w:spacing w:after="0" w:line="240" w:lineRule="auto"/>
        <w:jc w:val="both"/>
        <w:rPr>
          <w:rFonts w:ascii="Arial" w:hAnsi="Arial" w:cs="Arial"/>
          <w:sz w:val="24"/>
          <w:szCs w:val="24"/>
          <w:lang w:val="mn-MN"/>
        </w:rPr>
      </w:pPr>
    </w:p>
    <w:p w14:paraId="060C650E" w14:textId="77777777" w:rsidR="003721F6" w:rsidRPr="00B05631" w:rsidRDefault="003721F6" w:rsidP="003721F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Үй олноор хөнөөх зэвсэг дэлгэрүүлэхийг санхүүжүүлэх эрсдэл </w:t>
      </w:r>
    </w:p>
    <w:p w14:paraId="248D6EBA" w14:textId="77777777" w:rsidR="00BF27CA" w:rsidRPr="00B05631" w:rsidRDefault="003721F6" w:rsidP="003721F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Аливаа улс орнууд үй олноор хөнөөх зэвсэг дэлгэрүүлэхийг санхүүжүүлэх эрсдэлд дараах байдлаар өртдөг. Үүнд: </w:t>
      </w:r>
    </w:p>
    <w:p w14:paraId="60DDA897" w14:textId="77777777" w:rsidR="00BF27CA" w:rsidRPr="00B05631" w:rsidRDefault="003721F6" w:rsidP="00746A03">
      <w:pPr>
        <w:pStyle w:val="ListParagraph"/>
        <w:numPr>
          <w:ilvl w:val="0"/>
          <w:numId w:val="3"/>
        </w:numPr>
        <w:spacing w:after="0" w:line="240" w:lineRule="auto"/>
        <w:jc w:val="both"/>
        <w:rPr>
          <w:rFonts w:ascii="Arial" w:hAnsi="Arial" w:cs="Arial"/>
          <w:sz w:val="24"/>
          <w:szCs w:val="24"/>
          <w:lang w:val="mn-MN"/>
        </w:rPr>
      </w:pPr>
      <w:r w:rsidRPr="00B05631">
        <w:rPr>
          <w:rFonts w:ascii="Arial" w:hAnsi="Arial" w:cs="Arial"/>
          <w:sz w:val="24"/>
          <w:szCs w:val="24"/>
          <w:lang w:val="mn-MN"/>
        </w:rPr>
        <w:t>Тухайн улс нь санхүүгийн томоохон төвүүдийн нэгд тооцогддог эсэх. Хэрэв тийм бол бохир мөнгөн хөрөнгийг түүнд шинг</w:t>
      </w:r>
      <w:r w:rsidR="00BF27CA" w:rsidRPr="00B05631">
        <w:rPr>
          <w:rFonts w:ascii="Arial" w:hAnsi="Arial" w:cs="Arial"/>
          <w:sz w:val="24"/>
          <w:szCs w:val="24"/>
          <w:lang w:val="mn-MN"/>
        </w:rPr>
        <w:t>ээхэд илүү хялбар байх болно.</w:t>
      </w:r>
    </w:p>
    <w:p w14:paraId="32998C96" w14:textId="77777777" w:rsidR="00BF27CA" w:rsidRPr="00B05631" w:rsidRDefault="003721F6" w:rsidP="00746A03">
      <w:pPr>
        <w:pStyle w:val="ListParagraph"/>
        <w:numPr>
          <w:ilvl w:val="0"/>
          <w:numId w:val="3"/>
        </w:numPr>
        <w:spacing w:after="0" w:line="240" w:lineRule="auto"/>
        <w:jc w:val="both"/>
        <w:rPr>
          <w:rFonts w:ascii="Arial" w:hAnsi="Arial" w:cs="Arial"/>
          <w:sz w:val="24"/>
          <w:szCs w:val="24"/>
          <w:lang w:val="mn-MN"/>
        </w:rPr>
      </w:pPr>
      <w:r w:rsidRPr="00B05631">
        <w:rPr>
          <w:rFonts w:ascii="Arial" w:hAnsi="Arial" w:cs="Arial"/>
          <w:sz w:val="24"/>
          <w:szCs w:val="24"/>
          <w:lang w:val="mn-MN"/>
        </w:rPr>
        <w:t>Аливаа улс нь өөрийн газар нутаг дээр ачаа тээвэрлэх томоохон төвтэй эсэх.</w:t>
      </w:r>
    </w:p>
    <w:p w14:paraId="47B32744" w14:textId="77777777" w:rsidR="00BF27CA" w:rsidRPr="00B05631" w:rsidRDefault="003721F6" w:rsidP="00746A03">
      <w:pPr>
        <w:pStyle w:val="ListParagraph"/>
        <w:numPr>
          <w:ilvl w:val="0"/>
          <w:numId w:val="3"/>
        </w:numPr>
        <w:spacing w:after="0" w:line="240" w:lineRule="auto"/>
        <w:jc w:val="both"/>
        <w:rPr>
          <w:rFonts w:ascii="Arial" w:hAnsi="Arial" w:cs="Arial"/>
          <w:sz w:val="24"/>
          <w:szCs w:val="24"/>
          <w:lang w:val="mn-MN"/>
        </w:rPr>
      </w:pPr>
      <w:r w:rsidRPr="00B05631">
        <w:rPr>
          <w:rFonts w:ascii="Arial" w:hAnsi="Arial" w:cs="Arial"/>
          <w:sz w:val="24"/>
          <w:szCs w:val="24"/>
          <w:lang w:val="mn-MN"/>
        </w:rPr>
        <w:t>Олон улсын ханган нийлүүлэгчийн дэглэмээр хянагдах үй олноор хөнөөх зэвсэг бүтээхэд шаардлагатай  бараа, бүтээгдэхүүнүүдийг үйлдвэрлэдэг эсэх.</w:t>
      </w:r>
    </w:p>
    <w:p w14:paraId="3EF62E33" w14:textId="77777777" w:rsidR="00BF27CA" w:rsidRPr="00B05631" w:rsidRDefault="003721F6" w:rsidP="00746A03">
      <w:pPr>
        <w:pStyle w:val="ListParagraph"/>
        <w:numPr>
          <w:ilvl w:val="0"/>
          <w:numId w:val="3"/>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Газар зүйн байршлын хувьд үй олноор хөнөөх зэвсэг бүтээдэг, түүнийг дэлгэрүүлдэг улс оронтой ойр байрладаг эсэх. </w:t>
      </w:r>
    </w:p>
    <w:p w14:paraId="055733D9" w14:textId="77777777" w:rsidR="00BF27CA" w:rsidRPr="00B05631" w:rsidRDefault="003721F6" w:rsidP="00746A03">
      <w:pPr>
        <w:pStyle w:val="ListParagraph"/>
        <w:numPr>
          <w:ilvl w:val="0"/>
          <w:numId w:val="3"/>
        </w:numPr>
        <w:spacing w:after="0" w:line="240" w:lineRule="auto"/>
        <w:jc w:val="both"/>
        <w:rPr>
          <w:rFonts w:ascii="Arial" w:hAnsi="Arial" w:cs="Arial"/>
          <w:sz w:val="24"/>
          <w:szCs w:val="24"/>
          <w:lang w:val="mn-MN"/>
        </w:rPr>
      </w:pPr>
      <w:r w:rsidRPr="00B05631">
        <w:rPr>
          <w:rFonts w:ascii="Arial" w:hAnsi="Arial" w:cs="Arial"/>
          <w:sz w:val="24"/>
          <w:szCs w:val="24"/>
          <w:lang w:val="mn-MN"/>
        </w:rPr>
        <w:t>Үй олноор хөнөөх зэвсэг дэлгэрүүлж буй улс нь бусад орнуудтай дипломат харилцаатай эсэх.</w:t>
      </w:r>
    </w:p>
    <w:p w14:paraId="7D6CACB9" w14:textId="77777777" w:rsidR="00BF27CA" w:rsidRPr="00B05631" w:rsidRDefault="003721F6" w:rsidP="00746A03">
      <w:pPr>
        <w:pStyle w:val="ListParagraph"/>
        <w:numPr>
          <w:ilvl w:val="0"/>
          <w:numId w:val="3"/>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Үй олноор хөнөөх зэвсэг дэлгэрүүлж буй улсад томоохон компани, худалдааны сүлжээ бий эсэх. </w:t>
      </w:r>
    </w:p>
    <w:p w14:paraId="4D2B2B72" w14:textId="77777777" w:rsidR="003721F6" w:rsidRPr="00B05631" w:rsidRDefault="003721F6" w:rsidP="00746A03">
      <w:pPr>
        <w:pStyle w:val="ListParagraph"/>
        <w:numPr>
          <w:ilvl w:val="0"/>
          <w:numId w:val="3"/>
        </w:numPr>
        <w:spacing w:after="0" w:line="240" w:lineRule="auto"/>
        <w:jc w:val="both"/>
        <w:rPr>
          <w:rFonts w:ascii="Arial" w:hAnsi="Arial" w:cs="Arial"/>
          <w:sz w:val="24"/>
          <w:szCs w:val="24"/>
          <w:lang w:val="mn-MN"/>
        </w:rPr>
      </w:pPr>
      <w:r w:rsidRPr="00B05631">
        <w:rPr>
          <w:rFonts w:ascii="Arial" w:hAnsi="Arial" w:cs="Arial"/>
          <w:sz w:val="24"/>
          <w:szCs w:val="24"/>
          <w:lang w:val="mn-MN"/>
        </w:rPr>
        <w:t>Тухайн улс нь өөрийн төрийн далбааг тээвэрлэлтэд аш</w:t>
      </w:r>
      <w:r w:rsidR="00BF27CA" w:rsidRPr="00B05631">
        <w:rPr>
          <w:rFonts w:ascii="Arial" w:hAnsi="Arial" w:cs="Arial"/>
          <w:sz w:val="24"/>
          <w:szCs w:val="24"/>
          <w:lang w:val="mn-MN"/>
        </w:rPr>
        <w:t>иглуулдаг эсэх.</w:t>
      </w:r>
    </w:p>
    <w:p w14:paraId="0C2E802C" w14:textId="77777777" w:rsidR="00BF3BD7" w:rsidRPr="00B05631" w:rsidRDefault="003721F6" w:rsidP="003721F6">
      <w:pPr>
        <w:spacing w:after="0" w:line="240" w:lineRule="auto"/>
        <w:jc w:val="both"/>
        <w:rPr>
          <w:rFonts w:ascii="Arial" w:hAnsi="Arial" w:cs="Arial"/>
          <w:sz w:val="24"/>
          <w:szCs w:val="24"/>
          <w:lang w:val="mn-MN"/>
        </w:rPr>
      </w:pPr>
      <w:r w:rsidRPr="00B05631">
        <w:rPr>
          <w:rFonts w:ascii="Arial" w:hAnsi="Arial" w:cs="Arial"/>
          <w:sz w:val="24"/>
          <w:szCs w:val="24"/>
          <w:lang w:val="mn-MN"/>
        </w:rPr>
        <w:t>Санхүүгийн салбар дахь үй олноор хөнөөх зэвсэг дэлгэрүүлэхийг санхүүжүүлэх эрсдэлийг дараах хүчин зүйлүүдийг ашиглан судлах шаардлагатай:</w:t>
      </w:r>
    </w:p>
    <w:p w14:paraId="6EF7BD99" w14:textId="77777777" w:rsidR="00BF3BD7" w:rsidRPr="00B05631" w:rsidRDefault="003721F6" w:rsidP="005F7A37">
      <w:pPr>
        <w:pStyle w:val="ListParagraph"/>
        <w:numPr>
          <w:ilvl w:val="0"/>
          <w:numId w:val="3"/>
        </w:numPr>
        <w:spacing w:after="0" w:line="240" w:lineRule="auto"/>
        <w:jc w:val="both"/>
        <w:rPr>
          <w:rFonts w:ascii="Arial" w:hAnsi="Arial" w:cs="Arial"/>
          <w:sz w:val="24"/>
          <w:szCs w:val="24"/>
          <w:lang w:val="mn-MN"/>
        </w:rPr>
      </w:pPr>
      <w:r w:rsidRPr="00B05631">
        <w:rPr>
          <w:rFonts w:ascii="Arial" w:hAnsi="Arial" w:cs="Arial"/>
          <w:sz w:val="24"/>
          <w:szCs w:val="24"/>
          <w:lang w:val="mn-MN"/>
        </w:rPr>
        <w:t>Гадаад улс, орнууд холбогдсон эсэх</w:t>
      </w:r>
      <w:r w:rsidR="005F7A37" w:rsidRPr="00B05631">
        <w:rPr>
          <w:rFonts w:ascii="Arial" w:hAnsi="Arial" w:cs="Arial"/>
          <w:sz w:val="24"/>
          <w:szCs w:val="24"/>
          <w:lang w:val="mn-MN"/>
        </w:rPr>
        <w:t>;</w:t>
      </w:r>
      <w:r w:rsidRPr="00B05631">
        <w:rPr>
          <w:rFonts w:ascii="Arial" w:hAnsi="Arial" w:cs="Arial"/>
          <w:sz w:val="24"/>
          <w:szCs w:val="24"/>
          <w:lang w:val="mn-MN"/>
        </w:rPr>
        <w:t xml:space="preserve"> </w:t>
      </w:r>
    </w:p>
    <w:p w14:paraId="31317777" w14:textId="77777777" w:rsidR="00BF3BD7" w:rsidRPr="00B05631" w:rsidRDefault="003721F6" w:rsidP="005F7A37">
      <w:pPr>
        <w:pStyle w:val="ListParagraph"/>
        <w:numPr>
          <w:ilvl w:val="0"/>
          <w:numId w:val="3"/>
        </w:numPr>
        <w:spacing w:after="0" w:line="240" w:lineRule="auto"/>
        <w:jc w:val="both"/>
        <w:rPr>
          <w:rFonts w:ascii="Arial" w:hAnsi="Arial" w:cs="Arial"/>
          <w:sz w:val="24"/>
          <w:szCs w:val="24"/>
          <w:lang w:val="mn-MN"/>
        </w:rPr>
      </w:pPr>
      <w:r w:rsidRPr="00B05631">
        <w:rPr>
          <w:rFonts w:ascii="Arial" w:hAnsi="Arial" w:cs="Arial"/>
          <w:sz w:val="24"/>
          <w:szCs w:val="24"/>
          <w:lang w:val="mn-MN"/>
        </w:rPr>
        <w:t>Харилцагчийн болон түүний эрхэлж буй үйл ажиллаганы төрөл</w:t>
      </w:r>
      <w:r w:rsidR="005F7A37" w:rsidRPr="00B05631">
        <w:rPr>
          <w:rFonts w:ascii="Arial" w:hAnsi="Arial" w:cs="Arial"/>
          <w:sz w:val="24"/>
          <w:szCs w:val="24"/>
          <w:lang w:val="mn-MN"/>
        </w:rPr>
        <w:t>;</w:t>
      </w:r>
      <w:r w:rsidRPr="00B05631">
        <w:rPr>
          <w:rFonts w:ascii="Arial" w:hAnsi="Arial" w:cs="Arial"/>
          <w:sz w:val="24"/>
          <w:szCs w:val="24"/>
          <w:lang w:val="mn-MN"/>
        </w:rPr>
        <w:t xml:space="preserve">  </w:t>
      </w:r>
    </w:p>
    <w:p w14:paraId="51C0E4D3" w14:textId="77777777" w:rsidR="00BF3BD7" w:rsidRPr="00B05631" w:rsidRDefault="003721F6" w:rsidP="005F7A37">
      <w:pPr>
        <w:pStyle w:val="ListParagraph"/>
        <w:numPr>
          <w:ilvl w:val="0"/>
          <w:numId w:val="3"/>
        </w:numPr>
        <w:spacing w:after="0" w:line="240" w:lineRule="auto"/>
        <w:jc w:val="both"/>
        <w:rPr>
          <w:rFonts w:ascii="Arial" w:hAnsi="Arial" w:cs="Arial"/>
          <w:sz w:val="24"/>
          <w:szCs w:val="24"/>
          <w:lang w:val="mn-MN"/>
        </w:rPr>
      </w:pPr>
      <w:r w:rsidRPr="00B05631">
        <w:rPr>
          <w:rFonts w:ascii="Arial" w:hAnsi="Arial" w:cs="Arial"/>
          <w:sz w:val="24"/>
          <w:szCs w:val="24"/>
          <w:lang w:val="mn-MN"/>
        </w:rPr>
        <w:t>Санал болгож буй бүтээгдэхүүн, үйлчилгээ</w:t>
      </w:r>
      <w:r w:rsidR="005F7A37" w:rsidRPr="00B05631">
        <w:rPr>
          <w:rFonts w:ascii="Arial" w:hAnsi="Arial" w:cs="Arial"/>
          <w:sz w:val="24"/>
          <w:szCs w:val="24"/>
          <w:lang w:val="mn-MN"/>
        </w:rPr>
        <w:t>;</w:t>
      </w:r>
      <w:r w:rsidRPr="00B05631">
        <w:rPr>
          <w:rFonts w:ascii="Arial" w:hAnsi="Arial" w:cs="Arial"/>
          <w:sz w:val="24"/>
          <w:szCs w:val="24"/>
          <w:lang w:val="mn-MN"/>
        </w:rPr>
        <w:t xml:space="preserve"> </w:t>
      </w:r>
    </w:p>
    <w:p w14:paraId="70174F43" w14:textId="77777777" w:rsidR="00BF3BD7" w:rsidRPr="00B05631" w:rsidRDefault="003721F6" w:rsidP="005F7A37">
      <w:pPr>
        <w:pStyle w:val="ListParagraph"/>
        <w:numPr>
          <w:ilvl w:val="0"/>
          <w:numId w:val="3"/>
        </w:numPr>
        <w:spacing w:after="0" w:line="240" w:lineRule="auto"/>
        <w:jc w:val="both"/>
        <w:rPr>
          <w:rFonts w:ascii="Arial" w:hAnsi="Arial" w:cs="Arial"/>
          <w:sz w:val="24"/>
          <w:szCs w:val="24"/>
          <w:lang w:val="mn-MN"/>
        </w:rPr>
      </w:pPr>
      <w:r w:rsidRPr="00B05631">
        <w:rPr>
          <w:rFonts w:ascii="Arial" w:hAnsi="Arial" w:cs="Arial"/>
          <w:sz w:val="24"/>
          <w:szCs w:val="24"/>
          <w:lang w:val="mn-MN"/>
        </w:rPr>
        <w:lastRenderedPageBreak/>
        <w:t>Эдгээр бүтээгдэхүүн, үйлчилгээг хүргэх сувгууд.</w:t>
      </w:r>
    </w:p>
    <w:p w14:paraId="4948AAA9" w14:textId="77777777" w:rsidR="003721F6" w:rsidRPr="00B05631" w:rsidRDefault="003721F6" w:rsidP="003721F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  </w:t>
      </w:r>
    </w:p>
    <w:p w14:paraId="03C7EFD6" w14:textId="77777777" w:rsidR="003721F6" w:rsidRPr="00B05631" w:rsidRDefault="003721F6" w:rsidP="003721F6">
      <w:pPr>
        <w:spacing w:after="0" w:line="240" w:lineRule="auto"/>
        <w:jc w:val="both"/>
        <w:rPr>
          <w:rFonts w:ascii="Arial" w:hAnsi="Arial" w:cs="Arial"/>
          <w:sz w:val="24"/>
          <w:szCs w:val="24"/>
          <w:lang w:val="mn-MN"/>
        </w:rPr>
      </w:pPr>
      <w:r w:rsidRPr="00B05631">
        <w:rPr>
          <w:rFonts w:ascii="Arial" w:hAnsi="Arial" w:cs="Arial"/>
          <w:sz w:val="24"/>
          <w:szCs w:val="24"/>
          <w:lang w:val="mn-MN"/>
        </w:rPr>
        <w:t>Эрсдэлийн үнэлгээ хийх аргачлалын талаар нэмэлт мэдээ, мэдээл</w:t>
      </w:r>
      <w:r w:rsidR="003128D3" w:rsidRPr="00B05631">
        <w:rPr>
          <w:rFonts w:ascii="Arial" w:hAnsi="Arial" w:cs="Arial"/>
          <w:sz w:val="24"/>
          <w:szCs w:val="24"/>
          <w:lang w:val="mn-MN"/>
        </w:rPr>
        <w:t>лийг доорх эх сурвалжаас авч болно</w:t>
      </w:r>
      <w:r w:rsidRPr="00B05631">
        <w:rPr>
          <w:rFonts w:ascii="Arial" w:hAnsi="Arial" w:cs="Arial"/>
          <w:sz w:val="24"/>
          <w:szCs w:val="24"/>
          <w:lang w:val="mn-MN"/>
        </w:rPr>
        <w:t xml:space="preserve">. ФАТФ-ийн зааварт эрсдэлийн үнэлгээний аргачлалыг боловсруулах ерөнхий мэдээллүүд агуулагдсан байдаг. RUSI гарын авлага нь үй олноор хөнөөх зэвсэг дэлгэрүүлэхийг санхүүжүүлэх эрсдэлийн үнэлгээний аргачлалын талаар ойлголт, нэмэлт мэдээ, мэдээллийг өгдөг. Энэ нь үндсэндээ аливаа улс, орны засгийн газарт зориулагдсанаас гадна санхүүгийн салбар дахь эрсдэлийг үнэлэх аргачлалын талаар заасан байдаг. Шинэ Америкийн аюулгүй байдлын төв (Center for New American Security)-өөс гаргасан заавар нь үндсэндээ санхүүгийн байгууллагуудад чиглэсэн байдаг.  </w:t>
      </w:r>
    </w:p>
    <w:p w14:paraId="2848A170" w14:textId="77777777" w:rsidR="003128D3" w:rsidRPr="00B05631" w:rsidRDefault="003128D3" w:rsidP="003721F6">
      <w:pPr>
        <w:spacing w:after="0" w:line="240" w:lineRule="auto"/>
        <w:jc w:val="both"/>
        <w:rPr>
          <w:rFonts w:ascii="Arial" w:hAnsi="Arial" w:cs="Arial"/>
          <w:sz w:val="24"/>
          <w:szCs w:val="24"/>
          <w:lang w:val="mn-MN"/>
        </w:rPr>
      </w:pPr>
    </w:p>
    <w:p w14:paraId="0565FE1D" w14:textId="77777777" w:rsidR="003721F6" w:rsidRPr="00B05631" w:rsidRDefault="003721F6" w:rsidP="003721F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FATF Guidance, National Money Laundering and Terrorist Financing Risk Assessment, February 2013:  </w:t>
      </w:r>
    </w:p>
    <w:p w14:paraId="34D24965" w14:textId="77777777" w:rsidR="003721F6" w:rsidRPr="00B05631" w:rsidRDefault="00392DA2" w:rsidP="003721F6">
      <w:pPr>
        <w:spacing w:after="0" w:line="240" w:lineRule="auto"/>
        <w:jc w:val="both"/>
        <w:rPr>
          <w:rFonts w:ascii="Arial" w:hAnsi="Arial" w:cs="Arial"/>
          <w:sz w:val="24"/>
          <w:szCs w:val="24"/>
          <w:lang w:val="mn-MN"/>
        </w:rPr>
      </w:pPr>
      <w:hyperlink r:id="rId16" w:history="1">
        <w:r w:rsidR="003128D3" w:rsidRPr="00B05631">
          <w:rPr>
            <w:rStyle w:val="Hyperlink"/>
            <w:rFonts w:ascii="Arial" w:hAnsi="Arial" w:cs="Arial"/>
            <w:color w:val="auto"/>
            <w:sz w:val="24"/>
            <w:szCs w:val="24"/>
            <w:lang w:val="mn-MN"/>
          </w:rPr>
          <w:t>https://www.fatfgafi.org/media/fatf/content/images/National_ML_TF_Risk_Assessment.pdf</w:t>
        </w:r>
      </w:hyperlink>
      <w:r w:rsidR="003128D3" w:rsidRPr="00B05631">
        <w:rPr>
          <w:rFonts w:ascii="Arial" w:hAnsi="Arial" w:cs="Arial"/>
          <w:sz w:val="24"/>
          <w:szCs w:val="24"/>
          <w:lang w:val="mn-MN"/>
        </w:rPr>
        <w:t xml:space="preserve"> </w:t>
      </w:r>
      <w:r w:rsidR="003721F6" w:rsidRPr="00B05631">
        <w:rPr>
          <w:rFonts w:ascii="Arial" w:hAnsi="Arial" w:cs="Arial"/>
          <w:sz w:val="24"/>
          <w:szCs w:val="24"/>
          <w:lang w:val="mn-MN"/>
        </w:rPr>
        <w:t xml:space="preserve"> </w:t>
      </w:r>
      <w:r w:rsidR="003128D3" w:rsidRPr="00B05631">
        <w:rPr>
          <w:rFonts w:ascii="Arial" w:hAnsi="Arial" w:cs="Arial"/>
          <w:sz w:val="24"/>
          <w:szCs w:val="24"/>
          <w:lang w:val="mn-MN"/>
        </w:rPr>
        <w:t xml:space="preserve"> </w:t>
      </w:r>
      <w:r w:rsidR="003721F6" w:rsidRPr="00B05631">
        <w:rPr>
          <w:rFonts w:ascii="Arial" w:hAnsi="Arial" w:cs="Arial"/>
          <w:sz w:val="24"/>
          <w:szCs w:val="24"/>
          <w:lang w:val="mn-MN"/>
        </w:rPr>
        <w:t xml:space="preserve"> </w:t>
      </w:r>
    </w:p>
    <w:p w14:paraId="02567DA3" w14:textId="77777777" w:rsidR="003128D3" w:rsidRPr="00B05631" w:rsidRDefault="003128D3" w:rsidP="003721F6">
      <w:pPr>
        <w:spacing w:after="0" w:line="240" w:lineRule="auto"/>
        <w:jc w:val="both"/>
        <w:rPr>
          <w:rFonts w:ascii="Arial" w:hAnsi="Arial" w:cs="Arial"/>
          <w:sz w:val="24"/>
          <w:szCs w:val="24"/>
          <w:lang w:val="mn-MN"/>
        </w:rPr>
      </w:pPr>
    </w:p>
    <w:p w14:paraId="4B1E96CD" w14:textId="77777777" w:rsidR="003721F6" w:rsidRPr="00B05631" w:rsidRDefault="003721F6" w:rsidP="003721F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Joshi, Dall, Dolzikova, Guide to Conducting a National Proliferation Financing Risk Assessment, RUSI Occasional Papers, May 2019:  </w:t>
      </w:r>
    </w:p>
    <w:p w14:paraId="6F8C2657" w14:textId="77777777" w:rsidR="003721F6" w:rsidRPr="00B05631" w:rsidRDefault="00392DA2" w:rsidP="003721F6">
      <w:pPr>
        <w:spacing w:after="0" w:line="240" w:lineRule="auto"/>
        <w:jc w:val="both"/>
        <w:rPr>
          <w:rFonts w:ascii="Arial" w:hAnsi="Arial" w:cs="Arial"/>
          <w:sz w:val="24"/>
          <w:szCs w:val="24"/>
          <w:lang w:val="mn-MN"/>
        </w:rPr>
      </w:pPr>
      <w:hyperlink r:id="rId17" w:history="1">
        <w:r w:rsidR="003128D3" w:rsidRPr="00B05631">
          <w:rPr>
            <w:rStyle w:val="Hyperlink"/>
            <w:rFonts w:ascii="Arial" w:hAnsi="Arial" w:cs="Arial"/>
            <w:color w:val="auto"/>
            <w:sz w:val="24"/>
            <w:szCs w:val="24"/>
            <w:lang w:val="mn-MN"/>
          </w:rPr>
          <w:t>https://rusi.org/sites/default/files/20190513_guide_to_conducting_a_national_proliferatio n_financing_risk_assessment_web.pdf</w:t>
        </w:r>
      </w:hyperlink>
      <w:r w:rsidR="003128D3" w:rsidRPr="00B05631">
        <w:rPr>
          <w:rFonts w:ascii="Arial" w:hAnsi="Arial" w:cs="Arial"/>
          <w:sz w:val="24"/>
          <w:szCs w:val="24"/>
          <w:lang w:val="mn-MN"/>
        </w:rPr>
        <w:t xml:space="preserve"> </w:t>
      </w:r>
      <w:r w:rsidR="003721F6" w:rsidRPr="00B05631">
        <w:rPr>
          <w:rFonts w:ascii="Arial" w:hAnsi="Arial" w:cs="Arial"/>
          <w:sz w:val="24"/>
          <w:szCs w:val="24"/>
          <w:lang w:val="mn-MN"/>
        </w:rPr>
        <w:t xml:space="preserve">  </w:t>
      </w:r>
    </w:p>
    <w:p w14:paraId="6EA7CFB7" w14:textId="77777777" w:rsidR="003128D3" w:rsidRPr="00B05631" w:rsidRDefault="003128D3" w:rsidP="003721F6">
      <w:pPr>
        <w:spacing w:after="0" w:line="240" w:lineRule="auto"/>
        <w:jc w:val="both"/>
        <w:rPr>
          <w:rFonts w:ascii="Arial" w:hAnsi="Arial" w:cs="Arial"/>
          <w:sz w:val="24"/>
          <w:szCs w:val="24"/>
          <w:lang w:val="mn-MN"/>
        </w:rPr>
      </w:pPr>
    </w:p>
    <w:p w14:paraId="36D87FEA" w14:textId="77777777" w:rsidR="003721F6" w:rsidRPr="00B05631" w:rsidRDefault="003721F6" w:rsidP="003721F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Dr Jonathan Brewer, The Financing of WMD Proliferation: Conducting Risk Assessments, CNAS, November 2018:  </w:t>
      </w:r>
    </w:p>
    <w:p w14:paraId="2AB00528" w14:textId="77777777" w:rsidR="003721F6" w:rsidRPr="00B05631" w:rsidRDefault="00392DA2" w:rsidP="003721F6">
      <w:pPr>
        <w:spacing w:after="0" w:line="240" w:lineRule="auto"/>
        <w:jc w:val="both"/>
        <w:rPr>
          <w:rFonts w:ascii="Arial" w:hAnsi="Arial" w:cs="Arial"/>
          <w:sz w:val="24"/>
          <w:szCs w:val="24"/>
          <w:lang w:val="mn-MN"/>
        </w:rPr>
      </w:pPr>
      <w:hyperlink r:id="rId18" w:history="1">
        <w:r w:rsidR="003128D3" w:rsidRPr="00B05631">
          <w:rPr>
            <w:rStyle w:val="Hyperlink"/>
            <w:rFonts w:ascii="Arial" w:hAnsi="Arial" w:cs="Arial"/>
            <w:color w:val="auto"/>
            <w:sz w:val="24"/>
            <w:szCs w:val="24"/>
            <w:lang w:val="mn-MN"/>
          </w:rPr>
          <w:t>https://s3.amazonaws.com/files.cnas.org/documents/CNASReportFoPRiskAssessment-FINAL-min.pdf?mtime=20181030125029</w:t>
        </w:r>
      </w:hyperlink>
      <w:r w:rsidR="003128D3" w:rsidRPr="00B05631">
        <w:rPr>
          <w:rFonts w:ascii="Arial" w:hAnsi="Arial" w:cs="Arial"/>
          <w:sz w:val="24"/>
          <w:szCs w:val="24"/>
          <w:lang w:val="mn-MN"/>
        </w:rPr>
        <w:t xml:space="preserve"> </w:t>
      </w:r>
      <w:r w:rsidR="003721F6" w:rsidRPr="00B05631">
        <w:rPr>
          <w:rFonts w:ascii="Arial" w:hAnsi="Arial" w:cs="Arial"/>
          <w:sz w:val="24"/>
          <w:szCs w:val="24"/>
          <w:lang w:val="mn-MN"/>
        </w:rPr>
        <w:t xml:space="preserve">  </w:t>
      </w:r>
    </w:p>
    <w:p w14:paraId="3DC29E82" w14:textId="77777777" w:rsidR="003128D3" w:rsidRPr="00B05631" w:rsidRDefault="003128D3" w:rsidP="003721F6">
      <w:pPr>
        <w:spacing w:after="0" w:line="240" w:lineRule="auto"/>
        <w:jc w:val="both"/>
        <w:rPr>
          <w:rFonts w:ascii="Arial" w:hAnsi="Arial" w:cs="Arial"/>
          <w:sz w:val="24"/>
          <w:szCs w:val="24"/>
          <w:lang w:val="mn-MN"/>
        </w:rPr>
      </w:pPr>
    </w:p>
    <w:p w14:paraId="6E47A5EF" w14:textId="77777777" w:rsidR="003721F6" w:rsidRPr="00B05631" w:rsidRDefault="003721F6" w:rsidP="003721F6">
      <w:pPr>
        <w:spacing w:after="0" w:line="240" w:lineRule="auto"/>
        <w:jc w:val="both"/>
        <w:rPr>
          <w:rFonts w:ascii="Arial" w:hAnsi="Arial" w:cs="Arial"/>
          <w:sz w:val="24"/>
          <w:szCs w:val="24"/>
          <w:lang w:val="mn-MN"/>
        </w:rPr>
      </w:pPr>
      <w:r w:rsidRPr="00B05631">
        <w:rPr>
          <w:rFonts w:ascii="Arial" w:hAnsi="Arial" w:cs="Arial"/>
          <w:sz w:val="24"/>
          <w:szCs w:val="24"/>
          <w:lang w:val="mn-MN"/>
        </w:rPr>
        <w:t>ФАТФ-ын үй олноор хөнөөх зэвсэг дэлгэрүүлэхийг санхүүжүүлэ</w:t>
      </w:r>
      <w:r w:rsidR="00AF0140" w:rsidRPr="00B05631">
        <w:rPr>
          <w:rFonts w:ascii="Arial" w:hAnsi="Arial" w:cs="Arial"/>
          <w:sz w:val="24"/>
          <w:szCs w:val="24"/>
          <w:lang w:val="mn-MN"/>
        </w:rPr>
        <w:t>х эрсдэлийн гол индикатор буюу шалгуур:</w:t>
      </w:r>
    </w:p>
    <w:p w14:paraId="4DB5B151" w14:textId="77777777" w:rsidR="008B2551" w:rsidRPr="00B05631" w:rsidRDefault="003721F6" w:rsidP="008B2551">
      <w:pPr>
        <w:pStyle w:val="ListParagraph"/>
        <w:numPr>
          <w:ilvl w:val="0"/>
          <w:numId w:val="4"/>
        </w:numPr>
        <w:spacing w:after="0" w:line="240" w:lineRule="auto"/>
        <w:jc w:val="both"/>
        <w:rPr>
          <w:rFonts w:ascii="Arial" w:hAnsi="Arial" w:cs="Arial"/>
          <w:sz w:val="24"/>
          <w:szCs w:val="24"/>
          <w:lang w:val="mn-MN"/>
        </w:rPr>
      </w:pPr>
      <w:r w:rsidRPr="00B05631">
        <w:rPr>
          <w:rFonts w:ascii="Arial" w:hAnsi="Arial" w:cs="Arial"/>
          <w:sz w:val="24"/>
          <w:szCs w:val="24"/>
          <w:lang w:val="mn-MN"/>
        </w:rPr>
        <w:t>Үй олноор хөнөөх зэвсэг дэлгэрүүлэхийг санхүүжүүлэхтэй холбоотой аливаа иргэн, хуулийн этгээдэд хам</w:t>
      </w:r>
      <w:r w:rsidR="008B2551" w:rsidRPr="00B05631">
        <w:rPr>
          <w:rFonts w:ascii="Arial" w:hAnsi="Arial" w:cs="Arial"/>
          <w:sz w:val="24"/>
          <w:szCs w:val="24"/>
          <w:lang w:val="mn-MN"/>
        </w:rPr>
        <w:t>аарах санхүүгийн гүйлгээнүүд.</w:t>
      </w:r>
    </w:p>
    <w:p w14:paraId="4E60550E" w14:textId="77777777" w:rsidR="008B2551" w:rsidRPr="00B05631" w:rsidRDefault="003721F6" w:rsidP="008B2551">
      <w:pPr>
        <w:pStyle w:val="ListParagraph"/>
        <w:numPr>
          <w:ilvl w:val="0"/>
          <w:numId w:val="4"/>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Хорлон сүйтгэх үйл ажиллагаатай холбоотой аливаа иргэн, хуулийн этгээдэд хамаарах санхүүгийн гүйлгээнүүд. </w:t>
      </w:r>
    </w:p>
    <w:p w14:paraId="60ABD1C0" w14:textId="77777777" w:rsidR="008B2551" w:rsidRPr="00B05631" w:rsidRDefault="003721F6" w:rsidP="008B2551">
      <w:pPr>
        <w:pStyle w:val="ListParagraph"/>
        <w:numPr>
          <w:ilvl w:val="0"/>
          <w:numId w:val="4"/>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Экспорт болон импортын бараа бүтээгдэхүүнүүдийн тээвэрлэлттэй холбоотой харилцааг зохицуулсан эрх зүйн орчин сул хэрэгжиж буй орнуудаар дамжуулан хийгдсэн санхүүгийн гүйлгээнүүд.  </w:t>
      </w:r>
    </w:p>
    <w:p w14:paraId="3A9AA085" w14:textId="77777777" w:rsidR="008B2551" w:rsidRPr="00B05631" w:rsidRDefault="003721F6" w:rsidP="008B2551">
      <w:pPr>
        <w:pStyle w:val="ListParagraph"/>
        <w:numPr>
          <w:ilvl w:val="0"/>
          <w:numId w:val="4"/>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Ердийн тээвэрлэлтийн бүсээс гадуур хийгдсэн ачилтын төлбөр, тооцоотой холбоотой гүйлгээнүүд.  </w:t>
      </w:r>
    </w:p>
    <w:p w14:paraId="590CEC20" w14:textId="77777777" w:rsidR="008B2551" w:rsidRPr="00B05631" w:rsidRDefault="003721F6" w:rsidP="008B2551">
      <w:pPr>
        <w:pStyle w:val="ListParagraph"/>
        <w:numPr>
          <w:ilvl w:val="0"/>
          <w:numId w:val="4"/>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Техникийн түвшинд нийцэхгүй барааг ачиж тээвэрлэх, жишээ нь хагас дамжуулагч үйлдвэрлэлийн тоног төхөөрөмжийг электроникийн үйлдвэрлэлгүй улсад хүргэх зэрэг орно. </w:t>
      </w:r>
    </w:p>
    <w:p w14:paraId="5FCB7159" w14:textId="77777777" w:rsidR="008B2551" w:rsidRPr="00B05631" w:rsidRDefault="003721F6" w:rsidP="008B2551">
      <w:pPr>
        <w:pStyle w:val="ListParagraph"/>
        <w:numPr>
          <w:ilvl w:val="0"/>
          <w:numId w:val="4"/>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Мөнгө угаах, терроризмыг санхүүжүүлэхтэй тэмцэх хяналтын сул тогтолцоотой орнуудаар дамжийн хийгдсэн санхүүгийн гүйлгээнүүд. </w:t>
      </w:r>
    </w:p>
    <w:p w14:paraId="1AC8487D" w14:textId="77777777" w:rsidR="008B2551" w:rsidRPr="00B05631" w:rsidRDefault="003721F6" w:rsidP="008B2551">
      <w:pPr>
        <w:pStyle w:val="ListParagraph"/>
        <w:numPr>
          <w:ilvl w:val="0"/>
          <w:numId w:val="4"/>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Гүйлгээнд хамрагдсан баримт бичиг дээр үндэслэн ачилтын үнийг тээвэрлэлтийн зардалтай харьцуулбал доогуур үнэлэгдсэн. </w:t>
      </w:r>
    </w:p>
    <w:p w14:paraId="10919F22" w14:textId="77777777" w:rsidR="008B2551" w:rsidRPr="00B05631" w:rsidRDefault="003721F6" w:rsidP="008B2551">
      <w:pPr>
        <w:pStyle w:val="ListParagraph"/>
        <w:numPr>
          <w:ilvl w:val="0"/>
          <w:numId w:val="4"/>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Худалдааны бичиг баримт, санхүүгийн урсгал, тухайлбал нэр, компани, хаяг, эцсийн хүрэх газар гэх мэт мэдээллийн зөрүүтэй байх. </w:t>
      </w:r>
    </w:p>
    <w:p w14:paraId="3D9285E9" w14:textId="77777777" w:rsidR="008B2551" w:rsidRPr="00B05631" w:rsidRDefault="003721F6" w:rsidP="008B2551">
      <w:pPr>
        <w:pStyle w:val="ListParagraph"/>
        <w:numPr>
          <w:ilvl w:val="0"/>
          <w:numId w:val="4"/>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Хэрэглэгчийн үйл ажиллагаа нь бизнесийн профайлтай нийцэхгүй байна, эсвэл эцсийн хэрэглэгчийн мэдээлэл нь эцсийн хэрэглэгчийн бизнес профайлтай таарахгүй байна. Бараа захиалах явцад тухайн эцсийн хэрэглэгчийн улсаас өөр гадаадын фирм, хувь хүмүүст бараа байрлагдах. </w:t>
      </w:r>
    </w:p>
    <w:p w14:paraId="39281C14" w14:textId="77777777" w:rsidR="008B2551" w:rsidRPr="00B05631" w:rsidRDefault="008B2551" w:rsidP="008B2551">
      <w:pPr>
        <w:pStyle w:val="ListParagraph"/>
        <w:numPr>
          <w:ilvl w:val="0"/>
          <w:numId w:val="4"/>
        </w:numPr>
        <w:spacing w:after="0" w:line="240" w:lineRule="auto"/>
        <w:jc w:val="both"/>
        <w:rPr>
          <w:rFonts w:ascii="Arial" w:hAnsi="Arial" w:cs="Arial"/>
          <w:sz w:val="24"/>
          <w:szCs w:val="24"/>
          <w:lang w:val="mn-MN"/>
        </w:rPr>
      </w:pPr>
      <w:r w:rsidRPr="00B05631">
        <w:rPr>
          <w:rFonts w:ascii="Arial" w:hAnsi="Arial" w:cs="Arial"/>
          <w:sz w:val="24"/>
          <w:szCs w:val="24"/>
          <w:lang w:val="mn-MN"/>
        </w:rPr>
        <w:lastRenderedPageBreak/>
        <w:t>Ү</w:t>
      </w:r>
      <w:r w:rsidR="003721F6" w:rsidRPr="00B05631">
        <w:rPr>
          <w:rFonts w:ascii="Arial" w:hAnsi="Arial" w:cs="Arial"/>
          <w:sz w:val="24"/>
          <w:szCs w:val="24"/>
          <w:lang w:val="mn-MN"/>
        </w:rPr>
        <w:t xml:space="preserve">йлчлүүлэгчид өгсөн мэдээлэл нь тодорхойгүй, бүрэн бус, нэмэлт мэдээлэл олж авахад ээдрээтэй байх. </w:t>
      </w:r>
    </w:p>
    <w:p w14:paraId="52C9FC56" w14:textId="77777777" w:rsidR="008B2551" w:rsidRPr="00B05631" w:rsidRDefault="003721F6" w:rsidP="008B2551">
      <w:pPr>
        <w:pStyle w:val="ListParagraph"/>
        <w:numPr>
          <w:ilvl w:val="0"/>
          <w:numId w:val="4"/>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Шинэ үйлчлүүлэгч зээлийн гүйлгээний хүсэлтийг гаргаж шинэ дансны зөвшөөрлийг хүлээх. </w:t>
      </w:r>
    </w:p>
    <w:p w14:paraId="29E25D9D" w14:textId="77777777" w:rsidR="008B2551" w:rsidRPr="00B05631" w:rsidRDefault="003721F6" w:rsidP="008B2551">
      <w:pPr>
        <w:pStyle w:val="ListParagraph"/>
        <w:numPr>
          <w:ilvl w:val="0"/>
          <w:numId w:val="4"/>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Худалдан авагч эсвэл гэрээт этгээд, түүний хаяг нь "татгалзсан хүмүүсийн" жагсаалтад орсон талуудын аль нэгтэй төстэй юмуу эсхүл экспортын хяналтын зөрчилтэй түүхтэй байх. </w:t>
      </w:r>
    </w:p>
    <w:p w14:paraId="6C2E18DD" w14:textId="77777777" w:rsidR="008B2551" w:rsidRPr="00B05631" w:rsidRDefault="003721F6" w:rsidP="008B2551">
      <w:pPr>
        <w:pStyle w:val="ListParagraph"/>
        <w:numPr>
          <w:ilvl w:val="0"/>
          <w:numId w:val="4"/>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Ачаа тээвэрлэх тойрог зам (боломжтой бол) ба / эсхүл санхүүгийн гүйлгээний эргэлтийн чиглэл. </w:t>
      </w:r>
    </w:p>
    <w:p w14:paraId="3F7CC567" w14:textId="77777777" w:rsidR="008B2551" w:rsidRPr="00B05631" w:rsidRDefault="003721F6" w:rsidP="008B2551">
      <w:pPr>
        <w:pStyle w:val="ListParagraph"/>
        <w:numPr>
          <w:ilvl w:val="0"/>
          <w:numId w:val="4"/>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Гүйлгээ нь бараа солилцдог компаниудын төлөөлөгчид, өөрөөр хэлбэл ижил өмчлөгчид эсвэл удирдлага хоорондын холбоог харуулах. </w:t>
      </w:r>
    </w:p>
    <w:p w14:paraId="30ADE8A5" w14:textId="77777777" w:rsidR="008B2551" w:rsidRPr="00B05631" w:rsidRDefault="003721F6" w:rsidP="008B2551">
      <w:pPr>
        <w:pStyle w:val="ListParagraph"/>
        <w:numPr>
          <w:ilvl w:val="0"/>
          <w:numId w:val="4"/>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Гүйлгээ нь халхавчийн компаниудыг хамарна (жишээ нь компаниуд капиталжуулалтын түвшин өндөр биш эсхүл бусад халхавчийн компанийн үзүүлэлтүүдийг харуулах). </w:t>
      </w:r>
    </w:p>
    <w:p w14:paraId="1AC2CED2" w14:textId="77777777" w:rsidR="008B2551" w:rsidRPr="00B05631" w:rsidRDefault="003721F6" w:rsidP="008B2551">
      <w:pPr>
        <w:pStyle w:val="ListParagraph"/>
        <w:numPr>
          <w:ilvl w:val="0"/>
          <w:numId w:val="4"/>
        </w:numPr>
        <w:spacing w:after="0" w:line="240" w:lineRule="auto"/>
        <w:jc w:val="both"/>
        <w:rPr>
          <w:rFonts w:ascii="Arial" w:hAnsi="Arial" w:cs="Arial"/>
          <w:sz w:val="24"/>
          <w:szCs w:val="24"/>
          <w:lang w:val="mn-MN"/>
        </w:rPr>
      </w:pPr>
      <w:r w:rsidRPr="00B05631">
        <w:rPr>
          <w:rFonts w:ascii="Arial" w:hAnsi="Arial" w:cs="Arial"/>
          <w:sz w:val="24"/>
          <w:szCs w:val="24"/>
          <w:lang w:val="mn-MN"/>
        </w:rPr>
        <w:t>Ачаа тээвэрлэх фирм нь бүтээгдэхүүний эцсийн цэг болох жагсаалтад багтсан болно.</w:t>
      </w:r>
    </w:p>
    <w:p w14:paraId="3E850FB4" w14:textId="77777777" w:rsidR="008B2551" w:rsidRPr="00B05631" w:rsidRDefault="003721F6" w:rsidP="008B2551">
      <w:pPr>
        <w:pStyle w:val="ListParagraph"/>
        <w:numPr>
          <w:ilvl w:val="0"/>
          <w:numId w:val="4"/>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Аккредитив эсвэл бусад баримт бичгүүдийн эх хувь дээр тодорхойлогдоогүй талуудаас үүссэн мөнгөний төлбөр, төлбөрийг өгөх заавар. </w:t>
      </w:r>
    </w:p>
    <w:p w14:paraId="11B835D3" w14:textId="77777777" w:rsidR="003721F6" w:rsidRPr="00B05631" w:rsidRDefault="003721F6" w:rsidP="008B2551">
      <w:pPr>
        <w:pStyle w:val="ListParagraph"/>
        <w:numPr>
          <w:ilvl w:val="0"/>
          <w:numId w:val="4"/>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Ер бусын хэв маягийг илтгэх эсвэл ямар ч тодорхой зорилго тавиагүй шилжүүлгийн үйл ажиллагааны хэв маяг.  </w:t>
      </w:r>
    </w:p>
    <w:p w14:paraId="62F5936D" w14:textId="77777777" w:rsidR="008B2551" w:rsidRPr="00B05631" w:rsidRDefault="008B2551" w:rsidP="003721F6">
      <w:pPr>
        <w:spacing w:after="0" w:line="240" w:lineRule="auto"/>
        <w:jc w:val="both"/>
        <w:rPr>
          <w:rFonts w:ascii="Arial" w:hAnsi="Arial" w:cs="Arial"/>
          <w:sz w:val="24"/>
          <w:szCs w:val="24"/>
          <w:lang w:val="mn-MN"/>
        </w:rPr>
      </w:pPr>
    </w:p>
    <w:p w14:paraId="0225AA26" w14:textId="77777777" w:rsidR="003721F6" w:rsidRPr="00B05631" w:rsidRDefault="003721F6" w:rsidP="003721F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Үй олноор хөнөөх зэвсэг дэлгэрүүлэхийг санхүүжүүлэхийг бууруулах арга хэмжээ  </w:t>
      </w:r>
    </w:p>
    <w:p w14:paraId="79FD1658" w14:textId="77777777" w:rsidR="003721F6" w:rsidRPr="00B05631" w:rsidRDefault="003721F6" w:rsidP="003721F6">
      <w:pPr>
        <w:spacing w:after="0" w:line="240" w:lineRule="auto"/>
        <w:jc w:val="both"/>
        <w:rPr>
          <w:rFonts w:ascii="Arial" w:hAnsi="Arial" w:cs="Arial"/>
          <w:sz w:val="24"/>
          <w:szCs w:val="24"/>
          <w:lang w:val="mn-MN"/>
        </w:rPr>
      </w:pPr>
      <w:r w:rsidRPr="00B05631">
        <w:rPr>
          <w:rFonts w:ascii="Arial" w:hAnsi="Arial" w:cs="Arial"/>
          <w:sz w:val="24"/>
          <w:szCs w:val="24"/>
          <w:lang w:val="mn-MN"/>
        </w:rPr>
        <w:t>Үй олноор хөнөөх зэвсэг дэлгэрүүлэхийг санхүүжүүлэх</w:t>
      </w:r>
      <w:r w:rsidR="008B2551" w:rsidRPr="00B05631">
        <w:rPr>
          <w:rFonts w:ascii="Arial" w:hAnsi="Arial" w:cs="Arial"/>
          <w:sz w:val="24"/>
          <w:szCs w:val="24"/>
          <w:lang w:val="mn-MN"/>
        </w:rPr>
        <w:t xml:space="preserve"> болон терроризмтой тэмцэхтэй холбоотой </w:t>
      </w:r>
      <w:r w:rsidRPr="00B05631">
        <w:rPr>
          <w:rFonts w:ascii="Arial" w:hAnsi="Arial" w:cs="Arial"/>
          <w:sz w:val="24"/>
          <w:szCs w:val="24"/>
          <w:lang w:val="mn-MN"/>
        </w:rPr>
        <w:t>санхүүгийн зорилт хо</w:t>
      </w:r>
      <w:r w:rsidR="008B2551" w:rsidRPr="00B05631">
        <w:rPr>
          <w:rFonts w:ascii="Arial" w:hAnsi="Arial" w:cs="Arial"/>
          <w:sz w:val="24"/>
          <w:szCs w:val="24"/>
          <w:lang w:val="mn-MN"/>
        </w:rPr>
        <w:t xml:space="preserve">риг арга хэмжээг дагаж мөрдөх үйл ажиллагааны журам, түүний аргачлалыг ТТЗ, ТЕГ, СМА, СЗХ-ны албан ёсны цахим хуудаснаас харах боломжтой. </w:t>
      </w:r>
      <w:r w:rsidRPr="00B05631">
        <w:rPr>
          <w:rFonts w:ascii="Arial" w:hAnsi="Arial" w:cs="Arial"/>
          <w:sz w:val="24"/>
          <w:szCs w:val="24"/>
          <w:lang w:val="mn-MN"/>
        </w:rPr>
        <w:t>www.nctc.gov.mn; www.gia.gov.mn</w:t>
      </w:r>
      <w:r w:rsidR="008B2551" w:rsidRPr="00B05631">
        <w:rPr>
          <w:rFonts w:ascii="Arial" w:hAnsi="Arial" w:cs="Arial"/>
          <w:sz w:val="24"/>
          <w:szCs w:val="24"/>
          <w:lang w:val="mn-MN"/>
        </w:rPr>
        <w:t>;</w:t>
      </w:r>
      <w:r w:rsidRPr="00B05631">
        <w:rPr>
          <w:rFonts w:ascii="Arial" w:hAnsi="Arial" w:cs="Arial"/>
          <w:sz w:val="24"/>
          <w:szCs w:val="24"/>
          <w:lang w:val="mn-MN"/>
        </w:rPr>
        <w:t xml:space="preserve"> </w:t>
      </w:r>
      <w:r w:rsidR="008B2551" w:rsidRPr="00B05631">
        <w:rPr>
          <w:rFonts w:ascii="Arial" w:hAnsi="Arial" w:cs="Arial"/>
          <w:sz w:val="24"/>
          <w:szCs w:val="24"/>
          <w:lang w:val="mn-MN"/>
        </w:rPr>
        <w:t>www.mongolbank.mn; www.frc.mn.</w:t>
      </w:r>
    </w:p>
    <w:p w14:paraId="7D4F240E" w14:textId="77777777" w:rsidR="008B2551" w:rsidRPr="00B05631" w:rsidRDefault="008B2551" w:rsidP="003721F6">
      <w:pPr>
        <w:spacing w:after="0" w:line="240" w:lineRule="auto"/>
        <w:jc w:val="both"/>
        <w:rPr>
          <w:rFonts w:ascii="Arial" w:hAnsi="Arial" w:cs="Arial"/>
          <w:sz w:val="24"/>
          <w:szCs w:val="24"/>
          <w:lang w:val="mn-MN"/>
        </w:rPr>
      </w:pPr>
    </w:p>
    <w:p w14:paraId="60272831" w14:textId="77777777" w:rsidR="00DA6694" w:rsidRPr="00B05631" w:rsidRDefault="003721F6" w:rsidP="003721F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Үй олноор хөнөөх зэвсэг дэлгэрүүлэх эрсдэлийг илүү өргөн хүрээнд бууруулах талаар авч үзэхийн тулд түүний санхүүжилтийн асуудлыг авч үзэх хэрэгтэй: </w:t>
      </w:r>
    </w:p>
    <w:p w14:paraId="593DCA6C" w14:textId="77777777" w:rsidR="00DA6694" w:rsidRPr="00B05631" w:rsidRDefault="003721F6" w:rsidP="00DA6694">
      <w:pPr>
        <w:pStyle w:val="ListParagraph"/>
        <w:numPr>
          <w:ilvl w:val="0"/>
          <w:numId w:val="4"/>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Албан хаагчдын мэргэжлийн ур чадварыг нэмэгдүүлэх хөтөлбөр </w:t>
      </w:r>
    </w:p>
    <w:p w14:paraId="328B7D48" w14:textId="77777777" w:rsidR="00DA6694" w:rsidRPr="00B05631" w:rsidRDefault="003721F6" w:rsidP="00DA6694">
      <w:pPr>
        <w:pStyle w:val="ListParagraph"/>
        <w:numPr>
          <w:ilvl w:val="0"/>
          <w:numId w:val="4"/>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Харилцагч болон бизнесийн үйл ажиллагааны эрсдэлийн үнэлгээ </w:t>
      </w:r>
    </w:p>
    <w:p w14:paraId="2C520A26" w14:textId="77777777" w:rsidR="00DA6694" w:rsidRPr="00B05631" w:rsidRDefault="003721F6" w:rsidP="00DA6694">
      <w:pPr>
        <w:pStyle w:val="ListParagraph"/>
        <w:numPr>
          <w:ilvl w:val="0"/>
          <w:numId w:val="4"/>
        </w:numPr>
        <w:spacing w:after="0" w:line="240" w:lineRule="auto"/>
        <w:jc w:val="both"/>
        <w:rPr>
          <w:rFonts w:ascii="Arial" w:hAnsi="Arial" w:cs="Arial"/>
          <w:sz w:val="24"/>
          <w:szCs w:val="24"/>
          <w:lang w:val="mn-MN"/>
        </w:rPr>
      </w:pPr>
      <w:r w:rsidRPr="00B05631">
        <w:rPr>
          <w:rFonts w:ascii="Arial" w:hAnsi="Arial" w:cs="Arial"/>
          <w:sz w:val="24"/>
          <w:szCs w:val="24"/>
          <w:lang w:val="mn-MN"/>
        </w:rPr>
        <w:t>Удирдах албан тушаалтнуудад чиглэсэн хяналтын үйл ажиллагаа</w:t>
      </w:r>
    </w:p>
    <w:p w14:paraId="625C2939" w14:textId="77777777" w:rsidR="00DA6694" w:rsidRPr="00B05631" w:rsidRDefault="003721F6" w:rsidP="00DA6694">
      <w:pPr>
        <w:pStyle w:val="ListParagraph"/>
        <w:numPr>
          <w:ilvl w:val="0"/>
          <w:numId w:val="4"/>
        </w:numPr>
        <w:spacing w:after="0" w:line="240" w:lineRule="auto"/>
        <w:jc w:val="both"/>
        <w:rPr>
          <w:rFonts w:ascii="Arial" w:hAnsi="Arial" w:cs="Arial"/>
          <w:sz w:val="24"/>
          <w:szCs w:val="24"/>
          <w:lang w:val="mn-MN"/>
        </w:rPr>
      </w:pPr>
      <w:r w:rsidRPr="00B05631">
        <w:rPr>
          <w:rFonts w:ascii="Arial" w:hAnsi="Arial" w:cs="Arial"/>
          <w:sz w:val="24"/>
          <w:szCs w:val="24"/>
          <w:lang w:val="mn-MN"/>
        </w:rPr>
        <w:t>Харилцагчийг таньж мэдэх үйл ажиллагааны үйл явц</w:t>
      </w:r>
    </w:p>
    <w:p w14:paraId="04A64C3F" w14:textId="77777777" w:rsidR="00DA6694" w:rsidRPr="00B05631" w:rsidRDefault="003721F6" w:rsidP="00DA6694">
      <w:pPr>
        <w:pStyle w:val="ListParagraph"/>
        <w:numPr>
          <w:ilvl w:val="0"/>
          <w:numId w:val="4"/>
        </w:numPr>
        <w:spacing w:after="0" w:line="240" w:lineRule="auto"/>
        <w:jc w:val="both"/>
        <w:rPr>
          <w:rFonts w:ascii="Arial" w:hAnsi="Arial" w:cs="Arial"/>
          <w:sz w:val="24"/>
          <w:szCs w:val="24"/>
          <w:lang w:val="mn-MN"/>
        </w:rPr>
      </w:pPr>
      <w:r w:rsidRPr="00B05631">
        <w:rPr>
          <w:rFonts w:ascii="Arial" w:hAnsi="Arial" w:cs="Arial"/>
          <w:sz w:val="24"/>
          <w:szCs w:val="24"/>
          <w:lang w:val="mn-MN"/>
        </w:rPr>
        <w:t>Гүйлгээнд тавих хяналтыг нэмэгдүүлэхэд чиглэсэн хөтөлбөр</w:t>
      </w:r>
    </w:p>
    <w:p w14:paraId="7AC7CCDF" w14:textId="77777777" w:rsidR="005C6377" w:rsidRPr="00B05631" w:rsidRDefault="003721F6" w:rsidP="003721F6">
      <w:pPr>
        <w:pStyle w:val="ListParagraph"/>
        <w:numPr>
          <w:ilvl w:val="0"/>
          <w:numId w:val="4"/>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Tайлагнах үйл явц, түүний журам  </w:t>
      </w:r>
    </w:p>
    <w:p w14:paraId="5E0B8BDC" w14:textId="77777777" w:rsidR="005C6377" w:rsidRPr="00B05631" w:rsidRDefault="003721F6" w:rsidP="003721F6">
      <w:pPr>
        <w:pStyle w:val="ListParagraph"/>
        <w:numPr>
          <w:ilvl w:val="0"/>
          <w:numId w:val="4"/>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Газарзүй болон үйл ажиллагаа нь үй олноор хөнөөх зэвсэг дэлгэрүүлэхийг санхүүжүүлэх эрсдэлд өртөж байгаа эсэхийг ойлгох </w:t>
      </w:r>
    </w:p>
    <w:p w14:paraId="7C0152B5" w14:textId="77777777" w:rsidR="005C6377" w:rsidRPr="00B05631" w:rsidRDefault="003721F6" w:rsidP="003721F6">
      <w:pPr>
        <w:pStyle w:val="ListParagraph"/>
        <w:numPr>
          <w:ilvl w:val="0"/>
          <w:numId w:val="4"/>
        </w:numPr>
        <w:spacing w:after="0" w:line="240" w:lineRule="auto"/>
        <w:jc w:val="both"/>
        <w:rPr>
          <w:rFonts w:ascii="Arial" w:hAnsi="Arial" w:cs="Arial"/>
          <w:sz w:val="24"/>
          <w:szCs w:val="24"/>
          <w:lang w:val="mn-MN"/>
        </w:rPr>
      </w:pPr>
      <w:r w:rsidRPr="00B05631">
        <w:rPr>
          <w:rFonts w:ascii="Arial" w:hAnsi="Arial" w:cs="Arial"/>
          <w:sz w:val="24"/>
          <w:szCs w:val="24"/>
          <w:lang w:val="mn-MN"/>
        </w:rPr>
        <w:t>Олон улсын санхүүгийн үйлчилгээ нь дотооды</w:t>
      </w:r>
      <w:r w:rsidR="005C6377" w:rsidRPr="00B05631">
        <w:rPr>
          <w:rFonts w:ascii="Arial" w:hAnsi="Arial" w:cs="Arial"/>
          <w:sz w:val="24"/>
          <w:szCs w:val="24"/>
          <w:lang w:val="mn-MN"/>
        </w:rPr>
        <w:t>н зах зээлд нөлөөлж буй байдал</w:t>
      </w:r>
    </w:p>
    <w:p w14:paraId="59CED726" w14:textId="77777777" w:rsidR="005C6377" w:rsidRPr="00B05631" w:rsidRDefault="003721F6" w:rsidP="003721F6">
      <w:pPr>
        <w:pStyle w:val="ListParagraph"/>
        <w:numPr>
          <w:ilvl w:val="0"/>
          <w:numId w:val="4"/>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Үй олноор хөнөөх зэвсэг дэлгэрүүлэхийг санхүүжүүлэхээр зэхэж буй этгээдийн </w:t>
      </w:r>
      <w:r w:rsidR="005C6377" w:rsidRPr="00B05631">
        <w:rPr>
          <w:rFonts w:ascii="Arial" w:hAnsi="Arial" w:cs="Arial"/>
          <w:sz w:val="24"/>
          <w:szCs w:val="24"/>
          <w:lang w:val="mn-MN"/>
        </w:rPr>
        <w:t>харилцан хамаарлыг харгалзах.</w:t>
      </w:r>
    </w:p>
    <w:p w14:paraId="6F20AE22" w14:textId="77777777" w:rsidR="003721F6" w:rsidRPr="00B05631" w:rsidRDefault="003721F6" w:rsidP="003721F6">
      <w:pPr>
        <w:pStyle w:val="ListParagraph"/>
        <w:numPr>
          <w:ilvl w:val="0"/>
          <w:numId w:val="4"/>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Өөрийн бизнесийн үйл ажиллагааны эрсдэлийг ойлгох, үнэлэх  </w:t>
      </w:r>
    </w:p>
    <w:p w14:paraId="53C54CAE" w14:textId="77777777" w:rsidR="005C6377" w:rsidRPr="00B05631" w:rsidRDefault="005C6377" w:rsidP="003721F6">
      <w:pPr>
        <w:spacing w:after="0" w:line="240" w:lineRule="auto"/>
        <w:jc w:val="both"/>
        <w:rPr>
          <w:rFonts w:ascii="Arial" w:hAnsi="Arial" w:cs="Arial"/>
          <w:sz w:val="24"/>
          <w:szCs w:val="24"/>
          <w:lang w:val="mn-MN"/>
        </w:rPr>
      </w:pPr>
    </w:p>
    <w:p w14:paraId="531B92A4" w14:textId="77777777" w:rsidR="005C6377" w:rsidRPr="00B05631" w:rsidRDefault="005C6377" w:rsidP="003721F6">
      <w:pPr>
        <w:spacing w:after="0" w:line="240" w:lineRule="auto"/>
        <w:jc w:val="both"/>
        <w:rPr>
          <w:rFonts w:ascii="Arial" w:hAnsi="Arial" w:cs="Arial"/>
          <w:sz w:val="24"/>
          <w:szCs w:val="24"/>
          <w:lang w:val="mn-MN"/>
        </w:rPr>
      </w:pPr>
    </w:p>
    <w:p w14:paraId="63D578D7" w14:textId="77777777" w:rsidR="003721F6" w:rsidRPr="00B05631" w:rsidRDefault="003721F6" w:rsidP="003721F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Харилцагчийг таньж мэдэх  </w:t>
      </w:r>
    </w:p>
    <w:p w14:paraId="0F89B317" w14:textId="77777777" w:rsidR="005C6377" w:rsidRPr="00B05631" w:rsidRDefault="003721F6" w:rsidP="005C6377">
      <w:pPr>
        <w:pStyle w:val="ListParagraph"/>
        <w:numPr>
          <w:ilvl w:val="0"/>
          <w:numId w:val="4"/>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Шинээр болон одоо байгаа харилцагчдын үй олноор хөнөөх зэвсэг дэлгэрүүлэхийг  санхүүжүүлэх эрсдэлийг үнэлсэн байх ёстой. </w:t>
      </w:r>
    </w:p>
    <w:p w14:paraId="30A82ACF" w14:textId="77777777" w:rsidR="005C6377" w:rsidRPr="00B05631" w:rsidRDefault="003721F6" w:rsidP="005C6377">
      <w:pPr>
        <w:pStyle w:val="ListParagraph"/>
        <w:numPr>
          <w:ilvl w:val="0"/>
          <w:numId w:val="4"/>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Харилцагчийг таньж мэдэх үйл ажиллагааны хүрээнд тусгай асуултуудыг оруулах. Мөнгө угаах болон терроризмыг санхүүжүүлэхтэй тэмцэх үйл явц нь зарим үед хамааралгүй байж болно. </w:t>
      </w:r>
    </w:p>
    <w:p w14:paraId="3E7F1C8B" w14:textId="77777777" w:rsidR="005C6377" w:rsidRPr="00B05631" w:rsidRDefault="003721F6" w:rsidP="005C6377">
      <w:pPr>
        <w:pStyle w:val="ListParagraph"/>
        <w:numPr>
          <w:ilvl w:val="0"/>
          <w:numId w:val="4"/>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Экспортын хяналтын журам хэрэгжиж байгаа эсэхийг тодруулах. </w:t>
      </w:r>
    </w:p>
    <w:p w14:paraId="2D76D611" w14:textId="77777777" w:rsidR="005C6377" w:rsidRPr="00B05631" w:rsidRDefault="003721F6" w:rsidP="005C6377">
      <w:pPr>
        <w:pStyle w:val="ListParagraph"/>
        <w:numPr>
          <w:ilvl w:val="0"/>
          <w:numId w:val="4"/>
        </w:numPr>
        <w:spacing w:after="0" w:line="240" w:lineRule="auto"/>
        <w:jc w:val="both"/>
        <w:rPr>
          <w:rFonts w:ascii="Arial" w:hAnsi="Arial" w:cs="Arial"/>
          <w:sz w:val="24"/>
          <w:szCs w:val="24"/>
          <w:lang w:val="mn-MN"/>
        </w:rPr>
      </w:pPr>
      <w:r w:rsidRPr="00B05631">
        <w:rPr>
          <w:rFonts w:ascii="Arial" w:hAnsi="Arial" w:cs="Arial"/>
          <w:sz w:val="24"/>
          <w:szCs w:val="24"/>
          <w:lang w:val="mn-MN"/>
        </w:rPr>
        <w:lastRenderedPageBreak/>
        <w:t xml:space="preserve">Харилцагчийн эрхэлж буй бизнесийн ердийн үйл ажиллагаанд ямар эрсдэл байгааг тогтоох. </w:t>
      </w:r>
    </w:p>
    <w:p w14:paraId="42FF0E49" w14:textId="77777777" w:rsidR="005C6377" w:rsidRPr="00B05631" w:rsidRDefault="003721F6" w:rsidP="005C6377">
      <w:pPr>
        <w:pStyle w:val="ListParagraph"/>
        <w:numPr>
          <w:ilvl w:val="0"/>
          <w:numId w:val="4"/>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Үй олноор хөнөөх зэвсэг бүтээхэд шаардагдах бараа, бүтээгдэхүүнтэй хамааралтай ажилладаг харилцагчдын эрсдэлийг үнэлэх. </w:t>
      </w:r>
    </w:p>
    <w:p w14:paraId="4DD3E4A1" w14:textId="77777777" w:rsidR="003721F6" w:rsidRPr="00B05631" w:rsidRDefault="003721F6" w:rsidP="005C6377">
      <w:pPr>
        <w:pStyle w:val="ListParagraph"/>
        <w:numPr>
          <w:ilvl w:val="0"/>
          <w:numId w:val="4"/>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Харилцагчийн эрх буй үйл ажиллагааны газар зүйн байршил, харилцааг үнэлэх. Шууд бус байдлаар холбогдож байж болно.  </w:t>
      </w:r>
    </w:p>
    <w:p w14:paraId="54F6D3B9" w14:textId="77777777" w:rsidR="003721F6" w:rsidRPr="00B05631" w:rsidRDefault="003721F6" w:rsidP="003721F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Үй олноор хөнөөх зэвсэг бүтээхэд шаардагдах бараа, бүтээгдэхүүн болон үйл ажиллагааг тодорхойлох  </w:t>
      </w:r>
    </w:p>
    <w:p w14:paraId="1C2534E1" w14:textId="77777777" w:rsidR="00361C00" w:rsidRPr="00B05631" w:rsidRDefault="003721F6" w:rsidP="00361C00">
      <w:pPr>
        <w:pStyle w:val="ListParagraph"/>
        <w:numPr>
          <w:ilvl w:val="0"/>
          <w:numId w:val="4"/>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Бизнесийн үйл ажиллагаанд дэмжлэг үзүүлж буй үйлчилгээ нь тавигдсан шаардлагуудыг хэрэгжүүлж байх. </w:t>
      </w:r>
    </w:p>
    <w:p w14:paraId="5A6A58F4" w14:textId="77777777" w:rsidR="00361C00" w:rsidRPr="00B05631" w:rsidRDefault="003721F6" w:rsidP="00361C00">
      <w:pPr>
        <w:pStyle w:val="ListParagraph"/>
        <w:numPr>
          <w:ilvl w:val="0"/>
          <w:numId w:val="4"/>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Бараа болон санхүүгийн үйлчилгээний эцсийн чиглэлийг тодорхойлох. </w:t>
      </w:r>
    </w:p>
    <w:p w14:paraId="3CE371D7" w14:textId="77777777" w:rsidR="00361C00" w:rsidRPr="00B05631" w:rsidRDefault="003721F6" w:rsidP="00361C00">
      <w:pPr>
        <w:pStyle w:val="ListParagraph"/>
        <w:numPr>
          <w:ilvl w:val="0"/>
          <w:numId w:val="4"/>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Экспортыг хянах дэглэмийн жагсаалт болон бусад үйлдвэр / бүрэлдэхүүн хэсгүүдийн жагсаалт дээр зурах. </w:t>
      </w:r>
    </w:p>
    <w:p w14:paraId="7C931FD7" w14:textId="77777777" w:rsidR="003721F6" w:rsidRPr="00B05631" w:rsidRDefault="003721F6" w:rsidP="00361C00">
      <w:pPr>
        <w:pStyle w:val="ListParagraph"/>
        <w:numPr>
          <w:ilvl w:val="0"/>
          <w:numId w:val="4"/>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Бусад салбартай холбогдож байгаа эсэх (даатгал / тээвэр).  </w:t>
      </w:r>
    </w:p>
    <w:p w14:paraId="33397A09" w14:textId="77777777" w:rsidR="00361C00" w:rsidRPr="00B05631" w:rsidRDefault="00361C00" w:rsidP="003721F6">
      <w:pPr>
        <w:spacing w:after="0" w:line="240" w:lineRule="auto"/>
        <w:jc w:val="both"/>
        <w:rPr>
          <w:rFonts w:ascii="Arial" w:hAnsi="Arial" w:cs="Arial"/>
          <w:sz w:val="24"/>
          <w:szCs w:val="24"/>
          <w:lang w:val="mn-MN"/>
        </w:rPr>
      </w:pPr>
    </w:p>
    <w:p w14:paraId="3F0B79B8" w14:textId="77777777" w:rsidR="003721F6" w:rsidRPr="00B05631" w:rsidRDefault="00361C00" w:rsidP="003721F6">
      <w:pPr>
        <w:spacing w:after="0" w:line="240" w:lineRule="auto"/>
        <w:jc w:val="both"/>
        <w:rPr>
          <w:rFonts w:ascii="Arial" w:hAnsi="Arial" w:cs="Arial"/>
          <w:sz w:val="24"/>
          <w:szCs w:val="24"/>
          <w:lang w:val="mn-MN"/>
        </w:rPr>
      </w:pPr>
      <w:r w:rsidRPr="00B05631">
        <w:rPr>
          <w:rFonts w:ascii="Arial" w:hAnsi="Arial" w:cs="Arial"/>
          <w:sz w:val="24"/>
          <w:szCs w:val="24"/>
          <w:lang w:val="mn-MN"/>
        </w:rPr>
        <w:t>Үй олноор хөнөөх зэвсэг дэлгэрүүлэхтэй холбоотой НҮБ-ын АЗ-өөс гаргасан үндсэн тогтоолууд:</w:t>
      </w:r>
      <w:r w:rsidR="003721F6" w:rsidRPr="00B05631">
        <w:rPr>
          <w:rFonts w:ascii="Arial" w:hAnsi="Arial" w:cs="Arial"/>
          <w:sz w:val="24"/>
          <w:szCs w:val="24"/>
          <w:lang w:val="mn-MN"/>
        </w:rPr>
        <w:t xml:space="preserve">  </w:t>
      </w:r>
    </w:p>
    <w:p w14:paraId="36496881" w14:textId="77777777" w:rsidR="002740AF" w:rsidRPr="00B05631" w:rsidRDefault="003721F6" w:rsidP="002740AF">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НҮБАЗ-өөс үй олноор хөнөөх зэвсэг үл дэлгэрүүлэх чиглэлээр баталсан тогтоол: НҮБАЗ-ийн 1540 тогтоол. /НҮБАЗ-өөс 2004.04.28-ны өдөр баталсан/ болон дээрх тогтоолуудын залгамж бусад тогтоолууд хамаарна.</w:t>
      </w:r>
    </w:p>
    <w:p w14:paraId="393ADC7A" w14:textId="77777777" w:rsidR="003721F6" w:rsidRPr="00B05631" w:rsidRDefault="003721F6" w:rsidP="003721F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   </w:t>
      </w:r>
    </w:p>
    <w:p w14:paraId="22291654" w14:textId="77777777" w:rsidR="002740AF" w:rsidRPr="00B05631" w:rsidRDefault="003721F6" w:rsidP="002740AF">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 xml:space="preserve">НҮБАЗ-өөс БНАСАУ-ын эсрэг хэрэгжүүлэхээр баталсан тогтоолууд: </w:t>
      </w:r>
    </w:p>
    <w:p w14:paraId="1D4A5E79" w14:textId="77777777" w:rsidR="002740AF" w:rsidRPr="00B05631" w:rsidRDefault="003721F6" w:rsidP="002740AF">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 xml:space="preserve">НҮБАЗ-ийн 1718 тогтоол. /НҮБАЗ-өөс 2006.10.14-ний өдөр баталсан/ </w:t>
      </w:r>
    </w:p>
    <w:p w14:paraId="49170626" w14:textId="77777777" w:rsidR="002740AF" w:rsidRPr="00B05631" w:rsidRDefault="003721F6" w:rsidP="002740AF">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 xml:space="preserve">НҮБАЗ-ийн 1874 тогтоол. /НҮБАЗ-өөс 2009.06.12-ны өдөр баталсан/ </w:t>
      </w:r>
    </w:p>
    <w:p w14:paraId="1353B081" w14:textId="77777777" w:rsidR="002740AF" w:rsidRPr="00B05631" w:rsidRDefault="003721F6" w:rsidP="002740AF">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 xml:space="preserve">НҮБАЗ-ийн 2087 тогтоол. /НҮБАЗ-өөс 2013.01.22-ны өдөр баталсан/ </w:t>
      </w:r>
    </w:p>
    <w:p w14:paraId="0CA71065" w14:textId="77777777" w:rsidR="002740AF" w:rsidRPr="00B05631" w:rsidRDefault="003721F6" w:rsidP="002740AF">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 xml:space="preserve">НҮБАЗ-ийн 2094 тогтоол. /НҮБАЗ-өөс 2013.03.07-ны өдөр баталсан/ </w:t>
      </w:r>
    </w:p>
    <w:p w14:paraId="002CA9C5" w14:textId="77777777" w:rsidR="002740AF" w:rsidRPr="00B05631" w:rsidRDefault="003721F6" w:rsidP="002740AF">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 xml:space="preserve">НҮБАЗ-ийн 2270 тогтоол. /НҮБАЗ-өөс 2016.03.02-ны өдөр баталсан/ </w:t>
      </w:r>
    </w:p>
    <w:p w14:paraId="4C798B16" w14:textId="77777777" w:rsidR="002740AF" w:rsidRPr="00B05631" w:rsidRDefault="003721F6" w:rsidP="002740AF">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 xml:space="preserve">НҮБАЗ-ийн 2321 тогтоол. /НҮБАЗ-өөс 2016.11.30-ны өдөр баталсан/ </w:t>
      </w:r>
    </w:p>
    <w:p w14:paraId="6DD99E63" w14:textId="77777777" w:rsidR="002740AF" w:rsidRPr="00B05631" w:rsidRDefault="003721F6" w:rsidP="002740AF">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 xml:space="preserve">НҮБАЗ-ийн 2371 тогтоол. /НҮБАЗ-өөс 2017.08.05-ны өдөр баталсан/ </w:t>
      </w:r>
    </w:p>
    <w:p w14:paraId="509E2A8F" w14:textId="77777777" w:rsidR="002740AF" w:rsidRPr="00B05631" w:rsidRDefault="003721F6" w:rsidP="002740AF">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 xml:space="preserve">НҮБАЗ-ийн 2375 тогтоол. /НҮБАЗ-өөс 2017.09.11-ний өдөр баталсан/ </w:t>
      </w:r>
    </w:p>
    <w:p w14:paraId="5ED38DAF" w14:textId="77777777" w:rsidR="003721F6" w:rsidRPr="00B05631" w:rsidRDefault="003721F6" w:rsidP="002740AF">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 xml:space="preserve">НҮБАЗ-ийн 2397 тогтоол. /НҮБАЗ-өөс 2017.12.22-ны өдөр баталсан/ болон дээрх тогтоолуудын залгамж бусад тогтоолууд хамаарна.  </w:t>
      </w:r>
    </w:p>
    <w:p w14:paraId="74EF5554" w14:textId="77777777" w:rsidR="002740AF" w:rsidRPr="00B05631" w:rsidRDefault="002740AF" w:rsidP="002740AF">
      <w:pPr>
        <w:spacing w:after="0" w:line="240" w:lineRule="auto"/>
        <w:ind w:firstLine="720"/>
        <w:jc w:val="both"/>
        <w:rPr>
          <w:rFonts w:ascii="Arial" w:hAnsi="Arial" w:cs="Arial"/>
          <w:sz w:val="24"/>
          <w:szCs w:val="24"/>
          <w:lang w:val="mn-MN"/>
        </w:rPr>
      </w:pPr>
    </w:p>
    <w:p w14:paraId="1CA960CB" w14:textId="77777777" w:rsidR="0044458C" w:rsidRPr="00B05631" w:rsidRDefault="003721F6" w:rsidP="003721F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НҮБАЗ-өөс Иран Улсын эсрэг хэрэгжүүлэхээр баталсан тогтоолууд: </w:t>
      </w:r>
    </w:p>
    <w:p w14:paraId="28F3072A" w14:textId="77777777" w:rsidR="003721F6" w:rsidRPr="00B05631" w:rsidRDefault="003721F6" w:rsidP="0044458C">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НҮБАЗ-ийн 2231 тогтоол. /НҮБАЗ-өөс 2015.07.20-ны өдөр баталсан/</w:t>
      </w:r>
    </w:p>
    <w:p w14:paraId="0E66B1AC" w14:textId="77777777" w:rsidR="003721F6" w:rsidRPr="00B05631" w:rsidRDefault="003721F6" w:rsidP="00465346">
      <w:pPr>
        <w:spacing w:after="0" w:line="240" w:lineRule="auto"/>
        <w:jc w:val="center"/>
        <w:rPr>
          <w:rFonts w:ascii="Arial" w:hAnsi="Arial" w:cs="Arial"/>
          <w:b/>
          <w:sz w:val="24"/>
          <w:szCs w:val="24"/>
          <w:lang w:val="mn-MN"/>
        </w:rPr>
      </w:pPr>
    </w:p>
    <w:p w14:paraId="14BADE0A" w14:textId="16BAE5AC" w:rsidR="003721F6" w:rsidRDefault="003721F6" w:rsidP="00465346">
      <w:pPr>
        <w:spacing w:after="0" w:line="240" w:lineRule="auto"/>
        <w:jc w:val="center"/>
        <w:rPr>
          <w:rFonts w:ascii="Arial" w:hAnsi="Arial" w:cs="Arial"/>
          <w:b/>
          <w:sz w:val="24"/>
          <w:szCs w:val="24"/>
          <w:lang w:val="mn-MN"/>
        </w:rPr>
      </w:pPr>
    </w:p>
    <w:p w14:paraId="1B09C483" w14:textId="4056978C" w:rsidR="008A580C" w:rsidRDefault="008A580C" w:rsidP="00465346">
      <w:pPr>
        <w:spacing w:after="0" w:line="240" w:lineRule="auto"/>
        <w:jc w:val="center"/>
        <w:rPr>
          <w:rFonts w:ascii="Arial" w:hAnsi="Arial" w:cs="Arial"/>
          <w:b/>
          <w:sz w:val="24"/>
          <w:szCs w:val="24"/>
          <w:lang w:val="mn-MN"/>
        </w:rPr>
      </w:pPr>
    </w:p>
    <w:p w14:paraId="5500BC6F" w14:textId="1849E1B7" w:rsidR="008A580C" w:rsidRDefault="008A580C" w:rsidP="00465346">
      <w:pPr>
        <w:spacing w:after="0" w:line="240" w:lineRule="auto"/>
        <w:jc w:val="center"/>
        <w:rPr>
          <w:rFonts w:ascii="Arial" w:hAnsi="Arial" w:cs="Arial"/>
          <w:b/>
          <w:sz w:val="24"/>
          <w:szCs w:val="24"/>
          <w:lang w:val="mn-MN"/>
        </w:rPr>
      </w:pPr>
    </w:p>
    <w:p w14:paraId="6564F8D4" w14:textId="6DAAC490" w:rsidR="008A580C" w:rsidRDefault="008A580C" w:rsidP="00465346">
      <w:pPr>
        <w:spacing w:after="0" w:line="240" w:lineRule="auto"/>
        <w:jc w:val="center"/>
        <w:rPr>
          <w:rFonts w:ascii="Arial" w:hAnsi="Arial" w:cs="Arial"/>
          <w:b/>
          <w:sz w:val="24"/>
          <w:szCs w:val="24"/>
          <w:lang w:val="mn-MN"/>
        </w:rPr>
      </w:pPr>
    </w:p>
    <w:p w14:paraId="4B43C990" w14:textId="02987FE5" w:rsidR="008A580C" w:rsidRDefault="008A580C" w:rsidP="00465346">
      <w:pPr>
        <w:spacing w:after="0" w:line="240" w:lineRule="auto"/>
        <w:jc w:val="center"/>
        <w:rPr>
          <w:rFonts w:ascii="Arial" w:hAnsi="Arial" w:cs="Arial"/>
          <w:b/>
          <w:sz w:val="24"/>
          <w:szCs w:val="24"/>
          <w:lang w:val="mn-MN"/>
        </w:rPr>
      </w:pPr>
    </w:p>
    <w:p w14:paraId="2F6F1ADB" w14:textId="546612E9" w:rsidR="008A580C" w:rsidRDefault="008A580C" w:rsidP="00465346">
      <w:pPr>
        <w:spacing w:after="0" w:line="240" w:lineRule="auto"/>
        <w:jc w:val="center"/>
        <w:rPr>
          <w:rFonts w:ascii="Arial" w:hAnsi="Arial" w:cs="Arial"/>
          <w:b/>
          <w:sz w:val="24"/>
          <w:szCs w:val="24"/>
          <w:lang w:val="mn-MN"/>
        </w:rPr>
      </w:pPr>
    </w:p>
    <w:p w14:paraId="6AF04CD5" w14:textId="1FC07F91" w:rsidR="008A580C" w:rsidRDefault="008A580C" w:rsidP="00465346">
      <w:pPr>
        <w:spacing w:after="0" w:line="240" w:lineRule="auto"/>
        <w:jc w:val="center"/>
        <w:rPr>
          <w:rFonts w:ascii="Arial" w:hAnsi="Arial" w:cs="Arial"/>
          <w:b/>
          <w:sz w:val="24"/>
          <w:szCs w:val="24"/>
          <w:lang w:val="mn-MN"/>
        </w:rPr>
      </w:pPr>
    </w:p>
    <w:p w14:paraId="36EA9EA4" w14:textId="61D4BF8F" w:rsidR="008A580C" w:rsidRDefault="008A580C" w:rsidP="00465346">
      <w:pPr>
        <w:spacing w:after="0" w:line="240" w:lineRule="auto"/>
        <w:jc w:val="center"/>
        <w:rPr>
          <w:rFonts w:ascii="Arial" w:hAnsi="Arial" w:cs="Arial"/>
          <w:b/>
          <w:sz w:val="24"/>
          <w:szCs w:val="24"/>
          <w:lang w:val="mn-MN"/>
        </w:rPr>
      </w:pPr>
    </w:p>
    <w:p w14:paraId="39C5C3D1" w14:textId="72F5EDDB" w:rsidR="008A580C" w:rsidRDefault="008A580C" w:rsidP="00465346">
      <w:pPr>
        <w:spacing w:after="0" w:line="240" w:lineRule="auto"/>
        <w:jc w:val="center"/>
        <w:rPr>
          <w:rFonts w:ascii="Arial" w:hAnsi="Arial" w:cs="Arial"/>
          <w:b/>
          <w:sz w:val="24"/>
          <w:szCs w:val="24"/>
          <w:lang w:val="mn-MN"/>
        </w:rPr>
      </w:pPr>
    </w:p>
    <w:p w14:paraId="5FB2EEF5" w14:textId="6E860558" w:rsidR="008A580C" w:rsidRDefault="008A580C" w:rsidP="00465346">
      <w:pPr>
        <w:spacing w:after="0" w:line="240" w:lineRule="auto"/>
        <w:jc w:val="center"/>
        <w:rPr>
          <w:rFonts w:ascii="Arial" w:hAnsi="Arial" w:cs="Arial"/>
          <w:b/>
          <w:sz w:val="24"/>
          <w:szCs w:val="24"/>
          <w:lang w:val="mn-MN"/>
        </w:rPr>
      </w:pPr>
    </w:p>
    <w:p w14:paraId="2687E0BB" w14:textId="77777777" w:rsidR="008A580C" w:rsidRDefault="008A580C" w:rsidP="00465346">
      <w:pPr>
        <w:spacing w:after="0" w:line="240" w:lineRule="auto"/>
        <w:jc w:val="center"/>
        <w:rPr>
          <w:rFonts w:ascii="Arial" w:hAnsi="Arial" w:cs="Arial"/>
          <w:b/>
          <w:sz w:val="24"/>
          <w:szCs w:val="24"/>
          <w:lang w:val="mn-MN"/>
        </w:rPr>
      </w:pPr>
    </w:p>
    <w:p w14:paraId="53D1A82E" w14:textId="2D2DD098" w:rsidR="00B06467" w:rsidRDefault="00B06467" w:rsidP="00465346">
      <w:pPr>
        <w:spacing w:after="0" w:line="240" w:lineRule="auto"/>
        <w:jc w:val="center"/>
        <w:rPr>
          <w:rFonts w:ascii="Arial" w:hAnsi="Arial" w:cs="Arial"/>
          <w:b/>
          <w:sz w:val="24"/>
          <w:szCs w:val="24"/>
          <w:lang w:val="mn-MN"/>
        </w:rPr>
      </w:pPr>
    </w:p>
    <w:p w14:paraId="51A80F90" w14:textId="3769F7EE" w:rsidR="00B06467" w:rsidRDefault="00B06467" w:rsidP="00465346">
      <w:pPr>
        <w:spacing w:after="0" w:line="240" w:lineRule="auto"/>
        <w:jc w:val="center"/>
        <w:rPr>
          <w:rFonts w:ascii="Arial" w:hAnsi="Arial" w:cs="Arial"/>
          <w:b/>
          <w:sz w:val="24"/>
          <w:szCs w:val="24"/>
          <w:lang w:val="mn-MN"/>
        </w:rPr>
      </w:pPr>
    </w:p>
    <w:p w14:paraId="77593F86" w14:textId="35E6DE42" w:rsidR="00B06467" w:rsidRDefault="00B06467" w:rsidP="00465346">
      <w:pPr>
        <w:spacing w:after="0" w:line="240" w:lineRule="auto"/>
        <w:jc w:val="center"/>
        <w:rPr>
          <w:rFonts w:ascii="Arial" w:hAnsi="Arial" w:cs="Arial"/>
          <w:b/>
          <w:sz w:val="24"/>
          <w:szCs w:val="24"/>
          <w:lang w:val="mn-MN"/>
        </w:rPr>
      </w:pPr>
    </w:p>
    <w:p w14:paraId="6E7D85D7" w14:textId="77777777" w:rsidR="00E27753" w:rsidRPr="00B05631" w:rsidRDefault="00E27753" w:rsidP="00465346">
      <w:pPr>
        <w:spacing w:after="0" w:line="240" w:lineRule="auto"/>
        <w:jc w:val="center"/>
        <w:rPr>
          <w:rFonts w:ascii="Arial" w:hAnsi="Arial" w:cs="Arial"/>
          <w:b/>
          <w:sz w:val="24"/>
          <w:szCs w:val="24"/>
          <w:lang w:val="mn-MN"/>
        </w:rPr>
      </w:pPr>
      <w:r w:rsidRPr="00B05631">
        <w:rPr>
          <w:rFonts w:ascii="Arial" w:hAnsi="Arial" w:cs="Arial"/>
          <w:b/>
          <w:sz w:val="24"/>
          <w:szCs w:val="24"/>
          <w:lang w:val="mn-MN"/>
        </w:rPr>
        <w:lastRenderedPageBreak/>
        <w:t>Монгол Улс ба Хориг арга хэмжээ</w:t>
      </w:r>
    </w:p>
    <w:p w14:paraId="54ABEEDE" w14:textId="77777777" w:rsidR="00E27753" w:rsidRPr="00B05631" w:rsidRDefault="00E27753" w:rsidP="00465346">
      <w:pPr>
        <w:spacing w:after="0" w:line="240" w:lineRule="auto"/>
        <w:jc w:val="both"/>
        <w:rPr>
          <w:rFonts w:ascii="Arial" w:hAnsi="Arial" w:cs="Arial"/>
          <w:b/>
          <w:i/>
          <w:sz w:val="24"/>
          <w:szCs w:val="24"/>
          <w:lang w:val="mn-MN"/>
        </w:rPr>
      </w:pPr>
      <w:r w:rsidRPr="00B05631">
        <w:rPr>
          <w:rFonts w:ascii="Arial" w:hAnsi="Arial" w:cs="Arial"/>
          <w:b/>
          <w:i/>
          <w:sz w:val="24"/>
          <w:szCs w:val="24"/>
          <w:lang w:val="mn-MN"/>
        </w:rPr>
        <w:t xml:space="preserve">Хориг арга хэмжээ  </w:t>
      </w:r>
    </w:p>
    <w:p w14:paraId="62F78D38" w14:textId="77777777" w:rsidR="004616AB" w:rsidRPr="00B05631" w:rsidRDefault="004616AB"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ab/>
      </w:r>
      <w:r w:rsidR="00E27753" w:rsidRPr="00B05631">
        <w:rPr>
          <w:rFonts w:ascii="Arial" w:hAnsi="Arial" w:cs="Arial"/>
          <w:sz w:val="24"/>
          <w:szCs w:val="24"/>
          <w:lang w:val="mn-MN"/>
        </w:rPr>
        <w:t>НҮБ-ын Дүрмийн дагуу НҮБ-ын Аюулгүйн Зөвлөл нь олон улсад энх тайван, аюулгүй байдлыг бий болгох, түүнийг сахин хамгаалахтай холбоотой арга хэмжээ авч хэрэгжүүлэхээр заасан. НҮБ-ын Дүрмийн 41-р зүйлд “НҮБ-ын Аюулгүйн Зөвлөлөөс зэвсэг, хүч хэрэглэхгүйгээр хориг арга хэмжээ болон бусад арга хэмжээ авч</w:t>
      </w:r>
      <w:r w:rsidR="00465346" w:rsidRPr="00B05631">
        <w:rPr>
          <w:rFonts w:ascii="Arial" w:hAnsi="Arial" w:cs="Arial"/>
          <w:sz w:val="24"/>
          <w:szCs w:val="24"/>
          <w:lang w:val="mn-MN"/>
        </w:rPr>
        <w:t xml:space="preserve"> хэрэгжүүлж болно” гэж заасан.</w:t>
      </w:r>
    </w:p>
    <w:p w14:paraId="4DF17DA0" w14:textId="77777777" w:rsidR="00E27753" w:rsidRPr="00B05631" w:rsidRDefault="004616AB"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ab/>
      </w:r>
      <w:r w:rsidR="00E27753" w:rsidRPr="00B05631">
        <w:rPr>
          <w:rFonts w:ascii="Arial" w:hAnsi="Arial" w:cs="Arial"/>
          <w:sz w:val="24"/>
          <w:szCs w:val="24"/>
          <w:lang w:val="mn-MN"/>
        </w:rPr>
        <w:t xml:space="preserve">Хориг арга хэмжээ нь дараах хэлбэртэй байна. Үүнд: Эдийн засаг, худалдааны хориг арга хэмжээ, зэвсгийн хориг, санхүүгийн хязгаарлалт, бараа бүтээгдэхүүний хязгаарлалт болон аяллын хориг гэх мэт. НҮБ-ын гишүүн улсын хувьд Монгол Улс нь НҮБ-ын Аюулгүйн Зөвлөлийн тогтоол, түүний дотор хориг арга хэмжээ авахтай холбоотой тогтоолыг дагаж мөрдөх үүрэгтэй.  </w:t>
      </w:r>
    </w:p>
    <w:p w14:paraId="30216660" w14:textId="77777777" w:rsidR="00E27753" w:rsidRPr="00B05631" w:rsidRDefault="00E27753" w:rsidP="00392DA2">
      <w:pPr>
        <w:spacing w:after="0" w:line="240" w:lineRule="auto"/>
        <w:ind w:firstLine="720"/>
        <w:jc w:val="both"/>
        <w:rPr>
          <w:rFonts w:ascii="Arial" w:hAnsi="Arial" w:cs="Arial"/>
          <w:b/>
          <w:i/>
          <w:sz w:val="24"/>
          <w:szCs w:val="24"/>
          <w:lang w:val="mn-MN"/>
        </w:rPr>
      </w:pPr>
      <w:r w:rsidRPr="00B05631">
        <w:rPr>
          <w:rFonts w:ascii="Arial" w:hAnsi="Arial" w:cs="Arial"/>
          <w:b/>
          <w:i/>
          <w:sz w:val="24"/>
          <w:szCs w:val="24"/>
          <w:lang w:val="mn-MN"/>
        </w:rPr>
        <w:t xml:space="preserve">Терроризм болон үй олноор хөнөөх зэвсэг дэлгэрүүлэхтэй холбоотой санхүүгийн зорилтот хориг арга хэмжээ  </w:t>
      </w:r>
    </w:p>
    <w:p w14:paraId="0C6138F6" w14:textId="77777777" w:rsidR="00E27753" w:rsidRPr="00B05631" w:rsidRDefault="00E27753" w:rsidP="00465346">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 xml:space="preserve">Терроризм болон үй олноор хөнөөх зэвсэг дэлгэрүүлэхээс урьдчилан сэргийлэх зорилгоор НҮБ-ын Аюулгүйн Зөвлөлийн тогтоол нь гишүүн улс орнуудыг санхүүгийн зорилт хориг арга хэмжээ хэрэгжүүлэхийг шаарддаг.   </w:t>
      </w:r>
    </w:p>
    <w:p w14:paraId="08D2DECE" w14:textId="77777777" w:rsidR="00465346" w:rsidRPr="00B05631" w:rsidRDefault="00465346" w:rsidP="00465346">
      <w:pPr>
        <w:spacing w:after="0" w:line="240" w:lineRule="auto"/>
        <w:jc w:val="both"/>
        <w:rPr>
          <w:rFonts w:ascii="Arial" w:hAnsi="Arial" w:cs="Arial"/>
          <w:sz w:val="24"/>
          <w:szCs w:val="24"/>
          <w:lang w:val="mn-MN"/>
        </w:rPr>
      </w:pPr>
    </w:p>
    <w:p w14:paraId="1CBA4979" w14:textId="77777777" w:rsidR="00465346" w:rsidRPr="00B05631" w:rsidRDefault="00E27753" w:rsidP="00A9382A">
      <w:pPr>
        <w:spacing w:after="0" w:line="240" w:lineRule="auto"/>
        <w:jc w:val="both"/>
        <w:rPr>
          <w:rFonts w:ascii="Arial" w:hAnsi="Arial" w:cs="Arial"/>
          <w:sz w:val="24"/>
          <w:szCs w:val="24"/>
          <w:lang w:val="mn-MN"/>
        </w:rPr>
      </w:pPr>
      <w:r w:rsidRPr="00B05631">
        <w:rPr>
          <w:rFonts w:ascii="Arial" w:hAnsi="Arial" w:cs="Arial"/>
          <w:sz w:val="24"/>
          <w:szCs w:val="24"/>
          <w:lang w:val="mn-MN"/>
        </w:rPr>
        <w:t>Санхүүгийн хориг арга хэмжээ</w:t>
      </w:r>
      <w:r w:rsidR="00465346" w:rsidRPr="00B05631">
        <w:rPr>
          <w:rFonts w:ascii="Arial" w:hAnsi="Arial" w:cs="Arial"/>
          <w:sz w:val="24"/>
          <w:szCs w:val="24"/>
          <w:lang w:val="mn-MN"/>
        </w:rPr>
        <w:t xml:space="preserve"> нь дараах хоёр төрөлтэй байна</w:t>
      </w:r>
      <w:r w:rsidRPr="00B05631">
        <w:rPr>
          <w:rFonts w:ascii="Arial" w:hAnsi="Arial" w:cs="Arial"/>
          <w:sz w:val="24"/>
          <w:szCs w:val="24"/>
          <w:lang w:val="mn-MN"/>
        </w:rPr>
        <w:t xml:space="preserve">: </w:t>
      </w:r>
    </w:p>
    <w:p w14:paraId="31A1691F" w14:textId="77777777" w:rsidR="00465346" w:rsidRPr="00B05631" w:rsidRDefault="00E27753" w:rsidP="00465346">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1. Террорист этгээд, террорист байгууллагын жагсаалтад орсон этгээдийн хөрөнгөтэй холбоотой эсхүл тэдгээрт санхүүгийн үйлчилгээ үзүүлэхтэй холбоотой асуудлаар санхүүгийн зорилт</w:t>
      </w:r>
      <w:r w:rsidR="00465346" w:rsidRPr="00B05631">
        <w:rPr>
          <w:rFonts w:ascii="Arial" w:hAnsi="Arial" w:cs="Arial"/>
          <w:sz w:val="24"/>
          <w:szCs w:val="24"/>
          <w:lang w:val="mn-MN"/>
        </w:rPr>
        <w:t>от</w:t>
      </w:r>
      <w:r w:rsidRPr="00B05631">
        <w:rPr>
          <w:rFonts w:ascii="Arial" w:hAnsi="Arial" w:cs="Arial"/>
          <w:sz w:val="24"/>
          <w:szCs w:val="24"/>
          <w:lang w:val="mn-MN"/>
        </w:rPr>
        <w:t xml:space="preserve"> хориг арга хэмжээ. </w:t>
      </w:r>
    </w:p>
    <w:p w14:paraId="184A8CA7" w14:textId="77777777" w:rsidR="00E27753" w:rsidRPr="00B05631" w:rsidRDefault="00E27753" w:rsidP="00465346">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 xml:space="preserve">2. Үй олноор хөнөөх зэвсэг дэлгэрүүлэхтэй холбоотой жагсаалтад орсон хүн, хуулийн этгээдэд чиглэсэн санхүүгийн зорилтот хориг арга хэмжээ.  </w:t>
      </w:r>
    </w:p>
    <w:p w14:paraId="20E51F83" w14:textId="77777777" w:rsidR="00E27753" w:rsidRPr="00B05631" w:rsidRDefault="00E27753" w:rsidP="00465346">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Терроризм болон үй олноор хөнөөх зэвсэг дэлгэрүүлэхтэй холбоотой, санхүүгийн зорилт хориг арга хэмжээг хэрэгжүүлэхэд дараах үндсэн дөрвөн хориг арга хэмжээний дэглэмийг удирдлага болгоно</w:t>
      </w:r>
      <w:r w:rsidR="00465346" w:rsidRPr="00B05631">
        <w:rPr>
          <w:rFonts w:ascii="Arial" w:hAnsi="Arial" w:cs="Arial"/>
          <w:sz w:val="24"/>
          <w:szCs w:val="24"/>
          <w:lang w:val="mn-MN"/>
        </w:rPr>
        <w:t>:</w:t>
      </w:r>
    </w:p>
    <w:p w14:paraId="10F6B0A5" w14:textId="77777777" w:rsidR="00A9382A" w:rsidRPr="00B05631" w:rsidRDefault="00A9382A" w:rsidP="00A9382A">
      <w:pPr>
        <w:spacing w:after="0" w:line="240" w:lineRule="auto"/>
        <w:jc w:val="both"/>
        <w:rPr>
          <w:rFonts w:ascii="Arial" w:hAnsi="Arial" w:cs="Arial"/>
          <w:sz w:val="24"/>
          <w:szCs w:val="24"/>
          <w:lang w:val="mn-MN"/>
        </w:rPr>
      </w:pPr>
    </w:p>
    <w:p w14:paraId="62E36B6D" w14:textId="77777777" w:rsidR="00A9382A" w:rsidRPr="00B05631" w:rsidRDefault="00E27753" w:rsidP="00A9382A">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Терроризмтой холбоотой хориг арга хэмжээ: </w:t>
      </w:r>
    </w:p>
    <w:p w14:paraId="499D2B5C" w14:textId="77777777" w:rsidR="00A9382A" w:rsidRPr="00B05631" w:rsidRDefault="00E27753" w:rsidP="00A9382A">
      <w:pPr>
        <w:pStyle w:val="ListParagraph"/>
        <w:numPr>
          <w:ilvl w:val="0"/>
          <w:numId w:val="1"/>
        </w:numPr>
        <w:spacing w:after="0" w:line="240" w:lineRule="auto"/>
        <w:jc w:val="both"/>
        <w:rPr>
          <w:rFonts w:ascii="Arial" w:hAnsi="Arial" w:cs="Arial"/>
          <w:sz w:val="24"/>
          <w:szCs w:val="24"/>
          <w:lang w:val="mn-MN"/>
        </w:rPr>
      </w:pPr>
      <w:r w:rsidRPr="00B05631">
        <w:rPr>
          <w:rFonts w:ascii="Arial" w:hAnsi="Arial" w:cs="Arial"/>
          <w:sz w:val="24"/>
          <w:szCs w:val="24"/>
          <w:lang w:val="mn-MN"/>
        </w:rPr>
        <w:t>НҮБ-ын АЗ-ийн 1267 /1999/ тогтоол болон түүнтэй холбоотой дагалдах бусад тогтоолууд (Энэ тогтоол нь Аль-Кайда, Талибан болон бусад террорист ба</w:t>
      </w:r>
      <w:r w:rsidR="00A9382A" w:rsidRPr="00B05631">
        <w:rPr>
          <w:rFonts w:ascii="Arial" w:hAnsi="Arial" w:cs="Arial"/>
          <w:sz w:val="24"/>
          <w:szCs w:val="24"/>
          <w:lang w:val="mn-MN"/>
        </w:rPr>
        <w:t>йгууллагуудын эсрэг чиглэсэн)</w:t>
      </w:r>
    </w:p>
    <w:p w14:paraId="2D953E71" w14:textId="77777777" w:rsidR="00E27753" w:rsidRPr="00B05631" w:rsidRDefault="00E27753" w:rsidP="00A9382A">
      <w:pPr>
        <w:pStyle w:val="ListParagraph"/>
        <w:numPr>
          <w:ilvl w:val="0"/>
          <w:numId w:val="1"/>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НҮБ-ын АЗ-ийн 1373 /2001/ тогтоол (терроризмтой тэмцэхэд чиглэсэн арга хэмжээ авч хэрэгжүүлэхтэй холбоотой)  </w:t>
      </w:r>
    </w:p>
    <w:p w14:paraId="51893C9B" w14:textId="77777777" w:rsidR="00A9382A" w:rsidRPr="00B05631" w:rsidRDefault="00A9382A" w:rsidP="00465346">
      <w:pPr>
        <w:spacing w:after="0" w:line="240" w:lineRule="auto"/>
        <w:ind w:firstLine="720"/>
        <w:jc w:val="both"/>
        <w:rPr>
          <w:rFonts w:ascii="Arial" w:hAnsi="Arial" w:cs="Arial"/>
          <w:sz w:val="24"/>
          <w:szCs w:val="24"/>
          <w:lang w:val="mn-MN"/>
        </w:rPr>
      </w:pPr>
    </w:p>
    <w:p w14:paraId="18E6F20F" w14:textId="77777777" w:rsidR="00A9382A" w:rsidRPr="00B05631" w:rsidRDefault="00E27753" w:rsidP="00A9382A">
      <w:pPr>
        <w:spacing w:after="0" w:line="240" w:lineRule="auto"/>
        <w:jc w:val="both"/>
        <w:rPr>
          <w:rFonts w:ascii="Arial" w:hAnsi="Arial" w:cs="Arial"/>
          <w:sz w:val="24"/>
          <w:szCs w:val="24"/>
          <w:lang w:val="mn-MN"/>
        </w:rPr>
      </w:pPr>
      <w:r w:rsidRPr="00B05631">
        <w:rPr>
          <w:rFonts w:ascii="Arial" w:hAnsi="Arial" w:cs="Arial"/>
          <w:sz w:val="24"/>
          <w:szCs w:val="24"/>
          <w:lang w:val="mn-MN"/>
        </w:rPr>
        <w:t>Үй олноор хөнөөх зэвсэг дэлгэрүүлэхтэй холбоотой хориг арга хэмжээ</w:t>
      </w:r>
      <w:r w:rsidR="00465346" w:rsidRPr="00B05631">
        <w:rPr>
          <w:rFonts w:ascii="Arial" w:hAnsi="Arial" w:cs="Arial"/>
          <w:sz w:val="24"/>
          <w:szCs w:val="24"/>
          <w:lang w:val="mn-MN"/>
        </w:rPr>
        <w:t xml:space="preserve">: </w:t>
      </w:r>
    </w:p>
    <w:p w14:paraId="6EE0E491" w14:textId="77777777" w:rsidR="00A9382A" w:rsidRPr="00B05631" w:rsidRDefault="00E27753" w:rsidP="00A9382A">
      <w:pPr>
        <w:pStyle w:val="ListParagraph"/>
        <w:numPr>
          <w:ilvl w:val="0"/>
          <w:numId w:val="1"/>
        </w:numPr>
        <w:spacing w:after="0" w:line="240" w:lineRule="auto"/>
        <w:jc w:val="both"/>
        <w:rPr>
          <w:rFonts w:ascii="Arial" w:hAnsi="Arial" w:cs="Arial"/>
          <w:sz w:val="24"/>
          <w:szCs w:val="24"/>
          <w:lang w:val="mn-MN"/>
        </w:rPr>
      </w:pPr>
      <w:r w:rsidRPr="00B05631">
        <w:rPr>
          <w:rFonts w:ascii="Arial" w:hAnsi="Arial" w:cs="Arial"/>
          <w:sz w:val="24"/>
          <w:szCs w:val="24"/>
          <w:lang w:val="mn-MN"/>
        </w:rPr>
        <w:t>НҮБ-ын АЗ-ийн 1718 /2006/ тогтоол болон түүнтэй холбоотой дагалдах бусад тогтоолууд (Энэ тогтоол нь БНАСАУ-ын үй олноор хөнөөх зэвсэг дэлг</w:t>
      </w:r>
      <w:r w:rsidR="00A9382A" w:rsidRPr="00B05631">
        <w:rPr>
          <w:rFonts w:ascii="Arial" w:hAnsi="Arial" w:cs="Arial"/>
          <w:sz w:val="24"/>
          <w:szCs w:val="24"/>
          <w:lang w:val="mn-MN"/>
        </w:rPr>
        <w:t>эрүүлэхтэй тэмцэхэд чиглэсэн)</w:t>
      </w:r>
    </w:p>
    <w:p w14:paraId="44AD7494" w14:textId="77777777" w:rsidR="00A9382A" w:rsidRPr="00B05631" w:rsidRDefault="00E27753" w:rsidP="00A9382A">
      <w:pPr>
        <w:pStyle w:val="ListParagraph"/>
        <w:numPr>
          <w:ilvl w:val="0"/>
          <w:numId w:val="1"/>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НҮБ-ын АЗ-ийн 2231 /2015/ тогтоол болон түүнтэй холбоотой дагалдах бусад тогтоолууд (Энэ тогтоол нь Иран Улсын үй олноор хөнөөх зэвсэг дэлгэрүүлэхтэй тэмцэхэд чиглэсэн)   </w:t>
      </w:r>
    </w:p>
    <w:p w14:paraId="4D5E2CCE" w14:textId="77777777" w:rsidR="00A9382A" w:rsidRPr="00B05631" w:rsidRDefault="00A9382A" w:rsidP="00A9382A">
      <w:pPr>
        <w:spacing w:after="0" w:line="240" w:lineRule="auto"/>
        <w:jc w:val="both"/>
        <w:rPr>
          <w:rFonts w:ascii="Arial" w:hAnsi="Arial" w:cs="Arial"/>
          <w:sz w:val="24"/>
          <w:szCs w:val="24"/>
          <w:lang w:val="mn-MN"/>
        </w:rPr>
      </w:pPr>
    </w:p>
    <w:p w14:paraId="30E9A8EA" w14:textId="77777777" w:rsidR="00E27753" w:rsidRPr="00B05631" w:rsidRDefault="00E27753" w:rsidP="00A9382A">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Дээрх тогтоол, дагалдах бусад тогтоолын талаар болон тогтоолд тусгагдсан гол үүрэг, хариуцлагын талаар НҮБ-ын </w:t>
      </w:r>
      <w:hyperlink r:id="rId19" w:history="1">
        <w:r w:rsidR="00A9382A" w:rsidRPr="00B05631">
          <w:rPr>
            <w:rStyle w:val="Hyperlink"/>
            <w:rFonts w:ascii="Arial" w:hAnsi="Arial" w:cs="Arial"/>
            <w:color w:val="auto"/>
            <w:sz w:val="24"/>
            <w:szCs w:val="24"/>
            <w:lang w:val="mn-MN"/>
          </w:rPr>
          <w:t>https://www.un.org/securitycouncil/sanctions/information</w:t>
        </w:r>
      </w:hyperlink>
      <w:r w:rsidR="00A9382A" w:rsidRPr="00B05631">
        <w:rPr>
          <w:rFonts w:ascii="Arial" w:hAnsi="Arial" w:cs="Arial"/>
          <w:sz w:val="24"/>
          <w:szCs w:val="24"/>
          <w:lang w:val="mn-MN"/>
        </w:rPr>
        <w:t xml:space="preserve"> </w:t>
      </w:r>
      <w:r w:rsidRPr="00B05631">
        <w:rPr>
          <w:rFonts w:ascii="Arial" w:hAnsi="Arial" w:cs="Arial"/>
          <w:sz w:val="24"/>
          <w:szCs w:val="24"/>
          <w:lang w:val="mn-MN"/>
        </w:rPr>
        <w:t xml:space="preserve"> цахим хуудаснаас дэлгэрэнгүй </w:t>
      </w:r>
      <w:r w:rsidR="00A9382A" w:rsidRPr="00B05631">
        <w:rPr>
          <w:rFonts w:ascii="Arial" w:hAnsi="Arial" w:cs="Arial"/>
          <w:sz w:val="24"/>
          <w:szCs w:val="24"/>
          <w:lang w:val="mn-MN"/>
        </w:rPr>
        <w:t>мэдээлэл авч болно.</w:t>
      </w:r>
    </w:p>
    <w:p w14:paraId="0F01D6D4" w14:textId="77777777" w:rsidR="00A9382A" w:rsidRPr="00B05631" w:rsidRDefault="00E27753" w:rsidP="00465346">
      <w:pPr>
        <w:spacing w:after="0" w:line="240" w:lineRule="auto"/>
        <w:jc w:val="both"/>
        <w:rPr>
          <w:rFonts w:ascii="Arial" w:hAnsi="Arial" w:cs="Arial"/>
          <w:b/>
          <w:i/>
          <w:sz w:val="24"/>
          <w:szCs w:val="24"/>
          <w:lang w:val="mn-MN"/>
        </w:rPr>
      </w:pPr>
      <w:r w:rsidRPr="00B05631">
        <w:rPr>
          <w:rFonts w:ascii="Arial" w:hAnsi="Arial" w:cs="Arial"/>
          <w:b/>
          <w:i/>
          <w:sz w:val="24"/>
          <w:szCs w:val="24"/>
          <w:lang w:val="mn-MN"/>
        </w:rPr>
        <w:t>Хориг арга хэмжээг хэрэгжүүлэхтэй холбоотой Монгол Улсын холбогдох хууль, эрх зүйн баримт бичиг, үүрэг хариуцлагын асуудал</w:t>
      </w:r>
    </w:p>
    <w:p w14:paraId="549B30DF" w14:textId="77777777" w:rsidR="00E27753" w:rsidRPr="00B05631" w:rsidRDefault="00E27753" w:rsidP="00465346">
      <w:pPr>
        <w:spacing w:after="0" w:line="240" w:lineRule="auto"/>
        <w:jc w:val="both"/>
        <w:rPr>
          <w:rFonts w:ascii="Arial" w:hAnsi="Arial" w:cs="Arial"/>
          <w:b/>
          <w:sz w:val="24"/>
          <w:szCs w:val="24"/>
          <w:lang w:val="mn-MN"/>
        </w:rPr>
      </w:pPr>
      <w:r w:rsidRPr="00B05631">
        <w:rPr>
          <w:rFonts w:ascii="Arial" w:hAnsi="Arial" w:cs="Arial"/>
          <w:b/>
          <w:sz w:val="24"/>
          <w:szCs w:val="24"/>
          <w:lang w:val="mn-MN"/>
        </w:rPr>
        <w:t xml:space="preserve">  </w:t>
      </w:r>
    </w:p>
    <w:p w14:paraId="60AEBB25" w14:textId="77777777" w:rsidR="00F00684" w:rsidRPr="00B05631" w:rsidRDefault="00E27753" w:rsidP="00A9382A">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lastRenderedPageBreak/>
        <w:t>Монгол Улсын “</w:t>
      </w:r>
      <w:r w:rsidR="001E69D9" w:rsidRPr="00B05631">
        <w:rPr>
          <w:rFonts w:ascii="Arial" w:hAnsi="Arial" w:cs="Arial"/>
          <w:sz w:val="24"/>
          <w:szCs w:val="24"/>
          <w:lang w:val="mn-MN"/>
        </w:rPr>
        <w:t>Үй олноор хөнөөх зэвсэг дэлгэрүүлэх болон т</w:t>
      </w:r>
      <w:r w:rsidRPr="00B05631">
        <w:rPr>
          <w:rFonts w:ascii="Arial" w:hAnsi="Arial" w:cs="Arial"/>
          <w:sz w:val="24"/>
          <w:szCs w:val="24"/>
          <w:lang w:val="mn-MN"/>
        </w:rPr>
        <w:t>ерроризмтой тэмцэх тухай хууль”, Засгийн газрын тогтоолоор батлагдсан “</w:t>
      </w:r>
      <w:r w:rsidR="00F00684" w:rsidRPr="00B05631">
        <w:rPr>
          <w:rFonts w:ascii="Arial" w:hAnsi="Arial" w:cs="Arial"/>
          <w:sz w:val="24"/>
          <w:szCs w:val="24"/>
          <w:lang w:val="mn-MN"/>
        </w:rPr>
        <w:t>Үй олноор хөнөөх зэвсэг дэлгэрүүлэх болон терроризмтой тэмцэх санхүүгийн зорилтот хориг арга хэмжээг хэрэгжүүлэх үйл ажиллагааны журам</w:t>
      </w:r>
      <w:r w:rsidRPr="00B05631">
        <w:rPr>
          <w:rFonts w:ascii="Arial" w:hAnsi="Arial" w:cs="Arial"/>
          <w:sz w:val="24"/>
          <w:szCs w:val="24"/>
          <w:lang w:val="mn-MN"/>
        </w:rPr>
        <w:t>”-ын дагуу Монгол Улсад буй хүн</w:t>
      </w:r>
      <w:r w:rsidR="00F00684" w:rsidRPr="00B05631">
        <w:rPr>
          <w:rFonts w:ascii="Arial" w:hAnsi="Arial" w:cs="Arial"/>
          <w:sz w:val="24"/>
          <w:szCs w:val="24"/>
          <w:lang w:val="mn-MN"/>
        </w:rPr>
        <w:t>, хуулийн этгээд</w:t>
      </w:r>
      <w:r w:rsidRPr="00B05631">
        <w:rPr>
          <w:rFonts w:ascii="Arial" w:hAnsi="Arial" w:cs="Arial"/>
          <w:sz w:val="24"/>
          <w:szCs w:val="24"/>
          <w:lang w:val="mn-MN"/>
        </w:rPr>
        <w:t xml:space="preserve"> бүр санхүүгийн зорилтот хориг арга хэмжээг хэрэгжүүлэх үүрэг хүлээнэ. </w:t>
      </w:r>
    </w:p>
    <w:p w14:paraId="2A4E5601" w14:textId="77777777" w:rsidR="00F00684" w:rsidRPr="00B05631" w:rsidRDefault="00E27753" w:rsidP="00F00684">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Дээрх хууль, журмын дагуу Монгол Улсын нутаг дэвсгэрт байрлаж байгаа аливаа хүн, хуулийн этгээд, эсхүл Монгол Улсын гадна байгаа Монгол Улсын иргэн, хуулийн этгээд бүр НҮБ-ын АЗ-өөс гаргасан эсхүл Монгол Улсын эрх бүхий байгууллагаас гаргасан хориг арга хэмжээний жагсаалтад орсон хүн, хуулийн этгээдэд хөрөнгө бий болгох, санхүүгийн үйлчилгээ үзүүлэх, гүйлгээ хийхийг хориглоно. Монгол Улсын “Мөнгө угаах болон терроризмыг санхүүжүүлэхтэй тэмцэх тухай хууль”-д мөн мэдээлэх үүрэгтэй этгээдэд дээрхтэй холбоотой</w:t>
      </w:r>
      <w:r w:rsidR="00F00684" w:rsidRPr="00B05631">
        <w:rPr>
          <w:rFonts w:ascii="Arial" w:hAnsi="Arial" w:cs="Arial"/>
          <w:sz w:val="24"/>
          <w:szCs w:val="24"/>
          <w:lang w:val="mn-MN"/>
        </w:rPr>
        <w:t xml:space="preserve"> үүрэг оноосон зохицуулалт бий.</w:t>
      </w:r>
    </w:p>
    <w:p w14:paraId="139964E5" w14:textId="1FC2EA01" w:rsidR="00E27753" w:rsidRPr="00B05631" w:rsidRDefault="00E27753" w:rsidP="00F00684">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Монгол Улс нь санхүүгийн зорилт хориг арга хэмжээний дэглэмийг дагаж мөрдөхийн тулд Засгийн газар болон НҮБ-ын Аюулгүйн Зөвлөлөөс гаргасан хориг арга хэмжээний жагсаалтад орсон хүн, хуулийн этгээдийн жагсаалт, холбогдох мэдээллийг үндэслэн арга хэмжээг авч хэрэгжүүлнэ. Энэхүү жагсаалт нь тухай бүр шинэчлэгдэх бөгөөд</w:t>
      </w:r>
      <w:r w:rsidR="00A621DC" w:rsidRPr="00B05631">
        <w:rPr>
          <w:rFonts w:ascii="Arial" w:hAnsi="Arial" w:cs="Arial"/>
          <w:sz w:val="24"/>
          <w:szCs w:val="24"/>
          <w:lang w:val="mn-MN"/>
        </w:rPr>
        <w:t xml:space="preserve"> </w:t>
      </w:r>
      <w:hyperlink r:id="rId20" w:history="1">
        <w:r w:rsidR="00A621DC" w:rsidRPr="00B05631">
          <w:rPr>
            <w:rStyle w:val="Hyperlink"/>
            <w:rFonts w:ascii="Arial" w:hAnsi="Arial" w:cs="Arial"/>
            <w:color w:val="auto"/>
            <w:sz w:val="24"/>
            <w:szCs w:val="24"/>
            <w:lang w:val="mn-MN"/>
          </w:rPr>
          <w:t>www.amlcft.mn</w:t>
        </w:r>
      </w:hyperlink>
      <w:r w:rsidR="00A621DC" w:rsidRPr="00B05631">
        <w:rPr>
          <w:rFonts w:ascii="Arial" w:hAnsi="Arial" w:cs="Arial"/>
          <w:sz w:val="24"/>
          <w:szCs w:val="24"/>
          <w:lang w:val="mn-MN"/>
        </w:rPr>
        <w:t xml:space="preserve">; </w:t>
      </w:r>
      <w:hyperlink r:id="rId21" w:history="1">
        <w:r w:rsidR="00A621DC" w:rsidRPr="00B05631">
          <w:rPr>
            <w:rStyle w:val="Hyperlink"/>
            <w:rFonts w:ascii="Arial" w:hAnsi="Arial" w:cs="Arial"/>
            <w:color w:val="auto"/>
            <w:sz w:val="24"/>
            <w:szCs w:val="24"/>
            <w:lang w:val="mn-MN"/>
          </w:rPr>
          <w:t>www.gia.gov.mn</w:t>
        </w:r>
      </w:hyperlink>
      <w:r w:rsidR="00A621DC" w:rsidRPr="00B05631">
        <w:rPr>
          <w:rFonts w:ascii="Arial" w:hAnsi="Arial" w:cs="Arial"/>
          <w:sz w:val="24"/>
          <w:szCs w:val="24"/>
          <w:lang w:val="mn-MN"/>
        </w:rPr>
        <w:t xml:space="preserve">; </w:t>
      </w:r>
      <w:hyperlink r:id="rId22" w:history="1">
        <w:r w:rsidR="00AD5DAD" w:rsidRPr="00B05631">
          <w:rPr>
            <w:rStyle w:val="Hyperlink"/>
            <w:rFonts w:ascii="Arial" w:hAnsi="Arial" w:cs="Arial"/>
            <w:color w:val="auto"/>
            <w:sz w:val="24"/>
            <w:szCs w:val="24"/>
            <w:lang w:val="mn-MN"/>
          </w:rPr>
          <w:t>www.fiu.mn</w:t>
        </w:r>
      </w:hyperlink>
      <w:r w:rsidR="00AD5DAD" w:rsidRPr="00B05631">
        <w:rPr>
          <w:rFonts w:ascii="Arial" w:hAnsi="Arial" w:cs="Arial"/>
          <w:sz w:val="24"/>
          <w:szCs w:val="24"/>
          <w:lang w:val="mn-MN"/>
        </w:rPr>
        <w:t xml:space="preserve"> </w:t>
      </w:r>
      <w:r w:rsidRPr="00B05631">
        <w:rPr>
          <w:rFonts w:ascii="Arial" w:hAnsi="Arial" w:cs="Arial"/>
          <w:sz w:val="24"/>
          <w:szCs w:val="24"/>
          <w:lang w:val="mn-MN"/>
        </w:rPr>
        <w:t>цахим хуудс</w:t>
      </w:r>
      <w:r w:rsidR="00A621DC" w:rsidRPr="00B05631">
        <w:rPr>
          <w:rFonts w:ascii="Arial" w:hAnsi="Arial" w:cs="Arial"/>
          <w:sz w:val="24"/>
          <w:szCs w:val="24"/>
          <w:lang w:val="mn-MN"/>
        </w:rPr>
        <w:t>анд байрласан.</w:t>
      </w:r>
    </w:p>
    <w:p w14:paraId="7EC055AB" w14:textId="77777777" w:rsidR="00A621DC" w:rsidRPr="00B05631" w:rsidRDefault="00A621DC" w:rsidP="00F00684">
      <w:pPr>
        <w:spacing w:after="0" w:line="240" w:lineRule="auto"/>
        <w:ind w:firstLine="720"/>
        <w:jc w:val="both"/>
        <w:rPr>
          <w:rFonts w:ascii="Arial" w:hAnsi="Arial" w:cs="Arial"/>
          <w:sz w:val="24"/>
          <w:szCs w:val="24"/>
          <w:lang w:val="mn-MN"/>
        </w:rPr>
      </w:pPr>
    </w:p>
    <w:p w14:paraId="33A36EF8" w14:textId="77777777" w:rsidR="00E27753" w:rsidRPr="00B05631" w:rsidRDefault="00E27753"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Мэдээлэх үүрэгтэй этгээдийн үүрэг  </w:t>
      </w:r>
    </w:p>
    <w:p w14:paraId="2A3EC693" w14:textId="77777777" w:rsidR="00AD5DAD" w:rsidRPr="00B05631" w:rsidRDefault="00AD5DAD" w:rsidP="00AD5DAD">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 xml:space="preserve">Терроризмтой тэмцэх зөвлөл нь хориг арга хэмжээг хэрэгжүүлэхэд төрийн байгууллага хоорондын хамтын ажиллагааг зохицуулах эрх хэмжээтэй, </w:t>
      </w:r>
      <w:r w:rsidR="00E27753" w:rsidRPr="00B05631">
        <w:rPr>
          <w:rFonts w:ascii="Arial" w:hAnsi="Arial" w:cs="Arial"/>
          <w:sz w:val="24"/>
          <w:szCs w:val="24"/>
          <w:lang w:val="mn-MN"/>
        </w:rPr>
        <w:t xml:space="preserve">Тагнуулын ерөнхий газар нь Монгол Улсад санхүүгийн зорилт хориг арга хэмжээг хэрэгжүүлэх эрх бүхий байгууллага бол Санхүүгийн мэдээллийн алба нь мэдээлэх үүрэгтэй этгээдийн тайлан мэдээлэл болон хуулиар хүлээсэн үүргээ биелүүлж байгаа эсэхэд хяналт тавьдаг.  </w:t>
      </w:r>
    </w:p>
    <w:p w14:paraId="4554AC53" w14:textId="77777777" w:rsidR="00E27753" w:rsidRPr="00B05631" w:rsidRDefault="00AD5DAD" w:rsidP="00AD5DAD">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Терроризмтой тэмцэх зөвлөл, Тагнуулын ерөнхий газа</w:t>
      </w:r>
      <w:r w:rsidR="00E27753" w:rsidRPr="00B05631">
        <w:rPr>
          <w:rFonts w:ascii="Arial" w:hAnsi="Arial" w:cs="Arial"/>
          <w:sz w:val="24"/>
          <w:szCs w:val="24"/>
          <w:lang w:val="mn-MN"/>
        </w:rPr>
        <w:t>р</w:t>
      </w:r>
      <w:r w:rsidRPr="00B05631">
        <w:rPr>
          <w:rFonts w:ascii="Arial" w:hAnsi="Arial" w:cs="Arial"/>
          <w:sz w:val="24"/>
          <w:szCs w:val="24"/>
          <w:lang w:val="mn-MN"/>
        </w:rPr>
        <w:t xml:space="preserve">, </w:t>
      </w:r>
      <w:r w:rsidR="00E27753" w:rsidRPr="00B05631">
        <w:rPr>
          <w:rFonts w:ascii="Arial" w:hAnsi="Arial" w:cs="Arial"/>
          <w:sz w:val="24"/>
          <w:szCs w:val="24"/>
          <w:lang w:val="mn-MN"/>
        </w:rPr>
        <w:t>Санхүүгийн мэдээллийн албанаас мэдээлэх үүрэгтэй этгээдэд зориулсан санхүүгийн зорилтот хориг арга хэмжээг хэрэгжүүлэхтэй холбоотой зөвлөмж</w:t>
      </w:r>
      <w:r w:rsidRPr="00B05631">
        <w:rPr>
          <w:rFonts w:ascii="Arial" w:hAnsi="Arial" w:cs="Arial"/>
          <w:sz w:val="24"/>
          <w:szCs w:val="24"/>
          <w:lang w:val="mn-MN"/>
        </w:rPr>
        <w:t>, аргачлалыг</w:t>
      </w:r>
      <w:r w:rsidR="00E27753" w:rsidRPr="00B05631">
        <w:rPr>
          <w:rFonts w:ascii="Arial" w:hAnsi="Arial" w:cs="Arial"/>
          <w:sz w:val="24"/>
          <w:szCs w:val="24"/>
          <w:lang w:val="mn-MN"/>
        </w:rPr>
        <w:t xml:space="preserve"> (гарын авлага)</w:t>
      </w:r>
      <w:r w:rsidRPr="00B05631">
        <w:rPr>
          <w:rFonts w:ascii="Arial" w:hAnsi="Arial" w:cs="Arial"/>
          <w:sz w:val="24"/>
          <w:szCs w:val="24"/>
          <w:lang w:val="mn-MN"/>
        </w:rPr>
        <w:t xml:space="preserve"> </w:t>
      </w:r>
      <w:r w:rsidR="00E27753" w:rsidRPr="00B05631">
        <w:rPr>
          <w:rFonts w:ascii="Arial" w:hAnsi="Arial" w:cs="Arial"/>
          <w:sz w:val="24"/>
          <w:szCs w:val="24"/>
          <w:lang w:val="mn-MN"/>
        </w:rPr>
        <w:t>боловсруулж</w:t>
      </w:r>
      <w:r w:rsidRPr="00B05631">
        <w:rPr>
          <w:rFonts w:ascii="Arial" w:hAnsi="Arial" w:cs="Arial"/>
          <w:sz w:val="24"/>
          <w:szCs w:val="24"/>
          <w:lang w:val="mn-MN"/>
        </w:rPr>
        <w:t xml:space="preserve"> дээрх цахим хуудсанд байршуулсан болно.</w:t>
      </w:r>
      <w:r w:rsidR="00E27753" w:rsidRPr="00B05631">
        <w:rPr>
          <w:rFonts w:ascii="Arial" w:hAnsi="Arial" w:cs="Arial"/>
          <w:sz w:val="24"/>
          <w:szCs w:val="24"/>
          <w:lang w:val="mn-MN"/>
        </w:rPr>
        <w:t xml:space="preserve">  </w:t>
      </w:r>
    </w:p>
    <w:p w14:paraId="5C63CB76" w14:textId="77777777" w:rsidR="00E27753" w:rsidRPr="00B05631" w:rsidRDefault="00E27753" w:rsidP="00703AE2">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 xml:space="preserve">Мөнгө угаах болон терроризмыг санхүүжүүлэхтэй тэмцэх тухай хуулийн 4.1-т заасны дагуу санхүүгийн зорилтот хориг арга хэмжээг хэрэгжүүлэх үүргийг санхүүгийн бүх байгууллагууд, санхүүгийн бус бизнес, мэргэжлийн үйлчилгээ үзүүлэгчид хэрэгжүүлнэ. Мэдээлэх үүрэгтэй этгээд нь хууль тогтоомж, холбогдох дүрэм журмаар хүлээсэн үүргээ хэрэгжүүлж тодорхой үйлчлүүлэгч, бүтээгдэхүүн, үйлчилгээнд эрсдэлээс үл хамааран зохих хянан нийцэл /МУТСТ тухай хуулийг дагаж мөрдөх/-ийн хөтөлбөр, дотоод журмыг бий болгож түүнийг дагаж мөрдөх ёстой.   </w:t>
      </w:r>
    </w:p>
    <w:p w14:paraId="7B814980" w14:textId="77777777" w:rsidR="00703AE2" w:rsidRPr="00B05631" w:rsidRDefault="00703AE2" w:rsidP="00465346">
      <w:pPr>
        <w:spacing w:after="0" w:line="240" w:lineRule="auto"/>
        <w:jc w:val="both"/>
        <w:rPr>
          <w:rFonts w:ascii="Arial" w:hAnsi="Arial" w:cs="Arial"/>
          <w:sz w:val="24"/>
          <w:szCs w:val="24"/>
          <w:lang w:val="mn-MN"/>
        </w:rPr>
      </w:pPr>
    </w:p>
    <w:p w14:paraId="29EDB953" w14:textId="77777777" w:rsidR="00E27753" w:rsidRPr="00B05631" w:rsidRDefault="00E27753" w:rsidP="00703AE2">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 xml:space="preserve">Тухайлбал, Мэдээлэх үүрэгтэй этгээд нь:  </w:t>
      </w:r>
    </w:p>
    <w:p w14:paraId="25154EBF" w14:textId="77777777" w:rsidR="004114AC" w:rsidRPr="00B05631" w:rsidRDefault="00EE39A7" w:rsidP="00703AE2">
      <w:pPr>
        <w:pStyle w:val="ListParagraph"/>
        <w:numPr>
          <w:ilvl w:val="0"/>
          <w:numId w:val="2"/>
        </w:numPr>
        <w:spacing w:after="0" w:line="240" w:lineRule="auto"/>
        <w:ind w:left="0" w:firstLine="426"/>
        <w:jc w:val="both"/>
        <w:rPr>
          <w:rFonts w:ascii="Arial" w:hAnsi="Arial" w:cs="Arial"/>
          <w:sz w:val="24"/>
          <w:szCs w:val="24"/>
          <w:lang w:val="mn-MN"/>
        </w:rPr>
      </w:pPr>
      <w:r w:rsidRPr="00B05631">
        <w:rPr>
          <w:rFonts w:ascii="Arial" w:hAnsi="Arial" w:cs="Arial"/>
          <w:sz w:val="24"/>
          <w:szCs w:val="24"/>
          <w:lang w:val="mn-MN"/>
        </w:rPr>
        <w:t>“Үй олноор хөнөөх зэвсэг дэлгэрүүлэх болон терроризмтой тэмцэх санхүүгийн зорилтот хориг арга хэмжээг хэрэгжүүлэх үйл ажиллагааны журам”</w:t>
      </w:r>
      <w:r w:rsidR="00447B42" w:rsidRPr="00B05631">
        <w:rPr>
          <w:rFonts w:ascii="Arial" w:hAnsi="Arial" w:cs="Arial"/>
          <w:sz w:val="24"/>
          <w:szCs w:val="24"/>
          <w:lang w:val="mn-MN"/>
        </w:rPr>
        <w:t xml:space="preserve">-ын </w:t>
      </w:r>
      <w:r w:rsidR="00E27753" w:rsidRPr="00B05631">
        <w:rPr>
          <w:rFonts w:ascii="Arial" w:hAnsi="Arial" w:cs="Arial"/>
          <w:sz w:val="24"/>
          <w:szCs w:val="24"/>
          <w:lang w:val="mn-MN"/>
        </w:rPr>
        <w:t xml:space="preserve">5-р </w:t>
      </w:r>
      <w:r w:rsidR="00447B42" w:rsidRPr="00B05631">
        <w:rPr>
          <w:rFonts w:ascii="Arial" w:hAnsi="Arial" w:cs="Arial"/>
          <w:sz w:val="24"/>
          <w:szCs w:val="24"/>
          <w:lang w:val="mn-MN"/>
        </w:rPr>
        <w:t xml:space="preserve">зүйлд заасан </w:t>
      </w:r>
      <w:r w:rsidR="00E27753" w:rsidRPr="00B05631">
        <w:rPr>
          <w:rFonts w:ascii="Arial" w:hAnsi="Arial" w:cs="Arial"/>
          <w:sz w:val="24"/>
          <w:szCs w:val="24"/>
          <w:lang w:val="mn-MN"/>
        </w:rPr>
        <w:t xml:space="preserve">үүргийг биелүүлэхдээ: </w:t>
      </w:r>
    </w:p>
    <w:p w14:paraId="3D7AB11B" w14:textId="77777777" w:rsidR="004114AC" w:rsidRPr="00B05631" w:rsidRDefault="00E27753" w:rsidP="004114AC">
      <w:pPr>
        <w:pStyle w:val="ListParagraph"/>
        <w:numPr>
          <w:ilvl w:val="0"/>
          <w:numId w:val="1"/>
        </w:numPr>
        <w:spacing w:after="0" w:line="240" w:lineRule="auto"/>
        <w:jc w:val="both"/>
        <w:rPr>
          <w:rFonts w:ascii="Arial" w:hAnsi="Arial" w:cs="Arial"/>
          <w:sz w:val="24"/>
          <w:szCs w:val="24"/>
          <w:lang w:val="mn-MN"/>
        </w:rPr>
      </w:pPr>
      <w:r w:rsidRPr="00B05631">
        <w:rPr>
          <w:rFonts w:ascii="Arial" w:hAnsi="Arial" w:cs="Arial"/>
          <w:sz w:val="24"/>
          <w:szCs w:val="24"/>
          <w:lang w:val="mn-MN"/>
        </w:rPr>
        <w:t>Хориг арга хэмжээний жагсаалтад орсон хүн, хуулийн этгээдийн шууд болон шууд бус өмчлөл, эсхүл хяналтад байга</w:t>
      </w:r>
      <w:r w:rsidR="004114AC" w:rsidRPr="00B05631">
        <w:rPr>
          <w:rFonts w:ascii="Arial" w:hAnsi="Arial" w:cs="Arial"/>
          <w:sz w:val="24"/>
          <w:szCs w:val="24"/>
          <w:lang w:val="mn-MN"/>
        </w:rPr>
        <w:t>а аливаа бүх хөрөнгийг царцаах;</w:t>
      </w:r>
    </w:p>
    <w:p w14:paraId="26E929BC" w14:textId="77777777" w:rsidR="004114AC" w:rsidRPr="00B05631" w:rsidRDefault="00E27753" w:rsidP="004114AC">
      <w:pPr>
        <w:pStyle w:val="ListParagraph"/>
        <w:numPr>
          <w:ilvl w:val="0"/>
          <w:numId w:val="1"/>
        </w:numPr>
        <w:spacing w:after="0" w:line="240" w:lineRule="auto"/>
        <w:jc w:val="both"/>
        <w:rPr>
          <w:rFonts w:ascii="Arial" w:hAnsi="Arial" w:cs="Arial"/>
          <w:sz w:val="24"/>
          <w:szCs w:val="24"/>
          <w:lang w:val="mn-MN"/>
        </w:rPr>
      </w:pPr>
      <w:r w:rsidRPr="00B05631">
        <w:rPr>
          <w:rFonts w:ascii="Arial" w:hAnsi="Arial" w:cs="Arial"/>
          <w:sz w:val="24"/>
          <w:szCs w:val="24"/>
          <w:lang w:val="mn-MN"/>
        </w:rPr>
        <w:t>Хориг арга хэмжээний жагсаалтад орсон хүн, хуулийн этгээдийн ашиг сонирхолын өмнөөс эсхүл шууд болон шууд бус, дангаар болон хэсэгчлэн хэлбэрээр хөрөнгө, санхүүгийн үйлчилгээ үзүүлэхийг хориглох.</w:t>
      </w:r>
    </w:p>
    <w:p w14:paraId="59F2CB5D" w14:textId="77777777" w:rsidR="00E27753" w:rsidRPr="00B05631" w:rsidRDefault="00E27753" w:rsidP="004114AC">
      <w:pPr>
        <w:pStyle w:val="ListParagraph"/>
        <w:spacing w:after="0" w:line="240" w:lineRule="auto"/>
        <w:ind w:left="1080"/>
        <w:jc w:val="both"/>
        <w:rPr>
          <w:rFonts w:ascii="Arial" w:hAnsi="Arial" w:cs="Arial"/>
          <w:sz w:val="24"/>
          <w:szCs w:val="24"/>
          <w:lang w:val="mn-MN"/>
        </w:rPr>
      </w:pPr>
      <w:r w:rsidRPr="00B05631">
        <w:rPr>
          <w:rFonts w:ascii="Arial" w:hAnsi="Arial" w:cs="Arial"/>
          <w:sz w:val="24"/>
          <w:szCs w:val="24"/>
          <w:lang w:val="mn-MN"/>
        </w:rPr>
        <w:t xml:space="preserve">  </w:t>
      </w:r>
    </w:p>
    <w:p w14:paraId="5270A638" w14:textId="77777777" w:rsidR="00E27753" w:rsidRPr="00B05631" w:rsidRDefault="00B57230" w:rsidP="004114AC">
      <w:pPr>
        <w:pStyle w:val="ListParagraph"/>
        <w:numPr>
          <w:ilvl w:val="0"/>
          <w:numId w:val="2"/>
        </w:numPr>
        <w:spacing w:after="0" w:line="240" w:lineRule="auto"/>
        <w:ind w:left="709"/>
        <w:jc w:val="both"/>
        <w:rPr>
          <w:rFonts w:ascii="Arial" w:hAnsi="Arial" w:cs="Arial"/>
          <w:sz w:val="24"/>
          <w:szCs w:val="24"/>
          <w:lang w:val="mn-MN"/>
        </w:rPr>
      </w:pPr>
      <w:r w:rsidRPr="00B05631">
        <w:rPr>
          <w:rFonts w:ascii="Arial" w:hAnsi="Arial" w:cs="Arial"/>
          <w:sz w:val="24"/>
          <w:szCs w:val="24"/>
          <w:lang w:val="mn-MN"/>
        </w:rPr>
        <w:t>Дараах асуудлаар м</w:t>
      </w:r>
      <w:r w:rsidR="004114AC" w:rsidRPr="00B05631">
        <w:rPr>
          <w:rFonts w:ascii="Arial" w:hAnsi="Arial" w:cs="Arial"/>
          <w:sz w:val="24"/>
          <w:szCs w:val="24"/>
          <w:lang w:val="mn-MN"/>
        </w:rPr>
        <w:t>эдээлэх үүрэг</w:t>
      </w:r>
      <w:r w:rsidRPr="00B05631">
        <w:rPr>
          <w:rFonts w:ascii="Arial" w:hAnsi="Arial" w:cs="Arial"/>
          <w:sz w:val="24"/>
          <w:szCs w:val="24"/>
          <w:lang w:val="mn-MN"/>
        </w:rPr>
        <w:t>тэй</w:t>
      </w:r>
      <w:r w:rsidR="004114AC" w:rsidRPr="00B05631">
        <w:rPr>
          <w:rFonts w:ascii="Arial" w:hAnsi="Arial" w:cs="Arial"/>
          <w:sz w:val="24"/>
          <w:szCs w:val="24"/>
          <w:lang w:val="mn-MN"/>
        </w:rPr>
        <w:t>:</w:t>
      </w:r>
    </w:p>
    <w:p w14:paraId="46A5A0B7" w14:textId="77777777" w:rsidR="00B57230" w:rsidRPr="00B05631" w:rsidRDefault="00E27753" w:rsidP="00B57230">
      <w:pPr>
        <w:pStyle w:val="ListParagraph"/>
        <w:numPr>
          <w:ilvl w:val="0"/>
          <w:numId w:val="1"/>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НҮБ-ын АЗ-өөс гаргасан хориг арга хэмжээний жагсаалтад орсон хүн, хуулийн этгээдийн нэр тохирсон; </w:t>
      </w:r>
    </w:p>
    <w:p w14:paraId="5B13554F" w14:textId="77777777" w:rsidR="00B57230" w:rsidRPr="00B05631" w:rsidRDefault="00E27753" w:rsidP="00B57230">
      <w:pPr>
        <w:pStyle w:val="ListParagraph"/>
        <w:numPr>
          <w:ilvl w:val="0"/>
          <w:numId w:val="1"/>
        </w:numPr>
        <w:spacing w:after="0" w:line="240" w:lineRule="auto"/>
        <w:jc w:val="both"/>
        <w:rPr>
          <w:rFonts w:ascii="Arial" w:hAnsi="Arial" w:cs="Arial"/>
          <w:sz w:val="24"/>
          <w:szCs w:val="24"/>
          <w:lang w:val="mn-MN"/>
        </w:rPr>
      </w:pPr>
      <w:r w:rsidRPr="00B05631">
        <w:rPr>
          <w:rFonts w:ascii="Arial" w:hAnsi="Arial" w:cs="Arial"/>
          <w:sz w:val="24"/>
          <w:szCs w:val="24"/>
          <w:lang w:val="mn-MN"/>
        </w:rPr>
        <w:lastRenderedPageBreak/>
        <w:t xml:space="preserve">НҮБ-ын АЗ-өөс гаргасан хориг арга хэмжээний жагсаалтад орсон хүн, хуулийн этгээдийн нэр тохирсон байж болзошгүй; </w:t>
      </w:r>
    </w:p>
    <w:p w14:paraId="0FBCA6D2" w14:textId="77777777" w:rsidR="00E27753" w:rsidRPr="00B05631" w:rsidRDefault="00E27753" w:rsidP="00B57230">
      <w:pPr>
        <w:pStyle w:val="ListParagraph"/>
        <w:numPr>
          <w:ilvl w:val="0"/>
          <w:numId w:val="1"/>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Хөрөнгө царцаасан тухай тус тус мэдээлэх үүрэгтэй.  </w:t>
      </w:r>
    </w:p>
    <w:p w14:paraId="53588813" w14:textId="77777777" w:rsidR="00B57230" w:rsidRPr="00B05631" w:rsidRDefault="00B57230" w:rsidP="00465346">
      <w:pPr>
        <w:spacing w:after="0" w:line="240" w:lineRule="auto"/>
        <w:jc w:val="both"/>
        <w:rPr>
          <w:rFonts w:ascii="Arial" w:hAnsi="Arial" w:cs="Arial"/>
          <w:sz w:val="24"/>
          <w:szCs w:val="24"/>
          <w:lang w:val="mn-MN"/>
        </w:rPr>
      </w:pPr>
    </w:p>
    <w:p w14:paraId="06692D2D" w14:textId="77777777" w:rsidR="008C6D83" w:rsidRPr="00B05631" w:rsidRDefault="00E27753" w:rsidP="008C6D83">
      <w:pPr>
        <w:spacing w:after="0" w:line="240" w:lineRule="auto"/>
        <w:jc w:val="both"/>
        <w:rPr>
          <w:rFonts w:ascii="Arial" w:hAnsi="Arial" w:cs="Arial"/>
          <w:sz w:val="24"/>
          <w:szCs w:val="24"/>
          <w:lang w:val="mn-MN"/>
        </w:rPr>
      </w:pPr>
      <w:r w:rsidRPr="00B05631">
        <w:rPr>
          <w:rFonts w:ascii="Arial" w:hAnsi="Arial" w:cs="Arial"/>
          <w:sz w:val="24"/>
          <w:szCs w:val="24"/>
          <w:lang w:val="mn-MN"/>
        </w:rPr>
        <w:t>Дээрхийг мэдээлэхдээ дараах зүйл</w:t>
      </w:r>
      <w:r w:rsidR="008C6D83" w:rsidRPr="00B05631">
        <w:rPr>
          <w:rFonts w:ascii="Arial" w:hAnsi="Arial" w:cs="Arial"/>
          <w:sz w:val="24"/>
          <w:szCs w:val="24"/>
          <w:lang w:val="mn-MN"/>
        </w:rPr>
        <w:t>сийг тусгасан байх шаардлагатай:</w:t>
      </w:r>
      <w:r w:rsidRPr="00B05631">
        <w:rPr>
          <w:rFonts w:ascii="Arial" w:hAnsi="Arial" w:cs="Arial"/>
          <w:sz w:val="24"/>
          <w:szCs w:val="24"/>
          <w:lang w:val="mn-MN"/>
        </w:rPr>
        <w:t xml:space="preserve"> </w:t>
      </w:r>
    </w:p>
    <w:p w14:paraId="0BF6DCE2" w14:textId="77777777" w:rsidR="008C6D83" w:rsidRPr="00B05631" w:rsidRDefault="00E27753" w:rsidP="008C6D83">
      <w:pPr>
        <w:pStyle w:val="ListParagraph"/>
        <w:numPr>
          <w:ilvl w:val="0"/>
          <w:numId w:val="1"/>
        </w:numPr>
        <w:spacing w:after="0" w:line="240" w:lineRule="auto"/>
        <w:jc w:val="both"/>
        <w:rPr>
          <w:rFonts w:ascii="Arial" w:hAnsi="Arial" w:cs="Arial"/>
          <w:sz w:val="24"/>
          <w:szCs w:val="24"/>
          <w:lang w:val="mn-MN"/>
        </w:rPr>
      </w:pPr>
      <w:r w:rsidRPr="00B05631">
        <w:rPr>
          <w:rFonts w:ascii="Arial" w:hAnsi="Arial" w:cs="Arial"/>
          <w:sz w:val="24"/>
          <w:szCs w:val="24"/>
          <w:lang w:val="mn-MN"/>
        </w:rPr>
        <w:t>Мэдээлэл нь өөрийн мэдлэг мэдээлэл, сэжиглэсэн гэж үзсэн асуудалд үндэслэсэн байх</w:t>
      </w:r>
      <w:r w:rsidR="00BA521C" w:rsidRPr="00B05631">
        <w:rPr>
          <w:rFonts w:ascii="Arial" w:hAnsi="Arial" w:cs="Arial"/>
          <w:sz w:val="24"/>
          <w:szCs w:val="24"/>
          <w:lang w:val="mn-MN"/>
        </w:rPr>
        <w:t>;</w:t>
      </w:r>
    </w:p>
    <w:p w14:paraId="18849329" w14:textId="77777777" w:rsidR="008C6D83" w:rsidRPr="00B05631" w:rsidRDefault="00E27753" w:rsidP="008C6D83">
      <w:pPr>
        <w:pStyle w:val="ListParagraph"/>
        <w:numPr>
          <w:ilvl w:val="0"/>
          <w:numId w:val="1"/>
        </w:numPr>
        <w:spacing w:after="0" w:line="240" w:lineRule="auto"/>
        <w:jc w:val="both"/>
        <w:rPr>
          <w:rFonts w:ascii="Arial" w:hAnsi="Arial" w:cs="Arial"/>
          <w:sz w:val="24"/>
          <w:szCs w:val="24"/>
          <w:lang w:val="mn-MN"/>
        </w:rPr>
      </w:pPr>
      <w:r w:rsidRPr="00B05631">
        <w:rPr>
          <w:rFonts w:ascii="Arial" w:hAnsi="Arial" w:cs="Arial"/>
          <w:sz w:val="24"/>
          <w:szCs w:val="24"/>
          <w:lang w:val="mn-MN"/>
        </w:rPr>
        <w:t>Тухайн хүн, хуулийн этгээдийн талаар авагдсан, мэдэж байгаа бүхий л мэдээллийг тусгасан байх</w:t>
      </w:r>
      <w:r w:rsidR="00BA521C" w:rsidRPr="00B05631">
        <w:rPr>
          <w:rFonts w:ascii="Arial" w:hAnsi="Arial" w:cs="Arial"/>
          <w:sz w:val="24"/>
          <w:szCs w:val="24"/>
          <w:lang w:val="mn-MN"/>
        </w:rPr>
        <w:t>;</w:t>
      </w:r>
    </w:p>
    <w:p w14:paraId="310E4331" w14:textId="77777777" w:rsidR="008C6D83" w:rsidRPr="00B05631" w:rsidRDefault="00E27753" w:rsidP="008C6D83">
      <w:pPr>
        <w:pStyle w:val="ListParagraph"/>
        <w:numPr>
          <w:ilvl w:val="0"/>
          <w:numId w:val="1"/>
        </w:numPr>
        <w:spacing w:after="0" w:line="240" w:lineRule="auto"/>
        <w:jc w:val="both"/>
        <w:rPr>
          <w:rFonts w:ascii="Arial" w:hAnsi="Arial" w:cs="Arial"/>
          <w:sz w:val="24"/>
          <w:szCs w:val="24"/>
          <w:lang w:val="mn-MN"/>
        </w:rPr>
      </w:pPr>
      <w:r w:rsidRPr="00B05631">
        <w:rPr>
          <w:rFonts w:ascii="Arial" w:hAnsi="Arial" w:cs="Arial"/>
          <w:sz w:val="24"/>
          <w:szCs w:val="24"/>
          <w:lang w:val="mn-MN"/>
        </w:rPr>
        <w:t>Тухайн хүнтэй холбоотой хөрөнгийн хэмжээ, хэлбэрийг тусгасан байх</w:t>
      </w:r>
      <w:r w:rsidR="00BA521C" w:rsidRPr="00B05631">
        <w:rPr>
          <w:rFonts w:ascii="Arial" w:hAnsi="Arial" w:cs="Arial"/>
          <w:sz w:val="24"/>
          <w:szCs w:val="24"/>
          <w:lang w:val="mn-MN"/>
        </w:rPr>
        <w:t>;</w:t>
      </w:r>
    </w:p>
    <w:p w14:paraId="0B348A97" w14:textId="77777777" w:rsidR="00E27753" w:rsidRPr="00B05631" w:rsidRDefault="00E27753" w:rsidP="008C6D83">
      <w:pPr>
        <w:pStyle w:val="ListParagraph"/>
        <w:numPr>
          <w:ilvl w:val="0"/>
          <w:numId w:val="1"/>
        </w:numPr>
        <w:spacing w:after="0" w:line="240" w:lineRule="auto"/>
        <w:jc w:val="both"/>
        <w:rPr>
          <w:rFonts w:ascii="Arial" w:hAnsi="Arial" w:cs="Arial"/>
          <w:sz w:val="24"/>
          <w:szCs w:val="24"/>
          <w:lang w:val="mn-MN"/>
        </w:rPr>
      </w:pPr>
      <w:r w:rsidRPr="00B05631">
        <w:rPr>
          <w:rFonts w:ascii="Arial" w:hAnsi="Arial" w:cs="Arial"/>
          <w:sz w:val="24"/>
          <w:szCs w:val="24"/>
          <w:lang w:val="mn-MN"/>
        </w:rPr>
        <w:t>Хөрөнгийг царцаасан тохиолдолд тухайн гүйлгээний талаар болон хөрөнгө царцаасантай холбоотой мэдээлли</w:t>
      </w:r>
      <w:r w:rsidR="00BA521C" w:rsidRPr="00B05631">
        <w:rPr>
          <w:rFonts w:ascii="Arial" w:hAnsi="Arial" w:cs="Arial"/>
          <w:sz w:val="24"/>
          <w:szCs w:val="24"/>
          <w:lang w:val="mn-MN"/>
        </w:rPr>
        <w:t>йг тусгасан байх шаардлагатай.</w:t>
      </w:r>
    </w:p>
    <w:p w14:paraId="79B589E2" w14:textId="77777777" w:rsidR="00AF6872" w:rsidRPr="00B05631" w:rsidRDefault="00AF6872" w:rsidP="00465346">
      <w:pPr>
        <w:spacing w:after="0" w:line="240" w:lineRule="auto"/>
        <w:jc w:val="both"/>
        <w:rPr>
          <w:rFonts w:ascii="Arial" w:hAnsi="Arial" w:cs="Arial"/>
          <w:sz w:val="24"/>
          <w:szCs w:val="24"/>
          <w:lang w:val="mn-MN"/>
        </w:rPr>
      </w:pPr>
    </w:p>
    <w:p w14:paraId="4477AACC" w14:textId="77777777" w:rsidR="00E27753" w:rsidRPr="00B05631" w:rsidRDefault="00E27753" w:rsidP="00392DA2">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“Хориг арга хэмжээний жагсаалтад орсон хүн, хуулийн этгээдийн хөрөнгөтэй холбоотой мэдээлэл хүргүү</w:t>
      </w:r>
      <w:r w:rsidR="00AF6872" w:rsidRPr="00B05631">
        <w:rPr>
          <w:rFonts w:ascii="Arial" w:hAnsi="Arial" w:cs="Arial"/>
          <w:sz w:val="24"/>
          <w:szCs w:val="24"/>
          <w:lang w:val="mn-MN"/>
        </w:rPr>
        <w:t>лэх маягт”-ыг “Үй олноор хөнөөх зэвсэг дэлгэрүүлэх болон терроризмтой тэмцэх санхүүгийн зорилтот хориг арга хэмжээг хэрэгжүүлэх үйл ажиллагааны аргачлал”-д заасан хавсралтын холбогдох маягтыг татаж ашиглана.</w:t>
      </w:r>
    </w:p>
    <w:p w14:paraId="5C0A980D" w14:textId="77777777" w:rsidR="00E27753" w:rsidRPr="00B05631" w:rsidRDefault="00E27753" w:rsidP="00392DA2">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 xml:space="preserve">Монгол Улсад санхүүгийн зорилтот хориг арга хэмжээний дэглэмийг зөрчих, хуулиар хүлээсэн үүргээ биелүүлээгүй тохиолдолд Зөрчлийн тухай хуулийн </w:t>
      </w:r>
      <w:r w:rsidR="00FD33CE" w:rsidRPr="00B05631">
        <w:rPr>
          <w:rFonts w:ascii="Arial" w:hAnsi="Arial" w:cs="Arial"/>
          <w:sz w:val="24"/>
          <w:szCs w:val="24"/>
          <w:lang w:val="mn-MN"/>
        </w:rPr>
        <w:t xml:space="preserve">5.10 болон 11.29-ийн холбогдох заалтын дагуу </w:t>
      </w:r>
      <w:r w:rsidRPr="00B05631">
        <w:rPr>
          <w:rFonts w:ascii="Arial" w:hAnsi="Arial" w:cs="Arial"/>
          <w:sz w:val="24"/>
          <w:szCs w:val="24"/>
          <w:lang w:val="mn-MN"/>
        </w:rPr>
        <w:t>дагуу торгуул</w:t>
      </w:r>
      <w:r w:rsidR="00FD33CE" w:rsidRPr="00B05631">
        <w:rPr>
          <w:rFonts w:ascii="Arial" w:hAnsi="Arial" w:cs="Arial"/>
          <w:sz w:val="24"/>
          <w:szCs w:val="24"/>
          <w:lang w:val="mn-MN"/>
        </w:rPr>
        <w:t>ь</w:t>
      </w:r>
      <w:r w:rsidRPr="00B05631">
        <w:rPr>
          <w:rFonts w:ascii="Arial" w:hAnsi="Arial" w:cs="Arial"/>
          <w:sz w:val="24"/>
          <w:szCs w:val="24"/>
          <w:lang w:val="mn-MN"/>
        </w:rPr>
        <w:t xml:space="preserve"> ногдуулахаас гадна Мөнгө угаах болон терроризмыг санхүүжүүлэхтэй тэмцэх тухай хуулийн дагуу захиргааны арга хэмжээ авна. Үүнд: эрх, тусгай зөвшөөрлийг цуцлах, хүчингүй болгох, удирдах албан тушаалтны эрхийг түдгэлзүүлэх, шилжүүлэх зэрэг</w:t>
      </w:r>
      <w:r w:rsidR="00FD33CE" w:rsidRPr="00B05631">
        <w:rPr>
          <w:rFonts w:ascii="Arial" w:hAnsi="Arial" w:cs="Arial"/>
          <w:sz w:val="24"/>
          <w:szCs w:val="24"/>
          <w:lang w:val="mn-MN"/>
        </w:rPr>
        <w:t xml:space="preserve"> арга хэмжээг авч хэрэгжүүлнэ.</w:t>
      </w:r>
    </w:p>
    <w:p w14:paraId="1D781A4B" w14:textId="77777777" w:rsidR="00FD33CE" w:rsidRPr="00B05631" w:rsidRDefault="00FD33CE" w:rsidP="00465346">
      <w:pPr>
        <w:spacing w:after="0" w:line="240" w:lineRule="auto"/>
        <w:jc w:val="both"/>
        <w:rPr>
          <w:rFonts w:ascii="Arial" w:hAnsi="Arial" w:cs="Arial"/>
          <w:sz w:val="24"/>
          <w:szCs w:val="24"/>
          <w:lang w:val="mn-MN"/>
        </w:rPr>
      </w:pPr>
    </w:p>
    <w:p w14:paraId="2395747B" w14:textId="77777777" w:rsidR="00E27753" w:rsidRPr="00B05631" w:rsidRDefault="00FD33CE"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Ж</w:t>
      </w:r>
      <w:r w:rsidR="00E27753" w:rsidRPr="00B05631">
        <w:rPr>
          <w:rFonts w:ascii="Arial" w:hAnsi="Arial" w:cs="Arial"/>
          <w:sz w:val="24"/>
          <w:szCs w:val="24"/>
          <w:lang w:val="mn-MN"/>
        </w:rPr>
        <w:t>агсаалтад орсон хүн, хуули</w:t>
      </w:r>
      <w:r w:rsidRPr="00B05631">
        <w:rPr>
          <w:rFonts w:ascii="Arial" w:hAnsi="Arial" w:cs="Arial"/>
          <w:sz w:val="24"/>
          <w:szCs w:val="24"/>
          <w:lang w:val="mn-MN"/>
        </w:rPr>
        <w:t>йн этгээдэд зориулсан мэдээлэл</w:t>
      </w:r>
    </w:p>
    <w:p w14:paraId="37A2663B" w14:textId="77777777" w:rsidR="00FD33CE" w:rsidRPr="00B05631" w:rsidRDefault="00FD33CE" w:rsidP="00465346">
      <w:pPr>
        <w:spacing w:after="0" w:line="240" w:lineRule="auto"/>
        <w:jc w:val="both"/>
        <w:rPr>
          <w:rFonts w:ascii="Arial" w:hAnsi="Arial" w:cs="Arial"/>
          <w:sz w:val="24"/>
          <w:szCs w:val="24"/>
          <w:lang w:val="mn-MN"/>
        </w:rPr>
      </w:pPr>
    </w:p>
    <w:p w14:paraId="6C38AD36" w14:textId="77777777" w:rsidR="00E27753" w:rsidRPr="00B05631" w:rsidRDefault="00E27753" w:rsidP="00392DA2">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Хориг арга хэмжээний</w:t>
      </w:r>
      <w:r w:rsidR="00FD33CE" w:rsidRPr="00B05631">
        <w:rPr>
          <w:rFonts w:ascii="Arial" w:hAnsi="Arial" w:cs="Arial"/>
          <w:sz w:val="24"/>
          <w:szCs w:val="24"/>
          <w:lang w:val="mn-MN"/>
        </w:rPr>
        <w:t xml:space="preserve"> болон дотоодын</w:t>
      </w:r>
      <w:r w:rsidRPr="00B05631">
        <w:rPr>
          <w:rFonts w:ascii="Arial" w:hAnsi="Arial" w:cs="Arial"/>
          <w:sz w:val="24"/>
          <w:szCs w:val="24"/>
          <w:lang w:val="mn-MN"/>
        </w:rPr>
        <w:t xml:space="preserve"> жагсаалтад орсон хүн, хуулийн этгээд өөрийг нь жагсаалтад оруулсантай холбогдуулан жагсаалтаас хасуулах талаар хүсэлт тавих эрхтэй. Тухайн хүсэлтийг шийдвэрлэх хүртэл хугацаанд хориг арга хэмжээ хүчинтэй үргэлжилнэ. Хэрэв тухайн хүн</w:t>
      </w:r>
      <w:r w:rsidR="00FD33CE" w:rsidRPr="00B05631">
        <w:rPr>
          <w:rFonts w:ascii="Arial" w:hAnsi="Arial" w:cs="Arial"/>
          <w:sz w:val="24"/>
          <w:szCs w:val="24"/>
          <w:lang w:val="mn-MN"/>
        </w:rPr>
        <w:t xml:space="preserve">, хуулийн этгээдийг </w:t>
      </w:r>
      <w:r w:rsidRPr="00B05631">
        <w:rPr>
          <w:rFonts w:ascii="Arial" w:hAnsi="Arial" w:cs="Arial"/>
          <w:sz w:val="24"/>
          <w:szCs w:val="24"/>
          <w:lang w:val="mn-MN"/>
        </w:rPr>
        <w:t>жагсаалтад орсон хүн</w:t>
      </w:r>
      <w:r w:rsidR="00FD33CE" w:rsidRPr="00B05631">
        <w:rPr>
          <w:rFonts w:ascii="Arial" w:hAnsi="Arial" w:cs="Arial"/>
          <w:sz w:val="24"/>
          <w:szCs w:val="24"/>
          <w:lang w:val="mn-MN"/>
        </w:rPr>
        <w:t>, хуулийн этгээд</w:t>
      </w:r>
      <w:r w:rsidRPr="00B05631">
        <w:rPr>
          <w:rFonts w:ascii="Arial" w:hAnsi="Arial" w:cs="Arial"/>
          <w:sz w:val="24"/>
          <w:szCs w:val="24"/>
          <w:lang w:val="mn-MN"/>
        </w:rPr>
        <w:t xml:space="preserve"> гэж андуурсан, алдаатай нэр орсоноос үүдэн түүний хөрөнгө царцаагдсан тохиолдолд, нэгдүгээрт, мэдээлэх үүрэгтэй этгээдтэй холбогдож (арилжааны банк г.м) тайлбар гаргуулах эрхтэй. Мэдээлэх үүрэгтэй этгээд нь харилцагчид хөрөнгө чөлөөлөхтэй холбоотой хүсэлтийг</w:t>
      </w:r>
      <w:r w:rsidR="00FD33CE" w:rsidRPr="00B05631">
        <w:rPr>
          <w:rFonts w:ascii="Arial" w:hAnsi="Arial" w:cs="Arial"/>
          <w:sz w:val="24"/>
          <w:szCs w:val="24"/>
          <w:lang w:val="mn-MN"/>
        </w:rPr>
        <w:t xml:space="preserve"> ТЕГ-т </w:t>
      </w:r>
      <w:r w:rsidRPr="00B05631">
        <w:rPr>
          <w:rFonts w:ascii="Arial" w:hAnsi="Arial" w:cs="Arial"/>
          <w:sz w:val="24"/>
          <w:szCs w:val="24"/>
          <w:lang w:val="mn-MN"/>
        </w:rPr>
        <w:t xml:space="preserve">тавих талаар мэдэгдэх ёстой.  </w:t>
      </w:r>
    </w:p>
    <w:p w14:paraId="7689B942" w14:textId="77777777" w:rsidR="00E27753" w:rsidRPr="00B05631" w:rsidRDefault="00E27753" w:rsidP="00392DA2">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 xml:space="preserve">НҮБ-ын хориг арга хэмжээний жагсаалт: НҮБ-аас гаргасан хориг арга хэмжээний жагсаалтаас хасуулах тухай хүсэлтийг НҮБ-ын эрх бүхий байгууллагад тавина. НҮБ-ын эрх бүхий байгууллагын талаарх мэдээллийг НҮБ-ын албан ёсны цахим хуудаснаас харах боломжтой. Хэрэв тухайн жагсаалтад орсон хүн, хуулийн этгээд нь жагсаалтад оруулахад тавигдах шаардлагыг цаашид хангахгүй болсон гэж үзвэл Монгол Улсын Засгийн газраас  НҮБ-ын АЗ, холбогдох Хоригийн хороонд жагсаалтаас хасуулах тухай хүсэлт гаргах эрхтэй. </w:t>
      </w:r>
    </w:p>
    <w:p w14:paraId="1C9506F9" w14:textId="77777777" w:rsidR="00E27753" w:rsidRPr="00B05631" w:rsidRDefault="00E27753"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Дотоодын хориг арга хэмжээний жагсаалт: Жагсаалтаас хасуулах тухай хүсэлтийг </w:t>
      </w:r>
      <w:r w:rsidR="00FD33CE" w:rsidRPr="00B05631">
        <w:rPr>
          <w:rFonts w:ascii="Arial" w:hAnsi="Arial" w:cs="Arial"/>
          <w:sz w:val="24"/>
          <w:szCs w:val="24"/>
          <w:lang w:val="mn-MN"/>
        </w:rPr>
        <w:t>ТЕГ-т тавьж Монгол Улсын Засгийн газ</w:t>
      </w:r>
      <w:r w:rsidRPr="00B05631">
        <w:rPr>
          <w:rFonts w:ascii="Arial" w:hAnsi="Arial" w:cs="Arial"/>
          <w:sz w:val="24"/>
          <w:szCs w:val="24"/>
          <w:lang w:val="mn-MN"/>
        </w:rPr>
        <w:t>р</w:t>
      </w:r>
      <w:r w:rsidR="00FD33CE" w:rsidRPr="00B05631">
        <w:rPr>
          <w:rFonts w:ascii="Arial" w:hAnsi="Arial" w:cs="Arial"/>
          <w:sz w:val="24"/>
          <w:szCs w:val="24"/>
          <w:lang w:val="mn-MN"/>
        </w:rPr>
        <w:t>аар шийдвэрлүүлнэ</w:t>
      </w:r>
      <w:r w:rsidRPr="00B05631">
        <w:rPr>
          <w:rFonts w:ascii="Arial" w:hAnsi="Arial" w:cs="Arial"/>
          <w:sz w:val="24"/>
          <w:szCs w:val="24"/>
          <w:lang w:val="mn-MN"/>
        </w:rPr>
        <w:t xml:space="preserve">.  </w:t>
      </w:r>
    </w:p>
    <w:p w14:paraId="5CF7C48F" w14:textId="77777777" w:rsidR="00C93A4E" w:rsidRPr="00B05631" w:rsidRDefault="00E27753" w:rsidP="00392DA2">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Санхүүгийн зорилтот хориг арга хэмжээтэй холбоотой дэлгэрэнгүй мэдээлэл авахыг</w:t>
      </w:r>
    </w:p>
    <w:p w14:paraId="283C883A" w14:textId="5B4EAB13" w:rsidR="00E27753" w:rsidRPr="00B05631" w:rsidRDefault="00E27753"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хүсвэл </w:t>
      </w:r>
      <w:hyperlink r:id="rId23" w:history="1">
        <w:r w:rsidR="00FD33CE" w:rsidRPr="00B05631">
          <w:rPr>
            <w:rStyle w:val="Hyperlink"/>
            <w:rFonts w:ascii="Arial" w:hAnsi="Arial" w:cs="Arial"/>
            <w:color w:val="auto"/>
            <w:sz w:val="24"/>
            <w:szCs w:val="24"/>
            <w:lang w:val="mn-MN"/>
          </w:rPr>
          <w:t>www.amlcft.mn</w:t>
        </w:r>
      </w:hyperlink>
      <w:r w:rsidR="00FD33CE" w:rsidRPr="00B05631">
        <w:rPr>
          <w:rFonts w:ascii="Arial" w:hAnsi="Arial" w:cs="Arial"/>
          <w:sz w:val="24"/>
          <w:szCs w:val="24"/>
          <w:lang w:val="mn-MN"/>
        </w:rPr>
        <w:t xml:space="preserve">; </w:t>
      </w:r>
      <w:hyperlink r:id="rId24" w:history="1">
        <w:r w:rsidR="00FD33CE" w:rsidRPr="00B05631">
          <w:rPr>
            <w:rStyle w:val="Hyperlink"/>
            <w:rFonts w:ascii="Arial" w:hAnsi="Arial" w:cs="Arial"/>
            <w:color w:val="auto"/>
            <w:sz w:val="24"/>
            <w:szCs w:val="24"/>
            <w:lang w:val="mn-MN"/>
          </w:rPr>
          <w:t>www.gia.gov.mn</w:t>
        </w:r>
      </w:hyperlink>
      <w:r w:rsidR="00FD33CE" w:rsidRPr="00B05631">
        <w:rPr>
          <w:rFonts w:ascii="Arial" w:hAnsi="Arial" w:cs="Arial"/>
          <w:sz w:val="24"/>
          <w:szCs w:val="24"/>
          <w:lang w:val="mn-MN"/>
        </w:rPr>
        <w:t xml:space="preserve">; </w:t>
      </w:r>
      <w:hyperlink r:id="rId25" w:history="1">
        <w:r w:rsidR="00FD33CE" w:rsidRPr="00B05631">
          <w:rPr>
            <w:rStyle w:val="Hyperlink"/>
            <w:rFonts w:ascii="Arial" w:hAnsi="Arial" w:cs="Arial"/>
            <w:color w:val="auto"/>
            <w:sz w:val="24"/>
            <w:szCs w:val="24"/>
            <w:lang w:val="mn-MN"/>
          </w:rPr>
          <w:t>www.fiu.mn</w:t>
        </w:r>
      </w:hyperlink>
      <w:r w:rsidR="00FD33CE" w:rsidRPr="00B05631">
        <w:rPr>
          <w:rFonts w:ascii="Arial" w:hAnsi="Arial" w:cs="Arial"/>
          <w:sz w:val="24"/>
          <w:szCs w:val="24"/>
          <w:lang w:val="mn-MN"/>
        </w:rPr>
        <w:t xml:space="preserve"> цахим хуудас болон 92263493, 92263017, 450068 дугаарын утсанд холбогдоно.</w:t>
      </w:r>
    </w:p>
    <w:p w14:paraId="7405EA2A" w14:textId="21F54D8A" w:rsidR="003D081C" w:rsidRPr="00B05631" w:rsidRDefault="003D081C" w:rsidP="00465346">
      <w:pPr>
        <w:spacing w:after="0" w:line="240" w:lineRule="auto"/>
        <w:jc w:val="both"/>
        <w:rPr>
          <w:rFonts w:ascii="Arial" w:hAnsi="Arial" w:cs="Arial"/>
          <w:sz w:val="24"/>
          <w:szCs w:val="24"/>
          <w:lang w:val="mn-MN"/>
        </w:rPr>
      </w:pPr>
    </w:p>
    <w:p w14:paraId="5AAC5969" w14:textId="77777777" w:rsidR="003D081C" w:rsidRPr="00B05631" w:rsidRDefault="003D081C" w:rsidP="00465346">
      <w:pPr>
        <w:spacing w:after="0" w:line="240" w:lineRule="auto"/>
        <w:jc w:val="both"/>
        <w:rPr>
          <w:rFonts w:ascii="Arial" w:hAnsi="Arial" w:cs="Arial"/>
          <w:sz w:val="24"/>
          <w:szCs w:val="24"/>
          <w:lang w:val="mn-MN"/>
        </w:rPr>
      </w:pPr>
    </w:p>
    <w:p w14:paraId="18E36AA3" w14:textId="77777777" w:rsidR="00086EC5" w:rsidRPr="00B05631" w:rsidRDefault="00086EC5" w:rsidP="00086EC5">
      <w:pPr>
        <w:shd w:val="clear" w:color="auto" w:fill="FFFFFF"/>
        <w:spacing w:after="0" w:line="330" w:lineRule="atLeast"/>
        <w:jc w:val="center"/>
        <w:textAlignment w:val="top"/>
        <w:rPr>
          <w:rFonts w:ascii="Arial" w:eastAsia="Times New Roman" w:hAnsi="Arial" w:cs="Arial"/>
          <w:sz w:val="24"/>
          <w:szCs w:val="24"/>
          <w:lang w:val="mn-MN"/>
        </w:rPr>
      </w:pPr>
      <w:r w:rsidRPr="00B05631">
        <w:rPr>
          <w:rFonts w:ascii="Arial" w:eastAsia="Times New Roman" w:hAnsi="Arial" w:cs="Arial"/>
          <w:noProof/>
          <w:sz w:val="24"/>
          <w:szCs w:val="24"/>
          <w:lang w:val="mn-MN"/>
        </w:rPr>
        <w:lastRenderedPageBreak/>
        <w:drawing>
          <wp:inline distT="0" distB="0" distL="0" distR="0" wp14:anchorId="51887B1F" wp14:editId="6BC1BF36">
            <wp:extent cx="1085850" cy="814388"/>
            <wp:effectExtent l="0" t="0" r="0" b="5080"/>
            <wp:docPr id="1" name="Picture 1" descr="ЖУРАМ БАТЛАХ ТУХАЙ (санхүүгийн зорилтот хориг арга хэмжээг хэрэгжүүлэх үйл ажиллагааны жу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УРАМ БАТЛАХ ТУХАЙ (санхүүгийн зорилтот хориг арга хэмжээг хэрэгжүүлэх үйл ажиллагааны журам)"/>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03237" cy="827428"/>
                    </a:xfrm>
                    <a:prstGeom prst="rect">
                      <a:avLst/>
                    </a:prstGeom>
                    <a:noFill/>
                    <a:ln>
                      <a:noFill/>
                    </a:ln>
                  </pic:spPr>
                </pic:pic>
              </a:graphicData>
            </a:graphic>
          </wp:inline>
        </w:drawing>
      </w:r>
    </w:p>
    <w:p w14:paraId="677EB2B9" w14:textId="77777777" w:rsidR="00086EC5" w:rsidRPr="00B05631" w:rsidRDefault="00086EC5" w:rsidP="00086EC5">
      <w:pPr>
        <w:shd w:val="clear" w:color="auto" w:fill="FFFFFF"/>
        <w:spacing w:after="0" w:line="330" w:lineRule="atLeast"/>
        <w:textAlignment w:val="top"/>
        <w:rPr>
          <w:rFonts w:ascii="Arial" w:eastAsia="Times New Roman" w:hAnsi="Arial" w:cs="Arial"/>
          <w:sz w:val="24"/>
          <w:szCs w:val="24"/>
          <w:lang w:val="mn-MN"/>
        </w:rPr>
      </w:pPr>
    </w:p>
    <w:p w14:paraId="029B564D" w14:textId="02607BD5" w:rsidR="00086EC5" w:rsidRDefault="00086EC5" w:rsidP="00086EC5">
      <w:pPr>
        <w:shd w:val="clear" w:color="auto" w:fill="FFFFFF"/>
        <w:spacing w:after="150" w:line="330" w:lineRule="atLeast"/>
        <w:jc w:val="center"/>
        <w:textAlignment w:val="top"/>
        <w:rPr>
          <w:rFonts w:ascii="Arial" w:eastAsia="Times New Roman" w:hAnsi="Arial" w:cs="Arial"/>
          <w:b/>
          <w:bCs/>
          <w:sz w:val="24"/>
          <w:szCs w:val="24"/>
          <w:lang w:val="mn-MN"/>
        </w:rPr>
      </w:pPr>
      <w:r w:rsidRPr="00B05631">
        <w:rPr>
          <w:rFonts w:ascii="Arial" w:eastAsia="Times New Roman" w:hAnsi="Arial" w:cs="Arial"/>
          <w:b/>
          <w:bCs/>
          <w:sz w:val="24"/>
          <w:szCs w:val="24"/>
          <w:lang w:val="mn-MN"/>
        </w:rPr>
        <w:t>МОНГОЛ УЛСЫН ЗАСГИЙН ГАЗРЫН ТОГТООЛ</w:t>
      </w:r>
    </w:p>
    <w:p w14:paraId="4A7B5BB7" w14:textId="77777777" w:rsidR="00392DA2" w:rsidRPr="00B05631" w:rsidRDefault="00392DA2" w:rsidP="00086EC5">
      <w:pPr>
        <w:shd w:val="clear" w:color="auto" w:fill="FFFFFF"/>
        <w:spacing w:after="150" w:line="330" w:lineRule="atLeast"/>
        <w:jc w:val="center"/>
        <w:textAlignment w:val="top"/>
        <w:rPr>
          <w:rFonts w:ascii="Arial" w:eastAsia="Times New Roman" w:hAnsi="Arial" w:cs="Arial"/>
          <w:b/>
          <w:bCs/>
          <w:sz w:val="24"/>
          <w:szCs w:val="24"/>
          <w:lang w:val="mn-MN"/>
        </w:rPr>
      </w:pPr>
    </w:p>
    <w:tbl>
      <w:tblPr>
        <w:tblW w:w="14280" w:type="dxa"/>
        <w:tblCellMar>
          <w:left w:w="0" w:type="dxa"/>
          <w:right w:w="0" w:type="dxa"/>
        </w:tblCellMar>
        <w:tblLook w:val="04A0" w:firstRow="1" w:lastRow="0" w:firstColumn="1" w:lastColumn="0" w:noHBand="0" w:noVBand="1"/>
      </w:tblPr>
      <w:tblGrid>
        <w:gridCol w:w="4760"/>
        <w:gridCol w:w="4760"/>
        <w:gridCol w:w="4760"/>
      </w:tblGrid>
      <w:tr w:rsidR="00086EC5" w:rsidRPr="00B05631" w14:paraId="5F1F5904" w14:textId="77777777" w:rsidTr="00086EC5">
        <w:tc>
          <w:tcPr>
            <w:tcW w:w="1650" w:type="pct"/>
            <w:shd w:val="clear" w:color="auto" w:fill="auto"/>
            <w:tcMar>
              <w:top w:w="45" w:type="dxa"/>
              <w:left w:w="45" w:type="dxa"/>
              <w:bottom w:w="45" w:type="dxa"/>
              <w:right w:w="45" w:type="dxa"/>
            </w:tcMar>
            <w:hideMark/>
          </w:tcPr>
          <w:p w14:paraId="1C4A7B73" w14:textId="77777777" w:rsidR="00086EC5" w:rsidRPr="00B05631" w:rsidRDefault="00086EC5" w:rsidP="00086EC5">
            <w:pPr>
              <w:spacing w:after="0" w:line="240" w:lineRule="auto"/>
              <w:rPr>
                <w:rFonts w:ascii="Arial" w:eastAsia="Times New Roman" w:hAnsi="Arial" w:cs="Arial"/>
                <w:sz w:val="24"/>
                <w:szCs w:val="24"/>
                <w:lang w:val="mn-MN"/>
              </w:rPr>
            </w:pPr>
            <w:r w:rsidRPr="00B05631">
              <w:rPr>
                <w:rFonts w:ascii="Arial" w:eastAsia="Times New Roman" w:hAnsi="Arial" w:cs="Arial"/>
                <w:sz w:val="24"/>
                <w:szCs w:val="24"/>
                <w:lang w:val="mn-MN"/>
              </w:rPr>
              <w:t xml:space="preserve">2019 оны 12 дугаар </w:t>
            </w:r>
          </w:p>
          <w:p w14:paraId="706EBC73" w14:textId="77777777" w:rsidR="00086EC5" w:rsidRPr="00B05631" w:rsidRDefault="00086EC5" w:rsidP="00086EC5">
            <w:pPr>
              <w:spacing w:after="0" w:line="240" w:lineRule="auto"/>
              <w:rPr>
                <w:rFonts w:ascii="Arial" w:eastAsia="Times New Roman" w:hAnsi="Arial" w:cs="Arial"/>
                <w:sz w:val="24"/>
                <w:szCs w:val="24"/>
                <w:lang w:val="mn-MN"/>
              </w:rPr>
            </w:pPr>
            <w:r w:rsidRPr="00B05631">
              <w:rPr>
                <w:rFonts w:ascii="Arial" w:eastAsia="Times New Roman" w:hAnsi="Arial" w:cs="Arial"/>
                <w:sz w:val="24"/>
                <w:szCs w:val="24"/>
                <w:lang w:val="mn-MN"/>
              </w:rPr>
              <w:t>сарын 25-ны өдөр</w:t>
            </w:r>
          </w:p>
        </w:tc>
        <w:tc>
          <w:tcPr>
            <w:tcW w:w="1650" w:type="pct"/>
            <w:shd w:val="clear" w:color="auto" w:fill="auto"/>
            <w:tcMar>
              <w:top w:w="45" w:type="dxa"/>
              <w:left w:w="45" w:type="dxa"/>
              <w:bottom w:w="45" w:type="dxa"/>
              <w:right w:w="45" w:type="dxa"/>
            </w:tcMar>
            <w:hideMark/>
          </w:tcPr>
          <w:p w14:paraId="6340782B" w14:textId="77777777" w:rsidR="00086EC5" w:rsidRPr="00B05631" w:rsidRDefault="00086EC5" w:rsidP="00086EC5">
            <w:pPr>
              <w:tabs>
                <w:tab w:val="left" w:pos="2925"/>
              </w:tabs>
              <w:spacing w:after="0" w:line="240" w:lineRule="auto"/>
              <w:jc w:val="right"/>
              <w:rPr>
                <w:rFonts w:ascii="Arial" w:eastAsia="Times New Roman" w:hAnsi="Arial" w:cs="Arial"/>
                <w:sz w:val="24"/>
                <w:szCs w:val="24"/>
                <w:lang w:val="mn-MN"/>
              </w:rPr>
            </w:pPr>
            <w:r w:rsidRPr="00B05631">
              <w:rPr>
                <w:rFonts w:ascii="Arial" w:hAnsi="Arial" w:cs="Arial"/>
                <w:sz w:val="24"/>
                <w:szCs w:val="24"/>
                <w:lang w:val="mn-MN"/>
              </w:rPr>
              <w:t xml:space="preserve"> Улаанбаатар хот</w:t>
            </w:r>
          </w:p>
        </w:tc>
        <w:tc>
          <w:tcPr>
            <w:tcW w:w="1650" w:type="pct"/>
            <w:shd w:val="clear" w:color="auto" w:fill="auto"/>
            <w:tcMar>
              <w:top w:w="45" w:type="dxa"/>
              <w:left w:w="45" w:type="dxa"/>
              <w:bottom w:w="45" w:type="dxa"/>
              <w:right w:w="45" w:type="dxa"/>
            </w:tcMar>
            <w:hideMark/>
          </w:tcPr>
          <w:p w14:paraId="3B4EF525" w14:textId="77777777" w:rsidR="00086EC5" w:rsidRPr="00B05631" w:rsidRDefault="00086EC5" w:rsidP="00086EC5">
            <w:pPr>
              <w:spacing w:after="0" w:line="240" w:lineRule="auto"/>
              <w:jc w:val="right"/>
              <w:rPr>
                <w:rFonts w:ascii="Arial" w:eastAsia="Times New Roman" w:hAnsi="Arial" w:cs="Arial"/>
                <w:sz w:val="24"/>
                <w:szCs w:val="24"/>
                <w:lang w:val="mn-MN"/>
              </w:rPr>
            </w:pPr>
            <w:r w:rsidRPr="00B05631">
              <w:rPr>
                <w:rFonts w:ascii="Arial" w:eastAsia="Times New Roman" w:hAnsi="Arial" w:cs="Arial"/>
                <w:sz w:val="24"/>
                <w:szCs w:val="24"/>
                <w:lang w:val="mn-MN"/>
              </w:rPr>
              <w:t>Улаанбаатар хот</w:t>
            </w:r>
          </w:p>
        </w:tc>
      </w:tr>
      <w:tr w:rsidR="00086EC5" w:rsidRPr="00B05631" w14:paraId="02E8DF2C" w14:textId="77777777" w:rsidTr="00086EC5">
        <w:trPr>
          <w:trHeight w:val="35"/>
        </w:trPr>
        <w:tc>
          <w:tcPr>
            <w:tcW w:w="1650" w:type="pct"/>
            <w:shd w:val="clear" w:color="auto" w:fill="auto"/>
            <w:tcMar>
              <w:top w:w="45" w:type="dxa"/>
              <w:left w:w="45" w:type="dxa"/>
              <w:bottom w:w="45" w:type="dxa"/>
              <w:right w:w="45" w:type="dxa"/>
            </w:tcMar>
          </w:tcPr>
          <w:p w14:paraId="50A6E0B8" w14:textId="77777777" w:rsidR="00086EC5" w:rsidRPr="00B05631" w:rsidRDefault="00086EC5" w:rsidP="00086EC5">
            <w:pPr>
              <w:spacing w:after="0" w:line="240" w:lineRule="auto"/>
              <w:rPr>
                <w:rFonts w:ascii="Arial" w:eastAsia="Times New Roman" w:hAnsi="Arial" w:cs="Arial"/>
                <w:sz w:val="24"/>
                <w:szCs w:val="24"/>
                <w:lang w:val="mn-MN"/>
              </w:rPr>
            </w:pPr>
          </w:p>
        </w:tc>
        <w:tc>
          <w:tcPr>
            <w:tcW w:w="1650" w:type="pct"/>
            <w:shd w:val="clear" w:color="auto" w:fill="auto"/>
            <w:tcMar>
              <w:top w:w="45" w:type="dxa"/>
              <w:left w:w="45" w:type="dxa"/>
              <w:bottom w:w="45" w:type="dxa"/>
              <w:right w:w="45" w:type="dxa"/>
            </w:tcMar>
          </w:tcPr>
          <w:p w14:paraId="2D07CCC2" w14:textId="77777777" w:rsidR="00086EC5" w:rsidRPr="00B05631" w:rsidRDefault="00086EC5" w:rsidP="00086EC5">
            <w:pPr>
              <w:tabs>
                <w:tab w:val="left" w:pos="2925"/>
              </w:tabs>
              <w:spacing w:after="0" w:line="240" w:lineRule="auto"/>
              <w:rPr>
                <w:rFonts w:ascii="Arial" w:hAnsi="Arial" w:cs="Arial"/>
                <w:sz w:val="24"/>
                <w:szCs w:val="24"/>
                <w:lang w:val="mn-MN"/>
              </w:rPr>
            </w:pPr>
          </w:p>
        </w:tc>
        <w:tc>
          <w:tcPr>
            <w:tcW w:w="1650" w:type="pct"/>
            <w:shd w:val="clear" w:color="auto" w:fill="auto"/>
            <w:tcMar>
              <w:top w:w="45" w:type="dxa"/>
              <w:left w:w="45" w:type="dxa"/>
              <w:bottom w:w="45" w:type="dxa"/>
              <w:right w:w="45" w:type="dxa"/>
            </w:tcMar>
          </w:tcPr>
          <w:p w14:paraId="1F47071E" w14:textId="77777777" w:rsidR="00086EC5" w:rsidRPr="00B05631" w:rsidRDefault="00086EC5" w:rsidP="00086EC5">
            <w:pPr>
              <w:spacing w:after="0" w:line="240" w:lineRule="auto"/>
              <w:jc w:val="right"/>
              <w:rPr>
                <w:rFonts w:ascii="Arial" w:eastAsia="Times New Roman" w:hAnsi="Arial" w:cs="Arial"/>
                <w:sz w:val="24"/>
                <w:szCs w:val="24"/>
                <w:lang w:val="mn-MN"/>
              </w:rPr>
            </w:pPr>
          </w:p>
        </w:tc>
      </w:tr>
    </w:tbl>
    <w:p w14:paraId="630DA9F0" w14:textId="77777777" w:rsidR="00086EC5" w:rsidRPr="00B05631" w:rsidRDefault="00086EC5" w:rsidP="00086EC5">
      <w:pPr>
        <w:shd w:val="clear" w:color="auto" w:fill="FFFFFF"/>
        <w:spacing w:after="0" w:line="330" w:lineRule="atLeast"/>
        <w:jc w:val="center"/>
        <w:textAlignment w:val="top"/>
        <w:rPr>
          <w:rFonts w:ascii="Arial" w:eastAsia="Times New Roman" w:hAnsi="Arial" w:cs="Arial"/>
          <w:b/>
          <w:bCs/>
          <w:sz w:val="24"/>
          <w:szCs w:val="24"/>
          <w:lang w:val="mn-MN"/>
        </w:rPr>
      </w:pPr>
      <w:r w:rsidRPr="00B05631">
        <w:rPr>
          <w:rFonts w:ascii="Arial" w:eastAsia="Times New Roman" w:hAnsi="Arial" w:cs="Arial"/>
          <w:b/>
          <w:bCs/>
          <w:sz w:val="24"/>
          <w:szCs w:val="24"/>
          <w:lang w:val="mn-MN"/>
        </w:rPr>
        <w:t>Дугаар 464</w:t>
      </w:r>
    </w:p>
    <w:p w14:paraId="1E3D50EE" w14:textId="77777777" w:rsidR="00086EC5" w:rsidRPr="00B05631" w:rsidRDefault="00086EC5" w:rsidP="00086EC5">
      <w:pPr>
        <w:shd w:val="clear" w:color="auto" w:fill="FFFFFF"/>
        <w:spacing w:after="0" w:line="330" w:lineRule="atLeast"/>
        <w:jc w:val="center"/>
        <w:textAlignment w:val="top"/>
        <w:rPr>
          <w:rFonts w:ascii="Arial" w:eastAsia="Times New Roman" w:hAnsi="Arial" w:cs="Arial"/>
          <w:b/>
          <w:bCs/>
          <w:sz w:val="24"/>
          <w:szCs w:val="24"/>
          <w:lang w:val="mn-MN"/>
        </w:rPr>
      </w:pPr>
      <w:r w:rsidRPr="00B05631">
        <w:rPr>
          <w:rFonts w:ascii="Arial" w:eastAsia="Times New Roman" w:hAnsi="Arial" w:cs="Arial"/>
          <w:b/>
          <w:bCs/>
          <w:sz w:val="24"/>
          <w:szCs w:val="24"/>
          <w:lang w:val="mn-MN"/>
        </w:rPr>
        <w:t>ЖУРАМ БАТЛАХ ТУХАЙ</w:t>
      </w:r>
    </w:p>
    <w:p w14:paraId="31566DCA" w14:textId="77777777" w:rsidR="00086EC5" w:rsidRPr="00B05631" w:rsidRDefault="00086EC5" w:rsidP="00086EC5">
      <w:pPr>
        <w:shd w:val="clear" w:color="auto" w:fill="FFFFFF"/>
        <w:spacing w:after="0" w:line="330" w:lineRule="atLeast"/>
        <w:jc w:val="center"/>
        <w:textAlignment w:val="top"/>
        <w:rPr>
          <w:rFonts w:ascii="Arial" w:eastAsia="Times New Roman" w:hAnsi="Arial" w:cs="Arial"/>
          <w:b/>
          <w:bCs/>
          <w:sz w:val="24"/>
          <w:szCs w:val="24"/>
          <w:lang w:val="mn-MN"/>
        </w:rPr>
      </w:pPr>
    </w:p>
    <w:p w14:paraId="5BBEA21E" w14:textId="77777777" w:rsidR="00086EC5" w:rsidRPr="00B05631" w:rsidRDefault="00086EC5" w:rsidP="00086EC5">
      <w:pPr>
        <w:shd w:val="clear" w:color="auto" w:fill="FFFFFF"/>
        <w:spacing w:after="150" w:line="270" w:lineRule="atLeast"/>
        <w:ind w:firstLine="720"/>
        <w:jc w:val="both"/>
        <w:textAlignment w:val="top"/>
        <w:rPr>
          <w:rFonts w:ascii="Arial" w:eastAsia="Times New Roman" w:hAnsi="Arial" w:cs="Arial"/>
          <w:sz w:val="24"/>
          <w:szCs w:val="24"/>
          <w:lang w:val="mn-MN"/>
        </w:rPr>
      </w:pPr>
      <w:r w:rsidRPr="00B05631">
        <w:rPr>
          <w:rFonts w:ascii="Arial" w:eastAsia="Times New Roman" w:hAnsi="Arial" w:cs="Arial"/>
          <w:sz w:val="24"/>
          <w:szCs w:val="24"/>
          <w:lang w:val="mn-MN"/>
        </w:rPr>
        <w:t>Үй олноор хөнөөх зэвсэг дэлгэрүүлэх болон терроризмтой тэмцэх тухай хуулийн 23.2-т заасныг үндэслэн Монгол Улсын Засгийн газраас ТОГТООХ нь:</w:t>
      </w:r>
    </w:p>
    <w:p w14:paraId="3B5E3A88" w14:textId="77777777" w:rsidR="00086EC5" w:rsidRPr="00B05631" w:rsidRDefault="00086EC5" w:rsidP="00086EC5">
      <w:pPr>
        <w:shd w:val="clear" w:color="auto" w:fill="FFFFFF"/>
        <w:spacing w:after="150" w:line="270" w:lineRule="atLeast"/>
        <w:ind w:firstLine="720"/>
        <w:jc w:val="both"/>
        <w:textAlignment w:val="top"/>
        <w:rPr>
          <w:rFonts w:ascii="Arial" w:eastAsia="Times New Roman" w:hAnsi="Arial" w:cs="Arial"/>
          <w:sz w:val="24"/>
          <w:szCs w:val="24"/>
          <w:lang w:val="mn-MN"/>
        </w:rPr>
      </w:pPr>
      <w:r w:rsidRPr="00B05631">
        <w:rPr>
          <w:rFonts w:ascii="Arial" w:eastAsia="Times New Roman" w:hAnsi="Arial" w:cs="Arial"/>
          <w:sz w:val="24"/>
          <w:szCs w:val="24"/>
          <w:lang w:val="mn-MN"/>
        </w:rPr>
        <w:t>1. “Үй олноор хөнөөх зэвсэг дэлгэрүүлэх болон терроризмтой тэмцэх санхүүгийн зорилтот хориг арга хэмжээг хэрэгжүүлэх үйл ажиллагааны журам”-ыг хавсралт ёсоор баталсугай.</w:t>
      </w:r>
    </w:p>
    <w:p w14:paraId="28F840E2" w14:textId="77777777" w:rsidR="00086EC5" w:rsidRPr="00B05631" w:rsidRDefault="00086EC5" w:rsidP="00086EC5">
      <w:pPr>
        <w:shd w:val="clear" w:color="auto" w:fill="FFFFFF"/>
        <w:spacing w:after="150" w:line="270" w:lineRule="atLeast"/>
        <w:ind w:firstLine="720"/>
        <w:jc w:val="both"/>
        <w:textAlignment w:val="top"/>
        <w:rPr>
          <w:rFonts w:ascii="Arial" w:eastAsia="Times New Roman" w:hAnsi="Arial" w:cs="Arial"/>
          <w:sz w:val="24"/>
          <w:szCs w:val="24"/>
          <w:lang w:val="mn-MN"/>
        </w:rPr>
      </w:pPr>
      <w:r w:rsidRPr="00B05631">
        <w:rPr>
          <w:rFonts w:ascii="Arial" w:eastAsia="Times New Roman" w:hAnsi="Arial" w:cs="Arial"/>
          <w:sz w:val="24"/>
          <w:szCs w:val="24"/>
          <w:lang w:val="mn-MN"/>
        </w:rPr>
        <w:t>2. Энэ журам батлагдсантай холбогдуулан “Үй олноор хөнөөх зэвсэг дэлгэрүүлэх болон терроризмтой тэмцэх санхүүгийн зорилтот хориг арга хэмжээг хэрэгжүүлэх үйл ажиллагааны аргачлал”-ыг боловсруулж батлахыг Тагнуулын ерөнхий газар (Д.Гэрэл)-т зөвшөөрсүгэй.</w:t>
      </w:r>
    </w:p>
    <w:p w14:paraId="56DDF0E5" w14:textId="77777777" w:rsidR="00086EC5" w:rsidRPr="00B05631" w:rsidRDefault="00086EC5" w:rsidP="00086EC5">
      <w:pPr>
        <w:shd w:val="clear" w:color="auto" w:fill="FFFFFF"/>
        <w:spacing w:after="150" w:line="270" w:lineRule="atLeast"/>
        <w:ind w:firstLine="720"/>
        <w:jc w:val="both"/>
        <w:textAlignment w:val="top"/>
        <w:rPr>
          <w:rFonts w:ascii="Arial" w:eastAsia="Times New Roman" w:hAnsi="Arial" w:cs="Arial"/>
          <w:sz w:val="24"/>
          <w:szCs w:val="24"/>
          <w:lang w:val="mn-MN"/>
        </w:rPr>
      </w:pPr>
      <w:r w:rsidRPr="00B05631">
        <w:rPr>
          <w:rFonts w:ascii="Arial" w:eastAsia="Times New Roman" w:hAnsi="Arial" w:cs="Arial"/>
          <w:sz w:val="24"/>
          <w:szCs w:val="24"/>
          <w:lang w:val="mn-MN"/>
        </w:rPr>
        <w:t>3. Энэ тогтоолын хэрэгжилтэд хяналт тавьж ажиллахыг Сангийн сайд Ч.Хүрэлбаатар, Хууль зүй, дотоод хэргийн сайд Ц.Нямдорж, Тагнуулын ерөнхий газар (Д.Гэрэл)-т даалгаж, Улсын ерөнхий прокурор Б.Жаргалсайхан, Монголбанкны Ерөнхийлөгч Б.Лхагвасүрэн, Санхүүгийн зохицуулах хорооны дарга Д.Баярсайхан нарт зөвлөсүгэй.</w:t>
      </w:r>
    </w:p>
    <w:p w14:paraId="1B6F7662" w14:textId="636CC25C" w:rsidR="00086EC5" w:rsidRDefault="00086EC5" w:rsidP="00086EC5">
      <w:pPr>
        <w:shd w:val="clear" w:color="auto" w:fill="FFFFFF"/>
        <w:spacing w:after="150" w:line="270" w:lineRule="atLeast"/>
        <w:ind w:firstLine="720"/>
        <w:jc w:val="both"/>
        <w:textAlignment w:val="top"/>
        <w:rPr>
          <w:rFonts w:ascii="Arial" w:eastAsia="Times New Roman" w:hAnsi="Arial" w:cs="Arial"/>
          <w:sz w:val="24"/>
          <w:szCs w:val="24"/>
          <w:lang w:val="mn-MN"/>
        </w:rPr>
      </w:pPr>
      <w:r w:rsidRPr="00B05631">
        <w:rPr>
          <w:rFonts w:ascii="Arial" w:eastAsia="Times New Roman" w:hAnsi="Arial" w:cs="Arial"/>
          <w:sz w:val="24"/>
          <w:szCs w:val="24"/>
          <w:lang w:val="mn-MN"/>
        </w:rPr>
        <w:t>4. Энэ тогтоол гарсантай холбогдуулан “Журам батлах тухай” Засгийн газрын 2019 оны 1 дүгээр сарын 30-ны өдрийн 54 дүгээр тогтоолыг хүчингүй болсонд тооцсугай.</w:t>
      </w:r>
    </w:p>
    <w:p w14:paraId="5E692294" w14:textId="77777777" w:rsidR="00392DA2" w:rsidRPr="00B05631" w:rsidRDefault="00392DA2" w:rsidP="00086EC5">
      <w:pPr>
        <w:shd w:val="clear" w:color="auto" w:fill="FFFFFF"/>
        <w:spacing w:after="150" w:line="270" w:lineRule="atLeast"/>
        <w:ind w:firstLine="720"/>
        <w:jc w:val="both"/>
        <w:textAlignment w:val="top"/>
        <w:rPr>
          <w:rFonts w:ascii="Arial" w:eastAsia="Times New Roman" w:hAnsi="Arial" w:cs="Arial"/>
          <w:sz w:val="24"/>
          <w:szCs w:val="24"/>
          <w:lang w:val="mn-MN"/>
        </w:rPr>
      </w:pPr>
    </w:p>
    <w:p w14:paraId="79DE9CC3" w14:textId="77777777" w:rsidR="00086EC5" w:rsidRPr="00B05631" w:rsidRDefault="00086EC5" w:rsidP="00086EC5">
      <w:pPr>
        <w:shd w:val="clear" w:color="auto" w:fill="FFFFFF"/>
        <w:spacing w:after="150" w:line="270" w:lineRule="atLeast"/>
        <w:ind w:firstLine="720"/>
        <w:jc w:val="both"/>
        <w:textAlignment w:val="top"/>
        <w:rPr>
          <w:rFonts w:ascii="Arial" w:eastAsia="Times New Roman" w:hAnsi="Arial" w:cs="Arial"/>
          <w:sz w:val="24"/>
          <w:szCs w:val="24"/>
          <w:lang w:val="mn-MN"/>
        </w:rPr>
      </w:pPr>
      <w:r w:rsidRPr="00B05631">
        <w:rPr>
          <w:rFonts w:ascii="Arial" w:eastAsia="Times New Roman" w:hAnsi="Arial" w:cs="Arial"/>
          <w:sz w:val="24"/>
          <w:szCs w:val="24"/>
          <w:lang w:val="mn-MN"/>
        </w:rPr>
        <w:t>Монгол Улсын Ерөнхий сайд                                              У.ХҮРЭЛСҮХ</w:t>
      </w:r>
    </w:p>
    <w:p w14:paraId="6C30E9E9" w14:textId="77777777" w:rsidR="00086EC5" w:rsidRPr="00B05631" w:rsidRDefault="00086EC5" w:rsidP="00086EC5">
      <w:pPr>
        <w:shd w:val="clear" w:color="auto" w:fill="FFFFFF"/>
        <w:spacing w:after="150" w:line="270" w:lineRule="atLeast"/>
        <w:ind w:firstLine="720"/>
        <w:jc w:val="both"/>
        <w:textAlignment w:val="top"/>
        <w:rPr>
          <w:rFonts w:ascii="Arial" w:eastAsia="Times New Roman" w:hAnsi="Arial" w:cs="Arial"/>
          <w:sz w:val="24"/>
          <w:szCs w:val="24"/>
          <w:lang w:val="mn-MN"/>
        </w:rPr>
      </w:pPr>
    </w:p>
    <w:p w14:paraId="2B8A8043" w14:textId="20EEE66A" w:rsidR="00086EC5" w:rsidRPr="00B05631" w:rsidRDefault="00086EC5" w:rsidP="00086EC5">
      <w:pPr>
        <w:shd w:val="clear" w:color="auto" w:fill="FFFFFF"/>
        <w:spacing w:after="150" w:line="270" w:lineRule="atLeast"/>
        <w:ind w:firstLine="720"/>
        <w:jc w:val="both"/>
        <w:textAlignment w:val="top"/>
        <w:rPr>
          <w:rFonts w:ascii="Arial" w:eastAsia="Times New Roman" w:hAnsi="Arial" w:cs="Arial"/>
          <w:sz w:val="24"/>
          <w:szCs w:val="24"/>
          <w:lang w:val="mn-MN"/>
        </w:rPr>
      </w:pPr>
      <w:r w:rsidRPr="00B05631">
        <w:rPr>
          <w:rFonts w:ascii="Arial" w:eastAsia="Times New Roman" w:hAnsi="Arial" w:cs="Arial"/>
          <w:sz w:val="24"/>
          <w:szCs w:val="24"/>
          <w:lang w:val="mn-MN"/>
        </w:rPr>
        <w:t>Сангийн сайд                                                                       Ч.ХҮРЭЛБААТАР</w:t>
      </w:r>
    </w:p>
    <w:p w14:paraId="080A3F1D" w14:textId="4C94B468" w:rsidR="003D081C" w:rsidRDefault="003D081C" w:rsidP="00086EC5">
      <w:pPr>
        <w:shd w:val="clear" w:color="auto" w:fill="FFFFFF"/>
        <w:spacing w:after="150" w:line="270" w:lineRule="atLeast"/>
        <w:ind w:firstLine="720"/>
        <w:jc w:val="both"/>
        <w:textAlignment w:val="top"/>
        <w:rPr>
          <w:rFonts w:ascii="Arial" w:eastAsia="Times New Roman" w:hAnsi="Arial" w:cs="Arial"/>
          <w:sz w:val="24"/>
          <w:szCs w:val="24"/>
          <w:lang w:val="mn-MN"/>
        </w:rPr>
      </w:pPr>
    </w:p>
    <w:p w14:paraId="7FD9EA52" w14:textId="65FF453F" w:rsidR="00392DA2" w:rsidRDefault="00392DA2" w:rsidP="00086EC5">
      <w:pPr>
        <w:shd w:val="clear" w:color="auto" w:fill="FFFFFF"/>
        <w:spacing w:after="150" w:line="270" w:lineRule="atLeast"/>
        <w:ind w:firstLine="720"/>
        <w:jc w:val="both"/>
        <w:textAlignment w:val="top"/>
        <w:rPr>
          <w:rFonts w:ascii="Arial" w:eastAsia="Times New Roman" w:hAnsi="Arial" w:cs="Arial"/>
          <w:sz w:val="24"/>
          <w:szCs w:val="24"/>
          <w:lang w:val="mn-MN"/>
        </w:rPr>
      </w:pPr>
    </w:p>
    <w:p w14:paraId="0D106CAA" w14:textId="4A256304" w:rsidR="00392DA2" w:rsidRDefault="00392DA2" w:rsidP="00086EC5">
      <w:pPr>
        <w:shd w:val="clear" w:color="auto" w:fill="FFFFFF"/>
        <w:spacing w:after="150" w:line="270" w:lineRule="atLeast"/>
        <w:ind w:firstLine="720"/>
        <w:jc w:val="both"/>
        <w:textAlignment w:val="top"/>
        <w:rPr>
          <w:rFonts w:ascii="Arial" w:eastAsia="Times New Roman" w:hAnsi="Arial" w:cs="Arial"/>
          <w:sz w:val="24"/>
          <w:szCs w:val="24"/>
          <w:lang w:val="mn-MN"/>
        </w:rPr>
      </w:pPr>
    </w:p>
    <w:p w14:paraId="17545F35" w14:textId="1AD52410" w:rsidR="00392DA2" w:rsidRDefault="00392DA2" w:rsidP="00086EC5">
      <w:pPr>
        <w:shd w:val="clear" w:color="auto" w:fill="FFFFFF"/>
        <w:spacing w:after="150" w:line="270" w:lineRule="atLeast"/>
        <w:ind w:firstLine="720"/>
        <w:jc w:val="both"/>
        <w:textAlignment w:val="top"/>
        <w:rPr>
          <w:rFonts w:ascii="Arial" w:eastAsia="Times New Roman" w:hAnsi="Arial" w:cs="Arial"/>
          <w:sz w:val="24"/>
          <w:szCs w:val="24"/>
          <w:lang w:val="mn-MN"/>
        </w:rPr>
      </w:pPr>
    </w:p>
    <w:p w14:paraId="7DD528F0" w14:textId="7590890D" w:rsidR="00392DA2" w:rsidRDefault="00392DA2" w:rsidP="00086EC5">
      <w:pPr>
        <w:shd w:val="clear" w:color="auto" w:fill="FFFFFF"/>
        <w:spacing w:after="150" w:line="270" w:lineRule="atLeast"/>
        <w:ind w:firstLine="720"/>
        <w:jc w:val="both"/>
        <w:textAlignment w:val="top"/>
        <w:rPr>
          <w:rFonts w:ascii="Arial" w:eastAsia="Times New Roman" w:hAnsi="Arial" w:cs="Arial"/>
          <w:sz w:val="24"/>
          <w:szCs w:val="24"/>
          <w:lang w:val="mn-MN"/>
        </w:rPr>
      </w:pPr>
    </w:p>
    <w:p w14:paraId="318FAF24" w14:textId="77777777" w:rsidR="00392DA2" w:rsidRDefault="00086EC5" w:rsidP="00392DA2">
      <w:pPr>
        <w:shd w:val="clear" w:color="auto" w:fill="FFFFFF"/>
        <w:spacing w:after="0" w:line="270" w:lineRule="atLeast"/>
        <w:jc w:val="center"/>
        <w:textAlignment w:val="top"/>
        <w:rPr>
          <w:rStyle w:val="Strong"/>
          <w:rFonts w:ascii="Arial" w:hAnsi="Arial" w:cs="Arial"/>
          <w:sz w:val="24"/>
          <w:szCs w:val="24"/>
          <w:lang w:val="mn-MN"/>
        </w:rPr>
      </w:pPr>
      <w:r w:rsidRPr="00B05631">
        <w:rPr>
          <w:rStyle w:val="Strong"/>
          <w:rFonts w:ascii="Arial" w:hAnsi="Arial" w:cs="Arial"/>
          <w:sz w:val="24"/>
          <w:szCs w:val="24"/>
          <w:lang w:val="mn-MN"/>
        </w:rPr>
        <w:lastRenderedPageBreak/>
        <w:t>ҮЙ ОЛНООР ХӨНӨӨХ ЗЭВСЭГ ДЭЛГЭРҮҮЛЭХ БОЛОН ТЕРРОРИЗМТОЙ ТЭМЦЭХ САНХҮҮГИЙН ЗОРИЛТОТ ХОРИГ АРГА ХЭМЖЭЭ</w:t>
      </w:r>
      <w:r w:rsidR="00392DA2">
        <w:rPr>
          <w:rStyle w:val="Strong"/>
          <w:rFonts w:ascii="Arial" w:hAnsi="Arial" w:cs="Arial"/>
          <w:sz w:val="24"/>
          <w:szCs w:val="24"/>
          <w:lang w:val="mn-MN"/>
        </w:rPr>
        <w:t xml:space="preserve"> </w:t>
      </w:r>
    </w:p>
    <w:p w14:paraId="7B67647A" w14:textId="07F733ED" w:rsidR="00086EC5" w:rsidRPr="00B05631" w:rsidRDefault="00086EC5" w:rsidP="00392DA2">
      <w:pPr>
        <w:shd w:val="clear" w:color="auto" w:fill="FFFFFF"/>
        <w:spacing w:after="0" w:line="270" w:lineRule="atLeast"/>
        <w:jc w:val="center"/>
        <w:textAlignment w:val="top"/>
        <w:rPr>
          <w:rFonts w:ascii="Arial" w:hAnsi="Arial" w:cs="Arial"/>
          <w:sz w:val="24"/>
          <w:szCs w:val="24"/>
          <w:lang w:val="mn-MN"/>
        </w:rPr>
      </w:pPr>
      <w:r w:rsidRPr="00B05631">
        <w:rPr>
          <w:rStyle w:val="Strong"/>
          <w:rFonts w:ascii="Arial" w:hAnsi="Arial" w:cs="Arial"/>
          <w:sz w:val="24"/>
          <w:szCs w:val="24"/>
          <w:lang w:val="mn-MN"/>
        </w:rPr>
        <w:t>АВАХ ҮЙЛ АЖИЛЛАГААНЫ</w:t>
      </w:r>
      <w:r w:rsidR="00392DA2">
        <w:rPr>
          <w:rStyle w:val="Strong"/>
          <w:rFonts w:ascii="Arial" w:hAnsi="Arial" w:cs="Arial"/>
          <w:sz w:val="24"/>
          <w:szCs w:val="24"/>
          <w:lang w:val="mn-MN"/>
        </w:rPr>
        <w:t xml:space="preserve"> </w:t>
      </w:r>
      <w:r w:rsidRPr="00B05631">
        <w:rPr>
          <w:rStyle w:val="Strong"/>
          <w:rFonts w:ascii="Arial" w:hAnsi="Arial" w:cs="Arial"/>
          <w:sz w:val="24"/>
          <w:szCs w:val="24"/>
          <w:lang w:val="mn-MN"/>
        </w:rPr>
        <w:t>ЖУРАМ</w:t>
      </w:r>
    </w:p>
    <w:p w14:paraId="488689DE" w14:textId="132B50F2" w:rsidR="00086EC5" w:rsidRDefault="00086EC5" w:rsidP="00086EC5">
      <w:pPr>
        <w:pStyle w:val="NormalWeb"/>
        <w:shd w:val="clear" w:color="auto" w:fill="FFFFFF"/>
        <w:spacing w:before="0" w:beforeAutospacing="0" w:after="0" w:afterAutospacing="0" w:line="270" w:lineRule="atLeast"/>
        <w:jc w:val="center"/>
        <w:textAlignment w:val="top"/>
        <w:rPr>
          <w:rStyle w:val="Strong"/>
          <w:rFonts w:ascii="Arial" w:hAnsi="Arial" w:cs="Arial"/>
          <w:lang w:val="mn-MN"/>
        </w:rPr>
      </w:pPr>
      <w:r w:rsidRPr="00B05631">
        <w:rPr>
          <w:rFonts w:ascii="Arial" w:hAnsi="Arial" w:cs="Arial"/>
          <w:lang w:val="mn-MN"/>
        </w:rPr>
        <w:br/>
      </w:r>
      <w:r w:rsidRPr="00B05631">
        <w:rPr>
          <w:rStyle w:val="Strong"/>
          <w:rFonts w:ascii="Arial" w:hAnsi="Arial" w:cs="Arial"/>
          <w:lang w:val="mn-MN"/>
        </w:rPr>
        <w:t>Нэг. Нийтлэг үндэслэл</w:t>
      </w:r>
    </w:p>
    <w:p w14:paraId="7FCD1E77" w14:textId="77777777" w:rsidR="00392DA2" w:rsidRPr="00B05631" w:rsidRDefault="00392DA2" w:rsidP="00086EC5">
      <w:pPr>
        <w:pStyle w:val="NormalWeb"/>
        <w:shd w:val="clear" w:color="auto" w:fill="FFFFFF"/>
        <w:spacing w:before="0" w:beforeAutospacing="0" w:after="0" w:afterAutospacing="0" w:line="270" w:lineRule="atLeast"/>
        <w:jc w:val="center"/>
        <w:textAlignment w:val="top"/>
        <w:rPr>
          <w:rFonts w:ascii="Arial" w:hAnsi="Arial" w:cs="Arial"/>
          <w:lang w:val="mn-MN"/>
        </w:rPr>
      </w:pPr>
    </w:p>
    <w:p w14:paraId="6C63D2B3" w14:textId="77777777" w:rsidR="00086EC5" w:rsidRPr="00B05631" w:rsidRDefault="00086EC5" w:rsidP="00086EC5">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B05631">
        <w:rPr>
          <w:rFonts w:ascii="Arial" w:hAnsi="Arial" w:cs="Arial"/>
          <w:lang w:val="mn-MN"/>
        </w:rPr>
        <w:t>1.1. Энэ журмын зорилго нь терроризм, санхүүгийн зорилтот хориг арга хэмжээ, үй олноор хөнөөх зэвсэг дэлгэрүүлэх болон эдгээр гэмт хэргийг санхүүжүүлэхийн эсрэг тэмцэхтэй холбогдуулж Нэгдсэн Үндэстний Байгууллагын Аюулгүйн Зөвлөл (цаашид “НҮБ-ын Аюулгүйн Зөвлөл” гэх)-өөс гаргасан тогтоолыг хэрэгжүүлэх зорилгоор холбогдох хүн, хуулийн этгээдийг террорист этгээдийн жагсаалт (цаашид “жагсаалт” гэх)-д оруулах, жагсаалтад орсон хүн, хуулийн этгээдийн хөрөнгийн хөдөлгөөнийг зогсоох, жагсаалтад оруулснаас үүсэх бусад харилцааг зохицуулах, гуравдагч этгээдийн эрхийг хамгаалахтай холбогдсон харилцааг зохицуулахад оршино.</w:t>
      </w:r>
    </w:p>
    <w:p w14:paraId="4C97210D" w14:textId="77777777" w:rsidR="00086EC5" w:rsidRPr="00B05631" w:rsidRDefault="00086EC5" w:rsidP="00086EC5">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B05631">
        <w:rPr>
          <w:rFonts w:ascii="Arial" w:hAnsi="Arial" w:cs="Arial"/>
          <w:lang w:val="mn-MN"/>
        </w:rPr>
        <w:t>1.2. Энэ журмыг хэрэгжүүлэхэд Монгол Улсын Үндсэн хууль, Үй олноор хөнөөх зэвсэг дэлгэрүүлэх болон терроризмтой тэмцэх тухай хууль, Мөнгө угаах болон терроризмыг санхүүжүүлэхтэй тэмцэх тухай хууль, Эрүүгийн хууль, Зөрчлийн тухай хууль болон тэдгээртэй нийцүүлэн гаргасан эрх зүйн бусад актыг удирдлага болгоно.</w:t>
      </w:r>
    </w:p>
    <w:p w14:paraId="5CDBCBA9" w14:textId="77777777" w:rsidR="00086EC5" w:rsidRPr="00B05631" w:rsidRDefault="00086EC5" w:rsidP="00086EC5">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B05631">
        <w:rPr>
          <w:rFonts w:ascii="Arial" w:hAnsi="Arial" w:cs="Arial"/>
          <w:lang w:val="mn-MN"/>
        </w:rPr>
        <w:t>1.3. Монгол Улсын олон улсын гэрээ, НҮБ-ын Аюулгүйн Зөвлөлөөс гаргасан Монгол Улсад хамааралтай тогтоолд энэ журамд зааснаас өөрөөр заасан бол олон улсын гэрээний заалт, НҮБ-ын Аюулгүйн Зөвлөлийн тогтоолыг дагаж мөрдөнө.</w:t>
      </w:r>
    </w:p>
    <w:p w14:paraId="7720E75C" w14:textId="42A8731F" w:rsidR="00086EC5" w:rsidRPr="00B05631" w:rsidRDefault="00086EC5" w:rsidP="00086EC5">
      <w:pPr>
        <w:pStyle w:val="NormalWeb"/>
        <w:shd w:val="clear" w:color="auto" w:fill="FFFFFF"/>
        <w:spacing w:before="0" w:beforeAutospacing="0" w:after="0" w:afterAutospacing="0" w:line="270" w:lineRule="atLeast"/>
        <w:jc w:val="center"/>
        <w:textAlignment w:val="top"/>
        <w:rPr>
          <w:rStyle w:val="Strong"/>
          <w:rFonts w:ascii="Arial" w:hAnsi="Arial" w:cs="Arial"/>
          <w:lang w:val="mn-MN"/>
        </w:rPr>
      </w:pPr>
      <w:r w:rsidRPr="00B05631">
        <w:rPr>
          <w:rStyle w:val="Strong"/>
          <w:rFonts w:ascii="Arial" w:hAnsi="Arial" w:cs="Arial"/>
          <w:lang w:val="mn-MN"/>
        </w:rPr>
        <w:t>Хоёр. Хүн, хуулийн этгээдийг жагсаалтад оруулах</w:t>
      </w:r>
    </w:p>
    <w:p w14:paraId="53553BFC" w14:textId="77777777" w:rsidR="00086EC5" w:rsidRPr="00B05631" w:rsidRDefault="00086EC5" w:rsidP="00086EC5">
      <w:pPr>
        <w:pStyle w:val="NormalWeb"/>
        <w:shd w:val="clear" w:color="auto" w:fill="FFFFFF"/>
        <w:spacing w:before="0" w:beforeAutospacing="0" w:after="0" w:afterAutospacing="0" w:line="270" w:lineRule="atLeast"/>
        <w:jc w:val="center"/>
        <w:textAlignment w:val="top"/>
        <w:rPr>
          <w:rFonts w:ascii="Arial" w:hAnsi="Arial" w:cs="Arial"/>
          <w:lang w:val="mn-MN"/>
        </w:rPr>
      </w:pPr>
    </w:p>
    <w:p w14:paraId="4458B3E0" w14:textId="77777777" w:rsidR="00086EC5" w:rsidRPr="00B05631" w:rsidRDefault="00086EC5" w:rsidP="00086EC5">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B05631">
        <w:rPr>
          <w:rFonts w:ascii="Arial" w:hAnsi="Arial" w:cs="Arial"/>
          <w:lang w:val="mn-MN"/>
        </w:rPr>
        <w:t>2.1. Энэ журмыг хэрэгжүүлэх үйл ажиллагааны аргачлалд заасан НҮБ-ын Аюулгүйн Зөвлөл болон түүний хорооноос гаргасан тогтоолын дагуу жагсаалтад орсон хүн, хуулийн этгээдэд холбогдох арга хэмжээг шууд хэрэгжүүлнэ.</w:t>
      </w:r>
    </w:p>
    <w:p w14:paraId="19F9712B" w14:textId="77777777" w:rsidR="00086EC5" w:rsidRPr="00B05631" w:rsidRDefault="00086EC5" w:rsidP="00086EC5">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B05631">
        <w:rPr>
          <w:rFonts w:ascii="Arial" w:hAnsi="Arial" w:cs="Arial"/>
          <w:lang w:val="mn-MN"/>
        </w:rPr>
        <w:t>2.2. Засгийн газар тагнуулын байгууллагын саналыг үндэслэн өөрийн санаачилгаар, эсхүл гадаад улсын эрх бүхий байгууллагын хүсэлтийг үндэслэн НҮБ-ын Аюулгүйн Зөвлөлийн холбогдох тогтоолын зохих шалгуурт нийцсэн гэж үзэх үндэслэлтэй бол хүн, хуулийн этгээдийг даруй жагсаалтад оруулна.</w:t>
      </w:r>
    </w:p>
    <w:p w14:paraId="11773B77" w14:textId="77777777" w:rsidR="00086EC5" w:rsidRPr="00B05631" w:rsidRDefault="00086EC5" w:rsidP="00086EC5">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B05631">
        <w:rPr>
          <w:rFonts w:ascii="Arial" w:hAnsi="Arial" w:cs="Arial"/>
          <w:lang w:val="mn-MN"/>
        </w:rPr>
        <w:t>2.3. Энэ журмын дагуу аливаа хүн, хуулийн этгээдтэй холбогдуулан эрүүгийн хэрэг хянан шийдвэрлэх ажиллагаа эхэлсэн эсэхээс үл хамааран тэдгээрийг жагсаалтад оруулж болно.</w:t>
      </w:r>
    </w:p>
    <w:p w14:paraId="26310A97" w14:textId="77777777" w:rsidR="00086EC5" w:rsidRPr="00B05631" w:rsidRDefault="00086EC5" w:rsidP="00086EC5">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B05631">
        <w:rPr>
          <w:rFonts w:ascii="Arial" w:hAnsi="Arial" w:cs="Arial"/>
          <w:lang w:val="mn-MN"/>
        </w:rPr>
        <w:t>2.4. Тагнуулын байгууллага болон Терроризмтой тэмцэх зөвлөл жагсаалтыг холбогдох эрх бүхий байгууллага болон нийтэд шуурхай мэдээлж, албан ёсны цахим хуудсанд даруй байршуулна.</w:t>
      </w:r>
    </w:p>
    <w:p w14:paraId="4CA50F08" w14:textId="77777777" w:rsidR="00086EC5" w:rsidRPr="00B05631" w:rsidRDefault="00086EC5" w:rsidP="00086EC5">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B05631">
        <w:rPr>
          <w:rFonts w:ascii="Arial" w:hAnsi="Arial" w:cs="Arial"/>
          <w:lang w:val="mn-MN"/>
        </w:rPr>
        <w:t>2.5. Уг жагсаалтыг нийтэд мэдээлснээс хойш тагнуулын байгууллага ажлын 15 өдрийн дотор жагсаалтад орсон хүн, хуулийн этгээдэд дараахь мэдээллийг хүргүүлнэ:</w:t>
      </w:r>
    </w:p>
    <w:p w14:paraId="7E32A4CC" w14:textId="3F05629E" w:rsidR="00086EC5" w:rsidRPr="00B05631" w:rsidRDefault="00086EC5" w:rsidP="00086EC5">
      <w:pPr>
        <w:pStyle w:val="NormalWeb"/>
        <w:shd w:val="clear" w:color="auto" w:fill="FFFFFF"/>
        <w:spacing w:before="0" w:beforeAutospacing="0" w:after="150" w:afterAutospacing="0" w:line="270" w:lineRule="atLeast"/>
        <w:ind w:left="720" w:firstLine="720"/>
        <w:jc w:val="both"/>
        <w:textAlignment w:val="top"/>
        <w:rPr>
          <w:rFonts w:ascii="Arial" w:hAnsi="Arial" w:cs="Arial"/>
          <w:lang w:val="mn-MN"/>
        </w:rPr>
      </w:pPr>
      <w:r w:rsidRPr="00B05631">
        <w:rPr>
          <w:rFonts w:ascii="Arial" w:hAnsi="Arial" w:cs="Arial"/>
          <w:lang w:val="mn-MN"/>
        </w:rPr>
        <w:t>2.5.1. жагсаалт, түүний болзошгүй үр дагавар;</w:t>
      </w:r>
    </w:p>
    <w:p w14:paraId="70EAAB74" w14:textId="779730A8" w:rsidR="00086EC5" w:rsidRPr="00B05631" w:rsidRDefault="00086EC5" w:rsidP="00086EC5">
      <w:pPr>
        <w:pStyle w:val="NormalWeb"/>
        <w:shd w:val="clear" w:color="auto" w:fill="FFFFFF"/>
        <w:spacing w:before="0" w:beforeAutospacing="0" w:after="150" w:afterAutospacing="0" w:line="270" w:lineRule="atLeast"/>
        <w:ind w:left="720" w:firstLine="720"/>
        <w:jc w:val="both"/>
        <w:textAlignment w:val="top"/>
        <w:rPr>
          <w:rFonts w:ascii="Arial" w:hAnsi="Arial" w:cs="Arial"/>
          <w:lang w:val="mn-MN"/>
        </w:rPr>
      </w:pPr>
      <w:r w:rsidRPr="00B05631">
        <w:rPr>
          <w:rFonts w:ascii="Arial" w:hAnsi="Arial" w:cs="Arial"/>
          <w:lang w:val="mn-MN"/>
        </w:rPr>
        <w:t>2.5.2. жагсаалттай танилцах, жагсаалтаас хасахтай холбоотой мэдээлэл;</w:t>
      </w:r>
    </w:p>
    <w:p w14:paraId="61DD4CA5" w14:textId="77777777" w:rsidR="00086EC5" w:rsidRPr="00B05631" w:rsidRDefault="00086EC5" w:rsidP="00086EC5">
      <w:pPr>
        <w:pStyle w:val="NormalWeb"/>
        <w:shd w:val="clear" w:color="auto" w:fill="FFFFFF"/>
        <w:spacing w:before="0" w:beforeAutospacing="0" w:after="150" w:afterAutospacing="0" w:line="270" w:lineRule="atLeast"/>
        <w:ind w:left="720" w:firstLine="720"/>
        <w:jc w:val="both"/>
        <w:textAlignment w:val="top"/>
        <w:rPr>
          <w:rFonts w:ascii="Arial" w:hAnsi="Arial" w:cs="Arial"/>
          <w:lang w:val="mn-MN"/>
        </w:rPr>
      </w:pPr>
      <w:r w:rsidRPr="00B05631">
        <w:rPr>
          <w:rFonts w:ascii="Arial" w:hAnsi="Arial" w:cs="Arial"/>
          <w:lang w:val="mn-MN"/>
        </w:rPr>
        <w:t>2.5.3. тухайн хүн, хуулийн этгээдийг жагсаалтад оруулах болсон баримтын нийтэд мэдээлж болох тодорхой хэсэг;</w:t>
      </w:r>
    </w:p>
    <w:p w14:paraId="2BD3D3E3" w14:textId="77777777" w:rsidR="00086EC5" w:rsidRPr="00B05631" w:rsidRDefault="00086EC5" w:rsidP="00086EC5">
      <w:pPr>
        <w:pStyle w:val="NormalWeb"/>
        <w:shd w:val="clear" w:color="auto" w:fill="FFFFFF"/>
        <w:spacing w:before="0" w:beforeAutospacing="0" w:after="150" w:afterAutospacing="0" w:line="270" w:lineRule="atLeast"/>
        <w:ind w:left="720" w:firstLine="720"/>
        <w:jc w:val="both"/>
        <w:textAlignment w:val="top"/>
        <w:rPr>
          <w:rFonts w:ascii="Arial" w:hAnsi="Arial" w:cs="Arial"/>
          <w:lang w:val="mn-MN"/>
        </w:rPr>
      </w:pPr>
      <w:r w:rsidRPr="00B05631">
        <w:rPr>
          <w:rFonts w:ascii="Arial" w:hAnsi="Arial" w:cs="Arial"/>
          <w:lang w:val="mn-MN"/>
        </w:rPr>
        <w:lastRenderedPageBreak/>
        <w:t>2.5.4. санхүүгийн үйлчилгээ авах болон хөрөнгийг ашиглах зөвшөөрөл авахтай холбоотой НҮБ-ын Аюулгүйн Зөвлөлийн холбогдох тогтоолын тухай мэдээлэл;</w:t>
      </w:r>
    </w:p>
    <w:p w14:paraId="45546FD8" w14:textId="3EE9D66C" w:rsidR="00086EC5" w:rsidRPr="00B05631" w:rsidRDefault="00086EC5" w:rsidP="00086EC5">
      <w:pPr>
        <w:pStyle w:val="NormalWeb"/>
        <w:shd w:val="clear" w:color="auto" w:fill="FFFFFF"/>
        <w:spacing w:before="0" w:beforeAutospacing="0" w:after="150" w:afterAutospacing="0" w:line="270" w:lineRule="atLeast"/>
        <w:ind w:left="720" w:firstLine="720"/>
        <w:jc w:val="both"/>
        <w:textAlignment w:val="top"/>
        <w:rPr>
          <w:rFonts w:ascii="Arial" w:hAnsi="Arial" w:cs="Arial"/>
          <w:lang w:val="mn-MN"/>
        </w:rPr>
      </w:pPr>
      <w:r w:rsidRPr="00B05631">
        <w:rPr>
          <w:rFonts w:ascii="Arial" w:hAnsi="Arial" w:cs="Arial"/>
          <w:lang w:val="mn-MN"/>
        </w:rPr>
        <w:t>2.5.5. жагсаалтаас хасуулах тухай гомдлыг хүлээн авах НҮБ-ын Аюулгүйн Зөвлөл, түүний холбогдох хорооны мэдээлэл.</w:t>
      </w:r>
    </w:p>
    <w:p w14:paraId="535392E0" w14:textId="77777777" w:rsidR="00086EC5" w:rsidRPr="00B05631" w:rsidRDefault="00086EC5" w:rsidP="00086EC5">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B05631">
        <w:rPr>
          <w:rFonts w:ascii="Arial" w:hAnsi="Arial" w:cs="Arial"/>
          <w:lang w:val="mn-MN"/>
        </w:rPr>
        <w:t>2.6. Тагнуулын байгууллага нь энэ журмын 2.2-т заасны дагуу хүн, хуулийн этгээдийг жагсаалтад оруулах санал гаргахдаа эрх бүхий хяналт шалгалтын, хууль сахиулах болон холбогдох бусад байгууллага, ижил төстэй гадаадын байгууллага болон үндэслэл бүхий эх сурвалжийн мэдээ, мэдээллийг ашиглаж болно.</w:t>
      </w:r>
    </w:p>
    <w:p w14:paraId="48367A4F" w14:textId="77777777" w:rsidR="00086EC5" w:rsidRPr="00B05631" w:rsidRDefault="00086EC5" w:rsidP="00086EC5">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B05631">
        <w:rPr>
          <w:rFonts w:ascii="Arial" w:hAnsi="Arial" w:cs="Arial"/>
          <w:lang w:val="mn-MN"/>
        </w:rPr>
        <w:t>2.7. Тагнуулын байгууллага жагсаалтад орсон хүн, хуулийн этгээд болон түүний хөрөнгийн хөдөлгөөнийг зогсоохтой холбоотой аливаа ажиллагааг урьдчилан мэдэгдэлгүйгээр гүйцэтгэнэ.</w:t>
      </w:r>
    </w:p>
    <w:p w14:paraId="6CFF07DB" w14:textId="77777777" w:rsidR="00086EC5" w:rsidRPr="00B05631" w:rsidRDefault="00086EC5" w:rsidP="00086EC5">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B05631">
        <w:rPr>
          <w:rFonts w:ascii="Arial" w:hAnsi="Arial" w:cs="Arial"/>
          <w:lang w:val="mn-MN"/>
        </w:rPr>
        <w:t>2.8. Терроризмтой тэмцэх зөвлөл, тагнуулын байгууллага нь Үй олноор хөнөөх зэвсэг дэлгэрүүлэх болон терроризмтой тэмцэх тухай хууль болон энэ журамд заасан санхүүгийн хориг арга хэмжээг бодлогын түвшинд хэрэгжүүлж, хяналт шалгалт, хууль сахиулах асуудал хариуцсан болон бусад эрх бүхий байгууллагатай хамтран ажиллана.</w:t>
      </w:r>
    </w:p>
    <w:p w14:paraId="0EDD50A0" w14:textId="77777777" w:rsidR="00086EC5" w:rsidRPr="00B05631" w:rsidRDefault="00086EC5" w:rsidP="00086EC5">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B05631">
        <w:rPr>
          <w:rFonts w:ascii="Arial" w:hAnsi="Arial" w:cs="Arial"/>
          <w:lang w:val="mn-MN"/>
        </w:rPr>
        <w:t>2.9. Энэ журмын 2.2-т заасны дагуу жагсаалтад оруулсан хүн, хуулийн    этгээд нь гадаад улстай холбоотой гэж тагнуулын байгууллага үзвэл шаардлагатай мэдээллийг тухайн улсын ижил төстэй байгууллагад гарган өгч болно.</w:t>
      </w:r>
    </w:p>
    <w:p w14:paraId="5B6ACB89" w14:textId="78747F75" w:rsidR="00086EC5" w:rsidRPr="00B05631" w:rsidRDefault="00086EC5" w:rsidP="00086EC5">
      <w:pPr>
        <w:pStyle w:val="NormalWeb"/>
        <w:shd w:val="clear" w:color="auto" w:fill="FFFFFF"/>
        <w:spacing w:before="0" w:beforeAutospacing="0" w:after="0" w:afterAutospacing="0" w:line="270" w:lineRule="atLeast"/>
        <w:jc w:val="center"/>
        <w:textAlignment w:val="top"/>
        <w:rPr>
          <w:rStyle w:val="Strong"/>
          <w:rFonts w:ascii="Arial" w:hAnsi="Arial" w:cs="Arial"/>
          <w:lang w:val="mn-MN"/>
        </w:rPr>
      </w:pPr>
      <w:r w:rsidRPr="00B05631">
        <w:rPr>
          <w:rStyle w:val="Strong"/>
          <w:rFonts w:ascii="Arial" w:hAnsi="Arial" w:cs="Arial"/>
          <w:lang w:val="mn-MN"/>
        </w:rPr>
        <w:t>Гурав. Жагсаалтад санал оруулах</w:t>
      </w:r>
    </w:p>
    <w:p w14:paraId="284A9D19" w14:textId="77777777" w:rsidR="00086EC5" w:rsidRPr="00B05631" w:rsidRDefault="00086EC5" w:rsidP="00086EC5">
      <w:pPr>
        <w:pStyle w:val="NormalWeb"/>
        <w:shd w:val="clear" w:color="auto" w:fill="FFFFFF"/>
        <w:spacing w:before="0" w:beforeAutospacing="0" w:after="0" w:afterAutospacing="0" w:line="270" w:lineRule="atLeast"/>
        <w:jc w:val="center"/>
        <w:textAlignment w:val="top"/>
        <w:rPr>
          <w:rFonts w:ascii="Arial" w:hAnsi="Arial" w:cs="Arial"/>
          <w:lang w:val="mn-MN"/>
        </w:rPr>
      </w:pPr>
    </w:p>
    <w:p w14:paraId="2B0F3690" w14:textId="77777777" w:rsidR="00086EC5" w:rsidRPr="00B05631" w:rsidRDefault="00086EC5" w:rsidP="00086EC5">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B05631">
        <w:rPr>
          <w:rFonts w:ascii="Arial" w:hAnsi="Arial" w:cs="Arial"/>
          <w:lang w:val="mn-MN"/>
        </w:rPr>
        <w:t>3.1. Тагнуулын байгууллага нь энэ журамд заасан НҮБ-ын Аюулгүйн Зөвлөлийн тогтоол болон холбогдох бусад тогтоолд заасан шалгуурт нийцсэн гэсэн үндэслэлээр хүн, хуулийн этгээдийг шинээр жагсаалтад оруулах хангалттай нотлох баримт бүрдсэн гэж үзвэл энэ тухай саналаа Засгийн газарт танилцуулж, гадаад харилцааны асуудал эрхэлсэн төрийн захиргааны төв байгууллагаар дамжуулан Нэгдсэн Үндэстний Байгууллагын холбогдох хороонд хүргүүлж болно.</w:t>
      </w:r>
    </w:p>
    <w:p w14:paraId="4F41EB09" w14:textId="77777777" w:rsidR="00086EC5" w:rsidRPr="00B05631" w:rsidRDefault="00086EC5" w:rsidP="00086EC5">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B05631">
        <w:rPr>
          <w:rFonts w:ascii="Arial" w:hAnsi="Arial" w:cs="Arial"/>
          <w:lang w:val="mn-MN"/>
        </w:rPr>
        <w:t>3.2. Энэ журмын 3.1-д заасны дагуу жагсаалтад оруулах саналыг дараахь байдлаар боловсруулна:</w:t>
      </w:r>
    </w:p>
    <w:p w14:paraId="1DF7EF9E" w14:textId="77777777" w:rsidR="00086EC5" w:rsidRPr="00B05631" w:rsidRDefault="00086EC5" w:rsidP="00086EC5">
      <w:pPr>
        <w:pStyle w:val="NormalWeb"/>
        <w:shd w:val="clear" w:color="auto" w:fill="FFFFFF"/>
        <w:spacing w:before="0" w:beforeAutospacing="0" w:after="150" w:afterAutospacing="0" w:line="270" w:lineRule="atLeast"/>
        <w:ind w:left="720" w:firstLine="720"/>
        <w:jc w:val="both"/>
        <w:textAlignment w:val="top"/>
        <w:rPr>
          <w:rFonts w:ascii="Arial" w:hAnsi="Arial" w:cs="Arial"/>
          <w:lang w:val="mn-MN"/>
        </w:rPr>
      </w:pPr>
      <w:r w:rsidRPr="00B05631">
        <w:rPr>
          <w:rFonts w:ascii="Arial" w:hAnsi="Arial" w:cs="Arial"/>
          <w:lang w:val="mn-MN"/>
        </w:rPr>
        <w:t>3.2.1. жагсаалтад оруулахтай холбоотой НҮБ-ын Аюулгүйн Зөвлөл, түүний холбогдох хорооноос баталсан журмыг баримтлах;</w:t>
      </w:r>
    </w:p>
    <w:p w14:paraId="75AC0E10" w14:textId="77777777" w:rsidR="00086EC5" w:rsidRPr="00B05631" w:rsidRDefault="00086EC5" w:rsidP="00086EC5">
      <w:pPr>
        <w:pStyle w:val="NormalWeb"/>
        <w:shd w:val="clear" w:color="auto" w:fill="FFFFFF"/>
        <w:spacing w:before="0" w:beforeAutospacing="0" w:after="150" w:afterAutospacing="0" w:line="270" w:lineRule="atLeast"/>
        <w:ind w:left="720" w:firstLine="720"/>
        <w:jc w:val="both"/>
        <w:textAlignment w:val="top"/>
        <w:rPr>
          <w:rFonts w:ascii="Arial" w:hAnsi="Arial" w:cs="Arial"/>
          <w:lang w:val="mn-MN"/>
        </w:rPr>
      </w:pPr>
      <w:r w:rsidRPr="00B05631">
        <w:rPr>
          <w:rFonts w:ascii="Arial" w:hAnsi="Arial" w:cs="Arial"/>
          <w:lang w:val="mn-MN"/>
        </w:rPr>
        <w:t>3.2.2. жагсаалтад шинээр оруулах хүн, хуулийн этгээдийн нэртэй холбоотой дэлгэрэнгүй мэдээлэл болон тухайн этгээдийг үнэн зөв тодорхойлоход шаардагдах хангалттай бодит мэдээллийг бүрдүүлж, Интерпол, НҮБ-ын Аюулгүйн Зөвлөлийн тусгай мэдэгдлийн шаардлагыг хангах;</w:t>
      </w:r>
    </w:p>
    <w:p w14:paraId="7563482C" w14:textId="4749CF8C" w:rsidR="00086EC5" w:rsidRPr="00B05631" w:rsidRDefault="00086EC5" w:rsidP="00086EC5">
      <w:pPr>
        <w:pStyle w:val="NormalWeb"/>
        <w:shd w:val="clear" w:color="auto" w:fill="FFFFFF"/>
        <w:spacing w:before="0" w:beforeAutospacing="0" w:after="150" w:afterAutospacing="0" w:line="270" w:lineRule="atLeast"/>
        <w:ind w:left="720" w:firstLine="720"/>
        <w:jc w:val="both"/>
        <w:textAlignment w:val="top"/>
        <w:rPr>
          <w:rFonts w:ascii="Arial" w:hAnsi="Arial" w:cs="Arial"/>
          <w:lang w:val="mn-MN"/>
        </w:rPr>
      </w:pPr>
      <w:r w:rsidRPr="00B05631">
        <w:rPr>
          <w:rFonts w:ascii="Arial" w:hAnsi="Arial" w:cs="Arial"/>
          <w:lang w:val="mn-MN"/>
        </w:rPr>
        <w:t>3.2.3. хүн, хуулийн этгээдийг жагсаалтад оруулах үндэслэл, шалтгаан, шалгуурт нийцсэн тухай дэлгэрэнгүй мэдээлэл, нотлох баримт бичиг болон жагсаалтад оруулахаар санал болгож байгаа хүн, хуулийн этгээд нь жагсаалтад байгаа бусад этгээдтэй холбоо хамааралтай эсэх талаарх дэлгэрэнгүй мэдээлэл бүхий хэргийн танилцуулгыг бэлтгэх.</w:t>
      </w:r>
    </w:p>
    <w:p w14:paraId="7CD4C162" w14:textId="7B16B12A" w:rsidR="00086EC5" w:rsidRDefault="00086EC5" w:rsidP="00086EC5">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B05631">
        <w:rPr>
          <w:rFonts w:ascii="Arial" w:hAnsi="Arial" w:cs="Arial"/>
          <w:lang w:val="mn-MN"/>
        </w:rPr>
        <w:t>3.3. Монгол Улсыг жагсаалтад санал оруулж байгаа улс гэдгийг нийтэд мэдэгдэх эсэх асуудлаар тагнуулын байгууллага нь гадаад харилцааны асуудал эрхэлсэн төрийн захиргааны төв байгууллагатай зөвшилцөнө.</w:t>
      </w:r>
    </w:p>
    <w:p w14:paraId="309794DD" w14:textId="77777777" w:rsidR="00392DA2" w:rsidRPr="00B05631" w:rsidRDefault="00392DA2" w:rsidP="00086EC5">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p>
    <w:p w14:paraId="090BC11E" w14:textId="64A484B4" w:rsidR="00086EC5" w:rsidRPr="00B05631" w:rsidRDefault="00086EC5" w:rsidP="00086EC5">
      <w:pPr>
        <w:pStyle w:val="NormalWeb"/>
        <w:shd w:val="clear" w:color="auto" w:fill="FFFFFF"/>
        <w:spacing w:before="0" w:beforeAutospacing="0" w:after="0" w:afterAutospacing="0" w:line="270" w:lineRule="atLeast"/>
        <w:jc w:val="center"/>
        <w:textAlignment w:val="top"/>
        <w:rPr>
          <w:rStyle w:val="Strong"/>
          <w:rFonts w:ascii="Arial" w:hAnsi="Arial" w:cs="Arial"/>
          <w:lang w:val="mn-MN"/>
        </w:rPr>
      </w:pPr>
      <w:r w:rsidRPr="00B05631">
        <w:rPr>
          <w:rStyle w:val="Strong"/>
          <w:rFonts w:ascii="Arial" w:hAnsi="Arial" w:cs="Arial"/>
          <w:lang w:val="mn-MN"/>
        </w:rPr>
        <w:lastRenderedPageBreak/>
        <w:t>Дөрөв. Жагсаалтаас хасах, хөрөнгө чөлөөлөх</w:t>
      </w:r>
    </w:p>
    <w:p w14:paraId="1683E833" w14:textId="77777777" w:rsidR="00086EC5" w:rsidRPr="00B05631" w:rsidRDefault="00086EC5" w:rsidP="00086EC5">
      <w:pPr>
        <w:pStyle w:val="NormalWeb"/>
        <w:shd w:val="clear" w:color="auto" w:fill="FFFFFF"/>
        <w:spacing w:before="0" w:beforeAutospacing="0" w:after="0" w:afterAutospacing="0" w:line="270" w:lineRule="atLeast"/>
        <w:jc w:val="center"/>
        <w:textAlignment w:val="top"/>
        <w:rPr>
          <w:rFonts w:ascii="Arial" w:hAnsi="Arial" w:cs="Arial"/>
          <w:lang w:val="mn-MN"/>
        </w:rPr>
      </w:pPr>
    </w:p>
    <w:p w14:paraId="17CA24DA" w14:textId="77777777" w:rsidR="00086EC5" w:rsidRPr="00B05631" w:rsidRDefault="00086EC5" w:rsidP="00086EC5">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B05631">
        <w:rPr>
          <w:rFonts w:ascii="Arial" w:hAnsi="Arial" w:cs="Arial"/>
          <w:lang w:val="mn-MN"/>
        </w:rPr>
        <w:t>4.1. Энэ журмын 2.1-д заасны дагуу НҮБ-ын Аюулгүйн Зөвлөл, түүний холбогдох хорооноос гаргасан жагсаалттай холбогдуулж, уг жагсаалтаас хасах болон хөрөнгө чөлөөлөхтэй холбоотой дараахь арга хэмжээг хэрэгжүүлнэ:</w:t>
      </w:r>
    </w:p>
    <w:p w14:paraId="3A70995A" w14:textId="77777777" w:rsidR="00086EC5" w:rsidRPr="00B05631" w:rsidRDefault="00086EC5" w:rsidP="00086EC5">
      <w:pPr>
        <w:pStyle w:val="NormalWeb"/>
        <w:shd w:val="clear" w:color="auto" w:fill="FFFFFF"/>
        <w:spacing w:before="0" w:beforeAutospacing="0" w:after="150" w:afterAutospacing="0" w:line="270" w:lineRule="atLeast"/>
        <w:ind w:left="720" w:firstLine="720"/>
        <w:jc w:val="both"/>
        <w:textAlignment w:val="top"/>
        <w:rPr>
          <w:rFonts w:ascii="Arial" w:hAnsi="Arial" w:cs="Arial"/>
          <w:lang w:val="mn-MN"/>
        </w:rPr>
      </w:pPr>
      <w:r w:rsidRPr="00B05631">
        <w:rPr>
          <w:rFonts w:ascii="Arial" w:hAnsi="Arial" w:cs="Arial"/>
          <w:lang w:val="mn-MN"/>
        </w:rPr>
        <w:t>4.1.1. тагнуулын байгууллага жагсаалтад орсон хүн, хуулийн этгээдийг жагсаалтад орох шалгуурт нийцээгүй, эсхүл цаашид нийцэхгүй гэж үзэх үндэслэлтэй бол саналаа Засгийн газарт танилцуулж НҮБ-ын Аюулгүйн Зөвлөл эсхүл түүний хороодод жагсаалтаас хасах тухай хүсэлт тавих;</w:t>
      </w:r>
    </w:p>
    <w:p w14:paraId="5EA7359C" w14:textId="77777777" w:rsidR="00086EC5" w:rsidRPr="00B05631" w:rsidRDefault="00086EC5" w:rsidP="00086EC5">
      <w:pPr>
        <w:pStyle w:val="NormalWeb"/>
        <w:shd w:val="clear" w:color="auto" w:fill="FFFFFF"/>
        <w:spacing w:before="0" w:beforeAutospacing="0" w:after="150" w:afterAutospacing="0" w:line="270" w:lineRule="atLeast"/>
        <w:ind w:left="720" w:firstLine="720"/>
        <w:jc w:val="both"/>
        <w:textAlignment w:val="top"/>
        <w:rPr>
          <w:rFonts w:ascii="Arial" w:hAnsi="Arial" w:cs="Arial"/>
          <w:lang w:val="mn-MN"/>
        </w:rPr>
      </w:pPr>
      <w:r w:rsidRPr="00B05631">
        <w:rPr>
          <w:rFonts w:ascii="Arial" w:hAnsi="Arial" w:cs="Arial"/>
          <w:lang w:val="mn-MN"/>
        </w:rPr>
        <w:t>4.1.2. жагсаалтад орсон хүн, хуулийн этгээд нь НҮБ-ын Аюулгүйн Зөвлөл, түүний холбогдох хороонд хандан жагсаалтаас хасах тухай гомдол гаргах;</w:t>
      </w:r>
    </w:p>
    <w:p w14:paraId="0C667785" w14:textId="20B1C389" w:rsidR="00086EC5" w:rsidRPr="00B05631" w:rsidRDefault="00086EC5" w:rsidP="00086EC5">
      <w:pPr>
        <w:pStyle w:val="NormalWeb"/>
        <w:shd w:val="clear" w:color="auto" w:fill="FFFFFF"/>
        <w:spacing w:before="0" w:beforeAutospacing="0" w:after="150" w:afterAutospacing="0" w:line="270" w:lineRule="atLeast"/>
        <w:ind w:left="720" w:firstLine="720"/>
        <w:jc w:val="both"/>
        <w:textAlignment w:val="top"/>
        <w:rPr>
          <w:rFonts w:ascii="Arial" w:hAnsi="Arial" w:cs="Arial"/>
          <w:lang w:val="mn-MN"/>
        </w:rPr>
      </w:pPr>
      <w:r w:rsidRPr="00B05631">
        <w:rPr>
          <w:rFonts w:ascii="Arial" w:hAnsi="Arial" w:cs="Arial"/>
          <w:lang w:val="mn-MN"/>
        </w:rPr>
        <w:t>4.1.3. хүн, хуулийн этгээдийн жагсаалтаас хасах тухай гомдлыг тагнуулын байгууллага хүлээн авч, НҮБ-ын Аюулгүйн Зөвлөл болон түүний холбогдох хорооны жагсаалтад орох шалгуурт нийцээгүй эсхүл цаашид нийцэхгүй гэж үзэх үндэслэлтэй бол түүний гомдлыг дэмжих.</w:t>
      </w:r>
    </w:p>
    <w:p w14:paraId="6A8FAE93" w14:textId="77777777" w:rsidR="00086EC5" w:rsidRPr="00B05631" w:rsidRDefault="00086EC5" w:rsidP="00086EC5">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B05631">
        <w:rPr>
          <w:rFonts w:ascii="Arial" w:hAnsi="Arial" w:cs="Arial"/>
          <w:lang w:val="mn-MN"/>
        </w:rPr>
        <w:t>4.2. Энэ журмын 2.2-т заасны дагуу жагсаалтад оруулсан хүн, хуулийн этгээдийг жагсаалтаас хасах болон түүний хөрөнгийг чөлөөлөхтэй холбоотой дараахь арга хэмжээг хэрэгжүүлнэ:</w:t>
      </w:r>
    </w:p>
    <w:p w14:paraId="1656B92F" w14:textId="77777777" w:rsidR="00086EC5" w:rsidRPr="00B05631" w:rsidRDefault="00086EC5" w:rsidP="00086EC5">
      <w:pPr>
        <w:pStyle w:val="NormalWeb"/>
        <w:shd w:val="clear" w:color="auto" w:fill="FFFFFF"/>
        <w:spacing w:before="0" w:beforeAutospacing="0" w:after="150" w:afterAutospacing="0" w:line="270" w:lineRule="atLeast"/>
        <w:ind w:left="720" w:firstLine="720"/>
        <w:jc w:val="both"/>
        <w:textAlignment w:val="top"/>
        <w:rPr>
          <w:rFonts w:ascii="Arial" w:hAnsi="Arial" w:cs="Arial"/>
          <w:lang w:val="mn-MN"/>
        </w:rPr>
      </w:pPr>
      <w:r w:rsidRPr="00B05631">
        <w:rPr>
          <w:rFonts w:ascii="Arial" w:hAnsi="Arial" w:cs="Arial"/>
          <w:lang w:val="mn-MN"/>
        </w:rPr>
        <w:t>4.2.1. жагсаалтад оруулсныг эс зөвшөөрч байгаа хүн, хуулийн этгээдийн гомдлыг тагнуулын байгууллага хянан шийдвэрлэх;</w:t>
      </w:r>
    </w:p>
    <w:p w14:paraId="2B1839B5" w14:textId="77777777" w:rsidR="00086EC5" w:rsidRPr="00B05631" w:rsidRDefault="00086EC5" w:rsidP="00086EC5">
      <w:pPr>
        <w:pStyle w:val="NormalWeb"/>
        <w:shd w:val="clear" w:color="auto" w:fill="FFFFFF"/>
        <w:spacing w:before="0" w:beforeAutospacing="0" w:after="150" w:afterAutospacing="0" w:line="270" w:lineRule="atLeast"/>
        <w:ind w:left="720" w:firstLine="720"/>
        <w:jc w:val="both"/>
        <w:textAlignment w:val="top"/>
        <w:rPr>
          <w:rFonts w:ascii="Arial" w:hAnsi="Arial" w:cs="Arial"/>
          <w:lang w:val="mn-MN"/>
        </w:rPr>
      </w:pPr>
      <w:r w:rsidRPr="00B05631">
        <w:rPr>
          <w:rFonts w:ascii="Arial" w:hAnsi="Arial" w:cs="Arial"/>
          <w:lang w:val="mn-MN"/>
        </w:rPr>
        <w:t>4.2.2. тагнуулын байгууллага энэ журмын 4.2.1-д заасан гомдлыг хянан шийдвэрлэхдээ шаардлагатай мэдээлэл авах, тодорхой асуултад хариулт авах зорилгоор гомдол гаргагчаас нэмэлт тайлбар авах;</w:t>
      </w:r>
    </w:p>
    <w:p w14:paraId="0C441569" w14:textId="77777777" w:rsidR="00086EC5" w:rsidRPr="00B05631" w:rsidRDefault="00086EC5" w:rsidP="00086EC5">
      <w:pPr>
        <w:pStyle w:val="NormalWeb"/>
        <w:shd w:val="clear" w:color="auto" w:fill="FFFFFF"/>
        <w:spacing w:before="0" w:beforeAutospacing="0" w:after="150" w:afterAutospacing="0" w:line="270" w:lineRule="atLeast"/>
        <w:ind w:left="720" w:firstLine="720"/>
        <w:jc w:val="both"/>
        <w:textAlignment w:val="top"/>
        <w:rPr>
          <w:rFonts w:ascii="Arial" w:hAnsi="Arial" w:cs="Arial"/>
          <w:lang w:val="mn-MN"/>
        </w:rPr>
      </w:pPr>
      <w:r w:rsidRPr="00B05631">
        <w:rPr>
          <w:rFonts w:ascii="Arial" w:hAnsi="Arial" w:cs="Arial"/>
          <w:lang w:val="mn-MN"/>
        </w:rPr>
        <w:t>4.2.3. тагнуулын байгууллага энэ журмын 4.2.1-д заасан гомдлыг хянахын зэрэгцээ, өөрийн санаачилгаар жагсаалтад оруулсан хүн, хуулийн этгээдийн мэдээллийг жагсаалтад оруулах шалгуурт нийцэх эсэхийг 5 жил тутам хянан баталгаажуулах;</w:t>
      </w:r>
    </w:p>
    <w:p w14:paraId="1E44D0C5" w14:textId="2614EFE6" w:rsidR="00086EC5" w:rsidRPr="00B05631" w:rsidRDefault="00086EC5" w:rsidP="00086EC5">
      <w:pPr>
        <w:pStyle w:val="NormalWeb"/>
        <w:shd w:val="clear" w:color="auto" w:fill="FFFFFF"/>
        <w:spacing w:before="0" w:beforeAutospacing="0" w:after="150" w:afterAutospacing="0" w:line="270" w:lineRule="atLeast"/>
        <w:ind w:left="720" w:firstLine="720"/>
        <w:jc w:val="both"/>
        <w:textAlignment w:val="top"/>
        <w:rPr>
          <w:rFonts w:ascii="Arial" w:hAnsi="Arial" w:cs="Arial"/>
          <w:lang w:val="mn-MN"/>
        </w:rPr>
      </w:pPr>
      <w:r w:rsidRPr="00B05631">
        <w:rPr>
          <w:rFonts w:ascii="Arial" w:hAnsi="Arial" w:cs="Arial"/>
          <w:lang w:val="mn-MN"/>
        </w:rPr>
        <w:t>4.2.4. тагнуулын байгууллага энэ журмын 4.2.1, 4.2.3-т заасан ажиллагааны үр дүнд жагсаалтад оруулах шалгуурт нийцээгүй, эсхүл цаашид нийцэхгүй гэж үзвэл уг хүн, хуулийн этгээдийг даруй жагсаалтаас хасах саналаа Засгийн газарт танилцуулах.</w:t>
      </w:r>
    </w:p>
    <w:p w14:paraId="5109CEBC" w14:textId="77777777" w:rsidR="00086EC5" w:rsidRPr="00B05631" w:rsidRDefault="00086EC5" w:rsidP="00086EC5">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B05631">
        <w:rPr>
          <w:rFonts w:ascii="Arial" w:hAnsi="Arial" w:cs="Arial"/>
          <w:lang w:val="mn-MN"/>
        </w:rPr>
        <w:t>4.3. Хүн, хуулийн этгээд Үй олноор хөнөөх зэвсэг дэлгэрүүлэх болон терроризмтой тэмцэх тухай хуулийн 23.6-д, эсхүл энэ журмын 2.1, 2.2-т заасны дагуу хөрөнгийн хөдөлгөөнийг зогсоох арга хэмжээнд үндэслэлгүйгээр өртсөн гэж үзвэл тагнуулын байгууллагад хөрөнгийг чөлөөлөх тухай гомдол гаргана. Гомдлыг ажлын 30 өдрийн дотор хянаж, шийдвэрлэнэ.</w:t>
      </w:r>
    </w:p>
    <w:p w14:paraId="004CF2D8" w14:textId="77777777" w:rsidR="00086EC5" w:rsidRPr="00B05631" w:rsidRDefault="00086EC5" w:rsidP="00086EC5">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B05631">
        <w:rPr>
          <w:rFonts w:ascii="Arial" w:hAnsi="Arial" w:cs="Arial"/>
          <w:lang w:val="mn-MN"/>
        </w:rPr>
        <w:t>4.4. Тагнуулын байгууллага энэ журмын 4.3-т заасны дагуу хүлээн авсан гомдлыг хянаж, гомдол гаргагч нь жагсаалтад ороогүйг нягтлан шалгасны үндсэн дээр хөрөнгийг чөлөөлөх шийдвэр гаргаж болно.</w:t>
      </w:r>
    </w:p>
    <w:p w14:paraId="230CF534" w14:textId="77777777" w:rsidR="00086EC5" w:rsidRPr="00B05631" w:rsidRDefault="00086EC5" w:rsidP="00086EC5">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B05631">
        <w:rPr>
          <w:rFonts w:ascii="Arial" w:hAnsi="Arial" w:cs="Arial"/>
          <w:lang w:val="mn-MN"/>
        </w:rPr>
        <w:t>4.5. Энэ журмын 2.1, 2.2-т заасны дагуу жагсаалтад орсон этгээдийн мөнгөн хуримтлал, хөрөнгөөс тэдгээрийн үндсэн хэрэглээний зардал, тодорхой төрлийн төлбөр, нэн шаардлагатай зардал, үйлчилгээний хураамж буюу гэнэтийн зайлшгүй зардал зэргийг төлж барагдуулах шаардлагатай эсэх асуудлыг тагнуулын байгууллага хянаж, шийдвэрлэнэ.</w:t>
      </w:r>
    </w:p>
    <w:p w14:paraId="4327903A" w14:textId="77777777" w:rsidR="00086EC5" w:rsidRPr="00B05631" w:rsidRDefault="00086EC5" w:rsidP="00086EC5">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B05631">
        <w:rPr>
          <w:rFonts w:ascii="Arial" w:hAnsi="Arial" w:cs="Arial"/>
          <w:lang w:val="mn-MN"/>
        </w:rPr>
        <w:lastRenderedPageBreak/>
        <w:t>4.6. Энэ журмын 4.5-д заасан шийдвэрийг НҮБ-ын Аюулгүйн Зөвлөлийн холбогдох тогтоолд заасны дагуу хэрэгжүүлнэ.</w:t>
      </w:r>
    </w:p>
    <w:p w14:paraId="5FD4DC1B" w14:textId="77777777" w:rsidR="00086EC5" w:rsidRPr="00B05631" w:rsidRDefault="00086EC5" w:rsidP="00086EC5">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B05631">
        <w:rPr>
          <w:rFonts w:ascii="Arial" w:hAnsi="Arial" w:cs="Arial"/>
          <w:lang w:val="mn-MN"/>
        </w:rPr>
        <w:t>4.7. НҮБ-ын Аюулгүйн Зөвлөлийн болон энэ журамд заасан жагсаалтаас хассан, эсхүл хөрөнгийг чөлөөлсөн тухай шийдвэр гарсан даруй тагнуулын байгууллага нь холбогдох хүн, хуулийн этгээд, санхүүгийн байгууллага болон санхүүгийн бус бизнес, мэргэжлийн үйлчилгээ үзүүлэгч бусад этгээдэд бичгээр мэдэгдэнэ.</w:t>
      </w:r>
    </w:p>
    <w:p w14:paraId="040CEC40" w14:textId="77777777" w:rsidR="00086EC5" w:rsidRPr="00B05631" w:rsidRDefault="00086EC5" w:rsidP="00086EC5">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B05631">
        <w:rPr>
          <w:rFonts w:ascii="Arial" w:hAnsi="Arial" w:cs="Arial"/>
          <w:lang w:val="mn-MN"/>
        </w:rPr>
        <w:t>4.8. Тагнуулын байгууллага, Терроризмтой тэмцэх зөвлөл нь жагсаалтаас хассан, хөрөнгийг чөлөөлсөн тухай энэ журмын 4.7-д заасан шийдвэрийг даруй хэрэгжүүлж, албан ёсны цахим хуудас болон олон нийтийн мэдээллийн хэрэгслээр мэдээлнэ.</w:t>
      </w:r>
    </w:p>
    <w:p w14:paraId="129D8D37" w14:textId="77777777" w:rsidR="00086EC5" w:rsidRPr="00B05631" w:rsidRDefault="00086EC5" w:rsidP="00086EC5">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B05631">
        <w:rPr>
          <w:rFonts w:ascii="Arial" w:hAnsi="Arial" w:cs="Arial"/>
          <w:lang w:val="mn-MN"/>
        </w:rPr>
        <w:t>4.9. Тагнуулын байгууллага энэ журамд заасан үүргээ хэрэгжүүлэх явцад хууль ёсны гуравдагч этгээдийн эрхийг хамгаалах зорилгоор дараахь арга хэмжээг авч хэрэгжүүлнэ:</w:t>
      </w:r>
    </w:p>
    <w:p w14:paraId="7AC3F6F7" w14:textId="77777777" w:rsidR="00086EC5" w:rsidRPr="00B05631" w:rsidRDefault="00086EC5" w:rsidP="00086EC5">
      <w:pPr>
        <w:pStyle w:val="NormalWeb"/>
        <w:shd w:val="clear" w:color="auto" w:fill="FFFFFF"/>
        <w:spacing w:before="0" w:beforeAutospacing="0" w:after="150" w:afterAutospacing="0" w:line="270" w:lineRule="atLeast"/>
        <w:ind w:left="720" w:firstLine="720"/>
        <w:jc w:val="both"/>
        <w:textAlignment w:val="top"/>
        <w:rPr>
          <w:rFonts w:ascii="Arial" w:hAnsi="Arial" w:cs="Arial"/>
          <w:lang w:val="mn-MN"/>
        </w:rPr>
      </w:pPr>
      <w:r w:rsidRPr="00B05631">
        <w:rPr>
          <w:rFonts w:ascii="Arial" w:hAnsi="Arial" w:cs="Arial"/>
          <w:lang w:val="mn-MN"/>
        </w:rPr>
        <w:t>4.9.1. энэ журмын 2.1, 2.2-т заасан жагсаалтад оруулсны улмаас хууль ёсны эрх, ашиг сонирхол нь хөндөгдсөн гуравдагч этгээдийн хөрөнгө чөлөөлүүлэхийг хүссэн гомдлыг хүлээн авч, хянан шийдвэрлэх;</w:t>
      </w:r>
    </w:p>
    <w:p w14:paraId="14DC3BD4" w14:textId="1E77F378" w:rsidR="00086EC5" w:rsidRPr="00B05631" w:rsidRDefault="00086EC5" w:rsidP="00086EC5">
      <w:pPr>
        <w:pStyle w:val="NormalWeb"/>
        <w:shd w:val="clear" w:color="auto" w:fill="FFFFFF"/>
        <w:spacing w:before="0" w:beforeAutospacing="0" w:after="150" w:afterAutospacing="0" w:line="270" w:lineRule="atLeast"/>
        <w:ind w:left="720" w:firstLine="720"/>
        <w:jc w:val="both"/>
        <w:textAlignment w:val="top"/>
        <w:rPr>
          <w:rFonts w:ascii="Arial" w:hAnsi="Arial" w:cs="Arial"/>
          <w:lang w:val="mn-MN"/>
        </w:rPr>
      </w:pPr>
      <w:r w:rsidRPr="00B05631">
        <w:rPr>
          <w:rFonts w:ascii="Arial" w:hAnsi="Arial" w:cs="Arial"/>
          <w:lang w:val="mn-MN"/>
        </w:rPr>
        <w:t>4.9.2. энэ журмын 4.9.1-д заасан гомдлыг хүлээн авснаас хойш ажлын      30 өдрийн дотор шийдвэрлэж, холбогдох талуудад мэдэгдэх бөгөөд шаардлагатай тохиолдолд энэ хугацааг 30 хүртэл өдрөөр сунгах.</w:t>
      </w:r>
    </w:p>
    <w:p w14:paraId="5FEFE937" w14:textId="77777777" w:rsidR="00086EC5" w:rsidRPr="00B05631" w:rsidRDefault="00086EC5" w:rsidP="00086EC5">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B05631">
        <w:rPr>
          <w:rFonts w:ascii="Arial" w:hAnsi="Arial" w:cs="Arial"/>
          <w:lang w:val="mn-MN"/>
        </w:rPr>
        <w:t>4.10. Тагнуулын байгууллага энэ журмын 4.9-д заасан гомдлыг хянан шийдвэрлэх зорилгоор нэмэлт мэдээлэл авах, тодорхой асуултад хариулт авахын тулд гомдол гаргагч болон холбогдох бусад этгээдийг дуудан ирүүлэх эрхтэй.</w:t>
      </w:r>
    </w:p>
    <w:p w14:paraId="11D2BB79" w14:textId="77777777" w:rsidR="00086EC5" w:rsidRPr="00B05631" w:rsidRDefault="00086EC5" w:rsidP="00086EC5">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B05631">
        <w:rPr>
          <w:rFonts w:ascii="Arial" w:hAnsi="Arial" w:cs="Arial"/>
          <w:lang w:val="mn-MN"/>
        </w:rPr>
        <w:t>4.11. Энэ журмын дагуу тагнуулын байгууллагын гаргасан аливаа шийдвэрийг хууль ёсны эрх, ашиг сонирхол нь зөрчигдсөн гэж үзсэн этгээд зохих эрх бүхий байгууллагаар хянуулах эрхтэй.</w:t>
      </w:r>
    </w:p>
    <w:p w14:paraId="5C6ED84A" w14:textId="4AE660A9" w:rsidR="00086EC5" w:rsidRPr="00B05631" w:rsidRDefault="00086EC5" w:rsidP="00086EC5">
      <w:pPr>
        <w:pStyle w:val="NormalWeb"/>
        <w:shd w:val="clear" w:color="auto" w:fill="FFFFFF"/>
        <w:spacing w:before="0" w:beforeAutospacing="0" w:after="0" w:afterAutospacing="0" w:line="270" w:lineRule="atLeast"/>
        <w:jc w:val="center"/>
        <w:textAlignment w:val="top"/>
        <w:rPr>
          <w:rStyle w:val="Strong"/>
          <w:rFonts w:ascii="Arial" w:hAnsi="Arial" w:cs="Arial"/>
          <w:lang w:val="mn-MN"/>
        </w:rPr>
      </w:pPr>
      <w:r w:rsidRPr="00B05631">
        <w:rPr>
          <w:rStyle w:val="Strong"/>
          <w:rFonts w:ascii="Arial" w:hAnsi="Arial" w:cs="Arial"/>
          <w:lang w:val="mn-MN"/>
        </w:rPr>
        <w:t>Тав. Хөрөнгийн хөдөлгөөнийг зогсоох</w:t>
      </w:r>
      <w:r w:rsidRPr="00B05631">
        <w:rPr>
          <w:rFonts w:ascii="Arial" w:hAnsi="Arial" w:cs="Arial"/>
          <w:b/>
          <w:bCs/>
          <w:lang w:val="mn-MN"/>
        </w:rPr>
        <w:br/>
      </w:r>
      <w:r w:rsidRPr="00B05631">
        <w:rPr>
          <w:rStyle w:val="Strong"/>
          <w:rFonts w:ascii="Arial" w:hAnsi="Arial" w:cs="Arial"/>
          <w:lang w:val="mn-MN"/>
        </w:rPr>
        <w:t>     болон хориглох</w:t>
      </w:r>
    </w:p>
    <w:p w14:paraId="031701D9" w14:textId="77777777" w:rsidR="00086EC5" w:rsidRPr="00B05631" w:rsidRDefault="00086EC5" w:rsidP="00086EC5">
      <w:pPr>
        <w:pStyle w:val="NormalWeb"/>
        <w:shd w:val="clear" w:color="auto" w:fill="FFFFFF"/>
        <w:spacing w:before="0" w:beforeAutospacing="0" w:after="0" w:afterAutospacing="0" w:line="270" w:lineRule="atLeast"/>
        <w:jc w:val="center"/>
        <w:textAlignment w:val="top"/>
        <w:rPr>
          <w:rFonts w:ascii="Arial" w:hAnsi="Arial" w:cs="Arial"/>
          <w:lang w:val="mn-MN"/>
        </w:rPr>
      </w:pPr>
    </w:p>
    <w:p w14:paraId="236C65BA" w14:textId="77777777" w:rsidR="00086EC5" w:rsidRPr="00B05631" w:rsidRDefault="00086EC5" w:rsidP="00086EC5">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B05631">
        <w:rPr>
          <w:rFonts w:ascii="Arial" w:hAnsi="Arial" w:cs="Arial"/>
          <w:lang w:val="mn-MN"/>
        </w:rPr>
        <w:t>5.1. Хүн, хуулийн этгээд нь хориг арга хэмжээний болон дотоодын жагсаалтад орсон хүн, хуулийн этгээдийн шууд болон шууд бус өмчлөлд байгаа хөрөнгө, ашиг орлогын хөдөлгөөнийг тухайн этгээдэд урьдчилан мэдэгдэлгүйгээр нэн даруй зогсоож, тагнуулын байгууллага болон санхүүгийн мэдээллийн албанд даруй мэдэгдэнэ.</w:t>
      </w:r>
    </w:p>
    <w:p w14:paraId="1087580E" w14:textId="77777777" w:rsidR="00086EC5" w:rsidRPr="00B05631" w:rsidRDefault="00086EC5" w:rsidP="00086EC5">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B05631">
        <w:rPr>
          <w:rFonts w:ascii="Arial" w:hAnsi="Arial" w:cs="Arial"/>
          <w:lang w:val="mn-MN"/>
        </w:rPr>
        <w:t>5.2. Хүн, хуулийн этгээд нь хориг арга хэмжээний болон дотоодын жагсаалтад орсон хүн, хуулийн этгээд, түүнтэй холбоотой, эсхүл түүнийг төлөөлж байгаа этгээдийг шууд болон шууд бусаар санхүүжүүлэх, түүнд эдийн засгийн эх үүсвэр олгох, санхүүгийн болон бусад үйлчилгээ үзүүлэхийг хориглоно.</w:t>
      </w:r>
    </w:p>
    <w:p w14:paraId="7F9732E7" w14:textId="77777777" w:rsidR="00086EC5" w:rsidRPr="00B05631" w:rsidRDefault="00086EC5" w:rsidP="00086EC5">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B05631">
        <w:rPr>
          <w:rFonts w:ascii="Arial" w:hAnsi="Arial" w:cs="Arial"/>
          <w:lang w:val="mn-MN"/>
        </w:rPr>
        <w:t>5.3. Хүн, хуулийн этгээдээс энэ журмын 5.1, 5.2-т заасан үүргээ хэрэгжүүлэхдээ дор дурдсан хөрөнгийг адилтган үзэж, хөдөлгөөнийг зогсооно:</w:t>
      </w:r>
    </w:p>
    <w:p w14:paraId="5E77418D" w14:textId="77777777" w:rsidR="00086EC5" w:rsidRPr="00B05631" w:rsidRDefault="00086EC5" w:rsidP="00086EC5">
      <w:pPr>
        <w:pStyle w:val="NormalWeb"/>
        <w:shd w:val="clear" w:color="auto" w:fill="FFFFFF"/>
        <w:spacing w:before="0" w:beforeAutospacing="0" w:after="150" w:afterAutospacing="0" w:line="270" w:lineRule="atLeast"/>
        <w:ind w:left="720" w:firstLine="720"/>
        <w:jc w:val="both"/>
        <w:textAlignment w:val="top"/>
        <w:rPr>
          <w:rFonts w:ascii="Arial" w:hAnsi="Arial" w:cs="Arial"/>
          <w:lang w:val="mn-MN"/>
        </w:rPr>
      </w:pPr>
      <w:r w:rsidRPr="00B05631">
        <w:rPr>
          <w:rFonts w:ascii="Arial" w:hAnsi="Arial" w:cs="Arial"/>
          <w:lang w:val="mn-MN"/>
        </w:rPr>
        <w:t>5.3.1. зөвхөн тодорхой террорист үйлдэл, хуйвалдаан, заналхийлэлд хамаарах бус, жагсаалтад орсон хүн, хуулийн этгээдийн эзэмшдэг буюу хяналтаа тогтоосон бүх мөнгөн хуримтлал, бусад хөрөнгө;</w:t>
      </w:r>
    </w:p>
    <w:p w14:paraId="2B35B0C3" w14:textId="77777777" w:rsidR="00086EC5" w:rsidRPr="00B05631" w:rsidRDefault="00086EC5" w:rsidP="00086EC5">
      <w:pPr>
        <w:pStyle w:val="NormalWeb"/>
        <w:shd w:val="clear" w:color="auto" w:fill="FFFFFF"/>
        <w:spacing w:before="0" w:beforeAutospacing="0" w:after="150" w:afterAutospacing="0" w:line="270" w:lineRule="atLeast"/>
        <w:ind w:left="720" w:firstLine="720"/>
        <w:jc w:val="both"/>
        <w:textAlignment w:val="top"/>
        <w:rPr>
          <w:rFonts w:ascii="Arial" w:hAnsi="Arial" w:cs="Arial"/>
          <w:lang w:val="mn-MN"/>
        </w:rPr>
      </w:pPr>
      <w:r w:rsidRPr="00B05631">
        <w:rPr>
          <w:rFonts w:ascii="Arial" w:hAnsi="Arial" w:cs="Arial"/>
          <w:lang w:val="mn-MN"/>
        </w:rPr>
        <w:t>5.3.2. жагсаалтад орсон хүн, хуулийн этгээдээс бүхэлд нь буюу хэсэгчлэн, дангаараа буюу хамтран, шууд буюу шууд бусаар эзэмшдэг буюу хяналтаа тогтоосон бүх мөнгөн хуримтлал, бусад хөрөнгө;</w:t>
      </w:r>
    </w:p>
    <w:p w14:paraId="06C5B8BE" w14:textId="77777777" w:rsidR="00086EC5" w:rsidRPr="00B05631" w:rsidRDefault="00086EC5" w:rsidP="00086EC5">
      <w:pPr>
        <w:pStyle w:val="NormalWeb"/>
        <w:shd w:val="clear" w:color="auto" w:fill="FFFFFF"/>
        <w:spacing w:before="0" w:beforeAutospacing="0" w:after="150" w:afterAutospacing="0" w:line="270" w:lineRule="atLeast"/>
        <w:ind w:left="720" w:firstLine="720"/>
        <w:jc w:val="both"/>
        <w:textAlignment w:val="top"/>
        <w:rPr>
          <w:rFonts w:ascii="Arial" w:hAnsi="Arial" w:cs="Arial"/>
          <w:lang w:val="mn-MN"/>
        </w:rPr>
      </w:pPr>
      <w:r w:rsidRPr="00B05631">
        <w:rPr>
          <w:rFonts w:ascii="Arial" w:hAnsi="Arial" w:cs="Arial"/>
          <w:lang w:val="mn-MN"/>
        </w:rPr>
        <w:lastRenderedPageBreak/>
        <w:t>5.3.3. энэ журмын 5.3.1, 5.3.2-т заасан хөрөнгөөс бий болсон мөнгөн хуримтлал, бусад хөрөнгө, мөн жагсаалтад орсон хүн, хуулийн этгээдийн заавраар, тэдгээрийн өмнөөс үйл ажиллагаа эрхэлж байгаа хүн, хуулийн этгээдийн мөнгөн хуримтлал буюу бусад хөрөнгө;</w:t>
      </w:r>
    </w:p>
    <w:p w14:paraId="4F5E8C48" w14:textId="70EB1D08" w:rsidR="00086EC5" w:rsidRPr="00B05631" w:rsidRDefault="00086EC5" w:rsidP="00086EC5">
      <w:pPr>
        <w:pStyle w:val="NormalWeb"/>
        <w:shd w:val="clear" w:color="auto" w:fill="FFFFFF"/>
        <w:spacing w:before="0" w:beforeAutospacing="0" w:after="150" w:afterAutospacing="0" w:line="270" w:lineRule="atLeast"/>
        <w:ind w:left="720" w:firstLine="720"/>
        <w:jc w:val="both"/>
        <w:textAlignment w:val="top"/>
        <w:rPr>
          <w:rFonts w:ascii="Arial" w:hAnsi="Arial" w:cs="Arial"/>
          <w:lang w:val="mn-MN"/>
        </w:rPr>
      </w:pPr>
      <w:r w:rsidRPr="00B05631">
        <w:rPr>
          <w:rFonts w:ascii="Arial" w:hAnsi="Arial" w:cs="Arial"/>
          <w:lang w:val="mn-MN"/>
        </w:rPr>
        <w:t>5.3.4. НҮБ-ын Аюулгүйн Зөвлөлийн холбогдох тогтоолоор жагсаалтад оруулсан усан тээврийн хэрэгсэл.</w:t>
      </w:r>
    </w:p>
    <w:p w14:paraId="79389665" w14:textId="77777777" w:rsidR="00086EC5" w:rsidRPr="00B05631" w:rsidRDefault="00086EC5" w:rsidP="00086EC5">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B05631">
        <w:rPr>
          <w:rFonts w:ascii="Arial" w:hAnsi="Arial" w:cs="Arial"/>
          <w:lang w:val="mn-MN"/>
        </w:rPr>
        <w:t>5.4. Хөрөнгийн хөдөлгөөнийг зогсоосон хүн, хуулийн этгээдийн гэрээгээр хүлээсэн үүргээ биелүүлэхтэй холбоотой төлбөр, хүүгийн болон бусад төлбөрийг мөн адил зогсооно.</w:t>
      </w:r>
    </w:p>
    <w:p w14:paraId="0AEEA4A5" w14:textId="77777777" w:rsidR="00086EC5" w:rsidRPr="00B05631" w:rsidRDefault="00086EC5" w:rsidP="00086EC5">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B05631">
        <w:rPr>
          <w:rFonts w:ascii="Arial" w:hAnsi="Arial" w:cs="Arial"/>
          <w:lang w:val="mn-MN"/>
        </w:rPr>
        <w:t>5.5. Мөнгө угаах болон терроризмыг санхүүжүүлэхтэй тэмцэх тухай хуулийн 4.1-д заасан мэдээлэх үүрэгтэй этгээд энэ журмын дагуу хөрөнгийн хөдөлгөөнийг зогсоох, түүнтэй холбогдсон бусад арга хэмжээ авсан бол энэ талаар тагнуулын байгууллага болон санхүүгийн мэдээллийн албанд энэ журмыг хэрэгжүүлэх үйл ажиллагааны аргачлалд заасан маягтын дагуу мэдээлнэ.</w:t>
      </w:r>
    </w:p>
    <w:p w14:paraId="002EFC7A" w14:textId="77777777" w:rsidR="00086EC5" w:rsidRPr="00B05631" w:rsidRDefault="00086EC5" w:rsidP="00086EC5">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B05631">
        <w:rPr>
          <w:rFonts w:ascii="Arial" w:hAnsi="Arial" w:cs="Arial"/>
          <w:lang w:val="mn-MN"/>
        </w:rPr>
        <w:t>5.6. Хүн, хуулийн этгээд энэ журмын 5.5-д заасны дагуу тагнуулын байгууллага болон санхүүгийн мэдээллийн албаны шаардсан нэмэлт мэдээллийг даруй гаргаж өгөх үүрэгтэй.</w:t>
      </w:r>
    </w:p>
    <w:p w14:paraId="25988015" w14:textId="77777777" w:rsidR="00086EC5" w:rsidRPr="00B05631" w:rsidRDefault="00086EC5" w:rsidP="00086EC5">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B05631">
        <w:rPr>
          <w:rFonts w:ascii="Arial" w:hAnsi="Arial" w:cs="Arial"/>
          <w:lang w:val="mn-MN"/>
        </w:rPr>
        <w:t>5.7. Санхүүгийн мэдээллийн алба энэ журмын 5.6-д заасны дагуу авсан мэдээллийг тагнуулын байгууллагад хүргүүлнэ.</w:t>
      </w:r>
    </w:p>
    <w:p w14:paraId="66765C1A" w14:textId="6A4CF5D0" w:rsidR="00086EC5" w:rsidRPr="00B05631" w:rsidRDefault="00086EC5" w:rsidP="00086EC5">
      <w:pPr>
        <w:pStyle w:val="NormalWeb"/>
        <w:shd w:val="clear" w:color="auto" w:fill="FFFFFF"/>
        <w:spacing w:before="0" w:beforeAutospacing="0" w:after="0" w:afterAutospacing="0" w:line="270" w:lineRule="atLeast"/>
        <w:jc w:val="center"/>
        <w:textAlignment w:val="top"/>
        <w:rPr>
          <w:rStyle w:val="Strong"/>
          <w:rFonts w:ascii="Arial" w:hAnsi="Arial" w:cs="Arial"/>
          <w:lang w:val="mn-MN"/>
        </w:rPr>
      </w:pPr>
      <w:r w:rsidRPr="00B05631">
        <w:rPr>
          <w:rFonts w:ascii="Arial" w:hAnsi="Arial" w:cs="Arial"/>
          <w:lang w:val="mn-MN"/>
        </w:rPr>
        <w:br/>
      </w:r>
      <w:r w:rsidRPr="00B05631">
        <w:rPr>
          <w:rStyle w:val="Strong"/>
          <w:rFonts w:ascii="Arial" w:hAnsi="Arial" w:cs="Arial"/>
          <w:lang w:val="mn-MN"/>
        </w:rPr>
        <w:t>Зургаа. Мэдээлэх үүрэгтэй этгээдэд</w:t>
      </w:r>
      <w:r w:rsidRPr="00B05631">
        <w:rPr>
          <w:rFonts w:ascii="Arial" w:hAnsi="Arial" w:cs="Arial"/>
          <w:b/>
          <w:bCs/>
          <w:lang w:val="mn-MN"/>
        </w:rPr>
        <w:br/>
      </w:r>
      <w:r w:rsidRPr="00B05631">
        <w:rPr>
          <w:rStyle w:val="Strong"/>
          <w:rFonts w:ascii="Arial" w:hAnsi="Arial" w:cs="Arial"/>
          <w:lang w:val="mn-MN"/>
        </w:rPr>
        <w:t>          тавих шаардлага</w:t>
      </w:r>
    </w:p>
    <w:p w14:paraId="257F0D86" w14:textId="77777777" w:rsidR="00086EC5" w:rsidRPr="00B05631" w:rsidRDefault="00086EC5" w:rsidP="00086EC5">
      <w:pPr>
        <w:pStyle w:val="NormalWeb"/>
        <w:shd w:val="clear" w:color="auto" w:fill="FFFFFF"/>
        <w:spacing w:before="0" w:beforeAutospacing="0" w:after="0" w:afterAutospacing="0" w:line="270" w:lineRule="atLeast"/>
        <w:jc w:val="center"/>
        <w:textAlignment w:val="top"/>
        <w:rPr>
          <w:rFonts w:ascii="Arial" w:hAnsi="Arial" w:cs="Arial"/>
          <w:lang w:val="mn-MN"/>
        </w:rPr>
      </w:pPr>
    </w:p>
    <w:p w14:paraId="51A78F09" w14:textId="77777777" w:rsidR="00086EC5" w:rsidRPr="00B05631" w:rsidRDefault="00086EC5" w:rsidP="00086EC5">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B05631">
        <w:rPr>
          <w:rFonts w:ascii="Arial" w:hAnsi="Arial" w:cs="Arial"/>
          <w:lang w:val="mn-MN"/>
        </w:rPr>
        <w:t>6.1. Мөнгө угаах болон терроризмыг санхүүжүүлэхтэй тэмцэх тухай хуулийн 4.1-д заасан мэдээлэх үүрэгтэй этгээд нь дараахь шаардлагыг мөрдөнө:</w:t>
      </w:r>
    </w:p>
    <w:p w14:paraId="5A2B9AE6" w14:textId="77777777" w:rsidR="00086EC5" w:rsidRPr="00B05631" w:rsidRDefault="00086EC5" w:rsidP="00086EC5">
      <w:pPr>
        <w:pStyle w:val="NormalWeb"/>
        <w:shd w:val="clear" w:color="auto" w:fill="FFFFFF"/>
        <w:spacing w:before="0" w:beforeAutospacing="0" w:after="150" w:afterAutospacing="0" w:line="270" w:lineRule="atLeast"/>
        <w:ind w:left="720" w:firstLine="720"/>
        <w:jc w:val="both"/>
        <w:textAlignment w:val="top"/>
        <w:rPr>
          <w:rFonts w:ascii="Arial" w:hAnsi="Arial" w:cs="Arial"/>
          <w:lang w:val="mn-MN"/>
        </w:rPr>
      </w:pPr>
      <w:r w:rsidRPr="00B05631">
        <w:rPr>
          <w:rFonts w:ascii="Arial" w:hAnsi="Arial" w:cs="Arial"/>
          <w:lang w:val="mn-MN"/>
        </w:rPr>
        <w:t>6.1.1. жагсаалтад орсон, хасагдсан хүн, хуулийн этгээд болон зогсоосон хөрөнгийг чөлөөлөх мэдээлэлтэй өөрийн харилцагчдын мэдээллийг тулгаж шалгасны үндсэн дээр үйлчилгээ үзүүлэх;</w:t>
      </w:r>
    </w:p>
    <w:p w14:paraId="1454A220" w14:textId="77777777" w:rsidR="00086EC5" w:rsidRPr="00B05631" w:rsidRDefault="00086EC5" w:rsidP="00086EC5">
      <w:pPr>
        <w:pStyle w:val="NormalWeb"/>
        <w:shd w:val="clear" w:color="auto" w:fill="FFFFFF"/>
        <w:spacing w:before="0" w:beforeAutospacing="0" w:after="150" w:afterAutospacing="0" w:line="270" w:lineRule="atLeast"/>
        <w:ind w:left="720" w:firstLine="720"/>
        <w:jc w:val="both"/>
        <w:textAlignment w:val="top"/>
        <w:rPr>
          <w:rFonts w:ascii="Arial" w:hAnsi="Arial" w:cs="Arial"/>
          <w:lang w:val="mn-MN"/>
        </w:rPr>
      </w:pPr>
      <w:r w:rsidRPr="00B05631">
        <w:rPr>
          <w:rFonts w:ascii="Arial" w:hAnsi="Arial" w:cs="Arial"/>
          <w:lang w:val="mn-MN"/>
        </w:rPr>
        <w:t>6.1.2. жагсаалтад орсон хүн, хуулийн этгээдийн хяналтад байгаа, түүний заавраар үйл ажиллагаа явуулдаг эсэхийг тогтоох санхүүгийн зорилтот арга хэмжээг хэрэгжүүлэх шалгуурыг бий болгож харилцагчийг таньж мэдэх ажиллагаанд ашиглах;</w:t>
      </w:r>
    </w:p>
    <w:p w14:paraId="3BDCA4C9" w14:textId="77777777" w:rsidR="00086EC5" w:rsidRPr="00B05631" w:rsidRDefault="00086EC5" w:rsidP="00086EC5">
      <w:pPr>
        <w:pStyle w:val="NormalWeb"/>
        <w:shd w:val="clear" w:color="auto" w:fill="FFFFFF"/>
        <w:spacing w:before="0" w:beforeAutospacing="0" w:after="150" w:afterAutospacing="0" w:line="270" w:lineRule="atLeast"/>
        <w:ind w:left="720" w:firstLine="720"/>
        <w:jc w:val="both"/>
        <w:textAlignment w:val="top"/>
        <w:rPr>
          <w:rFonts w:ascii="Arial" w:hAnsi="Arial" w:cs="Arial"/>
          <w:lang w:val="mn-MN"/>
        </w:rPr>
      </w:pPr>
      <w:r w:rsidRPr="00B05631">
        <w:rPr>
          <w:rFonts w:ascii="Arial" w:hAnsi="Arial" w:cs="Arial"/>
          <w:lang w:val="mn-MN"/>
        </w:rPr>
        <w:t>6.1.3. жагсаалтад орсон хүн, хуулийн этгээдийн хяналтад байгаа, түүний заавраар санхүүгийн гүйлгээ хийж байгаа эсэхийг тогтоох санхүүгийн зорилтот арга хэмжээг хэрэгжүүлэх шалгуурыг бий болгож гүйлгээний хяналтын ажиллагаанд ашиглах;</w:t>
      </w:r>
    </w:p>
    <w:p w14:paraId="651A7971" w14:textId="77777777" w:rsidR="00086EC5" w:rsidRPr="00B05631" w:rsidRDefault="00086EC5" w:rsidP="00086EC5">
      <w:pPr>
        <w:pStyle w:val="NormalWeb"/>
        <w:shd w:val="clear" w:color="auto" w:fill="FFFFFF"/>
        <w:spacing w:before="0" w:beforeAutospacing="0" w:after="150" w:afterAutospacing="0" w:line="270" w:lineRule="atLeast"/>
        <w:ind w:left="720" w:firstLine="720"/>
        <w:jc w:val="both"/>
        <w:textAlignment w:val="top"/>
        <w:rPr>
          <w:rFonts w:ascii="Arial" w:hAnsi="Arial" w:cs="Arial"/>
          <w:lang w:val="mn-MN"/>
        </w:rPr>
      </w:pPr>
      <w:r w:rsidRPr="00B05631">
        <w:rPr>
          <w:rFonts w:ascii="Arial" w:hAnsi="Arial" w:cs="Arial"/>
          <w:lang w:val="mn-MN"/>
        </w:rPr>
        <w:t>6.1.4. өндөр эрсдэлтэй харилцагчид болон түүний харилцагчийг таньж мэдэх нарийвчилсан ажиллагааг хэрэгжүүлэх;</w:t>
      </w:r>
    </w:p>
    <w:p w14:paraId="2CBEE019" w14:textId="74E73649" w:rsidR="00086EC5" w:rsidRPr="00B05631" w:rsidRDefault="00086EC5" w:rsidP="00086EC5">
      <w:pPr>
        <w:pStyle w:val="NormalWeb"/>
        <w:shd w:val="clear" w:color="auto" w:fill="FFFFFF"/>
        <w:spacing w:before="0" w:beforeAutospacing="0" w:after="150" w:afterAutospacing="0" w:line="270" w:lineRule="atLeast"/>
        <w:ind w:left="720" w:firstLine="720"/>
        <w:jc w:val="both"/>
        <w:textAlignment w:val="top"/>
        <w:rPr>
          <w:rFonts w:ascii="Arial" w:hAnsi="Arial" w:cs="Arial"/>
          <w:lang w:val="mn-MN"/>
        </w:rPr>
      </w:pPr>
      <w:r w:rsidRPr="00B05631">
        <w:rPr>
          <w:rFonts w:ascii="Arial" w:hAnsi="Arial" w:cs="Arial"/>
          <w:lang w:val="mn-MN"/>
        </w:rPr>
        <w:t>6.1.5. холбогдох ажилтнуудад санхүүгийн зорилтот арга хэмжээ болон холбогдох хууль, тогтоомжийн талаар сургалт зохион байгуулах.</w:t>
      </w:r>
    </w:p>
    <w:p w14:paraId="31A7F434" w14:textId="0D21B4C0" w:rsidR="00086EC5" w:rsidRDefault="00086EC5" w:rsidP="00086EC5">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B05631">
        <w:rPr>
          <w:rFonts w:ascii="Arial" w:hAnsi="Arial" w:cs="Arial"/>
          <w:lang w:val="mn-MN"/>
        </w:rPr>
        <w:t>6.2. Мэдээлэх үүрэгтэй этгээд нь үйл ажиллагаандаа ашиглаж байгаа жагсаалтаа НҮБ-ын Аюулгүйн Зөвлөл болон Засгийн газраас баталсан дотоодын жагсаалтад нийцүүлэн тогтмол шинэчилнэ.</w:t>
      </w:r>
    </w:p>
    <w:p w14:paraId="3C62C5FD" w14:textId="7B010418" w:rsidR="008A580C" w:rsidRDefault="008A580C" w:rsidP="00086EC5">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Pr>
          <w:rFonts w:ascii="Arial" w:hAnsi="Arial" w:cs="Arial"/>
          <w:noProof/>
          <w:lang w:val="mn-MN"/>
        </w:rPr>
        <w:lastRenderedPageBreak/>
        <w:drawing>
          <wp:anchor distT="0" distB="0" distL="114300" distR="114300" simplePos="0" relativeHeight="251714560" behindDoc="0" locked="0" layoutInCell="1" allowOverlap="1" wp14:anchorId="710712BA" wp14:editId="0ED4D9F9">
            <wp:simplePos x="0" y="0"/>
            <wp:positionH relativeFrom="column">
              <wp:posOffset>-295342</wp:posOffset>
            </wp:positionH>
            <wp:positionV relativeFrom="paragraph">
              <wp:posOffset>117475</wp:posOffset>
            </wp:positionV>
            <wp:extent cx="6579204" cy="8513946"/>
            <wp:effectExtent l="0" t="0" r="0" b="190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тушаал.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579204" cy="8513946"/>
                    </a:xfrm>
                    <a:prstGeom prst="rect">
                      <a:avLst/>
                    </a:prstGeom>
                  </pic:spPr>
                </pic:pic>
              </a:graphicData>
            </a:graphic>
            <wp14:sizeRelH relativeFrom="page">
              <wp14:pctWidth>0</wp14:pctWidth>
            </wp14:sizeRelH>
            <wp14:sizeRelV relativeFrom="page">
              <wp14:pctHeight>0</wp14:pctHeight>
            </wp14:sizeRelV>
          </wp:anchor>
        </w:drawing>
      </w:r>
    </w:p>
    <w:p w14:paraId="4EE8AB92" w14:textId="71FF6519" w:rsidR="00086EC5" w:rsidRPr="00B05631" w:rsidRDefault="00086EC5" w:rsidP="00086EC5">
      <w:pPr>
        <w:jc w:val="center"/>
        <w:rPr>
          <w:rFonts w:ascii="Arial" w:hAnsi="Arial" w:cs="Arial"/>
          <w:sz w:val="24"/>
          <w:szCs w:val="24"/>
          <w:lang w:val="mn-MN"/>
        </w:rPr>
      </w:pPr>
      <w:bookmarkStart w:id="1" w:name="_Toc435449782"/>
      <w:r w:rsidRPr="00B05631">
        <w:rPr>
          <w:rFonts w:ascii="Arial" w:hAnsi="Arial" w:cs="Arial"/>
          <w:sz w:val="24"/>
          <w:szCs w:val="24"/>
          <w:lang w:val="mn-MN"/>
        </w:rPr>
        <w:lastRenderedPageBreak/>
        <w:t>ҮЙ ОЛНООР ХӨНӨӨХ ЗЭВСЭГ ДЭЛГЭРҮҮЛЭХ БОЛОН ТЕРРОРИЗМТОЙ ТЭМЦЭХ САНХҮҮГИЙН ЗОРИЛТОТ ХОРИГ АРГА ХЭМЖЭЭ</w:t>
      </w:r>
      <w:bookmarkEnd w:id="1"/>
      <w:r w:rsidRPr="00B05631">
        <w:rPr>
          <w:rFonts w:ascii="Arial" w:hAnsi="Arial" w:cs="Arial"/>
          <w:sz w:val="24"/>
          <w:szCs w:val="24"/>
          <w:lang w:val="mn-MN"/>
        </w:rPr>
        <w:t xml:space="preserve"> ХЭРЭГЖҮҮЛЭХ ҮЙЛ АЖИЛЛАГААНЫ АРГАЧЛАЛ</w:t>
      </w:r>
    </w:p>
    <w:p w14:paraId="4F0AD156" w14:textId="77777777" w:rsidR="00086EC5" w:rsidRPr="00E15305" w:rsidRDefault="00086EC5" w:rsidP="00086EC5">
      <w:pPr>
        <w:rPr>
          <w:rFonts w:ascii="Arial" w:hAnsi="Arial" w:cs="Arial"/>
          <w:sz w:val="24"/>
          <w:szCs w:val="24"/>
          <w:lang w:val="mn-MN"/>
        </w:rPr>
      </w:pPr>
    </w:p>
    <w:p w14:paraId="6D0DAD27" w14:textId="73DEA0D3" w:rsidR="00086EC5" w:rsidRPr="00E15305" w:rsidRDefault="00086EC5" w:rsidP="00086EC5">
      <w:pPr>
        <w:pStyle w:val="TOC1"/>
        <w:tabs>
          <w:tab w:val="right" w:pos="9016"/>
        </w:tabs>
        <w:spacing w:before="0" w:after="0"/>
        <w:rPr>
          <w:rFonts w:ascii="Arial" w:hAnsi="Arial" w:cs="Arial"/>
          <w:b w:val="0"/>
          <w:caps w:val="0"/>
          <w:noProof/>
          <w:sz w:val="24"/>
          <w:szCs w:val="24"/>
          <w:u w:val="none"/>
          <w:lang w:val="mn-MN" w:eastAsia="ja-JP"/>
        </w:rPr>
      </w:pPr>
      <w:r w:rsidRPr="00E15305">
        <w:rPr>
          <w:rFonts w:ascii="Arial" w:hAnsi="Arial" w:cs="Arial"/>
          <w:sz w:val="24"/>
          <w:szCs w:val="24"/>
          <w:lang w:val="mn-MN"/>
        </w:rPr>
        <w:t xml:space="preserve">ҮЙЛ АЖИЛЛАГААНЫ АРГАЧЛАЛ </w:t>
      </w:r>
      <w:r w:rsidRPr="00E15305">
        <w:rPr>
          <w:rFonts w:ascii="Arial" w:hAnsi="Arial" w:cs="Arial"/>
          <w:sz w:val="24"/>
          <w:szCs w:val="24"/>
          <w:lang w:val="mn-MN"/>
        </w:rPr>
        <w:fldChar w:fldCharType="begin"/>
      </w:r>
      <w:r w:rsidRPr="00E15305">
        <w:rPr>
          <w:rFonts w:ascii="Arial" w:hAnsi="Arial" w:cs="Arial"/>
          <w:sz w:val="24"/>
          <w:szCs w:val="24"/>
          <w:lang w:val="mn-MN"/>
        </w:rPr>
        <w:instrText xml:space="preserve"> TOC \o "1-3" </w:instrText>
      </w:r>
      <w:r w:rsidRPr="00E15305">
        <w:rPr>
          <w:rFonts w:ascii="Arial" w:hAnsi="Arial" w:cs="Arial"/>
          <w:sz w:val="24"/>
          <w:szCs w:val="24"/>
          <w:lang w:val="mn-MN"/>
        </w:rPr>
        <w:fldChar w:fldCharType="separate"/>
      </w:r>
    </w:p>
    <w:p w14:paraId="40B89400" w14:textId="062C7DB1" w:rsidR="00086EC5" w:rsidRPr="00E15305" w:rsidRDefault="00086EC5" w:rsidP="00086EC5">
      <w:pPr>
        <w:pStyle w:val="TOC1"/>
        <w:tabs>
          <w:tab w:val="right" w:pos="9016"/>
        </w:tabs>
        <w:spacing w:before="0" w:after="0"/>
        <w:rPr>
          <w:rFonts w:ascii="Arial" w:hAnsi="Arial" w:cs="Arial"/>
          <w:b w:val="0"/>
          <w:caps w:val="0"/>
          <w:noProof/>
          <w:sz w:val="24"/>
          <w:szCs w:val="24"/>
          <w:u w:val="none"/>
          <w:lang w:val="mn-MN" w:eastAsia="ja-JP"/>
        </w:rPr>
      </w:pPr>
      <w:r w:rsidRPr="00E15305">
        <w:rPr>
          <w:rFonts w:ascii="Arial" w:hAnsi="Arial" w:cs="Arial"/>
          <w:noProof/>
          <w:sz w:val="24"/>
          <w:szCs w:val="24"/>
          <w:lang w:val="mn-MN"/>
        </w:rPr>
        <w:t>ТОВЧЛОЛ</w:t>
      </w:r>
    </w:p>
    <w:p w14:paraId="04128DF5" w14:textId="190C4129" w:rsidR="00086EC5" w:rsidRPr="00E15305" w:rsidRDefault="00086EC5" w:rsidP="00086EC5">
      <w:pPr>
        <w:pStyle w:val="TOC1"/>
        <w:tabs>
          <w:tab w:val="right" w:pos="9016"/>
        </w:tabs>
        <w:spacing w:before="0" w:after="0"/>
        <w:rPr>
          <w:rFonts w:ascii="Arial" w:hAnsi="Arial" w:cs="Arial"/>
          <w:b w:val="0"/>
          <w:caps w:val="0"/>
          <w:noProof/>
          <w:sz w:val="24"/>
          <w:szCs w:val="24"/>
          <w:u w:val="none"/>
          <w:lang w:val="mn-MN" w:eastAsia="ja-JP"/>
        </w:rPr>
      </w:pPr>
      <w:r w:rsidRPr="00E15305">
        <w:rPr>
          <w:rFonts w:ascii="Arial" w:hAnsi="Arial" w:cs="Arial"/>
          <w:noProof/>
          <w:sz w:val="24"/>
          <w:szCs w:val="24"/>
          <w:lang w:val="mn-MN"/>
        </w:rPr>
        <w:t>УдиртГАЛ</w:t>
      </w:r>
    </w:p>
    <w:p w14:paraId="56DCAE31" w14:textId="5ADADAE4" w:rsidR="00086EC5" w:rsidRPr="00E15305" w:rsidRDefault="00086EC5" w:rsidP="00086EC5">
      <w:pPr>
        <w:pStyle w:val="TOC1"/>
        <w:tabs>
          <w:tab w:val="left" w:pos="421"/>
          <w:tab w:val="right" w:pos="9016"/>
        </w:tabs>
        <w:spacing w:before="0" w:after="0"/>
        <w:rPr>
          <w:rFonts w:ascii="Arial" w:hAnsi="Arial" w:cs="Arial"/>
          <w:b w:val="0"/>
          <w:caps w:val="0"/>
          <w:noProof/>
          <w:sz w:val="24"/>
          <w:szCs w:val="24"/>
          <w:u w:val="none"/>
          <w:lang w:val="mn-MN" w:eastAsia="ja-JP"/>
        </w:rPr>
      </w:pPr>
      <w:r w:rsidRPr="00E15305">
        <w:rPr>
          <w:rFonts w:ascii="Arial" w:hAnsi="Arial" w:cs="Arial"/>
          <w:noProof/>
          <w:sz w:val="24"/>
          <w:szCs w:val="24"/>
          <w:lang w:val="mn-MN"/>
        </w:rPr>
        <w:t>1.</w:t>
      </w:r>
      <w:r w:rsidRPr="00E15305">
        <w:rPr>
          <w:rFonts w:ascii="Arial" w:hAnsi="Arial" w:cs="Arial"/>
          <w:b w:val="0"/>
          <w:caps w:val="0"/>
          <w:noProof/>
          <w:sz w:val="24"/>
          <w:szCs w:val="24"/>
          <w:u w:val="none"/>
          <w:lang w:val="mn-MN" w:eastAsia="ja-JP"/>
        </w:rPr>
        <w:tab/>
      </w:r>
      <w:r w:rsidRPr="00E15305">
        <w:rPr>
          <w:rFonts w:ascii="Arial" w:hAnsi="Arial" w:cs="Arial"/>
          <w:noProof/>
          <w:sz w:val="24"/>
          <w:szCs w:val="24"/>
          <w:lang w:val="mn-MN"/>
        </w:rPr>
        <w:t>ОЛОН УЛСАД ХҮЛЭЭСЭН ҮҮРЭГ</w:t>
      </w:r>
    </w:p>
    <w:p w14:paraId="6B1384DC" w14:textId="37530E1C" w:rsidR="00086EC5" w:rsidRPr="00E15305" w:rsidRDefault="00086EC5" w:rsidP="00086EC5">
      <w:pPr>
        <w:pStyle w:val="TOC2"/>
        <w:tabs>
          <w:tab w:val="left" w:pos="552"/>
          <w:tab w:val="right" w:pos="9016"/>
        </w:tabs>
        <w:rPr>
          <w:rFonts w:ascii="Arial" w:hAnsi="Arial" w:cs="Arial"/>
          <w:b w:val="0"/>
          <w:smallCaps w:val="0"/>
          <w:noProof/>
          <w:sz w:val="24"/>
          <w:szCs w:val="24"/>
          <w:lang w:val="mn-MN" w:eastAsia="ja-JP"/>
        </w:rPr>
      </w:pPr>
      <w:r w:rsidRPr="00E15305">
        <w:rPr>
          <w:rFonts w:ascii="Arial" w:hAnsi="Arial" w:cs="Arial"/>
          <w:noProof/>
          <w:sz w:val="24"/>
          <w:szCs w:val="24"/>
          <w:lang w:val="mn-MN"/>
        </w:rPr>
        <w:t>1.1</w:t>
      </w:r>
      <w:r w:rsidRPr="00E15305">
        <w:rPr>
          <w:rFonts w:ascii="Arial" w:hAnsi="Arial" w:cs="Arial"/>
          <w:b w:val="0"/>
          <w:smallCaps w:val="0"/>
          <w:noProof/>
          <w:sz w:val="24"/>
          <w:szCs w:val="24"/>
          <w:lang w:val="mn-MN" w:eastAsia="ja-JP"/>
        </w:rPr>
        <w:tab/>
      </w:r>
      <w:r w:rsidRPr="00E15305">
        <w:rPr>
          <w:rFonts w:ascii="Arial" w:hAnsi="Arial" w:cs="Arial"/>
          <w:smallCaps w:val="0"/>
          <w:noProof/>
          <w:sz w:val="24"/>
          <w:szCs w:val="24"/>
          <w:lang w:val="mn-MN" w:eastAsia="ja-JP"/>
        </w:rPr>
        <w:t>НЭГДСЭН ҮНДЭСТНИЙ БАЙГУУЛЛАГЫН АЮУЛГҮЙН ЗӨВЛӨЛИЙН ТОГТООЛ</w:t>
      </w:r>
      <w:r w:rsidRPr="00E15305">
        <w:rPr>
          <w:rFonts w:ascii="Arial" w:hAnsi="Arial" w:cs="Arial"/>
          <w:noProof/>
          <w:sz w:val="24"/>
          <w:szCs w:val="24"/>
          <w:lang w:val="mn-MN"/>
        </w:rPr>
        <w:tab/>
      </w:r>
    </w:p>
    <w:p w14:paraId="66DCDDD0" w14:textId="3E4792E3" w:rsidR="00086EC5" w:rsidRPr="00E15305" w:rsidRDefault="00086EC5" w:rsidP="00086EC5">
      <w:pPr>
        <w:pStyle w:val="TOC2"/>
        <w:tabs>
          <w:tab w:val="left" w:pos="552"/>
          <w:tab w:val="right" w:pos="9016"/>
        </w:tabs>
        <w:rPr>
          <w:rFonts w:ascii="Arial" w:hAnsi="Arial" w:cs="Arial"/>
          <w:b w:val="0"/>
          <w:smallCaps w:val="0"/>
          <w:noProof/>
          <w:sz w:val="24"/>
          <w:szCs w:val="24"/>
          <w:lang w:val="mn-MN" w:eastAsia="ja-JP"/>
        </w:rPr>
      </w:pPr>
      <w:r w:rsidRPr="00E15305">
        <w:rPr>
          <w:rFonts w:ascii="Arial" w:hAnsi="Arial" w:cs="Arial"/>
          <w:noProof/>
          <w:sz w:val="24"/>
          <w:szCs w:val="24"/>
          <w:lang w:val="mn-MN"/>
        </w:rPr>
        <w:t>1.2</w:t>
      </w:r>
      <w:r w:rsidRPr="00E15305">
        <w:rPr>
          <w:rFonts w:ascii="Arial" w:hAnsi="Arial" w:cs="Arial"/>
          <w:b w:val="0"/>
          <w:smallCaps w:val="0"/>
          <w:noProof/>
          <w:sz w:val="24"/>
          <w:szCs w:val="24"/>
          <w:lang w:val="mn-MN" w:eastAsia="ja-JP"/>
        </w:rPr>
        <w:tab/>
      </w:r>
      <w:r w:rsidRPr="00E15305">
        <w:rPr>
          <w:rFonts w:ascii="Arial" w:hAnsi="Arial" w:cs="Arial"/>
          <w:noProof/>
          <w:sz w:val="24"/>
          <w:szCs w:val="24"/>
          <w:lang w:val="mn-MN"/>
        </w:rPr>
        <w:t xml:space="preserve">НҮБАЗ-ийн хориг арга хэмжээний хороод </w:t>
      </w:r>
    </w:p>
    <w:p w14:paraId="42365200" w14:textId="6AAFCD43" w:rsidR="00086EC5" w:rsidRPr="00E15305" w:rsidRDefault="00086EC5" w:rsidP="00086EC5">
      <w:pPr>
        <w:pStyle w:val="TOC2"/>
        <w:tabs>
          <w:tab w:val="left" w:pos="552"/>
          <w:tab w:val="right" w:pos="9016"/>
        </w:tabs>
        <w:rPr>
          <w:rFonts w:ascii="Arial" w:hAnsi="Arial" w:cs="Arial"/>
          <w:b w:val="0"/>
          <w:smallCaps w:val="0"/>
          <w:noProof/>
          <w:sz w:val="24"/>
          <w:szCs w:val="24"/>
          <w:lang w:val="mn-MN" w:eastAsia="ja-JP"/>
        </w:rPr>
      </w:pPr>
      <w:r w:rsidRPr="00E15305">
        <w:rPr>
          <w:rFonts w:ascii="Arial" w:hAnsi="Arial" w:cs="Arial"/>
          <w:noProof/>
          <w:sz w:val="24"/>
          <w:szCs w:val="24"/>
          <w:lang w:val="mn-MN"/>
        </w:rPr>
        <w:t>1.3</w:t>
      </w:r>
      <w:r w:rsidRPr="00E15305">
        <w:rPr>
          <w:rFonts w:ascii="Arial" w:hAnsi="Arial" w:cs="Arial"/>
          <w:b w:val="0"/>
          <w:smallCaps w:val="0"/>
          <w:noProof/>
          <w:sz w:val="24"/>
          <w:szCs w:val="24"/>
          <w:lang w:val="mn-MN" w:eastAsia="ja-JP"/>
        </w:rPr>
        <w:tab/>
      </w:r>
      <w:r w:rsidRPr="00E15305">
        <w:rPr>
          <w:rFonts w:ascii="Arial" w:hAnsi="Arial" w:cs="Arial"/>
          <w:noProof/>
          <w:sz w:val="24"/>
          <w:szCs w:val="24"/>
          <w:lang w:val="mn-MN"/>
        </w:rPr>
        <w:t>ФАТФ-ын стандарт</w:t>
      </w:r>
    </w:p>
    <w:p w14:paraId="38F490E2" w14:textId="502184F6" w:rsidR="00086EC5" w:rsidRPr="00E15305" w:rsidRDefault="00086EC5" w:rsidP="00086EC5">
      <w:pPr>
        <w:pStyle w:val="TOC1"/>
        <w:tabs>
          <w:tab w:val="right" w:pos="9016"/>
        </w:tabs>
        <w:spacing w:before="0" w:after="0"/>
        <w:rPr>
          <w:rFonts w:ascii="Arial" w:hAnsi="Arial" w:cs="Arial"/>
          <w:b w:val="0"/>
          <w:caps w:val="0"/>
          <w:noProof/>
          <w:sz w:val="24"/>
          <w:szCs w:val="24"/>
          <w:u w:val="none"/>
          <w:lang w:val="mn-MN" w:eastAsia="ja-JP"/>
        </w:rPr>
      </w:pPr>
      <w:r w:rsidRPr="00E15305">
        <w:rPr>
          <w:rFonts w:ascii="Arial" w:hAnsi="Arial" w:cs="Arial"/>
          <w:noProof/>
          <w:sz w:val="24"/>
          <w:szCs w:val="24"/>
          <w:lang w:val="mn-MN"/>
        </w:rPr>
        <w:t>2. үүрэг хариуцлага</w:t>
      </w:r>
    </w:p>
    <w:p w14:paraId="19670180" w14:textId="049F6493" w:rsidR="00086EC5" w:rsidRPr="00E15305" w:rsidRDefault="00086EC5" w:rsidP="00086EC5">
      <w:pPr>
        <w:pStyle w:val="TOC2"/>
        <w:tabs>
          <w:tab w:val="right" w:pos="9016"/>
        </w:tabs>
        <w:rPr>
          <w:rFonts w:ascii="Arial" w:hAnsi="Arial" w:cs="Arial"/>
          <w:b w:val="0"/>
          <w:smallCaps w:val="0"/>
          <w:noProof/>
          <w:sz w:val="24"/>
          <w:szCs w:val="24"/>
          <w:lang w:val="mn-MN" w:eastAsia="ja-JP"/>
        </w:rPr>
      </w:pPr>
      <w:r w:rsidRPr="00E15305">
        <w:rPr>
          <w:rFonts w:ascii="Arial" w:hAnsi="Arial" w:cs="Arial"/>
          <w:noProof/>
          <w:sz w:val="24"/>
          <w:szCs w:val="24"/>
          <w:lang w:val="mn-MN"/>
        </w:rPr>
        <w:t xml:space="preserve">2.1 тагнуулын ерөнхий газар </w:t>
      </w:r>
    </w:p>
    <w:p w14:paraId="1FB14559" w14:textId="061A19AB" w:rsidR="00086EC5" w:rsidRPr="00E15305" w:rsidRDefault="00086EC5" w:rsidP="00086EC5">
      <w:pPr>
        <w:pStyle w:val="TOC2"/>
        <w:tabs>
          <w:tab w:val="right" w:pos="9016"/>
        </w:tabs>
        <w:rPr>
          <w:rFonts w:ascii="Arial" w:hAnsi="Arial" w:cs="Arial"/>
          <w:b w:val="0"/>
          <w:smallCaps w:val="0"/>
          <w:noProof/>
          <w:sz w:val="24"/>
          <w:szCs w:val="24"/>
          <w:lang w:val="mn-MN" w:eastAsia="ja-JP"/>
        </w:rPr>
      </w:pPr>
      <w:r w:rsidRPr="00E15305">
        <w:rPr>
          <w:rFonts w:ascii="Arial" w:hAnsi="Arial" w:cs="Arial"/>
          <w:noProof/>
          <w:sz w:val="24"/>
          <w:szCs w:val="24"/>
          <w:lang w:val="mn-MN"/>
        </w:rPr>
        <w:t>2.2 гадаад харилцааны яам</w:t>
      </w:r>
    </w:p>
    <w:p w14:paraId="6EBE237F" w14:textId="5D2994B4" w:rsidR="00086EC5" w:rsidRPr="00E15305" w:rsidRDefault="00086EC5" w:rsidP="00086EC5">
      <w:pPr>
        <w:pStyle w:val="TOC2"/>
        <w:tabs>
          <w:tab w:val="right" w:pos="9016"/>
        </w:tabs>
        <w:rPr>
          <w:rFonts w:ascii="Arial" w:hAnsi="Arial" w:cs="Arial"/>
          <w:b w:val="0"/>
          <w:smallCaps w:val="0"/>
          <w:noProof/>
          <w:sz w:val="24"/>
          <w:szCs w:val="24"/>
          <w:lang w:val="mn-MN" w:eastAsia="ja-JP"/>
        </w:rPr>
      </w:pPr>
      <w:r w:rsidRPr="00E15305">
        <w:rPr>
          <w:rFonts w:ascii="Arial" w:hAnsi="Arial" w:cs="Arial"/>
          <w:noProof/>
          <w:sz w:val="24"/>
          <w:szCs w:val="24"/>
          <w:lang w:val="mn-MN"/>
        </w:rPr>
        <w:t>2.3 хяналт шалгалтын байгууллага</w:t>
      </w:r>
    </w:p>
    <w:p w14:paraId="0F64B9DF" w14:textId="26B43981" w:rsidR="00086EC5" w:rsidRPr="00E15305" w:rsidRDefault="00086EC5" w:rsidP="00086EC5">
      <w:pPr>
        <w:pStyle w:val="TOC2"/>
        <w:tabs>
          <w:tab w:val="right" w:pos="9016"/>
        </w:tabs>
        <w:rPr>
          <w:rFonts w:ascii="Arial" w:hAnsi="Arial" w:cs="Arial"/>
          <w:b w:val="0"/>
          <w:smallCaps w:val="0"/>
          <w:noProof/>
          <w:sz w:val="24"/>
          <w:szCs w:val="24"/>
          <w:lang w:val="mn-MN" w:eastAsia="ja-JP"/>
        </w:rPr>
      </w:pPr>
      <w:r w:rsidRPr="00E15305">
        <w:rPr>
          <w:rFonts w:ascii="Arial" w:hAnsi="Arial" w:cs="Arial"/>
          <w:noProof/>
          <w:sz w:val="24"/>
          <w:szCs w:val="24"/>
          <w:lang w:val="mn-MN"/>
        </w:rPr>
        <w:t>2.4 терроризмтой тэмцэх зөвлөл</w:t>
      </w:r>
    </w:p>
    <w:p w14:paraId="263B67DF" w14:textId="308AF861" w:rsidR="00086EC5" w:rsidRPr="00E15305" w:rsidRDefault="00086EC5" w:rsidP="00086EC5">
      <w:pPr>
        <w:pStyle w:val="TOC1"/>
        <w:tabs>
          <w:tab w:val="right" w:pos="9016"/>
        </w:tabs>
        <w:spacing w:before="0" w:after="0"/>
        <w:rPr>
          <w:rFonts w:ascii="Arial" w:hAnsi="Arial" w:cs="Arial"/>
          <w:b w:val="0"/>
          <w:caps w:val="0"/>
          <w:noProof/>
          <w:sz w:val="24"/>
          <w:szCs w:val="24"/>
          <w:u w:val="none"/>
          <w:lang w:val="mn-MN" w:eastAsia="ja-JP"/>
        </w:rPr>
      </w:pPr>
      <w:r w:rsidRPr="00E15305">
        <w:rPr>
          <w:rFonts w:ascii="Arial" w:hAnsi="Arial" w:cs="Arial"/>
          <w:noProof/>
          <w:sz w:val="24"/>
          <w:szCs w:val="24"/>
          <w:lang w:val="mn-MN"/>
        </w:rPr>
        <w:t>3. жагсаалтад оруулах үйл явц</w:t>
      </w:r>
    </w:p>
    <w:p w14:paraId="500C90E8" w14:textId="438A78B2" w:rsidR="00086EC5" w:rsidRPr="00E15305" w:rsidRDefault="00086EC5" w:rsidP="00086EC5">
      <w:pPr>
        <w:pStyle w:val="TOC2"/>
        <w:tabs>
          <w:tab w:val="right" w:pos="9016"/>
        </w:tabs>
        <w:rPr>
          <w:rFonts w:ascii="Arial" w:hAnsi="Arial" w:cs="Arial"/>
          <w:b w:val="0"/>
          <w:smallCaps w:val="0"/>
          <w:noProof/>
          <w:sz w:val="24"/>
          <w:szCs w:val="24"/>
          <w:lang w:val="mn-MN" w:eastAsia="ja-JP"/>
        </w:rPr>
      </w:pPr>
      <w:r w:rsidRPr="00E15305">
        <w:rPr>
          <w:rFonts w:ascii="Arial" w:hAnsi="Arial" w:cs="Arial"/>
          <w:noProof/>
          <w:sz w:val="24"/>
          <w:szCs w:val="24"/>
          <w:lang w:val="mn-MN"/>
        </w:rPr>
        <w:t>3.1 нүбаз-ийн жагсаалт</w:t>
      </w:r>
    </w:p>
    <w:p w14:paraId="0D1FE548" w14:textId="2087CE59" w:rsidR="00086EC5" w:rsidRPr="00E15305" w:rsidRDefault="00086EC5" w:rsidP="00086EC5">
      <w:pPr>
        <w:pStyle w:val="TOC3"/>
        <w:tabs>
          <w:tab w:val="right" w:pos="9016"/>
        </w:tabs>
        <w:rPr>
          <w:rFonts w:ascii="Arial" w:hAnsi="Arial" w:cs="Arial"/>
          <w:smallCaps w:val="0"/>
          <w:noProof/>
          <w:sz w:val="24"/>
          <w:szCs w:val="24"/>
          <w:lang w:val="mn-MN" w:eastAsia="ja-JP"/>
        </w:rPr>
      </w:pPr>
      <w:r w:rsidRPr="00E15305">
        <w:rPr>
          <w:rFonts w:ascii="Arial" w:hAnsi="Arial" w:cs="Arial"/>
          <w:noProof/>
          <w:sz w:val="24"/>
          <w:szCs w:val="24"/>
          <w:lang w:val="mn-MN"/>
        </w:rPr>
        <w:t>3.1.1 нүбаз болон түүний хороодод жагсаалтад оруулахыг санал болгох</w:t>
      </w:r>
    </w:p>
    <w:p w14:paraId="1BABBC32" w14:textId="53823948" w:rsidR="00086EC5" w:rsidRPr="00E15305" w:rsidRDefault="00086EC5" w:rsidP="00086EC5">
      <w:pPr>
        <w:pStyle w:val="TOC2"/>
        <w:tabs>
          <w:tab w:val="right" w:pos="9016"/>
        </w:tabs>
        <w:rPr>
          <w:rFonts w:ascii="Arial" w:hAnsi="Arial" w:cs="Arial"/>
          <w:b w:val="0"/>
          <w:smallCaps w:val="0"/>
          <w:noProof/>
          <w:sz w:val="24"/>
          <w:szCs w:val="24"/>
          <w:lang w:val="mn-MN" w:eastAsia="ja-JP"/>
        </w:rPr>
      </w:pPr>
      <w:r w:rsidRPr="00E15305">
        <w:rPr>
          <w:rFonts w:ascii="Arial" w:hAnsi="Arial" w:cs="Arial"/>
          <w:noProof/>
          <w:sz w:val="24"/>
          <w:szCs w:val="24"/>
          <w:lang w:val="mn-MN"/>
        </w:rPr>
        <w:t>3.2 дотоодын жагсаалт</w:t>
      </w:r>
    </w:p>
    <w:p w14:paraId="265F971E" w14:textId="273E50AF" w:rsidR="00086EC5" w:rsidRPr="00E15305" w:rsidRDefault="00086EC5" w:rsidP="00086EC5">
      <w:pPr>
        <w:pStyle w:val="TOC2"/>
        <w:tabs>
          <w:tab w:val="left" w:pos="552"/>
          <w:tab w:val="right" w:pos="9016"/>
        </w:tabs>
        <w:rPr>
          <w:rFonts w:ascii="Arial" w:hAnsi="Arial" w:cs="Arial"/>
          <w:b w:val="0"/>
          <w:smallCaps w:val="0"/>
          <w:noProof/>
          <w:sz w:val="24"/>
          <w:szCs w:val="24"/>
          <w:lang w:val="mn-MN" w:eastAsia="ja-JP"/>
        </w:rPr>
      </w:pPr>
      <w:r w:rsidRPr="00E15305">
        <w:rPr>
          <w:rFonts w:ascii="Arial" w:hAnsi="Arial" w:cs="Arial"/>
          <w:noProof/>
          <w:sz w:val="24"/>
          <w:szCs w:val="24"/>
          <w:lang w:val="mn-MN"/>
        </w:rPr>
        <w:t>3.3</w:t>
      </w:r>
      <w:r w:rsidRPr="00E15305">
        <w:rPr>
          <w:rFonts w:ascii="Arial" w:hAnsi="Arial" w:cs="Arial"/>
          <w:b w:val="0"/>
          <w:smallCaps w:val="0"/>
          <w:noProof/>
          <w:sz w:val="24"/>
          <w:szCs w:val="24"/>
          <w:lang w:val="mn-MN" w:eastAsia="ja-JP"/>
        </w:rPr>
        <w:tab/>
      </w:r>
      <w:r w:rsidRPr="00E15305">
        <w:rPr>
          <w:rFonts w:ascii="Arial" w:hAnsi="Arial" w:cs="Arial"/>
          <w:noProof/>
          <w:sz w:val="24"/>
          <w:szCs w:val="24"/>
          <w:lang w:val="mn-MN"/>
        </w:rPr>
        <w:t>гадаад улс орны засгийн газрын хүсэлт</w:t>
      </w:r>
    </w:p>
    <w:p w14:paraId="3C352248" w14:textId="42043A62" w:rsidR="00086EC5" w:rsidRPr="00E15305" w:rsidRDefault="00086EC5" w:rsidP="00086EC5">
      <w:pPr>
        <w:pStyle w:val="TOC2"/>
        <w:tabs>
          <w:tab w:val="left" w:pos="552"/>
          <w:tab w:val="right" w:pos="9016"/>
        </w:tabs>
        <w:rPr>
          <w:rFonts w:ascii="Arial" w:hAnsi="Arial" w:cs="Arial"/>
          <w:b w:val="0"/>
          <w:smallCaps w:val="0"/>
          <w:noProof/>
          <w:sz w:val="24"/>
          <w:szCs w:val="24"/>
          <w:lang w:val="mn-MN" w:eastAsia="ja-JP"/>
        </w:rPr>
      </w:pPr>
      <w:r w:rsidRPr="00E15305">
        <w:rPr>
          <w:rFonts w:ascii="Arial" w:hAnsi="Arial" w:cs="Arial"/>
          <w:noProof/>
          <w:sz w:val="24"/>
          <w:szCs w:val="24"/>
          <w:lang w:val="mn-MN"/>
        </w:rPr>
        <w:t>3.4</w:t>
      </w:r>
      <w:r w:rsidRPr="00E15305">
        <w:rPr>
          <w:rFonts w:ascii="Arial" w:hAnsi="Arial" w:cs="Arial"/>
          <w:b w:val="0"/>
          <w:smallCaps w:val="0"/>
          <w:noProof/>
          <w:sz w:val="24"/>
          <w:szCs w:val="24"/>
          <w:lang w:val="mn-MN" w:eastAsia="ja-JP"/>
        </w:rPr>
        <w:tab/>
      </w:r>
      <w:r w:rsidRPr="00E15305">
        <w:rPr>
          <w:rFonts w:ascii="Arial" w:hAnsi="Arial" w:cs="Arial"/>
          <w:noProof/>
          <w:sz w:val="24"/>
          <w:szCs w:val="24"/>
          <w:lang w:val="mn-MN"/>
        </w:rPr>
        <w:t>гадаад улс орны засгийн газарт гаргах хүсэлт</w:t>
      </w:r>
    </w:p>
    <w:p w14:paraId="5D70E977" w14:textId="45BA62A9" w:rsidR="00086EC5" w:rsidRPr="00E15305" w:rsidRDefault="00086EC5" w:rsidP="00086EC5">
      <w:pPr>
        <w:pStyle w:val="TOC3"/>
        <w:tabs>
          <w:tab w:val="right" w:pos="9016"/>
        </w:tabs>
        <w:rPr>
          <w:rFonts w:ascii="Arial" w:hAnsi="Arial" w:cs="Arial"/>
          <w:smallCaps w:val="0"/>
          <w:noProof/>
          <w:sz w:val="24"/>
          <w:szCs w:val="24"/>
          <w:lang w:val="mn-MN" w:eastAsia="ja-JP"/>
        </w:rPr>
      </w:pPr>
      <w:r w:rsidRPr="00E15305">
        <w:rPr>
          <w:rFonts w:ascii="Arial" w:hAnsi="Arial" w:cs="Arial"/>
          <w:noProof/>
          <w:sz w:val="24"/>
          <w:szCs w:val="24"/>
          <w:lang w:val="mn-MN"/>
        </w:rPr>
        <w:t>3.5.1 гадаад улс орны засгийн газарт хүсэлт гаргах үйл явц</w:t>
      </w:r>
    </w:p>
    <w:p w14:paraId="4FB954BE" w14:textId="1B1F314A" w:rsidR="00086EC5" w:rsidRPr="00E15305" w:rsidRDefault="00086EC5" w:rsidP="00086EC5">
      <w:pPr>
        <w:pStyle w:val="TOC1"/>
        <w:tabs>
          <w:tab w:val="right" w:pos="9016"/>
        </w:tabs>
        <w:spacing w:before="0" w:after="0"/>
        <w:rPr>
          <w:rFonts w:ascii="Arial" w:hAnsi="Arial" w:cs="Arial"/>
          <w:b w:val="0"/>
          <w:caps w:val="0"/>
          <w:noProof/>
          <w:sz w:val="24"/>
          <w:szCs w:val="24"/>
          <w:u w:val="none"/>
          <w:lang w:val="mn-MN" w:eastAsia="ja-JP"/>
        </w:rPr>
      </w:pPr>
      <w:r w:rsidRPr="00E15305">
        <w:rPr>
          <w:rFonts w:ascii="Arial" w:hAnsi="Arial" w:cs="Arial"/>
          <w:noProof/>
          <w:sz w:val="24"/>
          <w:szCs w:val="24"/>
          <w:lang w:val="mn-MN"/>
        </w:rPr>
        <w:t xml:space="preserve">4. хянах, жагсаалтаас хасах </w:t>
      </w:r>
    </w:p>
    <w:p w14:paraId="13F4E70D" w14:textId="5E793E2B" w:rsidR="00086EC5" w:rsidRPr="00E15305" w:rsidRDefault="00086EC5" w:rsidP="00086EC5">
      <w:pPr>
        <w:pStyle w:val="TOC2"/>
        <w:tabs>
          <w:tab w:val="right" w:pos="9016"/>
        </w:tabs>
        <w:rPr>
          <w:rFonts w:ascii="Arial" w:hAnsi="Arial" w:cs="Arial"/>
          <w:b w:val="0"/>
          <w:smallCaps w:val="0"/>
          <w:noProof/>
          <w:sz w:val="24"/>
          <w:szCs w:val="24"/>
          <w:lang w:val="mn-MN" w:eastAsia="ja-JP"/>
        </w:rPr>
      </w:pPr>
      <w:r w:rsidRPr="00E15305">
        <w:rPr>
          <w:rFonts w:ascii="Arial" w:hAnsi="Arial" w:cs="Arial"/>
          <w:noProof/>
          <w:sz w:val="24"/>
          <w:szCs w:val="24"/>
          <w:lang w:val="mn-MN"/>
        </w:rPr>
        <w:t>4.1 нүбаз эсхүл түүний хороодод жагсаалтаас хасах хүсэлт хүргүүлэх</w:t>
      </w:r>
    </w:p>
    <w:p w14:paraId="35509206" w14:textId="40E405E9" w:rsidR="00086EC5" w:rsidRPr="00E15305" w:rsidRDefault="00086EC5" w:rsidP="00086EC5">
      <w:pPr>
        <w:pStyle w:val="TOC3"/>
        <w:tabs>
          <w:tab w:val="right" w:pos="9016"/>
        </w:tabs>
        <w:rPr>
          <w:rFonts w:ascii="Arial" w:hAnsi="Arial" w:cs="Arial"/>
          <w:smallCaps w:val="0"/>
          <w:noProof/>
          <w:sz w:val="24"/>
          <w:szCs w:val="24"/>
          <w:lang w:val="mn-MN" w:eastAsia="ja-JP"/>
        </w:rPr>
      </w:pPr>
      <w:r w:rsidRPr="00E15305">
        <w:rPr>
          <w:rFonts w:ascii="Arial" w:hAnsi="Arial" w:cs="Arial"/>
          <w:noProof/>
          <w:sz w:val="24"/>
          <w:szCs w:val="24"/>
          <w:lang w:val="mn-MN"/>
        </w:rPr>
        <w:t>4.1.1 ТЕГ-ын хүсэлт</w:t>
      </w:r>
    </w:p>
    <w:p w14:paraId="6EFEC1C6" w14:textId="164ADEBE" w:rsidR="00086EC5" w:rsidRPr="00E15305" w:rsidRDefault="00086EC5" w:rsidP="00086EC5">
      <w:pPr>
        <w:pStyle w:val="TOC3"/>
        <w:tabs>
          <w:tab w:val="right" w:pos="9016"/>
        </w:tabs>
        <w:rPr>
          <w:rFonts w:ascii="Arial" w:hAnsi="Arial" w:cs="Arial"/>
          <w:smallCaps w:val="0"/>
          <w:noProof/>
          <w:sz w:val="24"/>
          <w:szCs w:val="24"/>
          <w:lang w:val="mn-MN" w:eastAsia="ja-JP"/>
        </w:rPr>
      </w:pPr>
      <w:r w:rsidRPr="00E15305">
        <w:rPr>
          <w:rFonts w:ascii="Arial" w:hAnsi="Arial" w:cs="Arial"/>
          <w:noProof/>
          <w:sz w:val="24"/>
          <w:szCs w:val="24"/>
          <w:lang w:val="mn-MN"/>
        </w:rPr>
        <w:t>4.1.2 жагсаалтад буй хүн, хуулийн этгээдийн хүсэлт</w:t>
      </w:r>
    </w:p>
    <w:p w14:paraId="3E5CC1B7" w14:textId="7EEC42ED" w:rsidR="00086EC5" w:rsidRPr="00E15305" w:rsidRDefault="00086EC5" w:rsidP="00086EC5">
      <w:pPr>
        <w:pStyle w:val="TOC2"/>
        <w:tabs>
          <w:tab w:val="right" w:pos="9016"/>
        </w:tabs>
        <w:rPr>
          <w:rFonts w:ascii="Arial" w:hAnsi="Arial" w:cs="Arial"/>
          <w:b w:val="0"/>
          <w:smallCaps w:val="0"/>
          <w:noProof/>
          <w:sz w:val="24"/>
          <w:szCs w:val="24"/>
          <w:lang w:val="mn-MN" w:eastAsia="ja-JP"/>
        </w:rPr>
      </w:pPr>
      <w:r w:rsidRPr="00E15305">
        <w:rPr>
          <w:rFonts w:ascii="Arial" w:hAnsi="Arial" w:cs="Arial"/>
          <w:noProof/>
          <w:sz w:val="24"/>
          <w:szCs w:val="24"/>
          <w:lang w:val="mn-MN"/>
        </w:rPr>
        <w:t>4.2 дотооддоо хянаж жагсаалтаас гаргах</w:t>
      </w:r>
    </w:p>
    <w:p w14:paraId="07805BD5" w14:textId="0161E389" w:rsidR="00086EC5" w:rsidRPr="00E15305" w:rsidRDefault="00086EC5" w:rsidP="00086EC5">
      <w:pPr>
        <w:pStyle w:val="TOC2"/>
        <w:tabs>
          <w:tab w:val="right" w:pos="9016"/>
        </w:tabs>
        <w:rPr>
          <w:rFonts w:ascii="Arial" w:hAnsi="Arial" w:cs="Arial"/>
          <w:b w:val="0"/>
          <w:smallCaps w:val="0"/>
          <w:noProof/>
          <w:sz w:val="24"/>
          <w:szCs w:val="24"/>
          <w:lang w:val="mn-MN" w:eastAsia="ja-JP"/>
        </w:rPr>
      </w:pPr>
      <w:r w:rsidRPr="00E15305">
        <w:rPr>
          <w:rFonts w:ascii="Arial" w:hAnsi="Arial" w:cs="Arial"/>
          <w:noProof/>
          <w:sz w:val="24"/>
          <w:szCs w:val="24"/>
          <w:lang w:val="mn-MN"/>
        </w:rPr>
        <w:t>4.3 жагсаалтын алдаатай нэрсийг нягтлан, залруулах туслалцаа</w:t>
      </w:r>
    </w:p>
    <w:p w14:paraId="624F9F64" w14:textId="1A7CE229" w:rsidR="00086EC5" w:rsidRPr="00E15305" w:rsidRDefault="00086EC5" w:rsidP="00086EC5">
      <w:pPr>
        <w:pStyle w:val="TOC2"/>
        <w:tabs>
          <w:tab w:val="right" w:pos="9016"/>
        </w:tabs>
        <w:rPr>
          <w:rFonts w:ascii="Arial" w:hAnsi="Arial" w:cs="Arial"/>
          <w:b w:val="0"/>
          <w:smallCaps w:val="0"/>
          <w:noProof/>
          <w:sz w:val="24"/>
          <w:szCs w:val="24"/>
          <w:lang w:val="mn-MN" w:eastAsia="ja-JP"/>
        </w:rPr>
      </w:pPr>
      <w:r w:rsidRPr="00E15305">
        <w:rPr>
          <w:rFonts w:ascii="Arial" w:hAnsi="Arial" w:cs="Arial"/>
          <w:noProof/>
          <w:sz w:val="24"/>
          <w:szCs w:val="24"/>
          <w:lang w:val="mn-MN"/>
        </w:rPr>
        <w:t>4.4 гуравдагч этгээд</w:t>
      </w:r>
    </w:p>
    <w:p w14:paraId="23A2B531" w14:textId="5B39D91E" w:rsidR="00086EC5" w:rsidRPr="00E15305" w:rsidRDefault="00086EC5" w:rsidP="00086EC5">
      <w:pPr>
        <w:pStyle w:val="TOC1"/>
        <w:tabs>
          <w:tab w:val="right" w:pos="9016"/>
        </w:tabs>
        <w:spacing w:before="0" w:after="0"/>
        <w:rPr>
          <w:rFonts w:ascii="Arial" w:hAnsi="Arial" w:cs="Arial"/>
          <w:b w:val="0"/>
          <w:caps w:val="0"/>
          <w:noProof/>
          <w:sz w:val="24"/>
          <w:szCs w:val="24"/>
          <w:u w:val="none"/>
          <w:lang w:val="mn-MN" w:eastAsia="ja-JP"/>
        </w:rPr>
      </w:pPr>
      <w:r w:rsidRPr="00E15305">
        <w:rPr>
          <w:rFonts w:ascii="Arial" w:hAnsi="Arial" w:cs="Arial"/>
          <w:noProof/>
          <w:sz w:val="24"/>
          <w:szCs w:val="24"/>
          <w:lang w:val="mn-MN"/>
        </w:rPr>
        <w:t>5 жагсаалтад оруулсан, хассан болон хөрөнгө чөлөөлсөн тухай мэдэгдэл</w:t>
      </w:r>
    </w:p>
    <w:p w14:paraId="340DE7ED" w14:textId="40011F03" w:rsidR="00086EC5" w:rsidRPr="00E15305" w:rsidRDefault="00086EC5" w:rsidP="00086EC5">
      <w:pPr>
        <w:pStyle w:val="TOC2"/>
        <w:tabs>
          <w:tab w:val="right" w:pos="9016"/>
        </w:tabs>
        <w:rPr>
          <w:rFonts w:ascii="Arial" w:hAnsi="Arial" w:cs="Arial"/>
          <w:b w:val="0"/>
          <w:smallCaps w:val="0"/>
          <w:noProof/>
          <w:sz w:val="24"/>
          <w:szCs w:val="24"/>
          <w:lang w:val="mn-MN" w:eastAsia="ja-JP"/>
        </w:rPr>
      </w:pPr>
      <w:r w:rsidRPr="00E15305">
        <w:rPr>
          <w:rFonts w:ascii="Arial" w:hAnsi="Arial" w:cs="Arial"/>
          <w:noProof/>
          <w:sz w:val="24"/>
          <w:szCs w:val="24"/>
          <w:lang w:val="mn-MN"/>
        </w:rPr>
        <w:t>5.1 хориг арга хэмжээний жагсаалт</w:t>
      </w:r>
    </w:p>
    <w:p w14:paraId="148741BF" w14:textId="2047B5A8" w:rsidR="00086EC5" w:rsidRPr="00E15305" w:rsidRDefault="00086EC5" w:rsidP="00086EC5">
      <w:pPr>
        <w:pStyle w:val="TOC2"/>
        <w:tabs>
          <w:tab w:val="right" w:pos="9016"/>
        </w:tabs>
        <w:rPr>
          <w:rFonts w:ascii="Arial" w:hAnsi="Arial" w:cs="Arial"/>
          <w:b w:val="0"/>
          <w:smallCaps w:val="0"/>
          <w:noProof/>
          <w:sz w:val="24"/>
          <w:szCs w:val="24"/>
          <w:lang w:val="mn-MN" w:eastAsia="ja-JP"/>
        </w:rPr>
      </w:pPr>
      <w:r w:rsidRPr="00E15305">
        <w:rPr>
          <w:rFonts w:ascii="Arial" w:hAnsi="Arial" w:cs="Arial"/>
          <w:noProof/>
          <w:sz w:val="24"/>
          <w:szCs w:val="24"/>
          <w:lang w:val="mn-MN"/>
        </w:rPr>
        <w:t>5.2 мэдээлэх үүрэгтэй этгээдэд мэдэгдэх</w:t>
      </w:r>
    </w:p>
    <w:p w14:paraId="23F1FD47" w14:textId="6FD0B331" w:rsidR="00086EC5" w:rsidRPr="00E15305" w:rsidRDefault="00086EC5" w:rsidP="00086EC5">
      <w:pPr>
        <w:pStyle w:val="TOC2"/>
        <w:tabs>
          <w:tab w:val="right" w:pos="9016"/>
        </w:tabs>
        <w:rPr>
          <w:rFonts w:ascii="Arial" w:hAnsi="Arial" w:cs="Arial"/>
          <w:b w:val="0"/>
          <w:smallCaps w:val="0"/>
          <w:noProof/>
          <w:sz w:val="24"/>
          <w:szCs w:val="24"/>
          <w:lang w:val="mn-MN" w:eastAsia="ja-JP"/>
        </w:rPr>
      </w:pPr>
      <w:r w:rsidRPr="00E15305">
        <w:rPr>
          <w:rFonts w:ascii="Arial" w:hAnsi="Arial" w:cs="Arial"/>
          <w:noProof/>
          <w:sz w:val="24"/>
          <w:szCs w:val="24"/>
          <w:lang w:val="mn-MN"/>
        </w:rPr>
        <w:t>5.3 жагсаалтад оруулсан хүн эсхүл хуулийн этгээдэд мэдэгдэх</w:t>
      </w:r>
    </w:p>
    <w:p w14:paraId="158E4BD0" w14:textId="5FEF58DA" w:rsidR="00086EC5" w:rsidRPr="00E15305" w:rsidRDefault="00086EC5" w:rsidP="00086EC5">
      <w:pPr>
        <w:pStyle w:val="TOC2"/>
        <w:tabs>
          <w:tab w:val="right" w:pos="9016"/>
        </w:tabs>
        <w:rPr>
          <w:rFonts w:ascii="Arial" w:hAnsi="Arial" w:cs="Arial"/>
          <w:b w:val="0"/>
          <w:smallCaps w:val="0"/>
          <w:noProof/>
          <w:sz w:val="24"/>
          <w:szCs w:val="24"/>
          <w:lang w:val="mn-MN" w:eastAsia="ja-JP"/>
        </w:rPr>
      </w:pPr>
      <w:r w:rsidRPr="00E15305">
        <w:rPr>
          <w:rFonts w:ascii="Arial" w:hAnsi="Arial" w:cs="Arial"/>
          <w:noProof/>
          <w:sz w:val="24"/>
          <w:szCs w:val="24"/>
          <w:lang w:val="mn-MN"/>
        </w:rPr>
        <w:t>5.4 мэдэгдэх үйл явц</w:t>
      </w:r>
    </w:p>
    <w:p w14:paraId="0EFF14D3" w14:textId="704439DF" w:rsidR="00086EC5" w:rsidRPr="00E15305" w:rsidRDefault="00086EC5" w:rsidP="00086EC5">
      <w:pPr>
        <w:pStyle w:val="TOC2"/>
        <w:tabs>
          <w:tab w:val="right" w:pos="9016"/>
        </w:tabs>
        <w:rPr>
          <w:rFonts w:ascii="Arial" w:hAnsi="Arial" w:cs="Arial"/>
          <w:b w:val="0"/>
          <w:smallCaps w:val="0"/>
          <w:noProof/>
          <w:sz w:val="24"/>
          <w:szCs w:val="24"/>
          <w:lang w:val="mn-MN" w:eastAsia="ja-JP"/>
        </w:rPr>
      </w:pPr>
      <w:r w:rsidRPr="00E15305">
        <w:rPr>
          <w:rFonts w:ascii="Arial" w:hAnsi="Arial" w:cs="Arial"/>
          <w:noProof/>
          <w:sz w:val="24"/>
          <w:szCs w:val="24"/>
          <w:lang w:val="mn-MN"/>
        </w:rPr>
        <w:t>5.5 хөрөнгө чөлөөлөх тухай мэдэгдэх</w:t>
      </w:r>
    </w:p>
    <w:p w14:paraId="6ACEA736" w14:textId="123C087D" w:rsidR="00086EC5" w:rsidRPr="00E15305" w:rsidRDefault="00086EC5" w:rsidP="00086EC5">
      <w:pPr>
        <w:pStyle w:val="TOC1"/>
        <w:tabs>
          <w:tab w:val="right" w:pos="9016"/>
        </w:tabs>
        <w:spacing w:before="0" w:after="0"/>
        <w:rPr>
          <w:rFonts w:ascii="Arial" w:hAnsi="Arial" w:cs="Arial"/>
          <w:b w:val="0"/>
          <w:caps w:val="0"/>
          <w:noProof/>
          <w:sz w:val="24"/>
          <w:szCs w:val="24"/>
          <w:u w:val="none"/>
          <w:lang w:val="mn-MN" w:eastAsia="ja-JP"/>
        </w:rPr>
      </w:pPr>
      <w:r w:rsidRPr="00E15305">
        <w:rPr>
          <w:rFonts w:ascii="Arial" w:hAnsi="Arial" w:cs="Arial"/>
          <w:noProof/>
          <w:sz w:val="24"/>
          <w:szCs w:val="24"/>
          <w:lang w:val="mn-MN"/>
        </w:rPr>
        <w:t>6. хориглох ба зөвшөөрөх</w:t>
      </w:r>
    </w:p>
    <w:p w14:paraId="14F1A42D" w14:textId="3D25BB0C" w:rsidR="00086EC5" w:rsidRPr="00E15305" w:rsidRDefault="00086EC5" w:rsidP="00086EC5">
      <w:pPr>
        <w:pStyle w:val="TOC2"/>
        <w:tabs>
          <w:tab w:val="right" w:pos="9016"/>
        </w:tabs>
        <w:rPr>
          <w:rFonts w:ascii="Arial" w:hAnsi="Arial" w:cs="Arial"/>
          <w:b w:val="0"/>
          <w:smallCaps w:val="0"/>
          <w:noProof/>
          <w:sz w:val="24"/>
          <w:szCs w:val="24"/>
          <w:lang w:val="mn-MN" w:eastAsia="ja-JP"/>
        </w:rPr>
      </w:pPr>
      <w:r w:rsidRPr="00E15305">
        <w:rPr>
          <w:rFonts w:ascii="Arial" w:hAnsi="Arial" w:cs="Arial"/>
          <w:noProof/>
          <w:sz w:val="24"/>
          <w:szCs w:val="24"/>
          <w:lang w:val="mn-MN"/>
        </w:rPr>
        <w:t>6.1 хориглох</w:t>
      </w:r>
    </w:p>
    <w:p w14:paraId="15341902" w14:textId="7F940D5E" w:rsidR="00086EC5" w:rsidRPr="00E15305" w:rsidRDefault="00086EC5" w:rsidP="00086EC5">
      <w:pPr>
        <w:pStyle w:val="TOC3"/>
        <w:tabs>
          <w:tab w:val="right" w:pos="9016"/>
        </w:tabs>
        <w:rPr>
          <w:rFonts w:ascii="Arial" w:hAnsi="Arial" w:cs="Arial"/>
          <w:smallCaps w:val="0"/>
          <w:noProof/>
          <w:sz w:val="24"/>
          <w:szCs w:val="24"/>
          <w:lang w:val="mn-MN" w:eastAsia="ja-JP"/>
        </w:rPr>
      </w:pPr>
      <w:r w:rsidRPr="00E15305">
        <w:rPr>
          <w:rFonts w:ascii="Arial" w:hAnsi="Arial" w:cs="Arial"/>
          <w:noProof/>
          <w:sz w:val="24"/>
          <w:szCs w:val="24"/>
          <w:lang w:val="mn-MN"/>
        </w:rPr>
        <w:t>5.1.1 хөрөнгө захиран зарцуулахыг хориглох (хөрөнгө царцаах)</w:t>
      </w:r>
    </w:p>
    <w:p w14:paraId="0AB02038" w14:textId="240F8CD3" w:rsidR="00086EC5" w:rsidRPr="00E15305" w:rsidRDefault="00086EC5" w:rsidP="00086EC5">
      <w:pPr>
        <w:pStyle w:val="TOC3"/>
        <w:tabs>
          <w:tab w:val="right" w:pos="9016"/>
        </w:tabs>
        <w:rPr>
          <w:rFonts w:ascii="Arial" w:hAnsi="Arial" w:cs="Arial"/>
          <w:smallCaps w:val="0"/>
          <w:noProof/>
          <w:sz w:val="24"/>
          <w:szCs w:val="24"/>
          <w:lang w:val="mn-MN" w:eastAsia="ja-JP"/>
        </w:rPr>
      </w:pPr>
      <w:r w:rsidRPr="00E15305">
        <w:rPr>
          <w:rFonts w:ascii="Arial" w:hAnsi="Arial" w:cs="Arial"/>
          <w:noProof/>
          <w:sz w:val="24"/>
          <w:szCs w:val="24"/>
          <w:lang w:val="mn-MN"/>
        </w:rPr>
        <w:t>6.1.2 хөрөнгө олгохыг хориглох</w:t>
      </w:r>
    </w:p>
    <w:p w14:paraId="21D0CA8E" w14:textId="50805046" w:rsidR="00086EC5" w:rsidRPr="00E15305" w:rsidRDefault="00086EC5" w:rsidP="00086EC5">
      <w:pPr>
        <w:pStyle w:val="TOC3"/>
        <w:tabs>
          <w:tab w:val="right" w:pos="9016"/>
        </w:tabs>
        <w:rPr>
          <w:rFonts w:ascii="Arial" w:hAnsi="Arial" w:cs="Arial"/>
          <w:smallCaps w:val="0"/>
          <w:noProof/>
          <w:sz w:val="24"/>
          <w:szCs w:val="24"/>
          <w:lang w:val="mn-MN" w:eastAsia="ja-JP"/>
        </w:rPr>
      </w:pPr>
      <w:r w:rsidRPr="00E15305">
        <w:rPr>
          <w:rFonts w:ascii="Arial" w:hAnsi="Arial" w:cs="Arial"/>
          <w:noProof/>
          <w:sz w:val="24"/>
          <w:szCs w:val="24"/>
          <w:lang w:val="mn-MN"/>
        </w:rPr>
        <w:t>6.1.3 санхүүгийн үйлчилгээ үзүүлэхийг хориглох</w:t>
      </w:r>
    </w:p>
    <w:p w14:paraId="61F764A1" w14:textId="0CD12B22" w:rsidR="00086EC5" w:rsidRPr="00E15305" w:rsidRDefault="00086EC5" w:rsidP="00086EC5">
      <w:pPr>
        <w:pStyle w:val="TOC2"/>
        <w:tabs>
          <w:tab w:val="right" w:pos="9016"/>
        </w:tabs>
        <w:rPr>
          <w:rFonts w:ascii="Arial" w:hAnsi="Arial" w:cs="Arial"/>
          <w:b w:val="0"/>
          <w:smallCaps w:val="0"/>
          <w:noProof/>
          <w:sz w:val="24"/>
          <w:szCs w:val="24"/>
          <w:lang w:val="mn-MN" w:eastAsia="ja-JP"/>
        </w:rPr>
      </w:pPr>
      <w:r w:rsidRPr="00E15305">
        <w:rPr>
          <w:rFonts w:ascii="Arial" w:hAnsi="Arial" w:cs="Arial"/>
          <w:noProof/>
          <w:sz w:val="24"/>
          <w:szCs w:val="24"/>
          <w:lang w:val="mn-MN"/>
        </w:rPr>
        <w:t xml:space="preserve">6.2 зөвшөөрөх </w:t>
      </w:r>
    </w:p>
    <w:p w14:paraId="6ADC536C" w14:textId="283A879E" w:rsidR="00086EC5" w:rsidRPr="00E15305" w:rsidRDefault="00086EC5" w:rsidP="00086EC5">
      <w:pPr>
        <w:pStyle w:val="TOC3"/>
        <w:tabs>
          <w:tab w:val="right" w:pos="9016"/>
        </w:tabs>
        <w:rPr>
          <w:rFonts w:ascii="Arial" w:hAnsi="Arial" w:cs="Arial"/>
          <w:smallCaps w:val="0"/>
          <w:noProof/>
          <w:sz w:val="24"/>
          <w:szCs w:val="24"/>
          <w:lang w:val="mn-MN" w:eastAsia="ja-JP"/>
        </w:rPr>
      </w:pPr>
      <w:r w:rsidRPr="00E15305">
        <w:rPr>
          <w:rFonts w:ascii="Arial" w:hAnsi="Arial" w:cs="Arial"/>
          <w:noProof/>
          <w:sz w:val="24"/>
          <w:szCs w:val="24"/>
          <w:lang w:val="mn-MN"/>
        </w:rPr>
        <w:t>6.2.1 зөвшөөрөх үйл явц</w:t>
      </w:r>
    </w:p>
    <w:p w14:paraId="21793565" w14:textId="66EA4C81" w:rsidR="00086EC5" w:rsidRPr="00E15305" w:rsidRDefault="00086EC5" w:rsidP="00086EC5">
      <w:pPr>
        <w:pStyle w:val="TOC3"/>
        <w:tabs>
          <w:tab w:val="right" w:pos="9016"/>
        </w:tabs>
        <w:rPr>
          <w:rFonts w:ascii="Arial" w:hAnsi="Arial" w:cs="Arial"/>
          <w:smallCaps w:val="0"/>
          <w:noProof/>
          <w:sz w:val="24"/>
          <w:szCs w:val="24"/>
          <w:lang w:val="mn-MN" w:eastAsia="ja-JP"/>
        </w:rPr>
      </w:pPr>
      <w:r w:rsidRPr="00E15305">
        <w:rPr>
          <w:rFonts w:ascii="Arial" w:hAnsi="Arial" w:cs="Arial"/>
          <w:noProof/>
          <w:sz w:val="24"/>
          <w:szCs w:val="24"/>
          <w:lang w:val="mn-MN"/>
        </w:rPr>
        <w:t>6.2.2 нүбаз-ийн болон хороодын мэдэгдэл ба зөвшөөрөл</w:t>
      </w:r>
    </w:p>
    <w:p w14:paraId="4202318B" w14:textId="3BB50AEC" w:rsidR="00086EC5" w:rsidRPr="00E15305" w:rsidRDefault="00086EC5" w:rsidP="00086EC5">
      <w:pPr>
        <w:pStyle w:val="TOC1"/>
        <w:tabs>
          <w:tab w:val="right" w:pos="9016"/>
        </w:tabs>
        <w:spacing w:before="0" w:after="0"/>
        <w:rPr>
          <w:rFonts w:ascii="Arial" w:hAnsi="Arial" w:cs="Arial"/>
          <w:b w:val="0"/>
          <w:caps w:val="0"/>
          <w:noProof/>
          <w:sz w:val="24"/>
          <w:szCs w:val="24"/>
          <w:u w:val="none"/>
          <w:lang w:val="mn-MN" w:eastAsia="ja-JP"/>
        </w:rPr>
      </w:pPr>
      <w:r w:rsidRPr="00E15305">
        <w:rPr>
          <w:rFonts w:ascii="Arial" w:hAnsi="Arial" w:cs="Arial"/>
          <w:noProof/>
          <w:sz w:val="24"/>
          <w:szCs w:val="24"/>
          <w:lang w:val="mn-MN"/>
        </w:rPr>
        <w:t>7. тайлагнах</w:t>
      </w:r>
    </w:p>
    <w:p w14:paraId="693370C5" w14:textId="213586A6" w:rsidR="00086EC5" w:rsidRPr="00E15305" w:rsidRDefault="00086EC5" w:rsidP="00086EC5">
      <w:pPr>
        <w:pStyle w:val="TOC1"/>
        <w:tabs>
          <w:tab w:val="right" w:pos="9016"/>
        </w:tabs>
        <w:spacing w:before="0" w:after="0"/>
        <w:rPr>
          <w:rFonts w:ascii="Arial" w:hAnsi="Arial" w:cs="Arial"/>
          <w:b w:val="0"/>
          <w:caps w:val="0"/>
          <w:noProof/>
          <w:sz w:val="24"/>
          <w:szCs w:val="24"/>
          <w:u w:val="none"/>
          <w:lang w:val="mn-MN" w:eastAsia="ja-JP"/>
        </w:rPr>
      </w:pPr>
      <w:r w:rsidRPr="00E15305">
        <w:rPr>
          <w:rFonts w:ascii="Arial" w:hAnsi="Arial" w:cs="Arial"/>
          <w:noProof/>
          <w:sz w:val="24"/>
          <w:szCs w:val="24"/>
          <w:lang w:val="mn-MN"/>
        </w:rPr>
        <w:t>8. хяналт шалгалт ба хэрэгжилт</w:t>
      </w:r>
    </w:p>
    <w:p w14:paraId="757A1625" w14:textId="1EE1CCF3" w:rsidR="00086EC5" w:rsidRPr="00E15305" w:rsidRDefault="00086EC5" w:rsidP="00086EC5">
      <w:pPr>
        <w:pStyle w:val="TOC2"/>
        <w:tabs>
          <w:tab w:val="right" w:pos="9016"/>
        </w:tabs>
        <w:rPr>
          <w:rFonts w:ascii="Arial" w:hAnsi="Arial" w:cs="Arial"/>
          <w:b w:val="0"/>
          <w:smallCaps w:val="0"/>
          <w:noProof/>
          <w:sz w:val="24"/>
          <w:szCs w:val="24"/>
          <w:lang w:val="mn-MN" w:eastAsia="ja-JP"/>
        </w:rPr>
      </w:pPr>
      <w:r w:rsidRPr="00E15305">
        <w:rPr>
          <w:rFonts w:ascii="Arial" w:hAnsi="Arial" w:cs="Arial"/>
          <w:noProof/>
          <w:sz w:val="24"/>
          <w:szCs w:val="24"/>
          <w:lang w:val="mn-MN"/>
        </w:rPr>
        <w:t>8.1 хяналтын эрх мэдэл</w:t>
      </w:r>
    </w:p>
    <w:p w14:paraId="67B08ED0" w14:textId="6DA1ADDE" w:rsidR="00086EC5" w:rsidRPr="00E15305" w:rsidRDefault="00086EC5" w:rsidP="00086EC5">
      <w:pPr>
        <w:pStyle w:val="TOC3"/>
        <w:tabs>
          <w:tab w:val="right" w:pos="9016"/>
        </w:tabs>
        <w:rPr>
          <w:rFonts w:ascii="Arial" w:hAnsi="Arial" w:cs="Arial"/>
          <w:smallCaps w:val="0"/>
          <w:noProof/>
          <w:sz w:val="24"/>
          <w:szCs w:val="24"/>
          <w:lang w:val="mn-MN" w:eastAsia="ja-JP"/>
        </w:rPr>
      </w:pPr>
      <w:r w:rsidRPr="00E15305">
        <w:rPr>
          <w:rFonts w:ascii="Arial" w:hAnsi="Arial" w:cs="Arial"/>
          <w:noProof/>
          <w:sz w:val="24"/>
          <w:szCs w:val="24"/>
          <w:lang w:val="mn-MN"/>
        </w:rPr>
        <w:lastRenderedPageBreak/>
        <w:t>8.1.1 мэдээлэл ба баримт бичиг шаардах</w:t>
      </w:r>
    </w:p>
    <w:p w14:paraId="7B63A7B0" w14:textId="5C340C26" w:rsidR="00086EC5" w:rsidRPr="00E15305" w:rsidRDefault="00086EC5" w:rsidP="00086EC5">
      <w:pPr>
        <w:pStyle w:val="TOC3"/>
        <w:tabs>
          <w:tab w:val="right" w:pos="9016"/>
        </w:tabs>
        <w:rPr>
          <w:rFonts w:ascii="Arial" w:hAnsi="Arial" w:cs="Arial"/>
          <w:smallCaps w:val="0"/>
          <w:noProof/>
          <w:sz w:val="24"/>
          <w:szCs w:val="24"/>
          <w:lang w:val="mn-MN" w:eastAsia="ja-JP"/>
        </w:rPr>
      </w:pPr>
      <w:r w:rsidRPr="00E15305">
        <w:rPr>
          <w:rFonts w:ascii="Arial" w:hAnsi="Arial" w:cs="Arial"/>
          <w:noProof/>
          <w:sz w:val="24"/>
          <w:szCs w:val="24"/>
          <w:lang w:val="mn-MN"/>
        </w:rPr>
        <w:t>8.1.2 газар дээрх шалгалт</w:t>
      </w:r>
    </w:p>
    <w:p w14:paraId="3924FAE2" w14:textId="792060E2" w:rsidR="00086EC5" w:rsidRPr="00E15305" w:rsidRDefault="00086EC5" w:rsidP="00086EC5">
      <w:pPr>
        <w:pStyle w:val="TOC2"/>
        <w:tabs>
          <w:tab w:val="right" w:pos="9016"/>
        </w:tabs>
        <w:rPr>
          <w:rFonts w:ascii="Arial" w:hAnsi="Arial" w:cs="Arial"/>
          <w:b w:val="0"/>
          <w:smallCaps w:val="0"/>
          <w:noProof/>
          <w:sz w:val="24"/>
          <w:szCs w:val="24"/>
          <w:lang w:val="mn-MN" w:eastAsia="ja-JP"/>
        </w:rPr>
      </w:pPr>
      <w:r w:rsidRPr="00E15305">
        <w:rPr>
          <w:rFonts w:ascii="Arial" w:hAnsi="Arial" w:cs="Arial"/>
          <w:noProof/>
          <w:sz w:val="24"/>
          <w:szCs w:val="24"/>
          <w:lang w:val="mn-MN"/>
        </w:rPr>
        <w:t>8.2 хэрэгжилтийг хангах хувилбар</w:t>
      </w:r>
    </w:p>
    <w:p w14:paraId="5AB971F6" w14:textId="5371E6EE" w:rsidR="00086EC5" w:rsidRPr="00E15305" w:rsidRDefault="00086EC5" w:rsidP="00086EC5">
      <w:pPr>
        <w:pStyle w:val="TOC2"/>
        <w:tabs>
          <w:tab w:val="right" w:pos="9016"/>
        </w:tabs>
        <w:rPr>
          <w:rFonts w:ascii="Arial" w:hAnsi="Arial" w:cs="Arial"/>
          <w:b w:val="0"/>
          <w:smallCaps w:val="0"/>
          <w:noProof/>
          <w:sz w:val="24"/>
          <w:szCs w:val="24"/>
          <w:lang w:val="mn-MN" w:eastAsia="ja-JP"/>
        </w:rPr>
      </w:pPr>
      <w:r w:rsidRPr="00E15305">
        <w:rPr>
          <w:rFonts w:ascii="Arial" w:hAnsi="Arial" w:cs="Arial"/>
          <w:noProof/>
          <w:sz w:val="24"/>
          <w:szCs w:val="24"/>
          <w:lang w:val="mn-MN"/>
        </w:rPr>
        <w:t>8.3 эрсдэлийн үнэлгээ</w:t>
      </w:r>
    </w:p>
    <w:p w14:paraId="1755DD9C" w14:textId="11084BF7" w:rsidR="00086EC5" w:rsidRPr="00E15305" w:rsidRDefault="00086EC5" w:rsidP="00086EC5">
      <w:pPr>
        <w:pStyle w:val="TOC3"/>
        <w:tabs>
          <w:tab w:val="right" w:pos="9016"/>
        </w:tabs>
        <w:rPr>
          <w:rFonts w:ascii="Arial" w:hAnsi="Arial" w:cs="Arial"/>
          <w:smallCaps w:val="0"/>
          <w:noProof/>
          <w:sz w:val="24"/>
          <w:szCs w:val="24"/>
          <w:lang w:val="mn-MN" w:eastAsia="ja-JP"/>
        </w:rPr>
      </w:pPr>
      <w:r w:rsidRPr="00E15305">
        <w:rPr>
          <w:rFonts w:ascii="Arial" w:hAnsi="Arial" w:cs="Arial"/>
          <w:noProof/>
          <w:sz w:val="24"/>
          <w:szCs w:val="24"/>
          <w:lang w:val="mn-MN"/>
        </w:rPr>
        <w:t>8.3.1 терроризмыг санхүүжүүлэх эрсдэл</w:t>
      </w:r>
    </w:p>
    <w:p w14:paraId="54236B15" w14:textId="66D36B64" w:rsidR="00086EC5" w:rsidRPr="00E15305" w:rsidRDefault="00086EC5" w:rsidP="00086EC5">
      <w:pPr>
        <w:pStyle w:val="TOC3"/>
        <w:tabs>
          <w:tab w:val="right" w:pos="9016"/>
        </w:tabs>
        <w:rPr>
          <w:rFonts w:ascii="Arial" w:hAnsi="Arial" w:cs="Arial"/>
          <w:smallCaps w:val="0"/>
          <w:noProof/>
          <w:sz w:val="24"/>
          <w:szCs w:val="24"/>
          <w:lang w:val="mn-MN" w:eastAsia="ja-JP"/>
        </w:rPr>
      </w:pPr>
      <w:r w:rsidRPr="00E15305">
        <w:rPr>
          <w:rFonts w:ascii="Arial" w:hAnsi="Arial" w:cs="Arial"/>
          <w:noProof/>
          <w:sz w:val="24"/>
          <w:szCs w:val="24"/>
          <w:lang w:val="mn-MN"/>
        </w:rPr>
        <w:t>8.3.2 үй олноор хөнөөх зэвсэг дэлгэрүүлэхтэй холбоотой хориг арга хэмжээний эрсдэл</w:t>
      </w:r>
    </w:p>
    <w:p w14:paraId="6DCFF46B" w14:textId="3DFD5844" w:rsidR="00086EC5" w:rsidRPr="00E15305" w:rsidRDefault="00086EC5" w:rsidP="00086EC5">
      <w:pPr>
        <w:pStyle w:val="TOC1"/>
        <w:tabs>
          <w:tab w:val="right" w:pos="9016"/>
        </w:tabs>
        <w:spacing w:before="0" w:after="0"/>
        <w:rPr>
          <w:rFonts w:ascii="Arial" w:hAnsi="Arial" w:cs="Arial"/>
          <w:b w:val="0"/>
          <w:caps w:val="0"/>
          <w:noProof/>
          <w:sz w:val="24"/>
          <w:szCs w:val="24"/>
          <w:u w:val="none"/>
          <w:lang w:val="mn-MN" w:eastAsia="ja-JP"/>
        </w:rPr>
      </w:pPr>
      <w:r w:rsidRPr="00E15305">
        <w:rPr>
          <w:rFonts w:ascii="Arial" w:hAnsi="Arial" w:cs="Arial"/>
          <w:noProof/>
          <w:sz w:val="24"/>
          <w:szCs w:val="24"/>
          <w:lang w:val="mn-MN"/>
        </w:rPr>
        <w:t xml:space="preserve">9. хориг арга хэмжээний хэрэгжилтийг хангах </w:t>
      </w:r>
    </w:p>
    <w:p w14:paraId="5DE0AD5F" w14:textId="5BC2B2E9" w:rsidR="00086EC5" w:rsidRPr="00E15305" w:rsidRDefault="00086EC5" w:rsidP="00086EC5">
      <w:pPr>
        <w:pStyle w:val="TOC1"/>
        <w:tabs>
          <w:tab w:val="right" w:pos="9016"/>
        </w:tabs>
        <w:spacing w:before="0" w:after="0"/>
        <w:rPr>
          <w:rFonts w:ascii="Arial" w:hAnsi="Arial" w:cs="Arial"/>
          <w:b w:val="0"/>
          <w:caps w:val="0"/>
          <w:noProof/>
          <w:sz w:val="24"/>
          <w:szCs w:val="24"/>
          <w:u w:val="none"/>
          <w:lang w:val="mn-MN" w:eastAsia="ja-JP"/>
        </w:rPr>
      </w:pPr>
      <w:r w:rsidRPr="00E15305">
        <w:rPr>
          <w:rFonts w:ascii="Arial" w:hAnsi="Arial" w:cs="Arial"/>
          <w:noProof/>
          <w:sz w:val="24"/>
          <w:szCs w:val="24"/>
          <w:lang w:val="mn-MN"/>
        </w:rPr>
        <w:t>10. нууцлал ба тоон мэдээллийн хамгаалалт</w:t>
      </w:r>
    </w:p>
    <w:p w14:paraId="0F680323" w14:textId="2C885DD0" w:rsidR="00086EC5" w:rsidRPr="00E15305" w:rsidRDefault="00086EC5" w:rsidP="00086EC5">
      <w:pPr>
        <w:pStyle w:val="TOC2"/>
        <w:tabs>
          <w:tab w:val="right" w:pos="9016"/>
        </w:tabs>
        <w:rPr>
          <w:rFonts w:ascii="Arial" w:hAnsi="Arial" w:cs="Arial"/>
          <w:b w:val="0"/>
          <w:smallCaps w:val="0"/>
          <w:noProof/>
          <w:sz w:val="24"/>
          <w:szCs w:val="24"/>
          <w:lang w:val="mn-MN" w:eastAsia="ja-JP"/>
        </w:rPr>
      </w:pPr>
      <w:r w:rsidRPr="00E15305">
        <w:rPr>
          <w:rFonts w:ascii="Arial" w:hAnsi="Arial" w:cs="Arial"/>
          <w:noProof/>
          <w:sz w:val="24"/>
          <w:szCs w:val="24"/>
          <w:lang w:val="mn-MN"/>
        </w:rPr>
        <w:t>10.1 нууцлал</w:t>
      </w:r>
    </w:p>
    <w:p w14:paraId="244CFF3A" w14:textId="05A1247D" w:rsidR="00086EC5" w:rsidRPr="00E15305" w:rsidRDefault="00086EC5" w:rsidP="00086EC5">
      <w:pPr>
        <w:pStyle w:val="TOC2"/>
        <w:tabs>
          <w:tab w:val="right" w:pos="9016"/>
        </w:tabs>
        <w:rPr>
          <w:rFonts w:ascii="Arial" w:hAnsi="Arial" w:cs="Arial"/>
          <w:b w:val="0"/>
          <w:smallCaps w:val="0"/>
          <w:noProof/>
          <w:sz w:val="24"/>
          <w:szCs w:val="24"/>
          <w:lang w:val="mn-MN" w:eastAsia="ja-JP"/>
        </w:rPr>
      </w:pPr>
      <w:r w:rsidRPr="00E15305">
        <w:rPr>
          <w:rFonts w:ascii="Arial" w:hAnsi="Arial" w:cs="Arial"/>
          <w:noProof/>
          <w:sz w:val="24"/>
          <w:szCs w:val="24"/>
          <w:lang w:val="mn-MN"/>
        </w:rPr>
        <w:t xml:space="preserve">10.2 мэдээлэл хадгалалт </w:t>
      </w:r>
    </w:p>
    <w:p w14:paraId="38E81FAC" w14:textId="5D43C470" w:rsidR="00086EC5" w:rsidRPr="00E15305" w:rsidRDefault="00086EC5" w:rsidP="00086EC5">
      <w:pPr>
        <w:pStyle w:val="TOC1"/>
        <w:tabs>
          <w:tab w:val="right" w:pos="9016"/>
        </w:tabs>
        <w:spacing w:before="0" w:after="0"/>
        <w:rPr>
          <w:rFonts w:ascii="Arial" w:hAnsi="Arial" w:cs="Arial"/>
          <w:b w:val="0"/>
          <w:caps w:val="0"/>
          <w:noProof/>
          <w:sz w:val="24"/>
          <w:szCs w:val="24"/>
          <w:u w:val="none"/>
          <w:lang w:val="mn-MN" w:eastAsia="ja-JP"/>
        </w:rPr>
      </w:pPr>
      <w:r w:rsidRPr="00E15305">
        <w:rPr>
          <w:rFonts w:ascii="Arial" w:hAnsi="Arial" w:cs="Arial"/>
          <w:noProof/>
          <w:sz w:val="24"/>
          <w:szCs w:val="24"/>
          <w:lang w:val="mn-MN"/>
        </w:rPr>
        <w:t>11 мэдээлэл солилцоо</w:t>
      </w:r>
    </w:p>
    <w:p w14:paraId="3C13EDE4" w14:textId="5DC1F233" w:rsidR="00086EC5" w:rsidRPr="00E15305" w:rsidRDefault="00086EC5" w:rsidP="00086EC5">
      <w:pPr>
        <w:pStyle w:val="TOC1"/>
        <w:tabs>
          <w:tab w:val="right" w:pos="9016"/>
        </w:tabs>
        <w:spacing w:before="0" w:after="0"/>
        <w:rPr>
          <w:rFonts w:ascii="Arial" w:hAnsi="Arial" w:cs="Arial"/>
          <w:b w:val="0"/>
          <w:caps w:val="0"/>
          <w:noProof/>
          <w:sz w:val="24"/>
          <w:szCs w:val="24"/>
          <w:u w:val="none"/>
          <w:lang w:val="mn-MN" w:eastAsia="ja-JP"/>
        </w:rPr>
      </w:pPr>
      <w:r w:rsidRPr="00E15305">
        <w:rPr>
          <w:rFonts w:ascii="Arial" w:hAnsi="Arial" w:cs="Arial"/>
          <w:noProof/>
          <w:sz w:val="24"/>
          <w:szCs w:val="24"/>
          <w:lang w:val="mn-MN"/>
        </w:rPr>
        <w:t>12. үй олноор хөнөөх зэвсэг дэлгэрүүлэх БОЛОН ТЕРРОРИЗМЫГ санхүүжүүлэхтэй тэмцэх үйл ажиллагааны төлөвлөгөө</w:t>
      </w:r>
    </w:p>
    <w:p w14:paraId="639A0696" w14:textId="1086683E" w:rsidR="00086EC5" w:rsidRPr="00E15305" w:rsidRDefault="00086EC5" w:rsidP="00086EC5">
      <w:pPr>
        <w:pStyle w:val="TOC1"/>
        <w:tabs>
          <w:tab w:val="right" w:pos="9016"/>
        </w:tabs>
        <w:spacing w:before="0" w:after="0"/>
        <w:rPr>
          <w:rFonts w:ascii="Arial" w:hAnsi="Arial" w:cs="Arial"/>
          <w:b w:val="0"/>
          <w:caps w:val="0"/>
          <w:noProof/>
          <w:sz w:val="24"/>
          <w:szCs w:val="24"/>
          <w:u w:val="none"/>
          <w:lang w:val="mn-MN" w:eastAsia="ja-JP"/>
        </w:rPr>
      </w:pPr>
      <w:r w:rsidRPr="00E15305">
        <w:rPr>
          <w:rFonts w:ascii="Arial" w:hAnsi="Arial" w:cs="Arial"/>
          <w:noProof/>
          <w:sz w:val="24"/>
          <w:szCs w:val="24"/>
          <w:lang w:val="mn-MN"/>
        </w:rPr>
        <w:t>хавсралт 1</w:t>
      </w:r>
    </w:p>
    <w:p w14:paraId="26FBA2A1" w14:textId="3912EF14" w:rsidR="00086EC5" w:rsidRPr="00E15305" w:rsidRDefault="00086EC5" w:rsidP="00086EC5">
      <w:pPr>
        <w:pStyle w:val="TOC1"/>
        <w:tabs>
          <w:tab w:val="right" w:pos="9016"/>
        </w:tabs>
        <w:spacing w:before="0" w:after="0"/>
        <w:rPr>
          <w:rFonts w:ascii="Arial" w:hAnsi="Arial" w:cs="Arial"/>
          <w:b w:val="0"/>
          <w:caps w:val="0"/>
          <w:noProof/>
          <w:sz w:val="24"/>
          <w:szCs w:val="24"/>
          <w:u w:val="none"/>
          <w:lang w:val="mn-MN" w:eastAsia="ja-JP"/>
        </w:rPr>
      </w:pPr>
      <w:r w:rsidRPr="00E15305">
        <w:rPr>
          <w:rFonts w:ascii="Arial" w:hAnsi="Arial" w:cs="Arial"/>
          <w:noProof/>
          <w:sz w:val="24"/>
          <w:szCs w:val="24"/>
          <w:lang w:val="mn-MN"/>
        </w:rPr>
        <w:t>маягт 1</w:t>
      </w:r>
    </w:p>
    <w:p w14:paraId="1E9AB0D0" w14:textId="6695A241" w:rsidR="00086EC5" w:rsidRPr="00E15305" w:rsidRDefault="00086EC5" w:rsidP="00086EC5">
      <w:pPr>
        <w:pStyle w:val="TOC1"/>
        <w:tabs>
          <w:tab w:val="right" w:pos="9016"/>
        </w:tabs>
        <w:spacing w:before="0" w:after="0"/>
        <w:rPr>
          <w:rFonts w:ascii="Arial" w:hAnsi="Arial" w:cs="Arial"/>
          <w:b w:val="0"/>
          <w:caps w:val="0"/>
          <w:noProof/>
          <w:sz w:val="24"/>
          <w:szCs w:val="24"/>
          <w:u w:val="none"/>
          <w:lang w:val="mn-MN" w:eastAsia="ja-JP"/>
        </w:rPr>
      </w:pPr>
      <w:r w:rsidRPr="00E15305">
        <w:rPr>
          <w:rFonts w:ascii="Arial" w:hAnsi="Arial" w:cs="Arial"/>
          <w:noProof/>
          <w:sz w:val="24"/>
          <w:szCs w:val="24"/>
          <w:lang w:val="mn-MN"/>
        </w:rPr>
        <w:t>маягт 2</w:t>
      </w:r>
    </w:p>
    <w:p w14:paraId="2F7DE97D" w14:textId="343422DE" w:rsidR="00086EC5" w:rsidRPr="00E15305" w:rsidRDefault="00086EC5" w:rsidP="00086EC5">
      <w:pPr>
        <w:pStyle w:val="TOC1"/>
        <w:tabs>
          <w:tab w:val="right" w:pos="9016"/>
        </w:tabs>
        <w:spacing w:before="0" w:after="0"/>
        <w:rPr>
          <w:rFonts w:ascii="Arial" w:hAnsi="Arial" w:cs="Arial"/>
          <w:b w:val="0"/>
          <w:caps w:val="0"/>
          <w:noProof/>
          <w:sz w:val="24"/>
          <w:szCs w:val="24"/>
          <w:u w:val="none"/>
          <w:lang w:val="mn-MN" w:eastAsia="ja-JP"/>
        </w:rPr>
      </w:pPr>
      <w:r w:rsidRPr="00E15305">
        <w:rPr>
          <w:rFonts w:ascii="Arial" w:hAnsi="Arial" w:cs="Arial"/>
          <w:noProof/>
          <w:sz w:val="24"/>
          <w:szCs w:val="24"/>
          <w:lang w:val="mn-MN"/>
        </w:rPr>
        <w:t>маягт 3</w:t>
      </w:r>
    </w:p>
    <w:p w14:paraId="0C7336A8" w14:textId="3BA79427" w:rsidR="00086EC5" w:rsidRPr="00E15305" w:rsidRDefault="00086EC5" w:rsidP="00086EC5">
      <w:pPr>
        <w:pStyle w:val="TOC1"/>
        <w:tabs>
          <w:tab w:val="right" w:pos="9016"/>
        </w:tabs>
        <w:spacing w:before="0" w:after="0"/>
        <w:rPr>
          <w:rFonts w:ascii="Arial" w:hAnsi="Arial" w:cs="Arial"/>
          <w:b w:val="0"/>
          <w:caps w:val="0"/>
          <w:noProof/>
          <w:sz w:val="24"/>
          <w:szCs w:val="24"/>
          <w:u w:val="none"/>
          <w:lang w:val="mn-MN" w:eastAsia="ja-JP"/>
        </w:rPr>
      </w:pPr>
      <w:r w:rsidRPr="00E15305">
        <w:rPr>
          <w:rFonts w:ascii="Arial" w:hAnsi="Arial" w:cs="Arial"/>
          <w:noProof/>
          <w:sz w:val="24"/>
          <w:szCs w:val="24"/>
          <w:lang w:val="mn-MN"/>
        </w:rPr>
        <w:t>маягт 4</w:t>
      </w:r>
    </w:p>
    <w:p w14:paraId="3B048121" w14:textId="2E71E68F" w:rsidR="00086EC5" w:rsidRPr="00E15305" w:rsidRDefault="00086EC5" w:rsidP="00086EC5">
      <w:pPr>
        <w:pStyle w:val="TOC1"/>
        <w:tabs>
          <w:tab w:val="right" w:pos="9016"/>
        </w:tabs>
        <w:spacing w:before="0" w:after="0"/>
        <w:rPr>
          <w:rFonts w:ascii="Arial" w:hAnsi="Arial" w:cs="Arial"/>
          <w:b w:val="0"/>
          <w:caps w:val="0"/>
          <w:noProof/>
          <w:sz w:val="24"/>
          <w:szCs w:val="24"/>
          <w:u w:val="none"/>
          <w:lang w:val="mn-MN" w:eastAsia="ja-JP"/>
        </w:rPr>
      </w:pPr>
      <w:r w:rsidRPr="00E15305">
        <w:rPr>
          <w:rFonts w:ascii="Arial" w:hAnsi="Arial" w:cs="Arial"/>
          <w:noProof/>
          <w:sz w:val="24"/>
          <w:szCs w:val="24"/>
          <w:lang w:val="mn-MN"/>
        </w:rPr>
        <w:t>маягт 5</w:t>
      </w:r>
    </w:p>
    <w:p w14:paraId="36DAAE5F" w14:textId="356FF78A" w:rsidR="00086EC5" w:rsidRPr="00E15305" w:rsidRDefault="00086EC5" w:rsidP="00086EC5">
      <w:pPr>
        <w:pStyle w:val="TOC1"/>
        <w:tabs>
          <w:tab w:val="right" w:pos="9016"/>
        </w:tabs>
        <w:spacing w:before="0" w:after="0"/>
        <w:rPr>
          <w:rFonts w:ascii="Arial" w:hAnsi="Arial" w:cs="Arial"/>
          <w:b w:val="0"/>
          <w:caps w:val="0"/>
          <w:noProof/>
          <w:sz w:val="24"/>
          <w:szCs w:val="24"/>
          <w:u w:val="none"/>
          <w:lang w:val="mn-MN" w:eastAsia="ja-JP"/>
        </w:rPr>
      </w:pPr>
      <w:r w:rsidRPr="00E15305">
        <w:rPr>
          <w:rFonts w:ascii="Arial" w:hAnsi="Arial" w:cs="Arial"/>
          <w:noProof/>
          <w:sz w:val="24"/>
          <w:szCs w:val="24"/>
          <w:lang w:val="mn-MN"/>
        </w:rPr>
        <w:t>маягт 6</w:t>
      </w:r>
    </w:p>
    <w:p w14:paraId="7E60551D" w14:textId="5524795B" w:rsidR="00086EC5" w:rsidRPr="00E15305" w:rsidRDefault="00086EC5" w:rsidP="00086EC5">
      <w:pPr>
        <w:pStyle w:val="TOC1"/>
        <w:tabs>
          <w:tab w:val="right" w:pos="9016"/>
        </w:tabs>
        <w:spacing w:before="0" w:after="0"/>
        <w:rPr>
          <w:rFonts w:ascii="Arial" w:hAnsi="Arial" w:cs="Arial"/>
          <w:b w:val="0"/>
          <w:caps w:val="0"/>
          <w:noProof/>
          <w:sz w:val="24"/>
          <w:szCs w:val="24"/>
          <w:u w:val="none"/>
          <w:lang w:val="mn-MN" w:eastAsia="ja-JP"/>
        </w:rPr>
      </w:pPr>
      <w:r w:rsidRPr="00E15305">
        <w:rPr>
          <w:rFonts w:ascii="Arial" w:hAnsi="Arial" w:cs="Arial"/>
          <w:noProof/>
          <w:sz w:val="24"/>
          <w:szCs w:val="24"/>
          <w:lang w:val="mn-MN"/>
        </w:rPr>
        <w:t>маягт 6</w:t>
      </w:r>
    </w:p>
    <w:p w14:paraId="50AE3B3C" w14:textId="71B544A3" w:rsidR="00086EC5" w:rsidRPr="00E15305" w:rsidRDefault="00086EC5" w:rsidP="00086EC5">
      <w:pPr>
        <w:pStyle w:val="TOC1"/>
        <w:tabs>
          <w:tab w:val="right" w:pos="9016"/>
        </w:tabs>
        <w:spacing w:before="0" w:after="0"/>
        <w:rPr>
          <w:rFonts w:ascii="Arial" w:hAnsi="Arial" w:cs="Arial"/>
          <w:b w:val="0"/>
          <w:caps w:val="0"/>
          <w:noProof/>
          <w:sz w:val="24"/>
          <w:szCs w:val="24"/>
          <w:u w:val="none"/>
          <w:lang w:val="mn-MN" w:eastAsia="ja-JP"/>
        </w:rPr>
      </w:pPr>
      <w:r w:rsidRPr="00E15305">
        <w:rPr>
          <w:rFonts w:ascii="Arial" w:hAnsi="Arial" w:cs="Arial"/>
          <w:noProof/>
          <w:sz w:val="24"/>
          <w:szCs w:val="24"/>
          <w:lang w:val="mn-MN"/>
        </w:rPr>
        <w:t>маягт 7</w:t>
      </w:r>
    </w:p>
    <w:p w14:paraId="472356D2" w14:textId="58DD807C" w:rsidR="00086EC5" w:rsidRPr="00E15305" w:rsidRDefault="00086EC5" w:rsidP="00086EC5">
      <w:pPr>
        <w:pStyle w:val="TOC1"/>
        <w:tabs>
          <w:tab w:val="right" w:pos="9016"/>
        </w:tabs>
        <w:spacing w:before="0" w:after="0"/>
        <w:rPr>
          <w:rFonts w:ascii="Arial" w:hAnsi="Arial" w:cs="Arial"/>
          <w:b w:val="0"/>
          <w:caps w:val="0"/>
          <w:noProof/>
          <w:sz w:val="24"/>
          <w:szCs w:val="24"/>
          <w:u w:val="none"/>
          <w:lang w:val="mn-MN" w:eastAsia="ja-JP"/>
        </w:rPr>
      </w:pPr>
      <w:r w:rsidRPr="00E15305">
        <w:rPr>
          <w:rFonts w:ascii="Arial" w:hAnsi="Arial" w:cs="Arial"/>
          <w:noProof/>
          <w:sz w:val="24"/>
          <w:szCs w:val="24"/>
          <w:lang w:val="mn-MN"/>
        </w:rPr>
        <w:t>маягт 8</w:t>
      </w:r>
    </w:p>
    <w:p w14:paraId="31C690F4" w14:textId="65613CA3" w:rsidR="00086EC5" w:rsidRPr="00E15305" w:rsidRDefault="00086EC5" w:rsidP="00086EC5">
      <w:pPr>
        <w:pStyle w:val="TOC1"/>
        <w:tabs>
          <w:tab w:val="right" w:pos="9016"/>
        </w:tabs>
        <w:spacing w:before="0" w:after="0"/>
        <w:rPr>
          <w:rFonts w:ascii="Arial" w:hAnsi="Arial" w:cs="Arial"/>
          <w:b w:val="0"/>
          <w:caps w:val="0"/>
          <w:noProof/>
          <w:sz w:val="24"/>
          <w:szCs w:val="24"/>
          <w:u w:val="none"/>
          <w:lang w:val="mn-MN" w:eastAsia="ja-JP"/>
        </w:rPr>
      </w:pPr>
      <w:r w:rsidRPr="00E15305">
        <w:rPr>
          <w:rFonts w:ascii="Arial" w:hAnsi="Arial" w:cs="Arial"/>
          <w:noProof/>
          <w:sz w:val="24"/>
          <w:szCs w:val="24"/>
          <w:lang w:val="mn-MN"/>
        </w:rPr>
        <w:t>маягт 9</w:t>
      </w:r>
    </w:p>
    <w:p w14:paraId="29B3B23D" w14:textId="334B1BA8" w:rsidR="00086EC5" w:rsidRPr="00E15305" w:rsidRDefault="00086EC5" w:rsidP="00086EC5">
      <w:pPr>
        <w:pStyle w:val="TOC1"/>
        <w:tabs>
          <w:tab w:val="right" w:pos="9016"/>
        </w:tabs>
        <w:spacing w:before="0" w:after="0"/>
        <w:rPr>
          <w:rFonts w:ascii="Arial" w:hAnsi="Arial" w:cs="Arial"/>
          <w:b w:val="0"/>
          <w:caps w:val="0"/>
          <w:noProof/>
          <w:sz w:val="24"/>
          <w:szCs w:val="24"/>
          <w:u w:val="none"/>
          <w:lang w:val="mn-MN" w:eastAsia="ja-JP"/>
        </w:rPr>
      </w:pPr>
      <w:r w:rsidRPr="00E15305">
        <w:rPr>
          <w:rFonts w:ascii="Arial" w:hAnsi="Arial" w:cs="Arial"/>
          <w:noProof/>
          <w:sz w:val="24"/>
          <w:szCs w:val="24"/>
          <w:lang w:val="mn-MN"/>
        </w:rPr>
        <w:t>маягт 10</w:t>
      </w:r>
    </w:p>
    <w:p w14:paraId="6DC9A094" w14:textId="27298D5D" w:rsidR="00086EC5" w:rsidRPr="00E15305" w:rsidRDefault="00086EC5" w:rsidP="00086EC5">
      <w:pPr>
        <w:pStyle w:val="TOC1"/>
        <w:tabs>
          <w:tab w:val="right" w:pos="9016"/>
        </w:tabs>
        <w:spacing w:before="0" w:after="0"/>
        <w:rPr>
          <w:rFonts w:ascii="Arial" w:hAnsi="Arial" w:cs="Arial"/>
          <w:b w:val="0"/>
          <w:caps w:val="0"/>
          <w:noProof/>
          <w:sz w:val="24"/>
          <w:szCs w:val="24"/>
          <w:u w:val="none"/>
          <w:lang w:val="mn-MN" w:eastAsia="ja-JP"/>
        </w:rPr>
      </w:pPr>
      <w:r w:rsidRPr="00E15305">
        <w:rPr>
          <w:rFonts w:ascii="Arial" w:hAnsi="Arial" w:cs="Arial"/>
          <w:noProof/>
          <w:sz w:val="24"/>
          <w:szCs w:val="24"/>
          <w:lang w:val="mn-MN"/>
        </w:rPr>
        <w:t>хүснэгт A</w:t>
      </w:r>
    </w:p>
    <w:p w14:paraId="6B224679" w14:textId="77777777" w:rsidR="00086EC5" w:rsidRPr="00B05631" w:rsidRDefault="00086EC5" w:rsidP="00086EC5">
      <w:pPr>
        <w:rPr>
          <w:rFonts w:ascii="Arial" w:hAnsi="Arial" w:cs="Arial"/>
          <w:sz w:val="24"/>
          <w:szCs w:val="24"/>
          <w:lang w:val="mn-MN"/>
        </w:rPr>
      </w:pPr>
      <w:r w:rsidRPr="00E15305">
        <w:rPr>
          <w:rFonts w:ascii="Arial" w:hAnsi="Arial" w:cs="Arial"/>
          <w:sz w:val="24"/>
          <w:szCs w:val="24"/>
          <w:lang w:val="mn-MN"/>
        </w:rPr>
        <w:fldChar w:fldCharType="end"/>
      </w:r>
      <w:r w:rsidRPr="00B05631">
        <w:rPr>
          <w:rFonts w:ascii="Arial" w:hAnsi="Arial" w:cs="Arial"/>
          <w:b/>
          <w:sz w:val="24"/>
          <w:szCs w:val="24"/>
          <w:u w:val="single"/>
          <w:lang w:val="mn-MN"/>
        </w:rPr>
        <w:br w:type="page"/>
      </w:r>
    </w:p>
    <w:p w14:paraId="37DD5F79" w14:textId="77777777" w:rsidR="00086EC5" w:rsidRPr="00B05631" w:rsidRDefault="00086EC5" w:rsidP="00086EC5">
      <w:pPr>
        <w:pStyle w:val="Heading1"/>
        <w:spacing w:before="0"/>
        <w:rPr>
          <w:rFonts w:ascii="Arial" w:hAnsi="Arial" w:cs="Arial"/>
          <w:color w:val="auto"/>
          <w:sz w:val="24"/>
          <w:szCs w:val="24"/>
          <w:lang w:val="mn-MN"/>
        </w:rPr>
      </w:pPr>
      <w:bookmarkStart w:id="2" w:name="_Toc435449783"/>
      <w:r w:rsidRPr="00B05631">
        <w:rPr>
          <w:rFonts w:ascii="Arial" w:hAnsi="Arial" w:cs="Arial"/>
          <w:color w:val="auto"/>
          <w:sz w:val="24"/>
          <w:szCs w:val="24"/>
          <w:lang w:val="mn-MN"/>
        </w:rPr>
        <w:lastRenderedPageBreak/>
        <w:t>ТОВЧЛОЛ</w:t>
      </w:r>
      <w:bookmarkEnd w:id="2"/>
    </w:p>
    <w:p w14:paraId="42A476EE" w14:textId="77777777" w:rsidR="00086EC5" w:rsidRPr="00B05631" w:rsidRDefault="00086EC5" w:rsidP="00086EC5">
      <w:pPr>
        <w:rPr>
          <w:rFonts w:ascii="Arial" w:hAnsi="Arial" w:cs="Arial"/>
          <w:sz w:val="24"/>
          <w:szCs w:val="24"/>
          <w:lang w:val="mn-MN"/>
        </w:rPr>
      </w:pPr>
    </w:p>
    <w:p w14:paraId="3A73575C" w14:textId="77777777" w:rsidR="00086EC5" w:rsidRPr="00B05631" w:rsidRDefault="00086EC5" w:rsidP="00086EC5">
      <w:pPr>
        <w:rPr>
          <w:rFonts w:ascii="Arial" w:hAnsi="Arial" w:cs="Arial"/>
          <w:sz w:val="24"/>
          <w:szCs w:val="24"/>
          <w:lang w:val="mn-MN"/>
        </w:rPr>
      </w:pPr>
      <w:r w:rsidRPr="00B05631">
        <w:rPr>
          <w:rFonts w:ascii="Arial" w:hAnsi="Arial" w:cs="Arial"/>
          <w:b/>
          <w:sz w:val="24"/>
          <w:szCs w:val="24"/>
          <w:lang w:val="mn-MN"/>
        </w:rPr>
        <w:t>МУТСТ</w:t>
      </w:r>
      <w:r w:rsidRPr="00B05631">
        <w:rPr>
          <w:rFonts w:ascii="Arial" w:hAnsi="Arial" w:cs="Arial"/>
          <w:sz w:val="24"/>
          <w:szCs w:val="24"/>
          <w:lang w:val="mn-MN"/>
        </w:rPr>
        <w:tab/>
      </w:r>
      <w:r w:rsidRPr="00B05631">
        <w:rPr>
          <w:rFonts w:ascii="Arial" w:hAnsi="Arial" w:cs="Arial"/>
          <w:sz w:val="24"/>
          <w:szCs w:val="24"/>
          <w:lang w:val="mn-MN"/>
        </w:rPr>
        <w:tab/>
      </w:r>
      <w:r w:rsidRPr="00B05631">
        <w:rPr>
          <w:rFonts w:ascii="Arial" w:hAnsi="Arial" w:cs="Arial"/>
          <w:sz w:val="24"/>
          <w:szCs w:val="24"/>
          <w:lang w:val="mn-MN"/>
        </w:rPr>
        <w:tab/>
        <w:t xml:space="preserve">Мөнгө угаах болон терроризмыг санхүүжүүлэхтэй тэмцэх </w:t>
      </w:r>
    </w:p>
    <w:p w14:paraId="5E4A304B" w14:textId="77777777" w:rsidR="00086EC5" w:rsidRPr="00B05631" w:rsidRDefault="00086EC5" w:rsidP="00086EC5">
      <w:pPr>
        <w:rPr>
          <w:rFonts w:ascii="Arial" w:hAnsi="Arial" w:cs="Arial"/>
          <w:sz w:val="24"/>
          <w:szCs w:val="24"/>
          <w:lang w:val="mn-MN"/>
        </w:rPr>
      </w:pPr>
      <w:r w:rsidRPr="00B05631">
        <w:rPr>
          <w:rFonts w:ascii="Arial" w:hAnsi="Arial" w:cs="Arial"/>
          <w:b/>
          <w:sz w:val="24"/>
          <w:szCs w:val="24"/>
          <w:lang w:val="mn-MN"/>
        </w:rPr>
        <w:t>APG</w:t>
      </w:r>
      <w:r w:rsidRPr="00B05631">
        <w:rPr>
          <w:rFonts w:ascii="Arial" w:hAnsi="Arial" w:cs="Arial"/>
          <w:sz w:val="24"/>
          <w:szCs w:val="24"/>
          <w:lang w:val="mn-MN"/>
        </w:rPr>
        <w:tab/>
      </w:r>
      <w:r w:rsidRPr="00B05631">
        <w:rPr>
          <w:rFonts w:ascii="Arial" w:hAnsi="Arial" w:cs="Arial"/>
          <w:sz w:val="24"/>
          <w:szCs w:val="24"/>
          <w:lang w:val="mn-MN"/>
        </w:rPr>
        <w:tab/>
      </w:r>
      <w:r w:rsidRPr="00B05631">
        <w:rPr>
          <w:rFonts w:ascii="Arial" w:hAnsi="Arial" w:cs="Arial"/>
          <w:sz w:val="24"/>
          <w:szCs w:val="24"/>
          <w:lang w:val="mn-MN"/>
        </w:rPr>
        <w:tab/>
      </w:r>
      <w:r w:rsidRPr="00B05631">
        <w:rPr>
          <w:rFonts w:ascii="Arial" w:hAnsi="Arial" w:cs="Arial"/>
          <w:sz w:val="24"/>
          <w:szCs w:val="24"/>
          <w:lang w:val="mn-MN"/>
        </w:rPr>
        <w:tab/>
        <w:t xml:space="preserve">Мөнгө угаахын эсрэг Ази, Номхон Далайн Бүлэг </w:t>
      </w:r>
    </w:p>
    <w:p w14:paraId="257C968F" w14:textId="77777777" w:rsidR="00086EC5" w:rsidRPr="00B05631" w:rsidRDefault="00086EC5" w:rsidP="00086EC5">
      <w:pPr>
        <w:rPr>
          <w:rFonts w:ascii="Arial" w:hAnsi="Arial" w:cs="Arial"/>
          <w:b/>
          <w:sz w:val="24"/>
          <w:szCs w:val="24"/>
          <w:lang w:val="mn-MN"/>
        </w:rPr>
      </w:pPr>
      <w:r w:rsidRPr="00B05631">
        <w:rPr>
          <w:rFonts w:ascii="Arial" w:hAnsi="Arial" w:cs="Arial"/>
          <w:b/>
          <w:sz w:val="24"/>
          <w:szCs w:val="24"/>
          <w:lang w:val="mn-MN"/>
        </w:rPr>
        <w:t>ХТС</w:t>
      </w:r>
      <w:r w:rsidRPr="00B05631">
        <w:rPr>
          <w:rFonts w:ascii="Arial" w:hAnsi="Arial" w:cs="Arial"/>
          <w:b/>
          <w:sz w:val="24"/>
          <w:szCs w:val="24"/>
          <w:lang w:val="mn-MN"/>
        </w:rPr>
        <w:tab/>
      </w:r>
      <w:r w:rsidRPr="00B05631">
        <w:rPr>
          <w:rFonts w:ascii="Arial" w:hAnsi="Arial" w:cs="Arial"/>
          <w:b/>
          <w:sz w:val="24"/>
          <w:szCs w:val="24"/>
          <w:lang w:val="mn-MN"/>
        </w:rPr>
        <w:tab/>
      </w:r>
      <w:r w:rsidRPr="00B05631">
        <w:rPr>
          <w:rFonts w:ascii="Arial" w:hAnsi="Arial" w:cs="Arial"/>
          <w:b/>
          <w:sz w:val="24"/>
          <w:szCs w:val="24"/>
          <w:lang w:val="mn-MN"/>
        </w:rPr>
        <w:tab/>
      </w:r>
      <w:r w:rsidRPr="00B05631">
        <w:rPr>
          <w:rFonts w:ascii="Arial" w:hAnsi="Arial" w:cs="Arial"/>
          <w:b/>
          <w:sz w:val="24"/>
          <w:szCs w:val="24"/>
          <w:lang w:val="mn-MN"/>
        </w:rPr>
        <w:tab/>
      </w:r>
      <w:r w:rsidRPr="00B05631">
        <w:rPr>
          <w:rFonts w:ascii="Arial" w:hAnsi="Arial" w:cs="Arial"/>
          <w:sz w:val="24"/>
          <w:szCs w:val="24"/>
          <w:lang w:val="mn-MN"/>
        </w:rPr>
        <w:t>Харилцагчаа таних судалгаа</w:t>
      </w:r>
    </w:p>
    <w:p w14:paraId="606DEB6A" w14:textId="77777777" w:rsidR="00086EC5" w:rsidRPr="00B05631" w:rsidRDefault="00086EC5" w:rsidP="00086EC5">
      <w:pPr>
        <w:ind w:left="2880" w:hanging="2880"/>
        <w:rPr>
          <w:rFonts w:ascii="Arial" w:hAnsi="Arial" w:cs="Arial"/>
          <w:sz w:val="24"/>
          <w:szCs w:val="24"/>
          <w:lang w:val="mn-MN"/>
        </w:rPr>
      </w:pPr>
      <w:r w:rsidRPr="00B05631">
        <w:rPr>
          <w:rFonts w:ascii="Arial" w:hAnsi="Arial" w:cs="Arial"/>
          <w:b/>
          <w:sz w:val="24"/>
          <w:szCs w:val="24"/>
          <w:lang w:val="mn-MN"/>
        </w:rPr>
        <w:t>ФАТФ</w:t>
      </w:r>
      <w:r w:rsidRPr="00B05631">
        <w:rPr>
          <w:rFonts w:ascii="Arial" w:hAnsi="Arial" w:cs="Arial"/>
          <w:sz w:val="24"/>
          <w:szCs w:val="24"/>
          <w:lang w:val="mn-MN"/>
        </w:rPr>
        <w:tab/>
        <w:t xml:space="preserve">Олон Улсын санхүүгийн хориг арга хэмжээ авах байгууллага </w:t>
      </w:r>
    </w:p>
    <w:p w14:paraId="6EBCC345" w14:textId="77777777" w:rsidR="00086EC5" w:rsidRPr="00B05631" w:rsidRDefault="00086EC5" w:rsidP="00086EC5">
      <w:pPr>
        <w:rPr>
          <w:rFonts w:ascii="Arial" w:hAnsi="Arial" w:cs="Arial"/>
          <w:sz w:val="24"/>
          <w:szCs w:val="24"/>
          <w:lang w:val="mn-MN"/>
        </w:rPr>
      </w:pPr>
      <w:r w:rsidRPr="00B05631">
        <w:rPr>
          <w:rFonts w:ascii="Arial" w:hAnsi="Arial" w:cs="Arial"/>
          <w:b/>
          <w:sz w:val="24"/>
          <w:szCs w:val="24"/>
          <w:lang w:val="mn-MN"/>
        </w:rPr>
        <w:t>СМА</w:t>
      </w:r>
      <w:r w:rsidRPr="00B05631">
        <w:rPr>
          <w:rFonts w:ascii="Arial" w:hAnsi="Arial" w:cs="Arial"/>
          <w:sz w:val="24"/>
          <w:szCs w:val="24"/>
          <w:lang w:val="mn-MN"/>
        </w:rPr>
        <w:tab/>
      </w:r>
      <w:r w:rsidRPr="00B05631">
        <w:rPr>
          <w:rFonts w:ascii="Arial" w:hAnsi="Arial" w:cs="Arial"/>
          <w:sz w:val="24"/>
          <w:szCs w:val="24"/>
          <w:lang w:val="mn-MN"/>
        </w:rPr>
        <w:tab/>
      </w:r>
      <w:r w:rsidRPr="00B05631">
        <w:rPr>
          <w:rFonts w:ascii="Arial" w:hAnsi="Arial" w:cs="Arial"/>
          <w:sz w:val="24"/>
          <w:szCs w:val="24"/>
          <w:lang w:val="mn-MN"/>
        </w:rPr>
        <w:tab/>
      </w:r>
      <w:r w:rsidRPr="00B05631">
        <w:rPr>
          <w:rFonts w:ascii="Arial" w:hAnsi="Arial" w:cs="Arial"/>
          <w:sz w:val="24"/>
          <w:szCs w:val="24"/>
          <w:lang w:val="mn-MN"/>
        </w:rPr>
        <w:tab/>
        <w:t>Санхүүгийн мэдээллийн алба</w:t>
      </w:r>
    </w:p>
    <w:p w14:paraId="34CA5D43" w14:textId="77777777" w:rsidR="00086EC5" w:rsidRPr="00B05631" w:rsidRDefault="00086EC5" w:rsidP="00086EC5">
      <w:pPr>
        <w:rPr>
          <w:rFonts w:ascii="Arial" w:hAnsi="Arial" w:cs="Arial"/>
          <w:sz w:val="24"/>
          <w:szCs w:val="24"/>
          <w:lang w:val="mn-MN"/>
        </w:rPr>
      </w:pPr>
      <w:r w:rsidRPr="00B05631">
        <w:rPr>
          <w:rFonts w:ascii="Arial" w:hAnsi="Arial" w:cs="Arial"/>
          <w:b/>
          <w:sz w:val="24"/>
          <w:szCs w:val="24"/>
          <w:lang w:val="mn-MN"/>
        </w:rPr>
        <w:t xml:space="preserve">ТЕГ </w:t>
      </w:r>
      <w:r w:rsidRPr="00B05631">
        <w:rPr>
          <w:rFonts w:ascii="Arial" w:hAnsi="Arial" w:cs="Arial"/>
          <w:sz w:val="24"/>
          <w:szCs w:val="24"/>
          <w:lang w:val="mn-MN"/>
        </w:rPr>
        <w:tab/>
      </w:r>
      <w:r w:rsidRPr="00B05631">
        <w:rPr>
          <w:rFonts w:ascii="Arial" w:hAnsi="Arial" w:cs="Arial"/>
          <w:sz w:val="24"/>
          <w:szCs w:val="24"/>
          <w:lang w:val="mn-MN"/>
        </w:rPr>
        <w:tab/>
      </w:r>
      <w:r w:rsidRPr="00B05631">
        <w:rPr>
          <w:rFonts w:ascii="Arial" w:hAnsi="Arial" w:cs="Arial"/>
          <w:sz w:val="24"/>
          <w:szCs w:val="24"/>
          <w:lang w:val="mn-MN"/>
        </w:rPr>
        <w:tab/>
      </w:r>
      <w:r w:rsidRPr="00B05631">
        <w:rPr>
          <w:rFonts w:ascii="Arial" w:hAnsi="Arial" w:cs="Arial"/>
          <w:sz w:val="24"/>
          <w:szCs w:val="24"/>
          <w:lang w:val="mn-MN"/>
        </w:rPr>
        <w:tab/>
        <w:t>Тагнуулын ерөнхий газар</w:t>
      </w:r>
    </w:p>
    <w:p w14:paraId="14193746" w14:textId="77777777" w:rsidR="00086EC5" w:rsidRPr="00B05631" w:rsidRDefault="00086EC5" w:rsidP="00086EC5">
      <w:pPr>
        <w:rPr>
          <w:rFonts w:ascii="Arial" w:hAnsi="Arial" w:cs="Arial"/>
          <w:sz w:val="24"/>
          <w:szCs w:val="24"/>
          <w:lang w:val="mn-MN"/>
        </w:rPr>
      </w:pPr>
      <w:r w:rsidRPr="00B05631">
        <w:rPr>
          <w:rFonts w:ascii="Arial" w:hAnsi="Arial" w:cs="Arial"/>
          <w:b/>
          <w:sz w:val="24"/>
          <w:szCs w:val="24"/>
          <w:lang w:val="mn-MN"/>
        </w:rPr>
        <w:t>ТТЗ</w:t>
      </w:r>
      <w:r w:rsidRPr="00B05631">
        <w:rPr>
          <w:rFonts w:ascii="Arial" w:hAnsi="Arial" w:cs="Arial"/>
          <w:b/>
          <w:sz w:val="24"/>
          <w:szCs w:val="24"/>
          <w:lang w:val="mn-MN"/>
        </w:rPr>
        <w:tab/>
      </w:r>
      <w:r w:rsidRPr="00B05631">
        <w:rPr>
          <w:rFonts w:ascii="Arial" w:hAnsi="Arial" w:cs="Arial"/>
          <w:sz w:val="24"/>
          <w:szCs w:val="24"/>
          <w:lang w:val="mn-MN"/>
        </w:rPr>
        <w:tab/>
      </w:r>
      <w:r w:rsidRPr="00B05631">
        <w:rPr>
          <w:rFonts w:ascii="Arial" w:hAnsi="Arial" w:cs="Arial"/>
          <w:sz w:val="24"/>
          <w:szCs w:val="24"/>
          <w:lang w:val="mn-MN"/>
        </w:rPr>
        <w:tab/>
      </w:r>
      <w:r w:rsidRPr="00B05631">
        <w:rPr>
          <w:rFonts w:ascii="Arial" w:hAnsi="Arial" w:cs="Arial"/>
          <w:sz w:val="24"/>
          <w:szCs w:val="24"/>
          <w:lang w:val="mn-MN"/>
        </w:rPr>
        <w:tab/>
        <w:t>Терроризмтой тэмцэх зөвлөл</w:t>
      </w:r>
    </w:p>
    <w:p w14:paraId="553F7121" w14:textId="77777777" w:rsidR="00086EC5" w:rsidRPr="00B05631" w:rsidRDefault="00086EC5" w:rsidP="00086EC5">
      <w:pPr>
        <w:rPr>
          <w:rFonts w:ascii="Arial" w:hAnsi="Arial" w:cs="Arial"/>
          <w:b/>
          <w:sz w:val="24"/>
          <w:szCs w:val="24"/>
          <w:lang w:val="mn-MN"/>
        </w:rPr>
      </w:pPr>
      <w:r w:rsidRPr="00B05631">
        <w:rPr>
          <w:rFonts w:ascii="Arial" w:hAnsi="Arial" w:cs="Arial"/>
          <w:b/>
          <w:sz w:val="24"/>
          <w:szCs w:val="24"/>
          <w:lang w:val="mn-MN"/>
        </w:rPr>
        <w:t>ҮОХЗДС</w:t>
      </w:r>
      <w:r w:rsidRPr="00B05631">
        <w:rPr>
          <w:rFonts w:ascii="Arial" w:hAnsi="Arial" w:cs="Arial"/>
          <w:b/>
          <w:sz w:val="24"/>
          <w:szCs w:val="24"/>
          <w:lang w:val="mn-MN"/>
        </w:rPr>
        <w:tab/>
      </w:r>
      <w:r w:rsidRPr="00B05631">
        <w:rPr>
          <w:rFonts w:ascii="Arial" w:hAnsi="Arial" w:cs="Arial"/>
          <w:sz w:val="24"/>
          <w:szCs w:val="24"/>
          <w:lang w:val="mn-MN"/>
        </w:rPr>
        <w:tab/>
      </w:r>
      <w:r w:rsidRPr="00B05631">
        <w:rPr>
          <w:rFonts w:ascii="Arial" w:hAnsi="Arial" w:cs="Arial"/>
          <w:sz w:val="24"/>
          <w:szCs w:val="24"/>
          <w:lang w:val="mn-MN"/>
        </w:rPr>
        <w:tab/>
        <w:t>Үй олноор хөнөөх зэвсэг дэлгэрүүлэхийг санхүүжүүлэх</w:t>
      </w:r>
    </w:p>
    <w:p w14:paraId="2A581F4D" w14:textId="77777777" w:rsidR="00086EC5" w:rsidRPr="00B05631" w:rsidRDefault="00086EC5" w:rsidP="00086EC5">
      <w:pPr>
        <w:rPr>
          <w:rFonts w:ascii="Arial" w:hAnsi="Arial" w:cs="Arial"/>
          <w:sz w:val="24"/>
          <w:szCs w:val="24"/>
          <w:lang w:val="mn-MN"/>
        </w:rPr>
      </w:pPr>
      <w:r w:rsidRPr="00B05631">
        <w:rPr>
          <w:rFonts w:ascii="Arial" w:hAnsi="Arial" w:cs="Arial"/>
          <w:b/>
          <w:sz w:val="24"/>
          <w:szCs w:val="24"/>
          <w:lang w:val="mn-MN"/>
        </w:rPr>
        <w:t>ТС</w:t>
      </w:r>
      <w:r w:rsidRPr="00B05631">
        <w:rPr>
          <w:rFonts w:ascii="Arial" w:hAnsi="Arial" w:cs="Arial"/>
          <w:sz w:val="24"/>
          <w:szCs w:val="24"/>
          <w:lang w:val="mn-MN"/>
        </w:rPr>
        <w:tab/>
      </w:r>
      <w:r w:rsidRPr="00B05631">
        <w:rPr>
          <w:rFonts w:ascii="Arial" w:hAnsi="Arial" w:cs="Arial"/>
          <w:sz w:val="24"/>
          <w:szCs w:val="24"/>
          <w:lang w:val="mn-MN"/>
        </w:rPr>
        <w:tab/>
      </w:r>
      <w:r w:rsidRPr="00B05631">
        <w:rPr>
          <w:rFonts w:ascii="Arial" w:hAnsi="Arial" w:cs="Arial"/>
          <w:sz w:val="24"/>
          <w:szCs w:val="24"/>
          <w:lang w:val="mn-MN"/>
        </w:rPr>
        <w:tab/>
      </w:r>
      <w:r w:rsidRPr="00B05631">
        <w:rPr>
          <w:rFonts w:ascii="Arial" w:hAnsi="Arial" w:cs="Arial"/>
          <w:sz w:val="24"/>
          <w:szCs w:val="24"/>
          <w:lang w:val="mn-MN"/>
        </w:rPr>
        <w:tab/>
        <w:t>Терроризмыг санхүүжүүлэх</w:t>
      </w:r>
    </w:p>
    <w:p w14:paraId="7C3E3FBD" w14:textId="77777777" w:rsidR="00086EC5" w:rsidRPr="00B05631" w:rsidRDefault="00086EC5" w:rsidP="00086EC5">
      <w:pPr>
        <w:rPr>
          <w:rFonts w:ascii="Arial" w:hAnsi="Arial" w:cs="Arial"/>
          <w:sz w:val="24"/>
          <w:szCs w:val="24"/>
          <w:lang w:val="mn-MN"/>
        </w:rPr>
      </w:pPr>
      <w:r w:rsidRPr="00B05631">
        <w:rPr>
          <w:rFonts w:ascii="Arial" w:hAnsi="Arial" w:cs="Arial"/>
          <w:b/>
          <w:sz w:val="24"/>
          <w:szCs w:val="24"/>
          <w:lang w:val="mn-MN"/>
        </w:rPr>
        <w:t>СЗХАХ</w:t>
      </w:r>
      <w:r w:rsidRPr="00B05631">
        <w:rPr>
          <w:rFonts w:ascii="Arial" w:hAnsi="Arial" w:cs="Arial"/>
          <w:sz w:val="24"/>
          <w:szCs w:val="24"/>
          <w:lang w:val="mn-MN"/>
        </w:rPr>
        <w:tab/>
      </w:r>
      <w:r w:rsidRPr="00B05631">
        <w:rPr>
          <w:rFonts w:ascii="Arial" w:hAnsi="Arial" w:cs="Arial"/>
          <w:sz w:val="24"/>
          <w:szCs w:val="24"/>
          <w:lang w:val="mn-MN"/>
        </w:rPr>
        <w:tab/>
      </w:r>
      <w:r w:rsidRPr="00B05631">
        <w:rPr>
          <w:rFonts w:ascii="Arial" w:hAnsi="Arial" w:cs="Arial"/>
          <w:sz w:val="24"/>
          <w:szCs w:val="24"/>
          <w:lang w:val="mn-MN"/>
        </w:rPr>
        <w:tab/>
        <w:t>Санхүүгийн зорилтот хориг арга хэмжээ</w:t>
      </w:r>
    </w:p>
    <w:p w14:paraId="1B74CB6B" w14:textId="77777777" w:rsidR="00086EC5" w:rsidRPr="00B05631" w:rsidRDefault="00086EC5" w:rsidP="00086EC5">
      <w:pPr>
        <w:rPr>
          <w:rFonts w:ascii="Arial" w:hAnsi="Arial" w:cs="Arial"/>
          <w:sz w:val="24"/>
          <w:szCs w:val="24"/>
          <w:lang w:val="mn-MN"/>
        </w:rPr>
      </w:pPr>
      <w:r w:rsidRPr="00B05631">
        <w:rPr>
          <w:rFonts w:ascii="Arial" w:hAnsi="Arial" w:cs="Arial"/>
          <w:b/>
          <w:sz w:val="24"/>
          <w:szCs w:val="24"/>
          <w:lang w:val="mn-MN"/>
        </w:rPr>
        <w:t>НҮБ</w:t>
      </w:r>
      <w:r w:rsidRPr="00B05631">
        <w:rPr>
          <w:rFonts w:ascii="Arial" w:hAnsi="Arial" w:cs="Arial"/>
          <w:sz w:val="24"/>
          <w:szCs w:val="24"/>
          <w:lang w:val="mn-MN"/>
        </w:rPr>
        <w:tab/>
      </w:r>
      <w:r w:rsidRPr="00B05631">
        <w:rPr>
          <w:rFonts w:ascii="Arial" w:hAnsi="Arial" w:cs="Arial"/>
          <w:sz w:val="24"/>
          <w:szCs w:val="24"/>
          <w:lang w:val="mn-MN"/>
        </w:rPr>
        <w:tab/>
      </w:r>
      <w:r w:rsidRPr="00B05631">
        <w:rPr>
          <w:rFonts w:ascii="Arial" w:hAnsi="Arial" w:cs="Arial"/>
          <w:sz w:val="24"/>
          <w:szCs w:val="24"/>
          <w:lang w:val="mn-MN"/>
        </w:rPr>
        <w:tab/>
      </w:r>
      <w:r w:rsidRPr="00B05631">
        <w:rPr>
          <w:rFonts w:ascii="Arial" w:hAnsi="Arial" w:cs="Arial"/>
          <w:sz w:val="24"/>
          <w:szCs w:val="24"/>
          <w:lang w:val="mn-MN"/>
        </w:rPr>
        <w:tab/>
        <w:t>Нэгдсэн Үндэсний Байгууллага</w:t>
      </w:r>
    </w:p>
    <w:p w14:paraId="7683514F" w14:textId="77777777" w:rsidR="00086EC5" w:rsidRPr="00B05631" w:rsidRDefault="00086EC5" w:rsidP="00086EC5">
      <w:pPr>
        <w:rPr>
          <w:rFonts w:ascii="Arial" w:hAnsi="Arial" w:cs="Arial"/>
          <w:sz w:val="24"/>
          <w:szCs w:val="24"/>
          <w:lang w:val="mn-MN"/>
        </w:rPr>
      </w:pPr>
      <w:r w:rsidRPr="00B05631">
        <w:rPr>
          <w:rFonts w:ascii="Arial" w:hAnsi="Arial" w:cs="Arial"/>
          <w:b/>
          <w:sz w:val="24"/>
          <w:szCs w:val="24"/>
          <w:lang w:val="mn-MN"/>
        </w:rPr>
        <w:t>НҮБАЗ</w:t>
      </w:r>
      <w:r w:rsidRPr="00B05631">
        <w:rPr>
          <w:rFonts w:ascii="Arial" w:hAnsi="Arial" w:cs="Arial"/>
          <w:sz w:val="24"/>
          <w:szCs w:val="24"/>
          <w:lang w:val="mn-MN"/>
        </w:rPr>
        <w:tab/>
      </w:r>
      <w:r w:rsidRPr="00B05631">
        <w:rPr>
          <w:rFonts w:ascii="Arial" w:hAnsi="Arial" w:cs="Arial"/>
          <w:sz w:val="24"/>
          <w:szCs w:val="24"/>
          <w:lang w:val="mn-MN"/>
        </w:rPr>
        <w:tab/>
      </w:r>
      <w:r w:rsidRPr="00B05631">
        <w:rPr>
          <w:rFonts w:ascii="Arial" w:hAnsi="Arial" w:cs="Arial"/>
          <w:sz w:val="24"/>
          <w:szCs w:val="24"/>
          <w:lang w:val="mn-MN"/>
        </w:rPr>
        <w:tab/>
        <w:t xml:space="preserve">Нэгдсэн Үндэсний Байгууллагын Аюулгүйн Зөвлөл </w:t>
      </w:r>
    </w:p>
    <w:p w14:paraId="1361F557" w14:textId="77777777" w:rsidR="00086EC5" w:rsidRPr="00B05631" w:rsidRDefault="00086EC5" w:rsidP="00086EC5">
      <w:pPr>
        <w:ind w:left="2880" w:hanging="2880"/>
        <w:rPr>
          <w:rFonts w:ascii="Arial" w:hAnsi="Arial" w:cs="Arial"/>
          <w:sz w:val="24"/>
          <w:szCs w:val="24"/>
          <w:highlight w:val="yellow"/>
          <w:lang w:val="mn-MN"/>
        </w:rPr>
      </w:pPr>
      <w:r w:rsidRPr="00B05631">
        <w:rPr>
          <w:rFonts w:ascii="Arial" w:hAnsi="Arial" w:cs="Arial"/>
          <w:b/>
          <w:sz w:val="24"/>
          <w:szCs w:val="24"/>
          <w:lang w:val="mn-MN"/>
        </w:rPr>
        <w:t>НҮБАЗТ</w:t>
      </w:r>
      <w:r w:rsidRPr="00B05631">
        <w:rPr>
          <w:rFonts w:ascii="Arial" w:hAnsi="Arial" w:cs="Arial"/>
          <w:sz w:val="24"/>
          <w:szCs w:val="24"/>
          <w:lang w:val="mn-MN"/>
        </w:rPr>
        <w:tab/>
        <w:t xml:space="preserve">Нэгдсэн Үндэсний Байгууллагын Аюулгүйн Зөвлөлийн Тогтоол </w:t>
      </w:r>
      <w:r w:rsidRPr="00B05631">
        <w:rPr>
          <w:rFonts w:ascii="Arial" w:hAnsi="Arial" w:cs="Arial"/>
          <w:sz w:val="24"/>
          <w:szCs w:val="24"/>
          <w:highlight w:val="yellow"/>
          <w:lang w:val="mn-MN"/>
        </w:rPr>
        <w:br w:type="page"/>
      </w:r>
    </w:p>
    <w:p w14:paraId="18F76C2D" w14:textId="77777777" w:rsidR="00086EC5" w:rsidRPr="00B05631" w:rsidRDefault="00086EC5" w:rsidP="00086EC5">
      <w:pPr>
        <w:pStyle w:val="Heading1"/>
        <w:spacing w:before="0"/>
        <w:ind w:left="357"/>
        <w:rPr>
          <w:rFonts w:ascii="Arial" w:hAnsi="Arial" w:cs="Arial"/>
          <w:color w:val="auto"/>
          <w:sz w:val="24"/>
          <w:szCs w:val="24"/>
          <w:lang w:val="mn-MN"/>
        </w:rPr>
      </w:pPr>
      <w:bookmarkStart w:id="3" w:name="_Toc435449784"/>
      <w:r w:rsidRPr="00B05631">
        <w:rPr>
          <w:rFonts w:ascii="Arial" w:hAnsi="Arial" w:cs="Arial"/>
          <w:color w:val="auto"/>
          <w:sz w:val="24"/>
          <w:szCs w:val="24"/>
          <w:lang w:val="mn-MN"/>
        </w:rPr>
        <w:lastRenderedPageBreak/>
        <w:t>У</w:t>
      </w:r>
      <w:bookmarkEnd w:id="3"/>
      <w:r w:rsidRPr="00B05631">
        <w:rPr>
          <w:rFonts w:ascii="Arial" w:hAnsi="Arial" w:cs="Arial"/>
          <w:color w:val="auto"/>
          <w:sz w:val="24"/>
          <w:szCs w:val="24"/>
          <w:lang w:val="mn-MN"/>
        </w:rPr>
        <w:t>диртгал</w:t>
      </w:r>
    </w:p>
    <w:p w14:paraId="66FDBAEF" w14:textId="77777777" w:rsidR="00086EC5" w:rsidRPr="00B05631" w:rsidRDefault="00086EC5" w:rsidP="00086EC5">
      <w:pPr>
        <w:ind w:left="357" w:firstLine="363"/>
        <w:jc w:val="both"/>
        <w:rPr>
          <w:rFonts w:ascii="Arial" w:hAnsi="Arial" w:cs="Arial"/>
          <w:sz w:val="24"/>
          <w:szCs w:val="24"/>
          <w:lang w:val="mn-MN"/>
        </w:rPr>
      </w:pPr>
      <w:r w:rsidRPr="00B05631">
        <w:rPr>
          <w:rFonts w:ascii="Arial" w:hAnsi="Arial" w:cs="Arial"/>
          <w:sz w:val="24"/>
          <w:szCs w:val="24"/>
          <w:lang w:val="mn-MN"/>
        </w:rPr>
        <w:t xml:space="preserve">Үйл ажиллагааны энэхүү аргачлалыг </w:t>
      </w:r>
      <w:r w:rsidRPr="00B05631">
        <w:rPr>
          <w:rFonts w:ascii="Arial" w:eastAsia="Times New Roman" w:hAnsi="Arial" w:cs="Arial"/>
          <w:sz w:val="24"/>
          <w:szCs w:val="24"/>
          <w:lang w:val="mn-MN"/>
        </w:rPr>
        <w:t xml:space="preserve">Үй олноор хөнөөх зэвсэг дэлгэрүүлэх болон терроризмтой тэмцэх тухай хууль болон </w:t>
      </w:r>
      <w:r w:rsidRPr="00B05631">
        <w:rPr>
          <w:rFonts w:ascii="Arial" w:hAnsi="Arial" w:cs="Arial"/>
          <w:sz w:val="24"/>
          <w:szCs w:val="24"/>
          <w:lang w:val="mn-MN"/>
        </w:rPr>
        <w:t>Үй олноор хөнөөх зэвсэг дэлгэрүүлэх болон терроризмтой тэмцэх санхүүгийн зорилтот хориг арга хэмжээ хэрэгжүүлэх үйл ажиллагааны журам</w:t>
      </w:r>
      <w:r w:rsidRPr="00B05631">
        <w:rPr>
          <w:rFonts w:ascii="Arial" w:eastAsia="Times New Roman" w:hAnsi="Arial" w:cs="Arial"/>
          <w:sz w:val="24"/>
          <w:szCs w:val="24"/>
          <w:lang w:val="mn-MN"/>
        </w:rPr>
        <w:t xml:space="preserve">д тусгагдсан санхүүгийн зорилтот хориг арга хэмжээг хэрэгжүүлэх орчинг бүрдүүлэхэд дэмжлэг болох зорилгоор боловсруулав. Энэ нь НҮБАЗ-ийн тогтоол болон </w:t>
      </w:r>
      <w:r w:rsidRPr="00B05631">
        <w:rPr>
          <w:rFonts w:ascii="Arial" w:hAnsi="Arial" w:cs="Arial"/>
          <w:sz w:val="24"/>
          <w:szCs w:val="24"/>
          <w:lang w:val="mn-MN"/>
        </w:rPr>
        <w:t xml:space="preserve">ФАТФ–ын зөвлөмжийн дагуу тогтоох терроризм, ҮОХЗД-ийн эсрэг авах санхүүгийн зорилтот хориг арга хэмжээг хамаарна.  </w:t>
      </w:r>
    </w:p>
    <w:p w14:paraId="2DE63169" w14:textId="77777777" w:rsidR="00086EC5" w:rsidRPr="00B05631" w:rsidRDefault="00086EC5" w:rsidP="00086EC5">
      <w:pPr>
        <w:ind w:left="357" w:firstLine="363"/>
        <w:jc w:val="both"/>
        <w:rPr>
          <w:rFonts w:ascii="Arial" w:hAnsi="Arial" w:cs="Arial"/>
          <w:sz w:val="24"/>
          <w:szCs w:val="24"/>
          <w:lang w:val="mn-MN"/>
        </w:rPr>
      </w:pPr>
      <w:r w:rsidRPr="00B05631">
        <w:rPr>
          <w:rFonts w:ascii="Arial" w:hAnsi="Arial" w:cs="Arial"/>
          <w:sz w:val="24"/>
          <w:szCs w:val="24"/>
          <w:lang w:val="mn-MN"/>
        </w:rPr>
        <w:t xml:space="preserve">Үйл ажиллагааны энэхүү аргачлалын хэрэгжилтийг хангахдаа аливаа нэмэлт өөрчлөлт эсхүл шинэчилсэн мэдээллийн талаар СМА зэрэг бусад байгууллагуудтай зөвлөлдсөний үндсэн дээр ТЕГ хэрэгжүүлнэ. </w:t>
      </w:r>
    </w:p>
    <w:p w14:paraId="3A325689" w14:textId="77777777" w:rsidR="00086EC5" w:rsidRPr="00B05631" w:rsidRDefault="00086EC5" w:rsidP="00086EC5">
      <w:pPr>
        <w:pStyle w:val="Heading1"/>
        <w:numPr>
          <w:ilvl w:val="0"/>
          <w:numId w:val="9"/>
        </w:numPr>
        <w:spacing w:before="0"/>
        <w:rPr>
          <w:rFonts w:ascii="Arial" w:hAnsi="Arial" w:cs="Arial"/>
          <w:color w:val="auto"/>
          <w:sz w:val="24"/>
          <w:szCs w:val="24"/>
          <w:lang w:val="mn-MN"/>
        </w:rPr>
      </w:pPr>
      <w:bookmarkStart w:id="4" w:name="_Toc435449785"/>
      <w:r w:rsidRPr="00B05631">
        <w:rPr>
          <w:rFonts w:ascii="Arial" w:hAnsi="Arial" w:cs="Arial"/>
          <w:color w:val="auto"/>
          <w:sz w:val="24"/>
          <w:szCs w:val="24"/>
          <w:lang w:val="mn-MN"/>
        </w:rPr>
        <w:t>Олон улсад хүлээсэн үүрэг</w:t>
      </w:r>
      <w:bookmarkEnd w:id="4"/>
    </w:p>
    <w:p w14:paraId="382E921F" w14:textId="77777777" w:rsidR="00086EC5" w:rsidRPr="00B05631" w:rsidRDefault="00086EC5" w:rsidP="00086EC5">
      <w:pPr>
        <w:ind w:left="357" w:firstLine="363"/>
        <w:jc w:val="both"/>
        <w:rPr>
          <w:rFonts w:ascii="Arial" w:hAnsi="Arial" w:cs="Arial"/>
          <w:sz w:val="24"/>
          <w:szCs w:val="24"/>
          <w:lang w:val="mn-MN"/>
        </w:rPr>
      </w:pPr>
      <w:r w:rsidRPr="00B05631">
        <w:rPr>
          <w:rFonts w:ascii="Arial" w:hAnsi="Arial" w:cs="Arial"/>
          <w:sz w:val="24"/>
          <w:szCs w:val="24"/>
          <w:lang w:val="mn-MN"/>
        </w:rPr>
        <w:t xml:space="preserve">Монгол Улс нь НҮБ-ын гишүүний хувьд НҮБ-ын дүрмийн дагуу санхүүгийн зорилтот хориг арга хэмжээ зэрэг Аюулгүйн зөвлөлийн аливаа шийдвэрийг биелүүлэх үүрэгтэй. Түүнчлэн, Монгол Улс нь Евро-Азийн бүлгийн ажиглагч гишүүн,  APG–ийн гишүүн бөгөөд ФАТФ-тай жиших Европ/Ази, Ази/Номхон далайн бүсийн байгууллагуудын гишүүн орон билээ. 2004 онд APG-д гишүүнээр элсэн орсноос хойш Монгол Улс мөнгө угаах, терроризмыг санхүүжүүлэхийг эсрэг тогтолцоогоо тууштай бэхжүүлж ФАТФ-ын стандартын хэрэгжилтийг хангахад үлэмж амжилт гаргасан билээ. </w:t>
      </w:r>
    </w:p>
    <w:p w14:paraId="76279609" w14:textId="77777777" w:rsidR="00086EC5" w:rsidRPr="00B05631" w:rsidRDefault="00086EC5" w:rsidP="00086EC5">
      <w:pPr>
        <w:pStyle w:val="Heading2"/>
        <w:numPr>
          <w:ilvl w:val="1"/>
          <w:numId w:val="9"/>
        </w:numPr>
        <w:spacing w:before="0"/>
        <w:rPr>
          <w:rFonts w:ascii="Arial" w:hAnsi="Arial" w:cs="Arial"/>
          <w:color w:val="auto"/>
          <w:sz w:val="24"/>
          <w:szCs w:val="24"/>
          <w:lang w:val="mn-MN"/>
        </w:rPr>
      </w:pPr>
      <w:bookmarkStart w:id="5" w:name="_Toc435449786"/>
      <w:r w:rsidRPr="00B05631">
        <w:rPr>
          <w:rFonts w:ascii="Arial" w:hAnsi="Arial" w:cs="Arial"/>
          <w:color w:val="auto"/>
          <w:sz w:val="24"/>
          <w:szCs w:val="24"/>
          <w:lang w:val="mn-MN"/>
        </w:rPr>
        <w:t xml:space="preserve">. Нэгдсэн Үндэстний Байгууллагын Аюулгүйн зөвлөлийн тогтоол </w:t>
      </w:r>
      <w:bookmarkEnd w:id="5"/>
    </w:p>
    <w:p w14:paraId="67B3D539" w14:textId="77777777" w:rsidR="00086EC5" w:rsidRPr="00B05631" w:rsidRDefault="00086EC5" w:rsidP="00086EC5">
      <w:pPr>
        <w:ind w:left="360" w:firstLine="360"/>
        <w:jc w:val="both"/>
        <w:rPr>
          <w:rFonts w:ascii="Arial" w:hAnsi="Arial" w:cs="Arial"/>
          <w:sz w:val="24"/>
          <w:szCs w:val="24"/>
          <w:lang w:val="mn-MN"/>
        </w:rPr>
      </w:pPr>
      <w:r w:rsidRPr="00B05631">
        <w:rPr>
          <w:rFonts w:ascii="Arial" w:hAnsi="Arial" w:cs="Arial"/>
          <w:sz w:val="24"/>
          <w:szCs w:val="24"/>
          <w:lang w:val="mn-MN"/>
        </w:rPr>
        <w:t xml:space="preserve">НҮБАЗ-ийн тогтоолд хориг арга хэмжээ авах тухай тогтоол хамрагддаг. Хориг арга хэмжээ гэдэг нь олон улсын энх тайван, аюулгүй байдлыг хадгалж хамгаалах зорилгоор Аюулгүйн зөвлөлөөс баталсан арга хэмжээг хэлнэ. Эдгээр арга хэмжээг авахдаа зэвсэгт хүчнийг оролцуулдаггүй. НҮБ-ын дүрмийн VII бүлгийн дагуу Аюулгүйн зөвлөлөөс тодорхой улс гүрэн, хүн, хуулийн этгээдэд эдийн засгийн болон бусад хориг арга хэмжээ ногдуулах зэрэг арга хэмжээ авдаг. Эдгээр хориг арга хэмжээнд хилийн хориг тогтоох, бараа, бүтээгдэхүүний хязгаарлалт болон зэвсгийн хориг зэрэг ордог. Санхүүгийн зорилтот арга хэмжээ гэдэг нь жагсаалтад оруулсан хүн, хуулийн этгээдийн хөрөнгө царцаах зэрэг санхүүгийн хязгаарлалт тавьдаг хориг арга хэмжээний өөр нэг төрөл юм. НҮБАЗ-ийн тогтоолыг НҮБ-ын гишүүн улс орон бүр биелүүлэх үүрэгтэй. </w:t>
      </w:r>
    </w:p>
    <w:p w14:paraId="3C268707" w14:textId="77777777" w:rsidR="00086EC5" w:rsidRPr="00B05631" w:rsidRDefault="00086EC5" w:rsidP="009379CF">
      <w:pPr>
        <w:ind w:left="357" w:firstLine="363"/>
        <w:jc w:val="both"/>
        <w:rPr>
          <w:rFonts w:ascii="Arial" w:eastAsia="Times New Roman" w:hAnsi="Arial" w:cs="Arial"/>
          <w:sz w:val="24"/>
          <w:szCs w:val="24"/>
          <w:lang w:val="mn-MN"/>
        </w:rPr>
      </w:pPr>
      <w:r w:rsidRPr="00B05631">
        <w:rPr>
          <w:rFonts w:ascii="Arial" w:hAnsi="Arial" w:cs="Arial"/>
          <w:sz w:val="24"/>
          <w:szCs w:val="24"/>
          <w:lang w:val="mn-MN"/>
        </w:rPr>
        <w:t xml:space="preserve">НҮБАЗ-ийн хориг арга хэмжээний тогтоолын бүрэн жагсаалтыг НҮБАЗ-ийн </w:t>
      </w:r>
      <w:hyperlink r:id="rId28" w:history="1">
        <w:r w:rsidRPr="00B05631">
          <w:rPr>
            <w:rStyle w:val="Hyperlink"/>
            <w:rFonts w:ascii="Arial" w:eastAsia="Times New Roman" w:hAnsi="Arial" w:cs="Arial"/>
            <w:color w:val="auto"/>
            <w:sz w:val="24"/>
            <w:szCs w:val="24"/>
            <w:lang w:val="mn-MN"/>
          </w:rPr>
          <w:t>https://www.un.org/securitycouncil/sanctions/information</w:t>
        </w:r>
      </w:hyperlink>
      <w:r w:rsidRPr="00B05631">
        <w:rPr>
          <w:rFonts w:ascii="Arial" w:eastAsia="Times New Roman" w:hAnsi="Arial" w:cs="Arial"/>
          <w:sz w:val="24"/>
          <w:szCs w:val="24"/>
          <w:lang w:val="mn-MN"/>
        </w:rPr>
        <w:t xml:space="preserve">. цахим хуудаст байршуулсан болно.  </w:t>
      </w:r>
    </w:p>
    <w:p w14:paraId="65EBFA9D" w14:textId="0CCB411C" w:rsidR="00086EC5" w:rsidRPr="00B05631" w:rsidRDefault="00086EC5" w:rsidP="00086EC5">
      <w:pPr>
        <w:ind w:left="357"/>
        <w:jc w:val="both"/>
        <w:rPr>
          <w:rFonts w:ascii="Arial" w:eastAsia="Times New Roman" w:hAnsi="Arial" w:cs="Arial"/>
          <w:sz w:val="24"/>
          <w:szCs w:val="24"/>
          <w:lang w:val="mn-MN"/>
        </w:rPr>
      </w:pPr>
      <w:r w:rsidRPr="00B05631">
        <w:rPr>
          <w:rFonts w:ascii="Arial" w:eastAsia="Times New Roman" w:hAnsi="Arial" w:cs="Arial"/>
          <w:sz w:val="24"/>
          <w:szCs w:val="24"/>
          <w:lang w:val="mn-MN"/>
        </w:rPr>
        <w:t xml:space="preserve">Монгол Улс Үй олноор хөнөөх зэвсэг дэлгэрүүлэх болон терроризмтой тэмцэх тухай хууль болон </w:t>
      </w:r>
      <w:r w:rsidRPr="00B05631">
        <w:rPr>
          <w:rFonts w:ascii="Arial" w:hAnsi="Arial" w:cs="Arial"/>
          <w:sz w:val="24"/>
          <w:szCs w:val="24"/>
          <w:lang w:val="mn-MN"/>
        </w:rPr>
        <w:t>Үй олноор хөнөөх зэвсэг дэлгэрүүлэх болон терроризмтой тэмцэх санхүүгийн зорилтот хориг арга хэмжээ хэрэгжүүлэх үйл ажиллагааны журмын</w:t>
      </w:r>
      <w:r w:rsidRPr="00B05631">
        <w:rPr>
          <w:rFonts w:ascii="Arial" w:eastAsia="Times New Roman" w:hAnsi="Arial" w:cs="Arial"/>
          <w:sz w:val="24"/>
          <w:szCs w:val="24"/>
          <w:lang w:val="mn-MN"/>
        </w:rPr>
        <w:t xml:space="preserve"> дагуу терроризм болон үй олноор хөнөөх зэвсэг дэлгэрүүлэхийн эсрэг санхүүгийн зорилтот хориг арга хэмжээ авдаг. Эдгээр хориг арга хэмжээний гурав нь терроризмтой тэмцэхтэй холбоотой, үлдсэн хоёр нь үй олноор хөнөөх зэвсэг дэлгэрүүлэхтэй тэмцэхтэй холбоотой юм. </w:t>
      </w:r>
    </w:p>
    <w:p w14:paraId="6C8D9168" w14:textId="77777777" w:rsidR="00771144" w:rsidRPr="00B05631" w:rsidRDefault="00771144" w:rsidP="00086EC5">
      <w:pPr>
        <w:ind w:left="357"/>
        <w:jc w:val="both"/>
        <w:rPr>
          <w:rFonts w:ascii="Arial" w:eastAsia="Times New Roman" w:hAnsi="Arial" w:cs="Arial"/>
          <w:sz w:val="24"/>
          <w:szCs w:val="24"/>
          <w:lang w:val="mn-MN"/>
        </w:rPr>
      </w:pPr>
    </w:p>
    <w:p w14:paraId="27EDADCB" w14:textId="77777777" w:rsidR="00086EC5" w:rsidRPr="00B05631" w:rsidRDefault="00086EC5" w:rsidP="00086EC5">
      <w:pPr>
        <w:pBdr>
          <w:top w:val="single" w:sz="4" w:space="1" w:color="auto"/>
          <w:left w:val="single" w:sz="4" w:space="4" w:color="auto"/>
          <w:bottom w:val="single" w:sz="4" w:space="1" w:color="auto"/>
          <w:right w:val="single" w:sz="4" w:space="4" w:color="auto"/>
        </w:pBdr>
        <w:ind w:left="360"/>
        <w:rPr>
          <w:rFonts w:ascii="Arial" w:hAnsi="Arial" w:cs="Arial"/>
          <w:sz w:val="24"/>
          <w:szCs w:val="24"/>
          <w:lang w:val="mn-MN"/>
        </w:rPr>
      </w:pPr>
      <w:r w:rsidRPr="00B05631">
        <w:rPr>
          <w:rFonts w:ascii="Arial" w:hAnsi="Arial" w:cs="Arial"/>
          <w:sz w:val="24"/>
          <w:szCs w:val="24"/>
          <w:lang w:val="mn-MN"/>
        </w:rPr>
        <w:lastRenderedPageBreak/>
        <w:t>НҮБАЗТ 1373</w:t>
      </w:r>
    </w:p>
    <w:p w14:paraId="64311E82" w14:textId="77777777" w:rsidR="00086EC5" w:rsidRPr="00B05631" w:rsidRDefault="00086EC5" w:rsidP="00086EC5">
      <w:pPr>
        <w:pBdr>
          <w:top w:val="single" w:sz="4" w:space="1" w:color="auto"/>
          <w:left w:val="single" w:sz="4" w:space="4" w:color="auto"/>
          <w:bottom w:val="single" w:sz="4" w:space="1" w:color="auto"/>
          <w:right w:val="single" w:sz="4" w:space="4" w:color="auto"/>
        </w:pBdr>
        <w:ind w:left="360"/>
        <w:jc w:val="both"/>
        <w:rPr>
          <w:rFonts w:ascii="Arial" w:hAnsi="Arial" w:cs="Arial"/>
          <w:sz w:val="24"/>
          <w:szCs w:val="24"/>
          <w:lang w:val="mn-MN"/>
        </w:rPr>
      </w:pPr>
      <w:r w:rsidRPr="00B05631">
        <w:rPr>
          <w:rFonts w:ascii="Arial" w:hAnsi="Arial" w:cs="Arial"/>
          <w:sz w:val="24"/>
          <w:szCs w:val="24"/>
          <w:lang w:val="mn-MN"/>
        </w:rPr>
        <w:t xml:space="preserve">НҮБАЗТ 1373 нь олон улсын терроризмын тухай юм. Уг тогтоолын дагуу улс орон бүрт терроризм болон терроризмын санхүүжилттэй холбоотой хүн, хуулийн этгээдийн жагсаалтыг  гаргаж тэдэнд санхүүгийн зорилтот хориг арга хэмжээ авах дотоодын механизмыг хэрэгжүүлэх шаардлага тавигдана. НҮБАЗТ 1373-ын дагуу дотоодын жагсаалтыг НҮБАЗ бус улс орнууд (өөрийн санаачилгаар эсхүл бусад улс орны хүсэлтээр) өөрсдөө гаргана. </w:t>
      </w:r>
    </w:p>
    <w:p w14:paraId="4B6C524B" w14:textId="77777777" w:rsidR="00086EC5" w:rsidRPr="00B05631" w:rsidRDefault="00086EC5" w:rsidP="00086EC5">
      <w:pPr>
        <w:ind w:left="360"/>
        <w:rPr>
          <w:rFonts w:ascii="Arial" w:hAnsi="Arial" w:cs="Arial"/>
          <w:sz w:val="24"/>
          <w:szCs w:val="24"/>
          <w:lang w:val="mn-MN"/>
        </w:rPr>
      </w:pPr>
    </w:p>
    <w:p w14:paraId="159DE4C2" w14:textId="77777777" w:rsidR="00086EC5" w:rsidRPr="00B05631" w:rsidRDefault="00086EC5" w:rsidP="00086EC5">
      <w:pPr>
        <w:pBdr>
          <w:top w:val="single" w:sz="4" w:space="1" w:color="auto"/>
          <w:left w:val="single" w:sz="4" w:space="4" w:color="auto"/>
          <w:bottom w:val="single" w:sz="4" w:space="1" w:color="auto"/>
          <w:right w:val="single" w:sz="4" w:space="4" w:color="auto"/>
        </w:pBdr>
        <w:ind w:left="360"/>
        <w:rPr>
          <w:rFonts w:ascii="Arial" w:hAnsi="Arial" w:cs="Arial"/>
          <w:b/>
          <w:sz w:val="24"/>
          <w:szCs w:val="24"/>
          <w:lang w:val="mn-MN"/>
        </w:rPr>
      </w:pPr>
      <w:r w:rsidRPr="00B05631">
        <w:rPr>
          <w:rFonts w:ascii="Arial" w:hAnsi="Arial" w:cs="Arial"/>
          <w:b/>
          <w:sz w:val="24"/>
          <w:szCs w:val="24"/>
          <w:lang w:val="mn-MN"/>
        </w:rPr>
        <w:t>НҮБАЗТ  1267, 1989 болон 2253</w:t>
      </w:r>
    </w:p>
    <w:p w14:paraId="655DB453" w14:textId="77777777" w:rsidR="00086EC5" w:rsidRPr="00B05631" w:rsidRDefault="00086EC5" w:rsidP="00086EC5">
      <w:pPr>
        <w:pBdr>
          <w:top w:val="single" w:sz="4" w:space="1" w:color="auto"/>
          <w:left w:val="single" w:sz="4" w:space="4" w:color="auto"/>
          <w:bottom w:val="single" w:sz="4" w:space="1" w:color="auto"/>
          <w:right w:val="single" w:sz="4" w:space="4" w:color="auto"/>
        </w:pBdr>
        <w:ind w:left="360"/>
        <w:jc w:val="both"/>
        <w:rPr>
          <w:rFonts w:ascii="Arial" w:hAnsi="Arial" w:cs="Arial"/>
          <w:sz w:val="24"/>
          <w:szCs w:val="24"/>
          <w:lang w:val="mn-MN"/>
        </w:rPr>
      </w:pPr>
      <w:r w:rsidRPr="00B05631">
        <w:rPr>
          <w:rFonts w:ascii="Arial" w:hAnsi="Arial" w:cs="Arial"/>
          <w:sz w:val="24"/>
          <w:szCs w:val="24"/>
          <w:lang w:val="mn-MN"/>
        </w:rPr>
        <w:t xml:space="preserve">Эдгээр тогтоолоор (мөн эдгээрийг залгамжилж гарах бусад тогтоолоор) Исламын улс /цаашид “ISIL” гэх/ болон Аль-Каида-тай холбоотой хүн, хуулийн этгээдийн эсрэг хориг арга хэмжээ авна. Хүн, хуулийн этгээдийн жагсаалтыг ISIL болон Аль-Каида-ийн хориг арга хэмжээний хороо гаргана. </w:t>
      </w:r>
    </w:p>
    <w:p w14:paraId="56DBC9CA" w14:textId="77777777" w:rsidR="00086EC5" w:rsidRPr="00B05631" w:rsidRDefault="00086EC5" w:rsidP="00086EC5">
      <w:pPr>
        <w:ind w:left="360"/>
        <w:rPr>
          <w:rFonts w:ascii="Arial" w:hAnsi="Arial" w:cs="Arial"/>
          <w:sz w:val="24"/>
          <w:szCs w:val="24"/>
          <w:lang w:val="mn-MN"/>
        </w:rPr>
      </w:pPr>
    </w:p>
    <w:p w14:paraId="48D92AF7" w14:textId="77777777" w:rsidR="00086EC5" w:rsidRPr="00B05631" w:rsidRDefault="00086EC5" w:rsidP="00086EC5">
      <w:pPr>
        <w:pBdr>
          <w:top w:val="single" w:sz="4" w:space="1" w:color="auto"/>
          <w:left w:val="single" w:sz="4" w:space="4" w:color="auto"/>
          <w:bottom w:val="single" w:sz="4" w:space="1" w:color="auto"/>
          <w:right w:val="single" w:sz="4" w:space="4" w:color="auto"/>
        </w:pBdr>
        <w:ind w:left="360"/>
        <w:rPr>
          <w:rFonts w:ascii="Arial" w:hAnsi="Arial" w:cs="Arial"/>
          <w:b/>
          <w:sz w:val="24"/>
          <w:szCs w:val="24"/>
          <w:lang w:val="mn-MN"/>
        </w:rPr>
      </w:pPr>
      <w:r w:rsidRPr="00B05631">
        <w:rPr>
          <w:rFonts w:ascii="Arial" w:hAnsi="Arial" w:cs="Arial"/>
          <w:b/>
          <w:sz w:val="24"/>
          <w:szCs w:val="24"/>
          <w:lang w:val="mn-MN"/>
        </w:rPr>
        <w:t xml:space="preserve">НҮБАЗТ 1267 болон 1988  </w:t>
      </w:r>
    </w:p>
    <w:p w14:paraId="4E5224BD" w14:textId="77777777" w:rsidR="00086EC5" w:rsidRPr="00B05631" w:rsidRDefault="00086EC5" w:rsidP="00086EC5">
      <w:pPr>
        <w:pBdr>
          <w:top w:val="single" w:sz="4" w:space="1" w:color="auto"/>
          <w:left w:val="single" w:sz="4" w:space="4" w:color="auto"/>
          <w:bottom w:val="single" w:sz="4" w:space="1" w:color="auto"/>
          <w:right w:val="single" w:sz="4" w:space="4" w:color="auto"/>
        </w:pBdr>
        <w:ind w:left="360"/>
        <w:jc w:val="both"/>
        <w:rPr>
          <w:rFonts w:ascii="Arial" w:hAnsi="Arial" w:cs="Arial"/>
          <w:sz w:val="24"/>
          <w:szCs w:val="24"/>
          <w:lang w:val="mn-MN"/>
        </w:rPr>
      </w:pPr>
      <w:r w:rsidRPr="00B05631">
        <w:rPr>
          <w:rFonts w:ascii="Arial" w:hAnsi="Arial" w:cs="Arial"/>
          <w:sz w:val="24"/>
          <w:szCs w:val="24"/>
          <w:lang w:val="mn-MN"/>
        </w:rPr>
        <w:t xml:space="preserve">Эдгээр тогтоолоор (мөн эдгээрийг залгамжилж гарах бусад тогтоолоор) Афганистаны энх тайван, тогтвортой болон аюулгүй байдалд заналхийлэх Талибантай холбоотой хүн, хуулийн этгээдийн эсрэг хориг арга хэмжээ авна. Жагсаалтыг Талибаны хориг арга хэмжээний хороо гаргана. </w:t>
      </w:r>
    </w:p>
    <w:p w14:paraId="40584CCA" w14:textId="77777777" w:rsidR="00086EC5" w:rsidRPr="00B05631" w:rsidRDefault="00086EC5" w:rsidP="00086EC5">
      <w:pPr>
        <w:rPr>
          <w:rFonts w:ascii="Arial" w:hAnsi="Arial" w:cs="Arial"/>
          <w:sz w:val="24"/>
          <w:szCs w:val="24"/>
          <w:lang w:val="mn-MN"/>
        </w:rPr>
      </w:pPr>
    </w:p>
    <w:p w14:paraId="1686AAF7" w14:textId="77777777" w:rsidR="00086EC5" w:rsidRPr="00B05631" w:rsidRDefault="00086EC5" w:rsidP="00086EC5">
      <w:pPr>
        <w:pBdr>
          <w:top w:val="single" w:sz="4" w:space="1" w:color="auto"/>
          <w:left w:val="single" w:sz="4" w:space="4" w:color="auto"/>
          <w:bottom w:val="single" w:sz="4" w:space="1" w:color="auto"/>
          <w:right w:val="single" w:sz="4" w:space="4" w:color="auto"/>
        </w:pBdr>
        <w:ind w:left="360"/>
        <w:jc w:val="both"/>
        <w:rPr>
          <w:rFonts w:ascii="Arial" w:hAnsi="Arial" w:cs="Arial"/>
          <w:b/>
          <w:sz w:val="24"/>
          <w:szCs w:val="24"/>
          <w:lang w:val="mn-MN"/>
        </w:rPr>
      </w:pPr>
      <w:r w:rsidRPr="00B05631">
        <w:rPr>
          <w:rFonts w:ascii="Arial" w:hAnsi="Arial" w:cs="Arial"/>
          <w:b/>
          <w:sz w:val="24"/>
          <w:szCs w:val="24"/>
          <w:lang w:val="mn-MN"/>
        </w:rPr>
        <w:t xml:space="preserve">НҮБАЗТ 1718 </w:t>
      </w:r>
    </w:p>
    <w:p w14:paraId="47598771" w14:textId="77777777" w:rsidR="00086EC5" w:rsidRPr="00B05631" w:rsidRDefault="00086EC5" w:rsidP="00086EC5">
      <w:pPr>
        <w:pBdr>
          <w:top w:val="single" w:sz="4" w:space="1" w:color="auto"/>
          <w:left w:val="single" w:sz="4" w:space="4" w:color="auto"/>
          <w:bottom w:val="single" w:sz="4" w:space="1" w:color="auto"/>
          <w:right w:val="single" w:sz="4" w:space="4" w:color="auto"/>
        </w:pBdr>
        <w:ind w:left="360"/>
        <w:jc w:val="both"/>
        <w:rPr>
          <w:rFonts w:ascii="Arial" w:hAnsi="Arial" w:cs="Arial"/>
          <w:sz w:val="24"/>
          <w:szCs w:val="24"/>
          <w:lang w:val="mn-MN"/>
        </w:rPr>
      </w:pPr>
      <w:r w:rsidRPr="00B05631">
        <w:rPr>
          <w:rFonts w:ascii="Arial" w:hAnsi="Arial" w:cs="Arial"/>
          <w:sz w:val="24"/>
          <w:szCs w:val="24"/>
          <w:lang w:val="mn-MN"/>
        </w:rPr>
        <w:t xml:space="preserve">НҮБАЗТ 1718 (мөн эдгээрийг залгамжилж гарах бусад тогтоолоор) БНАСАУ-ын цөмийн зэвсгийн хөтөлбөртэй холбогдуулж БНАСАУ-д эдийн засгийн хориг арга хэмжээ авна. Мөн БНАСАУ-ын засгийн газар болон Солонгосын Ажилчны намтай холбоотой хүн, хуулийн этгээдэд БНАСАУ-ын хориг арга хэмжээний хорооноос гаргасан жагсаалтын дагуу санхүүгийн зорилтот арга хэмжээ авдаг. Уг тогтоолыг залгамжилж гарсан НҮБАЗТ 2270-ын 32-ын дагуу санхүүгийн зорилтот хориг арга хэмжээ авах бусад хүн, хуулийн этгээдийг тодорхойлж эдгээрийг жагсаалтанд оруулах болсон үндэслэлээ томьёолохыг улс орнуудаас шаарддаг. </w:t>
      </w:r>
    </w:p>
    <w:p w14:paraId="50ADDF5A" w14:textId="77777777" w:rsidR="00086EC5" w:rsidRPr="00B05631" w:rsidRDefault="00086EC5" w:rsidP="00086EC5">
      <w:pPr>
        <w:rPr>
          <w:rFonts w:ascii="Arial" w:hAnsi="Arial" w:cs="Arial"/>
          <w:sz w:val="24"/>
          <w:szCs w:val="24"/>
          <w:lang w:val="mn-MN"/>
        </w:rPr>
      </w:pPr>
    </w:p>
    <w:p w14:paraId="395E6FB7" w14:textId="77777777" w:rsidR="00086EC5" w:rsidRPr="00B05631" w:rsidRDefault="00086EC5" w:rsidP="00086EC5">
      <w:pPr>
        <w:pBdr>
          <w:top w:val="single" w:sz="4" w:space="1" w:color="auto"/>
          <w:left w:val="single" w:sz="4" w:space="4" w:color="auto"/>
          <w:bottom w:val="single" w:sz="4" w:space="1" w:color="auto"/>
          <w:right w:val="single" w:sz="4" w:space="4" w:color="auto"/>
        </w:pBdr>
        <w:ind w:left="360"/>
        <w:jc w:val="both"/>
        <w:rPr>
          <w:rFonts w:ascii="Arial" w:hAnsi="Arial" w:cs="Arial"/>
          <w:b/>
          <w:sz w:val="24"/>
          <w:szCs w:val="24"/>
          <w:lang w:val="mn-MN"/>
        </w:rPr>
      </w:pPr>
      <w:r w:rsidRPr="00B05631">
        <w:rPr>
          <w:rFonts w:ascii="Arial" w:hAnsi="Arial" w:cs="Arial"/>
          <w:b/>
          <w:sz w:val="24"/>
          <w:szCs w:val="24"/>
          <w:lang w:val="mn-MN"/>
        </w:rPr>
        <w:t>НҮБАЗТ 1737 болон 2231</w:t>
      </w:r>
    </w:p>
    <w:p w14:paraId="76F08828" w14:textId="77777777" w:rsidR="00086EC5" w:rsidRPr="00B05631" w:rsidRDefault="00086EC5" w:rsidP="00086EC5">
      <w:pPr>
        <w:pBdr>
          <w:top w:val="single" w:sz="4" w:space="1" w:color="auto"/>
          <w:left w:val="single" w:sz="4" w:space="4" w:color="auto"/>
          <w:bottom w:val="single" w:sz="4" w:space="1" w:color="auto"/>
          <w:right w:val="single" w:sz="4" w:space="4" w:color="auto"/>
        </w:pBdr>
        <w:ind w:left="360"/>
        <w:jc w:val="both"/>
        <w:rPr>
          <w:rFonts w:ascii="Arial" w:hAnsi="Arial" w:cs="Arial"/>
          <w:sz w:val="24"/>
          <w:szCs w:val="24"/>
          <w:lang w:val="mn-MN"/>
        </w:rPr>
      </w:pPr>
      <w:r w:rsidRPr="00B05631">
        <w:rPr>
          <w:rFonts w:ascii="Arial" w:hAnsi="Arial" w:cs="Arial"/>
          <w:sz w:val="24"/>
          <w:szCs w:val="24"/>
          <w:lang w:val="mn-MN"/>
        </w:rPr>
        <w:t xml:space="preserve">НҮБАЗТ 1737-оор цөмийн зэвсгийн хөтөлбөртэй холбогдуулж Иранд хориг арга хэмжээ ногдуулдаг. НҮБАЗТ 1737-ын дараа батлагдсан НҮБАЗТ 2231-д Хамтарсан иж бүрэн үйл ажиллагааны хөтөлбөрийг батлаж урьд өмнө ногдуулсан зарим хориг арга хэмжээг цуцалсан. НҮБАЗТ 2231-ээр зарим хүн, хуулийн этгээдэд санхүүгийн зорилтот хориг арга хэмжээг ногдуулдаг. Мөн томьёолсон нөхцөл шаардлагыг биелүүлээгүй нөхцөлд НҮБАЗТ 1737-ын зарим элементийг буцааж хүчин төгөлдөр болгоно гэж заасан байдаг. </w:t>
      </w:r>
    </w:p>
    <w:p w14:paraId="04A46E15" w14:textId="77777777" w:rsidR="00086EC5" w:rsidRPr="00B05631" w:rsidRDefault="00086EC5" w:rsidP="00086EC5">
      <w:pPr>
        <w:pStyle w:val="Heading2"/>
        <w:numPr>
          <w:ilvl w:val="1"/>
          <w:numId w:val="9"/>
        </w:numPr>
        <w:spacing w:before="0"/>
        <w:ind w:left="748" w:hanging="391"/>
        <w:rPr>
          <w:rFonts w:ascii="Arial" w:hAnsi="Arial" w:cs="Arial"/>
          <w:color w:val="auto"/>
          <w:sz w:val="24"/>
          <w:szCs w:val="24"/>
          <w:lang w:val="mn-MN"/>
        </w:rPr>
      </w:pPr>
      <w:bookmarkStart w:id="6" w:name="_Toc435449787"/>
      <w:r w:rsidRPr="00B05631">
        <w:rPr>
          <w:rFonts w:ascii="Arial" w:hAnsi="Arial" w:cs="Arial"/>
          <w:color w:val="auto"/>
          <w:sz w:val="24"/>
          <w:szCs w:val="24"/>
          <w:lang w:val="mn-MN"/>
        </w:rPr>
        <w:lastRenderedPageBreak/>
        <w:t>НҮБАЗ-ийн Хориг арга хэмжээний хороо</w:t>
      </w:r>
      <w:bookmarkEnd w:id="6"/>
    </w:p>
    <w:p w14:paraId="331FBF5F" w14:textId="77777777"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 xml:space="preserve">Хориг арга хэмжээний хэрэгжилтийг хянаж НҮБАЗ болон улс орнуудыг холбогч  үүрэг бүхий хориг арга хэмжээний хороодыг байгуулдаг. Хороодын үйл ажиллагааг дэмжиж хориг арга хэмжээний хэрэгжилтийн мониторинг, хяналт шалгалт болон тайланг хариуцах экспертийн болон хяналтын бүлгийг байгуулж ажиллуулдаг. </w:t>
      </w:r>
    </w:p>
    <w:p w14:paraId="0C173B0A" w14:textId="77777777" w:rsidR="00086EC5" w:rsidRPr="00B05631" w:rsidRDefault="00086EC5" w:rsidP="009379CF">
      <w:pPr>
        <w:ind w:left="360" w:firstLine="360"/>
        <w:jc w:val="both"/>
        <w:rPr>
          <w:rFonts w:ascii="Arial" w:hAnsi="Arial" w:cs="Arial"/>
          <w:sz w:val="24"/>
          <w:szCs w:val="24"/>
          <w:lang w:val="mn-MN"/>
        </w:rPr>
      </w:pPr>
      <w:r w:rsidRPr="00B05631">
        <w:rPr>
          <w:rFonts w:ascii="Arial" w:eastAsia="Times New Roman" w:hAnsi="Arial" w:cs="Arial"/>
          <w:sz w:val="24"/>
          <w:szCs w:val="24"/>
          <w:lang w:val="mn-MN"/>
        </w:rPr>
        <w:t xml:space="preserve">Үй олноор хөнөөх зэвсэг дэлгэрүүлэх болон терроризмтой тэмцэх тухай хууль болон </w:t>
      </w:r>
      <w:r w:rsidRPr="00B05631">
        <w:rPr>
          <w:rFonts w:ascii="Arial" w:hAnsi="Arial" w:cs="Arial"/>
          <w:sz w:val="24"/>
          <w:szCs w:val="24"/>
          <w:lang w:val="mn-MN"/>
        </w:rPr>
        <w:t>Үй олноор хөнөөх зэвсэг дэлгэрүүлэх болон терроризмтой тэмцэх санхүүгийн зорилтот хориг арга хэмжээ хэрэгжүүлэх үйл ажиллагааны журм</w:t>
      </w:r>
      <w:r w:rsidRPr="00B05631">
        <w:rPr>
          <w:rFonts w:ascii="Arial" w:eastAsia="Times New Roman" w:hAnsi="Arial" w:cs="Arial"/>
          <w:sz w:val="24"/>
          <w:szCs w:val="24"/>
          <w:lang w:val="mn-MN"/>
        </w:rPr>
        <w:t>ын дагуу авах хориг арга хэмжээтэй холбоотой дараах Хороод байдаг. Үүнд:</w:t>
      </w:r>
    </w:p>
    <w:p w14:paraId="328F9541" w14:textId="77777777" w:rsidR="00086EC5" w:rsidRPr="00B05631" w:rsidRDefault="00086EC5" w:rsidP="00086EC5">
      <w:pPr>
        <w:pStyle w:val="ListParagraph"/>
        <w:numPr>
          <w:ilvl w:val="0"/>
          <w:numId w:val="34"/>
        </w:numPr>
        <w:spacing w:after="0" w:line="240" w:lineRule="auto"/>
        <w:rPr>
          <w:rFonts w:ascii="Arial" w:hAnsi="Arial" w:cs="Arial"/>
          <w:sz w:val="24"/>
          <w:szCs w:val="24"/>
          <w:lang w:val="mn-MN"/>
        </w:rPr>
      </w:pPr>
      <w:r w:rsidRPr="00B05631">
        <w:rPr>
          <w:rFonts w:ascii="Arial" w:hAnsi="Arial" w:cs="Arial"/>
          <w:sz w:val="24"/>
          <w:szCs w:val="24"/>
          <w:lang w:val="mn-MN"/>
        </w:rPr>
        <w:t>1267, 1989 болон 2253 (ISIL болон Аль-Каида) тогтоолын дагуу байгуулагдсан АЗ-ийн Хороо</w:t>
      </w:r>
    </w:p>
    <w:p w14:paraId="495DA2B9" w14:textId="77777777" w:rsidR="00086EC5" w:rsidRPr="00B05631" w:rsidRDefault="00086EC5" w:rsidP="00086EC5">
      <w:pPr>
        <w:pStyle w:val="ListParagraph"/>
        <w:numPr>
          <w:ilvl w:val="0"/>
          <w:numId w:val="34"/>
        </w:numPr>
        <w:spacing w:after="0" w:line="240" w:lineRule="auto"/>
        <w:rPr>
          <w:rFonts w:ascii="Arial" w:hAnsi="Arial" w:cs="Arial"/>
          <w:sz w:val="24"/>
          <w:szCs w:val="24"/>
          <w:lang w:val="mn-MN"/>
        </w:rPr>
      </w:pPr>
      <w:r w:rsidRPr="00B05631">
        <w:rPr>
          <w:rFonts w:ascii="Arial" w:hAnsi="Arial" w:cs="Arial"/>
          <w:sz w:val="24"/>
          <w:szCs w:val="24"/>
          <w:lang w:val="mn-MN"/>
        </w:rPr>
        <w:t>1988 (Талибан) тогтоолын дагуу байгуулагдсан АЗ-ийн Хороо</w:t>
      </w:r>
    </w:p>
    <w:p w14:paraId="28387152" w14:textId="77777777" w:rsidR="00086EC5" w:rsidRPr="00B05631" w:rsidRDefault="00086EC5" w:rsidP="00086EC5">
      <w:pPr>
        <w:pStyle w:val="ListParagraph"/>
        <w:numPr>
          <w:ilvl w:val="0"/>
          <w:numId w:val="34"/>
        </w:numPr>
        <w:spacing w:after="0" w:line="240" w:lineRule="auto"/>
        <w:rPr>
          <w:rFonts w:ascii="Arial" w:hAnsi="Arial" w:cs="Arial"/>
          <w:sz w:val="24"/>
          <w:szCs w:val="24"/>
          <w:lang w:val="mn-MN"/>
        </w:rPr>
      </w:pPr>
      <w:r w:rsidRPr="00B05631">
        <w:rPr>
          <w:rFonts w:ascii="Arial" w:hAnsi="Arial" w:cs="Arial"/>
          <w:sz w:val="24"/>
          <w:szCs w:val="24"/>
          <w:lang w:val="mn-MN"/>
        </w:rPr>
        <w:t>1718 (БНАСАУ) тогтоолын дагуу байгуулагдсан АЗ-ийн Хороо.</w:t>
      </w:r>
    </w:p>
    <w:p w14:paraId="18600FAA" w14:textId="77777777"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Хороодын бүрэн эрх, журам, холбогдох албадууд болон боловсруулан гаргасан удирдамжийн талаарх дэлгэрэнгүй мэдээллийг доорх хаягнаас авна уу:</w:t>
      </w:r>
    </w:p>
    <w:p w14:paraId="38459B10" w14:textId="77777777" w:rsidR="00086EC5" w:rsidRPr="00B05631" w:rsidRDefault="00392DA2" w:rsidP="00086EC5">
      <w:pPr>
        <w:ind w:left="357"/>
        <w:rPr>
          <w:rFonts w:ascii="Arial" w:eastAsia="Times New Roman" w:hAnsi="Arial" w:cs="Arial"/>
          <w:sz w:val="24"/>
          <w:szCs w:val="24"/>
          <w:lang w:val="mn-MN"/>
        </w:rPr>
      </w:pPr>
      <w:hyperlink r:id="rId29" w:history="1">
        <w:r w:rsidR="00086EC5" w:rsidRPr="00B05631">
          <w:rPr>
            <w:rStyle w:val="Hyperlink"/>
            <w:rFonts w:ascii="Arial" w:eastAsia="Times New Roman" w:hAnsi="Arial" w:cs="Arial"/>
            <w:color w:val="auto"/>
            <w:sz w:val="24"/>
            <w:szCs w:val="24"/>
            <w:lang w:val="mn-MN"/>
          </w:rPr>
          <w:t>https://www.un.org/securitycouncil/sanctions/information</w:t>
        </w:r>
      </w:hyperlink>
    </w:p>
    <w:p w14:paraId="6B951D86" w14:textId="77777777" w:rsidR="00086EC5" w:rsidRPr="00B05631" w:rsidRDefault="00086EC5" w:rsidP="00086EC5">
      <w:pPr>
        <w:ind w:left="360"/>
        <w:jc w:val="both"/>
        <w:rPr>
          <w:rFonts w:ascii="Arial" w:hAnsi="Arial" w:cs="Arial"/>
          <w:sz w:val="24"/>
          <w:szCs w:val="24"/>
          <w:lang w:val="mn-MN"/>
        </w:rPr>
      </w:pPr>
      <w:r w:rsidRPr="00B05631">
        <w:rPr>
          <w:rFonts w:ascii="Arial" w:hAnsi="Arial" w:cs="Arial"/>
          <w:sz w:val="24"/>
          <w:szCs w:val="24"/>
          <w:lang w:val="mn-MN"/>
        </w:rPr>
        <w:t xml:space="preserve">Тогтоол 1373 (уг горимыг Монгол Улс зохицуулах) буюу Ираны (уг горимыг Аюулгүйн зөвлөл зохицуулах) асуудлаарх хориг арга хэмжээний хороо байдаггүй болно. </w:t>
      </w:r>
    </w:p>
    <w:p w14:paraId="10CA374D" w14:textId="77777777" w:rsidR="00086EC5" w:rsidRPr="00B05631" w:rsidRDefault="00086EC5" w:rsidP="00086EC5">
      <w:pPr>
        <w:pStyle w:val="Heading2"/>
        <w:numPr>
          <w:ilvl w:val="1"/>
          <w:numId w:val="9"/>
        </w:numPr>
        <w:spacing w:before="0"/>
        <w:rPr>
          <w:rFonts w:ascii="Arial" w:hAnsi="Arial" w:cs="Arial"/>
          <w:color w:val="auto"/>
          <w:sz w:val="24"/>
          <w:szCs w:val="24"/>
          <w:lang w:val="mn-MN"/>
        </w:rPr>
      </w:pPr>
      <w:bookmarkStart w:id="7" w:name="_Toc435449788"/>
      <w:r w:rsidRPr="00B05631">
        <w:rPr>
          <w:rFonts w:ascii="Arial" w:hAnsi="Arial" w:cs="Arial"/>
          <w:color w:val="auto"/>
          <w:sz w:val="24"/>
          <w:szCs w:val="24"/>
          <w:lang w:val="mn-MN"/>
        </w:rPr>
        <w:t>ФАТФ-ын стандарт</w:t>
      </w:r>
      <w:bookmarkEnd w:id="7"/>
    </w:p>
    <w:p w14:paraId="38B833E1" w14:textId="77777777" w:rsidR="00086EC5" w:rsidRPr="00B05631" w:rsidRDefault="00086EC5" w:rsidP="009379CF">
      <w:pPr>
        <w:ind w:left="360" w:firstLine="360"/>
        <w:jc w:val="both"/>
        <w:rPr>
          <w:rFonts w:ascii="Arial" w:hAnsi="Arial" w:cs="Arial"/>
          <w:sz w:val="24"/>
          <w:szCs w:val="24"/>
          <w:lang w:val="mn-MN"/>
        </w:rPr>
      </w:pPr>
      <w:r w:rsidRPr="00B05631">
        <w:rPr>
          <w:rFonts w:ascii="Arial" w:hAnsi="Arial" w:cs="Arial"/>
          <w:sz w:val="24"/>
          <w:szCs w:val="24"/>
          <w:lang w:val="mn-MN"/>
        </w:rPr>
        <w:t xml:space="preserve">ФАТФ нь олон улсын санхүүгийн тогтолцооны бүрэн бүтэн, аюулгүй байдалд заналхийлэх мөнгө угаах, терроризмыг санхүүжүүлэх болон бусад аюултай тэмцэхэд чиглэгдсэн хууль эрх зүйн, зохицуулалтын болон үйл ажиллагааны арга хэмжээний үр дүнтэй хэрэгжилтийг хангах стандарт тогтоодог засгийн газар хоорондын байгууллага юм. </w:t>
      </w:r>
    </w:p>
    <w:p w14:paraId="0DAB0D57" w14:textId="77777777" w:rsidR="00086EC5" w:rsidRPr="00B05631" w:rsidRDefault="00086EC5" w:rsidP="009379CF">
      <w:pPr>
        <w:ind w:left="360" w:firstLine="360"/>
        <w:jc w:val="both"/>
        <w:rPr>
          <w:rFonts w:ascii="Arial" w:hAnsi="Arial" w:cs="Arial"/>
          <w:sz w:val="24"/>
          <w:szCs w:val="24"/>
          <w:lang w:val="mn-MN"/>
        </w:rPr>
      </w:pPr>
      <w:r w:rsidRPr="00B05631">
        <w:rPr>
          <w:rFonts w:ascii="Arial" w:hAnsi="Arial" w:cs="Arial"/>
          <w:sz w:val="24"/>
          <w:szCs w:val="24"/>
          <w:lang w:val="mn-MN"/>
        </w:rPr>
        <w:t xml:space="preserve">ФАТФ-ын стандарт нь санхүүгийн тогтолцооны бүрэн бүтэн байдлыг хамгаалж санхүүгийн гэмт хэргийн эсрэг засгийн газраас арга хэмжээ авах хамгаалалтын арга хэрэгсэл зэрэг олон улсын стандарт хэмээн хүлээн зөвшөөрөгдсөн 40 зөвлөмжөөс бүрддэг.  Мөн Шууд хэрэгжилтын 11 үр дүнгээс бүрдэх үнэлгээний аргачлалыг ФАТФ-аас боловсруулан хэрэгжүүлдэг. </w:t>
      </w:r>
    </w:p>
    <w:p w14:paraId="7F7A1179" w14:textId="77777777" w:rsidR="00086EC5" w:rsidRPr="00B05631" w:rsidRDefault="00086EC5" w:rsidP="009379CF">
      <w:pPr>
        <w:ind w:left="360" w:firstLine="360"/>
        <w:jc w:val="both"/>
        <w:rPr>
          <w:rFonts w:ascii="Arial" w:hAnsi="Arial" w:cs="Arial"/>
          <w:sz w:val="24"/>
          <w:szCs w:val="24"/>
          <w:lang w:val="mn-MN"/>
        </w:rPr>
      </w:pPr>
      <w:r w:rsidRPr="00B05631">
        <w:rPr>
          <w:rFonts w:ascii="Arial" w:hAnsi="Arial" w:cs="Arial"/>
          <w:sz w:val="24"/>
          <w:szCs w:val="24"/>
          <w:lang w:val="mn-MN"/>
        </w:rPr>
        <w:t xml:space="preserve">ФАТФ болон APG зэрэг түүний бүсийн байгууллагаас өөрийн гишүүн орнууддаа ФАТФ-ын стандартын хэрэгжилтийн түвшинг тогтоох харилцан үнэлгээг байнга хийдэг. Харилцан үнэлгээгээр тухайн орны үр дүнтэй байдал хийгээд ФАТФ-ын стандартын хэрэгжилтийг хянадаг.  </w:t>
      </w:r>
    </w:p>
    <w:p w14:paraId="7A2B9A1E" w14:textId="77777777" w:rsidR="00086EC5" w:rsidRPr="00B05631" w:rsidRDefault="00086EC5" w:rsidP="009379CF">
      <w:pPr>
        <w:ind w:left="360" w:firstLine="360"/>
        <w:jc w:val="both"/>
        <w:rPr>
          <w:rFonts w:ascii="Arial" w:hAnsi="Arial" w:cs="Arial"/>
          <w:sz w:val="24"/>
          <w:szCs w:val="24"/>
          <w:lang w:val="mn-MN"/>
        </w:rPr>
      </w:pPr>
      <w:r w:rsidRPr="00B05631">
        <w:rPr>
          <w:rFonts w:ascii="Arial" w:hAnsi="Arial" w:cs="Arial"/>
          <w:sz w:val="24"/>
          <w:szCs w:val="24"/>
          <w:lang w:val="mn-MN"/>
        </w:rPr>
        <w:t>Санхүүгийн зорилтот хориг арга хэмжээтэй холбоотой ФАТФ-ын стандартад дараах орно. Үүнд:</w:t>
      </w:r>
    </w:p>
    <w:p w14:paraId="0DCED1C7" w14:textId="77777777" w:rsidR="00086EC5" w:rsidRPr="00B05631" w:rsidRDefault="00086EC5" w:rsidP="00086EC5">
      <w:pPr>
        <w:pBdr>
          <w:top w:val="single" w:sz="4" w:space="1" w:color="auto"/>
          <w:left w:val="single" w:sz="4" w:space="4" w:color="auto"/>
          <w:bottom w:val="single" w:sz="4" w:space="1" w:color="auto"/>
          <w:right w:val="single" w:sz="4" w:space="4" w:color="auto"/>
        </w:pBdr>
        <w:ind w:left="360"/>
        <w:jc w:val="both"/>
        <w:rPr>
          <w:rFonts w:ascii="Arial" w:hAnsi="Arial" w:cs="Arial"/>
          <w:b/>
          <w:sz w:val="24"/>
          <w:szCs w:val="24"/>
          <w:lang w:val="mn-MN"/>
        </w:rPr>
      </w:pPr>
      <w:r w:rsidRPr="00B05631">
        <w:rPr>
          <w:rFonts w:ascii="Arial" w:hAnsi="Arial" w:cs="Arial"/>
          <w:b/>
          <w:sz w:val="24"/>
          <w:szCs w:val="24"/>
          <w:lang w:val="mn-MN"/>
        </w:rPr>
        <w:t xml:space="preserve">Зөвлөмж 6 – терроризм болон терроризмын санхүүжилттэй холбоотой санхүүгийн зорилтот хориг арга хэмжээ </w:t>
      </w:r>
    </w:p>
    <w:p w14:paraId="52527278" w14:textId="77777777" w:rsidR="00086EC5" w:rsidRPr="00B05631" w:rsidRDefault="00086EC5" w:rsidP="00086EC5">
      <w:pPr>
        <w:pBdr>
          <w:top w:val="single" w:sz="4" w:space="1" w:color="auto"/>
          <w:left w:val="single" w:sz="4" w:space="4" w:color="auto"/>
          <w:bottom w:val="single" w:sz="4" w:space="1" w:color="auto"/>
          <w:right w:val="single" w:sz="4" w:space="4" w:color="auto"/>
        </w:pBdr>
        <w:ind w:left="360"/>
        <w:jc w:val="both"/>
        <w:rPr>
          <w:rFonts w:ascii="Arial" w:hAnsi="Arial" w:cs="Arial"/>
          <w:sz w:val="24"/>
          <w:szCs w:val="24"/>
          <w:lang w:val="mn-MN"/>
        </w:rPr>
      </w:pPr>
      <w:r w:rsidRPr="00B05631">
        <w:rPr>
          <w:rFonts w:ascii="Arial" w:hAnsi="Arial" w:cs="Arial"/>
          <w:sz w:val="24"/>
          <w:szCs w:val="24"/>
          <w:lang w:val="mn-MN"/>
        </w:rPr>
        <w:t xml:space="preserve">Терроризм болон терроризмын санхүүжилтээс сэргийлж таслан зогсоохтой холбоотой НҮБАЗ-ийн тогтоолыг хэрэгжүүлэх үүднээс улс орнууд санхүүгийн зорилтот хориг арга хэмжээ авна.  Уг тогтоолоор улс орнуудад дараах хүн, хуулийн этгээдийг санхүүгийн болон бусад хөрөнгийг яаралтай царцаах, тэдэнд болон </w:t>
      </w:r>
      <w:r w:rsidRPr="00B05631">
        <w:rPr>
          <w:rFonts w:ascii="Arial" w:hAnsi="Arial" w:cs="Arial"/>
          <w:sz w:val="24"/>
          <w:szCs w:val="24"/>
          <w:lang w:val="mn-MN"/>
        </w:rPr>
        <w:lastRenderedPageBreak/>
        <w:t xml:space="preserve">хамаарал бүхий этгээдэд шууд болон шууд бусаар санхүүгийн хөрөнгө эсхүл санхүүгийн үйлчилгээг хүргүүлэхгүй байх. Үүнд: (1) НҮБ-ын дүрмийн Бүлэг VII-ийн дагуу НҮБАЗ-өөс эсхүл АЗ-ийн эрх мэдлийн дагуу 1267, 1988, 1989, 2253 тоот болон эдгээрийг залгамжлан гарах тогтоолоор жагсаалтанд оруулсан; эсхүл (ii) 1373 тоот тогтоолын дагуу тухайн улс орны дотоодын жагсаалтанд орсон. </w:t>
      </w:r>
    </w:p>
    <w:p w14:paraId="3FFE41C2" w14:textId="77777777" w:rsidR="00086EC5" w:rsidRPr="00B05631" w:rsidRDefault="00086EC5" w:rsidP="00086EC5">
      <w:pPr>
        <w:rPr>
          <w:rFonts w:ascii="Arial" w:hAnsi="Arial" w:cs="Arial"/>
          <w:sz w:val="24"/>
          <w:szCs w:val="24"/>
          <w:lang w:val="mn-MN"/>
        </w:rPr>
      </w:pPr>
    </w:p>
    <w:p w14:paraId="182D72FD" w14:textId="77777777" w:rsidR="00086EC5" w:rsidRPr="00B05631" w:rsidRDefault="00086EC5" w:rsidP="00086EC5">
      <w:pPr>
        <w:pBdr>
          <w:top w:val="single" w:sz="4" w:space="1" w:color="auto"/>
          <w:left w:val="single" w:sz="4" w:space="4" w:color="auto"/>
          <w:bottom w:val="single" w:sz="4" w:space="1" w:color="auto"/>
          <w:right w:val="single" w:sz="4" w:space="4" w:color="auto"/>
        </w:pBdr>
        <w:ind w:left="360"/>
        <w:jc w:val="both"/>
        <w:rPr>
          <w:rFonts w:ascii="Arial" w:hAnsi="Arial" w:cs="Arial"/>
          <w:b/>
          <w:sz w:val="24"/>
          <w:szCs w:val="24"/>
          <w:lang w:val="mn-MN"/>
        </w:rPr>
      </w:pPr>
      <w:r w:rsidRPr="00B05631">
        <w:rPr>
          <w:rFonts w:ascii="Arial" w:hAnsi="Arial" w:cs="Arial"/>
          <w:b/>
          <w:sz w:val="24"/>
          <w:szCs w:val="24"/>
          <w:lang w:val="mn-MN"/>
        </w:rPr>
        <w:t xml:space="preserve">Зөвлөмж 7 – үй олноор хөнөөх зэвсэг дэлгэрүүлэхтэй холбоотой санхүүгийн хориг арга хэмжээ </w:t>
      </w:r>
    </w:p>
    <w:p w14:paraId="22A120A4" w14:textId="77777777" w:rsidR="00086EC5" w:rsidRPr="00B05631" w:rsidRDefault="00086EC5" w:rsidP="00086EC5">
      <w:pPr>
        <w:pBdr>
          <w:top w:val="single" w:sz="4" w:space="1" w:color="auto"/>
          <w:left w:val="single" w:sz="4" w:space="4" w:color="auto"/>
          <w:bottom w:val="single" w:sz="4" w:space="1" w:color="auto"/>
          <w:right w:val="single" w:sz="4" w:space="4" w:color="auto"/>
        </w:pBdr>
        <w:ind w:left="360"/>
        <w:jc w:val="both"/>
        <w:rPr>
          <w:rFonts w:ascii="Arial" w:hAnsi="Arial" w:cs="Arial"/>
          <w:sz w:val="24"/>
          <w:szCs w:val="24"/>
          <w:lang w:val="mn-MN"/>
        </w:rPr>
      </w:pPr>
      <w:r w:rsidRPr="00B05631">
        <w:rPr>
          <w:rFonts w:ascii="Arial" w:hAnsi="Arial" w:cs="Arial"/>
          <w:sz w:val="24"/>
          <w:szCs w:val="24"/>
          <w:lang w:val="mn-MN"/>
        </w:rPr>
        <w:t xml:space="preserve">Үй олноор хөнөөх зэвсэг дэлгэрүүлэх, түүнийг санхүүжүүлэхээс сэргийлэх, таслан зогсоохтой холбоотой НҮБАЗ тогтоолын хэрэгжилтийг хангах зорилгоор улс орнууд санхүүгийн зорилтот хориг арга хэмжээ авна.  Уг тогтоолоор улс орнуудад дараах хүн, хуулийн этгээдийг санхүүгийн болон бусад хөрөнгийг яаралтай царцаах, тэдэнд болон хамаарал бүхий этгээдэд шууд болон шууд бусаар санхүүгийн хөрөнгө эсхүл санхүүгийн үйлчилгээг хүргүүлэхгүй байх. Үүнд: (1) НҮБ-ын дүрмийн Бүлэг VII-ийн дагуу НҮБАЗ-өөс эсхүл АЗ-ийн эрх мэдлийн дагуу 1718 (БНАСАУ) болон 2231 (Иран) тоот болон эдгээрийг залгамжлан гарах тогтоолоор жагсаалтанд оруулсан </w:t>
      </w:r>
    </w:p>
    <w:p w14:paraId="1A6DE70E" w14:textId="77777777" w:rsidR="00086EC5" w:rsidRPr="00B05631" w:rsidRDefault="00086EC5" w:rsidP="00086EC5">
      <w:pPr>
        <w:rPr>
          <w:rFonts w:ascii="Arial" w:hAnsi="Arial" w:cs="Arial"/>
          <w:sz w:val="24"/>
          <w:szCs w:val="24"/>
          <w:lang w:val="mn-MN"/>
        </w:rPr>
      </w:pPr>
    </w:p>
    <w:p w14:paraId="0545D5C3" w14:textId="77777777" w:rsidR="00086EC5" w:rsidRPr="00B05631" w:rsidRDefault="00086EC5" w:rsidP="00086EC5">
      <w:pPr>
        <w:pBdr>
          <w:top w:val="single" w:sz="4" w:space="1" w:color="auto"/>
          <w:left w:val="single" w:sz="4" w:space="4" w:color="auto"/>
          <w:bottom w:val="single" w:sz="4" w:space="1" w:color="auto"/>
          <w:right w:val="single" w:sz="4" w:space="4" w:color="auto"/>
        </w:pBdr>
        <w:ind w:left="360"/>
        <w:jc w:val="both"/>
        <w:rPr>
          <w:rFonts w:ascii="Arial" w:hAnsi="Arial" w:cs="Arial"/>
          <w:b/>
          <w:sz w:val="24"/>
          <w:szCs w:val="24"/>
          <w:lang w:val="mn-MN"/>
        </w:rPr>
      </w:pPr>
      <w:r w:rsidRPr="00B05631">
        <w:rPr>
          <w:rFonts w:ascii="Arial" w:hAnsi="Arial" w:cs="Arial"/>
          <w:b/>
          <w:sz w:val="24"/>
          <w:szCs w:val="24"/>
          <w:lang w:val="mn-MN"/>
        </w:rPr>
        <w:t>Шууд хэрэгжилтийн үр дүн 10</w:t>
      </w:r>
    </w:p>
    <w:p w14:paraId="63264CDD" w14:textId="77777777" w:rsidR="00086EC5" w:rsidRPr="00B05631" w:rsidRDefault="00086EC5" w:rsidP="00086EC5">
      <w:pPr>
        <w:pBdr>
          <w:top w:val="single" w:sz="4" w:space="1" w:color="auto"/>
          <w:left w:val="single" w:sz="4" w:space="4" w:color="auto"/>
          <w:bottom w:val="single" w:sz="4" w:space="1" w:color="auto"/>
          <w:right w:val="single" w:sz="4" w:space="4" w:color="auto"/>
        </w:pBdr>
        <w:ind w:left="360"/>
        <w:jc w:val="both"/>
        <w:rPr>
          <w:rFonts w:ascii="Arial" w:hAnsi="Arial" w:cs="Arial"/>
          <w:sz w:val="24"/>
          <w:szCs w:val="24"/>
          <w:lang w:val="mn-MN"/>
        </w:rPr>
      </w:pPr>
      <w:r w:rsidRPr="00B05631">
        <w:rPr>
          <w:rFonts w:ascii="Arial" w:hAnsi="Arial" w:cs="Arial"/>
          <w:sz w:val="24"/>
          <w:szCs w:val="24"/>
          <w:lang w:val="mn-MN"/>
        </w:rPr>
        <w:t xml:space="preserve">ҮОХЗДБТТтХ-ийн 3.1.5  Террорист этгээд, тэдгээрийг санхүүжүүлэгчид хөрөнгө босгох, шилжүүлэх, ашиглах болон ашгийн бус байгууллагаар дамжин уг үйл ажиллагааг явуулахаас урьдчилан сэргийлэх.   </w:t>
      </w:r>
    </w:p>
    <w:p w14:paraId="4F5FAEDF" w14:textId="77777777" w:rsidR="00086EC5" w:rsidRPr="00B05631" w:rsidRDefault="00086EC5" w:rsidP="00086EC5">
      <w:pPr>
        <w:rPr>
          <w:rFonts w:ascii="Arial" w:hAnsi="Arial" w:cs="Arial"/>
          <w:sz w:val="24"/>
          <w:szCs w:val="24"/>
          <w:lang w:val="mn-MN"/>
        </w:rPr>
      </w:pPr>
    </w:p>
    <w:p w14:paraId="24C49321" w14:textId="77777777" w:rsidR="00086EC5" w:rsidRPr="00B05631" w:rsidRDefault="00086EC5" w:rsidP="00086EC5">
      <w:pPr>
        <w:pBdr>
          <w:top w:val="single" w:sz="4" w:space="1" w:color="auto"/>
          <w:left w:val="single" w:sz="4" w:space="4" w:color="auto"/>
          <w:bottom w:val="single" w:sz="4" w:space="1" w:color="auto"/>
          <w:right w:val="single" w:sz="4" w:space="4" w:color="auto"/>
        </w:pBdr>
        <w:ind w:left="360"/>
        <w:jc w:val="both"/>
        <w:rPr>
          <w:rFonts w:ascii="Arial" w:hAnsi="Arial" w:cs="Arial"/>
          <w:b/>
          <w:sz w:val="24"/>
          <w:szCs w:val="24"/>
          <w:lang w:val="mn-MN"/>
        </w:rPr>
      </w:pPr>
      <w:r w:rsidRPr="00B05631">
        <w:rPr>
          <w:rFonts w:ascii="Arial" w:hAnsi="Arial" w:cs="Arial"/>
          <w:b/>
          <w:sz w:val="24"/>
          <w:szCs w:val="24"/>
          <w:lang w:val="mn-MN"/>
        </w:rPr>
        <w:t>Шууд хэрэгжилтийн үр дүн 11</w:t>
      </w:r>
    </w:p>
    <w:p w14:paraId="244D24F8" w14:textId="77777777" w:rsidR="00086EC5" w:rsidRPr="00B05631" w:rsidRDefault="00086EC5" w:rsidP="00086EC5">
      <w:pPr>
        <w:pBdr>
          <w:top w:val="single" w:sz="4" w:space="1" w:color="auto"/>
          <w:left w:val="single" w:sz="4" w:space="4" w:color="auto"/>
          <w:bottom w:val="single" w:sz="4" w:space="1" w:color="auto"/>
          <w:right w:val="single" w:sz="4" w:space="4" w:color="auto"/>
        </w:pBdr>
        <w:ind w:left="360"/>
        <w:jc w:val="both"/>
        <w:rPr>
          <w:rFonts w:ascii="Arial" w:hAnsi="Arial" w:cs="Arial"/>
          <w:sz w:val="24"/>
          <w:szCs w:val="24"/>
          <w:lang w:val="mn-MN"/>
        </w:rPr>
      </w:pPr>
      <w:r w:rsidRPr="00B05631">
        <w:rPr>
          <w:rFonts w:ascii="Arial" w:hAnsi="Arial" w:cs="Arial"/>
          <w:sz w:val="24"/>
          <w:szCs w:val="24"/>
          <w:lang w:val="mn-MN"/>
        </w:rPr>
        <w:t xml:space="preserve">НҮБАЗ-ийн холбогдох тогтоолын дагуу үй олноор хөнөөх зэвсэг дэлгэрүүлэхтэй холбоотой хүн, хуулийн этгээдийн хөрөнгө босгох, шилжүүлэх болон ашиглахаас урьдчилан сэргийлэх.  </w:t>
      </w:r>
    </w:p>
    <w:p w14:paraId="3441738E" w14:textId="77777777" w:rsidR="00086EC5" w:rsidRPr="00B05631" w:rsidRDefault="00086EC5" w:rsidP="00086EC5">
      <w:pPr>
        <w:pStyle w:val="Heading1"/>
        <w:spacing w:before="0"/>
        <w:ind w:left="357"/>
        <w:rPr>
          <w:rFonts w:ascii="Arial" w:hAnsi="Arial" w:cs="Arial"/>
          <w:color w:val="auto"/>
          <w:sz w:val="24"/>
          <w:szCs w:val="24"/>
          <w:lang w:val="mn-MN"/>
        </w:rPr>
      </w:pPr>
      <w:bookmarkStart w:id="8" w:name="_Toc435449789"/>
      <w:r w:rsidRPr="00B05631">
        <w:rPr>
          <w:rFonts w:ascii="Arial" w:hAnsi="Arial" w:cs="Arial"/>
          <w:color w:val="auto"/>
          <w:sz w:val="24"/>
          <w:szCs w:val="24"/>
          <w:lang w:val="mn-MN"/>
        </w:rPr>
        <w:t>2. Үүрэг хариуцлага</w:t>
      </w:r>
      <w:bookmarkEnd w:id="8"/>
    </w:p>
    <w:p w14:paraId="4DFAE43A" w14:textId="77777777" w:rsidR="00086EC5" w:rsidRPr="00B05631" w:rsidRDefault="00086EC5" w:rsidP="00086EC5">
      <w:pPr>
        <w:pStyle w:val="Heading2"/>
        <w:spacing w:before="0"/>
        <w:ind w:left="357"/>
        <w:rPr>
          <w:rFonts w:ascii="Arial" w:hAnsi="Arial" w:cs="Arial"/>
          <w:color w:val="auto"/>
          <w:sz w:val="24"/>
          <w:szCs w:val="24"/>
          <w:lang w:val="mn-MN"/>
        </w:rPr>
      </w:pPr>
      <w:bookmarkStart w:id="9" w:name="_Toc435449790"/>
      <w:r w:rsidRPr="00B05631">
        <w:rPr>
          <w:rFonts w:ascii="Arial" w:hAnsi="Arial" w:cs="Arial"/>
          <w:color w:val="auto"/>
          <w:sz w:val="24"/>
          <w:szCs w:val="24"/>
          <w:lang w:val="mn-MN"/>
        </w:rPr>
        <w:t>2.1. Тагнуулын ерөнхий газар</w:t>
      </w:r>
      <w:bookmarkEnd w:id="9"/>
    </w:p>
    <w:p w14:paraId="38595994" w14:textId="77777777"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 xml:space="preserve">Тагнуулын ерөнхий газар нь /цаашид “ТЕГ” гэх/ Үй олноор хөнөөх зэвсэг дэлгэрүүлэх болон терроризмтой тэмцэх тухай хуулийн дагуу хориг арга хэмжээг авах эрх бүхий байгууллага болно. Санхүүгийн хориг арга хэмжээтэй холбоотой асуудлыг ТЕГ-ын Эдийн засгийн тагнуулын газрын Мөнгө угаах, терроризмыг санхүүжүүлэхтэй тэмцэх хэлтэс, Терроризмтой тэмцэх зөвлөлийн /цаашид “ТТЗ” гэх/ Ажлын албаны Хориг арга хэмжээ хариуцсан тасгийн холбогдох албан тушаалтан хариуцна. Хориг арга хэмжээний асуудал хариуцсан албан тушаалтантай </w:t>
      </w:r>
      <w:hyperlink r:id="rId30" w:history="1">
        <w:r w:rsidRPr="00B05631">
          <w:rPr>
            <w:rStyle w:val="Hyperlink"/>
            <w:rFonts w:ascii="Arial" w:hAnsi="Arial" w:cs="Arial"/>
            <w:color w:val="auto"/>
            <w:sz w:val="24"/>
            <w:szCs w:val="24"/>
            <w:lang w:val="mn-MN"/>
          </w:rPr>
          <w:t>amlcft@gia.gov.mn</w:t>
        </w:r>
      </w:hyperlink>
      <w:r w:rsidRPr="00B05631">
        <w:rPr>
          <w:rFonts w:ascii="Arial" w:hAnsi="Arial" w:cs="Arial"/>
          <w:sz w:val="24"/>
          <w:szCs w:val="24"/>
          <w:lang w:val="mn-MN"/>
        </w:rPr>
        <w:t xml:space="preserve">; </w:t>
      </w:r>
      <w:hyperlink r:id="rId31" w:history="1">
        <w:r w:rsidRPr="00B05631">
          <w:rPr>
            <w:rStyle w:val="Hyperlink"/>
            <w:rFonts w:ascii="Arial" w:hAnsi="Arial" w:cs="Arial"/>
            <w:color w:val="auto"/>
            <w:sz w:val="24"/>
            <w:szCs w:val="24"/>
            <w:lang w:val="mn-MN"/>
          </w:rPr>
          <w:t>tfs@nctc.gov.mn</w:t>
        </w:r>
      </w:hyperlink>
      <w:r w:rsidRPr="00B05631">
        <w:rPr>
          <w:rFonts w:ascii="Arial" w:hAnsi="Arial" w:cs="Arial"/>
          <w:sz w:val="24"/>
          <w:szCs w:val="24"/>
          <w:lang w:val="mn-MN"/>
        </w:rPr>
        <w:t xml:space="preserve"> хаягаар харилцана. ТЕГ, ТТЗ нь хориг арга хэмжээтэй холбоотой болон хариуцах албан тушаалтантай холбоо барих мэдээлэл бүхий </w:t>
      </w:r>
      <w:hyperlink r:id="rId32" w:history="1">
        <w:r w:rsidRPr="00B05631">
          <w:rPr>
            <w:rStyle w:val="Hyperlink"/>
            <w:rFonts w:ascii="Arial" w:hAnsi="Arial" w:cs="Arial"/>
            <w:color w:val="auto"/>
            <w:sz w:val="24"/>
            <w:szCs w:val="24"/>
            <w:lang w:val="mn-MN"/>
          </w:rPr>
          <w:t>www.gia.gov.mn</w:t>
        </w:r>
      </w:hyperlink>
      <w:r w:rsidRPr="00B05631">
        <w:rPr>
          <w:rFonts w:ascii="Arial" w:hAnsi="Arial" w:cs="Arial"/>
          <w:sz w:val="24"/>
          <w:szCs w:val="24"/>
          <w:lang w:val="mn-MN"/>
        </w:rPr>
        <w:t xml:space="preserve">; </w:t>
      </w:r>
      <w:hyperlink r:id="rId33" w:history="1">
        <w:r w:rsidRPr="00B05631">
          <w:rPr>
            <w:rStyle w:val="Hyperlink"/>
            <w:rFonts w:ascii="Arial" w:hAnsi="Arial" w:cs="Arial"/>
            <w:color w:val="auto"/>
            <w:sz w:val="24"/>
            <w:szCs w:val="24"/>
            <w:lang w:val="mn-MN"/>
          </w:rPr>
          <w:t>www.nctc.gov.mn</w:t>
        </w:r>
      </w:hyperlink>
      <w:r w:rsidRPr="00B05631">
        <w:rPr>
          <w:rFonts w:ascii="Arial" w:hAnsi="Arial" w:cs="Arial"/>
          <w:sz w:val="24"/>
          <w:szCs w:val="24"/>
          <w:lang w:val="mn-MN"/>
        </w:rPr>
        <w:t xml:space="preserve"> цахим хуудастай байна. ТЕГ нь дараах үүрэг хүлээнэ. Үүнд:</w:t>
      </w:r>
    </w:p>
    <w:p w14:paraId="46A0CE06" w14:textId="77777777" w:rsidR="00086EC5" w:rsidRPr="00B05631" w:rsidRDefault="00086EC5" w:rsidP="00086EC5">
      <w:pPr>
        <w:pStyle w:val="ListParagraph"/>
        <w:numPr>
          <w:ilvl w:val="0"/>
          <w:numId w:val="18"/>
        </w:numPr>
        <w:spacing w:after="0" w:line="240" w:lineRule="auto"/>
        <w:jc w:val="both"/>
        <w:rPr>
          <w:rFonts w:ascii="Arial" w:hAnsi="Arial" w:cs="Arial"/>
          <w:sz w:val="24"/>
          <w:szCs w:val="24"/>
          <w:lang w:val="mn-MN"/>
        </w:rPr>
      </w:pPr>
      <w:r w:rsidRPr="00B05631">
        <w:rPr>
          <w:rFonts w:ascii="Arial" w:hAnsi="Arial" w:cs="Arial"/>
          <w:sz w:val="24"/>
          <w:szCs w:val="24"/>
          <w:lang w:val="mn-MN"/>
        </w:rPr>
        <w:lastRenderedPageBreak/>
        <w:t>НҮБАЗ-ийн 1373 тоот тогтоолын дагуу хүн, хуулийн этгээдийн дотоодын жагсаалт гаргах;</w:t>
      </w:r>
    </w:p>
    <w:p w14:paraId="220C8B28" w14:textId="77777777" w:rsidR="00086EC5" w:rsidRPr="00B05631" w:rsidRDefault="00086EC5" w:rsidP="00086EC5">
      <w:pPr>
        <w:pStyle w:val="ListParagraph"/>
        <w:numPr>
          <w:ilvl w:val="0"/>
          <w:numId w:val="18"/>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НҮБАЗ-ын хороод болон гадаад улс орны засгийн газарт жагсаалтанд хамруулах хүсэлт гаргах; </w:t>
      </w:r>
    </w:p>
    <w:p w14:paraId="5643423D" w14:textId="77777777" w:rsidR="00086EC5" w:rsidRPr="00B05631" w:rsidRDefault="00086EC5" w:rsidP="00086EC5">
      <w:pPr>
        <w:pStyle w:val="ListParagraph"/>
        <w:numPr>
          <w:ilvl w:val="0"/>
          <w:numId w:val="18"/>
        </w:numPr>
        <w:spacing w:after="0" w:line="240" w:lineRule="auto"/>
        <w:jc w:val="both"/>
        <w:rPr>
          <w:rFonts w:ascii="Arial" w:hAnsi="Arial" w:cs="Arial"/>
          <w:sz w:val="24"/>
          <w:szCs w:val="24"/>
          <w:lang w:val="mn-MN"/>
        </w:rPr>
      </w:pPr>
      <w:r w:rsidRPr="00B05631">
        <w:rPr>
          <w:rFonts w:ascii="Arial" w:hAnsi="Arial" w:cs="Arial"/>
          <w:sz w:val="24"/>
          <w:szCs w:val="24"/>
          <w:lang w:val="mn-MN"/>
        </w:rPr>
        <w:t>Хүн, хуулийн этгээдийг жагсаалтанд оруулах гадаад улс орны хүсэлтэд хариу өгөх;</w:t>
      </w:r>
    </w:p>
    <w:p w14:paraId="6D510DA7" w14:textId="77777777" w:rsidR="00086EC5" w:rsidRPr="00B05631" w:rsidRDefault="00086EC5" w:rsidP="00086EC5">
      <w:pPr>
        <w:pStyle w:val="ListParagraph"/>
        <w:numPr>
          <w:ilvl w:val="0"/>
          <w:numId w:val="18"/>
        </w:numPr>
        <w:spacing w:after="0" w:line="240" w:lineRule="auto"/>
        <w:jc w:val="both"/>
        <w:rPr>
          <w:rFonts w:ascii="Arial" w:hAnsi="Arial" w:cs="Arial"/>
          <w:sz w:val="24"/>
          <w:szCs w:val="24"/>
          <w:lang w:val="mn-MN"/>
        </w:rPr>
      </w:pPr>
      <w:r w:rsidRPr="00B05631">
        <w:rPr>
          <w:rFonts w:ascii="Arial" w:hAnsi="Arial" w:cs="Arial"/>
          <w:sz w:val="24"/>
          <w:szCs w:val="24"/>
          <w:lang w:val="mn-MN"/>
        </w:rPr>
        <w:t>НҮБ-ын болон дотоодын жагсаалтад оруулсан болон жагсаалтаас хассан тухай  мэдээлэх;</w:t>
      </w:r>
    </w:p>
    <w:p w14:paraId="5985A44C" w14:textId="77777777" w:rsidR="00086EC5" w:rsidRPr="00B05631" w:rsidRDefault="00086EC5" w:rsidP="00086EC5">
      <w:pPr>
        <w:pStyle w:val="ListParagraph"/>
        <w:numPr>
          <w:ilvl w:val="0"/>
          <w:numId w:val="18"/>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Хориг арга хэмжээний талаарх мэдээллийг олон нийтэд хүргүүлэх; </w:t>
      </w:r>
    </w:p>
    <w:p w14:paraId="76FCCF59" w14:textId="77777777" w:rsidR="00086EC5" w:rsidRPr="00B05631" w:rsidRDefault="00086EC5" w:rsidP="00086EC5">
      <w:pPr>
        <w:pStyle w:val="ListParagraph"/>
        <w:numPr>
          <w:ilvl w:val="0"/>
          <w:numId w:val="18"/>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Дотоодын жагсаалтанд оруулсан хүн, хуулийн этгээдийг маргааныг шийдвэрлэх; </w:t>
      </w:r>
    </w:p>
    <w:p w14:paraId="5BAB7E12" w14:textId="77777777" w:rsidR="00086EC5" w:rsidRPr="00B05631" w:rsidRDefault="00086EC5" w:rsidP="00086EC5">
      <w:pPr>
        <w:pStyle w:val="ListParagraph"/>
        <w:numPr>
          <w:ilvl w:val="0"/>
          <w:numId w:val="18"/>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Маргааныг хэлэлцэж шаардлагатай бол НҮБАЗ-д жагсаалтаас хасах саналыг дэмжиж хүргүүлэх; </w:t>
      </w:r>
    </w:p>
    <w:p w14:paraId="5D105260" w14:textId="77777777" w:rsidR="00086EC5" w:rsidRPr="00B05631" w:rsidRDefault="00086EC5" w:rsidP="00086EC5">
      <w:pPr>
        <w:pStyle w:val="ListParagraph"/>
        <w:numPr>
          <w:ilvl w:val="0"/>
          <w:numId w:val="18"/>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Санхүүгийн зорилтот хориг арга хэмжээний үр дүнд царцаагдсан хөрөнгийн хувьд гуравдагч этгээдийн ашиг сонирхлын асуудлыг шийдвэрлэх; </w:t>
      </w:r>
    </w:p>
    <w:p w14:paraId="563524E9" w14:textId="77777777" w:rsidR="00086EC5" w:rsidRPr="00B05631" w:rsidRDefault="00086EC5" w:rsidP="00086EC5">
      <w:pPr>
        <w:pStyle w:val="ListParagraph"/>
        <w:numPr>
          <w:ilvl w:val="0"/>
          <w:numId w:val="18"/>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Хөрөнгө эсхүл санхүүгийн үйлчилгээ авах хүсэлтийг шийдвэрлэх; </w:t>
      </w:r>
    </w:p>
    <w:p w14:paraId="4FD5D809" w14:textId="77777777" w:rsidR="00086EC5" w:rsidRPr="00B05631" w:rsidRDefault="00086EC5" w:rsidP="00086EC5">
      <w:pPr>
        <w:pStyle w:val="ListParagraph"/>
        <w:numPr>
          <w:ilvl w:val="0"/>
          <w:numId w:val="18"/>
        </w:numPr>
        <w:spacing w:after="0" w:line="240" w:lineRule="auto"/>
        <w:jc w:val="both"/>
        <w:rPr>
          <w:rFonts w:ascii="Arial" w:hAnsi="Arial" w:cs="Arial"/>
          <w:sz w:val="24"/>
          <w:szCs w:val="24"/>
          <w:lang w:val="mn-MN"/>
        </w:rPr>
      </w:pPr>
      <w:r w:rsidRPr="00B05631">
        <w:rPr>
          <w:rFonts w:ascii="Arial" w:hAnsi="Arial" w:cs="Arial"/>
          <w:sz w:val="24"/>
          <w:szCs w:val="24"/>
          <w:lang w:val="mn-MN"/>
        </w:rPr>
        <w:t>Жагсаалтад буй алдаатай нэрсийн асуудлыг шийдвэрлэж хөрөнгө чөлөөлөх захирамж гаргах.</w:t>
      </w:r>
    </w:p>
    <w:p w14:paraId="0F8129EC" w14:textId="77777777" w:rsidR="009379CF" w:rsidRPr="00B05631" w:rsidRDefault="009379CF" w:rsidP="00086EC5">
      <w:pPr>
        <w:pStyle w:val="Heading2"/>
        <w:spacing w:before="0"/>
        <w:ind w:left="357"/>
        <w:rPr>
          <w:rFonts w:ascii="Arial" w:hAnsi="Arial" w:cs="Arial"/>
          <w:color w:val="auto"/>
          <w:sz w:val="24"/>
          <w:szCs w:val="24"/>
          <w:lang w:val="mn-MN"/>
        </w:rPr>
      </w:pPr>
      <w:bookmarkStart w:id="10" w:name="_Toc435449791"/>
    </w:p>
    <w:p w14:paraId="3F32DE5D" w14:textId="0E103281" w:rsidR="00086EC5" w:rsidRPr="00B05631" w:rsidRDefault="00086EC5" w:rsidP="00086EC5">
      <w:pPr>
        <w:pStyle w:val="Heading2"/>
        <w:spacing w:before="0"/>
        <w:ind w:left="357"/>
        <w:rPr>
          <w:rFonts w:ascii="Arial" w:hAnsi="Arial" w:cs="Arial"/>
          <w:color w:val="auto"/>
          <w:sz w:val="24"/>
          <w:szCs w:val="24"/>
          <w:lang w:val="mn-MN"/>
        </w:rPr>
      </w:pPr>
      <w:r w:rsidRPr="00B05631">
        <w:rPr>
          <w:rFonts w:ascii="Arial" w:hAnsi="Arial" w:cs="Arial"/>
          <w:color w:val="auto"/>
          <w:sz w:val="24"/>
          <w:szCs w:val="24"/>
          <w:lang w:val="mn-MN"/>
        </w:rPr>
        <w:t>2.2. Гадаад харилцааны яам</w:t>
      </w:r>
      <w:bookmarkEnd w:id="10"/>
    </w:p>
    <w:p w14:paraId="3BEB260A" w14:textId="77777777"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Гадаад харилцааны яам нь гадаад улс орны засгийн газар болон НҮБАЗ-ийн хороодтой хориг арга хэмжээний талаар албан ёсоор мэдээлэл солилцох үүрэгтэй байна.</w:t>
      </w:r>
    </w:p>
    <w:p w14:paraId="113FDE60" w14:textId="77777777"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 xml:space="preserve">Мэдээлэл солилцооны албан бус суваг (цагдаагийн байгууллага хоорондын, тагнуулын байгууллага хоорондын хамтын ажиллагаа) болон олон улсын эрх зүйн хамтын ажиллагаа (эрүүгийн гэмт хэрэг болон хорих ял шийтгүүлсэн хүн шилжүүлэх асуудлаарх эрх зүйн харилцан туслалцаа) нь Гадаад харилцааны яаманд хамаарахгүй ба бусад хүчин төгөлдөр зохицуулалт, хэлэлцээрээр зохицуулагдана. </w:t>
      </w:r>
    </w:p>
    <w:p w14:paraId="4BF3295E" w14:textId="77777777"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Гадаад харилцааны яам нь дараах мэдээллийг өөрийн албан сувгаар дамжуулан солилцоно. Үүнд:</w:t>
      </w:r>
    </w:p>
    <w:p w14:paraId="343AE1D7" w14:textId="77777777" w:rsidR="00086EC5" w:rsidRPr="00B05631" w:rsidRDefault="00086EC5" w:rsidP="00086EC5">
      <w:pPr>
        <w:pStyle w:val="ListParagraph"/>
        <w:numPr>
          <w:ilvl w:val="0"/>
          <w:numId w:val="19"/>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НҮБ-ын жагсаалт болон жагсаалтаас хассан мэдээллийг хүлээн авах; </w:t>
      </w:r>
    </w:p>
    <w:p w14:paraId="51F6B35F" w14:textId="77777777" w:rsidR="00086EC5" w:rsidRPr="00B05631" w:rsidRDefault="00086EC5" w:rsidP="00086EC5">
      <w:pPr>
        <w:pStyle w:val="ListParagraph"/>
        <w:numPr>
          <w:ilvl w:val="0"/>
          <w:numId w:val="19"/>
        </w:numPr>
        <w:spacing w:after="0" w:line="240" w:lineRule="auto"/>
        <w:jc w:val="both"/>
        <w:rPr>
          <w:rFonts w:ascii="Arial" w:hAnsi="Arial" w:cs="Arial"/>
          <w:sz w:val="24"/>
          <w:szCs w:val="24"/>
          <w:lang w:val="mn-MN"/>
        </w:rPr>
      </w:pPr>
      <w:r w:rsidRPr="00B05631">
        <w:rPr>
          <w:rFonts w:ascii="Arial" w:hAnsi="Arial" w:cs="Arial"/>
          <w:sz w:val="24"/>
          <w:szCs w:val="24"/>
          <w:lang w:val="mn-MN"/>
        </w:rPr>
        <w:t>НҮБ-ын хороодод жагсаалтад оруулах тухай Монгол улсын Засгийн газрын саналыг хүргүүлэх;</w:t>
      </w:r>
    </w:p>
    <w:p w14:paraId="004C1B2F" w14:textId="77777777" w:rsidR="00086EC5" w:rsidRPr="00B05631" w:rsidRDefault="00086EC5" w:rsidP="00086EC5">
      <w:pPr>
        <w:pStyle w:val="ListParagraph"/>
        <w:numPr>
          <w:ilvl w:val="0"/>
          <w:numId w:val="19"/>
        </w:numPr>
        <w:spacing w:after="0" w:line="240" w:lineRule="auto"/>
        <w:jc w:val="both"/>
        <w:rPr>
          <w:rFonts w:ascii="Arial" w:hAnsi="Arial" w:cs="Arial"/>
          <w:sz w:val="24"/>
          <w:szCs w:val="24"/>
          <w:lang w:val="mn-MN"/>
        </w:rPr>
      </w:pPr>
      <w:r w:rsidRPr="00B05631">
        <w:rPr>
          <w:rFonts w:ascii="Arial" w:hAnsi="Arial" w:cs="Arial"/>
          <w:sz w:val="24"/>
          <w:szCs w:val="24"/>
          <w:lang w:val="mn-MN"/>
        </w:rPr>
        <w:t>НҮБ-ын холбогдох хороодод НҮБ-ын жагсаалттай холбоотой маргаантай асуудлыг хүргүүлэх;</w:t>
      </w:r>
    </w:p>
    <w:p w14:paraId="02BB7B1F" w14:textId="77777777" w:rsidR="00086EC5" w:rsidRPr="00B05631" w:rsidRDefault="00086EC5" w:rsidP="00086EC5">
      <w:pPr>
        <w:pStyle w:val="ListParagraph"/>
        <w:numPr>
          <w:ilvl w:val="0"/>
          <w:numId w:val="19"/>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НҮБ-ын жагсаалттай холбогдуулж НҮБ-ын холбогдох хороодод хөрөнгө болон санхүүгийн үйлчилгээ авах хүсэлт эсхүл мэдэгдлийг хүргүүлэх; </w:t>
      </w:r>
    </w:p>
    <w:p w14:paraId="6D6F0BB5" w14:textId="77777777" w:rsidR="00086EC5" w:rsidRPr="00B05631" w:rsidRDefault="00086EC5" w:rsidP="00086EC5">
      <w:pPr>
        <w:pStyle w:val="ListParagraph"/>
        <w:numPr>
          <w:ilvl w:val="0"/>
          <w:numId w:val="19"/>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Гадаад улс орноос жагсаалтанд оруулах хүсэлтийг хүлээн авах; </w:t>
      </w:r>
    </w:p>
    <w:p w14:paraId="582116DA" w14:textId="77777777" w:rsidR="00086EC5" w:rsidRPr="00B05631" w:rsidRDefault="00086EC5" w:rsidP="00086EC5">
      <w:pPr>
        <w:pStyle w:val="ListParagraph"/>
        <w:numPr>
          <w:ilvl w:val="0"/>
          <w:numId w:val="19"/>
        </w:numPr>
        <w:spacing w:after="0" w:line="240" w:lineRule="auto"/>
        <w:jc w:val="both"/>
        <w:rPr>
          <w:rFonts w:ascii="Arial" w:hAnsi="Arial" w:cs="Arial"/>
          <w:sz w:val="24"/>
          <w:szCs w:val="24"/>
          <w:lang w:val="mn-MN"/>
        </w:rPr>
      </w:pPr>
      <w:r w:rsidRPr="00B05631">
        <w:rPr>
          <w:rFonts w:ascii="Arial" w:hAnsi="Arial" w:cs="Arial"/>
          <w:sz w:val="24"/>
          <w:szCs w:val="24"/>
          <w:lang w:val="mn-MN"/>
        </w:rPr>
        <w:t>Жагсаалтанд оруулах тухай Монгол Улсын Засгийн газрын хүсэлтийг гадаад улс орны засгийн газарт хүргүүлэх.</w:t>
      </w:r>
    </w:p>
    <w:p w14:paraId="087689C8" w14:textId="77777777" w:rsidR="00086EC5" w:rsidRPr="00B05631" w:rsidRDefault="00086EC5" w:rsidP="00086EC5">
      <w:pPr>
        <w:rPr>
          <w:rFonts w:ascii="Arial" w:hAnsi="Arial" w:cs="Arial"/>
          <w:sz w:val="24"/>
          <w:szCs w:val="24"/>
          <w:lang w:val="mn-MN"/>
        </w:rPr>
      </w:pPr>
    </w:p>
    <w:p w14:paraId="4690764D" w14:textId="77777777"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Мэдээлэл солилцох дээрх үйл ажиллагааг явуулахдаа ТЕГ, ТТЗ-д мэдэгдэх, мэдээлэл солилцох дээрх үйл ажиллагааг ТЕГ, ТТЗ-өөс дипломат бус сувгаар нэгэн зэрэг явуулж болно. Ингэснээр НҮБАЗ-ийн тогтоолын дагуу хориг арга хэмжээг шуурхай авах боломжийг олгоно.</w:t>
      </w:r>
    </w:p>
    <w:p w14:paraId="2C1C0507" w14:textId="77777777" w:rsidR="00086EC5" w:rsidRPr="00B05631" w:rsidRDefault="00086EC5" w:rsidP="00086EC5">
      <w:pPr>
        <w:pStyle w:val="Heading2"/>
        <w:spacing w:before="0"/>
        <w:ind w:left="357"/>
        <w:rPr>
          <w:rFonts w:ascii="Arial" w:hAnsi="Arial" w:cs="Arial"/>
          <w:color w:val="auto"/>
          <w:sz w:val="24"/>
          <w:szCs w:val="24"/>
          <w:lang w:val="mn-MN"/>
        </w:rPr>
      </w:pPr>
      <w:bookmarkStart w:id="11" w:name="_Toc435449792"/>
      <w:r w:rsidRPr="00B05631">
        <w:rPr>
          <w:rFonts w:ascii="Arial" w:hAnsi="Arial" w:cs="Arial"/>
          <w:color w:val="auto"/>
          <w:sz w:val="24"/>
          <w:szCs w:val="24"/>
          <w:lang w:val="mn-MN"/>
        </w:rPr>
        <w:lastRenderedPageBreak/>
        <w:t>2.3. Хяналт шалгалтын байгууллага</w:t>
      </w:r>
      <w:bookmarkEnd w:id="11"/>
    </w:p>
    <w:p w14:paraId="085F65EC" w14:textId="77777777"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Мөнгө угаах болон терроризмыг санхүүжүүлэхтэй тэмцэх тухай хуулиар олгогдсон бүрэн эрхийнхээ хүрээнд Үй олноор хөнөөх зэвсэг дэлгэрүүлэх болон терроризмтой тэмцэх тухай хуулиар зохицуулагдах санхүүгийн болон бусад салбарт санхүүгийн зорилтот хориг арга хэмжээний хэрэгжилтийг хянаж хангах үүрэг бүхий хяналт шалгалтын байгууллагад дараах байгууллагууд орно. Үүнд:</w:t>
      </w:r>
    </w:p>
    <w:p w14:paraId="771B7F38" w14:textId="77777777" w:rsidR="00086EC5" w:rsidRPr="00B05631" w:rsidRDefault="00086EC5" w:rsidP="00086EC5">
      <w:pPr>
        <w:pStyle w:val="ListParagraph"/>
        <w:numPr>
          <w:ilvl w:val="0"/>
          <w:numId w:val="20"/>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Банкны бизнес эрхлэгч санхүүгийн байгууллагын хувьд Монгол Банк; </w:t>
      </w:r>
    </w:p>
    <w:p w14:paraId="74EC8EE3" w14:textId="77777777" w:rsidR="00086EC5" w:rsidRPr="00B05631" w:rsidRDefault="00086EC5" w:rsidP="00086EC5">
      <w:pPr>
        <w:pStyle w:val="ListParagraph"/>
        <w:numPr>
          <w:ilvl w:val="0"/>
          <w:numId w:val="20"/>
        </w:numPr>
        <w:spacing w:after="0" w:line="240" w:lineRule="auto"/>
        <w:jc w:val="both"/>
        <w:rPr>
          <w:rFonts w:ascii="Arial" w:hAnsi="Arial" w:cs="Arial"/>
          <w:sz w:val="24"/>
          <w:szCs w:val="24"/>
          <w:lang w:val="mn-MN"/>
        </w:rPr>
      </w:pPr>
      <w:r w:rsidRPr="00B05631">
        <w:rPr>
          <w:rFonts w:ascii="Arial" w:hAnsi="Arial" w:cs="Arial"/>
          <w:sz w:val="24"/>
          <w:szCs w:val="24"/>
          <w:lang w:val="mn-MN"/>
        </w:rPr>
        <w:t>Банк бус санхүүгийн байгууллага, даатгалын компани болон аж ахуйн нэгж, хөрөнгө оруулалтын сан болон хөрөнгө оруулалтын сангийн менежментийн компани, үнэт цаасны зах зээлийн аж ахуйн нэгж, хадгаламж зээлийн хоршоо болон үнэт металл, үнэт чулуу, тэдгээрээр хийсэн эдлэлийн арилжаа эрхлэгч, үл хөдлөх хөрөнгө худалдан авч борлуулах хэлцэлд оролцогч бизнес эрхлэгчдийн хувьд Санхүүгийн зохицуулах хороо;</w:t>
      </w:r>
    </w:p>
    <w:p w14:paraId="32328AEF" w14:textId="77777777" w:rsidR="00086EC5" w:rsidRPr="00B05631" w:rsidRDefault="00086EC5" w:rsidP="00086EC5">
      <w:pPr>
        <w:pStyle w:val="ListParagraph"/>
        <w:numPr>
          <w:ilvl w:val="0"/>
          <w:numId w:val="20"/>
        </w:numPr>
        <w:spacing w:after="0" w:line="240" w:lineRule="auto"/>
        <w:jc w:val="both"/>
        <w:rPr>
          <w:rFonts w:ascii="Arial" w:hAnsi="Arial" w:cs="Arial"/>
          <w:sz w:val="24"/>
          <w:szCs w:val="24"/>
          <w:lang w:val="mn-MN"/>
        </w:rPr>
      </w:pPr>
      <w:r w:rsidRPr="00B05631">
        <w:rPr>
          <w:rFonts w:ascii="Arial" w:hAnsi="Arial" w:cs="Arial"/>
          <w:sz w:val="24"/>
          <w:szCs w:val="24"/>
          <w:lang w:val="mn-MN"/>
        </w:rPr>
        <w:t>Хуулийн мэргэжлийн үйл ажиллагаа эрхлэх зөвшөөрөлтэй этгээдийн хувьд Монголын хуульчдын холбоо;</w:t>
      </w:r>
    </w:p>
    <w:p w14:paraId="5808BF06" w14:textId="77777777" w:rsidR="00086EC5" w:rsidRPr="00B05631" w:rsidRDefault="00086EC5" w:rsidP="00086EC5">
      <w:pPr>
        <w:pStyle w:val="ListParagraph"/>
        <w:numPr>
          <w:ilvl w:val="0"/>
          <w:numId w:val="20"/>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Нотариатчдын хувьд Монголын нотариачдын танхим; </w:t>
      </w:r>
    </w:p>
    <w:p w14:paraId="62953EF7" w14:textId="77777777" w:rsidR="00086EC5" w:rsidRPr="00B05631" w:rsidRDefault="00086EC5" w:rsidP="00086EC5">
      <w:pPr>
        <w:pStyle w:val="ListParagraph"/>
        <w:numPr>
          <w:ilvl w:val="0"/>
          <w:numId w:val="20"/>
        </w:numPr>
        <w:spacing w:after="0" w:line="240" w:lineRule="auto"/>
        <w:jc w:val="both"/>
        <w:rPr>
          <w:rFonts w:ascii="Arial" w:hAnsi="Arial" w:cs="Arial"/>
          <w:sz w:val="24"/>
          <w:szCs w:val="24"/>
          <w:lang w:val="mn-MN"/>
        </w:rPr>
      </w:pPr>
      <w:r w:rsidRPr="00B05631">
        <w:rPr>
          <w:rFonts w:ascii="Arial" w:hAnsi="Arial" w:cs="Arial"/>
          <w:sz w:val="24"/>
          <w:szCs w:val="24"/>
          <w:lang w:val="mn-MN"/>
        </w:rPr>
        <w:t>Нягтлан бодогчдын хувьд Мэргэшсэн нягтлан бодогчдын институт;</w:t>
      </w:r>
    </w:p>
    <w:p w14:paraId="129D7841" w14:textId="77777777" w:rsidR="00086EC5" w:rsidRPr="00B05631" w:rsidRDefault="00086EC5" w:rsidP="00086EC5">
      <w:pPr>
        <w:pStyle w:val="ListParagraph"/>
        <w:numPr>
          <w:ilvl w:val="0"/>
          <w:numId w:val="20"/>
        </w:numPr>
        <w:spacing w:after="0" w:line="240" w:lineRule="auto"/>
        <w:jc w:val="both"/>
        <w:rPr>
          <w:rFonts w:ascii="Arial" w:hAnsi="Arial" w:cs="Arial"/>
          <w:sz w:val="24"/>
          <w:szCs w:val="24"/>
          <w:lang w:val="mn-MN"/>
        </w:rPr>
      </w:pPr>
      <w:r w:rsidRPr="00B05631">
        <w:rPr>
          <w:rFonts w:ascii="Arial" w:hAnsi="Arial" w:cs="Arial"/>
          <w:sz w:val="24"/>
          <w:szCs w:val="24"/>
          <w:lang w:val="mn-MN"/>
        </w:rPr>
        <w:t>Мөнгө угаах болон терроризмыг санхүүжүүлэхтэй тэмцэх тухай хуулиар зохицуулагдах бусад бүх хүн, хуулийн этгээдийн хувьд Санхүүгийн мэдээллийн алба байна.</w:t>
      </w:r>
    </w:p>
    <w:p w14:paraId="3E37D659" w14:textId="77777777" w:rsidR="009379CF" w:rsidRPr="00B05631" w:rsidRDefault="009379CF" w:rsidP="009379CF">
      <w:pPr>
        <w:ind w:left="357" w:firstLine="3"/>
        <w:jc w:val="both"/>
        <w:rPr>
          <w:rFonts w:ascii="Arial" w:hAnsi="Arial" w:cs="Arial"/>
          <w:sz w:val="24"/>
          <w:szCs w:val="24"/>
          <w:lang w:val="mn-MN"/>
        </w:rPr>
      </w:pPr>
    </w:p>
    <w:p w14:paraId="2DC2AE55" w14:textId="69320006"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 xml:space="preserve">Дээр дурдсан санхүүгийн болон холбогдох бусад салбараас гадна бусад салбар, олон нийтийн хувьд хориг арга хэмжээний талаарх мэдээлэл сурталчилгаа, мониторинг болон хэрэгжилтийг ТТЗ хариуцна. Хяналт шалгалтын уялдааг ТТЗ-өөс хангана.  </w:t>
      </w:r>
    </w:p>
    <w:p w14:paraId="368A88BD" w14:textId="77777777" w:rsidR="00086EC5" w:rsidRPr="00B05631" w:rsidRDefault="00086EC5" w:rsidP="00086EC5">
      <w:pPr>
        <w:ind w:left="357"/>
        <w:rPr>
          <w:rFonts w:ascii="Arial" w:hAnsi="Arial" w:cs="Arial"/>
          <w:b/>
          <w:sz w:val="24"/>
          <w:szCs w:val="24"/>
          <w:lang w:val="mn-MN"/>
        </w:rPr>
      </w:pPr>
      <w:r w:rsidRPr="00B05631">
        <w:rPr>
          <w:rFonts w:ascii="Arial" w:hAnsi="Arial" w:cs="Arial"/>
          <w:b/>
          <w:sz w:val="24"/>
          <w:szCs w:val="24"/>
          <w:lang w:val="mn-MN"/>
        </w:rPr>
        <w:t xml:space="preserve">2.3.1. Хяналт шалгалтын уялдаа холбоог хангах </w:t>
      </w:r>
    </w:p>
    <w:p w14:paraId="23518C23" w14:textId="77777777"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Мөнгө угаах болон терроризмын санхүүжилттэй тэмцэх Хамтын ажиллагааны зөвлөл нь хориг арга хэмжээний хяналт шалгалт, хэрэгжилтийг хангах хяналт шалгалтын байгууллагуудын үйл ажиллагааны түвшний зохицуулалтыг хэрэгжүүлнэ. Мөнгө угаах болон терроризмын санхүүжилттэй тэмцэх Хамтын ажиллагааны зөвлөл нь тухай бүр ХАЗ-ийн даргын шийдвэрээр хуралдана. Хориг арга хэмжээний хяналт шалгалтын асуудал ХАЗ болон ТТЗ-ийн хурлын хэлэлцэх асуудлын жагсаалтад байна.</w:t>
      </w:r>
    </w:p>
    <w:p w14:paraId="7EF63350" w14:textId="77777777" w:rsidR="00086EC5" w:rsidRPr="00B05631" w:rsidRDefault="00086EC5" w:rsidP="00086EC5">
      <w:pPr>
        <w:ind w:left="357"/>
        <w:jc w:val="both"/>
        <w:rPr>
          <w:rFonts w:ascii="Arial" w:hAnsi="Arial" w:cs="Arial"/>
          <w:sz w:val="24"/>
          <w:szCs w:val="24"/>
          <w:lang w:val="mn-MN"/>
        </w:rPr>
      </w:pPr>
      <w:r w:rsidRPr="00B05631">
        <w:rPr>
          <w:rFonts w:ascii="Arial" w:hAnsi="Arial" w:cs="Arial"/>
          <w:sz w:val="24"/>
          <w:szCs w:val="24"/>
          <w:lang w:val="mn-MN"/>
        </w:rPr>
        <w:t xml:space="preserve">Мөнгө угаах болон терроризмын санхүүжилттэй тэмцэх Хамтын ажиллагааны зөвлөл нь дараах бүрэлдэхүүнтэй байна. Үүнд: </w:t>
      </w:r>
    </w:p>
    <w:p w14:paraId="280CFDB2" w14:textId="77777777" w:rsidR="00086EC5" w:rsidRPr="00B05631" w:rsidRDefault="00086EC5" w:rsidP="00086EC5">
      <w:pPr>
        <w:pStyle w:val="ListParagraph"/>
        <w:numPr>
          <w:ilvl w:val="0"/>
          <w:numId w:val="19"/>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Мөнгө угаах болон терроризмыг санхүүжүүлэхтэй тэмцэх тухай хуулийн 22 дугаар зүйлийн 22.2-т заасан байгууллагын төлөөлөл оролцоно. </w:t>
      </w:r>
    </w:p>
    <w:p w14:paraId="156D5043" w14:textId="77777777" w:rsidR="00086EC5" w:rsidRPr="00B05631" w:rsidRDefault="00086EC5" w:rsidP="00086EC5">
      <w:pPr>
        <w:pStyle w:val="ListParagraph"/>
        <w:spacing w:after="0" w:line="240" w:lineRule="auto"/>
        <w:rPr>
          <w:rFonts w:ascii="Arial" w:hAnsi="Arial" w:cs="Arial"/>
          <w:sz w:val="24"/>
          <w:szCs w:val="24"/>
          <w:lang w:val="mn-MN"/>
        </w:rPr>
      </w:pPr>
    </w:p>
    <w:p w14:paraId="1DACCF77" w14:textId="039110A9" w:rsidR="00086EC5" w:rsidRPr="00B05631" w:rsidRDefault="00086EC5" w:rsidP="00086EC5">
      <w:pPr>
        <w:pStyle w:val="Heading2"/>
        <w:spacing w:before="0"/>
        <w:ind w:left="357"/>
        <w:rPr>
          <w:rFonts w:ascii="Arial" w:hAnsi="Arial" w:cs="Arial"/>
          <w:color w:val="auto"/>
          <w:sz w:val="24"/>
          <w:szCs w:val="24"/>
          <w:lang w:val="mn-MN"/>
        </w:rPr>
      </w:pPr>
      <w:bookmarkStart w:id="12" w:name="_Toc435449793"/>
      <w:r w:rsidRPr="00B05631">
        <w:rPr>
          <w:rFonts w:ascii="Arial" w:hAnsi="Arial" w:cs="Arial"/>
          <w:color w:val="auto"/>
          <w:sz w:val="24"/>
          <w:szCs w:val="24"/>
          <w:lang w:val="mn-MN"/>
        </w:rPr>
        <w:t xml:space="preserve">2.4. Терроризмтой тэмцэх зөвлөл </w:t>
      </w:r>
      <w:bookmarkEnd w:id="12"/>
    </w:p>
    <w:p w14:paraId="6F38E7CD" w14:textId="77777777" w:rsidR="00771144" w:rsidRPr="00B05631" w:rsidRDefault="00771144" w:rsidP="00771144">
      <w:pPr>
        <w:rPr>
          <w:lang w:val="mn-MN"/>
        </w:rPr>
      </w:pPr>
    </w:p>
    <w:p w14:paraId="54718C91" w14:textId="77777777"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 xml:space="preserve">ТТЗ нь Үй олноор хөнөөх зэвсэг дэлгэрүүлэх болон терроризмтой тэмцэх тухай хуулийн 12 дугаар зүйлийн 12.1.6-д зааснаар “хориг арга хэмжээг хэрэгжүүлэхэд төрийн байгууллага хоорондын хамтын ажиллагааг зохицуулах” эрх хэмжээтэй </w:t>
      </w:r>
      <w:r w:rsidRPr="00B05631">
        <w:rPr>
          <w:rFonts w:ascii="Arial" w:hAnsi="Arial" w:cs="Arial"/>
          <w:sz w:val="24"/>
          <w:szCs w:val="24"/>
          <w:lang w:val="mn-MN"/>
        </w:rPr>
        <w:lastRenderedPageBreak/>
        <w:t>байхаар хуульчилсан. Иймд ТТЗ нь санхүүгийн зорилтот хориг арга хэмжээг хэрэгжүүлэх, түүнийг хэрэгжилтийг хангах чиг үүрэгтэй байна.</w:t>
      </w:r>
    </w:p>
    <w:p w14:paraId="232A6D25" w14:textId="77777777"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ТТЗ-ийн Ажлын алба нь Хориг арга хэмжээг хэрэгжүүлэх тасагтай бөгөөд тус тасгаас хориг арга хэмжээг хэрэгжүүлэхэд төр болон хувийн хэвшлийн хоорондын хамтын ажиллагаа, мэдээлэл солилцоог хариуцан ажиллана.</w:t>
      </w:r>
    </w:p>
    <w:p w14:paraId="2DA9EF72" w14:textId="77777777"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 xml:space="preserve">Хориг арга хэмжээний асуудал хариуцсан албан тушаалтантай </w:t>
      </w:r>
      <w:hyperlink r:id="rId34" w:history="1">
        <w:r w:rsidRPr="00B05631">
          <w:rPr>
            <w:rStyle w:val="Hyperlink"/>
            <w:rFonts w:ascii="Arial" w:hAnsi="Arial" w:cs="Arial"/>
            <w:color w:val="auto"/>
            <w:sz w:val="24"/>
            <w:szCs w:val="24"/>
            <w:lang w:val="mn-MN"/>
          </w:rPr>
          <w:t>tfs@nctc.gov.mn</w:t>
        </w:r>
      </w:hyperlink>
      <w:r w:rsidRPr="00B05631">
        <w:rPr>
          <w:rFonts w:ascii="Arial" w:hAnsi="Arial" w:cs="Arial"/>
          <w:sz w:val="24"/>
          <w:szCs w:val="24"/>
          <w:lang w:val="mn-MN"/>
        </w:rPr>
        <w:t xml:space="preserve"> хаягаар харилцана. ТТЗ, ТЕГ нь хориг арга хэмжээтэй холбоотой болон хариуцах албан тушаалтантай холбоо барих мэдээлэл бүхий </w:t>
      </w:r>
      <w:hyperlink r:id="rId35" w:history="1">
        <w:r w:rsidRPr="00B05631">
          <w:rPr>
            <w:rStyle w:val="Hyperlink"/>
            <w:rFonts w:ascii="Arial" w:hAnsi="Arial" w:cs="Arial"/>
            <w:color w:val="auto"/>
            <w:sz w:val="24"/>
            <w:szCs w:val="24"/>
            <w:lang w:val="mn-MN"/>
          </w:rPr>
          <w:t>www.gia.gov.mn</w:t>
        </w:r>
      </w:hyperlink>
      <w:r w:rsidRPr="00B05631">
        <w:rPr>
          <w:rFonts w:ascii="Arial" w:hAnsi="Arial" w:cs="Arial"/>
          <w:sz w:val="24"/>
          <w:szCs w:val="24"/>
          <w:lang w:val="mn-MN"/>
        </w:rPr>
        <w:t xml:space="preserve">; </w:t>
      </w:r>
      <w:hyperlink r:id="rId36" w:history="1">
        <w:r w:rsidRPr="00B05631">
          <w:rPr>
            <w:rStyle w:val="Hyperlink"/>
            <w:rFonts w:ascii="Arial" w:hAnsi="Arial" w:cs="Arial"/>
            <w:color w:val="auto"/>
            <w:sz w:val="24"/>
            <w:szCs w:val="24"/>
            <w:lang w:val="mn-MN"/>
          </w:rPr>
          <w:t>www.nctc.gov.mn</w:t>
        </w:r>
      </w:hyperlink>
      <w:r w:rsidRPr="00B05631">
        <w:rPr>
          <w:rFonts w:ascii="Arial" w:hAnsi="Arial" w:cs="Arial"/>
          <w:sz w:val="24"/>
          <w:szCs w:val="24"/>
          <w:lang w:val="mn-MN"/>
        </w:rPr>
        <w:t xml:space="preserve"> цахим хуудастай байна.</w:t>
      </w:r>
    </w:p>
    <w:p w14:paraId="064A750F" w14:textId="77777777" w:rsidR="00086EC5" w:rsidRPr="00B05631" w:rsidRDefault="00086EC5" w:rsidP="00086EC5">
      <w:pPr>
        <w:pStyle w:val="Heading1"/>
        <w:spacing w:before="0"/>
        <w:ind w:left="357"/>
        <w:rPr>
          <w:rFonts w:ascii="Arial" w:hAnsi="Arial" w:cs="Arial"/>
          <w:color w:val="auto"/>
          <w:sz w:val="24"/>
          <w:szCs w:val="24"/>
          <w:lang w:val="mn-MN"/>
        </w:rPr>
      </w:pPr>
      <w:bookmarkStart w:id="13" w:name="_Toc435449794"/>
      <w:r w:rsidRPr="00B05631">
        <w:rPr>
          <w:rFonts w:ascii="Arial" w:hAnsi="Arial" w:cs="Arial"/>
          <w:color w:val="auto"/>
          <w:sz w:val="24"/>
          <w:szCs w:val="24"/>
          <w:lang w:val="mn-MN"/>
        </w:rPr>
        <w:t>3. Жагсаалтанд оруулах үйл явц</w:t>
      </w:r>
      <w:bookmarkEnd w:id="13"/>
    </w:p>
    <w:p w14:paraId="71796AEE" w14:textId="77777777" w:rsidR="00086EC5" w:rsidRPr="00B05631" w:rsidRDefault="00086EC5" w:rsidP="00086EC5">
      <w:pPr>
        <w:pStyle w:val="Heading2"/>
        <w:spacing w:before="0"/>
        <w:ind w:left="357"/>
        <w:rPr>
          <w:rFonts w:ascii="Arial" w:hAnsi="Arial" w:cs="Arial"/>
          <w:color w:val="auto"/>
          <w:sz w:val="24"/>
          <w:szCs w:val="24"/>
          <w:highlight w:val="yellow"/>
          <w:lang w:val="mn-MN"/>
        </w:rPr>
      </w:pPr>
      <w:bookmarkStart w:id="14" w:name="_Toc435449795"/>
      <w:r w:rsidRPr="00B05631">
        <w:rPr>
          <w:rFonts w:ascii="Arial" w:hAnsi="Arial" w:cs="Arial"/>
          <w:color w:val="auto"/>
          <w:sz w:val="24"/>
          <w:szCs w:val="24"/>
          <w:lang w:val="mn-MN"/>
        </w:rPr>
        <w:t>3.1. НҮБАЗ-ийн жагсаалт</w:t>
      </w:r>
      <w:bookmarkEnd w:id="14"/>
    </w:p>
    <w:p w14:paraId="5A082C4A" w14:textId="77777777"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Үй олноор хөнөөх зэвсэг дэлгэрүүлэх болон терроризмтой тэмцэх тухай хуулийн 14 дүгээр зүйлийн 14.2 дахь хэсэг болон 23.6 дахь хэсэг, Үй олноор хөнөөх зэвсэг дэлгэрүүлэх болон терроризмтой тэмцэх санхүүгийн зорилтот хориг арга хэмжээ хэрэгжүүлэх үйл ажиллагааны журмын 2.1-т заасны дагуу НҮБАЗ эсхүл түүний аль нэг хорооноос гаргасан жагсаалт нэн даруй Монгол Улсад хүчин төгөлдөр болно. НҮБАЗ эсхүл түүний хороодоос цуцлагдах хүртэл жагсаалт хүчин төгөлдөр хэвээр байна.</w:t>
      </w:r>
    </w:p>
    <w:p w14:paraId="0CB4CEA4" w14:textId="77777777" w:rsidR="00086EC5" w:rsidRPr="00B05631" w:rsidRDefault="00086EC5" w:rsidP="00086EC5">
      <w:pPr>
        <w:pStyle w:val="Heading3"/>
        <w:spacing w:before="0"/>
        <w:ind w:left="357"/>
        <w:rPr>
          <w:rFonts w:ascii="Arial" w:hAnsi="Arial" w:cs="Arial"/>
          <w:color w:val="auto"/>
          <w:lang w:val="mn-MN"/>
        </w:rPr>
      </w:pPr>
      <w:bookmarkStart w:id="15" w:name="_Toc435449796"/>
      <w:r w:rsidRPr="00B05631">
        <w:rPr>
          <w:rFonts w:ascii="Arial" w:hAnsi="Arial" w:cs="Arial"/>
          <w:color w:val="auto"/>
          <w:lang w:val="mn-MN"/>
        </w:rPr>
        <w:t>3.1.1. НҮБАЗ</w:t>
      </w:r>
      <w:r w:rsidRPr="00B05631">
        <w:rPr>
          <w:rFonts w:ascii="Arial" w:hAnsi="Arial" w:cs="Arial"/>
          <w:noProof/>
          <w:color w:val="auto"/>
          <w:lang w:val="mn-MN"/>
        </w:rPr>
        <w:t xml:space="preserve"> болон түүний хороодод жагсаалтад оруулахыг санал болгох</w:t>
      </w:r>
      <w:r w:rsidRPr="00B05631">
        <w:rPr>
          <w:rFonts w:ascii="Arial" w:hAnsi="Arial" w:cs="Arial"/>
          <w:color w:val="auto"/>
          <w:lang w:val="mn-MN"/>
        </w:rPr>
        <w:t xml:space="preserve"> </w:t>
      </w:r>
      <w:bookmarkEnd w:id="15"/>
    </w:p>
    <w:p w14:paraId="0F682DB1" w14:textId="77777777"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 xml:space="preserve">Терроризм (НҮБАЗТ 1373-оос бусад) болон үй олноор хөнөөх зэвсэг дэлгэрүүлэхтэй холбоотой хориг арга хэмжээний дагуу НҮБ болон түүний хороод хүн, хуулийн этгээдийг жагсаалтад оруулна.  </w:t>
      </w:r>
    </w:p>
    <w:p w14:paraId="2AAD970D" w14:textId="77777777"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 xml:space="preserve">Терроризм (НҮБАЗТ 1373-оос бусад) болон үй олноор хөнөөх зэвсэг дэлгэрүүлэхтэй холбоотой НҮБАЗ тогтоолын шалгуурт нийцэж буй талаар итгэл үнэмшилтэй байх хангалттай үндэслэл байна гэж ТЕГ үзвэл НҮБАЗ эсхүл холбогдох хороонд жагсаалтад оруулах санал хүргүүлж болно. </w:t>
      </w:r>
    </w:p>
    <w:p w14:paraId="60888697" w14:textId="77777777"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 xml:space="preserve">Жагсаалтад оруулах шалгуурт нийцэж буйг нотлох хангалттай нотолгоо байгаад итгэлтэй нөхцөлд л ТЕГ санал хүргүүлнэ. Саналыг Гадаад харилцааны яамаар дамжуулан НҮБАЗ эсхүл хороодод хүргүүлнэ. Жагсаалтад оруулахыг санаачлагч Монгол Улсын статусыг олон нийтэд зарлах эсэхийг ТЕГ нь Гадаад харилцааны яамтай зөвшилцөж шийдвэрлэнэ. </w:t>
      </w:r>
    </w:p>
    <w:p w14:paraId="503F6D0B" w14:textId="77777777"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 xml:space="preserve">Жагсаалтад оруулах санал боловсруулахдаа ТЕГ </w:t>
      </w:r>
      <w:r w:rsidRPr="00B05631">
        <w:rPr>
          <w:rFonts w:ascii="Arial" w:hAnsi="Arial" w:cs="Arial"/>
          <w:b/>
          <w:sz w:val="24"/>
          <w:szCs w:val="24"/>
          <w:lang w:val="mn-MN"/>
        </w:rPr>
        <w:t xml:space="preserve">Хэргийн талаарх мэдэгдэл </w:t>
      </w:r>
      <w:r w:rsidRPr="00B05631">
        <w:rPr>
          <w:rFonts w:ascii="Arial" w:hAnsi="Arial" w:cs="Arial"/>
          <w:sz w:val="24"/>
          <w:szCs w:val="24"/>
          <w:lang w:val="mn-MN"/>
        </w:rPr>
        <w:t>(</w:t>
      </w:r>
      <w:r w:rsidRPr="00B05631">
        <w:rPr>
          <w:rFonts w:ascii="Arial" w:hAnsi="Arial" w:cs="Arial"/>
          <w:b/>
          <w:sz w:val="24"/>
          <w:szCs w:val="24"/>
          <w:lang w:val="mn-MN"/>
        </w:rPr>
        <w:t>Маягт 1</w:t>
      </w:r>
      <w:r w:rsidRPr="00B05631">
        <w:rPr>
          <w:rFonts w:ascii="Arial" w:hAnsi="Arial" w:cs="Arial"/>
          <w:sz w:val="24"/>
          <w:szCs w:val="24"/>
          <w:lang w:val="mn-MN"/>
        </w:rPr>
        <w:t>) бүрдүүлнэ. Уг мэдэгдэлд жагсаалтад оруулахтай холбоотой бүхий л мэдээлэл болох холбогдох этгээдийн талаарх мэдээлэл, жагсаалтад оруулах үндэслэл болон үндэслэл болгож буй мэдээ, мэдээлэл зэрэг орно. Мэдэгдэлд нотолгоо болох баримт бичгийг хавсаргана. Энэхүү мэдээлэл нь Интерпол-НҮБАЗ-ийн тусгай мэдэгдэл гаргах шаардлагыг хангасан эсэхийг ТЕГ баталгаажуулна.</w:t>
      </w:r>
    </w:p>
    <w:p w14:paraId="2C472846" w14:textId="77777777"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Жагсаалтад оруулах журамтай холбоотой болон жагсаалтад оруулах хүсэлтэд тусгах тодорхой мэдээллийн талаар ТТЗ, ТЕГ-аас НҮБАЗ-ийн холбогдох цахим хуудсан хандана.</w:t>
      </w:r>
    </w:p>
    <w:p w14:paraId="40E0C0C6" w14:textId="77777777" w:rsidR="00086EC5" w:rsidRPr="00B05631" w:rsidRDefault="00086EC5" w:rsidP="00086EC5">
      <w:pPr>
        <w:ind w:left="357"/>
        <w:jc w:val="both"/>
        <w:rPr>
          <w:rFonts w:ascii="Arial" w:hAnsi="Arial" w:cs="Arial"/>
          <w:sz w:val="24"/>
          <w:szCs w:val="24"/>
          <w:lang w:val="mn-MN"/>
        </w:rPr>
      </w:pPr>
    </w:p>
    <w:p w14:paraId="09504061" w14:textId="77777777" w:rsidR="00086EC5" w:rsidRPr="00B05631" w:rsidRDefault="00086EC5" w:rsidP="00086EC5">
      <w:pPr>
        <w:pStyle w:val="Heading2"/>
        <w:spacing w:before="0"/>
        <w:ind w:left="357"/>
        <w:rPr>
          <w:rFonts w:ascii="Arial" w:hAnsi="Arial" w:cs="Arial"/>
          <w:color w:val="auto"/>
          <w:sz w:val="24"/>
          <w:szCs w:val="24"/>
          <w:lang w:val="mn-MN"/>
        </w:rPr>
      </w:pPr>
      <w:bookmarkStart w:id="16" w:name="_Toc435449797"/>
      <w:r w:rsidRPr="00B05631">
        <w:rPr>
          <w:rFonts w:ascii="Arial" w:hAnsi="Arial" w:cs="Arial"/>
          <w:color w:val="auto"/>
          <w:sz w:val="24"/>
          <w:szCs w:val="24"/>
          <w:lang w:val="mn-MN"/>
        </w:rPr>
        <w:lastRenderedPageBreak/>
        <w:t>3.2. Дотоодын жагсаалт</w:t>
      </w:r>
      <w:bookmarkEnd w:id="16"/>
    </w:p>
    <w:p w14:paraId="66C2718C" w14:textId="77777777"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 xml:space="preserve">Үй олноор хөнөөх зэвсэг дэлгэрүүлэх болон терроризмтой тэмцэх санхүүгийн зорилтот хориг арга хэмжээ хэрэгжүүлэх үйл ажиллагааны журмын </w:t>
      </w:r>
      <w:r w:rsidRPr="00B05631">
        <w:rPr>
          <w:rFonts w:ascii="Arial" w:hAnsi="Arial" w:cs="Arial"/>
          <w:b/>
          <w:noProof/>
          <w:sz w:val="24"/>
          <w:szCs w:val="24"/>
          <w:lang w:val="mn-MN"/>
        </w:rPr>
        <mc:AlternateContent>
          <mc:Choice Requires="wps">
            <w:drawing>
              <wp:anchor distT="45720" distB="45720" distL="114300" distR="114300" simplePos="0" relativeHeight="251694080" behindDoc="0" locked="0" layoutInCell="1" allowOverlap="1" wp14:anchorId="55D2A429" wp14:editId="0CF09223">
                <wp:simplePos x="0" y="0"/>
                <wp:positionH relativeFrom="column">
                  <wp:posOffset>114300</wp:posOffset>
                </wp:positionH>
                <wp:positionV relativeFrom="paragraph">
                  <wp:posOffset>786765</wp:posOffset>
                </wp:positionV>
                <wp:extent cx="5902325" cy="2078990"/>
                <wp:effectExtent l="0" t="0" r="15875" b="29210"/>
                <wp:wrapSquare wrapText="bothSides"/>
                <wp:docPr id="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325" cy="207899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75C842E" w14:textId="77777777" w:rsidR="00392DA2" w:rsidRPr="00DC54E5" w:rsidRDefault="00392DA2" w:rsidP="00086EC5">
                            <w:pPr>
                              <w:spacing w:after="120"/>
                              <w:ind w:left="426" w:hanging="426"/>
                              <w:rPr>
                                <w:rFonts w:ascii="Arial" w:hAnsi="Arial"/>
                                <w:b/>
                              </w:rPr>
                            </w:pPr>
                            <w:r w:rsidRPr="00DC54E5">
                              <w:rPr>
                                <w:rFonts w:ascii="Arial" w:hAnsi="Arial"/>
                                <w:b/>
                                <w:lang w:val="mn-MN"/>
                              </w:rPr>
                              <w:t>Н</w:t>
                            </w:r>
                            <w:r w:rsidRPr="00DC54E5">
                              <w:rPr>
                                <w:rFonts w:ascii="Arial" w:hAnsi="Arial" w:cs="Times New Roman"/>
                                <w:b/>
                                <w:lang w:val="mn-MN"/>
                              </w:rPr>
                              <w:t>ҮБАЗ-ийн тогтоолын шалгуур</w:t>
                            </w:r>
                          </w:p>
                          <w:p w14:paraId="6347D517" w14:textId="77777777" w:rsidR="00392DA2" w:rsidRPr="00DC54E5" w:rsidRDefault="00392DA2" w:rsidP="00086EC5">
                            <w:pPr>
                              <w:spacing w:after="120"/>
                              <w:ind w:left="426" w:hanging="426"/>
                              <w:jc w:val="both"/>
                              <w:rPr>
                                <w:rFonts w:ascii="Arial" w:hAnsi="Arial"/>
                                <w:b/>
                                <w:lang w:val="mn-MN"/>
                              </w:rPr>
                            </w:pPr>
                            <w:r w:rsidRPr="00DC54E5">
                              <w:rPr>
                                <w:rFonts w:ascii="Arial" w:hAnsi="Arial"/>
                                <w:b/>
                                <w:lang w:val="mn-MN"/>
                              </w:rPr>
                              <w:t>Терр</w:t>
                            </w:r>
                            <w:r>
                              <w:rPr>
                                <w:rFonts w:ascii="Arial" w:hAnsi="Arial"/>
                                <w:b/>
                                <w:lang w:val="mn-MN"/>
                              </w:rPr>
                              <w:t>оризмтой холбоотой жагсаалта</w:t>
                            </w:r>
                            <w:r w:rsidRPr="00DC54E5">
                              <w:rPr>
                                <w:rFonts w:ascii="Arial" w:hAnsi="Arial"/>
                                <w:b/>
                                <w:lang w:val="mn-MN"/>
                              </w:rPr>
                              <w:t xml:space="preserve">д оруулах </w:t>
                            </w:r>
                            <w:r w:rsidRPr="00DC54E5">
                              <w:rPr>
                                <w:rFonts w:ascii="Arial" w:hAnsi="Arial"/>
                                <w:b/>
                              </w:rPr>
                              <w:t>(</w:t>
                            </w:r>
                            <w:r w:rsidRPr="00DC54E5">
                              <w:rPr>
                                <w:rFonts w:ascii="Arial" w:hAnsi="Arial"/>
                                <w:b/>
                                <w:lang w:val="mn-MN"/>
                              </w:rPr>
                              <w:t>Н</w:t>
                            </w:r>
                            <w:r w:rsidRPr="00DC54E5">
                              <w:rPr>
                                <w:rFonts w:ascii="Arial" w:hAnsi="Arial" w:cs="Times New Roman"/>
                                <w:b/>
                                <w:lang w:val="mn-MN"/>
                              </w:rPr>
                              <w:t xml:space="preserve">ҮБАЗ-ийн </w:t>
                            </w:r>
                            <w:r w:rsidRPr="00DC54E5">
                              <w:rPr>
                                <w:rFonts w:ascii="Arial" w:hAnsi="Arial"/>
                                <w:b/>
                              </w:rPr>
                              <w:t>1373</w:t>
                            </w:r>
                            <w:r>
                              <w:rPr>
                                <w:rFonts w:ascii="Arial" w:hAnsi="Arial"/>
                                <w:b/>
                                <w:lang w:val="mn-MN"/>
                              </w:rPr>
                              <w:t xml:space="preserve"> тоот </w:t>
                            </w:r>
                            <w:r w:rsidRPr="00DC54E5">
                              <w:rPr>
                                <w:rFonts w:ascii="Arial" w:hAnsi="Arial"/>
                                <w:b/>
                                <w:lang w:val="mn-MN"/>
                              </w:rPr>
                              <w:t>тогтоол</w:t>
                            </w:r>
                            <w:r w:rsidRPr="00DC54E5">
                              <w:rPr>
                                <w:rFonts w:ascii="Arial" w:hAnsi="Arial"/>
                                <w:b/>
                              </w:rPr>
                              <w:t xml:space="preserve">, </w:t>
                            </w:r>
                            <w:r w:rsidRPr="00DC54E5">
                              <w:rPr>
                                <w:rFonts w:ascii="Arial" w:hAnsi="Arial"/>
                                <w:b/>
                                <w:lang w:val="mn-MN"/>
                              </w:rPr>
                              <w:t>хэсэг</w:t>
                            </w:r>
                            <w:r w:rsidRPr="00DC54E5">
                              <w:rPr>
                                <w:rFonts w:ascii="Arial" w:hAnsi="Arial"/>
                                <w:b/>
                              </w:rPr>
                              <w:t xml:space="preserve"> 1(c)</w:t>
                            </w:r>
                            <w:r>
                              <w:rPr>
                                <w:rFonts w:ascii="Arial" w:hAnsi="Arial"/>
                                <w:b/>
                                <w:lang w:val="mn-MN"/>
                              </w:rPr>
                              <w:t xml:space="preserve"> </w:t>
                            </w:r>
                            <w:r w:rsidRPr="00DC54E5">
                              <w:rPr>
                                <w:rFonts w:ascii="Arial" w:hAnsi="Arial"/>
                                <w:b/>
                              </w:rPr>
                              <w:t>)</w:t>
                            </w:r>
                          </w:p>
                          <w:p w14:paraId="55C6C146" w14:textId="77777777" w:rsidR="00392DA2" w:rsidRPr="00DC54E5" w:rsidRDefault="00392DA2" w:rsidP="00086EC5">
                            <w:pPr>
                              <w:spacing w:after="120"/>
                              <w:ind w:left="426" w:hanging="426"/>
                              <w:rPr>
                                <w:rFonts w:ascii="Arial" w:hAnsi="Arial"/>
                              </w:rPr>
                            </w:pPr>
                            <w:r w:rsidRPr="00DC54E5">
                              <w:rPr>
                                <w:rFonts w:ascii="Arial" w:hAnsi="Arial"/>
                                <w:lang w:val="mn-MN"/>
                              </w:rPr>
                              <w:t xml:space="preserve">Дараах </w:t>
                            </w:r>
                            <w:r w:rsidRPr="00DC54E5">
                              <w:rPr>
                                <w:rFonts w:ascii="Arial" w:hAnsi="Arial" w:cs="Times New Roman"/>
                                <w:lang w:val="mn-MN"/>
                              </w:rPr>
                              <w:t>үндэслэлээр</w:t>
                            </w:r>
                            <w:r>
                              <w:rPr>
                                <w:rFonts w:ascii="Arial" w:hAnsi="Arial" w:cs="Times New Roman"/>
                                <w:lang w:val="mn-MN"/>
                              </w:rPr>
                              <w:t xml:space="preserve"> </w:t>
                            </w:r>
                            <w:r w:rsidRPr="00DC54E5">
                              <w:rPr>
                                <w:rFonts w:ascii="Arial" w:hAnsi="Arial" w:cs="Times New Roman"/>
                                <w:lang w:val="mn-MN"/>
                              </w:rPr>
                              <w:t>хүн</w:t>
                            </w:r>
                            <w:r>
                              <w:rPr>
                                <w:rFonts w:ascii="Arial" w:hAnsi="Arial" w:cs="Times New Roman"/>
                                <w:lang w:val="mn-MN"/>
                              </w:rPr>
                              <w:t>, хуулийн этгээдийг жагсаалта</w:t>
                            </w:r>
                            <w:r w:rsidRPr="00DC54E5">
                              <w:rPr>
                                <w:rFonts w:ascii="Arial" w:hAnsi="Arial" w:cs="Times New Roman"/>
                                <w:lang w:val="mn-MN"/>
                              </w:rPr>
                              <w:t>д оруулна. Үүнд</w:t>
                            </w:r>
                            <w:r w:rsidRPr="00DC54E5">
                              <w:rPr>
                                <w:rFonts w:ascii="Arial" w:hAnsi="Arial"/>
                              </w:rPr>
                              <w:t>:</w:t>
                            </w:r>
                          </w:p>
                          <w:p w14:paraId="44F1862D" w14:textId="77777777" w:rsidR="00392DA2" w:rsidRPr="00DC54E5" w:rsidRDefault="00392DA2" w:rsidP="00086EC5">
                            <w:pPr>
                              <w:pStyle w:val="ListParagraph"/>
                              <w:numPr>
                                <w:ilvl w:val="0"/>
                                <w:numId w:val="37"/>
                              </w:numPr>
                              <w:spacing w:after="120"/>
                              <w:ind w:left="426" w:hanging="426"/>
                              <w:rPr>
                                <w:rFonts w:ascii="Arial" w:hAnsi="Arial"/>
                                <w:sz w:val="20"/>
                              </w:rPr>
                            </w:pPr>
                            <w:r w:rsidRPr="00DC54E5">
                              <w:rPr>
                                <w:rFonts w:ascii="Arial" w:hAnsi="Arial"/>
                                <w:sz w:val="20"/>
                                <w:lang w:val="mn-MN"/>
                              </w:rPr>
                              <w:t xml:space="preserve">Террорист </w:t>
                            </w:r>
                            <w:r w:rsidRPr="00DC54E5">
                              <w:rPr>
                                <w:rFonts w:ascii="Arial" w:hAnsi="Arial" w:cs="Times New Roman"/>
                                <w:sz w:val="20"/>
                                <w:lang w:val="mn-MN"/>
                              </w:rPr>
                              <w:t>үйлдэл хийсэн эсхүл завдсан, эсхүл террорист үйлдэл хийхэд оролц</w:t>
                            </w:r>
                            <w:r>
                              <w:rPr>
                                <w:rFonts w:ascii="Arial" w:hAnsi="Arial" w:cs="Times New Roman"/>
                                <w:sz w:val="20"/>
                                <w:lang w:val="mn-MN"/>
                              </w:rPr>
                              <w:t xml:space="preserve">сон эсхүл дэмжлэг үзүүлсэн </w:t>
                            </w:r>
                            <w:r w:rsidRPr="00DC54E5">
                              <w:rPr>
                                <w:rFonts w:ascii="Arial" w:hAnsi="Arial" w:cs="Times New Roman"/>
                                <w:sz w:val="20"/>
                                <w:lang w:val="mn-MN"/>
                              </w:rPr>
                              <w:t>хүн</w:t>
                            </w:r>
                            <w:r w:rsidRPr="00DC54E5">
                              <w:rPr>
                                <w:rFonts w:ascii="Arial" w:hAnsi="Arial"/>
                                <w:sz w:val="20"/>
                              </w:rPr>
                              <w:t xml:space="preserve">; </w:t>
                            </w:r>
                            <w:r w:rsidRPr="00DC54E5">
                              <w:rPr>
                                <w:rFonts w:ascii="Arial" w:hAnsi="Arial"/>
                                <w:sz w:val="20"/>
                                <w:lang w:val="mn-MN"/>
                              </w:rPr>
                              <w:t>эсх</w:t>
                            </w:r>
                            <w:r w:rsidRPr="00DC54E5">
                              <w:rPr>
                                <w:rFonts w:ascii="Arial" w:hAnsi="Arial" w:cs="Times New Roman"/>
                                <w:sz w:val="20"/>
                                <w:lang w:val="mn-MN"/>
                              </w:rPr>
                              <w:t>үл</w:t>
                            </w:r>
                          </w:p>
                          <w:p w14:paraId="00B54DD5" w14:textId="77777777" w:rsidR="00392DA2" w:rsidRPr="00DC54E5" w:rsidRDefault="00392DA2" w:rsidP="00086EC5">
                            <w:pPr>
                              <w:pStyle w:val="ListParagraph"/>
                              <w:numPr>
                                <w:ilvl w:val="0"/>
                                <w:numId w:val="37"/>
                              </w:numPr>
                              <w:spacing w:after="120"/>
                              <w:ind w:left="426" w:hanging="426"/>
                              <w:rPr>
                                <w:rFonts w:ascii="Arial" w:hAnsi="Arial"/>
                                <w:sz w:val="20"/>
                              </w:rPr>
                            </w:pPr>
                            <w:r w:rsidRPr="00DC54E5">
                              <w:rPr>
                                <w:rFonts w:ascii="Arial" w:hAnsi="Arial"/>
                                <w:sz w:val="20"/>
                              </w:rPr>
                              <w:t>(</w:t>
                            </w:r>
                            <w:r w:rsidRPr="00DC54E5">
                              <w:rPr>
                                <w:rFonts w:ascii="Arial" w:hAnsi="Arial"/>
                                <w:sz w:val="20"/>
                                <w:lang w:val="mn-MN"/>
                              </w:rPr>
                              <w:t>а</w:t>
                            </w:r>
                            <w:r w:rsidRPr="00DC54E5">
                              <w:rPr>
                                <w:rFonts w:ascii="Arial" w:hAnsi="Arial"/>
                                <w:sz w:val="20"/>
                              </w:rPr>
                              <w:t>)</w:t>
                            </w:r>
                            <w:r>
                              <w:rPr>
                                <w:rFonts w:ascii="Arial" w:hAnsi="Arial"/>
                                <w:sz w:val="20"/>
                                <w:lang w:val="mn-MN"/>
                              </w:rPr>
                              <w:t xml:space="preserve"> хэсэгт дурдагдсан </w:t>
                            </w:r>
                            <w:r w:rsidRPr="00DC54E5">
                              <w:rPr>
                                <w:rFonts w:ascii="Arial" w:hAnsi="Arial"/>
                                <w:sz w:val="20"/>
                                <w:lang w:val="mn-MN"/>
                              </w:rPr>
                              <w:t>х</w:t>
                            </w:r>
                            <w:r w:rsidRPr="00DC54E5">
                              <w:rPr>
                                <w:rFonts w:ascii="Arial" w:hAnsi="Arial" w:cs="Times New Roman"/>
                                <w:sz w:val="20"/>
                                <w:lang w:val="mn-MN"/>
                              </w:rPr>
                              <w:t>үний</w:t>
                            </w:r>
                            <w:r w:rsidRPr="00DC54E5">
                              <w:rPr>
                                <w:rFonts w:ascii="Arial" w:hAnsi="Arial"/>
                                <w:sz w:val="20"/>
                                <w:lang w:val="mn-MN"/>
                              </w:rPr>
                              <w:t xml:space="preserve"> шууд эсх</w:t>
                            </w:r>
                            <w:r w:rsidRPr="00DC54E5">
                              <w:rPr>
                                <w:rFonts w:ascii="Arial" w:hAnsi="Arial" w:cs="Times New Roman"/>
                                <w:sz w:val="20"/>
                                <w:lang w:val="mn-MN"/>
                              </w:rPr>
                              <w:t>үл шууд бусаар өмчилдөг эсхүл хяналтад байдаг хуулийн этгээд</w:t>
                            </w:r>
                            <w:r w:rsidRPr="00DC54E5">
                              <w:rPr>
                                <w:rFonts w:ascii="Arial" w:hAnsi="Arial"/>
                                <w:sz w:val="20"/>
                              </w:rPr>
                              <w:t xml:space="preserve">; </w:t>
                            </w:r>
                            <w:r w:rsidRPr="00DC54E5">
                              <w:rPr>
                                <w:rFonts w:ascii="Arial" w:hAnsi="Arial"/>
                                <w:sz w:val="20"/>
                                <w:lang w:val="mn-MN"/>
                              </w:rPr>
                              <w:t>эсх</w:t>
                            </w:r>
                            <w:r w:rsidRPr="00DC54E5">
                              <w:rPr>
                                <w:rFonts w:ascii="Arial" w:hAnsi="Arial" w:cs="Times New Roman"/>
                                <w:sz w:val="20"/>
                                <w:lang w:val="mn-MN"/>
                              </w:rPr>
                              <w:t>үл</w:t>
                            </w:r>
                            <w:r w:rsidRPr="00DC54E5">
                              <w:rPr>
                                <w:rFonts w:ascii="Arial" w:hAnsi="Arial"/>
                                <w:sz w:val="20"/>
                              </w:rPr>
                              <w:t xml:space="preserve"> </w:t>
                            </w:r>
                          </w:p>
                          <w:p w14:paraId="4677A3EB" w14:textId="77777777" w:rsidR="00392DA2" w:rsidRPr="00DC54E5" w:rsidRDefault="00392DA2" w:rsidP="00086EC5">
                            <w:pPr>
                              <w:pStyle w:val="ListParagraph"/>
                              <w:numPr>
                                <w:ilvl w:val="0"/>
                                <w:numId w:val="37"/>
                              </w:numPr>
                              <w:spacing w:after="120"/>
                              <w:ind w:left="426" w:hanging="426"/>
                              <w:rPr>
                                <w:rFonts w:ascii="Arial" w:hAnsi="Arial"/>
                                <w:sz w:val="20"/>
                              </w:rPr>
                            </w:pPr>
                            <w:r w:rsidRPr="00DC54E5">
                              <w:rPr>
                                <w:rFonts w:ascii="Arial" w:hAnsi="Arial"/>
                                <w:sz w:val="20"/>
                              </w:rPr>
                              <w:t>(</w:t>
                            </w:r>
                            <w:r w:rsidRPr="00DC54E5">
                              <w:rPr>
                                <w:rFonts w:ascii="Arial" w:hAnsi="Arial"/>
                                <w:sz w:val="20"/>
                                <w:lang w:val="mn-MN"/>
                              </w:rPr>
                              <w:t>а</w:t>
                            </w:r>
                            <w:r w:rsidRPr="00DC54E5">
                              <w:rPr>
                                <w:rFonts w:ascii="Arial" w:hAnsi="Arial"/>
                                <w:sz w:val="20"/>
                              </w:rPr>
                              <w:t>)</w:t>
                            </w:r>
                            <w:r w:rsidRPr="00DC54E5">
                              <w:rPr>
                                <w:rFonts w:ascii="Arial" w:hAnsi="Arial"/>
                                <w:sz w:val="20"/>
                                <w:lang w:val="mn-MN"/>
                              </w:rPr>
                              <w:t xml:space="preserve"> эсх</w:t>
                            </w:r>
                            <w:r w:rsidRPr="00DC54E5">
                              <w:rPr>
                                <w:rFonts w:ascii="Arial" w:hAnsi="Arial" w:cs="Times New Roman"/>
                                <w:sz w:val="20"/>
                                <w:lang w:val="mn-MN"/>
                              </w:rPr>
                              <w:t>үл</w:t>
                            </w:r>
                            <w:r w:rsidRPr="00DC54E5">
                              <w:rPr>
                                <w:rFonts w:ascii="Arial" w:hAnsi="Arial"/>
                                <w:sz w:val="20"/>
                              </w:rPr>
                              <w:t xml:space="preserve"> (</w:t>
                            </w:r>
                            <w:r w:rsidRPr="00DC54E5">
                              <w:rPr>
                                <w:rFonts w:ascii="Arial" w:hAnsi="Arial"/>
                                <w:sz w:val="20"/>
                                <w:lang w:val="mn-MN"/>
                              </w:rPr>
                              <w:t>б</w:t>
                            </w:r>
                            <w:r w:rsidRPr="00DC54E5">
                              <w:rPr>
                                <w:rFonts w:ascii="Arial" w:hAnsi="Arial"/>
                                <w:sz w:val="20"/>
                              </w:rPr>
                              <w:t>)</w:t>
                            </w:r>
                            <w:r>
                              <w:rPr>
                                <w:rFonts w:ascii="Arial" w:hAnsi="Arial"/>
                                <w:sz w:val="20"/>
                                <w:lang w:val="mn-MN"/>
                              </w:rPr>
                              <w:t xml:space="preserve"> хэсэгт дурдагдсан </w:t>
                            </w:r>
                            <w:r w:rsidRPr="00DC54E5">
                              <w:rPr>
                                <w:rFonts w:ascii="Arial" w:hAnsi="Arial"/>
                                <w:sz w:val="20"/>
                                <w:lang w:val="mn-MN"/>
                              </w:rPr>
                              <w:t>х</w:t>
                            </w:r>
                            <w:r w:rsidRPr="00DC54E5">
                              <w:rPr>
                                <w:rFonts w:ascii="Arial" w:hAnsi="Arial" w:cs="Times New Roman"/>
                                <w:sz w:val="20"/>
                                <w:lang w:val="mn-MN"/>
                              </w:rPr>
                              <w:t>үн эсхүл хуулийн этгээдийн өмнөөс эсхүл удирдам</w:t>
                            </w:r>
                            <w:r>
                              <w:rPr>
                                <w:rFonts w:ascii="Arial" w:hAnsi="Arial" w:cs="Times New Roman"/>
                                <w:sz w:val="20"/>
                                <w:lang w:val="mn-MN"/>
                              </w:rPr>
                              <w:t>жаар үйл ажиллагаа явуулдаг</w:t>
                            </w:r>
                            <w:r w:rsidRPr="00DC54E5">
                              <w:rPr>
                                <w:rFonts w:ascii="Arial" w:hAnsi="Arial" w:cs="Times New Roman"/>
                                <w:sz w:val="20"/>
                                <w:lang w:val="mn-MN"/>
                              </w:rPr>
                              <w:t xml:space="preserve"> хүн эсхүл хуулийн этгээд</w:t>
                            </w:r>
                            <w:r w:rsidRPr="00DC54E5">
                              <w:rPr>
                                <w:rFonts w:ascii="Arial" w:hAnsi="Arial"/>
                                <w:sz w:val="20"/>
                              </w:rPr>
                              <w:t>.</w:t>
                            </w:r>
                          </w:p>
                          <w:p w14:paraId="76D84968" w14:textId="77777777" w:rsidR="00392DA2" w:rsidRDefault="00392DA2" w:rsidP="00086EC5">
                            <w:pPr>
                              <w:ind w:left="426" w:hanging="42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D2A429" id="_x0000_t202" coordsize="21600,21600" o:spt="202" path="m,l,21600r21600,l21600,xe">
                <v:stroke joinstyle="miter"/>
                <v:path gradientshapeok="t" o:connecttype="rect"/>
              </v:shapetype>
              <v:shape id="Text Box 2" o:spid="_x0000_s1026" type="#_x0000_t202" style="position:absolute;left:0;text-align:left;margin-left:9pt;margin-top:61.95pt;width:464.75pt;height:163.7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" fillcolor="white [3201]" strokecolor="#5b9bd5 [3204]" strokeweight="1pt">
                <v:textbox>
                  <w:txbxContent>
                    <w:p w14:paraId="675C842E" w14:textId="77777777" w:rsidR="00392DA2" w:rsidRPr="00DC54E5" w:rsidRDefault="00392DA2" w:rsidP="00086EC5">
                      <w:pPr>
                        <w:spacing w:after="120"/>
                        <w:ind w:left="426" w:hanging="426"/>
                        <w:rPr>
                          <w:rFonts w:ascii="Arial" w:hAnsi="Arial"/>
                          <w:b/>
                        </w:rPr>
                      </w:pPr>
                      <w:r w:rsidRPr="00DC54E5">
                        <w:rPr>
                          <w:rFonts w:ascii="Arial" w:hAnsi="Arial"/>
                          <w:b/>
                          <w:lang w:val="mn-MN"/>
                        </w:rPr>
                        <w:t>Н</w:t>
                      </w:r>
                      <w:r w:rsidRPr="00DC54E5">
                        <w:rPr>
                          <w:rFonts w:ascii="Arial" w:hAnsi="Arial" w:cs="Times New Roman"/>
                          <w:b/>
                          <w:lang w:val="mn-MN"/>
                        </w:rPr>
                        <w:t>ҮБАЗ-ийн тогтоолын шалгуур</w:t>
                      </w:r>
                    </w:p>
                    <w:p w14:paraId="6347D517" w14:textId="77777777" w:rsidR="00392DA2" w:rsidRPr="00DC54E5" w:rsidRDefault="00392DA2" w:rsidP="00086EC5">
                      <w:pPr>
                        <w:spacing w:after="120"/>
                        <w:ind w:left="426" w:hanging="426"/>
                        <w:jc w:val="both"/>
                        <w:rPr>
                          <w:rFonts w:ascii="Arial" w:hAnsi="Arial"/>
                          <w:b/>
                          <w:lang w:val="mn-MN"/>
                        </w:rPr>
                      </w:pPr>
                      <w:r w:rsidRPr="00DC54E5">
                        <w:rPr>
                          <w:rFonts w:ascii="Arial" w:hAnsi="Arial"/>
                          <w:b/>
                          <w:lang w:val="mn-MN"/>
                        </w:rPr>
                        <w:t>Терр</w:t>
                      </w:r>
                      <w:r>
                        <w:rPr>
                          <w:rFonts w:ascii="Arial" w:hAnsi="Arial"/>
                          <w:b/>
                          <w:lang w:val="mn-MN"/>
                        </w:rPr>
                        <w:t>оризмтой холбоотой жагсаалта</w:t>
                      </w:r>
                      <w:r w:rsidRPr="00DC54E5">
                        <w:rPr>
                          <w:rFonts w:ascii="Arial" w:hAnsi="Arial"/>
                          <w:b/>
                          <w:lang w:val="mn-MN"/>
                        </w:rPr>
                        <w:t xml:space="preserve">д оруулах </w:t>
                      </w:r>
                      <w:r w:rsidRPr="00DC54E5">
                        <w:rPr>
                          <w:rFonts w:ascii="Arial" w:hAnsi="Arial"/>
                          <w:b/>
                        </w:rPr>
                        <w:t>(</w:t>
                      </w:r>
                      <w:r w:rsidRPr="00DC54E5">
                        <w:rPr>
                          <w:rFonts w:ascii="Arial" w:hAnsi="Arial"/>
                          <w:b/>
                          <w:lang w:val="mn-MN"/>
                        </w:rPr>
                        <w:t>Н</w:t>
                      </w:r>
                      <w:r w:rsidRPr="00DC54E5">
                        <w:rPr>
                          <w:rFonts w:ascii="Arial" w:hAnsi="Arial" w:cs="Times New Roman"/>
                          <w:b/>
                          <w:lang w:val="mn-MN"/>
                        </w:rPr>
                        <w:t xml:space="preserve">ҮБАЗ-ийн </w:t>
                      </w:r>
                      <w:r w:rsidRPr="00DC54E5">
                        <w:rPr>
                          <w:rFonts w:ascii="Arial" w:hAnsi="Arial"/>
                          <w:b/>
                        </w:rPr>
                        <w:t>1373</w:t>
                      </w:r>
                      <w:r>
                        <w:rPr>
                          <w:rFonts w:ascii="Arial" w:hAnsi="Arial"/>
                          <w:b/>
                          <w:lang w:val="mn-MN"/>
                        </w:rPr>
                        <w:t xml:space="preserve"> тоот </w:t>
                      </w:r>
                      <w:r w:rsidRPr="00DC54E5">
                        <w:rPr>
                          <w:rFonts w:ascii="Arial" w:hAnsi="Arial"/>
                          <w:b/>
                          <w:lang w:val="mn-MN"/>
                        </w:rPr>
                        <w:t>тогтоол</w:t>
                      </w:r>
                      <w:r w:rsidRPr="00DC54E5">
                        <w:rPr>
                          <w:rFonts w:ascii="Arial" w:hAnsi="Arial"/>
                          <w:b/>
                        </w:rPr>
                        <w:t xml:space="preserve">, </w:t>
                      </w:r>
                      <w:r w:rsidRPr="00DC54E5">
                        <w:rPr>
                          <w:rFonts w:ascii="Arial" w:hAnsi="Arial"/>
                          <w:b/>
                          <w:lang w:val="mn-MN"/>
                        </w:rPr>
                        <w:t>хэсэг</w:t>
                      </w:r>
                      <w:r w:rsidRPr="00DC54E5">
                        <w:rPr>
                          <w:rFonts w:ascii="Arial" w:hAnsi="Arial"/>
                          <w:b/>
                        </w:rPr>
                        <w:t xml:space="preserve"> 1(c)</w:t>
                      </w:r>
                      <w:r>
                        <w:rPr>
                          <w:rFonts w:ascii="Arial" w:hAnsi="Arial"/>
                          <w:b/>
                          <w:lang w:val="mn-MN"/>
                        </w:rPr>
                        <w:t xml:space="preserve"> </w:t>
                      </w:r>
                      <w:r w:rsidRPr="00DC54E5">
                        <w:rPr>
                          <w:rFonts w:ascii="Arial" w:hAnsi="Arial"/>
                          <w:b/>
                        </w:rPr>
                        <w:t>)</w:t>
                      </w:r>
                    </w:p>
                    <w:p w14:paraId="55C6C146" w14:textId="77777777" w:rsidR="00392DA2" w:rsidRPr="00DC54E5" w:rsidRDefault="00392DA2" w:rsidP="00086EC5">
                      <w:pPr>
                        <w:spacing w:after="120"/>
                        <w:ind w:left="426" w:hanging="426"/>
                        <w:rPr>
                          <w:rFonts w:ascii="Arial" w:hAnsi="Arial"/>
                        </w:rPr>
                      </w:pPr>
                      <w:r w:rsidRPr="00DC54E5">
                        <w:rPr>
                          <w:rFonts w:ascii="Arial" w:hAnsi="Arial"/>
                          <w:lang w:val="mn-MN"/>
                        </w:rPr>
                        <w:t xml:space="preserve">Дараах </w:t>
                      </w:r>
                      <w:r w:rsidRPr="00DC54E5">
                        <w:rPr>
                          <w:rFonts w:ascii="Arial" w:hAnsi="Arial" w:cs="Times New Roman"/>
                          <w:lang w:val="mn-MN"/>
                        </w:rPr>
                        <w:t>үндэслэлээр</w:t>
                      </w:r>
                      <w:r>
                        <w:rPr>
                          <w:rFonts w:ascii="Arial" w:hAnsi="Arial" w:cs="Times New Roman"/>
                          <w:lang w:val="mn-MN"/>
                        </w:rPr>
                        <w:t xml:space="preserve"> </w:t>
                      </w:r>
                      <w:r w:rsidRPr="00DC54E5">
                        <w:rPr>
                          <w:rFonts w:ascii="Arial" w:hAnsi="Arial" w:cs="Times New Roman"/>
                          <w:lang w:val="mn-MN"/>
                        </w:rPr>
                        <w:t>хүн</w:t>
                      </w:r>
                      <w:r>
                        <w:rPr>
                          <w:rFonts w:ascii="Arial" w:hAnsi="Arial" w:cs="Times New Roman"/>
                          <w:lang w:val="mn-MN"/>
                        </w:rPr>
                        <w:t>, хуулийн этгээдийг жагсаалта</w:t>
                      </w:r>
                      <w:r w:rsidRPr="00DC54E5">
                        <w:rPr>
                          <w:rFonts w:ascii="Arial" w:hAnsi="Arial" w:cs="Times New Roman"/>
                          <w:lang w:val="mn-MN"/>
                        </w:rPr>
                        <w:t>д оруулна. Үүнд</w:t>
                      </w:r>
                      <w:r w:rsidRPr="00DC54E5">
                        <w:rPr>
                          <w:rFonts w:ascii="Arial" w:hAnsi="Arial"/>
                        </w:rPr>
                        <w:t>:</w:t>
                      </w:r>
                    </w:p>
                    <w:p w14:paraId="44F1862D" w14:textId="77777777" w:rsidR="00392DA2" w:rsidRPr="00DC54E5" w:rsidRDefault="00392DA2" w:rsidP="00086EC5">
                      <w:pPr>
                        <w:pStyle w:val="ListParagraph"/>
                        <w:numPr>
                          <w:ilvl w:val="0"/>
                          <w:numId w:val="37"/>
                        </w:numPr>
                        <w:spacing w:after="120"/>
                        <w:ind w:left="426" w:hanging="426"/>
                        <w:rPr>
                          <w:rFonts w:ascii="Arial" w:hAnsi="Arial"/>
                          <w:sz w:val="20"/>
                        </w:rPr>
                      </w:pPr>
                      <w:r w:rsidRPr="00DC54E5">
                        <w:rPr>
                          <w:rFonts w:ascii="Arial" w:hAnsi="Arial"/>
                          <w:sz w:val="20"/>
                          <w:lang w:val="mn-MN"/>
                        </w:rPr>
                        <w:t xml:space="preserve">Террорист </w:t>
                      </w:r>
                      <w:r w:rsidRPr="00DC54E5">
                        <w:rPr>
                          <w:rFonts w:ascii="Arial" w:hAnsi="Arial" w:cs="Times New Roman"/>
                          <w:sz w:val="20"/>
                          <w:lang w:val="mn-MN"/>
                        </w:rPr>
                        <w:t>үйлдэл хийсэн эсхүл завдсан, эсхүл террорист үйлдэл хийхэд оролц</w:t>
                      </w:r>
                      <w:r>
                        <w:rPr>
                          <w:rFonts w:ascii="Arial" w:hAnsi="Arial" w:cs="Times New Roman"/>
                          <w:sz w:val="20"/>
                          <w:lang w:val="mn-MN"/>
                        </w:rPr>
                        <w:t xml:space="preserve">сон эсхүл дэмжлэг үзүүлсэн </w:t>
                      </w:r>
                      <w:r w:rsidRPr="00DC54E5">
                        <w:rPr>
                          <w:rFonts w:ascii="Arial" w:hAnsi="Arial" w:cs="Times New Roman"/>
                          <w:sz w:val="20"/>
                          <w:lang w:val="mn-MN"/>
                        </w:rPr>
                        <w:t>хүн</w:t>
                      </w:r>
                      <w:r w:rsidRPr="00DC54E5">
                        <w:rPr>
                          <w:rFonts w:ascii="Arial" w:hAnsi="Arial"/>
                          <w:sz w:val="20"/>
                        </w:rPr>
                        <w:t xml:space="preserve">; </w:t>
                      </w:r>
                      <w:r w:rsidRPr="00DC54E5">
                        <w:rPr>
                          <w:rFonts w:ascii="Arial" w:hAnsi="Arial"/>
                          <w:sz w:val="20"/>
                          <w:lang w:val="mn-MN"/>
                        </w:rPr>
                        <w:t>эсх</w:t>
                      </w:r>
                      <w:r w:rsidRPr="00DC54E5">
                        <w:rPr>
                          <w:rFonts w:ascii="Arial" w:hAnsi="Arial" w:cs="Times New Roman"/>
                          <w:sz w:val="20"/>
                          <w:lang w:val="mn-MN"/>
                        </w:rPr>
                        <w:t>үл</w:t>
                      </w:r>
                    </w:p>
                    <w:p w14:paraId="00B54DD5" w14:textId="77777777" w:rsidR="00392DA2" w:rsidRPr="00DC54E5" w:rsidRDefault="00392DA2" w:rsidP="00086EC5">
                      <w:pPr>
                        <w:pStyle w:val="ListParagraph"/>
                        <w:numPr>
                          <w:ilvl w:val="0"/>
                          <w:numId w:val="37"/>
                        </w:numPr>
                        <w:spacing w:after="120"/>
                        <w:ind w:left="426" w:hanging="426"/>
                        <w:rPr>
                          <w:rFonts w:ascii="Arial" w:hAnsi="Arial"/>
                          <w:sz w:val="20"/>
                        </w:rPr>
                      </w:pPr>
                      <w:r w:rsidRPr="00DC54E5">
                        <w:rPr>
                          <w:rFonts w:ascii="Arial" w:hAnsi="Arial"/>
                          <w:sz w:val="20"/>
                        </w:rPr>
                        <w:t>(</w:t>
                      </w:r>
                      <w:r w:rsidRPr="00DC54E5">
                        <w:rPr>
                          <w:rFonts w:ascii="Arial" w:hAnsi="Arial"/>
                          <w:sz w:val="20"/>
                          <w:lang w:val="mn-MN"/>
                        </w:rPr>
                        <w:t>а</w:t>
                      </w:r>
                      <w:r w:rsidRPr="00DC54E5">
                        <w:rPr>
                          <w:rFonts w:ascii="Arial" w:hAnsi="Arial"/>
                          <w:sz w:val="20"/>
                        </w:rPr>
                        <w:t>)</w:t>
                      </w:r>
                      <w:r>
                        <w:rPr>
                          <w:rFonts w:ascii="Arial" w:hAnsi="Arial"/>
                          <w:sz w:val="20"/>
                          <w:lang w:val="mn-MN"/>
                        </w:rPr>
                        <w:t xml:space="preserve"> хэсэгт дурдагдсан </w:t>
                      </w:r>
                      <w:r w:rsidRPr="00DC54E5">
                        <w:rPr>
                          <w:rFonts w:ascii="Arial" w:hAnsi="Arial"/>
                          <w:sz w:val="20"/>
                          <w:lang w:val="mn-MN"/>
                        </w:rPr>
                        <w:t>х</w:t>
                      </w:r>
                      <w:r w:rsidRPr="00DC54E5">
                        <w:rPr>
                          <w:rFonts w:ascii="Arial" w:hAnsi="Arial" w:cs="Times New Roman"/>
                          <w:sz w:val="20"/>
                          <w:lang w:val="mn-MN"/>
                        </w:rPr>
                        <w:t>үний</w:t>
                      </w:r>
                      <w:r w:rsidRPr="00DC54E5">
                        <w:rPr>
                          <w:rFonts w:ascii="Arial" w:hAnsi="Arial"/>
                          <w:sz w:val="20"/>
                          <w:lang w:val="mn-MN"/>
                        </w:rPr>
                        <w:t xml:space="preserve"> шууд эсх</w:t>
                      </w:r>
                      <w:r w:rsidRPr="00DC54E5">
                        <w:rPr>
                          <w:rFonts w:ascii="Arial" w:hAnsi="Arial" w:cs="Times New Roman"/>
                          <w:sz w:val="20"/>
                          <w:lang w:val="mn-MN"/>
                        </w:rPr>
                        <w:t>үл шууд бусаар өмчилдөг эсхүл хяналтад байдаг хуулийн этгээд</w:t>
                      </w:r>
                      <w:r w:rsidRPr="00DC54E5">
                        <w:rPr>
                          <w:rFonts w:ascii="Arial" w:hAnsi="Arial"/>
                          <w:sz w:val="20"/>
                        </w:rPr>
                        <w:t xml:space="preserve">; </w:t>
                      </w:r>
                      <w:r w:rsidRPr="00DC54E5">
                        <w:rPr>
                          <w:rFonts w:ascii="Arial" w:hAnsi="Arial"/>
                          <w:sz w:val="20"/>
                          <w:lang w:val="mn-MN"/>
                        </w:rPr>
                        <w:t>эсх</w:t>
                      </w:r>
                      <w:r w:rsidRPr="00DC54E5">
                        <w:rPr>
                          <w:rFonts w:ascii="Arial" w:hAnsi="Arial" w:cs="Times New Roman"/>
                          <w:sz w:val="20"/>
                          <w:lang w:val="mn-MN"/>
                        </w:rPr>
                        <w:t>үл</w:t>
                      </w:r>
                      <w:r w:rsidRPr="00DC54E5">
                        <w:rPr>
                          <w:rFonts w:ascii="Arial" w:hAnsi="Arial"/>
                          <w:sz w:val="20"/>
                        </w:rPr>
                        <w:t xml:space="preserve"> </w:t>
                      </w:r>
                    </w:p>
                    <w:p w14:paraId="4677A3EB" w14:textId="77777777" w:rsidR="00392DA2" w:rsidRPr="00DC54E5" w:rsidRDefault="00392DA2" w:rsidP="00086EC5">
                      <w:pPr>
                        <w:pStyle w:val="ListParagraph"/>
                        <w:numPr>
                          <w:ilvl w:val="0"/>
                          <w:numId w:val="37"/>
                        </w:numPr>
                        <w:spacing w:after="120"/>
                        <w:ind w:left="426" w:hanging="426"/>
                        <w:rPr>
                          <w:rFonts w:ascii="Arial" w:hAnsi="Arial"/>
                          <w:sz w:val="20"/>
                        </w:rPr>
                      </w:pPr>
                      <w:r w:rsidRPr="00DC54E5">
                        <w:rPr>
                          <w:rFonts w:ascii="Arial" w:hAnsi="Arial"/>
                          <w:sz w:val="20"/>
                        </w:rPr>
                        <w:t>(</w:t>
                      </w:r>
                      <w:r w:rsidRPr="00DC54E5">
                        <w:rPr>
                          <w:rFonts w:ascii="Arial" w:hAnsi="Arial"/>
                          <w:sz w:val="20"/>
                          <w:lang w:val="mn-MN"/>
                        </w:rPr>
                        <w:t>а</w:t>
                      </w:r>
                      <w:r w:rsidRPr="00DC54E5">
                        <w:rPr>
                          <w:rFonts w:ascii="Arial" w:hAnsi="Arial"/>
                          <w:sz w:val="20"/>
                        </w:rPr>
                        <w:t>)</w:t>
                      </w:r>
                      <w:r w:rsidRPr="00DC54E5">
                        <w:rPr>
                          <w:rFonts w:ascii="Arial" w:hAnsi="Arial"/>
                          <w:sz w:val="20"/>
                          <w:lang w:val="mn-MN"/>
                        </w:rPr>
                        <w:t xml:space="preserve"> эсх</w:t>
                      </w:r>
                      <w:r w:rsidRPr="00DC54E5">
                        <w:rPr>
                          <w:rFonts w:ascii="Arial" w:hAnsi="Arial" w:cs="Times New Roman"/>
                          <w:sz w:val="20"/>
                          <w:lang w:val="mn-MN"/>
                        </w:rPr>
                        <w:t>үл</w:t>
                      </w:r>
                      <w:r w:rsidRPr="00DC54E5">
                        <w:rPr>
                          <w:rFonts w:ascii="Arial" w:hAnsi="Arial"/>
                          <w:sz w:val="20"/>
                        </w:rPr>
                        <w:t xml:space="preserve"> (</w:t>
                      </w:r>
                      <w:r w:rsidRPr="00DC54E5">
                        <w:rPr>
                          <w:rFonts w:ascii="Arial" w:hAnsi="Arial"/>
                          <w:sz w:val="20"/>
                          <w:lang w:val="mn-MN"/>
                        </w:rPr>
                        <w:t>б</w:t>
                      </w:r>
                      <w:r w:rsidRPr="00DC54E5">
                        <w:rPr>
                          <w:rFonts w:ascii="Arial" w:hAnsi="Arial"/>
                          <w:sz w:val="20"/>
                        </w:rPr>
                        <w:t>)</w:t>
                      </w:r>
                      <w:r>
                        <w:rPr>
                          <w:rFonts w:ascii="Arial" w:hAnsi="Arial"/>
                          <w:sz w:val="20"/>
                          <w:lang w:val="mn-MN"/>
                        </w:rPr>
                        <w:t xml:space="preserve"> хэсэгт дурдагдсан </w:t>
                      </w:r>
                      <w:r w:rsidRPr="00DC54E5">
                        <w:rPr>
                          <w:rFonts w:ascii="Arial" w:hAnsi="Arial"/>
                          <w:sz w:val="20"/>
                          <w:lang w:val="mn-MN"/>
                        </w:rPr>
                        <w:t>х</w:t>
                      </w:r>
                      <w:r w:rsidRPr="00DC54E5">
                        <w:rPr>
                          <w:rFonts w:ascii="Arial" w:hAnsi="Arial" w:cs="Times New Roman"/>
                          <w:sz w:val="20"/>
                          <w:lang w:val="mn-MN"/>
                        </w:rPr>
                        <w:t>үн эсхүл хуулийн этгээдийн өмнөөс эсхүл удирдам</w:t>
                      </w:r>
                      <w:r>
                        <w:rPr>
                          <w:rFonts w:ascii="Arial" w:hAnsi="Arial" w:cs="Times New Roman"/>
                          <w:sz w:val="20"/>
                          <w:lang w:val="mn-MN"/>
                        </w:rPr>
                        <w:t>жаар үйл ажиллагаа явуулдаг</w:t>
                      </w:r>
                      <w:r w:rsidRPr="00DC54E5">
                        <w:rPr>
                          <w:rFonts w:ascii="Arial" w:hAnsi="Arial" w:cs="Times New Roman"/>
                          <w:sz w:val="20"/>
                          <w:lang w:val="mn-MN"/>
                        </w:rPr>
                        <w:t xml:space="preserve"> хүн эсхүл хуулийн этгээд</w:t>
                      </w:r>
                      <w:r w:rsidRPr="00DC54E5">
                        <w:rPr>
                          <w:rFonts w:ascii="Arial" w:hAnsi="Arial"/>
                          <w:sz w:val="20"/>
                        </w:rPr>
                        <w:t>.</w:t>
                      </w:r>
                    </w:p>
                    <w:p w14:paraId="76D84968" w14:textId="77777777" w:rsidR="00392DA2" w:rsidRDefault="00392DA2" w:rsidP="00086EC5">
                      <w:pPr>
                        <w:ind w:left="426" w:hanging="426"/>
                      </w:pPr>
                    </w:p>
                  </w:txbxContent>
                </v:textbox>
                <w10:wrap type="square"/>
              </v:shape>
            </w:pict>
          </mc:Fallback>
        </mc:AlternateContent>
      </w:r>
      <w:r w:rsidRPr="00B05631">
        <w:rPr>
          <w:rFonts w:ascii="Arial" w:hAnsi="Arial" w:cs="Arial"/>
          <w:sz w:val="24"/>
          <w:szCs w:val="24"/>
          <w:lang w:val="mn-MN"/>
        </w:rPr>
        <w:t xml:space="preserve">2.2-ын дагуу хүн, хуулийн этгээдийг ТЕГ-ын саналыг үндэслэн Засгийн газар дотоодын жагсаалтад оруулна. Ингэхдээ, ТЕГ өөрийн итгэл үнэмшлийн дагуу эсхүл гадаадын ижил төстэй байгууллагын хүсэлтийг үндэслэж тухайн хүн, хуулийн этгээд НҮБАЗ-ийн тогтоолын шалгуурт нийцсэн тухай хангалттай үндэслэл байгаа тохиолдолд жагсаалтад оруулж болно. Хориг арга хэмжээний асуудал хариуцсан албан тушаалтны саналаар ТЕГ-ын холбогдох нэгжээс хэргийн талаарх мэдэгдэл боловсруулж ТЕГ-ын даргаар батлуулна. </w:t>
      </w:r>
    </w:p>
    <w:p w14:paraId="0B28F1DA" w14:textId="77777777" w:rsidR="00086EC5" w:rsidRPr="00B05631" w:rsidRDefault="00086EC5" w:rsidP="00086EC5">
      <w:pPr>
        <w:rPr>
          <w:rFonts w:ascii="Arial" w:hAnsi="Arial" w:cs="Arial"/>
          <w:sz w:val="24"/>
          <w:szCs w:val="24"/>
          <w:lang w:val="mn-MN"/>
        </w:rPr>
      </w:pPr>
      <w:r w:rsidRPr="00B05631">
        <w:rPr>
          <w:rFonts w:ascii="Arial" w:hAnsi="Arial" w:cs="Arial"/>
          <w:b/>
          <w:noProof/>
          <w:sz w:val="24"/>
          <w:szCs w:val="24"/>
          <w:lang w:val="mn-MN"/>
        </w:rPr>
        <mc:AlternateContent>
          <mc:Choice Requires="wps">
            <w:drawing>
              <wp:anchor distT="45720" distB="45720" distL="114300" distR="114300" simplePos="0" relativeHeight="251696128" behindDoc="0" locked="0" layoutInCell="1" allowOverlap="1" wp14:anchorId="04230902" wp14:editId="4F1D3F5B">
                <wp:simplePos x="0" y="0"/>
                <wp:positionH relativeFrom="column">
                  <wp:posOffset>219075</wp:posOffset>
                </wp:positionH>
                <wp:positionV relativeFrom="paragraph">
                  <wp:posOffset>127000</wp:posOffset>
                </wp:positionV>
                <wp:extent cx="5711825" cy="2208530"/>
                <wp:effectExtent l="0" t="0" r="28575" b="26670"/>
                <wp:wrapSquare wrapText="bothSides"/>
                <wp:docPr id="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220853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75D87D0" w14:textId="77777777" w:rsidR="00392DA2" w:rsidRPr="00DC54E5" w:rsidRDefault="00392DA2" w:rsidP="00086EC5">
                            <w:pPr>
                              <w:spacing w:after="120"/>
                              <w:ind w:left="142" w:hanging="142"/>
                              <w:rPr>
                                <w:rFonts w:ascii="Arial" w:hAnsi="Arial"/>
                                <w:b/>
                              </w:rPr>
                            </w:pPr>
                            <w:r w:rsidRPr="00DC54E5">
                              <w:rPr>
                                <w:rFonts w:ascii="Arial" w:hAnsi="Arial"/>
                                <w:b/>
                                <w:lang w:val="mn-MN"/>
                              </w:rPr>
                              <w:t>Б</w:t>
                            </w:r>
                            <w:r>
                              <w:rPr>
                                <w:rFonts w:ascii="Arial" w:hAnsi="Arial"/>
                                <w:b/>
                                <w:lang w:val="mn-MN"/>
                              </w:rPr>
                              <w:t>НАСАУ-тай холбоотой жагсаалта</w:t>
                            </w:r>
                            <w:r w:rsidRPr="00DC54E5">
                              <w:rPr>
                                <w:rFonts w:ascii="Arial" w:hAnsi="Arial"/>
                                <w:b/>
                                <w:lang w:val="mn-MN"/>
                              </w:rPr>
                              <w:t>д оруулах</w:t>
                            </w:r>
                            <w:r w:rsidRPr="00DC54E5">
                              <w:rPr>
                                <w:rFonts w:ascii="Arial" w:hAnsi="Arial"/>
                                <w:b/>
                              </w:rPr>
                              <w:t xml:space="preserve"> (</w:t>
                            </w:r>
                            <w:r w:rsidRPr="00DC54E5">
                              <w:rPr>
                                <w:rFonts w:ascii="Arial" w:hAnsi="Arial"/>
                                <w:b/>
                                <w:lang w:val="mn-MN"/>
                              </w:rPr>
                              <w:t>Н</w:t>
                            </w:r>
                            <w:r w:rsidRPr="00DC54E5">
                              <w:rPr>
                                <w:rFonts w:ascii="Arial" w:hAnsi="Arial" w:cs="Times New Roman"/>
                                <w:b/>
                                <w:lang w:val="mn-MN"/>
                              </w:rPr>
                              <w:t xml:space="preserve">ҮБАЗ-ийн </w:t>
                            </w:r>
                            <w:r w:rsidRPr="00DC54E5">
                              <w:rPr>
                                <w:rFonts w:ascii="Arial" w:hAnsi="Arial"/>
                                <w:b/>
                              </w:rPr>
                              <w:t>2270</w:t>
                            </w:r>
                            <w:r w:rsidRPr="00DC54E5">
                              <w:rPr>
                                <w:rFonts w:ascii="Arial" w:hAnsi="Arial"/>
                                <w:b/>
                                <w:lang w:val="mn-MN"/>
                              </w:rPr>
                              <w:t xml:space="preserve"> тоот тогтоол хэсэг</w:t>
                            </w:r>
                            <w:r w:rsidRPr="00DC54E5">
                              <w:rPr>
                                <w:rFonts w:ascii="Arial" w:hAnsi="Arial"/>
                                <w:b/>
                              </w:rPr>
                              <w:t xml:space="preserve"> 32)</w:t>
                            </w:r>
                          </w:p>
                          <w:p w14:paraId="4A30010A" w14:textId="77777777" w:rsidR="00392DA2" w:rsidRPr="00DC54E5" w:rsidRDefault="00392DA2" w:rsidP="00086EC5">
                            <w:pPr>
                              <w:spacing w:after="120"/>
                              <w:ind w:left="426" w:hanging="426"/>
                              <w:rPr>
                                <w:rFonts w:ascii="Arial" w:hAnsi="Arial"/>
                              </w:rPr>
                            </w:pPr>
                            <w:r w:rsidRPr="00DC54E5">
                              <w:rPr>
                                <w:rFonts w:ascii="Arial" w:hAnsi="Arial"/>
                                <w:lang w:val="mn-MN"/>
                              </w:rPr>
                              <w:t xml:space="preserve">Дараах </w:t>
                            </w:r>
                            <w:r w:rsidRPr="00DC54E5">
                              <w:rPr>
                                <w:rFonts w:ascii="Arial" w:hAnsi="Arial" w:cs="Times New Roman"/>
                                <w:lang w:val="mn-MN"/>
                              </w:rPr>
                              <w:t>үндэслэлээр</w:t>
                            </w:r>
                            <w:r>
                              <w:rPr>
                                <w:rFonts w:ascii="Arial" w:hAnsi="Arial" w:cs="Times New Roman"/>
                                <w:lang w:val="mn-MN"/>
                              </w:rPr>
                              <w:t xml:space="preserve"> </w:t>
                            </w:r>
                            <w:r w:rsidRPr="00DC54E5">
                              <w:rPr>
                                <w:rFonts w:ascii="Arial" w:hAnsi="Arial" w:cs="Times New Roman"/>
                                <w:lang w:val="mn-MN"/>
                              </w:rPr>
                              <w:t>хүн, хуулийн этгээдийг жагсаалтанд оруулна. Үүнд</w:t>
                            </w:r>
                            <w:r w:rsidRPr="00DC54E5">
                              <w:rPr>
                                <w:rFonts w:ascii="Arial" w:hAnsi="Arial"/>
                              </w:rPr>
                              <w:t>:</w:t>
                            </w:r>
                          </w:p>
                          <w:p w14:paraId="2EA4CB9A" w14:textId="77777777" w:rsidR="00392DA2" w:rsidRPr="00D443F1" w:rsidRDefault="00392DA2" w:rsidP="00086EC5">
                            <w:pPr>
                              <w:pStyle w:val="ListParagraph"/>
                              <w:numPr>
                                <w:ilvl w:val="0"/>
                                <w:numId w:val="38"/>
                              </w:numPr>
                              <w:spacing w:after="120"/>
                              <w:ind w:left="567" w:hanging="567"/>
                              <w:jc w:val="both"/>
                              <w:rPr>
                                <w:rFonts w:ascii="Arial" w:hAnsi="Arial"/>
                                <w:sz w:val="20"/>
                                <w:szCs w:val="20"/>
                              </w:rPr>
                            </w:pPr>
                            <w:r w:rsidRPr="00DC54E5">
                              <w:rPr>
                                <w:rFonts w:ascii="Arial" w:hAnsi="Arial"/>
                                <w:sz w:val="20"/>
                                <w:szCs w:val="20"/>
                                <w:lang w:val="mn-MN"/>
                              </w:rPr>
                              <w:t xml:space="preserve">БНАСАУ-ын засгийн </w:t>
                            </w:r>
                            <w:r w:rsidRPr="00D443F1">
                              <w:rPr>
                                <w:rFonts w:ascii="Arial" w:hAnsi="Arial"/>
                                <w:sz w:val="20"/>
                                <w:szCs w:val="20"/>
                                <w:lang w:val="mn-MN"/>
                              </w:rPr>
                              <w:t>газар эсх</w:t>
                            </w:r>
                            <w:r w:rsidRPr="00D443F1">
                              <w:rPr>
                                <w:rFonts w:ascii="Arial" w:hAnsi="Arial" w:cs="Times New Roman"/>
                                <w:sz w:val="20"/>
                                <w:szCs w:val="20"/>
                                <w:lang w:val="mn-MN"/>
                              </w:rPr>
                              <w:t>үл тус улсын Ажилчны намын өмчилдөг эсхүл хяналтанд байдаг</w:t>
                            </w:r>
                            <w:r w:rsidRPr="00D443F1">
                              <w:rPr>
                                <w:rFonts w:ascii="Arial" w:hAnsi="Arial"/>
                                <w:sz w:val="20"/>
                                <w:szCs w:val="20"/>
                              </w:rPr>
                              <w:t>;</w:t>
                            </w:r>
                          </w:p>
                          <w:p w14:paraId="0323AD2A" w14:textId="77777777" w:rsidR="00392DA2" w:rsidRPr="00D443F1" w:rsidRDefault="00392DA2" w:rsidP="00086EC5">
                            <w:pPr>
                              <w:pStyle w:val="ListParagraph"/>
                              <w:numPr>
                                <w:ilvl w:val="0"/>
                                <w:numId w:val="38"/>
                              </w:numPr>
                              <w:spacing w:after="120"/>
                              <w:ind w:left="567" w:hanging="567"/>
                              <w:jc w:val="both"/>
                              <w:rPr>
                                <w:rFonts w:ascii="Arial" w:hAnsi="Arial"/>
                                <w:sz w:val="20"/>
                                <w:szCs w:val="20"/>
                              </w:rPr>
                            </w:pPr>
                            <w:r w:rsidRPr="00D443F1">
                              <w:rPr>
                                <w:rFonts w:ascii="Arial" w:hAnsi="Arial"/>
                                <w:sz w:val="20"/>
                                <w:szCs w:val="20"/>
                                <w:lang w:val="mn-MN"/>
                              </w:rPr>
                              <w:t>БНАСАУ-ын засгийн газар эсх</w:t>
                            </w:r>
                            <w:r w:rsidRPr="00D443F1">
                              <w:rPr>
                                <w:rFonts w:ascii="Arial" w:hAnsi="Arial" w:cs="Times New Roman"/>
                                <w:sz w:val="20"/>
                                <w:szCs w:val="20"/>
                                <w:lang w:val="mn-MN"/>
                              </w:rPr>
                              <w:t>үл тус улсын Ажилчны намын өмнөөс эсхүл удирдамжаар үйл ажиллагаа явуулдаг эсхүл тэдгээрийн өмчилдөг эсхүл хяналтанд байдаг хүн, хуулийн этгээд</w:t>
                            </w:r>
                            <w:r w:rsidRPr="00D443F1">
                              <w:rPr>
                                <w:rFonts w:ascii="Arial" w:hAnsi="Arial"/>
                                <w:sz w:val="20"/>
                                <w:szCs w:val="20"/>
                              </w:rPr>
                              <w:t>;</w:t>
                            </w:r>
                          </w:p>
                          <w:p w14:paraId="0AB6CC0C" w14:textId="77777777" w:rsidR="00392DA2" w:rsidRPr="0039391A" w:rsidRDefault="00392DA2" w:rsidP="00086EC5">
                            <w:pPr>
                              <w:pStyle w:val="ListParagraph"/>
                              <w:numPr>
                                <w:ilvl w:val="0"/>
                                <w:numId w:val="38"/>
                              </w:numPr>
                              <w:spacing w:after="120"/>
                              <w:ind w:left="567" w:hanging="567"/>
                              <w:jc w:val="both"/>
                              <w:rPr>
                                <w:sz w:val="20"/>
                                <w:szCs w:val="20"/>
                              </w:rPr>
                            </w:pPr>
                            <w:r w:rsidRPr="00DC54E5">
                              <w:rPr>
                                <w:rFonts w:ascii="Arial" w:hAnsi="Arial"/>
                                <w:sz w:val="20"/>
                                <w:szCs w:val="20"/>
                                <w:lang w:val="mn-MN"/>
                              </w:rPr>
                              <w:t>БНАСАУ-ын ц</w:t>
                            </w:r>
                            <w:r w:rsidRPr="00DC54E5">
                              <w:rPr>
                                <w:rFonts w:ascii="Arial" w:hAnsi="Arial" w:cs="Times New Roman"/>
                                <w:sz w:val="20"/>
                                <w:szCs w:val="20"/>
                                <w:lang w:val="mn-MN"/>
                              </w:rPr>
                              <w:t>өмийн эсхүл баллистик пуужин</w:t>
                            </w:r>
                            <w:r>
                              <w:rPr>
                                <w:rFonts w:ascii="Arial" w:hAnsi="Arial" w:cs="Times New Roman"/>
                                <w:sz w:val="20"/>
                                <w:szCs w:val="20"/>
                                <w:lang w:val="mn-MN"/>
                              </w:rPr>
                              <w:t xml:space="preserve">гийн хөтөлбөртэй холбоотой </w:t>
                            </w:r>
                            <w:r w:rsidRPr="00DC54E5">
                              <w:rPr>
                                <w:rFonts w:ascii="Arial" w:hAnsi="Arial" w:cs="Times New Roman"/>
                                <w:sz w:val="20"/>
                                <w:szCs w:val="20"/>
                                <w:lang w:val="mn-MN"/>
                              </w:rPr>
                              <w:t xml:space="preserve">хүн, хуулийн </w:t>
                            </w:r>
                            <w:r w:rsidRPr="001D5789">
                              <w:rPr>
                                <w:rFonts w:ascii="Arial" w:hAnsi="Arial" w:cs="Arial"/>
                                <w:sz w:val="20"/>
                                <w:szCs w:val="20"/>
                                <w:lang w:val="mn-MN"/>
                              </w:rPr>
                              <w:t xml:space="preserve">этгээд эсхүл 1718, 1874, 2087, 2094, 2270 </w:t>
                            </w:r>
                            <w:r>
                              <w:rPr>
                                <w:rFonts w:ascii="Arial" w:hAnsi="Arial" w:cs="Arial"/>
                                <w:sz w:val="20"/>
                                <w:szCs w:val="20"/>
                                <w:lang w:val="mn-MN"/>
                              </w:rPr>
                              <w:t xml:space="preserve">тоот тогтоолууд эсхүл эдгээрийн </w:t>
                            </w:r>
                            <w:r w:rsidRPr="001D5789">
                              <w:rPr>
                                <w:rFonts w:ascii="Arial" w:hAnsi="Arial" w:cs="Arial"/>
                                <w:sz w:val="20"/>
                                <w:szCs w:val="20"/>
                                <w:lang w:val="mn-MN"/>
                              </w:rPr>
                              <w:t>залгамжлагч тогтоолоор хориглосон бусад үйл ажиллагаа</w:t>
                            </w:r>
                            <w:r w:rsidRPr="001D5789">
                              <w:rPr>
                                <w:rFonts w:ascii="Arial" w:hAnsi="Arial" w:cs="Arial"/>
                                <w:sz w:val="20"/>
                                <w:szCs w:val="20"/>
                              </w:rPr>
                              <w:t>.</w:t>
                            </w:r>
                            <w:r w:rsidRPr="0039391A">
                              <w:rPr>
                                <w:sz w:val="20"/>
                                <w:szCs w:val="20"/>
                              </w:rPr>
                              <w:t xml:space="preserve"> </w:t>
                            </w:r>
                          </w:p>
                          <w:p w14:paraId="21BEAD26" w14:textId="77777777" w:rsidR="00392DA2" w:rsidRDefault="00392DA2" w:rsidP="00086E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230902" id="_x0000_s1027" type="#_x0000_t202" style="position:absolute;margin-left:17.25pt;margin-top:10pt;width:449.75pt;height:173.9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" fillcolor="white [3201]" strokecolor="#5b9bd5 [3204]" strokeweight="1pt">
                <v:textbox>
                  <w:txbxContent>
                    <w:p w14:paraId="275D87D0" w14:textId="77777777" w:rsidR="00392DA2" w:rsidRPr="00DC54E5" w:rsidRDefault="00392DA2" w:rsidP="00086EC5">
                      <w:pPr>
                        <w:spacing w:after="120"/>
                        <w:ind w:left="142" w:hanging="142"/>
                        <w:rPr>
                          <w:rFonts w:ascii="Arial" w:hAnsi="Arial"/>
                          <w:b/>
                        </w:rPr>
                      </w:pPr>
                      <w:r w:rsidRPr="00DC54E5">
                        <w:rPr>
                          <w:rFonts w:ascii="Arial" w:hAnsi="Arial"/>
                          <w:b/>
                          <w:lang w:val="mn-MN"/>
                        </w:rPr>
                        <w:t>Б</w:t>
                      </w:r>
                      <w:r>
                        <w:rPr>
                          <w:rFonts w:ascii="Arial" w:hAnsi="Arial"/>
                          <w:b/>
                          <w:lang w:val="mn-MN"/>
                        </w:rPr>
                        <w:t>НАСАУ-тай холбоотой жагсаалта</w:t>
                      </w:r>
                      <w:r w:rsidRPr="00DC54E5">
                        <w:rPr>
                          <w:rFonts w:ascii="Arial" w:hAnsi="Arial"/>
                          <w:b/>
                          <w:lang w:val="mn-MN"/>
                        </w:rPr>
                        <w:t>д оруулах</w:t>
                      </w:r>
                      <w:r w:rsidRPr="00DC54E5">
                        <w:rPr>
                          <w:rFonts w:ascii="Arial" w:hAnsi="Arial"/>
                          <w:b/>
                        </w:rPr>
                        <w:t xml:space="preserve"> (</w:t>
                      </w:r>
                      <w:r w:rsidRPr="00DC54E5">
                        <w:rPr>
                          <w:rFonts w:ascii="Arial" w:hAnsi="Arial"/>
                          <w:b/>
                          <w:lang w:val="mn-MN"/>
                        </w:rPr>
                        <w:t>Н</w:t>
                      </w:r>
                      <w:r w:rsidRPr="00DC54E5">
                        <w:rPr>
                          <w:rFonts w:ascii="Arial" w:hAnsi="Arial" w:cs="Times New Roman"/>
                          <w:b/>
                          <w:lang w:val="mn-MN"/>
                        </w:rPr>
                        <w:t xml:space="preserve">ҮБАЗ-ийн </w:t>
                      </w:r>
                      <w:r w:rsidRPr="00DC54E5">
                        <w:rPr>
                          <w:rFonts w:ascii="Arial" w:hAnsi="Arial"/>
                          <w:b/>
                        </w:rPr>
                        <w:t>2270</w:t>
                      </w:r>
                      <w:r w:rsidRPr="00DC54E5">
                        <w:rPr>
                          <w:rFonts w:ascii="Arial" w:hAnsi="Arial"/>
                          <w:b/>
                          <w:lang w:val="mn-MN"/>
                        </w:rPr>
                        <w:t xml:space="preserve"> тоот тогтоол хэсэг</w:t>
                      </w:r>
                      <w:r w:rsidRPr="00DC54E5">
                        <w:rPr>
                          <w:rFonts w:ascii="Arial" w:hAnsi="Arial"/>
                          <w:b/>
                        </w:rPr>
                        <w:t xml:space="preserve"> 32)</w:t>
                      </w:r>
                    </w:p>
                    <w:p w14:paraId="4A30010A" w14:textId="77777777" w:rsidR="00392DA2" w:rsidRPr="00DC54E5" w:rsidRDefault="00392DA2" w:rsidP="00086EC5">
                      <w:pPr>
                        <w:spacing w:after="120"/>
                        <w:ind w:left="426" w:hanging="426"/>
                        <w:rPr>
                          <w:rFonts w:ascii="Arial" w:hAnsi="Arial"/>
                        </w:rPr>
                      </w:pPr>
                      <w:r w:rsidRPr="00DC54E5">
                        <w:rPr>
                          <w:rFonts w:ascii="Arial" w:hAnsi="Arial"/>
                          <w:lang w:val="mn-MN"/>
                        </w:rPr>
                        <w:t xml:space="preserve">Дараах </w:t>
                      </w:r>
                      <w:r w:rsidRPr="00DC54E5">
                        <w:rPr>
                          <w:rFonts w:ascii="Arial" w:hAnsi="Arial" w:cs="Times New Roman"/>
                          <w:lang w:val="mn-MN"/>
                        </w:rPr>
                        <w:t>үндэслэлээр</w:t>
                      </w:r>
                      <w:r>
                        <w:rPr>
                          <w:rFonts w:ascii="Arial" w:hAnsi="Arial" w:cs="Times New Roman"/>
                          <w:lang w:val="mn-MN"/>
                        </w:rPr>
                        <w:t xml:space="preserve"> </w:t>
                      </w:r>
                      <w:r w:rsidRPr="00DC54E5">
                        <w:rPr>
                          <w:rFonts w:ascii="Arial" w:hAnsi="Arial" w:cs="Times New Roman"/>
                          <w:lang w:val="mn-MN"/>
                        </w:rPr>
                        <w:t>хүн, хуулийн этгээдийг жагсаалтанд оруулна. Үүнд</w:t>
                      </w:r>
                      <w:r w:rsidRPr="00DC54E5">
                        <w:rPr>
                          <w:rFonts w:ascii="Arial" w:hAnsi="Arial"/>
                        </w:rPr>
                        <w:t>:</w:t>
                      </w:r>
                    </w:p>
                    <w:p w14:paraId="2EA4CB9A" w14:textId="77777777" w:rsidR="00392DA2" w:rsidRPr="00D443F1" w:rsidRDefault="00392DA2" w:rsidP="00086EC5">
                      <w:pPr>
                        <w:pStyle w:val="ListParagraph"/>
                        <w:numPr>
                          <w:ilvl w:val="0"/>
                          <w:numId w:val="38"/>
                        </w:numPr>
                        <w:spacing w:after="120"/>
                        <w:ind w:left="567" w:hanging="567"/>
                        <w:jc w:val="both"/>
                        <w:rPr>
                          <w:rFonts w:ascii="Arial" w:hAnsi="Arial"/>
                          <w:sz w:val="20"/>
                          <w:szCs w:val="20"/>
                        </w:rPr>
                      </w:pPr>
                      <w:r w:rsidRPr="00DC54E5">
                        <w:rPr>
                          <w:rFonts w:ascii="Arial" w:hAnsi="Arial"/>
                          <w:sz w:val="20"/>
                          <w:szCs w:val="20"/>
                          <w:lang w:val="mn-MN"/>
                        </w:rPr>
                        <w:t xml:space="preserve">БНАСАУ-ын засгийн </w:t>
                      </w:r>
                      <w:r w:rsidRPr="00D443F1">
                        <w:rPr>
                          <w:rFonts w:ascii="Arial" w:hAnsi="Arial"/>
                          <w:sz w:val="20"/>
                          <w:szCs w:val="20"/>
                          <w:lang w:val="mn-MN"/>
                        </w:rPr>
                        <w:t>газар эсх</w:t>
                      </w:r>
                      <w:r w:rsidRPr="00D443F1">
                        <w:rPr>
                          <w:rFonts w:ascii="Arial" w:hAnsi="Arial" w:cs="Times New Roman"/>
                          <w:sz w:val="20"/>
                          <w:szCs w:val="20"/>
                          <w:lang w:val="mn-MN"/>
                        </w:rPr>
                        <w:t>үл тус улсын Ажилчны намын өмчилдөг эсхүл хяналтанд байдаг</w:t>
                      </w:r>
                      <w:r w:rsidRPr="00D443F1">
                        <w:rPr>
                          <w:rFonts w:ascii="Arial" w:hAnsi="Arial"/>
                          <w:sz w:val="20"/>
                          <w:szCs w:val="20"/>
                        </w:rPr>
                        <w:t>;</w:t>
                      </w:r>
                    </w:p>
                    <w:p w14:paraId="0323AD2A" w14:textId="77777777" w:rsidR="00392DA2" w:rsidRPr="00D443F1" w:rsidRDefault="00392DA2" w:rsidP="00086EC5">
                      <w:pPr>
                        <w:pStyle w:val="ListParagraph"/>
                        <w:numPr>
                          <w:ilvl w:val="0"/>
                          <w:numId w:val="38"/>
                        </w:numPr>
                        <w:spacing w:after="120"/>
                        <w:ind w:left="567" w:hanging="567"/>
                        <w:jc w:val="both"/>
                        <w:rPr>
                          <w:rFonts w:ascii="Arial" w:hAnsi="Arial"/>
                          <w:sz w:val="20"/>
                          <w:szCs w:val="20"/>
                        </w:rPr>
                      </w:pPr>
                      <w:r w:rsidRPr="00D443F1">
                        <w:rPr>
                          <w:rFonts w:ascii="Arial" w:hAnsi="Arial"/>
                          <w:sz w:val="20"/>
                          <w:szCs w:val="20"/>
                          <w:lang w:val="mn-MN"/>
                        </w:rPr>
                        <w:t>БНАСАУ-ын засгийн газар эсх</w:t>
                      </w:r>
                      <w:r w:rsidRPr="00D443F1">
                        <w:rPr>
                          <w:rFonts w:ascii="Arial" w:hAnsi="Arial" w:cs="Times New Roman"/>
                          <w:sz w:val="20"/>
                          <w:szCs w:val="20"/>
                          <w:lang w:val="mn-MN"/>
                        </w:rPr>
                        <w:t>үл тус улсын Ажилчны намын өмнөөс эсхүл удирдамжаар үйл ажиллагаа явуулдаг эсхүл тэдгээрийн өмчилдөг эсхүл хяналтанд байдаг хүн, хуулийн этгээд</w:t>
                      </w:r>
                      <w:r w:rsidRPr="00D443F1">
                        <w:rPr>
                          <w:rFonts w:ascii="Arial" w:hAnsi="Arial"/>
                          <w:sz w:val="20"/>
                          <w:szCs w:val="20"/>
                        </w:rPr>
                        <w:t>;</w:t>
                      </w:r>
                    </w:p>
                    <w:p w14:paraId="0AB6CC0C" w14:textId="77777777" w:rsidR="00392DA2" w:rsidRPr="0039391A" w:rsidRDefault="00392DA2" w:rsidP="00086EC5">
                      <w:pPr>
                        <w:pStyle w:val="ListParagraph"/>
                        <w:numPr>
                          <w:ilvl w:val="0"/>
                          <w:numId w:val="38"/>
                        </w:numPr>
                        <w:spacing w:after="120"/>
                        <w:ind w:left="567" w:hanging="567"/>
                        <w:jc w:val="both"/>
                        <w:rPr>
                          <w:sz w:val="20"/>
                          <w:szCs w:val="20"/>
                        </w:rPr>
                      </w:pPr>
                      <w:r w:rsidRPr="00DC54E5">
                        <w:rPr>
                          <w:rFonts w:ascii="Arial" w:hAnsi="Arial"/>
                          <w:sz w:val="20"/>
                          <w:szCs w:val="20"/>
                          <w:lang w:val="mn-MN"/>
                        </w:rPr>
                        <w:t>БНАСАУ-ын ц</w:t>
                      </w:r>
                      <w:r w:rsidRPr="00DC54E5">
                        <w:rPr>
                          <w:rFonts w:ascii="Arial" w:hAnsi="Arial" w:cs="Times New Roman"/>
                          <w:sz w:val="20"/>
                          <w:szCs w:val="20"/>
                          <w:lang w:val="mn-MN"/>
                        </w:rPr>
                        <w:t>өмийн эсхүл баллистик пуужин</w:t>
                      </w:r>
                      <w:r>
                        <w:rPr>
                          <w:rFonts w:ascii="Arial" w:hAnsi="Arial" w:cs="Times New Roman"/>
                          <w:sz w:val="20"/>
                          <w:szCs w:val="20"/>
                          <w:lang w:val="mn-MN"/>
                        </w:rPr>
                        <w:t xml:space="preserve">гийн хөтөлбөртэй холбоотой </w:t>
                      </w:r>
                      <w:r w:rsidRPr="00DC54E5">
                        <w:rPr>
                          <w:rFonts w:ascii="Arial" w:hAnsi="Arial" w:cs="Times New Roman"/>
                          <w:sz w:val="20"/>
                          <w:szCs w:val="20"/>
                          <w:lang w:val="mn-MN"/>
                        </w:rPr>
                        <w:t xml:space="preserve">хүн, хуулийн </w:t>
                      </w:r>
                      <w:r w:rsidRPr="001D5789">
                        <w:rPr>
                          <w:rFonts w:ascii="Arial" w:hAnsi="Arial" w:cs="Arial"/>
                          <w:sz w:val="20"/>
                          <w:szCs w:val="20"/>
                          <w:lang w:val="mn-MN"/>
                        </w:rPr>
                        <w:t xml:space="preserve">этгээд эсхүл 1718, 1874, 2087, 2094, 2270 </w:t>
                      </w:r>
                      <w:r>
                        <w:rPr>
                          <w:rFonts w:ascii="Arial" w:hAnsi="Arial" w:cs="Arial"/>
                          <w:sz w:val="20"/>
                          <w:szCs w:val="20"/>
                          <w:lang w:val="mn-MN"/>
                        </w:rPr>
                        <w:t xml:space="preserve">тоот тогтоолууд эсхүл эдгээрийн </w:t>
                      </w:r>
                      <w:r w:rsidRPr="001D5789">
                        <w:rPr>
                          <w:rFonts w:ascii="Arial" w:hAnsi="Arial" w:cs="Arial"/>
                          <w:sz w:val="20"/>
                          <w:szCs w:val="20"/>
                          <w:lang w:val="mn-MN"/>
                        </w:rPr>
                        <w:t>залгамжлагч тогтоолоор хориглосон бусад үйл ажиллагаа</w:t>
                      </w:r>
                      <w:r w:rsidRPr="001D5789">
                        <w:rPr>
                          <w:rFonts w:ascii="Arial" w:hAnsi="Arial" w:cs="Arial"/>
                          <w:sz w:val="20"/>
                          <w:szCs w:val="20"/>
                        </w:rPr>
                        <w:t>.</w:t>
                      </w:r>
                      <w:r w:rsidRPr="0039391A">
                        <w:rPr>
                          <w:sz w:val="20"/>
                          <w:szCs w:val="20"/>
                        </w:rPr>
                        <w:t xml:space="preserve"> </w:t>
                      </w:r>
                    </w:p>
                    <w:p w14:paraId="21BEAD26" w14:textId="77777777" w:rsidR="00392DA2" w:rsidRDefault="00392DA2" w:rsidP="00086EC5"/>
                  </w:txbxContent>
                </v:textbox>
                <w10:wrap type="square"/>
              </v:shape>
            </w:pict>
          </mc:Fallback>
        </mc:AlternateContent>
      </w:r>
    </w:p>
    <w:p w14:paraId="3CD2F4F6" w14:textId="77777777" w:rsidR="00086EC5" w:rsidRPr="00B05631" w:rsidRDefault="00086EC5" w:rsidP="00086EC5">
      <w:pPr>
        <w:rPr>
          <w:rFonts w:ascii="Arial" w:hAnsi="Arial" w:cs="Arial"/>
          <w:sz w:val="24"/>
          <w:szCs w:val="24"/>
          <w:lang w:val="mn-MN"/>
        </w:rPr>
      </w:pPr>
      <w:r w:rsidRPr="00B05631">
        <w:rPr>
          <w:rFonts w:ascii="Arial" w:hAnsi="Arial" w:cs="Arial"/>
          <w:noProof/>
          <w:sz w:val="24"/>
          <w:szCs w:val="24"/>
          <w:lang w:val="mn-MN"/>
        </w:rPr>
        <w:lastRenderedPageBreak/>
        <w:drawing>
          <wp:inline distT="0" distB="0" distL="0" distR="0" wp14:anchorId="301477A7" wp14:editId="1C3F033C">
            <wp:extent cx="5572125" cy="3801745"/>
            <wp:effectExtent l="76200" t="38100" r="85725" b="825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14:paraId="6ADCDD5C" w14:textId="61FA2121" w:rsidR="00086EC5" w:rsidRPr="00B05631" w:rsidRDefault="00086EC5" w:rsidP="00086EC5">
      <w:pPr>
        <w:pStyle w:val="Heading2"/>
        <w:numPr>
          <w:ilvl w:val="1"/>
          <w:numId w:val="7"/>
        </w:numPr>
        <w:spacing w:before="0"/>
        <w:ind w:left="714" w:hanging="357"/>
        <w:rPr>
          <w:rFonts w:ascii="Arial" w:hAnsi="Arial" w:cs="Arial"/>
          <w:color w:val="auto"/>
          <w:sz w:val="24"/>
          <w:szCs w:val="24"/>
          <w:lang w:val="mn-MN"/>
        </w:rPr>
      </w:pPr>
      <w:bookmarkStart w:id="17" w:name="_Toc435449798"/>
      <w:r w:rsidRPr="00B05631">
        <w:rPr>
          <w:rFonts w:ascii="Arial" w:hAnsi="Arial" w:cs="Arial"/>
          <w:noProof/>
          <w:color w:val="auto"/>
          <w:sz w:val="24"/>
          <w:szCs w:val="24"/>
          <w:lang w:val="mn-MN"/>
        </w:rPr>
        <w:t>. Гадаадын засгийн газрын хүсэлт</w:t>
      </w:r>
      <w:r w:rsidRPr="00B05631">
        <w:rPr>
          <w:rFonts w:ascii="Arial" w:hAnsi="Arial" w:cs="Arial"/>
          <w:color w:val="auto"/>
          <w:sz w:val="24"/>
          <w:szCs w:val="24"/>
          <w:lang w:val="mn-MN"/>
        </w:rPr>
        <w:t xml:space="preserve"> </w:t>
      </w:r>
      <w:bookmarkEnd w:id="17"/>
      <w:r w:rsidR="009379CF" w:rsidRPr="00B05631">
        <w:rPr>
          <w:rFonts w:ascii="Arial" w:hAnsi="Arial" w:cs="Arial"/>
          <w:color w:val="auto"/>
          <w:sz w:val="24"/>
          <w:szCs w:val="24"/>
          <w:lang w:val="mn-MN"/>
        </w:rPr>
        <w:tab/>
      </w:r>
    </w:p>
    <w:p w14:paraId="36250F1A" w14:textId="77777777" w:rsidR="00086EC5" w:rsidRPr="00B05631" w:rsidRDefault="00086EC5" w:rsidP="009379CF">
      <w:pPr>
        <w:ind w:left="357" w:firstLine="357"/>
        <w:jc w:val="both"/>
        <w:rPr>
          <w:rFonts w:ascii="Arial" w:hAnsi="Arial" w:cs="Arial"/>
          <w:sz w:val="24"/>
          <w:szCs w:val="24"/>
          <w:lang w:val="mn-MN"/>
        </w:rPr>
      </w:pPr>
      <w:r w:rsidRPr="00B05631">
        <w:rPr>
          <w:rFonts w:ascii="Arial" w:hAnsi="Arial" w:cs="Arial"/>
          <w:sz w:val="24"/>
          <w:szCs w:val="24"/>
          <w:lang w:val="mn-MN"/>
        </w:rPr>
        <w:t xml:space="preserve">Монгол Улсын дотоодын жагсаалтад оруулах үйл явцын дагуу хүн, хуулийн этгээдийг жагсаалтанд оруулах хүсэлтийг гадаад улсын засгийн газар Гадаад харилцааны яамаар дамжуулан ТЕГ-ын Хориг арга хэмжээний асуудал хариуцсан албан тушаалтан, ТТЗ-ийн Ажлын албанд </w:t>
      </w:r>
      <w:hyperlink r:id="rId42" w:history="1">
        <w:r w:rsidRPr="00B05631">
          <w:rPr>
            <w:rStyle w:val="Hyperlink"/>
            <w:rFonts w:ascii="Arial" w:hAnsi="Arial" w:cs="Arial"/>
            <w:color w:val="auto"/>
            <w:sz w:val="24"/>
            <w:szCs w:val="24"/>
            <w:lang w:val="mn-MN"/>
          </w:rPr>
          <w:t>amlcft@gia.gov.mn</w:t>
        </w:r>
      </w:hyperlink>
      <w:r w:rsidRPr="00B05631">
        <w:rPr>
          <w:rFonts w:ascii="Arial" w:hAnsi="Arial" w:cs="Arial"/>
          <w:sz w:val="24"/>
          <w:szCs w:val="24"/>
          <w:lang w:val="mn-MN"/>
        </w:rPr>
        <w:t xml:space="preserve">; </w:t>
      </w:r>
      <w:hyperlink r:id="rId43" w:history="1">
        <w:r w:rsidRPr="00B05631">
          <w:rPr>
            <w:rStyle w:val="Hyperlink"/>
            <w:rFonts w:ascii="Arial" w:hAnsi="Arial" w:cs="Arial"/>
            <w:color w:val="auto"/>
            <w:sz w:val="24"/>
            <w:szCs w:val="24"/>
            <w:lang w:val="mn-MN"/>
          </w:rPr>
          <w:t>tfs@nctc.gov.mn</w:t>
        </w:r>
      </w:hyperlink>
      <w:r w:rsidRPr="00B05631">
        <w:rPr>
          <w:rFonts w:ascii="Arial" w:hAnsi="Arial" w:cs="Arial"/>
          <w:sz w:val="24"/>
          <w:szCs w:val="24"/>
          <w:lang w:val="mn-MN"/>
        </w:rPr>
        <w:t xml:space="preserve"> хаягаар хүсэлт гаргаж болно. Жагсаалтад оруулах хүсэлт гаргахдаа гадаад улс орны засгийн газар </w:t>
      </w:r>
      <w:r w:rsidRPr="00B05631">
        <w:rPr>
          <w:rFonts w:ascii="Arial" w:hAnsi="Arial" w:cs="Arial"/>
          <w:b/>
          <w:sz w:val="24"/>
          <w:szCs w:val="24"/>
          <w:lang w:val="mn-MN"/>
        </w:rPr>
        <w:t xml:space="preserve">Маягт 3-ыг </w:t>
      </w:r>
      <w:r w:rsidRPr="00B05631">
        <w:rPr>
          <w:rFonts w:ascii="Arial" w:hAnsi="Arial" w:cs="Arial"/>
          <w:sz w:val="24"/>
          <w:szCs w:val="24"/>
          <w:lang w:val="mn-MN"/>
        </w:rPr>
        <w:t>ашиглана</w:t>
      </w:r>
      <w:r w:rsidRPr="00B05631">
        <w:rPr>
          <w:rFonts w:ascii="Arial" w:hAnsi="Arial" w:cs="Arial"/>
          <w:b/>
          <w:sz w:val="24"/>
          <w:szCs w:val="24"/>
          <w:lang w:val="mn-MN"/>
        </w:rPr>
        <w:t xml:space="preserve">. </w:t>
      </w:r>
      <w:r w:rsidRPr="00B05631">
        <w:rPr>
          <w:rFonts w:ascii="Arial" w:hAnsi="Arial" w:cs="Arial"/>
          <w:sz w:val="24"/>
          <w:szCs w:val="24"/>
          <w:lang w:val="mn-MN"/>
        </w:rPr>
        <w:t xml:space="preserve"> Хүсэлтийг хүлээн авч судалсны дараа дотоодын жагсаалтад оруулах асуудлыг шийдвэрлэнэ. </w:t>
      </w:r>
    </w:p>
    <w:p w14:paraId="7E22DBA2" w14:textId="77777777" w:rsidR="00086EC5" w:rsidRPr="00B05631" w:rsidRDefault="00086EC5" w:rsidP="009379CF">
      <w:pPr>
        <w:ind w:left="357" w:firstLine="357"/>
        <w:jc w:val="both"/>
        <w:rPr>
          <w:rFonts w:ascii="Arial" w:hAnsi="Arial" w:cs="Arial"/>
          <w:sz w:val="24"/>
          <w:szCs w:val="24"/>
          <w:lang w:val="mn-MN"/>
        </w:rPr>
      </w:pPr>
      <w:r w:rsidRPr="00B05631">
        <w:rPr>
          <w:rFonts w:ascii="Arial" w:hAnsi="Arial" w:cs="Arial"/>
          <w:sz w:val="24"/>
          <w:szCs w:val="24"/>
          <w:lang w:val="mn-MN"/>
        </w:rPr>
        <w:t xml:space="preserve">ТЕГ-аас гадаад улс орны засгийн газарт дотоодын жагсаалтад оруулсан эсхүл оруулаагүй тухай мэдээлнэ. ТЕГ-аас жагсаалтад оруулахгүй шийдвэр гаргасан нөхцөлд гадаад улс орны засгийн газарт уг шийдвэрийн үндэслэлийг мэдэгдэнэ. </w:t>
      </w:r>
    </w:p>
    <w:p w14:paraId="1A50DF33" w14:textId="77777777" w:rsidR="00086EC5" w:rsidRPr="00B05631" w:rsidRDefault="00086EC5" w:rsidP="009379CF">
      <w:pPr>
        <w:ind w:left="357" w:firstLine="357"/>
        <w:jc w:val="both"/>
        <w:rPr>
          <w:rFonts w:ascii="Arial" w:hAnsi="Arial" w:cs="Arial"/>
          <w:sz w:val="24"/>
          <w:szCs w:val="24"/>
          <w:lang w:val="mn-MN"/>
        </w:rPr>
      </w:pPr>
      <w:r w:rsidRPr="00B05631">
        <w:rPr>
          <w:rFonts w:ascii="Arial" w:hAnsi="Arial" w:cs="Arial"/>
          <w:sz w:val="24"/>
          <w:szCs w:val="24"/>
          <w:lang w:val="mn-MN"/>
        </w:rPr>
        <w:t xml:space="preserve">Улс орнуудын хамтын ажиллагааг дэмжиж гадаад улс орны жагсаалтад оруулах үйл явцыг эрчимжүүлэх үүднээс ТТЗ, ТЕГ-аас өөрийн цахим хуудсандаа гадаад улсын засгийн газар жагсаалтад оруулах хүсэлт хэрхэн гаргах, хүсэлтийг биелүүлэхэд шаардлагатай мэдээлэл зэргийг байршуулна.  </w:t>
      </w:r>
    </w:p>
    <w:p w14:paraId="172AFC81" w14:textId="77777777" w:rsidR="00086EC5" w:rsidRPr="00B05631" w:rsidRDefault="00086EC5" w:rsidP="00086EC5">
      <w:pPr>
        <w:pStyle w:val="Heading2"/>
        <w:spacing w:before="0"/>
        <w:ind w:left="360"/>
        <w:rPr>
          <w:rFonts w:ascii="Arial" w:hAnsi="Arial" w:cs="Arial"/>
          <w:color w:val="auto"/>
          <w:sz w:val="24"/>
          <w:szCs w:val="24"/>
          <w:lang w:val="mn-MN"/>
        </w:rPr>
      </w:pPr>
      <w:bookmarkStart w:id="18" w:name="_Toc24639509"/>
      <w:r w:rsidRPr="00B05631">
        <w:rPr>
          <w:rFonts w:ascii="Arial" w:hAnsi="Arial" w:cs="Arial"/>
          <w:noProof/>
          <w:color w:val="auto"/>
          <w:sz w:val="24"/>
          <w:szCs w:val="24"/>
          <w:lang w:val="mn-MN"/>
        </w:rPr>
        <w:lastRenderedPageBreak/>
        <w:drawing>
          <wp:inline distT="0" distB="0" distL="0" distR="0" wp14:anchorId="386BC5CD" wp14:editId="19901B5F">
            <wp:extent cx="5467350" cy="1657350"/>
            <wp:effectExtent l="38100" t="38100" r="57150"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bookmarkEnd w:id="18"/>
    </w:p>
    <w:p w14:paraId="6725A558" w14:textId="77777777" w:rsidR="00086EC5" w:rsidRPr="00B05631" w:rsidRDefault="00086EC5" w:rsidP="00086EC5">
      <w:pPr>
        <w:pStyle w:val="Heading2"/>
        <w:spacing w:before="0"/>
        <w:rPr>
          <w:rFonts w:ascii="Arial" w:hAnsi="Arial" w:cs="Arial"/>
          <w:color w:val="auto"/>
          <w:sz w:val="24"/>
          <w:szCs w:val="24"/>
          <w:lang w:val="mn-MN"/>
        </w:rPr>
      </w:pPr>
    </w:p>
    <w:p w14:paraId="2A4521EC" w14:textId="77777777" w:rsidR="00086EC5" w:rsidRPr="00B05631" w:rsidRDefault="00086EC5" w:rsidP="00086EC5">
      <w:pPr>
        <w:pStyle w:val="Heading2"/>
        <w:numPr>
          <w:ilvl w:val="1"/>
          <w:numId w:val="7"/>
        </w:numPr>
        <w:spacing w:before="0"/>
        <w:ind w:left="714" w:hanging="357"/>
        <w:rPr>
          <w:rFonts w:ascii="Arial" w:hAnsi="Arial" w:cs="Arial"/>
          <w:color w:val="auto"/>
          <w:sz w:val="24"/>
          <w:szCs w:val="24"/>
          <w:lang w:val="mn-MN"/>
        </w:rPr>
      </w:pPr>
      <w:bookmarkStart w:id="19" w:name="_Toc435449799"/>
      <w:r w:rsidRPr="00B05631">
        <w:rPr>
          <w:rFonts w:ascii="Arial" w:hAnsi="Arial" w:cs="Arial"/>
          <w:noProof/>
          <w:color w:val="auto"/>
          <w:sz w:val="24"/>
          <w:szCs w:val="24"/>
          <w:lang w:val="mn-MN"/>
        </w:rPr>
        <w:t>.Гадаадын засгийн газарт хүсэлт</w:t>
      </w:r>
      <w:r w:rsidRPr="00B05631">
        <w:rPr>
          <w:rFonts w:ascii="Arial" w:hAnsi="Arial" w:cs="Arial"/>
          <w:color w:val="auto"/>
          <w:sz w:val="24"/>
          <w:szCs w:val="24"/>
          <w:lang w:val="mn-MN"/>
        </w:rPr>
        <w:t xml:space="preserve"> </w:t>
      </w:r>
      <w:bookmarkEnd w:id="19"/>
      <w:r w:rsidRPr="00B05631">
        <w:rPr>
          <w:rFonts w:ascii="Arial" w:hAnsi="Arial" w:cs="Arial"/>
          <w:noProof/>
          <w:color w:val="auto"/>
          <w:sz w:val="24"/>
          <w:szCs w:val="24"/>
          <w:lang w:val="mn-MN"/>
        </w:rPr>
        <w:t>гаргах</w:t>
      </w:r>
    </w:p>
    <w:p w14:paraId="3933255D" w14:textId="77777777" w:rsidR="00086EC5" w:rsidRPr="00B05631" w:rsidRDefault="00086EC5" w:rsidP="009379CF">
      <w:pPr>
        <w:ind w:left="357" w:firstLine="357"/>
        <w:jc w:val="both"/>
        <w:rPr>
          <w:rFonts w:ascii="Arial" w:hAnsi="Arial" w:cs="Arial"/>
          <w:sz w:val="24"/>
          <w:szCs w:val="24"/>
          <w:lang w:val="mn-MN"/>
        </w:rPr>
      </w:pPr>
      <w:r w:rsidRPr="00B05631">
        <w:rPr>
          <w:rFonts w:ascii="Arial" w:hAnsi="Arial" w:cs="Arial"/>
          <w:sz w:val="24"/>
          <w:szCs w:val="24"/>
          <w:lang w:val="mn-MN"/>
        </w:rPr>
        <w:t xml:space="preserve"> Гадаад орны засгийн газарт дотоодын жагсаалтад оруулах өөрийн журмын дагуу хүн, хуулийн этгээдийг тухайн улс орны жагсаалтад оруулах хүсэлтийг Монгол Улс гаргаж болно.</w:t>
      </w:r>
    </w:p>
    <w:p w14:paraId="33B0637D" w14:textId="77777777" w:rsidR="00086EC5" w:rsidRPr="00B05631" w:rsidRDefault="00086EC5" w:rsidP="009379CF">
      <w:pPr>
        <w:ind w:left="357" w:firstLine="357"/>
        <w:jc w:val="both"/>
        <w:rPr>
          <w:rFonts w:ascii="Arial" w:hAnsi="Arial" w:cs="Arial"/>
          <w:sz w:val="24"/>
          <w:szCs w:val="24"/>
          <w:lang w:val="mn-MN"/>
        </w:rPr>
      </w:pPr>
      <w:r w:rsidRPr="00B05631">
        <w:rPr>
          <w:rFonts w:ascii="Arial" w:hAnsi="Arial" w:cs="Arial"/>
          <w:sz w:val="24"/>
          <w:szCs w:val="24"/>
          <w:lang w:val="mn-MN"/>
        </w:rPr>
        <w:t xml:space="preserve">Хүн, хуулийн этгээд, тэдгээрийн өмчилдөг эсхүл тэдгээрийн өмнөөс эсхүл заавраар үйл ажиллагаа явуулдаг хувь хүн, хуулийн этгээд, эсхүл хүн, хуулийн этгээдийн хөрөнгө бусад улс оронд байгаа талаар үндэслэл бүхий мэдээ мэдээлэл байвал бусад улс орны дотоодын жагсаалтад оруулах үндэслэл болох хангалттай мэдээллийг тухайн улс оронд ТТЗ, ТЕГ-аас хүргүүлнэ. </w:t>
      </w:r>
    </w:p>
    <w:p w14:paraId="4FA4578B" w14:textId="77777777" w:rsidR="00086EC5" w:rsidRPr="00B05631" w:rsidRDefault="00086EC5" w:rsidP="00086EC5">
      <w:pPr>
        <w:pStyle w:val="Heading3"/>
        <w:spacing w:before="0"/>
        <w:ind w:left="357"/>
        <w:rPr>
          <w:rFonts w:ascii="Arial" w:hAnsi="Arial" w:cs="Arial"/>
          <w:color w:val="auto"/>
          <w:lang w:val="mn-MN"/>
        </w:rPr>
      </w:pPr>
      <w:bookmarkStart w:id="20" w:name="_Toc435449800"/>
      <w:r w:rsidRPr="00B05631">
        <w:rPr>
          <w:rFonts w:ascii="Arial" w:hAnsi="Arial" w:cs="Arial"/>
          <w:color w:val="auto"/>
          <w:lang w:val="mn-MN"/>
        </w:rPr>
        <w:t>3.4.1. Г</w:t>
      </w:r>
      <w:r w:rsidRPr="00B05631">
        <w:rPr>
          <w:rFonts w:ascii="Arial" w:hAnsi="Arial" w:cs="Arial"/>
          <w:noProof/>
          <w:color w:val="auto"/>
          <w:lang w:val="mn-MN"/>
        </w:rPr>
        <w:t>адаадын засгийн газарт хүсэлт гаргах үйл явц</w:t>
      </w:r>
      <w:r w:rsidRPr="00B05631">
        <w:rPr>
          <w:rFonts w:ascii="Arial" w:hAnsi="Arial" w:cs="Arial"/>
          <w:color w:val="auto"/>
          <w:lang w:val="mn-MN"/>
        </w:rPr>
        <w:t xml:space="preserve"> </w:t>
      </w:r>
      <w:bookmarkEnd w:id="20"/>
    </w:p>
    <w:p w14:paraId="6EBF5ADE" w14:textId="77777777" w:rsidR="00086EC5" w:rsidRPr="00B05631" w:rsidRDefault="00086EC5" w:rsidP="00086EC5">
      <w:pPr>
        <w:rPr>
          <w:rFonts w:ascii="Arial" w:hAnsi="Arial" w:cs="Arial"/>
          <w:sz w:val="24"/>
          <w:szCs w:val="24"/>
          <w:lang w:val="mn-MN"/>
        </w:rPr>
      </w:pPr>
    </w:p>
    <w:p w14:paraId="3E0DDBA7" w14:textId="77777777" w:rsidR="00086EC5" w:rsidRPr="00B05631" w:rsidRDefault="00086EC5" w:rsidP="00086EC5">
      <w:pPr>
        <w:rPr>
          <w:rFonts w:ascii="Arial" w:hAnsi="Arial" w:cs="Arial"/>
          <w:sz w:val="24"/>
          <w:szCs w:val="24"/>
          <w:lang w:val="mn-MN"/>
        </w:rPr>
      </w:pPr>
      <w:r w:rsidRPr="00B05631">
        <w:rPr>
          <w:rFonts w:ascii="Arial" w:hAnsi="Arial" w:cs="Arial"/>
          <w:noProof/>
          <w:sz w:val="24"/>
          <w:szCs w:val="24"/>
          <w:lang w:val="mn-MN"/>
        </w:rPr>
        <w:drawing>
          <wp:inline distT="0" distB="0" distL="0" distR="0" wp14:anchorId="4876D371" wp14:editId="119A7E47">
            <wp:extent cx="5638800" cy="3552825"/>
            <wp:effectExtent l="38100" t="19050" r="95250" b="95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14:paraId="34B069D0" w14:textId="77777777" w:rsidR="00086EC5" w:rsidRPr="00B05631" w:rsidRDefault="00086EC5" w:rsidP="00086EC5">
      <w:pPr>
        <w:pStyle w:val="Heading2"/>
        <w:spacing w:before="0"/>
        <w:rPr>
          <w:rFonts w:ascii="Arial" w:hAnsi="Arial" w:cs="Arial"/>
          <w:color w:val="auto"/>
          <w:sz w:val="24"/>
          <w:szCs w:val="24"/>
          <w:lang w:val="mn-MN"/>
        </w:rPr>
      </w:pPr>
    </w:p>
    <w:p w14:paraId="6ED829BA" w14:textId="77777777" w:rsidR="00086EC5" w:rsidRPr="00B05631" w:rsidRDefault="00086EC5" w:rsidP="00086EC5">
      <w:pPr>
        <w:pStyle w:val="Heading1"/>
        <w:spacing w:before="0"/>
        <w:ind w:left="357"/>
        <w:rPr>
          <w:rFonts w:ascii="Arial" w:hAnsi="Arial" w:cs="Arial"/>
          <w:color w:val="auto"/>
          <w:sz w:val="24"/>
          <w:szCs w:val="24"/>
          <w:lang w:val="mn-MN"/>
        </w:rPr>
      </w:pPr>
      <w:bookmarkStart w:id="21" w:name="_Toc435449801"/>
      <w:r w:rsidRPr="00B05631">
        <w:rPr>
          <w:rFonts w:ascii="Arial" w:hAnsi="Arial" w:cs="Arial"/>
          <w:color w:val="auto"/>
          <w:sz w:val="24"/>
          <w:szCs w:val="24"/>
          <w:lang w:val="mn-MN"/>
        </w:rPr>
        <w:t>4. Х</w:t>
      </w:r>
      <w:r w:rsidRPr="00B05631">
        <w:rPr>
          <w:rFonts w:ascii="Arial" w:hAnsi="Arial" w:cs="Arial"/>
          <w:noProof/>
          <w:color w:val="auto"/>
          <w:sz w:val="24"/>
          <w:szCs w:val="24"/>
          <w:lang w:val="mn-MN"/>
        </w:rPr>
        <w:t>янах, жагсаалтаас хасах</w:t>
      </w:r>
      <w:r w:rsidRPr="00B05631">
        <w:rPr>
          <w:rFonts w:ascii="Arial" w:hAnsi="Arial" w:cs="Arial"/>
          <w:color w:val="auto"/>
          <w:sz w:val="24"/>
          <w:szCs w:val="24"/>
          <w:lang w:val="mn-MN"/>
        </w:rPr>
        <w:t xml:space="preserve"> </w:t>
      </w:r>
      <w:bookmarkEnd w:id="21"/>
    </w:p>
    <w:p w14:paraId="75C5A440" w14:textId="77777777" w:rsidR="00086EC5" w:rsidRPr="00B05631" w:rsidRDefault="00086EC5" w:rsidP="00086EC5">
      <w:pPr>
        <w:pStyle w:val="Heading2"/>
        <w:spacing w:before="0"/>
        <w:ind w:left="357"/>
        <w:rPr>
          <w:rFonts w:ascii="Arial" w:hAnsi="Arial" w:cs="Arial"/>
          <w:color w:val="auto"/>
          <w:sz w:val="24"/>
          <w:szCs w:val="24"/>
          <w:lang w:val="mn-MN"/>
        </w:rPr>
      </w:pPr>
      <w:bookmarkStart w:id="22" w:name="_Toc435449802"/>
      <w:r w:rsidRPr="00B05631">
        <w:rPr>
          <w:rFonts w:ascii="Arial" w:hAnsi="Arial" w:cs="Arial"/>
          <w:color w:val="auto"/>
          <w:sz w:val="24"/>
          <w:szCs w:val="24"/>
          <w:lang w:val="mn-MN"/>
        </w:rPr>
        <w:t>4.1. НҮБАЗ</w:t>
      </w:r>
      <w:r w:rsidRPr="00B05631">
        <w:rPr>
          <w:rFonts w:ascii="Arial" w:hAnsi="Arial" w:cs="Arial"/>
          <w:noProof/>
          <w:color w:val="auto"/>
          <w:sz w:val="24"/>
          <w:szCs w:val="24"/>
          <w:lang w:val="mn-MN"/>
        </w:rPr>
        <w:t xml:space="preserve"> эсхүл түүний хороодод жагсаалтаас хасах хүсэлт хүргүүлэх</w:t>
      </w:r>
      <w:r w:rsidRPr="00B05631">
        <w:rPr>
          <w:rFonts w:ascii="Arial" w:hAnsi="Arial" w:cs="Arial"/>
          <w:color w:val="auto"/>
          <w:sz w:val="24"/>
          <w:szCs w:val="24"/>
          <w:lang w:val="mn-MN"/>
        </w:rPr>
        <w:t xml:space="preserve"> </w:t>
      </w:r>
      <w:bookmarkEnd w:id="22"/>
    </w:p>
    <w:p w14:paraId="3A3B29CE" w14:textId="77777777" w:rsidR="00086EC5" w:rsidRPr="00B05631" w:rsidRDefault="00086EC5" w:rsidP="00086EC5">
      <w:pPr>
        <w:pStyle w:val="Heading3"/>
        <w:spacing w:before="0"/>
        <w:ind w:left="357"/>
        <w:rPr>
          <w:rFonts w:ascii="Arial" w:hAnsi="Arial" w:cs="Arial"/>
          <w:color w:val="auto"/>
          <w:lang w:val="mn-MN"/>
        </w:rPr>
      </w:pPr>
      <w:bookmarkStart w:id="23" w:name="_Toc435449803"/>
      <w:r w:rsidRPr="00B05631">
        <w:rPr>
          <w:rFonts w:ascii="Arial" w:hAnsi="Arial" w:cs="Arial"/>
          <w:color w:val="auto"/>
          <w:lang w:val="mn-MN"/>
        </w:rPr>
        <w:t xml:space="preserve">4.1.1. </w:t>
      </w:r>
      <w:r w:rsidRPr="00B05631">
        <w:rPr>
          <w:rFonts w:ascii="Arial" w:hAnsi="Arial" w:cs="Arial"/>
          <w:noProof/>
          <w:color w:val="auto"/>
          <w:lang w:val="mn-MN"/>
        </w:rPr>
        <w:t>ТЕГ-ын хүсэлт</w:t>
      </w:r>
      <w:r w:rsidRPr="00B05631">
        <w:rPr>
          <w:rFonts w:ascii="Arial" w:hAnsi="Arial" w:cs="Arial"/>
          <w:color w:val="auto"/>
          <w:lang w:val="mn-MN"/>
        </w:rPr>
        <w:t xml:space="preserve"> </w:t>
      </w:r>
      <w:bookmarkEnd w:id="23"/>
    </w:p>
    <w:p w14:paraId="0ABF95BC" w14:textId="53D5D244" w:rsidR="00086EC5" w:rsidRPr="00B05631" w:rsidRDefault="00086EC5" w:rsidP="00086EC5">
      <w:pPr>
        <w:ind w:left="357"/>
        <w:jc w:val="both"/>
        <w:rPr>
          <w:rFonts w:ascii="Arial" w:hAnsi="Arial" w:cs="Arial"/>
          <w:sz w:val="24"/>
          <w:szCs w:val="24"/>
          <w:lang w:val="mn-MN"/>
        </w:rPr>
      </w:pPr>
      <w:r w:rsidRPr="00B05631">
        <w:rPr>
          <w:rFonts w:ascii="Arial" w:hAnsi="Arial" w:cs="Arial"/>
          <w:noProof/>
          <w:sz w:val="24"/>
          <w:szCs w:val="24"/>
          <w:lang w:val="mn-MN"/>
        </w:rPr>
        <mc:AlternateContent>
          <mc:Choice Requires="wps">
            <w:drawing>
              <wp:anchor distT="45720" distB="45720" distL="114300" distR="114300" simplePos="0" relativeHeight="251670528" behindDoc="0" locked="0" layoutInCell="1" allowOverlap="1" wp14:anchorId="6EEB36AB" wp14:editId="7772AF22">
                <wp:simplePos x="0" y="0"/>
                <wp:positionH relativeFrom="margin">
                  <wp:posOffset>295275</wp:posOffset>
                </wp:positionH>
                <wp:positionV relativeFrom="paragraph">
                  <wp:posOffset>1413510</wp:posOffset>
                </wp:positionV>
                <wp:extent cx="5895975" cy="3283585"/>
                <wp:effectExtent l="19050" t="19050" r="28575" b="12065"/>
                <wp:wrapTopAndBottom/>
                <wp:docPr id="3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283585"/>
                        </a:xfrm>
                        <a:prstGeom prst="rect">
                          <a:avLst/>
                        </a:prstGeom>
                        <a:ln w="28575">
                          <a:headEnd/>
                          <a:tailEnd/>
                        </a:ln>
                      </wps:spPr>
                      <wps:style>
                        <a:lnRef idx="2">
                          <a:schemeClr val="accent1"/>
                        </a:lnRef>
                        <a:fillRef idx="1">
                          <a:schemeClr val="lt1"/>
                        </a:fillRef>
                        <a:effectRef idx="0">
                          <a:schemeClr val="accent1"/>
                        </a:effectRef>
                        <a:fontRef idx="minor">
                          <a:schemeClr val="dk1"/>
                        </a:fontRef>
                      </wps:style>
                      <wps:txbx>
                        <w:txbxContent>
                          <w:p w14:paraId="052F8EF8" w14:textId="77777777" w:rsidR="00392DA2" w:rsidRPr="003657F6" w:rsidRDefault="00392DA2" w:rsidP="00086EC5">
                            <w:pPr>
                              <w:pStyle w:val="Heading4"/>
                              <w:rPr>
                                <w:rFonts w:ascii="Arial" w:hAnsi="Arial" w:cs="Arial"/>
                                <w:b w:val="0"/>
                                <w:i w:val="0"/>
                              </w:rPr>
                            </w:pPr>
                            <w:r w:rsidRPr="003657F6">
                              <w:rPr>
                                <w:rFonts w:ascii="Arial" w:hAnsi="Arial" w:cs="Arial"/>
                                <w:i w:val="0"/>
                                <w:lang w:val="mn-MN"/>
                              </w:rPr>
                              <w:t xml:space="preserve">Жагсаалтаас гаргах хүсэлттэй холбоотой нэмэлт мэдээлэл </w:t>
                            </w:r>
                          </w:p>
                          <w:p w14:paraId="0C8C60CE" w14:textId="77777777" w:rsidR="00392DA2" w:rsidRPr="003657F6" w:rsidRDefault="00392DA2" w:rsidP="00086EC5">
                            <w:pPr>
                              <w:autoSpaceDE w:val="0"/>
                              <w:autoSpaceDN w:val="0"/>
                              <w:adjustRightInd w:val="0"/>
                              <w:spacing w:line="276" w:lineRule="auto"/>
                              <w:jc w:val="both"/>
                              <w:rPr>
                                <w:rFonts w:ascii="Arial" w:hAnsi="Arial" w:cs="Arial"/>
                              </w:rPr>
                            </w:pPr>
                            <w:r w:rsidRPr="003657F6">
                              <w:rPr>
                                <w:rFonts w:ascii="Arial" w:hAnsi="Arial" w:cs="Arial"/>
                                <w:lang w:val="mn-MN"/>
                              </w:rPr>
                              <w:t>Хүсэлтэд тусгах мэдээлэл болон Хороодын журмын талаарх мэдээллийг НҮБАЗ-ийн хориг</w:t>
                            </w:r>
                            <w:r>
                              <w:rPr>
                                <w:rFonts w:ascii="Arial" w:hAnsi="Arial" w:cs="Arial"/>
                                <w:lang w:val="mn-MN"/>
                              </w:rPr>
                              <w:t xml:space="preserve">ийн хорооны </w:t>
                            </w:r>
                            <w:r w:rsidRPr="003657F6">
                              <w:rPr>
                                <w:rFonts w:ascii="Arial" w:hAnsi="Arial" w:cs="Arial"/>
                                <w:lang w:val="mn-MN"/>
                              </w:rPr>
                              <w:t>дараах цахим хуудаснаас авна уу</w:t>
                            </w:r>
                            <w:r w:rsidRPr="003657F6">
                              <w:rPr>
                                <w:rFonts w:ascii="Arial" w:hAnsi="Arial" w:cs="Arial"/>
                              </w:rPr>
                              <w:t xml:space="preserve">: </w:t>
                            </w:r>
                            <w:hyperlink r:id="rId54" w:history="1">
                              <w:r w:rsidRPr="003657F6">
                                <w:rPr>
                                  <w:rStyle w:val="Hyperlink"/>
                                  <w:rFonts w:ascii="Arial" w:hAnsi="Arial" w:cs="Arial"/>
                                </w:rPr>
                                <w:t>https://www.un.org/securitycouncil/sanctions/information</w:t>
                              </w:r>
                            </w:hyperlink>
                          </w:p>
                          <w:p w14:paraId="006A6A1C" w14:textId="77777777" w:rsidR="00392DA2" w:rsidRPr="003657F6" w:rsidRDefault="00392DA2" w:rsidP="00086EC5">
                            <w:pPr>
                              <w:pStyle w:val="ListParagraph"/>
                              <w:numPr>
                                <w:ilvl w:val="0"/>
                                <w:numId w:val="11"/>
                              </w:numPr>
                              <w:autoSpaceDE w:val="0"/>
                              <w:autoSpaceDN w:val="0"/>
                              <w:adjustRightInd w:val="0"/>
                              <w:spacing w:after="0" w:line="276" w:lineRule="auto"/>
                              <w:jc w:val="both"/>
                              <w:rPr>
                                <w:rFonts w:ascii="Arial" w:hAnsi="Arial" w:cs="Arial"/>
                                <w:sz w:val="24"/>
                                <w:szCs w:val="24"/>
                              </w:rPr>
                            </w:pPr>
                            <w:r w:rsidRPr="003657F6">
                              <w:rPr>
                                <w:rFonts w:ascii="Arial" w:hAnsi="Arial" w:cs="Arial"/>
                                <w:sz w:val="24"/>
                                <w:szCs w:val="24"/>
                              </w:rPr>
                              <w:t>1718</w:t>
                            </w:r>
                            <w:r w:rsidRPr="003657F6">
                              <w:rPr>
                                <w:rFonts w:ascii="Arial" w:hAnsi="Arial" w:cs="Arial"/>
                                <w:sz w:val="24"/>
                                <w:szCs w:val="24"/>
                                <w:lang w:val="mn-MN"/>
                              </w:rPr>
                              <w:t xml:space="preserve"> тоот</w:t>
                            </w:r>
                            <w:r w:rsidRPr="003657F6">
                              <w:rPr>
                                <w:rFonts w:ascii="Arial" w:hAnsi="Arial" w:cs="Arial"/>
                                <w:sz w:val="24"/>
                                <w:szCs w:val="24"/>
                              </w:rPr>
                              <w:t xml:space="preserve"> </w:t>
                            </w:r>
                            <w:r>
                              <w:rPr>
                                <w:rFonts w:ascii="Arial" w:hAnsi="Arial" w:cs="Arial"/>
                                <w:sz w:val="24"/>
                                <w:szCs w:val="24"/>
                                <w:lang w:val="mn-MN"/>
                              </w:rPr>
                              <w:t>тогтоолын хоригий</w:t>
                            </w:r>
                            <w:r w:rsidRPr="003657F6">
                              <w:rPr>
                                <w:rFonts w:ascii="Arial" w:hAnsi="Arial" w:cs="Arial"/>
                                <w:sz w:val="24"/>
                                <w:szCs w:val="24"/>
                                <w:lang w:val="mn-MN"/>
                              </w:rPr>
                              <w:t>н хорооны</w:t>
                            </w:r>
                            <w:r w:rsidRPr="003657F6">
                              <w:rPr>
                                <w:rFonts w:ascii="Arial" w:hAnsi="Arial" w:cs="Arial"/>
                                <w:sz w:val="24"/>
                                <w:szCs w:val="24"/>
                              </w:rPr>
                              <w:t xml:space="preserve"> (</w:t>
                            </w:r>
                            <w:r w:rsidRPr="003657F6">
                              <w:rPr>
                                <w:rFonts w:ascii="Arial" w:hAnsi="Arial" w:cs="Arial"/>
                                <w:sz w:val="24"/>
                                <w:szCs w:val="24"/>
                                <w:lang w:val="mn-MN"/>
                              </w:rPr>
                              <w:t>БНАСАУ</w:t>
                            </w:r>
                            <w:r w:rsidRPr="003657F6">
                              <w:rPr>
                                <w:rFonts w:ascii="Arial" w:hAnsi="Arial" w:cs="Arial"/>
                                <w:sz w:val="24"/>
                                <w:szCs w:val="24"/>
                              </w:rPr>
                              <w:t xml:space="preserve">) </w:t>
                            </w:r>
                            <w:r w:rsidRPr="003657F6">
                              <w:rPr>
                                <w:rFonts w:ascii="Arial" w:hAnsi="Arial" w:cs="Arial"/>
                                <w:sz w:val="24"/>
                                <w:szCs w:val="24"/>
                                <w:lang w:val="mn-MN"/>
                              </w:rPr>
                              <w:t>жагсаалтаас хасах журам</w:t>
                            </w:r>
                            <w:r w:rsidRPr="003657F6">
                              <w:rPr>
                                <w:rFonts w:ascii="Arial" w:hAnsi="Arial" w:cs="Arial"/>
                                <w:sz w:val="24"/>
                                <w:szCs w:val="24"/>
                              </w:rPr>
                              <w:t>:</w:t>
                            </w:r>
                            <w:r>
                              <w:rPr>
                                <w:rFonts w:ascii="Arial" w:hAnsi="Arial" w:cs="Arial"/>
                                <w:sz w:val="24"/>
                                <w:szCs w:val="24"/>
                                <w:lang w:val="mn-MN"/>
                              </w:rPr>
                              <w:t xml:space="preserve"> </w:t>
                            </w:r>
                            <w:r w:rsidRPr="003657F6">
                              <w:rPr>
                                <w:rFonts w:ascii="Arial" w:hAnsi="Arial" w:cs="Arial"/>
                                <w:sz w:val="24"/>
                                <w:szCs w:val="24"/>
                              </w:rPr>
                              <w:t xml:space="preserve"> </w:t>
                            </w:r>
                            <w:hyperlink r:id="rId55" w:history="1">
                              <w:r w:rsidRPr="003657F6">
                                <w:rPr>
                                  <w:rStyle w:val="Hyperlink"/>
                                  <w:rFonts w:ascii="Arial" w:hAnsi="Arial" w:cs="Arial"/>
                                  <w:sz w:val="24"/>
                                  <w:szCs w:val="24"/>
                                </w:rPr>
                                <w:t>https://www.un.org/securitycouncil/sanctions/1718/materials/procedures-delisting</w:t>
                              </w:r>
                            </w:hyperlink>
                          </w:p>
                          <w:p w14:paraId="0D7576E6" w14:textId="77777777" w:rsidR="00392DA2" w:rsidRPr="003657F6" w:rsidRDefault="00392DA2" w:rsidP="00086EC5">
                            <w:pPr>
                              <w:pStyle w:val="ListParagraph"/>
                              <w:numPr>
                                <w:ilvl w:val="0"/>
                                <w:numId w:val="11"/>
                              </w:numPr>
                              <w:autoSpaceDE w:val="0"/>
                              <w:autoSpaceDN w:val="0"/>
                              <w:adjustRightInd w:val="0"/>
                              <w:spacing w:after="0" w:line="276" w:lineRule="auto"/>
                              <w:jc w:val="both"/>
                              <w:rPr>
                                <w:rStyle w:val="Hyperlink"/>
                                <w:rFonts w:ascii="Arial" w:hAnsi="Arial" w:cs="Arial"/>
                                <w:color w:val="auto"/>
                                <w:sz w:val="24"/>
                                <w:szCs w:val="24"/>
                              </w:rPr>
                            </w:pPr>
                            <w:r>
                              <w:rPr>
                                <w:rFonts w:ascii="Arial" w:hAnsi="Arial" w:cs="Arial"/>
                                <w:sz w:val="24"/>
                                <w:szCs w:val="24"/>
                                <w:lang w:val="mn-MN"/>
                              </w:rPr>
                              <w:t>1267 тоот хоригий</w:t>
                            </w:r>
                            <w:r w:rsidRPr="003657F6">
                              <w:rPr>
                                <w:rFonts w:ascii="Arial" w:hAnsi="Arial" w:cs="Arial"/>
                                <w:sz w:val="24"/>
                                <w:szCs w:val="24"/>
                                <w:lang w:val="mn-MN"/>
                              </w:rPr>
                              <w:t xml:space="preserve">н хорооны </w:t>
                            </w:r>
                            <w:r w:rsidRPr="003657F6">
                              <w:rPr>
                                <w:rFonts w:ascii="Arial" w:hAnsi="Arial" w:cs="Arial"/>
                                <w:sz w:val="24"/>
                                <w:szCs w:val="24"/>
                              </w:rPr>
                              <w:t xml:space="preserve"> (ISIL (Da’esh) &amp; </w:t>
                            </w:r>
                            <w:r w:rsidRPr="003657F6">
                              <w:rPr>
                                <w:rFonts w:ascii="Arial" w:hAnsi="Arial" w:cs="Arial"/>
                                <w:sz w:val="24"/>
                                <w:szCs w:val="24"/>
                                <w:lang w:val="mn-MN"/>
                              </w:rPr>
                              <w:t>Ал-Каида</w:t>
                            </w:r>
                            <w:r w:rsidRPr="003657F6">
                              <w:rPr>
                                <w:rFonts w:ascii="Arial" w:hAnsi="Arial" w:cs="Arial"/>
                                <w:sz w:val="24"/>
                                <w:szCs w:val="24"/>
                              </w:rPr>
                              <w:t xml:space="preserve">) </w:t>
                            </w:r>
                            <w:r w:rsidRPr="003657F6">
                              <w:rPr>
                                <w:rFonts w:ascii="Arial" w:hAnsi="Arial" w:cs="Arial"/>
                                <w:sz w:val="24"/>
                                <w:szCs w:val="24"/>
                                <w:lang w:val="mn-MN"/>
                              </w:rPr>
                              <w:t>жагсаалтаас хасах журам</w:t>
                            </w:r>
                            <w:r w:rsidRPr="003657F6">
                              <w:rPr>
                                <w:rFonts w:ascii="Arial" w:hAnsi="Arial" w:cs="Arial"/>
                                <w:sz w:val="24"/>
                                <w:szCs w:val="24"/>
                              </w:rPr>
                              <w:t xml:space="preserve">: </w:t>
                            </w:r>
                            <w:hyperlink r:id="rId56" w:history="1">
                              <w:r w:rsidRPr="003657F6">
                                <w:rPr>
                                  <w:rStyle w:val="Hyperlink"/>
                                  <w:rFonts w:ascii="Arial" w:hAnsi="Arial" w:cs="Arial"/>
                                  <w:sz w:val="24"/>
                                  <w:szCs w:val="24"/>
                                </w:rPr>
                                <w:t>https://www.un.org/securitycouncil/sanctions/1267/aq_sanctions_list/procedures-for-delisting</w:t>
                              </w:r>
                            </w:hyperlink>
                          </w:p>
                          <w:p w14:paraId="6E5F12A8" w14:textId="77777777" w:rsidR="00392DA2" w:rsidRPr="003657F6" w:rsidRDefault="00392DA2" w:rsidP="00086EC5">
                            <w:pPr>
                              <w:pStyle w:val="ListParagraph"/>
                              <w:numPr>
                                <w:ilvl w:val="0"/>
                                <w:numId w:val="11"/>
                              </w:numPr>
                              <w:autoSpaceDE w:val="0"/>
                              <w:autoSpaceDN w:val="0"/>
                              <w:adjustRightInd w:val="0"/>
                              <w:spacing w:after="0" w:line="276" w:lineRule="auto"/>
                              <w:rPr>
                                <w:rFonts w:ascii="Arial" w:hAnsi="Arial" w:cs="Arial"/>
                                <w:sz w:val="24"/>
                                <w:szCs w:val="24"/>
                              </w:rPr>
                            </w:pPr>
                            <w:r w:rsidRPr="003657F6">
                              <w:rPr>
                                <w:rFonts w:ascii="Arial" w:hAnsi="Arial" w:cs="Arial"/>
                                <w:sz w:val="24"/>
                                <w:szCs w:val="24"/>
                              </w:rPr>
                              <w:t>1988</w:t>
                            </w:r>
                            <w:r w:rsidRPr="003657F6">
                              <w:rPr>
                                <w:rFonts w:ascii="Arial" w:hAnsi="Arial" w:cs="Arial"/>
                                <w:sz w:val="24"/>
                                <w:szCs w:val="24"/>
                                <w:lang w:val="mn-MN"/>
                              </w:rPr>
                              <w:t xml:space="preserve"> тоот хоригийн хорооны </w:t>
                            </w:r>
                            <w:r w:rsidRPr="003657F6">
                              <w:rPr>
                                <w:rFonts w:ascii="Arial" w:hAnsi="Arial" w:cs="Arial"/>
                                <w:sz w:val="24"/>
                                <w:szCs w:val="24"/>
                              </w:rPr>
                              <w:t>(Taliban)</w:t>
                            </w:r>
                            <w:r w:rsidRPr="003657F6">
                              <w:rPr>
                                <w:rFonts w:ascii="Arial" w:hAnsi="Arial" w:cs="Arial"/>
                                <w:sz w:val="24"/>
                                <w:szCs w:val="24"/>
                                <w:lang w:val="mn-MN"/>
                              </w:rPr>
                              <w:t xml:space="preserve"> жагсаалтаас хасах журам</w:t>
                            </w:r>
                            <w:r w:rsidRPr="003657F6">
                              <w:rPr>
                                <w:rFonts w:ascii="Arial" w:hAnsi="Arial" w:cs="Arial"/>
                                <w:sz w:val="24"/>
                                <w:szCs w:val="24"/>
                              </w:rPr>
                              <w:t>:</w:t>
                            </w:r>
                          </w:p>
                          <w:p w14:paraId="505BB476" w14:textId="77777777" w:rsidR="00392DA2" w:rsidRPr="003657F6" w:rsidRDefault="00392DA2" w:rsidP="00086EC5">
                            <w:pPr>
                              <w:pStyle w:val="ListParagraph"/>
                              <w:rPr>
                                <w:rFonts w:ascii="Arial" w:eastAsia="Times New Roman" w:hAnsi="Arial" w:cs="Arial"/>
                                <w:sz w:val="24"/>
                                <w:szCs w:val="24"/>
                              </w:rPr>
                            </w:pPr>
                            <w:hyperlink r:id="rId57" w:history="1">
                              <w:r w:rsidRPr="003657F6">
                                <w:rPr>
                                  <w:rStyle w:val="Hyperlink"/>
                                  <w:rFonts w:ascii="Arial" w:eastAsia="Times New Roman" w:hAnsi="Arial" w:cs="Arial"/>
                                  <w:sz w:val="24"/>
                                  <w:szCs w:val="24"/>
                                </w:rPr>
                                <w:t>https://www.un.org/securitycouncil/sanctions/1988/materials/procedures_delisting</w:t>
                              </w:r>
                            </w:hyperlink>
                          </w:p>
                          <w:p w14:paraId="6926EF67" w14:textId="77777777" w:rsidR="00392DA2" w:rsidRPr="00950EF8" w:rsidRDefault="00392DA2" w:rsidP="00086EC5">
                            <w:pPr>
                              <w:pStyle w:val="ListParagraph"/>
                              <w:autoSpaceDE w:val="0"/>
                              <w:autoSpaceDN w:val="0"/>
                              <w:adjustRightInd w:val="0"/>
                              <w:spacing w:after="0" w:line="276" w:lineRule="auto"/>
                              <w:rPr>
                                <w:rFonts w:cs="Cambr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EB36AB" id="Text Box 16" o:spid="_x0000_s1028" type="#_x0000_t202" style="position:absolute;left:0;text-align:left;margin-left:23.25pt;margin-top:111.3pt;width:464.25pt;height:258.5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" fillcolor="white [3201]" strokecolor="#5b9bd5 [3204]" strokeweight="2.25pt">
                <v:textbox>
                  <w:txbxContent>
                    <w:p w14:paraId="052F8EF8" w14:textId="77777777" w:rsidR="00392DA2" w:rsidRPr="003657F6" w:rsidRDefault="00392DA2" w:rsidP="00086EC5">
                      <w:pPr>
                        <w:pStyle w:val="Heading4"/>
                        <w:rPr>
                          <w:rFonts w:ascii="Arial" w:hAnsi="Arial" w:cs="Arial"/>
                          <w:b w:val="0"/>
                          <w:i w:val="0"/>
                        </w:rPr>
                      </w:pPr>
                      <w:r w:rsidRPr="003657F6">
                        <w:rPr>
                          <w:rFonts w:ascii="Arial" w:hAnsi="Arial" w:cs="Arial"/>
                          <w:i w:val="0"/>
                          <w:lang w:val="mn-MN"/>
                        </w:rPr>
                        <w:t xml:space="preserve">Жагсаалтаас гаргах хүсэлттэй холбоотой нэмэлт мэдээлэл </w:t>
                      </w:r>
                    </w:p>
                    <w:p w14:paraId="0C8C60CE" w14:textId="77777777" w:rsidR="00392DA2" w:rsidRPr="003657F6" w:rsidRDefault="00392DA2" w:rsidP="00086EC5">
                      <w:pPr>
                        <w:autoSpaceDE w:val="0"/>
                        <w:autoSpaceDN w:val="0"/>
                        <w:adjustRightInd w:val="0"/>
                        <w:spacing w:line="276" w:lineRule="auto"/>
                        <w:jc w:val="both"/>
                        <w:rPr>
                          <w:rFonts w:ascii="Arial" w:hAnsi="Arial" w:cs="Arial"/>
                        </w:rPr>
                      </w:pPr>
                      <w:r w:rsidRPr="003657F6">
                        <w:rPr>
                          <w:rFonts w:ascii="Arial" w:hAnsi="Arial" w:cs="Arial"/>
                          <w:lang w:val="mn-MN"/>
                        </w:rPr>
                        <w:t>Хүсэлтэд тусгах мэдээлэл болон Хороодын журмын талаарх мэдээллийг НҮБАЗ-ийн хориг</w:t>
                      </w:r>
                      <w:r>
                        <w:rPr>
                          <w:rFonts w:ascii="Arial" w:hAnsi="Arial" w:cs="Arial"/>
                          <w:lang w:val="mn-MN"/>
                        </w:rPr>
                        <w:t xml:space="preserve">ийн хорооны </w:t>
                      </w:r>
                      <w:r w:rsidRPr="003657F6">
                        <w:rPr>
                          <w:rFonts w:ascii="Arial" w:hAnsi="Arial" w:cs="Arial"/>
                          <w:lang w:val="mn-MN"/>
                        </w:rPr>
                        <w:t>дараах цахим хуудаснаас авна уу</w:t>
                      </w:r>
                      <w:r w:rsidRPr="003657F6">
                        <w:rPr>
                          <w:rFonts w:ascii="Arial" w:hAnsi="Arial" w:cs="Arial"/>
                        </w:rPr>
                        <w:t xml:space="preserve">: </w:t>
                      </w:r>
                      <w:hyperlink r:id="rId58" w:history="1">
                        <w:r w:rsidRPr="003657F6">
                          <w:rPr>
                            <w:rStyle w:val="Hyperlink"/>
                            <w:rFonts w:ascii="Arial" w:hAnsi="Arial" w:cs="Arial"/>
                          </w:rPr>
                          <w:t>https://www.un.org/securitycouncil/sanctions/information</w:t>
                        </w:r>
                      </w:hyperlink>
                    </w:p>
                    <w:p w14:paraId="006A6A1C" w14:textId="77777777" w:rsidR="00392DA2" w:rsidRPr="003657F6" w:rsidRDefault="00392DA2" w:rsidP="00086EC5">
                      <w:pPr>
                        <w:pStyle w:val="ListParagraph"/>
                        <w:numPr>
                          <w:ilvl w:val="0"/>
                          <w:numId w:val="11"/>
                        </w:numPr>
                        <w:autoSpaceDE w:val="0"/>
                        <w:autoSpaceDN w:val="0"/>
                        <w:adjustRightInd w:val="0"/>
                        <w:spacing w:after="0" w:line="276" w:lineRule="auto"/>
                        <w:jc w:val="both"/>
                        <w:rPr>
                          <w:rFonts w:ascii="Arial" w:hAnsi="Arial" w:cs="Arial"/>
                          <w:sz w:val="24"/>
                          <w:szCs w:val="24"/>
                        </w:rPr>
                      </w:pPr>
                      <w:r w:rsidRPr="003657F6">
                        <w:rPr>
                          <w:rFonts w:ascii="Arial" w:hAnsi="Arial" w:cs="Arial"/>
                          <w:sz w:val="24"/>
                          <w:szCs w:val="24"/>
                        </w:rPr>
                        <w:t>1718</w:t>
                      </w:r>
                      <w:r w:rsidRPr="003657F6">
                        <w:rPr>
                          <w:rFonts w:ascii="Arial" w:hAnsi="Arial" w:cs="Arial"/>
                          <w:sz w:val="24"/>
                          <w:szCs w:val="24"/>
                          <w:lang w:val="mn-MN"/>
                        </w:rPr>
                        <w:t xml:space="preserve"> тоот</w:t>
                      </w:r>
                      <w:r w:rsidRPr="003657F6">
                        <w:rPr>
                          <w:rFonts w:ascii="Arial" w:hAnsi="Arial" w:cs="Arial"/>
                          <w:sz w:val="24"/>
                          <w:szCs w:val="24"/>
                        </w:rPr>
                        <w:t xml:space="preserve"> </w:t>
                      </w:r>
                      <w:r>
                        <w:rPr>
                          <w:rFonts w:ascii="Arial" w:hAnsi="Arial" w:cs="Arial"/>
                          <w:sz w:val="24"/>
                          <w:szCs w:val="24"/>
                          <w:lang w:val="mn-MN"/>
                        </w:rPr>
                        <w:t>тогтоолын хоригий</w:t>
                      </w:r>
                      <w:r w:rsidRPr="003657F6">
                        <w:rPr>
                          <w:rFonts w:ascii="Arial" w:hAnsi="Arial" w:cs="Arial"/>
                          <w:sz w:val="24"/>
                          <w:szCs w:val="24"/>
                          <w:lang w:val="mn-MN"/>
                        </w:rPr>
                        <w:t>н хорооны</w:t>
                      </w:r>
                      <w:r w:rsidRPr="003657F6">
                        <w:rPr>
                          <w:rFonts w:ascii="Arial" w:hAnsi="Arial" w:cs="Arial"/>
                          <w:sz w:val="24"/>
                          <w:szCs w:val="24"/>
                        </w:rPr>
                        <w:t xml:space="preserve"> (</w:t>
                      </w:r>
                      <w:r w:rsidRPr="003657F6">
                        <w:rPr>
                          <w:rFonts w:ascii="Arial" w:hAnsi="Arial" w:cs="Arial"/>
                          <w:sz w:val="24"/>
                          <w:szCs w:val="24"/>
                          <w:lang w:val="mn-MN"/>
                        </w:rPr>
                        <w:t>БНАСАУ</w:t>
                      </w:r>
                      <w:r w:rsidRPr="003657F6">
                        <w:rPr>
                          <w:rFonts w:ascii="Arial" w:hAnsi="Arial" w:cs="Arial"/>
                          <w:sz w:val="24"/>
                          <w:szCs w:val="24"/>
                        </w:rPr>
                        <w:t xml:space="preserve">) </w:t>
                      </w:r>
                      <w:r w:rsidRPr="003657F6">
                        <w:rPr>
                          <w:rFonts w:ascii="Arial" w:hAnsi="Arial" w:cs="Arial"/>
                          <w:sz w:val="24"/>
                          <w:szCs w:val="24"/>
                          <w:lang w:val="mn-MN"/>
                        </w:rPr>
                        <w:t>жагсаалтаас хасах журам</w:t>
                      </w:r>
                      <w:r w:rsidRPr="003657F6">
                        <w:rPr>
                          <w:rFonts w:ascii="Arial" w:hAnsi="Arial" w:cs="Arial"/>
                          <w:sz w:val="24"/>
                          <w:szCs w:val="24"/>
                        </w:rPr>
                        <w:t>:</w:t>
                      </w:r>
                      <w:r>
                        <w:rPr>
                          <w:rFonts w:ascii="Arial" w:hAnsi="Arial" w:cs="Arial"/>
                          <w:sz w:val="24"/>
                          <w:szCs w:val="24"/>
                          <w:lang w:val="mn-MN"/>
                        </w:rPr>
                        <w:t xml:space="preserve"> </w:t>
                      </w:r>
                      <w:r w:rsidRPr="003657F6">
                        <w:rPr>
                          <w:rFonts w:ascii="Arial" w:hAnsi="Arial" w:cs="Arial"/>
                          <w:sz w:val="24"/>
                          <w:szCs w:val="24"/>
                        </w:rPr>
                        <w:t xml:space="preserve"> </w:t>
                      </w:r>
                      <w:hyperlink r:id="rId59" w:history="1">
                        <w:r w:rsidRPr="003657F6">
                          <w:rPr>
                            <w:rStyle w:val="Hyperlink"/>
                            <w:rFonts w:ascii="Arial" w:hAnsi="Arial" w:cs="Arial"/>
                            <w:sz w:val="24"/>
                            <w:szCs w:val="24"/>
                          </w:rPr>
                          <w:t>https://www.un.org/securitycouncil/sanctions/1718/materials/procedures-delisting</w:t>
                        </w:r>
                      </w:hyperlink>
                    </w:p>
                    <w:p w14:paraId="0D7576E6" w14:textId="77777777" w:rsidR="00392DA2" w:rsidRPr="003657F6" w:rsidRDefault="00392DA2" w:rsidP="00086EC5">
                      <w:pPr>
                        <w:pStyle w:val="ListParagraph"/>
                        <w:numPr>
                          <w:ilvl w:val="0"/>
                          <w:numId w:val="11"/>
                        </w:numPr>
                        <w:autoSpaceDE w:val="0"/>
                        <w:autoSpaceDN w:val="0"/>
                        <w:adjustRightInd w:val="0"/>
                        <w:spacing w:after="0" w:line="276" w:lineRule="auto"/>
                        <w:jc w:val="both"/>
                        <w:rPr>
                          <w:rStyle w:val="Hyperlink"/>
                          <w:rFonts w:ascii="Arial" w:hAnsi="Arial" w:cs="Arial"/>
                          <w:color w:val="auto"/>
                          <w:sz w:val="24"/>
                          <w:szCs w:val="24"/>
                        </w:rPr>
                      </w:pPr>
                      <w:r>
                        <w:rPr>
                          <w:rFonts w:ascii="Arial" w:hAnsi="Arial" w:cs="Arial"/>
                          <w:sz w:val="24"/>
                          <w:szCs w:val="24"/>
                          <w:lang w:val="mn-MN"/>
                        </w:rPr>
                        <w:t>1267 тоот хоригий</w:t>
                      </w:r>
                      <w:r w:rsidRPr="003657F6">
                        <w:rPr>
                          <w:rFonts w:ascii="Arial" w:hAnsi="Arial" w:cs="Arial"/>
                          <w:sz w:val="24"/>
                          <w:szCs w:val="24"/>
                          <w:lang w:val="mn-MN"/>
                        </w:rPr>
                        <w:t xml:space="preserve">н хорооны </w:t>
                      </w:r>
                      <w:r w:rsidRPr="003657F6">
                        <w:rPr>
                          <w:rFonts w:ascii="Arial" w:hAnsi="Arial" w:cs="Arial"/>
                          <w:sz w:val="24"/>
                          <w:szCs w:val="24"/>
                        </w:rPr>
                        <w:t xml:space="preserve"> (ISIL (Da’esh) &amp; </w:t>
                      </w:r>
                      <w:r w:rsidRPr="003657F6">
                        <w:rPr>
                          <w:rFonts w:ascii="Arial" w:hAnsi="Arial" w:cs="Arial"/>
                          <w:sz w:val="24"/>
                          <w:szCs w:val="24"/>
                          <w:lang w:val="mn-MN"/>
                        </w:rPr>
                        <w:t>Ал-Каида</w:t>
                      </w:r>
                      <w:r w:rsidRPr="003657F6">
                        <w:rPr>
                          <w:rFonts w:ascii="Arial" w:hAnsi="Arial" w:cs="Arial"/>
                          <w:sz w:val="24"/>
                          <w:szCs w:val="24"/>
                        </w:rPr>
                        <w:t xml:space="preserve">) </w:t>
                      </w:r>
                      <w:r w:rsidRPr="003657F6">
                        <w:rPr>
                          <w:rFonts w:ascii="Arial" w:hAnsi="Arial" w:cs="Arial"/>
                          <w:sz w:val="24"/>
                          <w:szCs w:val="24"/>
                          <w:lang w:val="mn-MN"/>
                        </w:rPr>
                        <w:t>жагсаалтаас хасах журам</w:t>
                      </w:r>
                      <w:r w:rsidRPr="003657F6">
                        <w:rPr>
                          <w:rFonts w:ascii="Arial" w:hAnsi="Arial" w:cs="Arial"/>
                          <w:sz w:val="24"/>
                          <w:szCs w:val="24"/>
                        </w:rPr>
                        <w:t xml:space="preserve">: </w:t>
                      </w:r>
                      <w:hyperlink r:id="rId60" w:history="1">
                        <w:r w:rsidRPr="003657F6">
                          <w:rPr>
                            <w:rStyle w:val="Hyperlink"/>
                            <w:rFonts w:ascii="Arial" w:hAnsi="Arial" w:cs="Arial"/>
                            <w:sz w:val="24"/>
                            <w:szCs w:val="24"/>
                          </w:rPr>
                          <w:t>https://www.un.org/securitycouncil/sanctions/1267/aq_sanctions_list/procedures-for-delisting</w:t>
                        </w:r>
                      </w:hyperlink>
                    </w:p>
                    <w:p w14:paraId="6E5F12A8" w14:textId="77777777" w:rsidR="00392DA2" w:rsidRPr="003657F6" w:rsidRDefault="00392DA2" w:rsidP="00086EC5">
                      <w:pPr>
                        <w:pStyle w:val="ListParagraph"/>
                        <w:numPr>
                          <w:ilvl w:val="0"/>
                          <w:numId w:val="11"/>
                        </w:numPr>
                        <w:autoSpaceDE w:val="0"/>
                        <w:autoSpaceDN w:val="0"/>
                        <w:adjustRightInd w:val="0"/>
                        <w:spacing w:after="0" w:line="276" w:lineRule="auto"/>
                        <w:rPr>
                          <w:rFonts w:ascii="Arial" w:hAnsi="Arial" w:cs="Arial"/>
                          <w:sz w:val="24"/>
                          <w:szCs w:val="24"/>
                        </w:rPr>
                      </w:pPr>
                      <w:r w:rsidRPr="003657F6">
                        <w:rPr>
                          <w:rFonts w:ascii="Arial" w:hAnsi="Arial" w:cs="Arial"/>
                          <w:sz w:val="24"/>
                          <w:szCs w:val="24"/>
                        </w:rPr>
                        <w:t>1988</w:t>
                      </w:r>
                      <w:r w:rsidRPr="003657F6">
                        <w:rPr>
                          <w:rFonts w:ascii="Arial" w:hAnsi="Arial" w:cs="Arial"/>
                          <w:sz w:val="24"/>
                          <w:szCs w:val="24"/>
                          <w:lang w:val="mn-MN"/>
                        </w:rPr>
                        <w:t xml:space="preserve"> тоот хоригийн хорооны </w:t>
                      </w:r>
                      <w:r w:rsidRPr="003657F6">
                        <w:rPr>
                          <w:rFonts w:ascii="Arial" w:hAnsi="Arial" w:cs="Arial"/>
                          <w:sz w:val="24"/>
                          <w:szCs w:val="24"/>
                        </w:rPr>
                        <w:t>(Taliban)</w:t>
                      </w:r>
                      <w:r w:rsidRPr="003657F6">
                        <w:rPr>
                          <w:rFonts w:ascii="Arial" w:hAnsi="Arial" w:cs="Arial"/>
                          <w:sz w:val="24"/>
                          <w:szCs w:val="24"/>
                          <w:lang w:val="mn-MN"/>
                        </w:rPr>
                        <w:t xml:space="preserve"> жагсаалтаас хасах журам</w:t>
                      </w:r>
                      <w:r w:rsidRPr="003657F6">
                        <w:rPr>
                          <w:rFonts w:ascii="Arial" w:hAnsi="Arial" w:cs="Arial"/>
                          <w:sz w:val="24"/>
                          <w:szCs w:val="24"/>
                        </w:rPr>
                        <w:t>:</w:t>
                      </w:r>
                    </w:p>
                    <w:p w14:paraId="505BB476" w14:textId="77777777" w:rsidR="00392DA2" w:rsidRPr="003657F6" w:rsidRDefault="00392DA2" w:rsidP="00086EC5">
                      <w:pPr>
                        <w:pStyle w:val="ListParagraph"/>
                        <w:rPr>
                          <w:rFonts w:ascii="Arial" w:eastAsia="Times New Roman" w:hAnsi="Arial" w:cs="Arial"/>
                          <w:sz w:val="24"/>
                          <w:szCs w:val="24"/>
                        </w:rPr>
                      </w:pPr>
                      <w:hyperlink r:id="rId61" w:history="1">
                        <w:r w:rsidRPr="003657F6">
                          <w:rPr>
                            <w:rStyle w:val="Hyperlink"/>
                            <w:rFonts w:ascii="Arial" w:eastAsia="Times New Roman" w:hAnsi="Arial" w:cs="Arial"/>
                            <w:sz w:val="24"/>
                            <w:szCs w:val="24"/>
                          </w:rPr>
                          <w:t>https://www.un.org/securitycouncil/sanctions/1988/materials/procedures_delisting</w:t>
                        </w:r>
                      </w:hyperlink>
                    </w:p>
                    <w:p w14:paraId="6926EF67" w14:textId="77777777" w:rsidR="00392DA2" w:rsidRPr="00950EF8" w:rsidRDefault="00392DA2" w:rsidP="00086EC5">
                      <w:pPr>
                        <w:pStyle w:val="ListParagraph"/>
                        <w:autoSpaceDE w:val="0"/>
                        <w:autoSpaceDN w:val="0"/>
                        <w:adjustRightInd w:val="0"/>
                        <w:spacing w:after="0" w:line="276" w:lineRule="auto"/>
                        <w:rPr>
                          <w:rFonts w:cs="Cambria"/>
                        </w:rPr>
                      </w:pPr>
                    </w:p>
                  </w:txbxContent>
                </v:textbox>
                <w10:wrap type="topAndBottom" anchorx="margin"/>
              </v:shape>
            </w:pict>
          </mc:Fallback>
        </mc:AlternateContent>
      </w:r>
      <w:r w:rsidRPr="00B05631">
        <w:rPr>
          <w:rFonts w:ascii="Arial" w:hAnsi="Arial" w:cs="Arial"/>
          <w:sz w:val="24"/>
          <w:szCs w:val="24"/>
          <w:lang w:val="mn-MN"/>
        </w:rPr>
        <w:t xml:space="preserve"> </w:t>
      </w:r>
      <w:r w:rsidR="009379CF" w:rsidRPr="00B05631">
        <w:rPr>
          <w:rFonts w:ascii="Arial" w:hAnsi="Arial" w:cs="Arial"/>
          <w:sz w:val="24"/>
          <w:szCs w:val="24"/>
          <w:lang w:val="mn-MN"/>
        </w:rPr>
        <w:tab/>
      </w:r>
      <w:r w:rsidRPr="00B05631">
        <w:rPr>
          <w:rFonts w:ascii="Arial" w:hAnsi="Arial" w:cs="Arial"/>
          <w:sz w:val="24"/>
          <w:szCs w:val="24"/>
          <w:lang w:val="mn-MN"/>
        </w:rPr>
        <w:t>НҮБАЗ эсхүл түүний хороодоос жагсаалтад оруулсан хүн, хуулийн этгээдийг жагсаалтаас гаргах хүсэлтийг Монгол Улс хүссэн үедээ НҮБАЗ эсхүл түүний хороодод тавьж болно. Жагсаалтад байлгах шалгуурт нийцээгүй, эсхүл нийцэхээ больсон тухай үндэслэл бүхий мэдээ, мэдээллийг үндэслэн жагсаалтаас гаргах хүсэлт гаргаж болно. Уг хүсэлтийг ТТЗ болон ТЕГ боловсруулж НҮБАЗ эсхүл холбогдох хороонд шууд болон дипломат сувгаар хүргүүлнэ.</w:t>
      </w:r>
    </w:p>
    <w:p w14:paraId="72E0153A" w14:textId="77777777" w:rsidR="00086EC5" w:rsidRPr="00B05631" w:rsidRDefault="00086EC5" w:rsidP="00086EC5">
      <w:pPr>
        <w:ind w:left="357"/>
        <w:rPr>
          <w:rFonts w:ascii="Arial" w:hAnsi="Arial" w:cs="Arial"/>
          <w:sz w:val="24"/>
          <w:szCs w:val="24"/>
          <w:lang w:val="mn-MN"/>
        </w:rPr>
      </w:pPr>
    </w:p>
    <w:p w14:paraId="199B3A4C" w14:textId="77777777" w:rsidR="00086EC5" w:rsidRPr="00B05631" w:rsidRDefault="00086EC5" w:rsidP="00086EC5">
      <w:pPr>
        <w:pStyle w:val="Heading3"/>
        <w:spacing w:before="0"/>
        <w:ind w:left="357"/>
        <w:rPr>
          <w:rFonts w:ascii="Arial" w:hAnsi="Arial" w:cs="Arial"/>
          <w:color w:val="auto"/>
          <w:lang w:val="mn-MN"/>
        </w:rPr>
      </w:pPr>
      <w:bookmarkStart w:id="24" w:name="_Toc435449804"/>
      <w:r w:rsidRPr="00B05631">
        <w:rPr>
          <w:rFonts w:ascii="Arial" w:hAnsi="Arial" w:cs="Arial"/>
          <w:color w:val="auto"/>
          <w:lang w:val="mn-MN"/>
        </w:rPr>
        <w:t>4.1.2. Ж</w:t>
      </w:r>
      <w:r w:rsidRPr="00B05631">
        <w:rPr>
          <w:rFonts w:ascii="Arial" w:hAnsi="Arial" w:cs="Arial"/>
          <w:noProof/>
          <w:color w:val="auto"/>
          <w:lang w:val="mn-MN"/>
        </w:rPr>
        <w:t>агсаалтад буй хүн, хуулийн этгээдийн хүсэлт</w:t>
      </w:r>
      <w:r w:rsidRPr="00B05631">
        <w:rPr>
          <w:rFonts w:ascii="Arial" w:hAnsi="Arial" w:cs="Arial"/>
          <w:color w:val="auto"/>
          <w:lang w:val="mn-MN"/>
        </w:rPr>
        <w:t xml:space="preserve"> </w:t>
      </w:r>
      <w:bookmarkEnd w:id="24"/>
    </w:p>
    <w:p w14:paraId="7318428F" w14:textId="77777777"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Жагсаалтад буй хүн, хуулийн этгээд нь ТЕГ эсхүл шууд НҮБАЗ-ийн Асуудал хариуцсан албан тушаалтанд жагсаалтаас хасагдах хүсэлтээ гаргаж болно. Асуудал хариуцсан албан тушаалтан Исламын Улс ISIL (Da’esh) болон Аль-Каида-аас бусад Хоригийн жагсаалттай холбоотой хүсэлтийг хүлээн авч судлана. ISIL (Da’esh) болон Аль-Каида-ийн хоригийн жагсаалтаас хасагдахтай холбоотой хүсэлтийг Омбудсманы</w:t>
      </w:r>
      <w:r w:rsidRPr="00B05631">
        <w:rPr>
          <w:rStyle w:val="FootnoteReference"/>
          <w:rFonts w:ascii="Arial" w:hAnsi="Arial" w:cs="Arial"/>
          <w:sz w:val="24"/>
          <w:szCs w:val="24"/>
          <w:lang w:val="mn-MN"/>
        </w:rPr>
        <w:footnoteReference w:id="1"/>
      </w:r>
      <w:r w:rsidRPr="00B05631">
        <w:rPr>
          <w:rFonts w:ascii="Arial" w:hAnsi="Arial" w:cs="Arial"/>
          <w:sz w:val="24"/>
          <w:szCs w:val="24"/>
          <w:lang w:val="mn-MN"/>
        </w:rPr>
        <w:t xml:space="preserve"> албанд хүргүүлнэ. </w:t>
      </w:r>
    </w:p>
    <w:p w14:paraId="1510B020" w14:textId="77777777"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 xml:space="preserve">НҮБАЗ-ийн Асуудал хариуцсан албан тушаалтанд жагсаалтаас хасагдах хүсэлт гаргах холбогдох журмын талаарх нэмэлт мэдээллийг НҮБАЗ-ийн Асуудал хариуцсан албан тушаалтнаас жагсаалтаас хасах дараах цахим хуудаснаас авч болно: </w:t>
      </w:r>
      <w:hyperlink r:id="rId62" w:history="1">
        <w:r w:rsidRPr="00B05631">
          <w:rPr>
            <w:rStyle w:val="Hyperlink"/>
            <w:rFonts w:ascii="Arial" w:hAnsi="Arial" w:cs="Arial"/>
            <w:color w:val="auto"/>
            <w:sz w:val="24"/>
            <w:szCs w:val="24"/>
            <w:lang w:val="mn-MN"/>
          </w:rPr>
          <w:t>https://www.un.org/securitycouncil/sanctions/delisting</w:t>
        </w:r>
      </w:hyperlink>
    </w:p>
    <w:p w14:paraId="3C417DB6" w14:textId="77777777" w:rsidR="00086EC5" w:rsidRPr="00B05631" w:rsidRDefault="00086EC5" w:rsidP="00086EC5">
      <w:pPr>
        <w:ind w:left="357"/>
        <w:rPr>
          <w:rFonts w:ascii="Arial" w:hAnsi="Arial" w:cs="Arial"/>
          <w:sz w:val="24"/>
          <w:szCs w:val="24"/>
          <w:lang w:val="mn-MN"/>
        </w:rPr>
      </w:pPr>
    </w:p>
    <w:p w14:paraId="378090E6" w14:textId="77777777"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lastRenderedPageBreak/>
        <w:t xml:space="preserve">Хүн, хуулийн этгээдийг жагсаалтад оруулах анхдагч саналыг Монгол Улс гаргасан бол НҮБАЗ-ийн Асуудал хариуцсан албан тушаалтан нь жагсаалтаас хасагдах өргөдлийн хувийг Монгол Улсад эсхүл тухайн хүн, хуулийн этгээдийн харьяалах эсхүл оршин суух улс оронд хүргүүлнэ. Ингэсэн тохиолдолд гурван сарын (3) сарын дотор Монгол Улс жагсаалтаас хасагдах уг хүсэлтийг судлаж хариу мэдэгдэнэ. </w:t>
      </w:r>
    </w:p>
    <w:p w14:paraId="5A43A2F7" w14:textId="77777777"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 xml:space="preserve">НҮБАЗ-ийн журмаар зөвшөөрсөн нөхцөлд жагсаалтад буй хүн, хуулийн этгээдийн жагсаалтаас хасагдах хүсэлтийг ТЕГ-аас дэмжиж болно. Жагсаалтад байлгах шалгуурт нийцээгүй, эсхүл тийм үндэслэл байхгүй болсон тохиолдолд жагсаалтаас гаргах уг хүсэлтийг ТЕГ дэмжиж болно. Өргөдөл гаргагч нь жагсаалтаас хасагдах тухай ТЕГ-аас дэмжлэг хүссэн бол ТЕГ нь жагсаалтад буй хүн, хуулийн этгээдэд эсхүл жагсаалтаас хасах өргөдөл гаргасан хүн, хуулийн этгээдэд жагсаалтаас хасагдах уг хүсэлтийг дэмжиж эсхүл эс дэмжиж буйгаа яаралтай мэдэгдэнэ. </w:t>
      </w:r>
    </w:p>
    <w:p w14:paraId="7717DEFA" w14:textId="77777777" w:rsidR="00086EC5" w:rsidRPr="00B05631" w:rsidRDefault="00086EC5" w:rsidP="00086EC5">
      <w:pPr>
        <w:pStyle w:val="Heading2"/>
        <w:spacing w:before="0"/>
        <w:rPr>
          <w:rFonts w:ascii="Arial" w:hAnsi="Arial" w:cs="Arial"/>
          <w:color w:val="auto"/>
          <w:sz w:val="24"/>
          <w:szCs w:val="24"/>
          <w:lang w:val="mn-MN"/>
        </w:rPr>
      </w:pPr>
      <w:r w:rsidRPr="00B05631">
        <w:rPr>
          <w:rFonts w:ascii="Arial" w:hAnsi="Arial" w:cs="Arial"/>
          <w:noProof/>
          <w:color w:val="auto"/>
          <w:sz w:val="24"/>
          <w:szCs w:val="24"/>
          <w:lang w:val="mn-MN"/>
        </w:rPr>
        <w:drawing>
          <wp:inline distT="0" distB="0" distL="0" distR="0" wp14:anchorId="37C3B20F" wp14:editId="6992CA8E">
            <wp:extent cx="5810250" cy="2990850"/>
            <wp:effectExtent l="38100" t="38100" r="57150" b="38100"/>
            <wp:docPr id="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3" r:lo="rId64" r:qs="rId65" r:cs="rId66"/>
              </a:graphicData>
            </a:graphic>
          </wp:inline>
        </w:drawing>
      </w:r>
    </w:p>
    <w:p w14:paraId="69D21FA5" w14:textId="77777777" w:rsidR="00086EC5" w:rsidRPr="00B05631" w:rsidRDefault="00086EC5" w:rsidP="00086EC5">
      <w:pPr>
        <w:pStyle w:val="Heading2"/>
        <w:spacing w:before="0"/>
        <w:ind w:left="357"/>
        <w:rPr>
          <w:rFonts w:ascii="Arial" w:hAnsi="Arial" w:cs="Arial"/>
          <w:color w:val="auto"/>
          <w:sz w:val="24"/>
          <w:szCs w:val="24"/>
          <w:lang w:val="mn-MN"/>
        </w:rPr>
      </w:pPr>
      <w:bookmarkStart w:id="25" w:name="_Toc435449805"/>
      <w:r w:rsidRPr="00B05631">
        <w:rPr>
          <w:rFonts w:ascii="Arial" w:hAnsi="Arial" w:cs="Arial"/>
          <w:color w:val="auto"/>
          <w:sz w:val="24"/>
          <w:szCs w:val="24"/>
          <w:lang w:val="mn-MN"/>
        </w:rPr>
        <w:t>4.2. Д</w:t>
      </w:r>
      <w:r w:rsidRPr="00B05631">
        <w:rPr>
          <w:rFonts w:ascii="Arial" w:hAnsi="Arial" w:cs="Arial"/>
          <w:noProof/>
          <w:color w:val="auto"/>
          <w:sz w:val="24"/>
          <w:szCs w:val="24"/>
          <w:lang w:val="mn-MN"/>
        </w:rPr>
        <w:t>отооддоо хянаж жагсаалтаас гаргах</w:t>
      </w:r>
      <w:r w:rsidRPr="00B05631">
        <w:rPr>
          <w:rFonts w:ascii="Arial" w:hAnsi="Arial" w:cs="Arial"/>
          <w:color w:val="auto"/>
          <w:sz w:val="24"/>
          <w:szCs w:val="24"/>
          <w:lang w:val="mn-MN"/>
        </w:rPr>
        <w:t xml:space="preserve"> </w:t>
      </w:r>
      <w:bookmarkEnd w:id="25"/>
    </w:p>
    <w:p w14:paraId="645AFE7F" w14:textId="77777777"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 xml:space="preserve">Үй олноор хөнөөх зэвсэг дэлгэрүүлэх болон терроризмтой тэмцэх санхүүгийн зорилтот хориг арга хэмжээ хэрэгжүүлэх үйл ажиллагааны журам /цаашид “хориг арга хэмжээний журам” гэх/-ын 2.2-т заасны дагуу ТЕГ-ын саналын дагуу жагсаалтад оруулсан хүн эсхүл хуулийн этгээд гомдол гаргах эрхтэй. Жагсаалтад оруулсан хүн, хуулийн этгээд гомдлоо ТЕГ-т ирүүлсэн нөхцөлд ТЕГ асуудлыг </w:t>
      </w:r>
      <w:r w:rsidRPr="00B05631">
        <w:rPr>
          <w:rFonts w:ascii="Arial" w:hAnsi="Arial" w:cs="Arial"/>
          <w:i/>
          <w:sz w:val="24"/>
          <w:szCs w:val="24"/>
          <w:lang w:val="mn-MN"/>
        </w:rPr>
        <w:t>нэн даруй</w:t>
      </w:r>
      <w:r w:rsidRPr="00B05631">
        <w:rPr>
          <w:rFonts w:ascii="Arial" w:hAnsi="Arial" w:cs="Arial"/>
          <w:sz w:val="24"/>
          <w:szCs w:val="24"/>
          <w:lang w:val="mn-MN"/>
        </w:rPr>
        <w:t xml:space="preserve"> хянаж гомдол гаргагчийг жагсаалтад үлдээх эсхүл хасах шийдвэрийг гаргана.</w:t>
      </w:r>
    </w:p>
    <w:p w14:paraId="30E17CEB" w14:textId="77777777"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Гомдол гаргагч гомдлоо бичгээр, албан захидал хэлбэрээр Тагнуулын ерөнхий газрын нэр дээр хаяглан, өөрийн хувийн дэлгэрэнгүй мэдээлэл болон жагсаалтад оруулсныг эсэргүүцэж буй үндэслэлийн хамт хүргүүлнэ. Холбогдох баримт бичгийг хавсаргаж болно.</w:t>
      </w:r>
    </w:p>
    <w:p w14:paraId="79AD890C" w14:textId="77777777"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Шийдвэр гаргахад нэмэлт баримт бичиг эсхүл мэдээлэл шаардлагатай гэж үзвэл ТЕГ уг мэдээллийг цуглуулж гомдол гаргагчийг дуудаж асуулт тавих эрхтэй байна.</w:t>
      </w:r>
    </w:p>
    <w:p w14:paraId="116F8D85" w14:textId="77777777"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lastRenderedPageBreak/>
        <w:t xml:space="preserve">Гомдол гаргагч нь жагсаалтанд оруулах шалгуурт нийцээгүй, эсхүл цаашид нийцэхгүй гэж үзвэл гомдол гаргагчийг ТЕГ </w:t>
      </w:r>
      <w:r w:rsidRPr="00B05631">
        <w:rPr>
          <w:rFonts w:ascii="Arial" w:hAnsi="Arial" w:cs="Arial"/>
          <w:i/>
          <w:sz w:val="24"/>
          <w:szCs w:val="24"/>
          <w:lang w:val="mn-MN"/>
        </w:rPr>
        <w:t>нэн даруй</w:t>
      </w:r>
      <w:r w:rsidRPr="00B05631">
        <w:rPr>
          <w:rFonts w:ascii="Arial" w:hAnsi="Arial" w:cs="Arial"/>
          <w:sz w:val="24"/>
          <w:szCs w:val="24"/>
          <w:lang w:val="mn-MN"/>
        </w:rPr>
        <w:t xml:space="preserve"> жагсаалтаас хасна. Жагсаалтаас хасах шийдвэр гарсан нөхцөлд “хориг арга хэмжээний журам”ын 4.7, 4.8-д заасны дагуу ТЕГ, ТТЗ-өөс хүн, хуулийн этгээд, санхүүгийн байгууллага болон санхүүгийн бус бизнес, мэргэжлийн үйлчилгээ үзүүлэгч нарт болон олон нийтэд мэдээлнэ. </w:t>
      </w:r>
    </w:p>
    <w:p w14:paraId="0C7DB0B7" w14:textId="77777777"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 xml:space="preserve">Мөн журмын 4.2.3-т заасны дагуу тагнуулын байгууллага нь гомдлыг хянахын зэрэгцээ өөрийн санаачилгаар жагсаалтад оруулсан хүн, хуулийн этгээдийн мэдээллийг жагсаалтад оруулах шалгуурт нийцэх эсэхийг 5 жил тутам хянан баталгаажуулна. </w:t>
      </w:r>
    </w:p>
    <w:p w14:paraId="5759F789" w14:textId="77777777" w:rsidR="00086EC5" w:rsidRPr="00B05631" w:rsidRDefault="00086EC5" w:rsidP="00086EC5">
      <w:pPr>
        <w:pStyle w:val="Heading2"/>
        <w:spacing w:before="0"/>
        <w:ind w:left="357"/>
        <w:rPr>
          <w:rFonts w:ascii="Arial" w:hAnsi="Arial" w:cs="Arial"/>
          <w:color w:val="auto"/>
          <w:sz w:val="24"/>
          <w:szCs w:val="24"/>
          <w:lang w:val="mn-MN"/>
        </w:rPr>
      </w:pPr>
      <w:bookmarkStart w:id="26" w:name="_Toc435449806"/>
      <w:r w:rsidRPr="00B05631">
        <w:rPr>
          <w:rFonts w:ascii="Arial" w:hAnsi="Arial" w:cs="Arial"/>
          <w:color w:val="auto"/>
          <w:sz w:val="24"/>
          <w:szCs w:val="24"/>
          <w:lang w:val="mn-MN"/>
        </w:rPr>
        <w:t>4.3. Ж</w:t>
      </w:r>
      <w:r w:rsidRPr="00B05631">
        <w:rPr>
          <w:rFonts w:ascii="Arial" w:hAnsi="Arial" w:cs="Arial"/>
          <w:noProof/>
          <w:color w:val="auto"/>
          <w:sz w:val="24"/>
          <w:szCs w:val="24"/>
          <w:lang w:val="mn-MN"/>
        </w:rPr>
        <w:t>агсаалтын алдаатай нэрсийг нягтлан, залруулах туслалцаа</w:t>
      </w:r>
      <w:r w:rsidRPr="00B05631">
        <w:rPr>
          <w:rFonts w:ascii="Arial" w:hAnsi="Arial" w:cs="Arial"/>
          <w:color w:val="auto"/>
          <w:sz w:val="24"/>
          <w:szCs w:val="24"/>
          <w:lang w:val="mn-MN"/>
        </w:rPr>
        <w:t xml:space="preserve"> </w:t>
      </w:r>
      <w:bookmarkEnd w:id="26"/>
    </w:p>
    <w:p w14:paraId="317A31BD" w14:textId="77777777"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Түгээмэл нэрс эсхүл шалгалтын үр дүнд буруу нь нотлогдох хоёрдмол утгатай хувийн мэдээллийн улмаас хүн, хуулийн этгээдийг жагсаалтад алдаагаар оруулдаг. Зарим тохиолдолд алдаагаар жагсаалтад оруулсан хүн, хуулийн этгээдийн хөрөнгийг царцаадаг.</w:t>
      </w:r>
    </w:p>
    <w:p w14:paraId="33C8D487" w14:textId="77777777"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 xml:space="preserve">Алдаагаар хөрөнгө нь царцаагдсан этгээд “Хориг арга хэмжээний журам”-ын  4.3-т заасны дагуу хөрөнгө чөлөөлүүлэх хүсэлтээ ТЕГ-т гаргаж болно. Ажлын 30 хоногийн дотор өргөдөл гаргагч тухайн хүний хөрөнгийг алдаагаар царцаасан асуудлыг хянаж шийдвэрлэнэ. Өргөдөл гаргагчид ТЕГ-ын шийдвэрийг мэдэгдэнэ. </w:t>
      </w:r>
    </w:p>
    <w:p w14:paraId="7535AC1C" w14:textId="77777777"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 xml:space="preserve">Хүн, хуулийн этгээдийг жагсаалтад оруулсан эсэхийг тогтоох зорилгоор хүн, хуулийн этгээд уг асуудлыг нягтлуулах туслалцаа хүсч болно. Асуудлыг нягтлах явцад хөрөнгийг царцаасан хэвээр байна. Нягтлах туслалцаа хүссэн хүсэлтийг  “мэдээллийг хянах маягт” </w:t>
      </w:r>
      <w:r w:rsidRPr="00B05631">
        <w:rPr>
          <w:rFonts w:ascii="Arial" w:hAnsi="Arial" w:cs="Arial"/>
          <w:b/>
          <w:sz w:val="24"/>
          <w:szCs w:val="24"/>
          <w:lang w:val="mn-MN"/>
        </w:rPr>
        <w:t xml:space="preserve">Маягт 6-ын </w:t>
      </w:r>
      <w:r w:rsidRPr="00B05631">
        <w:rPr>
          <w:rFonts w:ascii="Arial" w:hAnsi="Arial" w:cs="Arial"/>
          <w:sz w:val="24"/>
          <w:szCs w:val="24"/>
          <w:lang w:val="mn-MN"/>
        </w:rPr>
        <w:t xml:space="preserve"> дагуу гаргана. </w:t>
      </w:r>
    </w:p>
    <w:p w14:paraId="79E63F09" w14:textId="77777777" w:rsidR="00086EC5" w:rsidRPr="00B05631" w:rsidRDefault="00086EC5" w:rsidP="00086EC5">
      <w:pPr>
        <w:pStyle w:val="Heading2"/>
        <w:spacing w:before="0"/>
        <w:ind w:left="357"/>
        <w:rPr>
          <w:rFonts w:ascii="Arial" w:hAnsi="Arial" w:cs="Arial"/>
          <w:color w:val="auto"/>
          <w:sz w:val="24"/>
          <w:szCs w:val="24"/>
          <w:lang w:val="mn-MN"/>
        </w:rPr>
      </w:pPr>
      <w:bookmarkStart w:id="27" w:name="_Toc435449807"/>
      <w:r w:rsidRPr="00B05631">
        <w:rPr>
          <w:rFonts w:ascii="Arial" w:hAnsi="Arial" w:cs="Arial"/>
          <w:color w:val="auto"/>
          <w:sz w:val="24"/>
          <w:szCs w:val="24"/>
          <w:lang w:val="mn-MN"/>
        </w:rPr>
        <w:t>4.4. Гуравдагч этгээд</w:t>
      </w:r>
      <w:bookmarkEnd w:id="27"/>
    </w:p>
    <w:p w14:paraId="110D2685" w14:textId="77777777"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 xml:space="preserve">“Хориг арга хэмжээний журам”-ын 4.9-д тагнуулын байгууллага журамд заасан үүргээ хэрэгжүүлэх явцад гуравдагч этгээдийн эрхийг хамгаалах зохицуулалтыг тусгасан. ТЕГ нь хөрөнгө чөлөөлөх тухай гуравдагч этгээдийн гаргасан гомдлыг хянаж шийдвэрлэх үүрэгтэй ба ажлын 30 хоногийн дотор шийдвэрлэж энэ талаар холбогдох талуудад мэдэгдэнэ. ТЕГ-ын шийдвэрийг гомдол гаргагч зөвшөөрөөгүй тохиолдолд зохих эрх бүхий байгууллагаар хянуулах эрхтэй.  </w:t>
      </w:r>
    </w:p>
    <w:p w14:paraId="4393EAA8" w14:textId="77777777" w:rsidR="00086EC5" w:rsidRPr="00B05631" w:rsidRDefault="00086EC5" w:rsidP="00086EC5">
      <w:pPr>
        <w:pStyle w:val="Heading1"/>
        <w:spacing w:before="0"/>
        <w:ind w:left="357"/>
        <w:rPr>
          <w:rFonts w:ascii="Arial" w:hAnsi="Arial" w:cs="Arial"/>
          <w:color w:val="auto"/>
          <w:sz w:val="24"/>
          <w:szCs w:val="24"/>
          <w:lang w:val="mn-MN"/>
        </w:rPr>
      </w:pPr>
      <w:bookmarkStart w:id="28" w:name="_Toc435449808"/>
      <w:r w:rsidRPr="00B05631">
        <w:rPr>
          <w:rFonts w:ascii="Arial" w:hAnsi="Arial" w:cs="Arial"/>
          <w:color w:val="auto"/>
          <w:sz w:val="24"/>
          <w:szCs w:val="24"/>
          <w:lang w:val="mn-MN"/>
        </w:rPr>
        <w:t>5. Ж</w:t>
      </w:r>
      <w:r w:rsidRPr="00B05631">
        <w:rPr>
          <w:rFonts w:ascii="Arial" w:hAnsi="Arial" w:cs="Arial"/>
          <w:noProof/>
          <w:color w:val="auto"/>
          <w:sz w:val="24"/>
          <w:szCs w:val="24"/>
          <w:lang w:val="mn-MN"/>
        </w:rPr>
        <w:t>агсаалтад оруулсан, хассан болон хөрөнгө чөлөөлсөн тухай мэдэгдэл</w:t>
      </w:r>
      <w:r w:rsidRPr="00B05631">
        <w:rPr>
          <w:rFonts w:ascii="Arial" w:hAnsi="Arial" w:cs="Arial"/>
          <w:color w:val="auto"/>
          <w:sz w:val="24"/>
          <w:szCs w:val="24"/>
          <w:lang w:val="mn-MN"/>
        </w:rPr>
        <w:t xml:space="preserve"> </w:t>
      </w:r>
      <w:bookmarkEnd w:id="28"/>
    </w:p>
    <w:p w14:paraId="1C9DFA56" w14:textId="77777777"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 xml:space="preserve">НҮБАЗ эсхүл түүний хороод, эсхүл ТЕГ-ын саналын дагуу жагсаалтад оруулсан тохиолдолд хүн, хуулийн этгээд нь “хориг арга хэмжээний журам”-ын 5.1-т заасны дагуу хөрөнгийн хөдөлгөөнийг зогсооно. ТЕГ, ТТЗ нь хяналт шалгалтын байгууллагуудтай хамтран мэдээлэх үүрэгтэй этгээдэд хөрөнгийг нэн даруй царцаах тухай мэдэгдэнэ. “Мэдээлэх үүрэгтэй этгээд” гэж Мөнгө угаах болон терроризмыг санхүүжүүлэхтэй тэмцэх тухай хуулиар зохицуулах санхүүгийн болон санхүүгийн бус байгууллага, мэргэжлийн үйлчилгээ үзүүлэгч нарыг хэлнэ.  </w:t>
      </w:r>
    </w:p>
    <w:p w14:paraId="627AE82C" w14:textId="77777777"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 xml:space="preserve">Жагсаалтад оруулсан болон хассан тухай мэдэгдэл хүргүүлэх нь хуулиар ногдуулсан үүрэг биш. Үй олноор хөнөөх зэвсэг дэлгэрүүлэх болон терроризмтой тэмцэх тухай хуулиар НҮБ болон ТЕГ-ын саналаар жагсаалтад оруулсан, хассан үйл ажиллагаа нэн даруй хэрэгжинэ. Энэ тухай мэдэгдэл хүргүүлж буй нь хүн, хуулийн этгээд, олон нийтэд хуулийг хэрэгжүүлэх, хуулиар хүлээсэн үүргээ биелүүлэхэд тус </w:t>
      </w:r>
      <w:r w:rsidRPr="00B05631">
        <w:rPr>
          <w:rFonts w:ascii="Arial" w:hAnsi="Arial" w:cs="Arial"/>
          <w:sz w:val="24"/>
          <w:szCs w:val="24"/>
          <w:lang w:val="mn-MN"/>
        </w:rPr>
        <w:lastRenderedPageBreak/>
        <w:t xml:space="preserve">дөхөм болох зорилготой юм. Уг мэдэгдлийг хүргүүлээгүй нь жагсаалтад оруулсан хүн, хуулийн этгээдийн хөрөнгийг царцааж санхүүгийн үйлчилгээ үзүүлэхээс татгалзах хуулиар тогтоосон үүрэг, хариуцлагаас хүн, хуулийн этгээдийг чөлөөлөхгүй. </w:t>
      </w:r>
    </w:p>
    <w:p w14:paraId="006AF00C" w14:textId="77777777" w:rsidR="00086EC5" w:rsidRPr="00B05631" w:rsidRDefault="00086EC5" w:rsidP="00086EC5">
      <w:pPr>
        <w:pStyle w:val="Heading2"/>
        <w:spacing w:before="0"/>
        <w:ind w:left="357"/>
        <w:rPr>
          <w:rFonts w:ascii="Arial" w:hAnsi="Arial" w:cs="Arial"/>
          <w:color w:val="auto"/>
          <w:sz w:val="24"/>
          <w:szCs w:val="24"/>
          <w:lang w:val="mn-MN"/>
        </w:rPr>
      </w:pPr>
      <w:bookmarkStart w:id="29" w:name="_Toc435449809"/>
      <w:r w:rsidRPr="00B05631">
        <w:rPr>
          <w:rFonts w:ascii="Arial" w:hAnsi="Arial" w:cs="Arial"/>
          <w:color w:val="auto"/>
          <w:sz w:val="24"/>
          <w:szCs w:val="24"/>
          <w:lang w:val="mn-MN"/>
        </w:rPr>
        <w:t>5.1. Хориг арга хэмжээний жагсаалт</w:t>
      </w:r>
      <w:bookmarkEnd w:id="29"/>
    </w:p>
    <w:p w14:paraId="2187A57F" w14:textId="77777777"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НҮБАЗ-ийн хориг арга хэмжээний нэгдсэн жагсаалтын доорх холбоосыг ТЕГ, ТТЗ өөрийн цахим хуудсандаа байршуулна:</w:t>
      </w:r>
    </w:p>
    <w:p w14:paraId="6BE4C843" w14:textId="77777777" w:rsidR="00086EC5" w:rsidRPr="00B05631" w:rsidRDefault="00392DA2" w:rsidP="00086EC5">
      <w:pPr>
        <w:pStyle w:val="ListParagraph"/>
        <w:spacing w:after="0" w:line="240" w:lineRule="auto"/>
        <w:ind w:left="360"/>
        <w:rPr>
          <w:rFonts w:ascii="Arial" w:eastAsia="Times New Roman" w:hAnsi="Arial" w:cs="Arial"/>
          <w:sz w:val="24"/>
          <w:szCs w:val="24"/>
          <w:lang w:val="mn-MN"/>
        </w:rPr>
      </w:pPr>
      <w:hyperlink r:id="rId68" w:history="1">
        <w:r w:rsidR="00086EC5" w:rsidRPr="00B05631">
          <w:rPr>
            <w:rFonts w:ascii="Arial" w:eastAsia="Times New Roman" w:hAnsi="Arial" w:cs="Arial"/>
            <w:sz w:val="24"/>
            <w:szCs w:val="24"/>
            <w:u w:val="single"/>
            <w:lang w:val="mn-MN"/>
          </w:rPr>
          <w:t>https://www.un.org/securitycouncil/content/un-sc-consolidated-list</w:t>
        </w:r>
      </w:hyperlink>
    </w:p>
    <w:p w14:paraId="42E3907D" w14:textId="77777777" w:rsidR="00086EC5" w:rsidRPr="00B05631" w:rsidRDefault="00086EC5" w:rsidP="00086EC5">
      <w:pPr>
        <w:ind w:left="357"/>
        <w:rPr>
          <w:rFonts w:ascii="Arial" w:hAnsi="Arial" w:cs="Arial"/>
          <w:sz w:val="24"/>
          <w:szCs w:val="24"/>
          <w:lang w:val="mn-MN"/>
        </w:rPr>
      </w:pPr>
    </w:p>
    <w:p w14:paraId="2F2ADB0F" w14:textId="77777777" w:rsidR="00086EC5" w:rsidRPr="00B05631" w:rsidRDefault="00086EC5" w:rsidP="009379CF">
      <w:pPr>
        <w:ind w:left="357" w:firstLine="363"/>
        <w:jc w:val="both"/>
        <w:rPr>
          <w:rFonts w:ascii="Arial" w:hAnsi="Arial" w:cs="Arial"/>
          <w:i/>
          <w:sz w:val="24"/>
          <w:szCs w:val="24"/>
          <w:lang w:val="mn-MN"/>
        </w:rPr>
      </w:pPr>
      <w:r w:rsidRPr="00B05631">
        <w:rPr>
          <w:rFonts w:ascii="Arial" w:hAnsi="Arial" w:cs="Arial"/>
          <w:sz w:val="24"/>
          <w:szCs w:val="24"/>
          <w:lang w:val="mn-MN"/>
        </w:rPr>
        <w:t xml:space="preserve">НҮБАЗ-ийн нэгдсэн жагсаалт нь терроризм болон үй олноор хөнөөх зэвсэг дэлгэрүүлэх зэрэгтэй холбоотой НҮБ-ын бүхий л хориг арга хэмжээний хүрээнд жагсаалтад буй хүн, хуулийн этгээдийн нэрс болон бусад холбогдох мэдээллийг агуулна. Нэгдсэн жагсаалтад өөрчлөлт орсон тухай мэдээллийг нэн даруй авах зорилгоор ТТЗ, ТЕГ нь НҮБАЗ-ийн нэгдсэн жагсаалттай цахим шуудангийн хаягаар холбогдох хаягийн жагсаалттай байна. Нэгдсэн жагсаалтын өөрчлөлтөд жагсаалтад шинээр оруулсан, жагсаалтаас хассан тухай шийдвэр болон жагсаалтын нэрсэд орсон нэмэлт өөрчлөлтийн тухай мэдээлэл багтана. </w:t>
      </w:r>
    </w:p>
    <w:p w14:paraId="3F1A8AFE" w14:textId="77777777"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 xml:space="preserve">ТЕГ нь дотоодын жагсаалтыг </w:t>
      </w:r>
      <w:r w:rsidRPr="00B05631">
        <w:rPr>
          <w:rFonts w:ascii="Arial" w:hAnsi="Arial" w:cs="Arial"/>
          <w:b/>
          <w:i/>
          <w:sz w:val="24"/>
          <w:szCs w:val="24"/>
          <w:lang w:val="mn-MN"/>
        </w:rPr>
        <w:t>Маягт A</w:t>
      </w:r>
      <w:r w:rsidRPr="00B05631">
        <w:rPr>
          <w:rFonts w:ascii="Arial" w:hAnsi="Arial" w:cs="Arial"/>
          <w:i/>
          <w:sz w:val="24"/>
          <w:szCs w:val="24"/>
          <w:lang w:val="mn-MN"/>
        </w:rPr>
        <w:t>-</w:t>
      </w:r>
      <w:r w:rsidRPr="00B05631">
        <w:rPr>
          <w:rFonts w:ascii="Arial" w:hAnsi="Arial" w:cs="Arial"/>
          <w:sz w:val="24"/>
          <w:szCs w:val="24"/>
          <w:lang w:val="mn-MN"/>
        </w:rPr>
        <w:t>д заасан хүснэгтийн дагуу бүртгэнэ. Дотоодын хоригийн жагсаалтад орсон аливаа өөрчлөлтийг ТЕГ-ын цахим хуудсаар 2 цагийн дотор гэсэн дохиогоор мэдэгдэнэ. Дотоодын хоригийн жагсаалтад орох өөрчлөлтөд шинээр нэмэгдсэн нэрс, жагсаалтаас хасах шийдвэр болон жагсаалтад орох нэмэлт өөрчлөлт зэрэг орно.</w:t>
      </w:r>
    </w:p>
    <w:p w14:paraId="2723CDC4" w14:textId="77777777"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 xml:space="preserve">Хяналт шалгалтын байгууллагууд өөрийн цахим хуудсаараа НҮБАЗ-ийн нэгдсэн жагсаалт болон ТЕГ-ын дотоодын жагсаалтад холбогдох холбоос үүсгэж ТЕГ-ын дохио мэдээллийн зарчмыг нэвтрүүлж болно. </w:t>
      </w:r>
    </w:p>
    <w:p w14:paraId="5884365C" w14:textId="77777777" w:rsidR="00086EC5" w:rsidRPr="00B05631" w:rsidRDefault="00086EC5" w:rsidP="00086EC5">
      <w:pPr>
        <w:pStyle w:val="Heading2"/>
        <w:spacing w:before="0"/>
        <w:ind w:left="357"/>
        <w:rPr>
          <w:rFonts w:ascii="Arial" w:hAnsi="Arial" w:cs="Arial"/>
          <w:color w:val="auto"/>
          <w:sz w:val="24"/>
          <w:szCs w:val="24"/>
          <w:lang w:val="mn-MN"/>
        </w:rPr>
      </w:pPr>
      <w:bookmarkStart w:id="30" w:name="_Toc435449810"/>
      <w:r w:rsidRPr="00B05631">
        <w:rPr>
          <w:rFonts w:ascii="Arial" w:hAnsi="Arial" w:cs="Arial"/>
          <w:color w:val="auto"/>
          <w:sz w:val="24"/>
          <w:szCs w:val="24"/>
          <w:lang w:val="mn-MN"/>
        </w:rPr>
        <w:t>5.2. М</w:t>
      </w:r>
      <w:r w:rsidRPr="00B05631">
        <w:rPr>
          <w:rFonts w:ascii="Arial" w:hAnsi="Arial" w:cs="Arial"/>
          <w:noProof/>
          <w:color w:val="auto"/>
          <w:sz w:val="24"/>
          <w:szCs w:val="24"/>
          <w:lang w:val="mn-MN"/>
        </w:rPr>
        <w:t>эдээлэх үүрэгтэй этгээдэд мэдэгдэх</w:t>
      </w:r>
      <w:r w:rsidRPr="00B05631">
        <w:rPr>
          <w:rFonts w:ascii="Arial" w:hAnsi="Arial" w:cs="Arial"/>
          <w:color w:val="auto"/>
          <w:sz w:val="24"/>
          <w:szCs w:val="24"/>
          <w:lang w:val="mn-MN"/>
        </w:rPr>
        <w:t xml:space="preserve"> </w:t>
      </w:r>
      <w:bookmarkEnd w:id="30"/>
    </w:p>
    <w:p w14:paraId="63264801" w14:textId="77777777"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 xml:space="preserve">Хориг арга хэмжээний жагсаалтыг шинэчлэхийн зэрэгцээ ТТЗ, ТЕГ нь (шууд эсхүл хяналт шалгалтын байгууллагаар дамжуулж) жагсаалтанд шинээр оруулсан нэрс, жагсаалтаас хассан эсхүл нэмэлт өөрчлөлтийн талаар нэг эсхүл түүнээс дээш мэдээлэх үүрэгтэй байгууллагад тусгай мэдэгдэл хүргүүлж болно. Ийнхүү тусгай мэдэгдлийг хориг арга хэмжээний жагсаалтыг шинэчлэхээс өмнө эсхүл дараа нь хүргүүлнэ. Хөрөнгө нэн даруй царцаах зорилгоор дээрх арга хэмжээг авна. </w:t>
      </w:r>
    </w:p>
    <w:p w14:paraId="31CA7BA4" w14:textId="77777777" w:rsidR="00086EC5" w:rsidRPr="00B05631" w:rsidRDefault="00086EC5" w:rsidP="00086EC5">
      <w:pPr>
        <w:pStyle w:val="Heading2"/>
        <w:spacing w:before="0"/>
        <w:ind w:left="357"/>
        <w:jc w:val="both"/>
        <w:rPr>
          <w:rFonts w:ascii="Arial" w:hAnsi="Arial" w:cs="Arial"/>
          <w:color w:val="auto"/>
          <w:sz w:val="24"/>
          <w:szCs w:val="24"/>
          <w:lang w:val="mn-MN"/>
        </w:rPr>
      </w:pPr>
      <w:bookmarkStart w:id="31" w:name="_Toc435449811"/>
      <w:r w:rsidRPr="00B05631">
        <w:rPr>
          <w:rFonts w:ascii="Arial" w:hAnsi="Arial" w:cs="Arial"/>
          <w:color w:val="auto"/>
          <w:sz w:val="24"/>
          <w:szCs w:val="24"/>
          <w:lang w:val="mn-MN"/>
        </w:rPr>
        <w:t>5.3. Хүн, хуулийн этгээдийг ж</w:t>
      </w:r>
      <w:r w:rsidRPr="00B05631">
        <w:rPr>
          <w:rFonts w:ascii="Arial" w:hAnsi="Arial" w:cs="Arial"/>
          <w:noProof/>
          <w:color w:val="auto"/>
          <w:sz w:val="24"/>
          <w:szCs w:val="24"/>
          <w:lang w:val="mn-MN"/>
        </w:rPr>
        <w:t>агсаалтад оруулсан, хассан болон хөрөнгө чөлөөлсөн тухай мэдэгдэл</w:t>
      </w:r>
      <w:r w:rsidRPr="00B05631">
        <w:rPr>
          <w:rFonts w:ascii="Arial" w:hAnsi="Arial" w:cs="Arial"/>
          <w:color w:val="auto"/>
          <w:sz w:val="24"/>
          <w:szCs w:val="24"/>
          <w:lang w:val="mn-MN"/>
        </w:rPr>
        <w:t xml:space="preserve"> </w:t>
      </w:r>
      <w:bookmarkEnd w:id="31"/>
    </w:p>
    <w:p w14:paraId="3FF60C28" w14:textId="77777777" w:rsidR="00086EC5" w:rsidRPr="00B05631" w:rsidRDefault="00086EC5" w:rsidP="009379CF">
      <w:pPr>
        <w:ind w:left="357" w:firstLine="360"/>
        <w:jc w:val="both"/>
        <w:rPr>
          <w:rFonts w:ascii="Arial" w:hAnsi="Arial" w:cs="Arial"/>
          <w:sz w:val="24"/>
          <w:szCs w:val="24"/>
          <w:lang w:val="mn-MN"/>
        </w:rPr>
      </w:pPr>
      <w:r w:rsidRPr="00B05631">
        <w:rPr>
          <w:rFonts w:ascii="Arial" w:hAnsi="Arial" w:cs="Arial"/>
          <w:sz w:val="24"/>
          <w:szCs w:val="24"/>
          <w:lang w:val="mn-MN"/>
        </w:rPr>
        <w:t>“Хориг арга хэмжээний журам”ын 2.5-д заасны дагуу жагсаалтыг тагнуулын байгууллага ажлын 15 өдрийн дотор жагсаалтад орсон хүн, хуулийн этгээдэд дараах мэдээллийг хүргүүлнэ:</w:t>
      </w:r>
    </w:p>
    <w:p w14:paraId="5D3D429B" w14:textId="77777777" w:rsidR="00086EC5" w:rsidRPr="00B05631" w:rsidRDefault="00086EC5" w:rsidP="00086EC5">
      <w:pPr>
        <w:pStyle w:val="ListParagraph"/>
        <w:numPr>
          <w:ilvl w:val="0"/>
          <w:numId w:val="48"/>
        </w:numPr>
        <w:jc w:val="both"/>
        <w:rPr>
          <w:rFonts w:ascii="Arial" w:hAnsi="Arial" w:cs="Arial"/>
          <w:sz w:val="24"/>
          <w:szCs w:val="24"/>
          <w:lang w:val="mn-MN"/>
        </w:rPr>
      </w:pPr>
      <w:r w:rsidRPr="00B05631">
        <w:rPr>
          <w:rFonts w:ascii="Arial" w:hAnsi="Arial" w:cs="Arial"/>
          <w:sz w:val="24"/>
          <w:szCs w:val="24"/>
          <w:lang w:val="mn-MN"/>
        </w:rPr>
        <w:t>жагсаалт, түүний болзошгүй үр дагавар;</w:t>
      </w:r>
    </w:p>
    <w:p w14:paraId="1231199D" w14:textId="77777777" w:rsidR="00086EC5" w:rsidRPr="00B05631" w:rsidRDefault="00086EC5" w:rsidP="00086EC5">
      <w:pPr>
        <w:pStyle w:val="ListParagraph"/>
        <w:numPr>
          <w:ilvl w:val="0"/>
          <w:numId w:val="48"/>
        </w:numPr>
        <w:jc w:val="both"/>
        <w:rPr>
          <w:rFonts w:ascii="Arial" w:hAnsi="Arial" w:cs="Arial"/>
          <w:sz w:val="24"/>
          <w:szCs w:val="24"/>
          <w:lang w:val="mn-MN"/>
        </w:rPr>
      </w:pPr>
      <w:r w:rsidRPr="00B05631">
        <w:rPr>
          <w:rFonts w:ascii="Arial" w:hAnsi="Arial" w:cs="Arial"/>
          <w:sz w:val="24"/>
          <w:szCs w:val="24"/>
          <w:lang w:val="mn-MN"/>
        </w:rPr>
        <w:t>жагсаалттай танилцах, жагсаалтаас хасахтай холбоотой мэдээлэл;</w:t>
      </w:r>
    </w:p>
    <w:p w14:paraId="00B065B2" w14:textId="77777777" w:rsidR="00086EC5" w:rsidRPr="00B05631" w:rsidRDefault="00086EC5" w:rsidP="00086EC5">
      <w:pPr>
        <w:pStyle w:val="ListParagraph"/>
        <w:numPr>
          <w:ilvl w:val="0"/>
          <w:numId w:val="48"/>
        </w:numPr>
        <w:jc w:val="both"/>
        <w:rPr>
          <w:rFonts w:ascii="Arial" w:hAnsi="Arial" w:cs="Arial"/>
          <w:sz w:val="24"/>
          <w:szCs w:val="24"/>
          <w:lang w:val="mn-MN"/>
        </w:rPr>
      </w:pPr>
      <w:r w:rsidRPr="00B05631">
        <w:rPr>
          <w:rFonts w:ascii="Arial" w:hAnsi="Arial" w:cs="Arial"/>
          <w:sz w:val="24"/>
          <w:szCs w:val="24"/>
          <w:lang w:val="mn-MN"/>
        </w:rPr>
        <w:t>тухайн хүн, хуулийн этгээдийг жагсаалтад оруулах болсон баримтын нийтэд мэдээлж болох тодорхой хэсэг;</w:t>
      </w:r>
    </w:p>
    <w:p w14:paraId="0A39FFFC" w14:textId="77777777" w:rsidR="00086EC5" w:rsidRPr="00B05631" w:rsidRDefault="00086EC5" w:rsidP="00086EC5">
      <w:pPr>
        <w:pStyle w:val="ListParagraph"/>
        <w:numPr>
          <w:ilvl w:val="0"/>
          <w:numId w:val="48"/>
        </w:numPr>
        <w:jc w:val="both"/>
        <w:rPr>
          <w:rFonts w:ascii="Arial" w:hAnsi="Arial" w:cs="Arial"/>
          <w:sz w:val="24"/>
          <w:szCs w:val="24"/>
          <w:lang w:val="mn-MN"/>
        </w:rPr>
      </w:pPr>
      <w:r w:rsidRPr="00B05631">
        <w:rPr>
          <w:rFonts w:ascii="Arial" w:hAnsi="Arial" w:cs="Arial"/>
          <w:sz w:val="24"/>
          <w:szCs w:val="24"/>
          <w:lang w:val="mn-MN"/>
        </w:rPr>
        <w:lastRenderedPageBreak/>
        <w:t>санхүүгийн үйлчилгээ авах болон хөрөнгийг ашиглах зөвшөөрөл авахтай холбоотой НҮБ-ын Аюулгүйн Зөвлөлийн холбогдох тогтоолын тухай мэдээлэл;</w:t>
      </w:r>
    </w:p>
    <w:p w14:paraId="6E1E215D" w14:textId="77777777" w:rsidR="00086EC5" w:rsidRPr="00B05631" w:rsidRDefault="00086EC5" w:rsidP="00086EC5">
      <w:pPr>
        <w:pStyle w:val="ListParagraph"/>
        <w:numPr>
          <w:ilvl w:val="0"/>
          <w:numId w:val="48"/>
        </w:numPr>
        <w:jc w:val="both"/>
        <w:rPr>
          <w:rFonts w:ascii="Arial" w:hAnsi="Arial" w:cs="Arial"/>
          <w:sz w:val="24"/>
          <w:szCs w:val="24"/>
          <w:lang w:val="mn-MN"/>
        </w:rPr>
      </w:pPr>
      <w:r w:rsidRPr="00B05631">
        <w:rPr>
          <w:rFonts w:ascii="Arial" w:hAnsi="Arial" w:cs="Arial"/>
          <w:sz w:val="24"/>
          <w:szCs w:val="24"/>
          <w:lang w:val="mn-MN"/>
        </w:rPr>
        <w:t xml:space="preserve">жагсаалтаас хасуулах тухай гомдлыг хүлээн авах НҮБ-ын Аюулгүйн Зөвлөл, түүний холбогдох хорооны мэдээлэл. </w:t>
      </w:r>
    </w:p>
    <w:p w14:paraId="1E7B0FBE" w14:textId="77777777" w:rsidR="00086EC5" w:rsidRPr="00B05631" w:rsidRDefault="00086EC5" w:rsidP="009379CF">
      <w:pPr>
        <w:ind w:left="357" w:firstLine="360"/>
        <w:jc w:val="both"/>
        <w:rPr>
          <w:rFonts w:ascii="Arial" w:hAnsi="Arial" w:cs="Arial"/>
          <w:sz w:val="24"/>
          <w:szCs w:val="24"/>
          <w:lang w:val="mn-MN"/>
        </w:rPr>
      </w:pPr>
      <w:r w:rsidRPr="00B05631">
        <w:rPr>
          <w:rFonts w:ascii="Arial" w:hAnsi="Arial" w:cs="Arial"/>
          <w:sz w:val="24"/>
          <w:szCs w:val="24"/>
          <w:lang w:val="mn-MN"/>
        </w:rPr>
        <w:t xml:space="preserve">Царцаахаас өмнө хөрөнгийг хөдөлгөөнд оруулахаас сэрэмжилж хүн, хуулийн этгээдэд хамгийн сүүлд жагсаалтанд оруулсан тухай мэдэгдэнэ. </w:t>
      </w:r>
    </w:p>
    <w:p w14:paraId="12A75CA3" w14:textId="77777777" w:rsidR="00086EC5" w:rsidRPr="00B05631" w:rsidRDefault="00086EC5" w:rsidP="009379CF">
      <w:pPr>
        <w:ind w:left="357" w:firstLine="360"/>
        <w:jc w:val="both"/>
        <w:rPr>
          <w:rFonts w:ascii="Arial" w:hAnsi="Arial" w:cs="Arial"/>
          <w:sz w:val="24"/>
          <w:szCs w:val="24"/>
          <w:lang w:val="mn-MN"/>
        </w:rPr>
      </w:pPr>
      <w:r w:rsidRPr="00B05631">
        <w:rPr>
          <w:rFonts w:ascii="Arial" w:hAnsi="Arial" w:cs="Arial"/>
          <w:sz w:val="24"/>
          <w:szCs w:val="24"/>
          <w:lang w:val="mn-MN"/>
        </w:rPr>
        <w:t xml:space="preserve">Мөн жагсаалтаас хасагдсан хүн, хуулийн этгээдэд ТЕГ нэн даруй мэдэгдэнэ. Жагсаалтаас хассан тухай мэдэгдлийг жагсаалтыг шинэчлэх эсхүл мэдээлэх үүрэгтэй байгууллагуудад мэдэгдэхтэй зэрэг хүргүүлнэ. Жагсаалтаас хассан тухай мэдэгдлийн хувьд 15 хоногийн хугацаа үйлчлэхгүй. </w:t>
      </w:r>
    </w:p>
    <w:p w14:paraId="5294B586" w14:textId="77777777" w:rsidR="00086EC5" w:rsidRPr="00B05631" w:rsidRDefault="00086EC5" w:rsidP="00086EC5">
      <w:pPr>
        <w:pStyle w:val="Heading2"/>
        <w:spacing w:before="0"/>
        <w:ind w:left="357"/>
        <w:rPr>
          <w:rFonts w:ascii="Arial" w:hAnsi="Arial" w:cs="Arial"/>
          <w:color w:val="auto"/>
          <w:sz w:val="24"/>
          <w:szCs w:val="24"/>
          <w:lang w:val="mn-MN"/>
        </w:rPr>
      </w:pPr>
      <w:bookmarkStart w:id="32" w:name="_Toc435449812"/>
      <w:r w:rsidRPr="00B05631">
        <w:rPr>
          <w:rFonts w:ascii="Arial" w:hAnsi="Arial" w:cs="Arial"/>
          <w:color w:val="auto"/>
          <w:sz w:val="24"/>
          <w:szCs w:val="24"/>
          <w:lang w:val="mn-MN"/>
        </w:rPr>
        <w:t>5.4. М</w:t>
      </w:r>
      <w:r w:rsidRPr="00B05631">
        <w:rPr>
          <w:rFonts w:ascii="Arial" w:hAnsi="Arial" w:cs="Arial"/>
          <w:noProof/>
          <w:color w:val="auto"/>
          <w:sz w:val="24"/>
          <w:szCs w:val="24"/>
          <w:lang w:val="mn-MN"/>
        </w:rPr>
        <w:t>эдэгдэх үйл явц</w:t>
      </w:r>
      <w:r w:rsidRPr="00B05631">
        <w:rPr>
          <w:rFonts w:ascii="Arial" w:hAnsi="Arial" w:cs="Arial"/>
          <w:color w:val="auto"/>
          <w:sz w:val="24"/>
          <w:szCs w:val="24"/>
          <w:lang w:val="mn-MN"/>
        </w:rPr>
        <w:t xml:space="preserve"> </w:t>
      </w:r>
      <w:bookmarkEnd w:id="32"/>
    </w:p>
    <w:p w14:paraId="066680A1" w14:textId="77777777" w:rsidR="00086EC5" w:rsidRPr="00B05631" w:rsidRDefault="00086EC5" w:rsidP="00086EC5">
      <w:pPr>
        <w:rPr>
          <w:rFonts w:ascii="Arial" w:hAnsi="Arial" w:cs="Arial"/>
          <w:sz w:val="24"/>
          <w:szCs w:val="24"/>
          <w:lang w:val="mn-MN"/>
        </w:rPr>
      </w:pPr>
      <w:r w:rsidRPr="00B05631">
        <w:rPr>
          <w:rFonts w:ascii="Arial" w:hAnsi="Arial" w:cs="Arial"/>
          <w:noProof/>
          <w:sz w:val="24"/>
          <w:szCs w:val="24"/>
          <w:lang w:val="mn-MN"/>
        </w:rPr>
        <w:drawing>
          <wp:inline distT="0" distB="0" distL="0" distR="0" wp14:anchorId="3F719303" wp14:editId="0321A360">
            <wp:extent cx="5731510" cy="1761391"/>
            <wp:effectExtent l="38100" t="19050" r="59690" b="29845"/>
            <wp:docPr id="2"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9" r:lo="rId70" r:qs="rId71" r:cs="rId72"/>
              </a:graphicData>
            </a:graphic>
          </wp:inline>
        </w:drawing>
      </w:r>
    </w:p>
    <w:p w14:paraId="20580DFE" w14:textId="77777777" w:rsidR="00086EC5" w:rsidRPr="00B05631" w:rsidRDefault="00086EC5" w:rsidP="00086EC5">
      <w:pPr>
        <w:pStyle w:val="Heading2"/>
        <w:spacing w:before="0"/>
        <w:ind w:left="357"/>
        <w:rPr>
          <w:rFonts w:ascii="Arial" w:hAnsi="Arial" w:cs="Arial"/>
          <w:color w:val="auto"/>
          <w:sz w:val="24"/>
          <w:szCs w:val="24"/>
          <w:lang w:val="mn-MN"/>
        </w:rPr>
      </w:pPr>
      <w:bookmarkStart w:id="33" w:name="_Toc435449813"/>
      <w:r w:rsidRPr="00B05631">
        <w:rPr>
          <w:rFonts w:ascii="Arial" w:hAnsi="Arial" w:cs="Arial"/>
          <w:color w:val="auto"/>
          <w:sz w:val="24"/>
          <w:szCs w:val="24"/>
          <w:lang w:val="mn-MN"/>
        </w:rPr>
        <w:t>5.5. Х</w:t>
      </w:r>
      <w:r w:rsidRPr="00B05631">
        <w:rPr>
          <w:rFonts w:ascii="Arial" w:hAnsi="Arial" w:cs="Arial"/>
          <w:noProof/>
          <w:color w:val="auto"/>
          <w:sz w:val="24"/>
          <w:szCs w:val="24"/>
          <w:lang w:val="mn-MN"/>
        </w:rPr>
        <w:t>өрөнгийг чөлөөлөх тухай мэдэгдэх</w:t>
      </w:r>
      <w:r w:rsidRPr="00B05631">
        <w:rPr>
          <w:rFonts w:ascii="Arial" w:hAnsi="Arial" w:cs="Arial"/>
          <w:color w:val="auto"/>
          <w:sz w:val="24"/>
          <w:szCs w:val="24"/>
          <w:lang w:val="mn-MN"/>
        </w:rPr>
        <w:t xml:space="preserve"> </w:t>
      </w:r>
      <w:bookmarkEnd w:id="33"/>
    </w:p>
    <w:p w14:paraId="22B73BDA" w14:textId="6D76CEBF"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“Хориг арга хэмжээ авах журам”-ын 4.7-д заасны дагуу жагсаалтаас хассан, эсхүл хөрөнгийг чөлөөлсөн тухай шийдвэр гарсан даруй тагнуулын байгууллага нь холбогдох хүн, хуулийн этгээд, санхүүгийн байгууллага болон санхүүгийн бус бизнес, мэргэжлийн үйлчилгээ үзүүлэгч бусад этгээдэд бичгээр мэдэгдэнэ.</w:t>
      </w:r>
      <w:bookmarkStart w:id="34" w:name="_Toc435449814"/>
    </w:p>
    <w:p w14:paraId="6A7FD22A" w14:textId="77777777" w:rsidR="00086EC5" w:rsidRPr="00B05631" w:rsidRDefault="00086EC5" w:rsidP="00086EC5">
      <w:pPr>
        <w:pStyle w:val="Heading1"/>
        <w:spacing w:before="0"/>
        <w:ind w:left="357"/>
        <w:rPr>
          <w:rFonts w:ascii="Arial" w:hAnsi="Arial" w:cs="Arial"/>
          <w:color w:val="auto"/>
          <w:sz w:val="24"/>
          <w:szCs w:val="24"/>
          <w:lang w:val="mn-MN"/>
        </w:rPr>
      </w:pPr>
      <w:r w:rsidRPr="00B05631">
        <w:rPr>
          <w:rFonts w:ascii="Arial" w:hAnsi="Arial" w:cs="Arial"/>
          <w:color w:val="auto"/>
          <w:sz w:val="24"/>
          <w:szCs w:val="24"/>
          <w:lang w:val="mn-MN"/>
        </w:rPr>
        <w:t>6. Х</w:t>
      </w:r>
      <w:r w:rsidRPr="00B05631">
        <w:rPr>
          <w:rFonts w:ascii="Arial" w:hAnsi="Arial" w:cs="Arial"/>
          <w:noProof/>
          <w:color w:val="auto"/>
          <w:sz w:val="24"/>
          <w:szCs w:val="24"/>
          <w:lang w:val="mn-MN"/>
        </w:rPr>
        <w:t>ориглох ба зөвшөөрөх</w:t>
      </w:r>
      <w:r w:rsidRPr="00B05631">
        <w:rPr>
          <w:rFonts w:ascii="Arial" w:hAnsi="Arial" w:cs="Arial"/>
          <w:color w:val="auto"/>
          <w:sz w:val="24"/>
          <w:szCs w:val="24"/>
          <w:lang w:val="mn-MN"/>
        </w:rPr>
        <w:t xml:space="preserve"> </w:t>
      </w:r>
      <w:bookmarkEnd w:id="34"/>
    </w:p>
    <w:p w14:paraId="44AE8966" w14:textId="77777777" w:rsidR="00086EC5" w:rsidRPr="00B05631" w:rsidRDefault="00086EC5" w:rsidP="00086EC5">
      <w:pPr>
        <w:pStyle w:val="Heading2"/>
        <w:spacing w:before="0"/>
        <w:ind w:left="357"/>
        <w:rPr>
          <w:rFonts w:ascii="Arial" w:hAnsi="Arial" w:cs="Arial"/>
          <w:color w:val="auto"/>
          <w:sz w:val="24"/>
          <w:szCs w:val="24"/>
          <w:lang w:val="mn-MN"/>
        </w:rPr>
      </w:pPr>
      <w:bookmarkStart w:id="35" w:name="_Toc435449815"/>
      <w:r w:rsidRPr="00B05631">
        <w:rPr>
          <w:rFonts w:ascii="Arial" w:hAnsi="Arial" w:cs="Arial"/>
          <w:color w:val="auto"/>
          <w:sz w:val="24"/>
          <w:szCs w:val="24"/>
          <w:lang w:val="mn-MN"/>
        </w:rPr>
        <w:t>6.1 Хориглох</w:t>
      </w:r>
      <w:bookmarkEnd w:id="35"/>
    </w:p>
    <w:p w14:paraId="76D9D65C" w14:textId="77777777"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Хүн, хуулийн этгээдийг жагсаалтад оруулсан даруйд Үй олноор хөнөөх зэвсэг дэлгэрүүлэх болон терроризмтой тэмцэх тухай хууль болон “Хориг арга хэмжээ авах журам”-ын хориглолтын заалтууд үйлчилнэ. Уг хориглолт нь хүн, хуулийн этгээдэд нэгэн адил хамаарна. Уг хууль болон хориг арга хэмжээний журмын дагуу хүн, хуулийн этгээдийн авсан арга хэмжээтэй холбогдуулж Үй олноор хөнөөх зэвсэг дэлгэрүүлэх болон терроризмтой тэмцэх тухай хуулийн 25 дугаар зүйлийн 25.6 дахь хэсэгт заасны дагуу хариуцлагад татахаас чөлөөлж хамгаална.</w:t>
      </w:r>
    </w:p>
    <w:p w14:paraId="379DE643" w14:textId="77777777" w:rsidR="00086EC5" w:rsidRPr="00B05631" w:rsidRDefault="00086EC5" w:rsidP="00086EC5">
      <w:pPr>
        <w:pStyle w:val="Heading3"/>
        <w:spacing w:before="0"/>
        <w:ind w:left="357"/>
        <w:rPr>
          <w:rFonts w:ascii="Arial" w:hAnsi="Arial" w:cs="Arial"/>
          <w:color w:val="auto"/>
          <w:lang w:val="mn-MN"/>
        </w:rPr>
      </w:pPr>
      <w:bookmarkStart w:id="36" w:name="_Toc435449816"/>
      <w:r w:rsidRPr="00B05631">
        <w:rPr>
          <w:rFonts w:ascii="Arial" w:hAnsi="Arial" w:cs="Arial"/>
          <w:color w:val="auto"/>
          <w:lang w:val="mn-MN"/>
        </w:rPr>
        <w:t>6.1.1 Х</w:t>
      </w:r>
      <w:r w:rsidRPr="00B05631">
        <w:rPr>
          <w:rFonts w:ascii="Arial" w:hAnsi="Arial" w:cs="Arial"/>
          <w:noProof/>
          <w:color w:val="auto"/>
          <w:lang w:val="mn-MN"/>
        </w:rPr>
        <w:t>өрөнгө захиран зарцуулахыг хориглох (хөрөнгө царцаах)</w:t>
      </w:r>
      <w:bookmarkEnd w:id="36"/>
    </w:p>
    <w:p w14:paraId="3F975BA0" w14:textId="77777777"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Үй олноор хөнөөх зэвсэг дэлгэрүүлэх болон терроризмтой тэмцэх тухай хуулийн 24 дүгээр зүйл болон хориг арга хэмжээ авах журмын 5.1, 5.3-д заасны дагуу хүн, хуулийн этгээдэд жагсаалтанд оруулсан хүн, хуулийн этгээдийн шууд болон шууд бусаар өмчилдөг эсхүл хянадаг, эсхүл тэдгээрийн өмнөөс эсхүл заавраар үйл ажиллагаа явуулдаг хүн эсхүл хуулийн этгээдийн бүхий л хөрөнгийг яаралтай, урьдчилж мэдэгдэлгүйгээр царцаах шаардлага тавигдана. Царцаах хөрөнгөнд дараах хамаарна:</w:t>
      </w:r>
    </w:p>
    <w:p w14:paraId="2CA2E750" w14:textId="77777777" w:rsidR="00086EC5" w:rsidRPr="00B05631" w:rsidRDefault="00086EC5" w:rsidP="00086EC5">
      <w:pPr>
        <w:pStyle w:val="ListParagraph"/>
        <w:numPr>
          <w:ilvl w:val="0"/>
          <w:numId w:val="19"/>
        </w:numPr>
        <w:spacing w:after="0" w:line="240" w:lineRule="auto"/>
        <w:rPr>
          <w:rFonts w:ascii="Arial" w:hAnsi="Arial" w:cs="Arial"/>
          <w:sz w:val="24"/>
          <w:szCs w:val="24"/>
          <w:lang w:val="mn-MN"/>
        </w:rPr>
      </w:pPr>
      <w:r w:rsidRPr="00B05631">
        <w:rPr>
          <w:rFonts w:ascii="Arial" w:hAnsi="Arial" w:cs="Arial"/>
          <w:sz w:val="24"/>
          <w:szCs w:val="24"/>
          <w:lang w:val="mn-MN"/>
        </w:rPr>
        <w:lastRenderedPageBreak/>
        <w:t xml:space="preserve">Дээр дурдсан хөрөнгөөс эх сурвалж бүхий хөрөнгө; </w:t>
      </w:r>
    </w:p>
    <w:p w14:paraId="0090A7E8" w14:textId="77777777" w:rsidR="00086EC5" w:rsidRPr="00B05631" w:rsidRDefault="00086EC5" w:rsidP="00086EC5">
      <w:pPr>
        <w:pStyle w:val="ListParagraph"/>
        <w:numPr>
          <w:ilvl w:val="0"/>
          <w:numId w:val="19"/>
        </w:numPr>
        <w:spacing w:after="0" w:line="240" w:lineRule="auto"/>
        <w:jc w:val="both"/>
        <w:rPr>
          <w:rFonts w:ascii="Arial" w:hAnsi="Arial" w:cs="Arial"/>
          <w:sz w:val="24"/>
          <w:szCs w:val="24"/>
          <w:lang w:val="mn-MN"/>
        </w:rPr>
      </w:pPr>
      <w:r w:rsidRPr="00B05631">
        <w:rPr>
          <w:rFonts w:ascii="Arial" w:hAnsi="Arial" w:cs="Arial"/>
          <w:sz w:val="24"/>
          <w:szCs w:val="24"/>
          <w:lang w:val="mn-MN"/>
        </w:rPr>
        <w:t>БНАСАУ-тай холбоотойгоор НҮБАЗ-ийн тогтоолоор жагсаалтад оруулсан хөлөг онгоц;</w:t>
      </w:r>
    </w:p>
    <w:p w14:paraId="48861977" w14:textId="77777777" w:rsidR="00086EC5" w:rsidRPr="00B05631" w:rsidRDefault="00086EC5" w:rsidP="00086EC5">
      <w:pPr>
        <w:pStyle w:val="ListParagraph"/>
        <w:numPr>
          <w:ilvl w:val="0"/>
          <w:numId w:val="19"/>
        </w:numPr>
        <w:spacing w:after="0" w:line="240" w:lineRule="auto"/>
        <w:jc w:val="both"/>
        <w:rPr>
          <w:rFonts w:ascii="Arial" w:hAnsi="Arial" w:cs="Arial"/>
          <w:sz w:val="24"/>
          <w:szCs w:val="24"/>
          <w:lang w:val="mn-MN"/>
        </w:rPr>
      </w:pPr>
      <w:r w:rsidRPr="00B05631">
        <w:rPr>
          <w:rFonts w:ascii="Arial" w:hAnsi="Arial" w:cs="Arial"/>
          <w:sz w:val="24"/>
          <w:szCs w:val="24"/>
          <w:lang w:val="mn-MN"/>
        </w:rPr>
        <w:t>Тодорхой үйлдэл, завдал эсхүл заналхийлэлтэй холбоотой эсэхийг үл харгалзан дээр дурдсан тайлбарт хамрагдах хөрөнгө.</w:t>
      </w:r>
    </w:p>
    <w:p w14:paraId="5B8BCE2F" w14:textId="77777777" w:rsidR="00086EC5" w:rsidRPr="00B05631" w:rsidRDefault="00086EC5" w:rsidP="00086EC5">
      <w:pPr>
        <w:pStyle w:val="Heading3"/>
        <w:spacing w:before="0"/>
        <w:ind w:left="357"/>
        <w:rPr>
          <w:rFonts w:ascii="Arial" w:hAnsi="Arial" w:cs="Arial"/>
          <w:color w:val="auto"/>
          <w:lang w:val="mn-MN"/>
        </w:rPr>
      </w:pPr>
      <w:bookmarkStart w:id="37" w:name="_Toc435449817"/>
      <w:r w:rsidRPr="00B05631">
        <w:rPr>
          <w:rFonts w:ascii="Arial" w:hAnsi="Arial" w:cs="Arial"/>
          <w:color w:val="auto"/>
          <w:lang w:val="mn-MN"/>
        </w:rPr>
        <w:t>6.1.2 Х</w:t>
      </w:r>
      <w:r w:rsidRPr="00B05631">
        <w:rPr>
          <w:rFonts w:ascii="Arial" w:hAnsi="Arial" w:cs="Arial"/>
          <w:noProof/>
          <w:color w:val="auto"/>
          <w:lang w:val="mn-MN"/>
        </w:rPr>
        <w:t>өрөнгө олгохыг хориглох</w:t>
      </w:r>
      <w:r w:rsidRPr="00B05631">
        <w:rPr>
          <w:rFonts w:ascii="Arial" w:hAnsi="Arial" w:cs="Arial"/>
          <w:color w:val="auto"/>
          <w:lang w:val="mn-MN"/>
        </w:rPr>
        <w:t xml:space="preserve"> </w:t>
      </w:r>
      <w:bookmarkEnd w:id="37"/>
    </w:p>
    <w:p w14:paraId="329A6C76" w14:textId="44ED7796"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Үй олноор хөнөөх зэвсэг дэлгэрүүлэх болон терроризмтой тэмцэх тухай хуулийн 14.2, хориг арга хэмжээ авах журмын 5.2, 5.3-т заасны дагуу хүн, хуулийн  этгээдийн шууд болон шууд бусаар өмчилдөг эсхүл хянадаг, эсхүл тэдгээрийн өмнөөс эсхүл заавраар үйл ажиллагаа явуулдаг хүн эсхүл хуулийн этгээдэд хөрөнгө, эдийн засгийн эх үүсвэр олгохыг хориглоно.</w:t>
      </w:r>
    </w:p>
    <w:p w14:paraId="693FB498" w14:textId="77777777" w:rsidR="00086EC5" w:rsidRPr="00B05631" w:rsidRDefault="00086EC5" w:rsidP="00086EC5">
      <w:pPr>
        <w:pStyle w:val="Heading3"/>
        <w:spacing w:before="0"/>
        <w:ind w:left="357"/>
        <w:rPr>
          <w:rFonts w:ascii="Arial" w:hAnsi="Arial" w:cs="Arial"/>
          <w:color w:val="auto"/>
          <w:lang w:val="mn-MN"/>
        </w:rPr>
      </w:pPr>
      <w:bookmarkStart w:id="38" w:name="_Toc435449818"/>
      <w:r w:rsidRPr="00B05631">
        <w:rPr>
          <w:rFonts w:ascii="Arial" w:hAnsi="Arial" w:cs="Arial"/>
          <w:color w:val="auto"/>
          <w:lang w:val="mn-MN"/>
        </w:rPr>
        <w:t>6.1.3 С</w:t>
      </w:r>
      <w:r w:rsidRPr="00B05631">
        <w:rPr>
          <w:rFonts w:ascii="Arial" w:hAnsi="Arial" w:cs="Arial"/>
          <w:noProof/>
          <w:color w:val="auto"/>
          <w:lang w:val="mn-MN"/>
        </w:rPr>
        <w:t>анхүүгийн үйлчилгээ үзүүлэхийг хориглох</w:t>
      </w:r>
      <w:r w:rsidRPr="00B05631">
        <w:rPr>
          <w:rFonts w:ascii="Arial" w:hAnsi="Arial" w:cs="Arial"/>
          <w:color w:val="auto"/>
          <w:lang w:val="mn-MN"/>
        </w:rPr>
        <w:t xml:space="preserve"> </w:t>
      </w:r>
      <w:bookmarkEnd w:id="38"/>
    </w:p>
    <w:p w14:paraId="4C00213B" w14:textId="77777777" w:rsidR="00086EC5" w:rsidRPr="00B05631" w:rsidRDefault="00086EC5" w:rsidP="009379CF">
      <w:pPr>
        <w:ind w:left="357" w:firstLine="363"/>
        <w:jc w:val="both"/>
        <w:rPr>
          <w:rFonts w:ascii="Arial" w:hAnsi="Arial" w:cs="Arial"/>
          <w:sz w:val="24"/>
          <w:szCs w:val="24"/>
          <w:lang w:val="mn-MN"/>
        </w:rPr>
      </w:pPr>
      <w:bookmarkStart w:id="39" w:name="_Toc435449819"/>
      <w:r w:rsidRPr="00B05631">
        <w:rPr>
          <w:rFonts w:ascii="Arial" w:hAnsi="Arial" w:cs="Arial"/>
          <w:sz w:val="24"/>
          <w:szCs w:val="24"/>
          <w:lang w:val="mn-MN"/>
        </w:rPr>
        <w:t>Үй олноор хөнөөх зэвсэг дэлгэрүүлэх болон терроризмтой тэмцэх тухай хуулийн 14.2, хориг арга хэмжээ авах журмын 5.2, 5.3-т заасны дагуу хүн, хуулийн  этгээдийн шууд болон шууд бусаар өмчилдөг эсхүл хянадаг, эсхүл тэдгээрийн өмнөөс эсхүл заавраар үйл ажиллагаа явуулдаг хүн эсхүл хуулийн этгээдэд санхүүгийн болон бусад бүх төрлийн үйлчилгээ, туслалцаа, дэмжлэг үзүүлэхийг хориглоно.</w:t>
      </w:r>
    </w:p>
    <w:p w14:paraId="0E311F8B" w14:textId="77777777" w:rsidR="00086EC5" w:rsidRPr="00B05631" w:rsidRDefault="00086EC5" w:rsidP="00086EC5">
      <w:pPr>
        <w:pStyle w:val="Heading2"/>
        <w:spacing w:before="0"/>
        <w:ind w:left="357"/>
        <w:rPr>
          <w:rFonts w:ascii="Arial" w:hAnsi="Arial" w:cs="Arial"/>
          <w:color w:val="auto"/>
          <w:sz w:val="24"/>
          <w:szCs w:val="24"/>
          <w:lang w:val="mn-MN"/>
        </w:rPr>
      </w:pPr>
      <w:r w:rsidRPr="00B05631">
        <w:rPr>
          <w:rFonts w:ascii="Arial" w:hAnsi="Arial" w:cs="Arial"/>
          <w:color w:val="auto"/>
          <w:sz w:val="24"/>
          <w:szCs w:val="24"/>
          <w:lang w:val="mn-MN"/>
        </w:rPr>
        <w:t xml:space="preserve">6.2 Зөвшөөрөх </w:t>
      </w:r>
      <w:bookmarkEnd w:id="39"/>
    </w:p>
    <w:p w14:paraId="0D93D923" w14:textId="77777777"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 xml:space="preserve">Энэхүү журмаар тогтоосон хориглолт нь жагсаалтад оруулсан этгээд эсхүл түүний гэр бүлийн гишүүдийн хүний суурь эрхийн эсрэг хүндрэл учруулах зорилгыг агуулаагүй болно. НҮБАЗ-ийн тогтоолуудад хөрөнгийг захиран зарцуулахыг зөвшөөрөх хэд хэдэн үндэслэлийг дурдсан. Иймээс тодорхой нөхцөл байдалд жагсаалтад оруулсан хүн эсхүл хуулийн этгээдийг хөрөнгө захиран зарцуулахыг зөвшөөрсөн механизмыг хориг арга хэмжээ авах журмын 4.5, 4.6-д тус тус тусгасан. </w:t>
      </w:r>
    </w:p>
    <w:p w14:paraId="527BECB6" w14:textId="77777777" w:rsidR="00086EC5" w:rsidRPr="00B05631" w:rsidRDefault="00086EC5" w:rsidP="00086EC5">
      <w:pPr>
        <w:pStyle w:val="Heading3"/>
        <w:spacing w:before="0"/>
        <w:ind w:left="357"/>
        <w:rPr>
          <w:rFonts w:ascii="Arial" w:hAnsi="Arial" w:cs="Arial"/>
          <w:color w:val="auto"/>
          <w:lang w:val="mn-MN"/>
        </w:rPr>
      </w:pPr>
      <w:bookmarkStart w:id="40" w:name="_Toc435449820"/>
      <w:r w:rsidRPr="00B05631">
        <w:rPr>
          <w:rFonts w:ascii="Arial" w:hAnsi="Arial" w:cs="Arial"/>
          <w:color w:val="auto"/>
          <w:lang w:val="mn-MN"/>
        </w:rPr>
        <w:t>6.2.1 Зөвшөөрөх үйл явц</w:t>
      </w:r>
      <w:bookmarkEnd w:id="40"/>
    </w:p>
    <w:p w14:paraId="450BF377" w14:textId="77777777" w:rsidR="00086EC5" w:rsidRPr="00B05631" w:rsidRDefault="00086EC5" w:rsidP="00086EC5">
      <w:pPr>
        <w:rPr>
          <w:rFonts w:ascii="Arial" w:hAnsi="Arial" w:cs="Arial"/>
          <w:sz w:val="24"/>
          <w:szCs w:val="24"/>
          <w:lang w:val="mn-MN"/>
        </w:rPr>
      </w:pPr>
      <w:r w:rsidRPr="00B05631">
        <w:rPr>
          <w:rFonts w:ascii="Arial" w:hAnsi="Arial" w:cs="Arial"/>
          <w:noProof/>
          <w:sz w:val="24"/>
          <w:szCs w:val="24"/>
          <w:lang w:val="mn-MN"/>
        </w:rPr>
        <mc:AlternateContent>
          <mc:Choice Requires="wps">
            <w:drawing>
              <wp:anchor distT="45720" distB="45720" distL="114300" distR="114300" simplePos="0" relativeHeight="251671552" behindDoc="0" locked="0" layoutInCell="1" allowOverlap="1" wp14:anchorId="3C853FB7" wp14:editId="5EEA1EE8">
                <wp:simplePos x="0" y="0"/>
                <wp:positionH relativeFrom="margin">
                  <wp:posOffset>1162050</wp:posOffset>
                </wp:positionH>
                <wp:positionV relativeFrom="paragraph">
                  <wp:posOffset>2472055</wp:posOffset>
                </wp:positionV>
                <wp:extent cx="4295775" cy="490220"/>
                <wp:effectExtent l="0" t="0" r="22225" b="177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490220"/>
                        </a:xfrm>
                        <a:prstGeom prst="rect">
                          <a:avLst/>
                        </a:prstGeom>
                        <a:solidFill>
                          <a:srgbClr val="FFFFFF"/>
                        </a:solidFill>
                        <a:ln w="9525">
                          <a:solidFill>
                            <a:schemeClr val="bg1"/>
                          </a:solidFill>
                          <a:miter lim="800000"/>
                          <a:headEnd/>
                          <a:tailEnd/>
                        </a:ln>
                      </wps:spPr>
                      <wps:txbx>
                        <w:txbxContent>
                          <w:p w14:paraId="4817EC0D" w14:textId="77777777" w:rsidR="00392DA2" w:rsidRPr="002A6CF8" w:rsidRDefault="00392DA2" w:rsidP="00086EC5">
                            <w:r w:rsidRPr="007E1D58">
                              <w:rPr>
                                <w:lang w:val="mn-MN"/>
                              </w:rPr>
                              <w:t xml:space="preserve">ТЕГ шийдвэрээ гаргаж энэ тухай </w:t>
                            </w:r>
                            <w:r w:rsidRPr="007E1D58">
                              <w:rPr>
                                <w:rFonts w:ascii="Times New Roman" w:hAnsi="Times New Roman" w:cs="Times New Roman"/>
                                <w:lang w:val="mn-MN"/>
                              </w:rPr>
                              <w:t xml:space="preserve">өргөдөл гаргагчид мэдээлж шаардлагатай бол мэдээлэх үүрэгтэй байгууллагуудад </w:t>
                            </w:r>
                            <w:r>
                              <w:rPr>
                                <w:rFonts w:ascii="Times New Roman" w:hAnsi="Times New Roman" w:cs="Times New Roman"/>
                                <w:lang w:val="mn-MN"/>
                              </w:rPr>
                              <w:t xml:space="preserve">мэдээлнэ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853FB7" id="_x0000_s1029" type="#_x0000_t202" style="position:absolute;margin-left:91.5pt;margin-top:194.65pt;width:338.25pt;height:38.6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" strokecolor="white [3212]">
                <v:textbox>
                  <w:txbxContent>
                    <w:p w14:paraId="4817EC0D" w14:textId="77777777" w:rsidR="00392DA2" w:rsidRPr="002A6CF8" w:rsidRDefault="00392DA2" w:rsidP="00086EC5">
                      <w:r w:rsidRPr="007E1D58">
                        <w:rPr>
                          <w:lang w:val="mn-MN"/>
                        </w:rPr>
                        <w:t xml:space="preserve">ТЕГ шийдвэрээ гаргаж энэ тухай </w:t>
                      </w:r>
                      <w:r w:rsidRPr="007E1D58">
                        <w:rPr>
                          <w:rFonts w:ascii="Times New Roman" w:hAnsi="Times New Roman" w:cs="Times New Roman"/>
                          <w:lang w:val="mn-MN"/>
                        </w:rPr>
                        <w:t xml:space="preserve">өргөдөл гаргагчид мэдээлж шаардлагатай бол мэдээлэх үүрэгтэй байгууллагуудад </w:t>
                      </w:r>
                      <w:r>
                        <w:rPr>
                          <w:rFonts w:ascii="Times New Roman" w:hAnsi="Times New Roman" w:cs="Times New Roman"/>
                          <w:lang w:val="mn-MN"/>
                        </w:rPr>
                        <w:t xml:space="preserve">мэдээлнэ </w:t>
                      </w:r>
                    </w:p>
                  </w:txbxContent>
                </v:textbox>
                <w10:wrap anchorx="margin"/>
              </v:shape>
            </w:pict>
          </mc:Fallback>
        </mc:AlternateContent>
      </w:r>
      <w:r w:rsidRPr="00B05631">
        <w:rPr>
          <w:rFonts w:ascii="Arial" w:hAnsi="Arial" w:cs="Arial"/>
          <w:noProof/>
          <w:sz w:val="24"/>
          <w:szCs w:val="24"/>
          <w:lang w:val="mn-MN"/>
        </w:rPr>
        <w:drawing>
          <wp:inline distT="0" distB="0" distL="0" distR="0" wp14:anchorId="56B08970" wp14:editId="4D9581C0">
            <wp:extent cx="5486400" cy="3200400"/>
            <wp:effectExtent l="38100" t="19050" r="5715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4" r:lo="rId75" r:qs="rId76" r:cs="rId77"/>
              </a:graphicData>
            </a:graphic>
          </wp:inline>
        </w:drawing>
      </w:r>
    </w:p>
    <w:p w14:paraId="7687F2C5" w14:textId="77777777" w:rsidR="00086EC5" w:rsidRPr="00B05631" w:rsidRDefault="00086EC5" w:rsidP="00086EC5">
      <w:pPr>
        <w:pStyle w:val="Heading3"/>
        <w:spacing w:before="0"/>
        <w:ind w:left="357"/>
        <w:rPr>
          <w:rFonts w:ascii="Arial" w:hAnsi="Arial" w:cs="Arial"/>
          <w:color w:val="auto"/>
          <w:lang w:val="mn-MN"/>
        </w:rPr>
      </w:pPr>
      <w:bookmarkStart w:id="41" w:name="_Toc435449821"/>
      <w:r w:rsidRPr="00B05631">
        <w:rPr>
          <w:rFonts w:ascii="Arial" w:hAnsi="Arial" w:cs="Arial"/>
          <w:color w:val="auto"/>
          <w:lang w:val="mn-MN"/>
        </w:rPr>
        <w:lastRenderedPageBreak/>
        <w:t>6.2.2 НҮБАЗ</w:t>
      </w:r>
      <w:r w:rsidRPr="00B05631">
        <w:rPr>
          <w:rFonts w:ascii="Arial" w:hAnsi="Arial" w:cs="Arial"/>
          <w:noProof/>
          <w:color w:val="auto"/>
          <w:lang w:val="mn-MN"/>
        </w:rPr>
        <w:t>-ийн болон хороодын мэдэгдэл ба зөвшөөрөл</w:t>
      </w:r>
      <w:r w:rsidRPr="00B05631">
        <w:rPr>
          <w:rFonts w:ascii="Arial" w:hAnsi="Arial" w:cs="Arial"/>
          <w:color w:val="auto"/>
          <w:lang w:val="mn-MN"/>
        </w:rPr>
        <w:t xml:space="preserve"> </w:t>
      </w:r>
      <w:bookmarkEnd w:id="41"/>
    </w:p>
    <w:p w14:paraId="587967E6" w14:textId="77777777"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 xml:space="preserve">Жагсаалтад оруулсан хүн эсхүл хуулийн этгээдэд хөрөнгө олгохыг зөвшөөрөхөөс өмнө энэ тухайгаа НҮБАЗ эсхүл түүний хороодоос шаадлагатай зөвшөөрөл хүсч шаардлагатай мэдэгдэл хүргүүлнэ. </w:t>
      </w:r>
    </w:p>
    <w:p w14:paraId="76D110C5" w14:textId="77777777" w:rsidR="00086EC5" w:rsidRPr="00B05631" w:rsidRDefault="00086EC5" w:rsidP="009379CF">
      <w:pPr>
        <w:ind w:left="357" w:firstLine="363"/>
        <w:jc w:val="both"/>
        <w:rPr>
          <w:rFonts w:ascii="Arial" w:hAnsi="Arial" w:cs="Arial"/>
          <w:sz w:val="24"/>
          <w:szCs w:val="24"/>
          <w:lang w:val="mn-MN"/>
        </w:rPr>
      </w:pPr>
      <w:r w:rsidRPr="00B05631">
        <w:rPr>
          <w:rFonts w:ascii="Arial" w:hAnsi="Arial" w:cs="Arial"/>
          <w:sz w:val="24"/>
          <w:szCs w:val="24"/>
          <w:lang w:val="mn-MN"/>
        </w:rPr>
        <w:t xml:space="preserve">ТЕГ мэдэгдэл эсхүл зөвшөөрлийн хүсэлтийг боловсруулж холбогдох хороонд хүргүүлнэ. Ингэхдээ ТЕГ хороонд шууд хандаж болох ба Гадаад харилцааны яамаар нэгэн зэрэг албан хүсэлт уламжилна. </w:t>
      </w:r>
    </w:p>
    <w:p w14:paraId="59311C44" w14:textId="77777777" w:rsidR="00086EC5" w:rsidRPr="00B05631" w:rsidRDefault="00086EC5" w:rsidP="00086EC5">
      <w:pPr>
        <w:ind w:left="357"/>
        <w:rPr>
          <w:rFonts w:ascii="Arial" w:hAnsi="Arial" w:cs="Arial"/>
          <w:sz w:val="24"/>
          <w:szCs w:val="24"/>
          <w:lang w:val="mn-MN"/>
        </w:rPr>
      </w:pPr>
      <w:r w:rsidRPr="00B05631">
        <w:rPr>
          <w:rFonts w:ascii="Arial" w:hAnsi="Arial" w:cs="Arial"/>
          <w:sz w:val="24"/>
          <w:szCs w:val="24"/>
          <w:lang w:val="mn-MN"/>
        </w:rPr>
        <w:t xml:space="preserve">Холбогдох хороо эсрэг шийдвэр гаргасан нөхцөлд ТЕГ зөвшөөрөл олгохгүй. </w:t>
      </w:r>
    </w:p>
    <w:p w14:paraId="461064E7" w14:textId="0FCEE345" w:rsidR="00086EC5" w:rsidRPr="00B05631" w:rsidRDefault="00086EC5" w:rsidP="00F617EA">
      <w:pPr>
        <w:ind w:left="357" w:firstLine="363"/>
        <w:jc w:val="both"/>
        <w:rPr>
          <w:rFonts w:ascii="Arial" w:hAnsi="Arial" w:cs="Arial"/>
          <w:sz w:val="24"/>
          <w:szCs w:val="24"/>
          <w:lang w:val="mn-MN"/>
        </w:rPr>
      </w:pPr>
      <w:r w:rsidRPr="00B05631">
        <w:rPr>
          <w:rFonts w:ascii="Arial" w:hAnsi="Arial" w:cs="Arial"/>
          <w:sz w:val="24"/>
          <w:szCs w:val="24"/>
          <w:lang w:val="mn-MN"/>
        </w:rPr>
        <w:t xml:space="preserve">НҮБАЗ эсхүл түүний холбогдох хороодод хүргүүлэх зөвшөөрлийн хүсэлт, мэдэгдэл хүргүүлэхэд шаардагдах нарийвчилсан мэдээллийн талаар НҮБАЗ-ийн цахим хуудаснаас авна уу. </w:t>
      </w:r>
      <w:bookmarkStart w:id="42" w:name="_Toc435449823"/>
    </w:p>
    <w:p w14:paraId="28AA9BC0" w14:textId="77777777" w:rsidR="00F617EA" w:rsidRPr="00B05631" w:rsidRDefault="00F617EA" w:rsidP="00F617EA">
      <w:pPr>
        <w:ind w:left="357"/>
        <w:rPr>
          <w:rFonts w:ascii="Arial" w:hAnsi="Arial" w:cs="Arial"/>
          <w:lang w:val="mn-MN"/>
        </w:rPr>
      </w:pPr>
    </w:p>
    <w:tbl>
      <w:tblPr>
        <w:tblStyle w:val="GridTable2-Accent11"/>
        <w:tblW w:w="0" w:type="auto"/>
        <w:tblLook w:val="04A0" w:firstRow="1" w:lastRow="0" w:firstColumn="1" w:lastColumn="0" w:noHBand="0" w:noVBand="1"/>
      </w:tblPr>
      <w:tblGrid>
        <w:gridCol w:w="2983"/>
        <w:gridCol w:w="2125"/>
        <w:gridCol w:w="2574"/>
        <w:gridCol w:w="1888"/>
      </w:tblGrid>
      <w:tr w:rsidR="00F617EA" w:rsidRPr="00B05631" w14:paraId="2DCECD93" w14:textId="77777777" w:rsidTr="00D753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0" w:type="dxa"/>
            <w:gridSpan w:val="4"/>
          </w:tcPr>
          <w:p w14:paraId="3425EBAB" w14:textId="77777777" w:rsidR="00F617EA" w:rsidRPr="00B05631" w:rsidRDefault="00F617EA" w:rsidP="00D75354">
            <w:pPr>
              <w:rPr>
                <w:rFonts w:ascii="Arial" w:hAnsi="Arial" w:cs="Arial"/>
                <w:sz w:val="24"/>
                <w:szCs w:val="24"/>
                <w:lang w:val="mn-MN"/>
              </w:rPr>
            </w:pPr>
            <w:r w:rsidRPr="00B05631">
              <w:rPr>
                <w:rFonts w:ascii="Arial" w:hAnsi="Arial" w:cs="Arial"/>
                <w:sz w:val="24"/>
                <w:szCs w:val="24"/>
                <w:lang w:val="mn-MN"/>
              </w:rPr>
              <w:t xml:space="preserve">1718 (2006) тоот тогтоол БНАСАУ </w:t>
            </w:r>
          </w:p>
        </w:tc>
      </w:tr>
      <w:tr w:rsidR="00F617EA" w:rsidRPr="00B05631" w14:paraId="0BF228DD" w14:textId="77777777" w:rsidTr="00D75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3" w:type="dxa"/>
          </w:tcPr>
          <w:p w14:paraId="71B13AB2" w14:textId="77777777" w:rsidR="00F617EA" w:rsidRPr="00B05631" w:rsidRDefault="00F617EA" w:rsidP="00D75354">
            <w:pPr>
              <w:pStyle w:val="Heading4"/>
              <w:spacing w:before="0"/>
              <w:jc w:val="center"/>
              <w:outlineLvl w:val="3"/>
              <w:rPr>
                <w:rFonts w:ascii="Arial" w:hAnsi="Arial" w:cs="Arial"/>
                <w:i w:val="0"/>
                <w:color w:val="auto"/>
                <w:lang w:val="mn-MN"/>
              </w:rPr>
            </w:pPr>
            <w:r w:rsidRPr="00B05631">
              <w:rPr>
                <w:rFonts w:ascii="Arial" w:hAnsi="Arial" w:cs="Arial"/>
                <w:i w:val="0"/>
                <w:color w:val="auto"/>
                <w:lang w:val="mn-MN"/>
              </w:rPr>
              <w:t>Зөвшөөрөл</w:t>
            </w:r>
          </w:p>
        </w:tc>
        <w:tc>
          <w:tcPr>
            <w:tcW w:w="2125" w:type="dxa"/>
          </w:tcPr>
          <w:p w14:paraId="3725A4A4" w14:textId="77777777" w:rsidR="00F617EA" w:rsidRPr="00B05631" w:rsidRDefault="00F617EA" w:rsidP="00D75354">
            <w:pPr>
              <w:pStyle w:val="Heading4"/>
              <w:spacing w:before="0"/>
              <w:jc w:val="center"/>
              <w:outlineLvl w:val="3"/>
              <w:cnfStyle w:val="000000100000" w:firstRow="0" w:lastRow="0" w:firstColumn="0" w:lastColumn="0" w:oddVBand="0" w:evenVBand="0" w:oddHBand="1" w:evenHBand="0" w:firstRowFirstColumn="0" w:firstRowLastColumn="0" w:lastRowFirstColumn="0" w:lastRowLastColumn="0"/>
              <w:rPr>
                <w:rFonts w:ascii="Arial" w:hAnsi="Arial" w:cs="Arial"/>
                <w:b w:val="0"/>
                <w:i w:val="0"/>
                <w:color w:val="auto"/>
                <w:lang w:val="mn-MN"/>
              </w:rPr>
            </w:pPr>
            <w:r w:rsidRPr="00B05631">
              <w:rPr>
                <w:rFonts w:ascii="Arial" w:hAnsi="Arial" w:cs="Arial"/>
                <w:i w:val="0"/>
                <w:color w:val="auto"/>
                <w:lang w:val="mn-MN"/>
              </w:rPr>
              <w:t>НҮБАЗ-ийн зөвшөөрөл ба холбогдох хороо</w:t>
            </w:r>
          </w:p>
        </w:tc>
        <w:tc>
          <w:tcPr>
            <w:tcW w:w="2574" w:type="dxa"/>
          </w:tcPr>
          <w:p w14:paraId="3A2A09A9" w14:textId="77777777" w:rsidR="00F617EA" w:rsidRPr="00B05631" w:rsidRDefault="00F617EA" w:rsidP="00D75354">
            <w:pPr>
              <w:pStyle w:val="Heading4"/>
              <w:spacing w:before="0"/>
              <w:jc w:val="center"/>
              <w:outlineLvl w:val="3"/>
              <w:cnfStyle w:val="000000100000" w:firstRow="0" w:lastRow="0" w:firstColumn="0" w:lastColumn="0" w:oddVBand="0" w:evenVBand="0" w:oddHBand="1" w:evenHBand="0" w:firstRowFirstColumn="0" w:firstRowLastColumn="0" w:lastRowFirstColumn="0" w:lastRowLastColumn="0"/>
              <w:rPr>
                <w:rFonts w:ascii="Arial" w:hAnsi="Arial" w:cs="Arial"/>
                <w:b w:val="0"/>
                <w:i w:val="0"/>
                <w:color w:val="auto"/>
                <w:lang w:val="mn-MN"/>
              </w:rPr>
            </w:pPr>
            <w:r w:rsidRPr="00B05631">
              <w:rPr>
                <w:rFonts w:ascii="Arial" w:hAnsi="Arial" w:cs="Arial"/>
                <w:i w:val="0"/>
                <w:color w:val="auto"/>
                <w:lang w:val="mn-MN"/>
              </w:rPr>
              <w:t>Шаардлагатай мэдэгдэл эсхүл баталгаагжуулалт</w:t>
            </w:r>
          </w:p>
        </w:tc>
        <w:tc>
          <w:tcPr>
            <w:tcW w:w="1888" w:type="dxa"/>
          </w:tcPr>
          <w:p w14:paraId="79C16950" w14:textId="77777777" w:rsidR="00F617EA" w:rsidRPr="00B05631" w:rsidRDefault="00F617EA" w:rsidP="00D75354">
            <w:pPr>
              <w:pStyle w:val="Heading4"/>
              <w:spacing w:before="0"/>
              <w:jc w:val="center"/>
              <w:outlineLvl w:val="3"/>
              <w:cnfStyle w:val="000000100000" w:firstRow="0" w:lastRow="0" w:firstColumn="0" w:lastColumn="0" w:oddVBand="0" w:evenVBand="0" w:oddHBand="1" w:evenHBand="0" w:firstRowFirstColumn="0" w:firstRowLastColumn="0" w:lastRowFirstColumn="0" w:lastRowLastColumn="0"/>
              <w:rPr>
                <w:rFonts w:ascii="Arial" w:hAnsi="Arial" w:cs="Arial"/>
                <w:b w:val="0"/>
                <w:i w:val="0"/>
                <w:color w:val="auto"/>
                <w:lang w:val="mn-MN"/>
              </w:rPr>
            </w:pPr>
            <w:r w:rsidRPr="00B05631">
              <w:rPr>
                <w:rFonts w:ascii="Arial" w:hAnsi="Arial" w:cs="Arial"/>
                <w:i w:val="0"/>
                <w:color w:val="auto"/>
                <w:lang w:val="mn-MN"/>
              </w:rPr>
              <w:t>Хугацаа</w:t>
            </w:r>
          </w:p>
        </w:tc>
      </w:tr>
      <w:tr w:rsidR="00F617EA" w:rsidRPr="00392DA2" w14:paraId="2AE85C86" w14:textId="77777777" w:rsidTr="00D75354">
        <w:tc>
          <w:tcPr>
            <w:cnfStyle w:val="001000000000" w:firstRow="0" w:lastRow="0" w:firstColumn="1" w:lastColumn="0" w:oddVBand="0" w:evenVBand="0" w:oddHBand="0" w:evenHBand="0" w:firstRowFirstColumn="0" w:firstRowLastColumn="0" w:lastRowFirstColumn="0" w:lastRowLastColumn="0"/>
            <w:tcW w:w="2983" w:type="dxa"/>
          </w:tcPr>
          <w:p w14:paraId="64165111" w14:textId="77777777" w:rsidR="00F617EA" w:rsidRPr="00B05631" w:rsidRDefault="00F617EA" w:rsidP="00D75354">
            <w:pPr>
              <w:rPr>
                <w:rFonts w:ascii="Arial" w:hAnsi="Arial" w:cs="Arial"/>
                <w:sz w:val="24"/>
                <w:szCs w:val="24"/>
                <w:lang w:val="mn-MN"/>
              </w:rPr>
            </w:pPr>
            <w:r w:rsidRPr="00B05631">
              <w:rPr>
                <w:rFonts w:ascii="Arial" w:hAnsi="Arial" w:cs="Arial"/>
                <w:sz w:val="24"/>
                <w:szCs w:val="24"/>
                <w:lang w:val="mn-MN"/>
              </w:rPr>
              <w:t>Суурь зардал</w:t>
            </w:r>
          </w:p>
          <w:p w14:paraId="4730EE83" w14:textId="77777777" w:rsidR="00F617EA" w:rsidRPr="00B05631" w:rsidRDefault="00F617EA" w:rsidP="00F617EA">
            <w:pPr>
              <w:pStyle w:val="ListParagraph"/>
              <w:numPr>
                <w:ilvl w:val="0"/>
                <w:numId w:val="13"/>
              </w:numPr>
              <w:ind w:left="306"/>
              <w:rPr>
                <w:rFonts w:ascii="Arial" w:hAnsi="Arial" w:cs="Arial"/>
                <w:b w:val="0"/>
                <w:sz w:val="24"/>
                <w:szCs w:val="24"/>
                <w:lang w:val="mn-MN"/>
              </w:rPr>
            </w:pPr>
            <w:r w:rsidRPr="00B05631">
              <w:rPr>
                <w:rFonts w:ascii="Arial" w:hAnsi="Arial" w:cs="Arial"/>
                <w:b w:val="0"/>
                <w:sz w:val="24"/>
                <w:szCs w:val="24"/>
                <w:lang w:val="mn-MN"/>
              </w:rPr>
              <w:t>Хоол, хүнс</w:t>
            </w:r>
          </w:p>
          <w:p w14:paraId="3B3B02AA" w14:textId="77777777" w:rsidR="00F617EA" w:rsidRPr="00B05631" w:rsidRDefault="00F617EA" w:rsidP="00F617EA">
            <w:pPr>
              <w:pStyle w:val="ListParagraph"/>
              <w:numPr>
                <w:ilvl w:val="0"/>
                <w:numId w:val="13"/>
              </w:numPr>
              <w:ind w:left="306"/>
              <w:rPr>
                <w:rFonts w:ascii="Arial" w:hAnsi="Arial" w:cs="Arial"/>
                <w:b w:val="0"/>
                <w:sz w:val="24"/>
                <w:szCs w:val="24"/>
                <w:lang w:val="mn-MN"/>
              </w:rPr>
            </w:pPr>
            <w:r w:rsidRPr="00B05631">
              <w:rPr>
                <w:rFonts w:ascii="Arial" w:hAnsi="Arial" w:cs="Arial"/>
                <w:b w:val="0"/>
                <w:sz w:val="24"/>
                <w:szCs w:val="24"/>
                <w:lang w:val="mn-MN"/>
              </w:rPr>
              <w:t>Түрээс эсхүл орон сууцны зээл</w:t>
            </w:r>
          </w:p>
          <w:p w14:paraId="61E1FCE3" w14:textId="77777777" w:rsidR="00F617EA" w:rsidRPr="00B05631" w:rsidRDefault="00F617EA" w:rsidP="00F617EA">
            <w:pPr>
              <w:pStyle w:val="ListParagraph"/>
              <w:numPr>
                <w:ilvl w:val="0"/>
                <w:numId w:val="13"/>
              </w:numPr>
              <w:ind w:left="306"/>
              <w:rPr>
                <w:rFonts w:ascii="Arial" w:hAnsi="Arial" w:cs="Arial"/>
                <w:b w:val="0"/>
                <w:sz w:val="24"/>
                <w:szCs w:val="24"/>
                <w:lang w:val="mn-MN"/>
              </w:rPr>
            </w:pPr>
            <w:r w:rsidRPr="00B05631">
              <w:rPr>
                <w:rFonts w:ascii="Arial" w:hAnsi="Arial" w:cs="Arial"/>
                <w:b w:val="0"/>
                <w:sz w:val="24"/>
                <w:szCs w:val="24"/>
                <w:lang w:val="mn-MN"/>
              </w:rPr>
              <w:t>Эм, эмнэлгийн үйлчилгээ</w:t>
            </w:r>
          </w:p>
          <w:p w14:paraId="35AF7518" w14:textId="77777777" w:rsidR="00F617EA" w:rsidRPr="00B05631" w:rsidRDefault="00F617EA" w:rsidP="00F617EA">
            <w:pPr>
              <w:pStyle w:val="ListParagraph"/>
              <w:numPr>
                <w:ilvl w:val="0"/>
                <w:numId w:val="13"/>
              </w:numPr>
              <w:ind w:left="306"/>
              <w:rPr>
                <w:rFonts w:ascii="Arial" w:hAnsi="Arial" w:cs="Arial"/>
                <w:b w:val="0"/>
                <w:sz w:val="24"/>
                <w:szCs w:val="24"/>
                <w:lang w:val="mn-MN"/>
              </w:rPr>
            </w:pPr>
            <w:r w:rsidRPr="00B05631">
              <w:rPr>
                <w:rFonts w:ascii="Arial" w:hAnsi="Arial" w:cs="Arial"/>
                <w:b w:val="0"/>
                <w:sz w:val="24"/>
                <w:szCs w:val="24"/>
                <w:lang w:val="mn-MN"/>
              </w:rPr>
              <w:t>Татвар, даатгалын хураамж, нийтийн аж ахуйн төлбөр</w:t>
            </w:r>
          </w:p>
          <w:p w14:paraId="272BF163" w14:textId="77777777" w:rsidR="00F617EA" w:rsidRPr="00B05631" w:rsidRDefault="00F617EA" w:rsidP="00F617EA">
            <w:pPr>
              <w:pStyle w:val="ListParagraph"/>
              <w:numPr>
                <w:ilvl w:val="0"/>
                <w:numId w:val="13"/>
              </w:numPr>
              <w:ind w:left="306"/>
              <w:rPr>
                <w:rFonts w:ascii="Arial" w:hAnsi="Arial" w:cs="Arial"/>
                <w:sz w:val="24"/>
                <w:szCs w:val="24"/>
                <w:lang w:val="mn-MN"/>
              </w:rPr>
            </w:pPr>
            <w:r w:rsidRPr="00B05631">
              <w:rPr>
                <w:rFonts w:ascii="Arial" w:hAnsi="Arial" w:cs="Arial"/>
                <w:b w:val="0"/>
                <w:sz w:val="24"/>
                <w:szCs w:val="24"/>
                <w:lang w:val="mn-MN"/>
              </w:rPr>
              <w:t>Мэргэжлийн үйлчилгээний төлбөр, эрх зүйн үйлчилгээний хураамжийн нөхөн төлбөр</w:t>
            </w:r>
          </w:p>
          <w:p w14:paraId="5BD82A5F" w14:textId="77777777" w:rsidR="00F617EA" w:rsidRPr="00B05631" w:rsidRDefault="00F617EA" w:rsidP="00F617EA">
            <w:pPr>
              <w:pStyle w:val="ListParagraph"/>
              <w:numPr>
                <w:ilvl w:val="0"/>
                <w:numId w:val="13"/>
              </w:numPr>
              <w:ind w:left="306"/>
              <w:rPr>
                <w:rFonts w:ascii="Arial" w:hAnsi="Arial" w:cs="Arial"/>
                <w:sz w:val="24"/>
                <w:szCs w:val="24"/>
                <w:lang w:val="mn-MN"/>
              </w:rPr>
            </w:pPr>
            <w:r w:rsidRPr="00B05631">
              <w:rPr>
                <w:rFonts w:ascii="Arial" w:hAnsi="Arial" w:cs="Arial"/>
                <w:b w:val="0"/>
                <w:sz w:val="24"/>
                <w:szCs w:val="24"/>
                <w:lang w:val="mn-MN"/>
              </w:rPr>
              <w:t xml:space="preserve">Дотоодын хуулийн дагуу царцаасан хөрөнгө, санхүүгийн хөрөнгө болон эдийн засгийн нөөцийн үйлчилгээний хураамж, төлбөр </w:t>
            </w:r>
          </w:p>
        </w:tc>
        <w:tc>
          <w:tcPr>
            <w:tcW w:w="2125" w:type="dxa"/>
          </w:tcPr>
          <w:p w14:paraId="0EDE5C53" w14:textId="77777777" w:rsidR="00F617EA" w:rsidRPr="00B05631" w:rsidRDefault="00F617EA" w:rsidP="00D7535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Дараахийг үндэслэн НҮБАЗ мэдэгдэл шаардлагатай:</w:t>
            </w:r>
          </w:p>
          <w:p w14:paraId="03889F84" w14:textId="77777777" w:rsidR="00F617EA" w:rsidRPr="00B05631" w:rsidRDefault="00F617EA" w:rsidP="00F617EA">
            <w:pPr>
              <w:pStyle w:val="ListParagraph"/>
              <w:numPr>
                <w:ilvl w:val="0"/>
                <w:numId w:val="17"/>
              </w:numPr>
              <w:ind w:left="346"/>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1718 тоот тогтоол  (2006)  9(a) хэсэг</w:t>
            </w:r>
          </w:p>
          <w:p w14:paraId="2B5C49BF" w14:textId="77777777" w:rsidR="00F617EA" w:rsidRPr="00B05631" w:rsidRDefault="00F617EA" w:rsidP="00F617EA">
            <w:pPr>
              <w:pStyle w:val="ListParagraph"/>
              <w:numPr>
                <w:ilvl w:val="0"/>
                <w:numId w:val="17"/>
              </w:numPr>
              <w:ind w:left="346"/>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 xml:space="preserve">Хорооны удирдамжийн Хэсэг 11 </w:t>
            </w:r>
          </w:p>
          <w:p w14:paraId="0E85E01C"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p w14:paraId="40F33CBB"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Холбогдох хороо:</w:t>
            </w:r>
          </w:p>
          <w:p w14:paraId="4E6DB25E"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1718 (2006) (БНАСАУ) тоот тогтоолын дагуу байгуулагдсан НҮБАЗ-ийн хороо (2006) (DPRK)</w:t>
            </w:r>
          </w:p>
        </w:tc>
        <w:tc>
          <w:tcPr>
            <w:tcW w:w="2574" w:type="dxa"/>
          </w:tcPr>
          <w:p w14:paraId="61609138" w14:textId="77777777" w:rsidR="00F617EA" w:rsidRPr="00B05631" w:rsidRDefault="00F617EA" w:rsidP="00D7535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 xml:space="preserve">Суурь зардлыг зөвшөөрөх тухай мэдэгдлээ Монгол Улс Хоригийн хорооны даргад хүргүүлэх </w:t>
            </w:r>
          </w:p>
          <w:p w14:paraId="50AFFFB6"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p w14:paraId="0AF1D850"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Мэдэгдэл дараах мэдээллийг агуулна:</w:t>
            </w:r>
          </w:p>
          <w:p w14:paraId="7B043DD1" w14:textId="77777777" w:rsidR="00F617EA" w:rsidRPr="00B05631" w:rsidRDefault="00F617EA" w:rsidP="00F617EA">
            <w:pPr>
              <w:pStyle w:val="ListParagraph"/>
              <w:numPr>
                <w:ilvl w:val="0"/>
                <w:numId w:val="16"/>
              </w:numPr>
              <w:ind w:left="317" w:hanging="317"/>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Хүлээн авагч (нэр болон хаяг)</w:t>
            </w:r>
          </w:p>
          <w:p w14:paraId="6CC46313" w14:textId="77777777" w:rsidR="00F617EA" w:rsidRPr="00B05631" w:rsidRDefault="00F617EA" w:rsidP="00F617EA">
            <w:pPr>
              <w:pStyle w:val="ListParagraph"/>
              <w:numPr>
                <w:ilvl w:val="0"/>
                <w:numId w:val="16"/>
              </w:numPr>
              <w:ind w:left="317" w:hanging="317"/>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 xml:space="preserve">Хүлээн авагчийн банкны мэдээлэл </w:t>
            </w:r>
          </w:p>
          <w:p w14:paraId="4519BC53" w14:textId="77777777" w:rsidR="00F617EA" w:rsidRPr="00B05631" w:rsidRDefault="00F617EA" w:rsidP="00F617EA">
            <w:pPr>
              <w:pStyle w:val="ListParagraph"/>
              <w:numPr>
                <w:ilvl w:val="0"/>
                <w:numId w:val="16"/>
              </w:numPr>
              <w:ind w:left="317" w:hanging="317"/>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 xml:space="preserve">Төлбөрийн зориулалт ба үндэслэл </w:t>
            </w:r>
          </w:p>
          <w:p w14:paraId="075A8FB4" w14:textId="77777777" w:rsidR="00F617EA" w:rsidRPr="00B05631" w:rsidRDefault="00F617EA" w:rsidP="00F617EA">
            <w:pPr>
              <w:pStyle w:val="ListParagraph"/>
              <w:numPr>
                <w:ilvl w:val="0"/>
                <w:numId w:val="16"/>
              </w:numPr>
              <w:ind w:left="317" w:hanging="317"/>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 xml:space="preserve">Төлбөрийн үнийн дүн </w:t>
            </w:r>
          </w:p>
          <w:p w14:paraId="38478DCF" w14:textId="77777777" w:rsidR="00F617EA" w:rsidRPr="00B05631" w:rsidRDefault="00F617EA" w:rsidP="00F617EA">
            <w:pPr>
              <w:pStyle w:val="ListParagraph"/>
              <w:numPr>
                <w:ilvl w:val="0"/>
                <w:numId w:val="16"/>
              </w:numPr>
              <w:ind w:left="317" w:hanging="317"/>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Хэдэн удаагийн төлбөр хийгдэх</w:t>
            </w:r>
          </w:p>
          <w:p w14:paraId="2C18187D" w14:textId="77777777" w:rsidR="00F617EA" w:rsidRPr="00B05631" w:rsidRDefault="00F617EA" w:rsidP="00F617EA">
            <w:pPr>
              <w:pStyle w:val="ListParagraph"/>
              <w:numPr>
                <w:ilvl w:val="0"/>
                <w:numId w:val="16"/>
              </w:numPr>
              <w:ind w:left="317" w:hanging="317"/>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 xml:space="preserve">Банкны шилжүүлгээр эсхүл шууд дебит гүйлгээ </w:t>
            </w:r>
          </w:p>
          <w:p w14:paraId="33704888" w14:textId="77777777" w:rsidR="00F617EA" w:rsidRPr="00B05631" w:rsidRDefault="00F617EA" w:rsidP="00F617EA">
            <w:pPr>
              <w:pStyle w:val="ListParagraph"/>
              <w:numPr>
                <w:ilvl w:val="0"/>
                <w:numId w:val="16"/>
              </w:numPr>
              <w:ind w:left="317" w:hanging="317"/>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 xml:space="preserve">Хүү </w:t>
            </w:r>
          </w:p>
          <w:p w14:paraId="759B4A11" w14:textId="77777777" w:rsidR="00F617EA" w:rsidRPr="00B05631" w:rsidRDefault="00F617EA" w:rsidP="00F617EA">
            <w:pPr>
              <w:pStyle w:val="ListParagraph"/>
              <w:numPr>
                <w:ilvl w:val="0"/>
                <w:numId w:val="16"/>
              </w:numPr>
              <w:ind w:left="317" w:hanging="317"/>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 xml:space="preserve">Царцаасан тусгай хөрөнгө </w:t>
            </w:r>
          </w:p>
          <w:p w14:paraId="61756503" w14:textId="77777777" w:rsidR="00F617EA" w:rsidRPr="00B05631" w:rsidRDefault="00F617EA" w:rsidP="00F617EA">
            <w:pPr>
              <w:pStyle w:val="ListParagraph"/>
              <w:numPr>
                <w:ilvl w:val="0"/>
                <w:numId w:val="16"/>
              </w:numPr>
              <w:ind w:left="317" w:hanging="317"/>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Бусад холбогдох мэдээлэл</w:t>
            </w:r>
          </w:p>
        </w:tc>
        <w:tc>
          <w:tcPr>
            <w:tcW w:w="1888" w:type="dxa"/>
          </w:tcPr>
          <w:p w14:paraId="6FB10139" w14:textId="77777777" w:rsidR="00F617EA" w:rsidRPr="00B05631" w:rsidRDefault="00F617EA" w:rsidP="00D7535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 xml:space="preserve">Суурь зардлын хүсэлтийг хүлээн авснаа хороо нэн даруй мэдэгдэнэ </w:t>
            </w:r>
          </w:p>
          <w:p w14:paraId="7488DF71"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p w14:paraId="41F0D615"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 xml:space="preserve">Мэдэгдэл хүргүүлснээс хойш ажлын 5 хоногийн дотор эсрэг хариу Монгол Улсад ирүүлээгүй бол зөвшөөрөл олгогдсонд тооцох </w:t>
            </w:r>
          </w:p>
          <w:p w14:paraId="4F51A9FC"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p w14:paraId="0AF317E5"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tc>
      </w:tr>
      <w:tr w:rsidR="00F617EA" w:rsidRPr="00392DA2" w14:paraId="3B2018B3" w14:textId="77777777" w:rsidTr="00D75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3" w:type="dxa"/>
            <w:shd w:val="clear" w:color="auto" w:fill="auto"/>
          </w:tcPr>
          <w:p w14:paraId="2F323A3A" w14:textId="77777777" w:rsidR="00F617EA" w:rsidRPr="00B05631" w:rsidRDefault="00F617EA" w:rsidP="00D75354">
            <w:pPr>
              <w:rPr>
                <w:rFonts w:ascii="Arial" w:hAnsi="Arial" w:cs="Arial"/>
                <w:sz w:val="24"/>
                <w:szCs w:val="24"/>
                <w:lang w:val="mn-MN"/>
              </w:rPr>
            </w:pPr>
            <w:r w:rsidRPr="00B05631">
              <w:rPr>
                <w:rFonts w:ascii="Arial" w:hAnsi="Arial" w:cs="Arial"/>
                <w:sz w:val="24"/>
                <w:szCs w:val="24"/>
                <w:lang w:val="mn-MN"/>
              </w:rPr>
              <w:lastRenderedPageBreak/>
              <w:t>Онцгой зардал</w:t>
            </w:r>
          </w:p>
          <w:p w14:paraId="34F089BB" w14:textId="77777777" w:rsidR="00F617EA" w:rsidRPr="00B05631" w:rsidRDefault="00F617EA" w:rsidP="00F617EA">
            <w:pPr>
              <w:pStyle w:val="ListParagraph"/>
              <w:numPr>
                <w:ilvl w:val="0"/>
                <w:numId w:val="14"/>
              </w:numPr>
              <w:ind w:left="321"/>
              <w:rPr>
                <w:rFonts w:ascii="Arial" w:hAnsi="Arial" w:cs="Arial"/>
                <w:sz w:val="24"/>
                <w:szCs w:val="24"/>
                <w:lang w:val="mn-MN"/>
              </w:rPr>
            </w:pPr>
            <w:r w:rsidRPr="00B05631">
              <w:rPr>
                <w:rFonts w:ascii="Arial" w:hAnsi="Arial" w:cs="Arial"/>
                <w:b w:val="0"/>
                <w:sz w:val="24"/>
                <w:szCs w:val="24"/>
                <w:lang w:val="mn-MN"/>
              </w:rPr>
              <w:t>Суурь зардлаас бусад төлбөр эсхүл ТЕГ-аас дараах үндэслэлээр зөвшөөрөх гэрээгээр хүлээсэн үүрэг болох:</w:t>
            </w:r>
          </w:p>
          <w:p w14:paraId="0AE0896D" w14:textId="77777777" w:rsidR="00F617EA" w:rsidRPr="00B05631" w:rsidRDefault="00F617EA" w:rsidP="00F617EA">
            <w:pPr>
              <w:pStyle w:val="ListParagraph"/>
              <w:numPr>
                <w:ilvl w:val="0"/>
                <w:numId w:val="15"/>
              </w:numPr>
              <w:ind w:left="746" w:hanging="425"/>
              <w:rPr>
                <w:rFonts w:ascii="Arial" w:hAnsi="Arial" w:cs="Arial"/>
                <w:sz w:val="24"/>
                <w:szCs w:val="24"/>
                <w:lang w:val="mn-MN"/>
              </w:rPr>
            </w:pPr>
            <w:r w:rsidRPr="00B05631">
              <w:rPr>
                <w:rFonts w:ascii="Arial" w:hAnsi="Arial" w:cs="Arial"/>
                <w:b w:val="0"/>
                <w:sz w:val="24"/>
                <w:szCs w:val="24"/>
                <w:lang w:val="mn-MN"/>
              </w:rPr>
              <w:t>Шаардлагатай;</w:t>
            </w:r>
          </w:p>
          <w:p w14:paraId="6304E0CE" w14:textId="77777777" w:rsidR="00F617EA" w:rsidRPr="00B05631" w:rsidRDefault="00F617EA" w:rsidP="00F617EA">
            <w:pPr>
              <w:pStyle w:val="ListParagraph"/>
              <w:numPr>
                <w:ilvl w:val="0"/>
                <w:numId w:val="15"/>
              </w:numPr>
              <w:ind w:left="746" w:hanging="425"/>
              <w:rPr>
                <w:rFonts w:ascii="Arial" w:hAnsi="Arial" w:cs="Arial"/>
                <w:sz w:val="24"/>
                <w:szCs w:val="24"/>
                <w:lang w:val="mn-MN"/>
              </w:rPr>
            </w:pPr>
            <w:r w:rsidRPr="00B05631">
              <w:rPr>
                <w:rFonts w:ascii="Arial" w:hAnsi="Arial" w:cs="Arial"/>
                <w:b w:val="0"/>
                <w:sz w:val="24"/>
                <w:szCs w:val="24"/>
                <w:lang w:val="mn-MN"/>
              </w:rPr>
              <w:t xml:space="preserve">НҮБАЗ-ийн холбогдох тогтоолд харшлахгүй </w:t>
            </w:r>
          </w:p>
          <w:p w14:paraId="4D31203E" w14:textId="77777777" w:rsidR="00F617EA" w:rsidRPr="00B05631" w:rsidRDefault="00F617EA" w:rsidP="00D75354">
            <w:pPr>
              <w:pStyle w:val="ListParagraph"/>
              <w:ind w:left="746"/>
              <w:rPr>
                <w:rFonts w:ascii="Arial" w:hAnsi="Arial" w:cs="Arial"/>
                <w:sz w:val="24"/>
                <w:szCs w:val="24"/>
                <w:lang w:val="mn-MN"/>
              </w:rPr>
            </w:pPr>
          </w:p>
        </w:tc>
        <w:tc>
          <w:tcPr>
            <w:tcW w:w="2125" w:type="dxa"/>
            <w:shd w:val="clear" w:color="auto" w:fill="auto"/>
          </w:tcPr>
          <w:p w14:paraId="70AEC974" w14:textId="77777777" w:rsidR="00F617EA" w:rsidRPr="00B05631" w:rsidRDefault="00F617EA" w:rsidP="00D7535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Дараах үндэслэлээр</w:t>
            </w:r>
            <w:r w:rsidRPr="00B05631">
              <w:rPr>
                <w:rFonts w:ascii="Arial" w:hAnsi="Arial" w:cs="Arial"/>
                <w:strike/>
                <w:sz w:val="24"/>
                <w:szCs w:val="24"/>
                <w:lang w:val="mn-MN"/>
              </w:rPr>
              <w:t xml:space="preserve"> </w:t>
            </w:r>
            <w:r w:rsidRPr="00B05631">
              <w:rPr>
                <w:rFonts w:ascii="Arial" w:hAnsi="Arial" w:cs="Arial"/>
                <w:sz w:val="24"/>
                <w:szCs w:val="24"/>
                <w:lang w:val="mn-MN"/>
              </w:rPr>
              <w:t>НҮБАЗ мэдэгдэл болон зөвшөөрөл шаардлагатай:</w:t>
            </w:r>
          </w:p>
          <w:p w14:paraId="7C736CA9" w14:textId="77777777" w:rsidR="00F617EA" w:rsidRPr="00B05631" w:rsidRDefault="00F617EA" w:rsidP="00F617EA">
            <w:pPr>
              <w:pStyle w:val="ListParagraph"/>
              <w:numPr>
                <w:ilvl w:val="0"/>
                <w:numId w:val="17"/>
              </w:numPr>
              <w:ind w:left="346"/>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 xml:space="preserve"> 1718 (2006) тоот тогтоол  9(b) хэсэг</w:t>
            </w:r>
          </w:p>
          <w:p w14:paraId="731C839B" w14:textId="77777777" w:rsidR="00F617EA" w:rsidRPr="00B05631" w:rsidRDefault="00F617EA" w:rsidP="00F617EA">
            <w:pPr>
              <w:pStyle w:val="ListParagraph"/>
              <w:numPr>
                <w:ilvl w:val="0"/>
                <w:numId w:val="17"/>
              </w:numPr>
              <w:ind w:left="346"/>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Хорооны удирдамжийн Хэсэг 11</w:t>
            </w:r>
          </w:p>
          <w:p w14:paraId="27F1C706" w14:textId="77777777" w:rsidR="00F617EA" w:rsidRPr="00B05631" w:rsidRDefault="00F617EA" w:rsidP="00D7535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p>
          <w:p w14:paraId="016CF272" w14:textId="77777777" w:rsidR="00F617EA" w:rsidRPr="00B05631" w:rsidRDefault="00F617EA" w:rsidP="00D7535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Холбогдох хороо:</w:t>
            </w:r>
          </w:p>
          <w:p w14:paraId="4B9DBAE8" w14:textId="77777777" w:rsidR="00F617EA" w:rsidRPr="00B05631" w:rsidRDefault="00F617EA" w:rsidP="00D7535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 xml:space="preserve">1718 (2006) (БНАСАУ) тоот тогтоолын дагуу байгуулагдсан НҮБАЗ-ийн хороо </w:t>
            </w:r>
          </w:p>
        </w:tc>
        <w:tc>
          <w:tcPr>
            <w:tcW w:w="2574" w:type="dxa"/>
            <w:shd w:val="clear" w:color="auto" w:fill="auto"/>
          </w:tcPr>
          <w:p w14:paraId="7D1838A9" w14:textId="77777777" w:rsidR="00F617EA" w:rsidRPr="00B05631" w:rsidRDefault="00F617EA" w:rsidP="00D7535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Монгол Улс хоригийн хороонд мэдэгдэж нягтлуулна</w:t>
            </w:r>
          </w:p>
          <w:p w14:paraId="2542A3A8" w14:textId="77777777" w:rsidR="00F617EA" w:rsidRPr="00B05631" w:rsidRDefault="00F617EA" w:rsidP="00D7535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p>
          <w:p w14:paraId="088D2C0B" w14:textId="77777777" w:rsidR="00F617EA" w:rsidRPr="00B05631" w:rsidRDefault="00F617EA" w:rsidP="00D7535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 xml:space="preserve">“Суурь зардлын мэдэгдэлд” тусгасан мэдээллийг мэдэгдэлд тусгана </w:t>
            </w:r>
          </w:p>
          <w:p w14:paraId="2ADF4477" w14:textId="77777777" w:rsidR="00F617EA" w:rsidRPr="00B05631" w:rsidRDefault="00F617EA" w:rsidP="00D7535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p>
        </w:tc>
        <w:tc>
          <w:tcPr>
            <w:tcW w:w="1888" w:type="dxa"/>
            <w:shd w:val="clear" w:color="auto" w:fill="auto"/>
          </w:tcPr>
          <w:p w14:paraId="525251FC" w14:textId="77777777" w:rsidR="00F617EA" w:rsidRPr="00B05631" w:rsidRDefault="00F617EA" w:rsidP="00D7535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 xml:space="preserve">Хорооны зөвшөөрөл шаардлагатай. Хорооноос шийдвэр гаргах хугацааг томьёолоогүй </w:t>
            </w:r>
          </w:p>
        </w:tc>
      </w:tr>
      <w:tr w:rsidR="00F617EA" w:rsidRPr="00B05631" w14:paraId="6E70116B" w14:textId="77777777" w:rsidTr="00D75354">
        <w:tc>
          <w:tcPr>
            <w:cnfStyle w:val="001000000000" w:firstRow="0" w:lastRow="0" w:firstColumn="1" w:lastColumn="0" w:oddVBand="0" w:evenVBand="0" w:oddHBand="0" w:evenHBand="0" w:firstRowFirstColumn="0" w:firstRowLastColumn="0" w:lastRowFirstColumn="0" w:lastRowLastColumn="0"/>
            <w:tcW w:w="2983" w:type="dxa"/>
            <w:shd w:val="clear" w:color="auto" w:fill="auto"/>
          </w:tcPr>
          <w:p w14:paraId="596050EF" w14:textId="77777777" w:rsidR="00F617EA" w:rsidRPr="00B05631" w:rsidRDefault="00F617EA" w:rsidP="00D75354">
            <w:pPr>
              <w:rPr>
                <w:rFonts w:ascii="Arial" w:hAnsi="Arial" w:cs="Arial"/>
                <w:b w:val="0"/>
                <w:sz w:val="24"/>
                <w:szCs w:val="24"/>
                <w:lang w:val="mn-MN"/>
              </w:rPr>
            </w:pPr>
            <w:r w:rsidRPr="00B05631">
              <w:rPr>
                <w:rFonts w:ascii="Arial" w:hAnsi="Arial" w:cs="Arial"/>
                <w:sz w:val="24"/>
                <w:szCs w:val="24"/>
                <w:lang w:val="mn-MN"/>
              </w:rPr>
              <w:t>Шүүхийн, захиргааны эсхүл арбитрын маргаан эсхүл дүгнэлтийн асуудал (2006 оны 10 дугаар сарын 14-өөс өмнөх)</w:t>
            </w:r>
          </w:p>
          <w:p w14:paraId="5F0DCCB8" w14:textId="77777777" w:rsidR="00F617EA" w:rsidRPr="00B05631" w:rsidRDefault="00F617EA" w:rsidP="00F617EA">
            <w:pPr>
              <w:pStyle w:val="ListParagraph"/>
              <w:numPr>
                <w:ilvl w:val="0"/>
                <w:numId w:val="14"/>
              </w:numPr>
              <w:ind w:left="321" w:hanging="321"/>
              <w:rPr>
                <w:rFonts w:ascii="Arial" w:hAnsi="Arial" w:cs="Arial"/>
                <w:sz w:val="24"/>
                <w:szCs w:val="24"/>
                <w:lang w:val="mn-MN"/>
              </w:rPr>
            </w:pPr>
            <w:r w:rsidRPr="00B05631">
              <w:rPr>
                <w:rFonts w:ascii="Arial" w:hAnsi="Arial" w:cs="Arial"/>
                <w:b w:val="0"/>
                <w:sz w:val="24"/>
                <w:szCs w:val="24"/>
                <w:lang w:val="mn-MN"/>
              </w:rPr>
              <w:t>маргаан эсхүл дүгнэлттэй холбоотой зарцуулах санхүүгийн хөрөнгө эсхүл эдийн засгийн нөөц (2016 оны 10 сарын 14-ий өдрөөс өмнөх );</w:t>
            </w:r>
          </w:p>
          <w:p w14:paraId="2F739E43" w14:textId="77777777" w:rsidR="00F617EA" w:rsidRPr="00B05631" w:rsidRDefault="00F617EA" w:rsidP="00F617EA">
            <w:pPr>
              <w:pStyle w:val="ListParagraph"/>
              <w:numPr>
                <w:ilvl w:val="0"/>
                <w:numId w:val="14"/>
              </w:numPr>
              <w:ind w:left="321" w:hanging="321"/>
              <w:rPr>
                <w:rFonts w:ascii="Arial" w:hAnsi="Arial" w:cs="Arial"/>
                <w:sz w:val="24"/>
                <w:szCs w:val="24"/>
                <w:lang w:val="mn-MN"/>
              </w:rPr>
            </w:pPr>
            <w:r w:rsidRPr="00B05631">
              <w:rPr>
                <w:rFonts w:ascii="Arial" w:hAnsi="Arial" w:cs="Arial"/>
                <w:b w:val="0"/>
                <w:sz w:val="24"/>
                <w:szCs w:val="24"/>
                <w:lang w:val="mn-MN"/>
              </w:rPr>
              <w:t xml:space="preserve">жагсаалтад оруулсан хувь хүн ба/эсхүл хуулийн этгээдийн ашиг тусын тулд бус  </w:t>
            </w:r>
          </w:p>
        </w:tc>
        <w:tc>
          <w:tcPr>
            <w:tcW w:w="2125" w:type="dxa"/>
            <w:shd w:val="clear" w:color="auto" w:fill="auto"/>
          </w:tcPr>
          <w:p w14:paraId="018B4E01"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Дараахийг үндэслэж хорооны мэдэгдэл шаардлагатай :</w:t>
            </w:r>
          </w:p>
          <w:p w14:paraId="583C31C9" w14:textId="77777777" w:rsidR="00F617EA" w:rsidRPr="00B05631" w:rsidRDefault="00F617EA" w:rsidP="00F617EA">
            <w:pPr>
              <w:pStyle w:val="ListParagraph"/>
              <w:numPr>
                <w:ilvl w:val="0"/>
                <w:numId w:val="17"/>
              </w:numPr>
              <w:ind w:left="346"/>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1718 (2006) тоот тогтоол  9(b) хэсэг</w:t>
            </w:r>
          </w:p>
          <w:p w14:paraId="184ED96B" w14:textId="77777777" w:rsidR="00F617EA" w:rsidRPr="00B05631" w:rsidRDefault="00F617EA" w:rsidP="00F617EA">
            <w:pPr>
              <w:pStyle w:val="ListParagraph"/>
              <w:numPr>
                <w:ilvl w:val="0"/>
                <w:numId w:val="17"/>
              </w:numPr>
              <w:ind w:left="346"/>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Хорооны удирдамжийн Хэсэг 11</w:t>
            </w:r>
          </w:p>
          <w:p w14:paraId="23F7A44E"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p w14:paraId="6E671448"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Холбогдох хороо:</w:t>
            </w:r>
          </w:p>
          <w:p w14:paraId="03820718"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 xml:space="preserve">1718 (2006) (БНАСАУ) тоот тогтоолын дагуу байгуулагдсан НҮБАЗ-ийн хороо </w:t>
            </w:r>
          </w:p>
          <w:p w14:paraId="2E56DDCA"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tc>
        <w:tc>
          <w:tcPr>
            <w:tcW w:w="2574" w:type="dxa"/>
            <w:shd w:val="clear" w:color="auto" w:fill="auto"/>
          </w:tcPr>
          <w:p w14:paraId="55875F74"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 xml:space="preserve">Монгол Улс мэдэгдэл хүргүүлж маргаан эсхүл дүгнэлттэй холбоотой зарцуулах хөрөнгө эсхүл нөөцийн талаарх мэдээллийг хавсаргана </w:t>
            </w:r>
          </w:p>
        </w:tc>
        <w:tc>
          <w:tcPr>
            <w:tcW w:w="1888" w:type="dxa"/>
            <w:shd w:val="clear" w:color="auto" w:fill="auto"/>
          </w:tcPr>
          <w:p w14:paraId="4565D383"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 xml:space="preserve">Хорооны шийдвэр шаардлагагүй  </w:t>
            </w:r>
          </w:p>
        </w:tc>
      </w:tr>
      <w:tr w:rsidR="00F617EA" w:rsidRPr="00B05631" w14:paraId="19D79949" w14:textId="77777777" w:rsidTr="00D75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3" w:type="dxa"/>
            <w:shd w:val="clear" w:color="auto" w:fill="auto"/>
          </w:tcPr>
          <w:p w14:paraId="5C5924FD" w14:textId="77777777" w:rsidR="00F617EA" w:rsidRPr="00B05631" w:rsidRDefault="00F617EA" w:rsidP="00F617EA">
            <w:pPr>
              <w:pStyle w:val="ListParagraph"/>
              <w:numPr>
                <w:ilvl w:val="0"/>
                <w:numId w:val="41"/>
              </w:numPr>
              <w:ind w:left="284" w:hanging="284"/>
              <w:rPr>
                <w:rFonts w:ascii="Arial" w:hAnsi="Arial" w:cs="Arial"/>
                <w:sz w:val="24"/>
                <w:szCs w:val="24"/>
                <w:lang w:val="mn-MN"/>
              </w:rPr>
            </w:pPr>
          </w:p>
        </w:tc>
        <w:tc>
          <w:tcPr>
            <w:tcW w:w="2125" w:type="dxa"/>
            <w:shd w:val="clear" w:color="auto" w:fill="auto"/>
          </w:tcPr>
          <w:p w14:paraId="62ECE622" w14:textId="77777777" w:rsidR="00F617EA" w:rsidRPr="00B05631" w:rsidRDefault="00F617EA" w:rsidP="00D7535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p>
        </w:tc>
        <w:tc>
          <w:tcPr>
            <w:tcW w:w="2574" w:type="dxa"/>
            <w:shd w:val="clear" w:color="auto" w:fill="auto"/>
          </w:tcPr>
          <w:p w14:paraId="35459998" w14:textId="77777777" w:rsidR="00F617EA" w:rsidRPr="00B05631" w:rsidRDefault="00F617EA" w:rsidP="00D7535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p>
        </w:tc>
        <w:tc>
          <w:tcPr>
            <w:tcW w:w="1888" w:type="dxa"/>
            <w:shd w:val="clear" w:color="auto" w:fill="auto"/>
          </w:tcPr>
          <w:p w14:paraId="4A221DA1" w14:textId="77777777" w:rsidR="00F617EA" w:rsidRPr="00B05631" w:rsidRDefault="00F617EA" w:rsidP="00D7535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p>
        </w:tc>
      </w:tr>
      <w:tr w:rsidR="00F617EA" w:rsidRPr="00B05631" w14:paraId="5F01A123" w14:textId="77777777" w:rsidTr="00D75354">
        <w:tc>
          <w:tcPr>
            <w:cnfStyle w:val="001000000000" w:firstRow="0" w:lastRow="0" w:firstColumn="1" w:lastColumn="0" w:oddVBand="0" w:evenVBand="0" w:oddHBand="0" w:evenHBand="0" w:firstRowFirstColumn="0" w:firstRowLastColumn="0" w:lastRowFirstColumn="0" w:lastRowLastColumn="0"/>
            <w:tcW w:w="2983" w:type="dxa"/>
            <w:shd w:val="clear" w:color="auto" w:fill="auto"/>
          </w:tcPr>
          <w:p w14:paraId="7F20394B" w14:textId="77777777" w:rsidR="00F617EA" w:rsidRPr="00B05631" w:rsidRDefault="00F617EA" w:rsidP="00F617EA">
            <w:pPr>
              <w:pStyle w:val="ListParagraph"/>
              <w:numPr>
                <w:ilvl w:val="0"/>
                <w:numId w:val="42"/>
              </w:numPr>
              <w:ind w:left="284" w:hanging="284"/>
              <w:rPr>
                <w:rFonts w:ascii="Arial" w:hAnsi="Arial" w:cs="Arial"/>
                <w:sz w:val="24"/>
                <w:szCs w:val="24"/>
                <w:lang w:val="mn-MN"/>
              </w:rPr>
            </w:pPr>
          </w:p>
        </w:tc>
        <w:tc>
          <w:tcPr>
            <w:tcW w:w="2125" w:type="dxa"/>
            <w:shd w:val="clear" w:color="auto" w:fill="auto"/>
          </w:tcPr>
          <w:p w14:paraId="1242DFCB"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tc>
        <w:tc>
          <w:tcPr>
            <w:tcW w:w="2574" w:type="dxa"/>
            <w:shd w:val="clear" w:color="auto" w:fill="auto"/>
          </w:tcPr>
          <w:p w14:paraId="2A9037CE"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tc>
        <w:tc>
          <w:tcPr>
            <w:tcW w:w="1888" w:type="dxa"/>
            <w:shd w:val="clear" w:color="auto" w:fill="auto"/>
          </w:tcPr>
          <w:p w14:paraId="79B99121"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tc>
      </w:tr>
      <w:tr w:rsidR="00F617EA" w:rsidRPr="00B05631" w14:paraId="0815F44F" w14:textId="77777777" w:rsidTr="00D75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3" w:type="dxa"/>
            <w:shd w:val="clear" w:color="auto" w:fill="auto"/>
          </w:tcPr>
          <w:p w14:paraId="5C8FA92F" w14:textId="77777777" w:rsidR="00F617EA" w:rsidRPr="00B05631" w:rsidRDefault="00F617EA" w:rsidP="00D75354">
            <w:pPr>
              <w:rPr>
                <w:rFonts w:ascii="Arial" w:hAnsi="Arial" w:cs="Arial"/>
                <w:sz w:val="24"/>
                <w:szCs w:val="24"/>
                <w:lang w:val="mn-MN"/>
              </w:rPr>
            </w:pPr>
          </w:p>
        </w:tc>
        <w:tc>
          <w:tcPr>
            <w:tcW w:w="2125" w:type="dxa"/>
            <w:shd w:val="clear" w:color="auto" w:fill="auto"/>
          </w:tcPr>
          <w:p w14:paraId="0E5A5861" w14:textId="77777777" w:rsidR="00F617EA" w:rsidRPr="00B05631" w:rsidRDefault="00F617EA" w:rsidP="00D7535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p>
        </w:tc>
        <w:tc>
          <w:tcPr>
            <w:tcW w:w="2574" w:type="dxa"/>
            <w:shd w:val="clear" w:color="auto" w:fill="auto"/>
          </w:tcPr>
          <w:p w14:paraId="3AFD2EB8" w14:textId="77777777" w:rsidR="00F617EA" w:rsidRPr="00B05631" w:rsidRDefault="00F617EA" w:rsidP="00D7535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p>
        </w:tc>
        <w:tc>
          <w:tcPr>
            <w:tcW w:w="1888" w:type="dxa"/>
            <w:shd w:val="clear" w:color="auto" w:fill="auto"/>
          </w:tcPr>
          <w:p w14:paraId="1DF62C80" w14:textId="77777777" w:rsidR="00F617EA" w:rsidRPr="00B05631" w:rsidRDefault="00F617EA" w:rsidP="00D7535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p>
        </w:tc>
      </w:tr>
    </w:tbl>
    <w:p w14:paraId="4D4A2AF4" w14:textId="51775103" w:rsidR="00F617EA" w:rsidRPr="00B05631" w:rsidRDefault="00F617EA" w:rsidP="00F617EA">
      <w:pPr>
        <w:rPr>
          <w:rFonts w:ascii="Arial" w:hAnsi="Arial" w:cs="Arial"/>
          <w:lang w:val="mn-MN"/>
        </w:rPr>
      </w:pPr>
    </w:p>
    <w:p w14:paraId="696BBEDF" w14:textId="65866898" w:rsidR="003D081C" w:rsidRPr="00B05631" w:rsidRDefault="003D081C" w:rsidP="00F617EA">
      <w:pPr>
        <w:rPr>
          <w:rFonts w:ascii="Arial" w:hAnsi="Arial" w:cs="Arial"/>
          <w:lang w:val="mn-MN"/>
        </w:rPr>
      </w:pPr>
    </w:p>
    <w:p w14:paraId="70678B86" w14:textId="77777777" w:rsidR="003D081C" w:rsidRPr="00B05631" w:rsidRDefault="003D081C" w:rsidP="00F617EA">
      <w:pPr>
        <w:rPr>
          <w:rFonts w:ascii="Arial" w:hAnsi="Arial" w:cs="Arial"/>
          <w:lang w:val="mn-MN"/>
        </w:rPr>
      </w:pPr>
    </w:p>
    <w:tbl>
      <w:tblPr>
        <w:tblStyle w:val="GridTable2-Accent51"/>
        <w:tblW w:w="9072" w:type="dxa"/>
        <w:tblLook w:val="04A0" w:firstRow="1" w:lastRow="0" w:firstColumn="1" w:lastColumn="0" w:noHBand="0" w:noVBand="1"/>
      </w:tblPr>
      <w:tblGrid>
        <w:gridCol w:w="2662"/>
        <w:gridCol w:w="2077"/>
        <w:gridCol w:w="2390"/>
        <w:gridCol w:w="1943"/>
      </w:tblGrid>
      <w:tr w:rsidR="00F617EA" w:rsidRPr="00B05631" w14:paraId="17E93DE9" w14:textId="77777777" w:rsidTr="00D753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4"/>
          </w:tcPr>
          <w:p w14:paraId="315EAB95" w14:textId="77777777" w:rsidR="00F617EA" w:rsidRPr="00B05631" w:rsidRDefault="00F617EA" w:rsidP="00D75354">
            <w:pPr>
              <w:rPr>
                <w:rFonts w:ascii="Arial" w:hAnsi="Arial" w:cs="Arial"/>
                <w:sz w:val="24"/>
                <w:szCs w:val="24"/>
                <w:lang w:val="mn-MN"/>
              </w:rPr>
            </w:pPr>
            <w:r w:rsidRPr="00B05631">
              <w:rPr>
                <w:rFonts w:ascii="Arial" w:hAnsi="Arial" w:cs="Arial"/>
                <w:sz w:val="24"/>
                <w:szCs w:val="24"/>
                <w:lang w:val="mn-MN"/>
              </w:rPr>
              <w:lastRenderedPageBreak/>
              <w:t xml:space="preserve">2231 (2015) тоот тогтоол (Иран) </w:t>
            </w:r>
          </w:p>
        </w:tc>
      </w:tr>
      <w:tr w:rsidR="00F617EA" w:rsidRPr="00B05631" w14:paraId="4523CE67" w14:textId="77777777" w:rsidTr="00D75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69F8D1C2" w14:textId="77777777" w:rsidR="00F617EA" w:rsidRPr="00B05631" w:rsidRDefault="00F617EA" w:rsidP="00D75354">
            <w:pPr>
              <w:pStyle w:val="Heading4"/>
              <w:spacing w:before="0"/>
              <w:jc w:val="center"/>
              <w:outlineLvl w:val="3"/>
              <w:rPr>
                <w:rFonts w:ascii="Arial" w:hAnsi="Arial" w:cs="Arial"/>
                <w:i w:val="0"/>
                <w:color w:val="auto"/>
                <w:lang w:val="mn-MN"/>
              </w:rPr>
            </w:pPr>
            <w:r w:rsidRPr="00B05631">
              <w:rPr>
                <w:rFonts w:ascii="Arial" w:hAnsi="Arial" w:cs="Arial"/>
                <w:i w:val="0"/>
                <w:color w:val="auto"/>
                <w:lang w:val="mn-MN"/>
              </w:rPr>
              <w:t>Зөвшөөрөл</w:t>
            </w:r>
          </w:p>
        </w:tc>
        <w:tc>
          <w:tcPr>
            <w:tcW w:w="2268" w:type="dxa"/>
          </w:tcPr>
          <w:p w14:paraId="0993EF93" w14:textId="77777777" w:rsidR="00F617EA" w:rsidRPr="00B05631" w:rsidRDefault="00F617EA" w:rsidP="00D75354">
            <w:pPr>
              <w:pStyle w:val="Heading4"/>
              <w:spacing w:before="0"/>
              <w:jc w:val="center"/>
              <w:outlineLvl w:val="3"/>
              <w:cnfStyle w:val="000000100000" w:firstRow="0" w:lastRow="0" w:firstColumn="0" w:lastColumn="0" w:oddVBand="0" w:evenVBand="0" w:oddHBand="1" w:evenHBand="0" w:firstRowFirstColumn="0" w:firstRowLastColumn="0" w:lastRowFirstColumn="0" w:lastRowLastColumn="0"/>
              <w:rPr>
                <w:rFonts w:ascii="Arial" w:hAnsi="Arial" w:cs="Arial"/>
                <w:b w:val="0"/>
                <w:i w:val="0"/>
                <w:color w:val="auto"/>
                <w:lang w:val="mn-MN"/>
              </w:rPr>
            </w:pPr>
            <w:r w:rsidRPr="00B05631">
              <w:rPr>
                <w:rFonts w:ascii="Arial" w:hAnsi="Arial" w:cs="Arial"/>
                <w:i w:val="0"/>
                <w:color w:val="auto"/>
                <w:lang w:val="mn-MN"/>
              </w:rPr>
              <w:t>НҮБАЗ-ийн зөвшөөрөл ба холбогдох хороо</w:t>
            </w:r>
          </w:p>
        </w:tc>
        <w:tc>
          <w:tcPr>
            <w:tcW w:w="2410" w:type="dxa"/>
          </w:tcPr>
          <w:p w14:paraId="0B5A83B1" w14:textId="77777777" w:rsidR="00F617EA" w:rsidRPr="00B05631" w:rsidRDefault="00F617EA" w:rsidP="00D75354">
            <w:pPr>
              <w:pStyle w:val="Heading4"/>
              <w:spacing w:before="0"/>
              <w:jc w:val="center"/>
              <w:outlineLvl w:val="3"/>
              <w:cnfStyle w:val="000000100000" w:firstRow="0" w:lastRow="0" w:firstColumn="0" w:lastColumn="0" w:oddVBand="0" w:evenVBand="0" w:oddHBand="1" w:evenHBand="0" w:firstRowFirstColumn="0" w:firstRowLastColumn="0" w:lastRowFirstColumn="0" w:lastRowLastColumn="0"/>
              <w:rPr>
                <w:rFonts w:ascii="Arial" w:hAnsi="Arial" w:cs="Arial"/>
                <w:b w:val="0"/>
                <w:i w:val="0"/>
                <w:color w:val="auto"/>
                <w:lang w:val="mn-MN"/>
              </w:rPr>
            </w:pPr>
            <w:r w:rsidRPr="00B05631">
              <w:rPr>
                <w:rFonts w:ascii="Arial" w:hAnsi="Arial" w:cs="Arial"/>
                <w:i w:val="0"/>
                <w:color w:val="auto"/>
                <w:lang w:val="mn-MN"/>
              </w:rPr>
              <w:t>Шаардлагатай мэдэгдэл эсхүл баталгаагжуулалт</w:t>
            </w:r>
          </w:p>
        </w:tc>
        <w:tc>
          <w:tcPr>
            <w:tcW w:w="1984" w:type="dxa"/>
          </w:tcPr>
          <w:p w14:paraId="2A7AD400" w14:textId="77777777" w:rsidR="00F617EA" w:rsidRPr="00B05631" w:rsidRDefault="00F617EA" w:rsidP="00D75354">
            <w:pPr>
              <w:pStyle w:val="Heading4"/>
              <w:spacing w:before="0"/>
              <w:jc w:val="center"/>
              <w:outlineLvl w:val="3"/>
              <w:cnfStyle w:val="000000100000" w:firstRow="0" w:lastRow="0" w:firstColumn="0" w:lastColumn="0" w:oddVBand="0" w:evenVBand="0" w:oddHBand="1" w:evenHBand="0" w:firstRowFirstColumn="0" w:firstRowLastColumn="0" w:lastRowFirstColumn="0" w:lastRowLastColumn="0"/>
              <w:rPr>
                <w:rFonts w:ascii="Arial" w:hAnsi="Arial" w:cs="Arial"/>
                <w:b w:val="0"/>
                <w:i w:val="0"/>
                <w:color w:val="auto"/>
                <w:lang w:val="mn-MN"/>
              </w:rPr>
            </w:pPr>
            <w:r w:rsidRPr="00B05631">
              <w:rPr>
                <w:rFonts w:ascii="Arial" w:hAnsi="Arial" w:cs="Arial"/>
                <w:i w:val="0"/>
                <w:color w:val="auto"/>
                <w:lang w:val="mn-MN"/>
              </w:rPr>
              <w:t>Хугацаа</w:t>
            </w:r>
          </w:p>
        </w:tc>
      </w:tr>
      <w:tr w:rsidR="00F617EA" w:rsidRPr="00392DA2" w14:paraId="6A6BB0CF" w14:textId="77777777" w:rsidTr="00D75354">
        <w:tc>
          <w:tcPr>
            <w:cnfStyle w:val="001000000000" w:firstRow="0" w:lastRow="0" w:firstColumn="1" w:lastColumn="0" w:oddVBand="0" w:evenVBand="0" w:oddHBand="0" w:evenHBand="0" w:firstRowFirstColumn="0" w:firstRowLastColumn="0" w:lastRowFirstColumn="0" w:lastRowLastColumn="0"/>
            <w:tcW w:w="2410" w:type="dxa"/>
          </w:tcPr>
          <w:p w14:paraId="09B22D6C" w14:textId="77777777" w:rsidR="00F617EA" w:rsidRPr="00B05631" w:rsidRDefault="00F617EA" w:rsidP="00D75354">
            <w:pPr>
              <w:rPr>
                <w:rFonts w:ascii="Arial" w:hAnsi="Arial" w:cs="Arial"/>
                <w:sz w:val="24"/>
                <w:szCs w:val="24"/>
                <w:lang w:val="mn-MN"/>
              </w:rPr>
            </w:pPr>
            <w:r w:rsidRPr="00B05631">
              <w:rPr>
                <w:rFonts w:ascii="Arial" w:hAnsi="Arial" w:cs="Arial"/>
                <w:sz w:val="24"/>
                <w:szCs w:val="24"/>
                <w:lang w:val="mn-MN"/>
              </w:rPr>
              <w:t>Суурь зардал</w:t>
            </w:r>
          </w:p>
          <w:p w14:paraId="13854035" w14:textId="77777777" w:rsidR="00F617EA" w:rsidRPr="00B05631" w:rsidRDefault="00F617EA" w:rsidP="00F617EA">
            <w:pPr>
              <w:pStyle w:val="ListParagraph"/>
              <w:numPr>
                <w:ilvl w:val="0"/>
                <w:numId w:val="13"/>
              </w:numPr>
              <w:ind w:left="306"/>
              <w:rPr>
                <w:rFonts w:ascii="Arial" w:hAnsi="Arial" w:cs="Arial"/>
                <w:b w:val="0"/>
                <w:sz w:val="24"/>
                <w:szCs w:val="24"/>
                <w:lang w:val="mn-MN"/>
              </w:rPr>
            </w:pPr>
            <w:r w:rsidRPr="00B05631">
              <w:rPr>
                <w:rFonts w:ascii="Arial" w:hAnsi="Arial" w:cs="Arial"/>
                <w:b w:val="0"/>
                <w:sz w:val="24"/>
                <w:szCs w:val="24"/>
                <w:lang w:val="mn-MN"/>
              </w:rPr>
              <w:t>Хоол, хүнс</w:t>
            </w:r>
          </w:p>
          <w:p w14:paraId="79FCFF07" w14:textId="77777777" w:rsidR="00F617EA" w:rsidRPr="00B05631" w:rsidRDefault="00F617EA" w:rsidP="00F617EA">
            <w:pPr>
              <w:pStyle w:val="ListParagraph"/>
              <w:numPr>
                <w:ilvl w:val="0"/>
                <w:numId w:val="13"/>
              </w:numPr>
              <w:ind w:left="306"/>
              <w:rPr>
                <w:rFonts w:ascii="Arial" w:hAnsi="Arial" w:cs="Arial"/>
                <w:b w:val="0"/>
                <w:sz w:val="24"/>
                <w:szCs w:val="24"/>
                <w:lang w:val="mn-MN"/>
              </w:rPr>
            </w:pPr>
            <w:r w:rsidRPr="00B05631">
              <w:rPr>
                <w:rFonts w:ascii="Arial" w:hAnsi="Arial" w:cs="Arial"/>
                <w:b w:val="0"/>
                <w:sz w:val="24"/>
                <w:szCs w:val="24"/>
                <w:lang w:val="mn-MN"/>
              </w:rPr>
              <w:t>Түрээс эсхүл орон сууцны зээл</w:t>
            </w:r>
          </w:p>
          <w:p w14:paraId="79D09E35" w14:textId="77777777" w:rsidR="00F617EA" w:rsidRPr="00B05631" w:rsidRDefault="00F617EA" w:rsidP="00F617EA">
            <w:pPr>
              <w:pStyle w:val="ListParagraph"/>
              <w:numPr>
                <w:ilvl w:val="0"/>
                <w:numId w:val="13"/>
              </w:numPr>
              <w:ind w:left="306"/>
              <w:rPr>
                <w:rFonts w:ascii="Arial" w:hAnsi="Arial" w:cs="Arial"/>
                <w:b w:val="0"/>
                <w:sz w:val="24"/>
                <w:szCs w:val="24"/>
                <w:lang w:val="mn-MN"/>
              </w:rPr>
            </w:pPr>
            <w:r w:rsidRPr="00B05631">
              <w:rPr>
                <w:rFonts w:ascii="Arial" w:hAnsi="Arial" w:cs="Arial"/>
                <w:b w:val="0"/>
                <w:sz w:val="24"/>
                <w:szCs w:val="24"/>
                <w:lang w:val="mn-MN"/>
              </w:rPr>
              <w:t>Эм, эмнэлгийн үйлчилгээ</w:t>
            </w:r>
          </w:p>
          <w:p w14:paraId="53526265" w14:textId="77777777" w:rsidR="00F617EA" w:rsidRPr="00B05631" w:rsidRDefault="00F617EA" w:rsidP="00F617EA">
            <w:pPr>
              <w:pStyle w:val="ListParagraph"/>
              <w:numPr>
                <w:ilvl w:val="0"/>
                <w:numId w:val="13"/>
              </w:numPr>
              <w:ind w:left="306"/>
              <w:rPr>
                <w:rFonts w:ascii="Arial" w:hAnsi="Arial" w:cs="Arial"/>
                <w:b w:val="0"/>
                <w:sz w:val="24"/>
                <w:szCs w:val="24"/>
                <w:lang w:val="mn-MN"/>
              </w:rPr>
            </w:pPr>
            <w:r w:rsidRPr="00B05631">
              <w:rPr>
                <w:rFonts w:ascii="Arial" w:hAnsi="Arial" w:cs="Arial"/>
                <w:b w:val="0"/>
                <w:sz w:val="24"/>
                <w:szCs w:val="24"/>
                <w:lang w:val="mn-MN"/>
              </w:rPr>
              <w:t>Татвар, даатгалын хураамж, нийтийн аж ахуйн төлбөр</w:t>
            </w:r>
          </w:p>
          <w:p w14:paraId="1A95A25F" w14:textId="77777777" w:rsidR="00F617EA" w:rsidRPr="00B05631" w:rsidRDefault="00F617EA" w:rsidP="00F617EA">
            <w:pPr>
              <w:pStyle w:val="ListParagraph"/>
              <w:numPr>
                <w:ilvl w:val="0"/>
                <w:numId w:val="13"/>
              </w:numPr>
              <w:ind w:left="306"/>
              <w:rPr>
                <w:rFonts w:ascii="Arial" w:hAnsi="Arial" w:cs="Arial"/>
                <w:sz w:val="24"/>
                <w:szCs w:val="24"/>
                <w:lang w:val="mn-MN"/>
              </w:rPr>
            </w:pPr>
            <w:r w:rsidRPr="00B05631">
              <w:rPr>
                <w:rFonts w:ascii="Arial" w:hAnsi="Arial" w:cs="Arial"/>
                <w:b w:val="0"/>
                <w:sz w:val="24"/>
                <w:szCs w:val="24"/>
                <w:lang w:val="mn-MN"/>
              </w:rPr>
              <w:t>Мэргэжлийн үйлчилгээний төлбөр, эрх зүйн үйлчилгээний хураамжийн нөхөн төлбөр</w:t>
            </w:r>
          </w:p>
          <w:p w14:paraId="7982DCA4" w14:textId="77777777" w:rsidR="00F617EA" w:rsidRPr="00B05631" w:rsidRDefault="00F617EA" w:rsidP="00F617EA">
            <w:pPr>
              <w:pStyle w:val="ListParagraph"/>
              <w:numPr>
                <w:ilvl w:val="0"/>
                <w:numId w:val="13"/>
              </w:numPr>
              <w:ind w:left="306"/>
              <w:rPr>
                <w:rFonts w:ascii="Arial" w:hAnsi="Arial" w:cs="Arial"/>
                <w:sz w:val="24"/>
                <w:szCs w:val="24"/>
                <w:lang w:val="mn-MN"/>
              </w:rPr>
            </w:pPr>
          </w:p>
          <w:p w14:paraId="2C578062" w14:textId="77777777" w:rsidR="00F617EA" w:rsidRPr="00B05631" w:rsidRDefault="00F617EA" w:rsidP="00D75354">
            <w:pPr>
              <w:rPr>
                <w:rFonts w:ascii="Arial" w:hAnsi="Arial" w:cs="Arial"/>
                <w:b w:val="0"/>
                <w:sz w:val="24"/>
                <w:szCs w:val="24"/>
                <w:lang w:val="mn-MN"/>
              </w:rPr>
            </w:pPr>
          </w:p>
          <w:p w14:paraId="33E4EC5F" w14:textId="77777777" w:rsidR="00F617EA" w:rsidRPr="00B05631" w:rsidRDefault="00F617EA" w:rsidP="00D75354">
            <w:pPr>
              <w:rPr>
                <w:rFonts w:ascii="Arial" w:hAnsi="Arial" w:cs="Arial"/>
                <w:b w:val="0"/>
                <w:bCs w:val="0"/>
                <w:sz w:val="24"/>
                <w:szCs w:val="24"/>
                <w:lang w:val="mn-MN"/>
              </w:rPr>
            </w:pPr>
            <w:r w:rsidRPr="00B05631">
              <w:rPr>
                <w:rFonts w:ascii="Arial" w:hAnsi="Arial" w:cs="Arial"/>
                <w:b w:val="0"/>
                <w:sz w:val="24"/>
                <w:szCs w:val="24"/>
                <w:lang w:val="mn-MN"/>
              </w:rPr>
              <w:t xml:space="preserve">Царцаасан хөрөнгө, санхүүгийн хөрөнгө болон эдийн засгийн нөөцийн үйлчилгээний хураамж, төлбөр </w:t>
            </w:r>
          </w:p>
          <w:p w14:paraId="704CB7E6" w14:textId="77777777" w:rsidR="00F617EA" w:rsidRPr="00B05631" w:rsidRDefault="00F617EA" w:rsidP="00F617EA">
            <w:pPr>
              <w:pStyle w:val="ListParagraph"/>
              <w:numPr>
                <w:ilvl w:val="0"/>
                <w:numId w:val="13"/>
              </w:numPr>
              <w:ind w:left="306"/>
              <w:rPr>
                <w:rFonts w:ascii="Arial" w:hAnsi="Arial" w:cs="Arial"/>
                <w:sz w:val="24"/>
                <w:szCs w:val="24"/>
                <w:lang w:val="mn-MN"/>
              </w:rPr>
            </w:pPr>
          </w:p>
        </w:tc>
        <w:tc>
          <w:tcPr>
            <w:tcW w:w="2268" w:type="dxa"/>
          </w:tcPr>
          <w:p w14:paraId="4A37E605"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 xml:space="preserve">Хавсралт В: Мэдэгдэл –ийн 6(d)(i) –тай холбогдуулж АЗ-ийн мэдэгдэл болон зөвшөөрөл шаардлагатай </w:t>
            </w:r>
          </w:p>
        </w:tc>
        <w:tc>
          <w:tcPr>
            <w:tcW w:w="2410" w:type="dxa"/>
          </w:tcPr>
          <w:p w14:paraId="5D802435"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 xml:space="preserve">Монгол Улс зөвшөөрөл олгох тухайгаа АЗ-д мэдэгдэнэ </w:t>
            </w:r>
          </w:p>
        </w:tc>
        <w:tc>
          <w:tcPr>
            <w:tcW w:w="1984" w:type="dxa"/>
          </w:tcPr>
          <w:p w14:paraId="17F9EFA8" w14:textId="77777777" w:rsidR="00F617EA" w:rsidRPr="00B05631" w:rsidRDefault="00F617EA" w:rsidP="00D7535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 xml:space="preserve">Мэдэгдэл хүргүүлснээс хойш ажлын 5 хоногийн дотор АЗ-өөс эсрэг шийдвэр гараагүй бол  зөвшөөрсөнд олгогдсонд тооцох </w:t>
            </w:r>
          </w:p>
        </w:tc>
      </w:tr>
      <w:tr w:rsidR="00F617EA" w:rsidRPr="00392DA2" w14:paraId="56776A09" w14:textId="77777777" w:rsidTr="00D75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406AD88E" w14:textId="77777777" w:rsidR="00F617EA" w:rsidRPr="00B05631" w:rsidRDefault="00F617EA" w:rsidP="00D75354">
            <w:pPr>
              <w:rPr>
                <w:rFonts w:ascii="Arial" w:hAnsi="Arial" w:cs="Arial"/>
                <w:sz w:val="24"/>
                <w:szCs w:val="24"/>
                <w:lang w:val="mn-MN"/>
              </w:rPr>
            </w:pPr>
            <w:r w:rsidRPr="00B05631">
              <w:rPr>
                <w:rFonts w:ascii="Arial" w:hAnsi="Arial" w:cs="Arial"/>
                <w:sz w:val="24"/>
                <w:szCs w:val="24"/>
                <w:lang w:val="mn-MN"/>
              </w:rPr>
              <w:t>Онцгой зардал</w:t>
            </w:r>
          </w:p>
          <w:p w14:paraId="5E0293E1" w14:textId="77777777" w:rsidR="00F617EA" w:rsidRPr="00B05631" w:rsidRDefault="00F617EA" w:rsidP="00F617EA">
            <w:pPr>
              <w:pStyle w:val="ListParagraph"/>
              <w:numPr>
                <w:ilvl w:val="0"/>
                <w:numId w:val="14"/>
              </w:numPr>
              <w:ind w:left="321"/>
              <w:rPr>
                <w:rFonts w:ascii="Arial" w:hAnsi="Arial" w:cs="Arial"/>
                <w:sz w:val="24"/>
                <w:szCs w:val="24"/>
                <w:lang w:val="mn-MN"/>
              </w:rPr>
            </w:pPr>
            <w:r w:rsidRPr="00B05631">
              <w:rPr>
                <w:rFonts w:ascii="Arial" w:hAnsi="Arial" w:cs="Arial"/>
                <w:b w:val="0"/>
                <w:sz w:val="24"/>
                <w:szCs w:val="24"/>
                <w:lang w:val="mn-MN"/>
              </w:rPr>
              <w:t>Суурь зардлаас бусад төлбөр эсхүл ТЕГ-аас дараах үндэслэлээр зөвшөөрөх гэрээгээр хүлээсэн үүрэг болох:</w:t>
            </w:r>
          </w:p>
          <w:p w14:paraId="23F005D7" w14:textId="77777777" w:rsidR="00F617EA" w:rsidRPr="00B05631" w:rsidRDefault="00F617EA" w:rsidP="00F617EA">
            <w:pPr>
              <w:pStyle w:val="ListParagraph"/>
              <w:numPr>
                <w:ilvl w:val="0"/>
                <w:numId w:val="15"/>
              </w:numPr>
              <w:ind w:left="746" w:hanging="425"/>
              <w:rPr>
                <w:rFonts w:ascii="Arial" w:hAnsi="Arial" w:cs="Arial"/>
                <w:sz w:val="24"/>
                <w:szCs w:val="24"/>
                <w:lang w:val="mn-MN"/>
              </w:rPr>
            </w:pPr>
            <w:r w:rsidRPr="00B05631">
              <w:rPr>
                <w:rFonts w:ascii="Arial" w:hAnsi="Arial" w:cs="Arial"/>
                <w:b w:val="0"/>
                <w:sz w:val="24"/>
                <w:szCs w:val="24"/>
                <w:lang w:val="mn-MN"/>
              </w:rPr>
              <w:t>Шаардлагатай;</w:t>
            </w:r>
          </w:p>
          <w:p w14:paraId="4A1CE08C" w14:textId="77777777" w:rsidR="00F617EA" w:rsidRPr="00B05631" w:rsidRDefault="00F617EA" w:rsidP="00F617EA">
            <w:pPr>
              <w:pStyle w:val="ListParagraph"/>
              <w:numPr>
                <w:ilvl w:val="0"/>
                <w:numId w:val="15"/>
              </w:numPr>
              <w:ind w:left="746" w:hanging="425"/>
              <w:rPr>
                <w:rFonts w:ascii="Arial" w:hAnsi="Arial" w:cs="Arial"/>
                <w:sz w:val="24"/>
                <w:szCs w:val="24"/>
                <w:lang w:val="mn-MN"/>
              </w:rPr>
            </w:pPr>
            <w:r w:rsidRPr="00B05631">
              <w:rPr>
                <w:rFonts w:ascii="Arial" w:hAnsi="Arial" w:cs="Arial"/>
                <w:b w:val="0"/>
                <w:sz w:val="24"/>
                <w:szCs w:val="24"/>
                <w:lang w:val="mn-MN"/>
              </w:rPr>
              <w:t xml:space="preserve">НҮБАЗ-ийн холбогдох тогтоолд харшлахгүй </w:t>
            </w:r>
          </w:p>
          <w:p w14:paraId="50DF33B9" w14:textId="77777777" w:rsidR="00F617EA" w:rsidRPr="00B05631" w:rsidRDefault="00F617EA" w:rsidP="00F617EA">
            <w:pPr>
              <w:pStyle w:val="ListParagraph"/>
              <w:numPr>
                <w:ilvl w:val="0"/>
                <w:numId w:val="15"/>
              </w:numPr>
              <w:ind w:left="746" w:hanging="425"/>
              <w:rPr>
                <w:rFonts w:ascii="Arial" w:hAnsi="Arial" w:cs="Arial"/>
                <w:sz w:val="24"/>
                <w:szCs w:val="24"/>
                <w:lang w:val="mn-MN"/>
              </w:rPr>
            </w:pPr>
          </w:p>
        </w:tc>
        <w:tc>
          <w:tcPr>
            <w:tcW w:w="2268" w:type="dxa"/>
            <w:shd w:val="clear" w:color="auto" w:fill="auto"/>
          </w:tcPr>
          <w:p w14:paraId="1DD02A62" w14:textId="77777777" w:rsidR="00F617EA" w:rsidRPr="00B05631" w:rsidRDefault="00F617EA" w:rsidP="00D7535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 xml:space="preserve">Хавсралт В: Мэдэгдэл –ийн 6(d)(ii) –тай холбогдуулж АЗ-ийн мэдэгдэл болон зөвшөөрөл шаардлагатай </w:t>
            </w:r>
          </w:p>
        </w:tc>
        <w:tc>
          <w:tcPr>
            <w:tcW w:w="2410" w:type="dxa"/>
            <w:shd w:val="clear" w:color="auto" w:fill="auto"/>
          </w:tcPr>
          <w:p w14:paraId="55F6B3D6" w14:textId="77777777" w:rsidR="00F617EA" w:rsidRPr="00B05631" w:rsidRDefault="00F617EA" w:rsidP="00D7535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 xml:space="preserve">Монгол Улс зөвшөөрөл олгох тухайгаа АЗ-д мэдэгдэнэ. </w:t>
            </w:r>
          </w:p>
        </w:tc>
        <w:tc>
          <w:tcPr>
            <w:tcW w:w="1984" w:type="dxa"/>
            <w:shd w:val="clear" w:color="auto" w:fill="auto"/>
          </w:tcPr>
          <w:p w14:paraId="745E0875" w14:textId="77777777" w:rsidR="00F617EA" w:rsidRPr="00B05631" w:rsidRDefault="00F617EA" w:rsidP="00D7535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 xml:space="preserve">Аюулгүйн зөвлөлийн зөвшөөрөл шаардлагатай. Хорооноос шийдвэр гаргах хугацааг томьёолоогүй </w:t>
            </w:r>
          </w:p>
        </w:tc>
      </w:tr>
      <w:tr w:rsidR="00F617EA" w:rsidRPr="00392DA2" w14:paraId="37328A58" w14:textId="77777777" w:rsidTr="00D75354">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3E2BCD16" w14:textId="77777777" w:rsidR="00F617EA" w:rsidRPr="00B05631" w:rsidRDefault="00F617EA" w:rsidP="00D75354">
            <w:pPr>
              <w:rPr>
                <w:rFonts w:ascii="Arial" w:hAnsi="Arial" w:cs="Arial"/>
                <w:sz w:val="24"/>
                <w:szCs w:val="24"/>
                <w:u w:val="single"/>
                <w:lang w:val="mn-MN"/>
              </w:rPr>
            </w:pPr>
            <w:r w:rsidRPr="00B05631">
              <w:rPr>
                <w:rFonts w:ascii="Arial" w:hAnsi="Arial" w:cs="Arial"/>
                <w:sz w:val="24"/>
                <w:szCs w:val="24"/>
                <w:u w:val="single"/>
                <w:lang w:val="mn-MN"/>
              </w:rPr>
              <w:t>Гэрээгээр хүлээсэн үүрэг</w:t>
            </w:r>
          </w:p>
          <w:p w14:paraId="31679B76" w14:textId="77777777" w:rsidR="00F617EA" w:rsidRPr="00B05631" w:rsidRDefault="00F617EA" w:rsidP="00D75354">
            <w:pPr>
              <w:rPr>
                <w:rFonts w:ascii="Arial" w:hAnsi="Arial" w:cs="Arial"/>
                <w:sz w:val="24"/>
                <w:szCs w:val="24"/>
                <w:lang w:val="mn-MN"/>
              </w:rPr>
            </w:pPr>
          </w:p>
          <w:p w14:paraId="6EC3C8DE" w14:textId="77777777" w:rsidR="00F617EA" w:rsidRPr="00B05631" w:rsidRDefault="00F617EA" w:rsidP="00D75354">
            <w:pPr>
              <w:rPr>
                <w:rFonts w:ascii="Arial" w:hAnsi="Arial" w:cs="Arial"/>
                <w:b w:val="0"/>
                <w:sz w:val="24"/>
                <w:szCs w:val="24"/>
                <w:lang w:val="mn-MN"/>
              </w:rPr>
            </w:pPr>
            <w:r w:rsidRPr="00B05631">
              <w:rPr>
                <w:rFonts w:ascii="Arial" w:hAnsi="Arial" w:cs="Arial"/>
                <w:sz w:val="24"/>
                <w:szCs w:val="24"/>
                <w:lang w:val="mn-MN"/>
              </w:rPr>
              <w:t xml:space="preserve">   </w:t>
            </w:r>
            <w:r w:rsidRPr="00B05631">
              <w:rPr>
                <w:rFonts w:ascii="Arial" w:hAnsi="Arial" w:cs="Arial"/>
                <w:b w:val="0"/>
                <w:sz w:val="24"/>
                <w:szCs w:val="24"/>
                <w:lang w:val="mn-MN"/>
              </w:rPr>
              <w:t xml:space="preserve">Дараахтай холбоотойгоор </w:t>
            </w:r>
            <w:r w:rsidRPr="00B05631">
              <w:rPr>
                <w:rFonts w:ascii="Arial" w:hAnsi="Arial" w:cs="Arial"/>
                <w:b w:val="0"/>
                <w:sz w:val="24"/>
                <w:szCs w:val="24"/>
                <w:lang w:val="mn-MN"/>
              </w:rPr>
              <w:lastRenderedPageBreak/>
              <w:t>тухайн хүн, хуулийн этгээдийг жагсаалтанд оруулахаас өмнө байгуулсан гэрээгээр хүлээсэн төлбөрийн үүргээ биелүүлэхэд шаардлагатай хөрөнгө. Үүнд:</w:t>
            </w:r>
          </w:p>
          <w:p w14:paraId="67FDE608" w14:textId="77777777" w:rsidR="00F617EA" w:rsidRPr="00B05631" w:rsidRDefault="00F617EA" w:rsidP="00F617EA">
            <w:pPr>
              <w:pStyle w:val="ListParagraph"/>
              <w:numPr>
                <w:ilvl w:val="0"/>
                <w:numId w:val="19"/>
              </w:numPr>
              <w:rPr>
                <w:rFonts w:ascii="Arial" w:hAnsi="Arial" w:cs="Arial"/>
                <w:b w:val="0"/>
                <w:sz w:val="24"/>
                <w:szCs w:val="24"/>
                <w:lang w:val="mn-MN"/>
              </w:rPr>
            </w:pPr>
            <w:r w:rsidRPr="00B05631">
              <w:rPr>
                <w:rFonts w:ascii="Arial" w:hAnsi="Arial" w:cs="Arial"/>
                <w:b w:val="0"/>
                <w:sz w:val="24"/>
                <w:szCs w:val="24"/>
                <w:lang w:val="mn-MN"/>
              </w:rPr>
              <w:t>Тогтоолоор хориглосон аливаа эд зүйлстэй гэрээ холбоогүй байх</w:t>
            </w:r>
          </w:p>
          <w:p w14:paraId="126EA4A4" w14:textId="77777777" w:rsidR="00F617EA" w:rsidRPr="00B05631" w:rsidRDefault="00F617EA" w:rsidP="00F617EA">
            <w:pPr>
              <w:pStyle w:val="ListParagraph"/>
              <w:numPr>
                <w:ilvl w:val="0"/>
                <w:numId w:val="19"/>
              </w:numPr>
              <w:rPr>
                <w:rFonts w:ascii="Arial" w:hAnsi="Arial" w:cs="Arial"/>
                <w:b w:val="0"/>
                <w:sz w:val="24"/>
                <w:szCs w:val="24"/>
                <w:lang w:val="mn-MN"/>
              </w:rPr>
            </w:pPr>
            <w:r w:rsidRPr="00B05631">
              <w:rPr>
                <w:rFonts w:ascii="Arial" w:hAnsi="Arial" w:cs="Arial"/>
                <w:b w:val="0"/>
                <w:sz w:val="24"/>
                <w:szCs w:val="24"/>
                <w:lang w:val="mn-MN"/>
              </w:rPr>
              <w:t>Төлбөрийг жагсаалтад оруулсан хувь хүн, хуулийн этгээд шууд болон шууд бусаар хүлээн авахгүй байх</w:t>
            </w:r>
          </w:p>
        </w:tc>
        <w:tc>
          <w:tcPr>
            <w:tcW w:w="2268" w:type="dxa"/>
            <w:shd w:val="clear" w:color="auto" w:fill="auto"/>
          </w:tcPr>
          <w:p w14:paraId="39AED1FD"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lastRenderedPageBreak/>
              <w:t xml:space="preserve">Төлбөрийг зөвшөөрөхөөс ажлын арав хоногийн өмнө Аюулгүйн </w:t>
            </w:r>
            <w:r w:rsidRPr="00B05631">
              <w:rPr>
                <w:rFonts w:ascii="Arial" w:hAnsi="Arial" w:cs="Arial"/>
                <w:sz w:val="24"/>
                <w:szCs w:val="24"/>
                <w:lang w:val="mn-MN"/>
              </w:rPr>
              <w:lastRenderedPageBreak/>
              <w:t>зөвлөлд мэдэгдэл хүргүүлж зөвшөөрөл авна.</w:t>
            </w:r>
          </w:p>
        </w:tc>
        <w:tc>
          <w:tcPr>
            <w:tcW w:w="2410" w:type="dxa"/>
            <w:shd w:val="clear" w:color="auto" w:fill="auto"/>
          </w:tcPr>
          <w:p w14:paraId="02BAA969"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lastRenderedPageBreak/>
              <w:t xml:space="preserve">Төлбөрийг зөвшөөрөхөөс ажлын арав хоногийн өмнө Аюулгүйн зөвлөлд </w:t>
            </w:r>
            <w:r w:rsidRPr="00B05631">
              <w:rPr>
                <w:rFonts w:ascii="Arial" w:hAnsi="Arial" w:cs="Arial"/>
                <w:sz w:val="24"/>
                <w:szCs w:val="24"/>
                <w:lang w:val="mn-MN"/>
              </w:rPr>
              <w:lastRenderedPageBreak/>
              <w:t xml:space="preserve">мэдэгдэл хүргүүлж зөвшөөрөл авна. Аюулгүйн зөвлөлөөс эсрэг хариу ирээгүй нөхцөлд Монгол Улс зөвшөөрөл олгож болно.  </w:t>
            </w:r>
          </w:p>
        </w:tc>
        <w:tc>
          <w:tcPr>
            <w:tcW w:w="1984" w:type="dxa"/>
            <w:shd w:val="clear" w:color="auto" w:fill="auto"/>
          </w:tcPr>
          <w:p w14:paraId="4E01D418"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lastRenderedPageBreak/>
              <w:t xml:space="preserve">Төлбөрийг зөвшөөрөхөөс ажлын арав хоногийн өмнө Аюулгүйн </w:t>
            </w:r>
            <w:r w:rsidRPr="00B05631">
              <w:rPr>
                <w:rFonts w:ascii="Arial" w:hAnsi="Arial" w:cs="Arial"/>
                <w:sz w:val="24"/>
                <w:szCs w:val="24"/>
                <w:lang w:val="mn-MN"/>
              </w:rPr>
              <w:lastRenderedPageBreak/>
              <w:t xml:space="preserve">зөвлөлд мэдэгдэл хүргүүлж зөвшөөрөл авна. Аюулгүйн зөвлөлөөс эсрэг хариу ирээгүй нөхцөлд Монгол Улс зөвшөөрөл олгож болно.  </w:t>
            </w:r>
          </w:p>
        </w:tc>
      </w:tr>
      <w:tr w:rsidR="00F617EA" w:rsidRPr="00B05631" w14:paraId="2436CB42" w14:textId="77777777" w:rsidTr="00D75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28F2127C" w14:textId="77777777" w:rsidR="00F617EA" w:rsidRPr="00B05631" w:rsidRDefault="00F617EA" w:rsidP="00D75354">
            <w:pPr>
              <w:rPr>
                <w:rFonts w:ascii="Arial" w:hAnsi="Arial" w:cs="Arial"/>
                <w:b w:val="0"/>
                <w:sz w:val="24"/>
                <w:szCs w:val="24"/>
                <w:lang w:val="mn-MN"/>
              </w:rPr>
            </w:pPr>
            <w:r w:rsidRPr="00B05631">
              <w:rPr>
                <w:rFonts w:ascii="Arial" w:hAnsi="Arial" w:cs="Arial"/>
                <w:sz w:val="24"/>
                <w:szCs w:val="24"/>
                <w:lang w:val="mn-MN"/>
              </w:rPr>
              <w:t xml:space="preserve">Шүүхийн, захиргааны эсхүл арбитрын маргаан эсхүл дүгнэлтийн асуудал </w:t>
            </w:r>
          </w:p>
          <w:p w14:paraId="69BBE195" w14:textId="77777777" w:rsidR="00F617EA" w:rsidRPr="00B05631" w:rsidRDefault="00F617EA" w:rsidP="00F617EA">
            <w:pPr>
              <w:pStyle w:val="ListParagraph"/>
              <w:numPr>
                <w:ilvl w:val="0"/>
                <w:numId w:val="14"/>
              </w:numPr>
              <w:ind w:left="321" w:hanging="321"/>
              <w:rPr>
                <w:rFonts w:ascii="Arial" w:hAnsi="Arial" w:cs="Arial"/>
                <w:sz w:val="24"/>
                <w:szCs w:val="24"/>
                <w:lang w:val="mn-MN"/>
              </w:rPr>
            </w:pPr>
            <w:r w:rsidRPr="00B05631">
              <w:rPr>
                <w:rFonts w:ascii="Arial" w:hAnsi="Arial" w:cs="Arial"/>
                <w:b w:val="0"/>
                <w:sz w:val="24"/>
                <w:szCs w:val="24"/>
                <w:lang w:val="mn-MN"/>
              </w:rPr>
              <w:t>АЗ-ийн 1737 (2006) тоот тогтоол гарахаас өмнөх маргаан эсхүл дүгнэлттэй холбоотой зарцуулах санхүүгийн хөрөнгө эсхүл эдийн засгийн нөөц;</w:t>
            </w:r>
          </w:p>
          <w:p w14:paraId="67C9F65B" w14:textId="77777777" w:rsidR="00F617EA" w:rsidRPr="00B05631" w:rsidRDefault="00F617EA" w:rsidP="00D75354">
            <w:pPr>
              <w:rPr>
                <w:rFonts w:ascii="Arial" w:hAnsi="Arial" w:cs="Arial"/>
                <w:sz w:val="24"/>
                <w:szCs w:val="24"/>
                <w:lang w:val="mn-MN"/>
              </w:rPr>
            </w:pPr>
            <w:r w:rsidRPr="00B05631">
              <w:rPr>
                <w:rFonts w:ascii="Arial" w:hAnsi="Arial" w:cs="Arial"/>
                <w:b w:val="0"/>
                <w:sz w:val="24"/>
                <w:szCs w:val="24"/>
                <w:lang w:val="mn-MN"/>
              </w:rPr>
              <w:t xml:space="preserve">жагсаалтанд оруулсан хүн ба/эсхүл хуулийн этгээдийн ашиг тусын тулд бус  </w:t>
            </w:r>
          </w:p>
        </w:tc>
        <w:tc>
          <w:tcPr>
            <w:tcW w:w="2268" w:type="dxa"/>
            <w:shd w:val="clear" w:color="auto" w:fill="auto"/>
          </w:tcPr>
          <w:p w14:paraId="49FCEA1C" w14:textId="77777777" w:rsidR="00F617EA" w:rsidRPr="00B05631" w:rsidRDefault="00F617EA" w:rsidP="00D7535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 xml:space="preserve">Хавсралт В: Мэдэгдэл –ийн 6(d)(iv) –тай холбогдуулж АЗ-ийн мэдэгдэл болон зөвшөөрөл шаардлагатай </w:t>
            </w:r>
          </w:p>
        </w:tc>
        <w:tc>
          <w:tcPr>
            <w:tcW w:w="2410" w:type="dxa"/>
            <w:shd w:val="clear" w:color="auto" w:fill="auto"/>
          </w:tcPr>
          <w:p w14:paraId="06AE00FA" w14:textId="77777777" w:rsidR="00F617EA" w:rsidRPr="00B05631" w:rsidRDefault="00F617EA" w:rsidP="00D7535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 xml:space="preserve">Монгол Улс АЗ-д мэдэгдэнэ. </w:t>
            </w:r>
          </w:p>
        </w:tc>
        <w:tc>
          <w:tcPr>
            <w:tcW w:w="1984" w:type="dxa"/>
            <w:shd w:val="clear" w:color="auto" w:fill="auto"/>
          </w:tcPr>
          <w:p w14:paraId="5C683143" w14:textId="77777777" w:rsidR="00F617EA" w:rsidRPr="00B05631" w:rsidRDefault="00F617EA" w:rsidP="00D7535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 xml:space="preserve">АЗ-ийн зөвшөөрөл шаардлагагүй  </w:t>
            </w:r>
          </w:p>
        </w:tc>
      </w:tr>
    </w:tbl>
    <w:p w14:paraId="65205660" w14:textId="6841B1F2" w:rsidR="00F617EA" w:rsidRPr="00B05631" w:rsidRDefault="00F617EA" w:rsidP="00F617EA">
      <w:pPr>
        <w:rPr>
          <w:rFonts w:ascii="Arial" w:hAnsi="Arial" w:cs="Arial"/>
          <w:lang w:val="mn-MN"/>
        </w:rPr>
      </w:pPr>
    </w:p>
    <w:p w14:paraId="3B547B76" w14:textId="331142F2" w:rsidR="006B4D40" w:rsidRPr="00B05631" w:rsidRDefault="006B4D40" w:rsidP="00F617EA">
      <w:pPr>
        <w:rPr>
          <w:rFonts w:ascii="Arial" w:hAnsi="Arial" w:cs="Arial"/>
          <w:lang w:val="mn-MN"/>
        </w:rPr>
      </w:pPr>
    </w:p>
    <w:p w14:paraId="38421907" w14:textId="77777777" w:rsidR="006B4D40" w:rsidRPr="00B05631" w:rsidRDefault="006B4D40" w:rsidP="00F617EA">
      <w:pPr>
        <w:rPr>
          <w:rFonts w:ascii="Arial" w:hAnsi="Arial" w:cs="Arial"/>
          <w:lang w:val="mn-MN"/>
        </w:rPr>
      </w:pPr>
    </w:p>
    <w:tbl>
      <w:tblPr>
        <w:tblStyle w:val="GridTable2-Accent51"/>
        <w:tblpPr w:leftFromText="180" w:rightFromText="180" w:vertAnchor="text" w:tblpY="1"/>
        <w:tblOverlap w:val="never"/>
        <w:tblW w:w="9072" w:type="dxa"/>
        <w:tblLook w:val="04A0" w:firstRow="1" w:lastRow="0" w:firstColumn="1" w:lastColumn="0" w:noHBand="0" w:noVBand="1"/>
      </w:tblPr>
      <w:tblGrid>
        <w:gridCol w:w="2049"/>
        <w:gridCol w:w="43"/>
        <w:gridCol w:w="2506"/>
        <w:gridCol w:w="91"/>
        <w:gridCol w:w="23"/>
        <w:gridCol w:w="2348"/>
        <w:gridCol w:w="2167"/>
      </w:tblGrid>
      <w:tr w:rsidR="00F617EA" w:rsidRPr="00392DA2" w14:paraId="7251A80F" w14:textId="77777777" w:rsidTr="00D753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7"/>
          </w:tcPr>
          <w:p w14:paraId="249E91F2" w14:textId="77777777" w:rsidR="00F617EA" w:rsidRPr="00B05631" w:rsidRDefault="00F617EA" w:rsidP="00D75354">
            <w:pPr>
              <w:jc w:val="both"/>
              <w:rPr>
                <w:rFonts w:ascii="Arial" w:hAnsi="Arial" w:cs="Arial"/>
                <w:sz w:val="24"/>
                <w:szCs w:val="24"/>
                <w:lang w:val="mn-MN"/>
              </w:rPr>
            </w:pPr>
            <w:r w:rsidRPr="00B05631">
              <w:rPr>
                <w:rFonts w:ascii="Arial" w:hAnsi="Arial" w:cs="Arial"/>
                <w:sz w:val="24"/>
                <w:szCs w:val="24"/>
                <w:lang w:val="mn-MN"/>
              </w:rPr>
              <w:lastRenderedPageBreak/>
              <w:t>ISIL (Da’esh) болон Аль-Каида-ийн хориг арга хэмжээний хороо, 1988 тоот тогтоолын хориг арга хэмжээний хороо (Талибан)</w:t>
            </w:r>
          </w:p>
        </w:tc>
      </w:tr>
      <w:tr w:rsidR="00F617EA" w:rsidRPr="00B05631" w14:paraId="2681B434" w14:textId="77777777" w:rsidTr="00D75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1" w:type="dxa"/>
          </w:tcPr>
          <w:p w14:paraId="41A93BAA" w14:textId="77777777" w:rsidR="00F617EA" w:rsidRPr="00B05631" w:rsidRDefault="00F617EA" w:rsidP="00D75354">
            <w:pPr>
              <w:pStyle w:val="Heading4"/>
              <w:spacing w:before="0"/>
              <w:jc w:val="center"/>
              <w:outlineLvl w:val="3"/>
              <w:rPr>
                <w:rFonts w:ascii="Arial" w:hAnsi="Arial" w:cs="Arial"/>
                <w:i w:val="0"/>
                <w:color w:val="auto"/>
                <w:lang w:val="mn-MN"/>
              </w:rPr>
            </w:pPr>
            <w:r w:rsidRPr="00B05631">
              <w:rPr>
                <w:rFonts w:ascii="Arial" w:hAnsi="Arial" w:cs="Arial"/>
                <w:i w:val="0"/>
                <w:color w:val="auto"/>
                <w:lang w:val="mn-MN"/>
              </w:rPr>
              <w:t>Зөвшөөрөл</w:t>
            </w:r>
          </w:p>
        </w:tc>
        <w:tc>
          <w:tcPr>
            <w:tcW w:w="2442" w:type="dxa"/>
            <w:gridSpan w:val="2"/>
          </w:tcPr>
          <w:p w14:paraId="1462B81C" w14:textId="77777777" w:rsidR="00F617EA" w:rsidRPr="00B05631" w:rsidRDefault="00F617EA" w:rsidP="00D75354">
            <w:pPr>
              <w:pStyle w:val="Heading4"/>
              <w:spacing w:before="0"/>
              <w:jc w:val="center"/>
              <w:outlineLvl w:val="3"/>
              <w:cnfStyle w:val="000000100000" w:firstRow="0" w:lastRow="0" w:firstColumn="0" w:lastColumn="0" w:oddVBand="0" w:evenVBand="0" w:oddHBand="1" w:evenHBand="0" w:firstRowFirstColumn="0" w:firstRowLastColumn="0" w:lastRowFirstColumn="0" w:lastRowLastColumn="0"/>
              <w:rPr>
                <w:rFonts w:ascii="Arial" w:hAnsi="Arial" w:cs="Arial"/>
                <w:b w:val="0"/>
                <w:i w:val="0"/>
                <w:color w:val="auto"/>
                <w:lang w:val="mn-MN"/>
              </w:rPr>
            </w:pPr>
            <w:r w:rsidRPr="00B05631">
              <w:rPr>
                <w:rFonts w:ascii="Arial" w:hAnsi="Arial" w:cs="Arial"/>
                <w:i w:val="0"/>
                <w:color w:val="auto"/>
                <w:lang w:val="mn-MN"/>
              </w:rPr>
              <w:t>НҮБАЗ-ийн зөвшөөрөл ба холбогдох хороо</w:t>
            </w:r>
          </w:p>
        </w:tc>
        <w:tc>
          <w:tcPr>
            <w:tcW w:w="2411" w:type="dxa"/>
            <w:gridSpan w:val="3"/>
          </w:tcPr>
          <w:p w14:paraId="2A3DCB5C" w14:textId="77777777" w:rsidR="00F617EA" w:rsidRPr="00B05631" w:rsidRDefault="00F617EA" w:rsidP="00D75354">
            <w:pPr>
              <w:pStyle w:val="Heading4"/>
              <w:spacing w:before="0"/>
              <w:jc w:val="center"/>
              <w:outlineLvl w:val="3"/>
              <w:cnfStyle w:val="000000100000" w:firstRow="0" w:lastRow="0" w:firstColumn="0" w:lastColumn="0" w:oddVBand="0" w:evenVBand="0" w:oddHBand="1" w:evenHBand="0" w:firstRowFirstColumn="0" w:firstRowLastColumn="0" w:lastRowFirstColumn="0" w:lastRowLastColumn="0"/>
              <w:rPr>
                <w:rFonts w:ascii="Arial" w:hAnsi="Arial" w:cs="Arial"/>
                <w:b w:val="0"/>
                <w:i w:val="0"/>
                <w:color w:val="auto"/>
                <w:lang w:val="mn-MN"/>
              </w:rPr>
            </w:pPr>
            <w:r w:rsidRPr="00B05631">
              <w:rPr>
                <w:rFonts w:ascii="Arial" w:hAnsi="Arial" w:cs="Arial"/>
                <w:i w:val="0"/>
                <w:color w:val="auto"/>
                <w:lang w:val="mn-MN"/>
              </w:rPr>
              <w:t>Шаардлагатай мэдэгдэл эсхүл баталгаагжуулалт</w:t>
            </w:r>
          </w:p>
        </w:tc>
        <w:tc>
          <w:tcPr>
            <w:tcW w:w="1928" w:type="dxa"/>
          </w:tcPr>
          <w:p w14:paraId="1FAF6350" w14:textId="77777777" w:rsidR="00F617EA" w:rsidRPr="00B05631" w:rsidRDefault="00F617EA" w:rsidP="00D75354">
            <w:pPr>
              <w:pStyle w:val="Heading4"/>
              <w:spacing w:before="0"/>
              <w:jc w:val="center"/>
              <w:outlineLvl w:val="3"/>
              <w:cnfStyle w:val="000000100000" w:firstRow="0" w:lastRow="0" w:firstColumn="0" w:lastColumn="0" w:oddVBand="0" w:evenVBand="0" w:oddHBand="1" w:evenHBand="0" w:firstRowFirstColumn="0" w:firstRowLastColumn="0" w:lastRowFirstColumn="0" w:lastRowLastColumn="0"/>
              <w:rPr>
                <w:rFonts w:ascii="Arial" w:hAnsi="Arial" w:cs="Arial"/>
                <w:b w:val="0"/>
                <w:i w:val="0"/>
                <w:color w:val="auto"/>
                <w:lang w:val="mn-MN"/>
              </w:rPr>
            </w:pPr>
            <w:r w:rsidRPr="00B05631">
              <w:rPr>
                <w:rFonts w:ascii="Arial" w:hAnsi="Arial" w:cs="Arial"/>
                <w:i w:val="0"/>
                <w:color w:val="auto"/>
                <w:lang w:val="mn-MN"/>
              </w:rPr>
              <w:t>Хугацаа</w:t>
            </w:r>
          </w:p>
        </w:tc>
      </w:tr>
      <w:tr w:rsidR="00F617EA" w:rsidRPr="00392DA2" w14:paraId="02001181" w14:textId="77777777" w:rsidTr="00D75354">
        <w:tc>
          <w:tcPr>
            <w:cnfStyle w:val="001000000000" w:firstRow="0" w:lastRow="0" w:firstColumn="1" w:lastColumn="0" w:oddVBand="0" w:evenVBand="0" w:oddHBand="0" w:evenHBand="0" w:firstRowFirstColumn="0" w:firstRowLastColumn="0" w:lastRowFirstColumn="0" w:lastRowLastColumn="0"/>
            <w:tcW w:w="2291" w:type="dxa"/>
          </w:tcPr>
          <w:p w14:paraId="58EAF4F3" w14:textId="77777777" w:rsidR="00F617EA" w:rsidRPr="00B05631" w:rsidRDefault="00F617EA" w:rsidP="00D75354">
            <w:pPr>
              <w:rPr>
                <w:rFonts w:ascii="Arial" w:hAnsi="Arial" w:cs="Arial"/>
                <w:sz w:val="24"/>
                <w:szCs w:val="24"/>
                <w:lang w:val="mn-MN"/>
              </w:rPr>
            </w:pPr>
            <w:r w:rsidRPr="00B05631">
              <w:rPr>
                <w:rFonts w:ascii="Arial" w:hAnsi="Arial" w:cs="Arial"/>
                <w:sz w:val="24"/>
                <w:szCs w:val="24"/>
                <w:lang w:val="mn-MN"/>
              </w:rPr>
              <w:t>Суурь зардал</w:t>
            </w:r>
          </w:p>
          <w:p w14:paraId="48C3E1BF" w14:textId="77777777" w:rsidR="00F617EA" w:rsidRPr="00B05631" w:rsidRDefault="00F617EA" w:rsidP="00F617EA">
            <w:pPr>
              <w:pStyle w:val="ListParagraph"/>
              <w:numPr>
                <w:ilvl w:val="0"/>
                <w:numId w:val="13"/>
              </w:numPr>
              <w:ind w:left="306"/>
              <w:rPr>
                <w:rFonts w:ascii="Arial" w:hAnsi="Arial" w:cs="Arial"/>
                <w:b w:val="0"/>
                <w:sz w:val="24"/>
                <w:szCs w:val="24"/>
                <w:lang w:val="mn-MN"/>
              </w:rPr>
            </w:pPr>
            <w:r w:rsidRPr="00B05631">
              <w:rPr>
                <w:rFonts w:ascii="Arial" w:hAnsi="Arial" w:cs="Arial"/>
                <w:b w:val="0"/>
                <w:sz w:val="24"/>
                <w:szCs w:val="24"/>
                <w:lang w:val="mn-MN"/>
              </w:rPr>
              <w:t>Хоол, хүнс</w:t>
            </w:r>
          </w:p>
          <w:p w14:paraId="1DB84391" w14:textId="77777777" w:rsidR="00F617EA" w:rsidRPr="00B05631" w:rsidRDefault="00F617EA" w:rsidP="00F617EA">
            <w:pPr>
              <w:pStyle w:val="ListParagraph"/>
              <w:numPr>
                <w:ilvl w:val="0"/>
                <w:numId w:val="13"/>
              </w:numPr>
              <w:ind w:left="306"/>
              <w:rPr>
                <w:rFonts w:ascii="Arial" w:hAnsi="Arial" w:cs="Arial"/>
                <w:b w:val="0"/>
                <w:sz w:val="24"/>
                <w:szCs w:val="24"/>
                <w:lang w:val="mn-MN"/>
              </w:rPr>
            </w:pPr>
            <w:r w:rsidRPr="00B05631">
              <w:rPr>
                <w:rFonts w:ascii="Arial" w:hAnsi="Arial" w:cs="Arial"/>
                <w:b w:val="0"/>
                <w:sz w:val="24"/>
                <w:szCs w:val="24"/>
                <w:lang w:val="mn-MN"/>
              </w:rPr>
              <w:t>Түрээс эсхүл орон сууцны зээл</w:t>
            </w:r>
          </w:p>
          <w:p w14:paraId="4104C9B9" w14:textId="77777777" w:rsidR="00F617EA" w:rsidRPr="00B05631" w:rsidRDefault="00F617EA" w:rsidP="00F617EA">
            <w:pPr>
              <w:pStyle w:val="ListParagraph"/>
              <w:numPr>
                <w:ilvl w:val="0"/>
                <w:numId w:val="13"/>
              </w:numPr>
              <w:ind w:left="306"/>
              <w:rPr>
                <w:rFonts w:ascii="Arial" w:hAnsi="Arial" w:cs="Arial"/>
                <w:b w:val="0"/>
                <w:sz w:val="24"/>
                <w:szCs w:val="24"/>
                <w:lang w:val="mn-MN"/>
              </w:rPr>
            </w:pPr>
            <w:r w:rsidRPr="00B05631">
              <w:rPr>
                <w:rFonts w:ascii="Arial" w:hAnsi="Arial" w:cs="Arial"/>
                <w:b w:val="0"/>
                <w:sz w:val="24"/>
                <w:szCs w:val="24"/>
                <w:lang w:val="mn-MN"/>
              </w:rPr>
              <w:t xml:space="preserve">Эм, эмчилгээ </w:t>
            </w:r>
          </w:p>
          <w:p w14:paraId="6FBB92F3" w14:textId="77777777" w:rsidR="00F617EA" w:rsidRPr="00B05631" w:rsidRDefault="00F617EA" w:rsidP="00F617EA">
            <w:pPr>
              <w:pStyle w:val="ListParagraph"/>
              <w:numPr>
                <w:ilvl w:val="0"/>
                <w:numId w:val="13"/>
              </w:numPr>
              <w:ind w:left="306"/>
              <w:rPr>
                <w:rFonts w:ascii="Arial" w:hAnsi="Arial" w:cs="Arial"/>
                <w:b w:val="0"/>
                <w:sz w:val="24"/>
                <w:szCs w:val="24"/>
                <w:lang w:val="mn-MN"/>
              </w:rPr>
            </w:pPr>
            <w:r w:rsidRPr="00B05631">
              <w:rPr>
                <w:rFonts w:ascii="Arial" w:hAnsi="Arial" w:cs="Arial"/>
                <w:b w:val="0"/>
                <w:sz w:val="24"/>
                <w:szCs w:val="24"/>
                <w:lang w:val="mn-MN"/>
              </w:rPr>
              <w:t>Татвар, даатгалын хураамж, нийтийн аж ахуйн төлбөр</w:t>
            </w:r>
          </w:p>
          <w:p w14:paraId="0A015ED4" w14:textId="77777777" w:rsidR="00F617EA" w:rsidRPr="00B05631" w:rsidRDefault="00F617EA" w:rsidP="00F617EA">
            <w:pPr>
              <w:pStyle w:val="ListParagraph"/>
              <w:numPr>
                <w:ilvl w:val="0"/>
                <w:numId w:val="13"/>
              </w:numPr>
              <w:ind w:left="306"/>
              <w:rPr>
                <w:rFonts w:ascii="Arial" w:hAnsi="Arial" w:cs="Arial"/>
                <w:bCs w:val="0"/>
                <w:sz w:val="24"/>
                <w:szCs w:val="24"/>
                <w:lang w:val="mn-MN"/>
              </w:rPr>
            </w:pPr>
            <w:r w:rsidRPr="00B05631">
              <w:rPr>
                <w:rFonts w:ascii="Arial" w:hAnsi="Arial" w:cs="Arial"/>
                <w:b w:val="0"/>
                <w:sz w:val="24"/>
                <w:szCs w:val="24"/>
                <w:lang w:val="mn-MN"/>
              </w:rPr>
              <w:t xml:space="preserve">Мэргэжлийн үйлчилгээний төлбөр, эрхзүйн үйлчилгээ, эсхүл царцаасан хөрөнгө эсхүл санхүүгийн хөрөнгө эсхүл эдийн засгийн нөөц олгохтой холбоотой зардлын нөхөн төлбөр </w:t>
            </w:r>
          </w:p>
          <w:p w14:paraId="719FA9E1" w14:textId="77777777" w:rsidR="00F617EA" w:rsidRPr="00B05631" w:rsidRDefault="00F617EA" w:rsidP="00D75354">
            <w:pPr>
              <w:pStyle w:val="ListParagraph"/>
              <w:ind w:left="284"/>
              <w:rPr>
                <w:rFonts w:ascii="Arial" w:hAnsi="Arial" w:cs="Arial"/>
                <w:b w:val="0"/>
                <w:sz w:val="24"/>
                <w:szCs w:val="24"/>
                <w:lang w:val="mn-MN"/>
              </w:rPr>
            </w:pPr>
          </w:p>
        </w:tc>
        <w:tc>
          <w:tcPr>
            <w:tcW w:w="2442" w:type="dxa"/>
            <w:gridSpan w:val="2"/>
          </w:tcPr>
          <w:p w14:paraId="154505CA"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p w14:paraId="13FBE356" w14:textId="77777777" w:rsidR="00F617EA" w:rsidRPr="00B05631" w:rsidRDefault="00F617EA" w:rsidP="00D7535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Дараахийг үндэслэж хорооны мэдэгдэл болон зөвшөөрөл шаардлагатай:</w:t>
            </w:r>
          </w:p>
          <w:p w14:paraId="414D22A0" w14:textId="77777777" w:rsidR="00F617EA" w:rsidRPr="00B05631" w:rsidRDefault="00F617EA" w:rsidP="00D75354">
            <w:pPr>
              <w:pStyle w:val="ListParagraph"/>
              <w:ind w:left="346"/>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p w14:paraId="4736196F" w14:textId="77777777" w:rsidR="00F617EA" w:rsidRPr="00B05631" w:rsidRDefault="00F617EA" w:rsidP="00F617EA">
            <w:pPr>
              <w:pStyle w:val="ListParagraph"/>
              <w:numPr>
                <w:ilvl w:val="0"/>
                <w:numId w:val="17"/>
              </w:numPr>
              <w:ind w:left="346"/>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w:t>
            </w:r>
            <w:r w:rsidRPr="00B05631">
              <w:rPr>
                <w:rFonts w:ascii="Arial" w:hAnsi="Arial" w:cs="Arial"/>
                <w:b/>
                <w:sz w:val="24"/>
                <w:szCs w:val="24"/>
                <w:lang w:val="mn-MN"/>
              </w:rPr>
              <w:t xml:space="preserve">ISIL болон Аль-Каида) хорооны </w:t>
            </w:r>
            <w:r w:rsidRPr="00B05631">
              <w:rPr>
                <w:rFonts w:ascii="Arial" w:hAnsi="Arial" w:cs="Arial"/>
                <w:sz w:val="24"/>
                <w:szCs w:val="24"/>
                <w:lang w:val="mn-MN"/>
              </w:rPr>
              <w:t xml:space="preserve">удирдамжийн  11(d) хэсэг </w:t>
            </w:r>
          </w:p>
          <w:p w14:paraId="017A91D7" w14:textId="77777777" w:rsidR="00F617EA" w:rsidRPr="00B05631" w:rsidRDefault="00F617EA" w:rsidP="00F617EA">
            <w:pPr>
              <w:pStyle w:val="ListParagraph"/>
              <w:numPr>
                <w:ilvl w:val="0"/>
                <w:numId w:val="17"/>
              </w:numPr>
              <w:ind w:left="346"/>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w:t>
            </w:r>
            <w:r w:rsidRPr="00B05631">
              <w:rPr>
                <w:rFonts w:ascii="Arial" w:hAnsi="Arial" w:cs="Arial"/>
                <w:b/>
                <w:sz w:val="24"/>
                <w:szCs w:val="24"/>
                <w:lang w:val="mn-MN"/>
              </w:rPr>
              <w:t>Taliban</w:t>
            </w:r>
            <w:r w:rsidRPr="00B05631">
              <w:rPr>
                <w:rFonts w:ascii="Arial" w:hAnsi="Arial" w:cs="Arial"/>
                <w:sz w:val="24"/>
                <w:szCs w:val="24"/>
                <w:lang w:val="mn-MN"/>
              </w:rPr>
              <w:t xml:space="preserve">) хорооны удирдамжийн  12(d) хэсэг </w:t>
            </w:r>
          </w:p>
          <w:p w14:paraId="5639A8C4"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p w14:paraId="7D0C41DD"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 xml:space="preserve"> </w:t>
            </w:r>
          </w:p>
          <w:p w14:paraId="5A47BEB5"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p w14:paraId="0D6C16AD"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tc>
        <w:tc>
          <w:tcPr>
            <w:tcW w:w="2411" w:type="dxa"/>
            <w:gridSpan w:val="3"/>
          </w:tcPr>
          <w:p w14:paraId="06AE9410" w14:textId="77777777" w:rsidR="00F617EA" w:rsidRPr="00B05631" w:rsidRDefault="00F617EA" w:rsidP="00D7535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 xml:space="preserve">Суурь зардлыг зөвшөөрөх тухай мэдэгдлээ Монгол Улс Хорооны даргад хүргүүлэх </w:t>
            </w:r>
          </w:p>
          <w:p w14:paraId="7272D98A"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p w14:paraId="3B107806" w14:textId="77777777" w:rsidR="00F617EA" w:rsidRPr="00B05631" w:rsidRDefault="00F617EA" w:rsidP="00D7535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Мэдэгдэл дараах мэдээллийг агуулна:</w:t>
            </w:r>
          </w:p>
          <w:p w14:paraId="01D93F72" w14:textId="77777777" w:rsidR="00F617EA" w:rsidRPr="00B05631" w:rsidRDefault="00F617EA" w:rsidP="00F617EA">
            <w:pPr>
              <w:pStyle w:val="ListParagraph"/>
              <w:numPr>
                <w:ilvl w:val="0"/>
                <w:numId w:val="16"/>
              </w:numPr>
              <w:ind w:left="317" w:hanging="317"/>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Хүлээн авагч (нэр болон хаяг)</w:t>
            </w:r>
          </w:p>
          <w:p w14:paraId="0663B3E9" w14:textId="77777777" w:rsidR="00F617EA" w:rsidRPr="00B05631" w:rsidRDefault="00F617EA" w:rsidP="00F617EA">
            <w:pPr>
              <w:pStyle w:val="ListParagraph"/>
              <w:numPr>
                <w:ilvl w:val="0"/>
                <w:numId w:val="16"/>
              </w:numPr>
              <w:ind w:left="317" w:hanging="317"/>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Хоригийн жагсаалт дахь хүлээн авагчийн дугаар</w:t>
            </w:r>
          </w:p>
          <w:p w14:paraId="39F9ADAA" w14:textId="77777777" w:rsidR="00F617EA" w:rsidRPr="00B05631" w:rsidRDefault="00F617EA" w:rsidP="00F617EA">
            <w:pPr>
              <w:pStyle w:val="ListParagraph"/>
              <w:numPr>
                <w:ilvl w:val="0"/>
                <w:numId w:val="16"/>
              </w:numPr>
              <w:ind w:left="317" w:hanging="317"/>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 xml:space="preserve">Хүлээн авагчийн банкны мэдээлэл </w:t>
            </w:r>
          </w:p>
          <w:p w14:paraId="3A88302F" w14:textId="77777777" w:rsidR="00F617EA" w:rsidRPr="00B05631" w:rsidRDefault="00F617EA" w:rsidP="00F617EA">
            <w:pPr>
              <w:pStyle w:val="ListParagraph"/>
              <w:numPr>
                <w:ilvl w:val="0"/>
                <w:numId w:val="16"/>
              </w:numPr>
              <w:ind w:left="317" w:hanging="317"/>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 xml:space="preserve">Төлбөрийн зориулалт ба үндэслэл </w:t>
            </w:r>
          </w:p>
          <w:p w14:paraId="15AD590A" w14:textId="77777777" w:rsidR="00F617EA" w:rsidRPr="00B05631" w:rsidRDefault="00F617EA" w:rsidP="00F617EA">
            <w:pPr>
              <w:pStyle w:val="ListParagraph"/>
              <w:numPr>
                <w:ilvl w:val="0"/>
                <w:numId w:val="16"/>
              </w:numPr>
              <w:ind w:left="317" w:hanging="317"/>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 xml:space="preserve">Нэг удаагийн төлбөрийн үнийн дүн </w:t>
            </w:r>
          </w:p>
          <w:p w14:paraId="363D7F91" w14:textId="77777777" w:rsidR="00F617EA" w:rsidRPr="00B05631" w:rsidRDefault="00F617EA" w:rsidP="00F617EA">
            <w:pPr>
              <w:pStyle w:val="ListParagraph"/>
              <w:numPr>
                <w:ilvl w:val="0"/>
                <w:numId w:val="16"/>
              </w:numPr>
              <w:ind w:left="317" w:hanging="317"/>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Хэдэн удаагийн төлбөр хийгдэх</w:t>
            </w:r>
          </w:p>
          <w:p w14:paraId="7053BA96" w14:textId="77777777" w:rsidR="00F617EA" w:rsidRPr="00B05631" w:rsidRDefault="00F617EA" w:rsidP="00F617EA">
            <w:pPr>
              <w:pStyle w:val="ListParagraph"/>
              <w:numPr>
                <w:ilvl w:val="0"/>
                <w:numId w:val="16"/>
              </w:numPr>
              <w:ind w:left="317" w:hanging="317"/>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Төлбөр хийгдэж эхлэх огноо</w:t>
            </w:r>
          </w:p>
          <w:p w14:paraId="5729EF52" w14:textId="77777777" w:rsidR="00F617EA" w:rsidRPr="00B05631" w:rsidRDefault="00F617EA" w:rsidP="00F617EA">
            <w:pPr>
              <w:pStyle w:val="ListParagraph"/>
              <w:numPr>
                <w:ilvl w:val="0"/>
                <w:numId w:val="16"/>
              </w:numPr>
              <w:ind w:left="317" w:hanging="317"/>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 xml:space="preserve">Банкны шилжүүлгээр эсхүл шууд дебит гүйлгээ </w:t>
            </w:r>
          </w:p>
          <w:p w14:paraId="7ECF0D1A" w14:textId="77777777" w:rsidR="00F617EA" w:rsidRPr="00B05631" w:rsidRDefault="00F617EA" w:rsidP="00F617EA">
            <w:pPr>
              <w:pStyle w:val="ListParagraph"/>
              <w:numPr>
                <w:ilvl w:val="0"/>
                <w:numId w:val="16"/>
              </w:numPr>
              <w:ind w:left="317" w:hanging="317"/>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 xml:space="preserve">Хүү </w:t>
            </w:r>
          </w:p>
          <w:p w14:paraId="6836A95C" w14:textId="77777777" w:rsidR="00F617EA" w:rsidRPr="00B05631" w:rsidRDefault="00F617EA" w:rsidP="00F617EA">
            <w:pPr>
              <w:pStyle w:val="ListParagraph"/>
              <w:numPr>
                <w:ilvl w:val="0"/>
                <w:numId w:val="16"/>
              </w:numPr>
              <w:ind w:left="317" w:hanging="317"/>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 xml:space="preserve">Царцаасан тусгай хөрөнгө </w:t>
            </w:r>
          </w:p>
          <w:p w14:paraId="140C25A3"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Бусад холбогдох мэдээлэл</w:t>
            </w:r>
          </w:p>
          <w:p w14:paraId="310C9151"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p w14:paraId="4A2FA59E" w14:textId="77777777" w:rsidR="00F617EA" w:rsidRPr="00B05631" w:rsidRDefault="00F617EA" w:rsidP="00F617EA">
            <w:pPr>
              <w:pStyle w:val="ListParagraph"/>
              <w:numPr>
                <w:ilvl w:val="0"/>
                <w:numId w:val="16"/>
              </w:numPr>
              <w:ind w:left="317" w:hanging="317"/>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tc>
        <w:tc>
          <w:tcPr>
            <w:tcW w:w="1928" w:type="dxa"/>
          </w:tcPr>
          <w:p w14:paraId="20F18C65" w14:textId="77777777" w:rsidR="00F617EA" w:rsidRPr="00B05631" w:rsidRDefault="00F617EA" w:rsidP="00D7535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 xml:space="preserve">Суурь зардлын хүсэлтийг хүлээх авсан тухай хороо нэн даруй мэдэгдэх </w:t>
            </w:r>
          </w:p>
          <w:p w14:paraId="6DA3CB0A"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p w14:paraId="3FB1425B" w14:textId="77777777" w:rsidR="00F617EA" w:rsidRPr="00B05631" w:rsidRDefault="00F617EA" w:rsidP="00D7535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 xml:space="preserve">Мэдэгдэл хүргүүлснээс хойш ажлын 3 хоногийн дотор эсрэг хариу Монгол Улсад ирүүлээгүй бол зөвшөөрөл олгогдсонд тооцох </w:t>
            </w:r>
          </w:p>
          <w:p w14:paraId="0E4B837D"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tc>
      </w:tr>
      <w:tr w:rsidR="00F617EA" w:rsidRPr="00392DA2" w14:paraId="6D8C87F8" w14:textId="77777777" w:rsidTr="00D75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1" w:type="dxa"/>
            <w:shd w:val="clear" w:color="auto" w:fill="auto"/>
          </w:tcPr>
          <w:p w14:paraId="57AC3317" w14:textId="77777777" w:rsidR="00F617EA" w:rsidRPr="00B05631" w:rsidRDefault="00F617EA" w:rsidP="00D75354">
            <w:pPr>
              <w:rPr>
                <w:rFonts w:ascii="Arial" w:hAnsi="Arial" w:cs="Arial"/>
                <w:b w:val="0"/>
                <w:sz w:val="24"/>
                <w:szCs w:val="24"/>
                <w:lang w:val="mn-MN"/>
              </w:rPr>
            </w:pPr>
            <w:r w:rsidRPr="00B05631">
              <w:rPr>
                <w:rFonts w:ascii="Arial" w:hAnsi="Arial" w:cs="Arial"/>
                <w:sz w:val="24"/>
                <w:szCs w:val="24"/>
                <w:lang w:val="mn-MN"/>
              </w:rPr>
              <w:t>Онцгой зардал</w:t>
            </w:r>
          </w:p>
          <w:p w14:paraId="0430E02A" w14:textId="77777777" w:rsidR="00F617EA" w:rsidRPr="00B05631" w:rsidRDefault="00F617EA" w:rsidP="00D75354">
            <w:pPr>
              <w:rPr>
                <w:rFonts w:ascii="Arial" w:hAnsi="Arial" w:cs="Arial"/>
                <w:sz w:val="24"/>
                <w:szCs w:val="24"/>
                <w:lang w:val="mn-MN"/>
              </w:rPr>
            </w:pPr>
          </w:p>
        </w:tc>
        <w:tc>
          <w:tcPr>
            <w:tcW w:w="2442" w:type="dxa"/>
            <w:gridSpan w:val="2"/>
            <w:shd w:val="clear" w:color="auto" w:fill="auto"/>
          </w:tcPr>
          <w:p w14:paraId="62145777" w14:textId="77777777" w:rsidR="00F617EA" w:rsidRPr="00B05631" w:rsidRDefault="00F617EA" w:rsidP="00D7535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Дараахийг үндэслэж хорооны мэдэгдэл болон зөвшөөрөл шаардлагатай:</w:t>
            </w:r>
          </w:p>
          <w:p w14:paraId="416C5083" w14:textId="77777777" w:rsidR="00F617EA" w:rsidRPr="00B05631" w:rsidRDefault="00F617EA" w:rsidP="00D7535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p>
          <w:p w14:paraId="73599B16" w14:textId="77777777" w:rsidR="00F617EA" w:rsidRPr="00B05631" w:rsidRDefault="00F617EA" w:rsidP="00F617EA">
            <w:pPr>
              <w:pStyle w:val="ListParagraph"/>
              <w:numPr>
                <w:ilvl w:val="0"/>
                <w:numId w:val="17"/>
              </w:numPr>
              <w:ind w:left="346"/>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lastRenderedPageBreak/>
              <w:t>1452 (2002) тоот тогтоолын 1(b) хэсэг</w:t>
            </w:r>
          </w:p>
          <w:p w14:paraId="4F9F919A" w14:textId="77777777" w:rsidR="00F617EA" w:rsidRPr="00B05631" w:rsidRDefault="00F617EA" w:rsidP="00F617EA">
            <w:pPr>
              <w:pStyle w:val="ListParagraph"/>
              <w:numPr>
                <w:ilvl w:val="0"/>
                <w:numId w:val="17"/>
              </w:numPr>
              <w:ind w:left="346"/>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w:t>
            </w:r>
            <w:r w:rsidRPr="00B05631">
              <w:rPr>
                <w:rFonts w:ascii="Arial" w:hAnsi="Arial" w:cs="Arial"/>
                <w:b/>
                <w:sz w:val="24"/>
                <w:szCs w:val="24"/>
                <w:lang w:val="mn-MN"/>
              </w:rPr>
              <w:t xml:space="preserve">ISIL болон Аль-Каида) хорооны </w:t>
            </w:r>
            <w:r w:rsidRPr="00B05631">
              <w:rPr>
                <w:rFonts w:ascii="Arial" w:hAnsi="Arial" w:cs="Arial"/>
                <w:sz w:val="24"/>
                <w:szCs w:val="24"/>
                <w:lang w:val="mn-MN"/>
              </w:rPr>
              <w:t xml:space="preserve">удирдамжийн  11(d) хэсэг </w:t>
            </w:r>
          </w:p>
          <w:p w14:paraId="37A1AF77" w14:textId="77777777" w:rsidR="00F617EA" w:rsidRPr="00B05631" w:rsidRDefault="00F617EA" w:rsidP="00F617EA">
            <w:pPr>
              <w:pStyle w:val="ListParagraph"/>
              <w:numPr>
                <w:ilvl w:val="0"/>
                <w:numId w:val="17"/>
              </w:numPr>
              <w:ind w:left="346"/>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w:t>
            </w:r>
            <w:r w:rsidRPr="00B05631">
              <w:rPr>
                <w:rFonts w:ascii="Arial" w:hAnsi="Arial" w:cs="Arial"/>
                <w:b/>
                <w:sz w:val="24"/>
                <w:szCs w:val="24"/>
                <w:lang w:val="mn-MN"/>
              </w:rPr>
              <w:t>Taliban</w:t>
            </w:r>
            <w:r w:rsidRPr="00B05631">
              <w:rPr>
                <w:rFonts w:ascii="Arial" w:hAnsi="Arial" w:cs="Arial"/>
                <w:sz w:val="24"/>
                <w:szCs w:val="24"/>
                <w:lang w:val="mn-MN"/>
              </w:rPr>
              <w:t xml:space="preserve">) хорооны удирдамжийн  12(d) хэсэг </w:t>
            </w:r>
          </w:p>
          <w:p w14:paraId="50D53EFF" w14:textId="77777777" w:rsidR="00F617EA" w:rsidRPr="00B05631" w:rsidRDefault="00F617EA" w:rsidP="00D75354">
            <w:pPr>
              <w:ind w:left="-14"/>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p>
          <w:p w14:paraId="1FDEA384" w14:textId="77777777" w:rsidR="00F617EA" w:rsidRPr="00B05631" w:rsidRDefault="00F617EA" w:rsidP="00D7535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p>
          <w:p w14:paraId="3B33C17D" w14:textId="77777777" w:rsidR="00F617EA" w:rsidRPr="00B05631" w:rsidRDefault="00F617EA" w:rsidP="00D7535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Холбогдох хороо:</w:t>
            </w:r>
          </w:p>
          <w:p w14:paraId="4B92BDA3" w14:textId="77777777" w:rsidR="00F617EA" w:rsidRPr="00B05631" w:rsidRDefault="00F617EA" w:rsidP="00D7535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1267 (1999) тоот тогтоолтой холбоотой байгуулагдсан АЗ-ийн хороо</w:t>
            </w:r>
          </w:p>
        </w:tc>
        <w:tc>
          <w:tcPr>
            <w:tcW w:w="2411" w:type="dxa"/>
            <w:gridSpan w:val="3"/>
            <w:shd w:val="clear" w:color="auto" w:fill="auto"/>
          </w:tcPr>
          <w:p w14:paraId="5781FF43" w14:textId="77777777" w:rsidR="00F617EA" w:rsidRPr="00B05631" w:rsidRDefault="00F617EA" w:rsidP="00D7535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lastRenderedPageBreak/>
              <w:t xml:space="preserve">Зөвшөөрөл олгох тухайгаа Монгол Улс АЗ-д мэдэгдэх. Холбогдох хорооноос ажлын </w:t>
            </w:r>
            <w:r w:rsidRPr="00B05631">
              <w:rPr>
                <w:rFonts w:ascii="Arial" w:hAnsi="Arial" w:cs="Arial"/>
                <w:sz w:val="24"/>
                <w:szCs w:val="24"/>
                <w:lang w:val="mn-MN"/>
              </w:rPr>
              <w:lastRenderedPageBreak/>
              <w:t>тав хоногийн дараа Монгол Улсад шийдвэрээ мэдээлнэ.</w:t>
            </w:r>
          </w:p>
          <w:p w14:paraId="312AA081" w14:textId="77777777" w:rsidR="00F617EA" w:rsidRPr="00B05631" w:rsidRDefault="00F617EA" w:rsidP="00D7535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p>
          <w:p w14:paraId="4B5C55AC" w14:textId="77777777" w:rsidR="00F617EA" w:rsidRPr="00B05631" w:rsidRDefault="00F617EA" w:rsidP="00D7535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 xml:space="preserve">Суурь зардлын шаардлагыг хангах мэдээлэлтэй ижил мэдээллийг уг мэдэгдэлд тусгах (дээр дурдсан). </w:t>
            </w:r>
          </w:p>
          <w:p w14:paraId="304F7509" w14:textId="77777777" w:rsidR="00F617EA" w:rsidRPr="00B05631" w:rsidRDefault="00F617EA" w:rsidP="00D7535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p>
        </w:tc>
        <w:tc>
          <w:tcPr>
            <w:tcW w:w="1928" w:type="dxa"/>
            <w:shd w:val="clear" w:color="auto" w:fill="auto"/>
          </w:tcPr>
          <w:p w14:paraId="7349B408" w14:textId="77777777" w:rsidR="00F617EA" w:rsidRPr="00B05631" w:rsidRDefault="00F617EA" w:rsidP="00D7535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lastRenderedPageBreak/>
              <w:t xml:space="preserve">Холбогдох хорооноос ажлын тав хоногийн дараа Монгол Улсад </w:t>
            </w:r>
            <w:r w:rsidRPr="00B05631">
              <w:rPr>
                <w:rFonts w:ascii="Arial" w:hAnsi="Arial" w:cs="Arial"/>
                <w:sz w:val="24"/>
                <w:szCs w:val="24"/>
                <w:lang w:val="mn-MN"/>
              </w:rPr>
              <w:lastRenderedPageBreak/>
              <w:t>шийдвэрээ мэдээлнэ.</w:t>
            </w:r>
          </w:p>
        </w:tc>
      </w:tr>
      <w:tr w:rsidR="00F617EA" w:rsidRPr="00392DA2" w14:paraId="00200FF4" w14:textId="77777777" w:rsidTr="00D75354">
        <w:tc>
          <w:tcPr>
            <w:cnfStyle w:val="001000000000" w:firstRow="0" w:lastRow="0" w:firstColumn="1" w:lastColumn="0" w:oddVBand="0" w:evenVBand="0" w:oddHBand="0" w:evenHBand="0" w:firstRowFirstColumn="0" w:firstRowLastColumn="0" w:lastRowFirstColumn="0" w:lastRowLastColumn="0"/>
            <w:tcW w:w="9072" w:type="dxa"/>
            <w:gridSpan w:val="7"/>
            <w:shd w:val="clear" w:color="auto" w:fill="auto"/>
          </w:tcPr>
          <w:p w14:paraId="1DEEB88D" w14:textId="77777777" w:rsidR="006B4D40" w:rsidRPr="00B05631" w:rsidRDefault="006B4D40" w:rsidP="00D75354">
            <w:pPr>
              <w:jc w:val="both"/>
              <w:rPr>
                <w:rFonts w:ascii="Arial" w:hAnsi="Arial" w:cs="Arial"/>
                <w:b w:val="0"/>
                <w:bCs w:val="0"/>
                <w:sz w:val="24"/>
                <w:szCs w:val="24"/>
                <w:lang w:val="mn-MN"/>
              </w:rPr>
            </w:pPr>
          </w:p>
          <w:p w14:paraId="4349390B" w14:textId="5AC6F696" w:rsidR="00F617EA" w:rsidRPr="00B05631" w:rsidRDefault="00F617EA" w:rsidP="00D75354">
            <w:pPr>
              <w:jc w:val="both"/>
              <w:rPr>
                <w:rFonts w:ascii="Arial" w:hAnsi="Arial" w:cs="Arial"/>
                <w:sz w:val="24"/>
                <w:szCs w:val="24"/>
                <w:lang w:val="mn-MN"/>
              </w:rPr>
            </w:pPr>
            <w:r w:rsidRPr="00B05631">
              <w:rPr>
                <w:rFonts w:ascii="Arial" w:hAnsi="Arial" w:cs="Arial"/>
                <w:sz w:val="24"/>
                <w:szCs w:val="24"/>
                <w:lang w:val="mn-MN"/>
              </w:rPr>
              <w:t>НҮБАЗ-ийн 1373 тоот тогтоолын дагуух Монгол Улсын дотоодын жагсаалт</w:t>
            </w:r>
          </w:p>
          <w:p w14:paraId="6B1E2FE3" w14:textId="77777777" w:rsidR="00F617EA" w:rsidRPr="00B05631" w:rsidRDefault="00F617EA" w:rsidP="00D75354">
            <w:pPr>
              <w:rPr>
                <w:rFonts w:ascii="Arial" w:hAnsi="Arial" w:cs="Arial"/>
                <w:b w:val="0"/>
                <w:bCs w:val="0"/>
                <w:sz w:val="24"/>
                <w:szCs w:val="24"/>
                <w:lang w:val="mn-MN"/>
              </w:rPr>
            </w:pPr>
          </w:p>
        </w:tc>
      </w:tr>
      <w:tr w:rsidR="00F617EA" w:rsidRPr="00B05631" w14:paraId="41B2D733" w14:textId="77777777" w:rsidTr="00D75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4" w:type="dxa"/>
            <w:gridSpan w:val="2"/>
            <w:tcBorders>
              <w:top w:val="single" w:sz="4" w:space="0" w:color="auto"/>
              <w:right w:val="single" w:sz="4" w:space="0" w:color="auto"/>
            </w:tcBorders>
            <w:shd w:val="clear" w:color="auto" w:fill="auto"/>
          </w:tcPr>
          <w:p w14:paraId="6910BA1C" w14:textId="77777777" w:rsidR="00F617EA" w:rsidRPr="00B05631" w:rsidRDefault="00F617EA" w:rsidP="00D75354">
            <w:pPr>
              <w:pStyle w:val="Heading4"/>
              <w:spacing w:before="0"/>
              <w:jc w:val="center"/>
              <w:outlineLvl w:val="3"/>
              <w:rPr>
                <w:rFonts w:ascii="Arial" w:hAnsi="Arial" w:cs="Arial"/>
                <w:i w:val="0"/>
                <w:color w:val="auto"/>
                <w:lang w:val="mn-MN"/>
              </w:rPr>
            </w:pPr>
            <w:r w:rsidRPr="00B05631">
              <w:rPr>
                <w:rFonts w:ascii="Arial" w:hAnsi="Arial" w:cs="Arial"/>
                <w:i w:val="0"/>
                <w:color w:val="auto"/>
                <w:lang w:val="mn-MN"/>
              </w:rPr>
              <w:t>Зөвшөөрлийн үндэслэл</w:t>
            </w:r>
          </w:p>
        </w:tc>
        <w:tc>
          <w:tcPr>
            <w:tcW w:w="2510" w:type="dxa"/>
            <w:gridSpan w:val="3"/>
            <w:tcBorders>
              <w:left w:val="single" w:sz="4" w:space="0" w:color="auto"/>
            </w:tcBorders>
            <w:shd w:val="clear" w:color="auto" w:fill="auto"/>
          </w:tcPr>
          <w:p w14:paraId="41C0C666" w14:textId="77777777" w:rsidR="00F617EA" w:rsidRPr="00B05631" w:rsidRDefault="00F617EA" w:rsidP="00D75354">
            <w:pPr>
              <w:pStyle w:val="Heading4"/>
              <w:spacing w:before="0"/>
              <w:jc w:val="center"/>
              <w:outlineLvl w:val="3"/>
              <w:cnfStyle w:val="000000100000" w:firstRow="0" w:lastRow="0" w:firstColumn="0" w:lastColumn="0" w:oddVBand="0" w:evenVBand="0" w:oddHBand="1" w:evenHBand="0" w:firstRowFirstColumn="0" w:firstRowLastColumn="0" w:lastRowFirstColumn="0" w:lastRowLastColumn="0"/>
              <w:rPr>
                <w:rFonts w:ascii="Arial" w:hAnsi="Arial" w:cs="Arial"/>
                <w:b w:val="0"/>
                <w:i w:val="0"/>
                <w:color w:val="auto"/>
                <w:lang w:val="mn-MN"/>
              </w:rPr>
            </w:pPr>
            <w:r w:rsidRPr="00B05631">
              <w:rPr>
                <w:rFonts w:ascii="Arial" w:hAnsi="Arial" w:cs="Arial"/>
                <w:i w:val="0"/>
                <w:color w:val="auto"/>
                <w:lang w:val="mn-MN"/>
              </w:rPr>
              <w:t xml:space="preserve">Шаардлагатай зөвшөөрөл </w:t>
            </w:r>
          </w:p>
        </w:tc>
        <w:tc>
          <w:tcPr>
            <w:tcW w:w="2632" w:type="dxa"/>
            <w:tcBorders>
              <w:left w:val="single" w:sz="4" w:space="0" w:color="auto"/>
            </w:tcBorders>
            <w:shd w:val="clear" w:color="auto" w:fill="auto"/>
          </w:tcPr>
          <w:p w14:paraId="1B881372" w14:textId="77777777" w:rsidR="00F617EA" w:rsidRPr="00B05631" w:rsidRDefault="00F617EA" w:rsidP="00D75354">
            <w:pPr>
              <w:pStyle w:val="Heading4"/>
              <w:spacing w:before="0"/>
              <w:jc w:val="center"/>
              <w:outlineLvl w:val="3"/>
              <w:cnfStyle w:val="000000100000" w:firstRow="0" w:lastRow="0" w:firstColumn="0" w:lastColumn="0" w:oddVBand="0" w:evenVBand="0" w:oddHBand="1" w:evenHBand="0" w:firstRowFirstColumn="0" w:firstRowLastColumn="0" w:lastRowFirstColumn="0" w:lastRowLastColumn="0"/>
              <w:rPr>
                <w:rFonts w:ascii="Arial" w:hAnsi="Arial" w:cs="Arial"/>
                <w:b w:val="0"/>
                <w:i w:val="0"/>
                <w:color w:val="auto"/>
                <w:lang w:val="mn-MN"/>
              </w:rPr>
            </w:pPr>
            <w:r w:rsidRPr="00B05631">
              <w:rPr>
                <w:rFonts w:ascii="Arial" w:hAnsi="Arial" w:cs="Arial"/>
                <w:i w:val="0"/>
                <w:color w:val="auto"/>
                <w:lang w:val="mn-MN"/>
              </w:rPr>
              <w:t xml:space="preserve">Зөвшөөрөлд шаардлагатай мэдээлэл </w:t>
            </w:r>
          </w:p>
        </w:tc>
        <w:tc>
          <w:tcPr>
            <w:tcW w:w="1596" w:type="dxa"/>
            <w:tcBorders>
              <w:left w:val="single" w:sz="4" w:space="0" w:color="auto"/>
            </w:tcBorders>
            <w:shd w:val="clear" w:color="auto" w:fill="auto"/>
          </w:tcPr>
          <w:p w14:paraId="4E5EAE77" w14:textId="77777777" w:rsidR="00F617EA" w:rsidRPr="00B05631" w:rsidRDefault="00F617EA" w:rsidP="00D75354">
            <w:pPr>
              <w:pStyle w:val="Heading4"/>
              <w:spacing w:before="0"/>
              <w:jc w:val="center"/>
              <w:outlineLvl w:val="3"/>
              <w:cnfStyle w:val="000000100000" w:firstRow="0" w:lastRow="0" w:firstColumn="0" w:lastColumn="0" w:oddVBand="0" w:evenVBand="0" w:oddHBand="1" w:evenHBand="0" w:firstRowFirstColumn="0" w:firstRowLastColumn="0" w:lastRowFirstColumn="0" w:lastRowLastColumn="0"/>
              <w:rPr>
                <w:rFonts w:ascii="Arial" w:hAnsi="Arial" w:cs="Arial"/>
                <w:i w:val="0"/>
                <w:color w:val="auto"/>
                <w:lang w:val="mn-MN"/>
              </w:rPr>
            </w:pPr>
            <w:r w:rsidRPr="00B05631">
              <w:rPr>
                <w:rFonts w:ascii="Arial" w:hAnsi="Arial" w:cs="Arial"/>
                <w:i w:val="0"/>
                <w:color w:val="auto"/>
                <w:lang w:val="mn-MN"/>
              </w:rPr>
              <w:t>Хугацаа</w:t>
            </w:r>
          </w:p>
          <w:p w14:paraId="2157F1F6" w14:textId="77777777" w:rsidR="00F617EA" w:rsidRPr="00B05631" w:rsidRDefault="00F617EA" w:rsidP="00D7535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p>
          <w:p w14:paraId="45EA1EF8" w14:textId="77777777" w:rsidR="00F617EA" w:rsidRPr="00B05631" w:rsidRDefault="00F617EA" w:rsidP="00D7535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p>
        </w:tc>
      </w:tr>
      <w:tr w:rsidR="00F617EA" w:rsidRPr="00392DA2" w14:paraId="7D3EAF88" w14:textId="77777777" w:rsidTr="00D75354">
        <w:trPr>
          <w:trHeight w:val="3798"/>
        </w:trPr>
        <w:tc>
          <w:tcPr>
            <w:cnfStyle w:val="001000000000" w:firstRow="0" w:lastRow="0" w:firstColumn="1" w:lastColumn="0" w:oddVBand="0" w:evenVBand="0" w:oddHBand="0" w:evenHBand="0" w:firstRowFirstColumn="0" w:firstRowLastColumn="0" w:lastRowFirstColumn="0" w:lastRowLastColumn="0"/>
            <w:tcW w:w="2334" w:type="dxa"/>
            <w:gridSpan w:val="2"/>
            <w:tcBorders>
              <w:bottom w:val="single" w:sz="4" w:space="0" w:color="auto"/>
              <w:right w:val="single" w:sz="4" w:space="0" w:color="auto"/>
            </w:tcBorders>
            <w:shd w:val="clear" w:color="auto" w:fill="auto"/>
          </w:tcPr>
          <w:p w14:paraId="04F6A7D5" w14:textId="77777777" w:rsidR="00F617EA" w:rsidRPr="00B05631" w:rsidRDefault="00F617EA" w:rsidP="00D75354">
            <w:pPr>
              <w:rPr>
                <w:rFonts w:ascii="Arial" w:hAnsi="Arial" w:cs="Arial"/>
                <w:sz w:val="24"/>
                <w:szCs w:val="24"/>
                <w:lang w:val="mn-MN"/>
              </w:rPr>
            </w:pPr>
            <w:r w:rsidRPr="00B05631">
              <w:rPr>
                <w:rFonts w:ascii="Arial" w:hAnsi="Arial" w:cs="Arial"/>
                <w:sz w:val="24"/>
                <w:szCs w:val="24"/>
                <w:lang w:val="mn-MN"/>
              </w:rPr>
              <w:t>Суурь зардал</w:t>
            </w:r>
          </w:p>
          <w:p w14:paraId="059143DD" w14:textId="77777777" w:rsidR="00F617EA" w:rsidRPr="00B05631" w:rsidRDefault="00F617EA" w:rsidP="00F617EA">
            <w:pPr>
              <w:pStyle w:val="ListParagraph"/>
              <w:numPr>
                <w:ilvl w:val="0"/>
                <w:numId w:val="13"/>
              </w:numPr>
              <w:ind w:left="306"/>
              <w:rPr>
                <w:rFonts w:ascii="Arial" w:hAnsi="Arial" w:cs="Arial"/>
                <w:b w:val="0"/>
                <w:sz w:val="24"/>
                <w:szCs w:val="24"/>
                <w:lang w:val="mn-MN"/>
              </w:rPr>
            </w:pPr>
            <w:r w:rsidRPr="00B05631">
              <w:rPr>
                <w:rFonts w:ascii="Arial" w:hAnsi="Arial" w:cs="Arial"/>
                <w:b w:val="0"/>
                <w:sz w:val="24"/>
                <w:szCs w:val="24"/>
                <w:lang w:val="mn-MN"/>
              </w:rPr>
              <w:t>Хоол, хүнс</w:t>
            </w:r>
          </w:p>
          <w:p w14:paraId="30E53294" w14:textId="77777777" w:rsidR="00F617EA" w:rsidRPr="00B05631" w:rsidRDefault="00F617EA" w:rsidP="00F617EA">
            <w:pPr>
              <w:pStyle w:val="ListParagraph"/>
              <w:numPr>
                <w:ilvl w:val="0"/>
                <w:numId w:val="13"/>
              </w:numPr>
              <w:ind w:left="306"/>
              <w:rPr>
                <w:rFonts w:ascii="Arial" w:hAnsi="Arial" w:cs="Arial"/>
                <w:b w:val="0"/>
                <w:sz w:val="24"/>
                <w:szCs w:val="24"/>
                <w:lang w:val="mn-MN"/>
              </w:rPr>
            </w:pPr>
            <w:r w:rsidRPr="00B05631">
              <w:rPr>
                <w:rFonts w:ascii="Arial" w:hAnsi="Arial" w:cs="Arial"/>
                <w:b w:val="0"/>
                <w:sz w:val="24"/>
                <w:szCs w:val="24"/>
                <w:lang w:val="mn-MN"/>
              </w:rPr>
              <w:t>Түрээс эсхүл орон сууцны зээл</w:t>
            </w:r>
          </w:p>
          <w:p w14:paraId="63D22191" w14:textId="77777777" w:rsidR="00F617EA" w:rsidRPr="00B05631" w:rsidRDefault="00F617EA" w:rsidP="00F617EA">
            <w:pPr>
              <w:pStyle w:val="ListParagraph"/>
              <w:numPr>
                <w:ilvl w:val="0"/>
                <w:numId w:val="13"/>
              </w:numPr>
              <w:ind w:left="306"/>
              <w:rPr>
                <w:rFonts w:ascii="Arial" w:hAnsi="Arial" w:cs="Arial"/>
                <w:b w:val="0"/>
                <w:sz w:val="24"/>
                <w:szCs w:val="24"/>
                <w:lang w:val="mn-MN"/>
              </w:rPr>
            </w:pPr>
            <w:r w:rsidRPr="00B05631">
              <w:rPr>
                <w:rFonts w:ascii="Arial" w:hAnsi="Arial" w:cs="Arial"/>
                <w:b w:val="0"/>
                <w:sz w:val="24"/>
                <w:szCs w:val="24"/>
                <w:lang w:val="mn-MN"/>
              </w:rPr>
              <w:t xml:space="preserve">Эм, эмчилгээ </w:t>
            </w:r>
          </w:p>
          <w:p w14:paraId="0F5EB4A9" w14:textId="77777777" w:rsidR="00F617EA" w:rsidRPr="00B05631" w:rsidRDefault="00F617EA" w:rsidP="00F617EA">
            <w:pPr>
              <w:pStyle w:val="ListParagraph"/>
              <w:numPr>
                <w:ilvl w:val="0"/>
                <w:numId w:val="13"/>
              </w:numPr>
              <w:ind w:left="306"/>
              <w:rPr>
                <w:rFonts w:ascii="Arial" w:hAnsi="Arial" w:cs="Arial"/>
                <w:b w:val="0"/>
                <w:sz w:val="24"/>
                <w:szCs w:val="24"/>
                <w:lang w:val="mn-MN"/>
              </w:rPr>
            </w:pPr>
            <w:r w:rsidRPr="00B05631">
              <w:rPr>
                <w:rFonts w:ascii="Arial" w:hAnsi="Arial" w:cs="Arial"/>
                <w:b w:val="0"/>
                <w:sz w:val="24"/>
                <w:szCs w:val="24"/>
                <w:lang w:val="mn-MN"/>
              </w:rPr>
              <w:t>Татвар, даатгалын хураамж, нийтийн аж ахуйн төлбөр</w:t>
            </w:r>
          </w:p>
          <w:p w14:paraId="3F4569F9" w14:textId="77777777" w:rsidR="00F617EA" w:rsidRPr="00B05631" w:rsidRDefault="00F617EA" w:rsidP="00F617EA">
            <w:pPr>
              <w:pStyle w:val="ListParagraph"/>
              <w:numPr>
                <w:ilvl w:val="0"/>
                <w:numId w:val="13"/>
              </w:numPr>
              <w:ind w:left="306"/>
              <w:rPr>
                <w:rFonts w:ascii="Arial" w:hAnsi="Arial" w:cs="Arial"/>
                <w:bCs w:val="0"/>
                <w:sz w:val="24"/>
                <w:szCs w:val="24"/>
                <w:lang w:val="mn-MN"/>
              </w:rPr>
            </w:pPr>
            <w:r w:rsidRPr="00B05631">
              <w:rPr>
                <w:rFonts w:ascii="Arial" w:hAnsi="Arial" w:cs="Arial"/>
                <w:b w:val="0"/>
                <w:sz w:val="24"/>
                <w:szCs w:val="24"/>
                <w:lang w:val="mn-MN"/>
              </w:rPr>
              <w:t xml:space="preserve">Мэргэжлийн үйлчилгээний төлбөр, эрхзүйн үйлчилгээ, </w:t>
            </w:r>
          </w:p>
          <w:p w14:paraId="64FF403C" w14:textId="77777777" w:rsidR="00F617EA" w:rsidRPr="00B05631" w:rsidRDefault="00F617EA" w:rsidP="00F617EA">
            <w:pPr>
              <w:pStyle w:val="ListParagraph"/>
              <w:numPr>
                <w:ilvl w:val="0"/>
                <w:numId w:val="13"/>
              </w:numPr>
              <w:ind w:left="306"/>
              <w:rPr>
                <w:rFonts w:ascii="Arial" w:hAnsi="Arial" w:cs="Arial"/>
                <w:bCs w:val="0"/>
                <w:sz w:val="24"/>
                <w:szCs w:val="24"/>
                <w:lang w:val="mn-MN"/>
              </w:rPr>
            </w:pPr>
            <w:r w:rsidRPr="00B05631">
              <w:rPr>
                <w:rFonts w:ascii="Arial" w:hAnsi="Arial" w:cs="Arial"/>
                <w:b w:val="0"/>
                <w:sz w:val="24"/>
                <w:szCs w:val="24"/>
                <w:lang w:val="mn-MN"/>
              </w:rPr>
              <w:t xml:space="preserve"> царцаасан хөрөнгө эсхүл санхүүгийн хөрөнгө эсхүл эдийн засгийн нөөц олгохтой холбоотой </w:t>
            </w:r>
            <w:r w:rsidRPr="00B05631">
              <w:rPr>
                <w:rFonts w:ascii="Arial" w:hAnsi="Arial" w:cs="Arial"/>
                <w:b w:val="0"/>
                <w:sz w:val="24"/>
                <w:szCs w:val="24"/>
                <w:lang w:val="mn-MN"/>
              </w:rPr>
              <w:lastRenderedPageBreak/>
              <w:t xml:space="preserve">зардлын нөхөн төлбөр </w:t>
            </w:r>
          </w:p>
          <w:p w14:paraId="2F502247" w14:textId="77777777" w:rsidR="00F617EA" w:rsidRPr="00B05631" w:rsidRDefault="00F617EA" w:rsidP="00D75354">
            <w:pPr>
              <w:pStyle w:val="Heading4"/>
              <w:spacing w:before="0"/>
              <w:ind w:left="720"/>
              <w:outlineLvl w:val="3"/>
              <w:rPr>
                <w:rFonts w:ascii="Arial" w:hAnsi="Arial" w:cs="Arial"/>
                <w:i w:val="0"/>
                <w:color w:val="auto"/>
                <w:lang w:val="mn-MN"/>
              </w:rPr>
            </w:pPr>
          </w:p>
        </w:tc>
        <w:tc>
          <w:tcPr>
            <w:tcW w:w="2510" w:type="dxa"/>
            <w:gridSpan w:val="3"/>
            <w:tcBorders>
              <w:left w:val="single" w:sz="4" w:space="0" w:color="auto"/>
              <w:bottom w:val="single" w:sz="4" w:space="0" w:color="auto"/>
            </w:tcBorders>
            <w:shd w:val="clear" w:color="auto" w:fill="auto"/>
          </w:tcPr>
          <w:p w14:paraId="303FC786" w14:textId="77777777" w:rsidR="00F617EA" w:rsidRPr="00B05631" w:rsidRDefault="00F617EA" w:rsidP="00D75354">
            <w:pPr>
              <w:pStyle w:val="Heading4"/>
              <w:spacing w:before="0"/>
              <w:outlineLvl w:val="3"/>
              <w:cnfStyle w:val="000000000000" w:firstRow="0" w:lastRow="0" w:firstColumn="0" w:lastColumn="0" w:oddVBand="0" w:evenVBand="0" w:oddHBand="0" w:evenHBand="0" w:firstRowFirstColumn="0" w:firstRowLastColumn="0" w:lastRowFirstColumn="0" w:lastRowLastColumn="0"/>
              <w:rPr>
                <w:rFonts w:ascii="Arial" w:hAnsi="Arial" w:cs="Arial"/>
                <w:i w:val="0"/>
                <w:color w:val="auto"/>
                <w:lang w:val="mn-MN"/>
              </w:rPr>
            </w:pPr>
            <w:r w:rsidRPr="00B05631">
              <w:rPr>
                <w:rFonts w:ascii="Arial" w:hAnsi="Arial" w:cs="Arial"/>
                <w:i w:val="0"/>
                <w:color w:val="auto"/>
                <w:lang w:val="mn-MN"/>
              </w:rPr>
              <w:lastRenderedPageBreak/>
              <w:t>ТЕГ-ын (Даргын) зөвшөөрөл шаардлагатай</w:t>
            </w:r>
          </w:p>
          <w:p w14:paraId="19D62F55" w14:textId="77777777" w:rsidR="00F617EA" w:rsidRPr="00B05631" w:rsidRDefault="00F617EA" w:rsidP="00F617EA">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НҮБАЗ-ийн мэдэгдэл болон зөвшөөрөл шаардлагагүй</w:t>
            </w:r>
          </w:p>
        </w:tc>
        <w:tc>
          <w:tcPr>
            <w:tcW w:w="2632" w:type="dxa"/>
            <w:tcBorders>
              <w:left w:val="single" w:sz="4" w:space="0" w:color="auto"/>
              <w:bottom w:val="single" w:sz="4" w:space="0" w:color="auto"/>
            </w:tcBorders>
            <w:shd w:val="clear" w:color="auto" w:fill="auto"/>
          </w:tcPr>
          <w:p w14:paraId="48E28694" w14:textId="77777777" w:rsidR="00F617EA" w:rsidRPr="00B05631" w:rsidRDefault="00F617EA" w:rsidP="00D75354">
            <w:pPr>
              <w:pStyle w:val="Heading4"/>
              <w:spacing w:before="0"/>
              <w:jc w:val="center"/>
              <w:outlineLvl w:val="3"/>
              <w:cnfStyle w:val="000000000000" w:firstRow="0" w:lastRow="0" w:firstColumn="0" w:lastColumn="0" w:oddVBand="0" w:evenVBand="0" w:oddHBand="0" w:evenHBand="0" w:firstRowFirstColumn="0" w:firstRowLastColumn="0" w:lastRowFirstColumn="0" w:lastRowLastColumn="0"/>
              <w:rPr>
                <w:rFonts w:ascii="Arial" w:hAnsi="Arial" w:cs="Arial"/>
                <w:i w:val="0"/>
                <w:color w:val="auto"/>
                <w:lang w:val="mn-MN"/>
              </w:rPr>
            </w:pPr>
            <w:r w:rsidRPr="00B05631">
              <w:rPr>
                <w:rFonts w:ascii="Arial" w:hAnsi="Arial" w:cs="Arial"/>
                <w:i w:val="0"/>
                <w:color w:val="auto"/>
                <w:lang w:val="mn-MN"/>
              </w:rPr>
              <w:t>Зөвшөөрөл хүссэн өргөдөлд дараах мэдээллийг тусгана. Үүнд:</w:t>
            </w:r>
          </w:p>
          <w:p w14:paraId="3551A62C" w14:textId="77777777" w:rsidR="00F617EA" w:rsidRPr="00B05631" w:rsidRDefault="00F617EA" w:rsidP="00F617EA">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Хүлээн авагч (нэр, хаяг)</w:t>
            </w:r>
          </w:p>
          <w:p w14:paraId="1860A7A0" w14:textId="77777777" w:rsidR="00F617EA" w:rsidRPr="00B05631" w:rsidRDefault="00F617EA" w:rsidP="00F617EA">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 xml:space="preserve">Хориг арга хэмжээний жагсаалтан  дах хүлээн авагчийн дугаар </w:t>
            </w:r>
          </w:p>
          <w:p w14:paraId="4F0B5D19" w14:textId="77777777" w:rsidR="00F617EA" w:rsidRPr="00B05631" w:rsidRDefault="00F617EA" w:rsidP="00F617EA">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Хүлээн авагчийн банкны мэдээлэл</w:t>
            </w:r>
          </w:p>
          <w:p w14:paraId="01FF55DD" w14:textId="77777777" w:rsidR="00F617EA" w:rsidRPr="00B05631" w:rsidRDefault="00F617EA" w:rsidP="00F617EA">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Төлбөрийн зорилго болон үндэслэл</w:t>
            </w:r>
          </w:p>
          <w:p w14:paraId="3B8DA13A" w14:textId="77777777" w:rsidR="00F617EA" w:rsidRPr="00B05631" w:rsidRDefault="00F617EA" w:rsidP="00F617EA">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 xml:space="preserve">Нэг удаа хийх </w:t>
            </w:r>
            <w:r w:rsidRPr="00B05631">
              <w:rPr>
                <w:rFonts w:ascii="Arial" w:hAnsi="Arial" w:cs="Arial"/>
                <w:sz w:val="24"/>
                <w:szCs w:val="24"/>
                <w:lang w:val="mn-MN"/>
              </w:rPr>
              <w:lastRenderedPageBreak/>
              <w:t xml:space="preserve">төлбөрийг дүн </w:t>
            </w:r>
          </w:p>
          <w:p w14:paraId="436F12C7" w14:textId="77777777" w:rsidR="00F617EA" w:rsidRPr="00B05631" w:rsidRDefault="00F617EA" w:rsidP="00F617EA">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Төлбөрийг хэдэн удаа хийх</w:t>
            </w:r>
          </w:p>
          <w:p w14:paraId="17302B92" w14:textId="77777777" w:rsidR="00F617EA" w:rsidRPr="00B05631" w:rsidRDefault="00F617EA" w:rsidP="00F617EA">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Төлбөр хийж эхлэх огноо</w:t>
            </w:r>
          </w:p>
          <w:p w14:paraId="2E043A43" w14:textId="77777777" w:rsidR="00F617EA" w:rsidRPr="00B05631" w:rsidRDefault="00F617EA" w:rsidP="00F617EA">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Банкны шилжүүлэг эсхүл дебит гүйлгээ</w:t>
            </w:r>
          </w:p>
          <w:p w14:paraId="733BD4FC" w14:textId="77777777" w:rsidR="00F617EA" w:rsidRPr="00B05631" w:rsidRDefault="00F617EA" w:rsidP="00F617EA">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Хүү</w:t>
            </w:r>
          </w:p>
          <w:p w14:paraId="5966ADAC" w14:textId="77777777" w:rsidR="00F617EA" w:rsidRPr="00B05631" w:rsidRDefault="00F617EA" w:rsidP="00F617EA">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Царцаах тодорхой хөрөнгө</w:t>
            </w:r>
          </w:p>
          <w:p w14:paraId="53218F80" w14:textId="77777777" w:rsidR="00F617EA" w:rsidRPr="00B05631" w:rsidRDefault="00F617EA" w:rsidP="00F617EA">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Бусад холбогдох мэдээлэл</w:t>
            </w:r>
          </w:p>
        </w:tc>
        <w:tc>
          <w:tcPr>
            <w:tcW w:w="1596" w:type="dxa"/>
            <w:tcBorders>
              <w:left w:val="single" w:sz="4" w:space="0" w:color="auto"/>
              <w:bottom w:val="single" w:sz="4" w:space="0" w:color="auto"/>
            </w:tcBorders>
            <w:shd w:val="clear" w:color="auto" w:fill="auto"/>
          </w:tcPr>
          <w:p w14:paraId="498B108B" w14:textId="77777777" w:rsidR="00F617EA" w:rsidRPr="00B05631" w:rsidRDefault="00F617EA" w:rsidP="00D75354">
            <w:pPr>
              <w:pStyle w:val="Heading4"/>
              <w:spacing w:before="0"/>
              <w:jc w:val="center"/>
              <w:outlineLvl w:val="3"/>
              <w:cnfStyle w:val="000000000000" w:firstRow="0" w:lastRow="0" w:firstColumn="0" w:lastColumn="0" w:oddVBand="0" w:evenVBand="0" w:oddHBand="0" w:evenHBand="0" w:firstRowFirstColumn="0" w:firstRowLastColumn="0" w:lastRowFirstColumn="0" w:lastRowLastColumn="0"/>
              <w:rPr>
                <w:rFonts w:ascii="Arial" w:hAnsi="Arial" w:cs="Arial"/>
                <w:i w:val="0"/>
                <w:color w:val="auto"/>
                <w:lang w:val="mn-MN"/>
              </w:rPr>
            </w:pPr>
            <w:r w:rsidRPr="00B05631">
              <w:rPr>
                <w:rFonts w:ascii="Arial" w:hAnsi="Arial" w:cs="Arial"/>
                <w:i w:val="0"/>
                <w:color w:val="auto"/>
                <w:lang w:val="mn-MN"/>
              </w:rPr>
              <w:lastRenderedPageBreak/>
              <w:t>Суурь зардлын хүсэлтийг нэн даруй шийдвэрлэж тогтооно.</w:t>
            </w:r>
          </w:p>
          <w:p w14:paraId="770685AD"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p w14:paraId="50432E3D"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p w14:paraId="3C51C5AF"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p w14:paraId="28199727"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p w14:paraId="78C87F11"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p w14:paraId="3EBFAF74"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p w14:paraId="5ABACDC8"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p w14:paraId="4B7546ED"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p w14:paraId="6D2EC0B2"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p w14:paraId="35A35B42"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p w14:paraId="56F0D0B6"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p w14:paraId="6F83B8DF"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p w14:paraId="2B582C4A"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p w14:paraId="70A7CE4C"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p w14:paraId="70A23B62"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p w14:paraId="1ACD0F85"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p w14:paraId="47D930F7"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p w14:paraId="723850CA"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p w14:paraId="75804626"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p w14:paraId="551007E1"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p w14:paraId="630B281D"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p w14:paraId="3E0ED786"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p w14:paraId="5A6EF43D"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p w14:paraId="6D9CA9B7"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p w14:paraId="2E27BE5A"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p w14:paraId="45BE59B0"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p w14:paraId="32838A5B"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p w14:paraId="7B5FA197"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p w14:paraId="1EC72A93"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p w14:paraId="59B901AC"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p w14:paraId="29820D23"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p>
        </w:tc>
      </w:tr>
      <w:tr w:rsidR="00F617EA" w:rsidRPr="00B05631" w14:paraId="6D19C794" w14:textId="77777777" w:rsidTr="00D75354">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334" w:type="dxa"/>
            <w:gridSpan w:val="2"/>
            <w:tcBorders>
              <w:top w:val="single" w:sz="4" w:space="0" w:color="auto"/>
              <w:bottom w:val="single" w:sz="4" w:space="0" w:color="auto"/>
              <w:right w:val="single" w:sz="4" w:space="0" w:color="auto"/>
            </w:tcBorders>
            <w:shd w:val="clear" w:color="auto" w:fill="auto"/>
          </w:tcPr>
          <w:p w14:paraId="68E100F8" w14:textId="77777777" w:rsidR="00F617EA" w:rsidRPr="00B05631" w:rsidRDefault="00F617EA" w:rsidP="00D75354">
            <w:pPr>
              <w:pStyle w:val="Heading4"/>
              <w:spacing w:before="0"/>
              <w:jc w:val="center"/>
              <w:outlineLvl w:val="3"/>
              <w:rPr>
                <w:rFonts w:ascii="Arial" w:hAnsi="Arial" w:cs="Arial"/>
                <w:i w:val="0"/>
                <w:color w:val="auto"/>
                <w:lang w:val="mn-MN"/>
              </w:rPr>
            </w:pPr>
            <w:r w:rsidRPr="00B05631">
              <w:rPr>
                <w:rFonts w:ascii="Arial" w:hAnsi="Arial" w:cs="Arial"/>
                <w:i w:val="0"/>
                <w:color w:val="auto"/>
                <w:lang w:val="mn-MN"/>
              </w:rPr>
              <w:t>Онцгой зардал</w:t>
            </w:r>
          </w:p>
        </w:tc>
        <w:tc>
          <w:tcPr>
            <w:tcW w:w="2510" w:type="dxa"/>
            <w:gridSpan w:val="3"/>
            <w:tcBorders>
              <w:top w:val="single" w:sz="4" w:space="0" w:color="auto"/>
              <w:left w:val="single" w:sz="4" w:space="0" w:color="auto"/>
              <w:bottom w:val="single" w:sz="4" w:space="0" w:color="auto"/>
            </w:tcBorders>
            <w:shd w:val="clear" w:color="auto" w:fill="auto"/>
          </w:tcPr>
          <w:p w14:paraId="1AEF2102" w14:textId="77777777" w:rsidR="00F617EA" w:rsidRPr="00B05631" w:rsidRDefault="00F617EA" w:rsidP="00F617EA">
            <w:pPr>
              <w:pStyle w:val="Heading4"/>
              <w:numPr>
                <w:ilvl w:val="0"/>
                <w:numId w:val="19"/>
              </w:numPr>
              <w:spacing w:before="0"/>
              <w:jc w:val="center"/>
              <w:outlineLvl w:val="3"/>
              <w:cnfStyle w:val="000000100000" w:firstRow="0" w:lastRow="0" w:firstColumn="0" w:lastColumn="0" w:oddVBand="0" w:evenVBand="0" w:oddHBand="1" w:evenHBand="0" w:firstRowFirstColumn="0" w:firstRowLastColumn="0" w:lastRowFirstColumn="0" w:lastRowLastColumn="0"/>
              <w:rPr>
                <w:rFonts w:ascii="Arial" w:hAnsi="Arial" w:cs="Arial"/>
                <w:i w:val="0"/>
                <w:color w:val="auto"/>
                <w:lang w:val="mn-MN"/>
              </w:rPr>
            </w:pPr>
            <w:r w:rsidRPr="00B05631">
              <w:rPr>
                <w:rFonts w:ascii="Arial" w:hAnsi="Arial" w:cs="Arial"/>
                <w:i w:val="0"/>
                <w:color w:val="auto"/>
                <w:lang w:val="mn-MN"/>
              </w:rPr>
              <w:t>ТЕГ-ын (Даргын) зөвшөөрөл шаардлагатай</w:t>
            </w:r>
          </w:p>
          <w:p w14:paraId="62D20751" w14:textId="77777777" w:rsidR="00F617EA" w:rsidRPr="00B05631" w:rsidRDefault="00F617EA" w:rsidP="00D7535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НҮБАЗ-ийн мэдэгдэл болон зөвшөөрөл шаардлагагүй</w:t>
            </w:r>
          </w:p>
        </w:tc>
        <w:tc>
          <w:tcPr>
            <w:tcW w:w="2632" w:type="dxa"/>
            <w:tcBorders>
              <w:top w:val="single" w:sz="4" w:space="0" w:color="auto"/>
              <w:left w:val="single" w:sz="4" w:space="0" w:color="auto"/>
              <w:bottom w:val="single" w:sz="4" w:space="0" w:color="auto"/>
            </w:tcBorders>
            <w:shd w:val="clear" w:color="auto" w:fill="auto"/>
          </w:tcPr>
          <w:p w14:paraId="2E6F941B" w14:textId="77777777" w:rsidR="00F617EA" w:rsidRPr="00B05631" w:rsidRDefault="00F617EA" w:rsidP="00D75354">
            <w:pPr>
              <w:pStyle w:val="Heading4"/>
              <w:spacing w:before="0"/>
              <w:jc w:val="center"/>
              <w:outlineLvl w:val="3"/>
              <w:cnfStyle w:val="000000100000" w:firstRow="0" w:lastRow="0" w:firstColumn="0" w:lastColumn="0" w:oddVBand="0" w:evenVBand="0" w:oddHBand="1" w:evenHBand="0" w:firstRowFirstColumn="0" w:firstRowLastColumn="0" w:lastRowFirstColumn="0" w:lastRowLastColumn="0"/>
              <w:rPr>
                <w:rFonts w:ascii="Arial" w:hAnsi="Arial" w:cs="Arial"/>
                <w:i w:val="0"/>
                <w:color w:val="auto"/>
                <w:lang w:val="mn-MN"/>
              </w:rPr>
            </w:pPr>
            <w:r w:rsidRPr="00B05631">
              <w:rPr>
                <w:rFonts w:ascii="Arial" w:hAnsi="Arial" w:cs="Arial"/>
                <w:i w:val="0"/>
                <w:color w:val="auto"/>
                <w:lang w:val="mn-MN"/>
              </w:rPr>
              <w:t>Зөвшөөрөл хүссэн өргөдөлд дараах мэдээллийг тусгана. Үүнд:</w:t>
            </w:r>
          </w:p>
          <w:p w14:paraId="099195F2" w14:textId="77777777" w:rsidR="00F617EA" w:rsidRPr="00B05631" w:rsidRDefault="00F617EA" w:rsidP="00F617EA">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Хүлээн авагч (нэр, хаяг)</w:t>
            </w:r>
          </w:p>
          <w:p w14:paraId="313218FE" w14:textId="77777777" w:rsidR="00F617EA" w:rsidRPr="00B05631" w:rsidRDefault="00F617EA" w:rsidP="00F617EA">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 xml:space="preserve">Хориг арга хэмжээний жагсаалтан  дах хүлээн авагчийн дугаар </w:t>
            </w:r>
          </w:p>
          <w:p w14:paraId="69F584F7" w14:textId="77777777" w:rsidR="00F617EA" w:rsidRPr="00B05631" w:rsidRDefault="00F617EA" w:rsidP="00F617EA">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Хүлээн авагчийн банкны мэдээлэл</w:t>
            </w:r>
          </w:p>
          <w:p w14:paraId="0AFAD685" w14:textId="77777777" w:rsidR="00F617EA" w:rsidRPr="00B05631" w:rsidRDefault="00F617EA" w:rsidP="00F617EA">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Төлбөрийн зорилго болон үндэслэл</w:t>
            </w:r>
          </w:p>
          <w:p w14:paraId="5404572D" w14:textId="77777777" w:rsidR="00F617EA" w:rsidRPr="00B05631" w:rsidRDefault="00F617EA" w:rsidP="00F617EA">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 xml:space="preserve">Нэг удаа хийх төлбөрийг дүн </w:t>
            </w:r>
          </w:p>
          <w:p w14:paraId="45912F4A" w14:textId="77777777" w:rsidR="00F617EA" w:rsidRPr="00B05631" w:rsidRDefault="00F617EA" w:rsidP="00F617EA">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Төлбөрийг хэдэн удаа хийх</w:t>
            </w:r>
          </w:p>
          <w:p w14:paraId="6DD010D5" w14:textId="77777777" w:rsidR="00F617EA" w:rsidRPr="00B05631" w:rsidRDefault="00F617EA" w:rsidP="00F617EA">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lastRenderedPageBreak/>
              <w:t>Төлбөр хийж эхлэх огноо</w:t>
            </w:r>
          </w:p>
          <w:p w14:paraId="6222AB3F" w14:textId="77777777" w:rsidR="00F617EA" w:rsidRPr="00B05631" w:rsidRDefault="00F617EA" w:rsidP="00F617EA">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Банкны шилжүүлэг эсхүл дебит гүйлгээ</w:t>
            </w:r>
          </w:p>
          <w:p w14:paraId="67107111" w14:textId="77777777" w:rsidR="00F617EA" w:rsidRPr="00B05631" w:rsidRDefault="00F617EA" w:rsidP="00F617EA">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Хүү</w:t>
            </w:r>
          </w:p>
          <w:p w14:paraId="7CCE8991" w14:textId="77777777" w:rsidR="00F617EA" w:rsidRPr="00B05631" w:rsidRDefault="00F617EA" w:rsidP="00F617EA">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mn-MN"/>
              </w:rPr>
            </w:pPr>
            <w:r w:rsidRPr="00B05631">
              <w:rPr>
                <w:rFonts w:ascii="Arial" w:hAnsi="Arial" w:cs="Arial"/>
                <w:sz w:val="24"/>
                <w:szCs w:val="24"/>
                <w:lang w:val="mn-MN"/>
              </w:rPr>
              <w:t>Царцаах тодорхой хөрөнгө</w:t>
            </w:r>
          </w:p>
          <w:p w14:paraId="1A806B33" w14:textId="77777777" w:rsidR="00F617EA" w:rsidRPr="00B05631" w:rsidRDefault="00F617EA" w:rsidP="00D75354">
            <w:pPr>
              <w:pStyle w:val="Heading4"/>
              <w:spacing w:before="0"/>
              <w:jc w:val="center"/>
              <w:outlineLvl w:val="3"/>
              <w:cnfStyle w:val="000000100000" w:firstRow="0" w:lastRow="0" w:firstColumn="0" w:lastColumn="0" w:oddVBand="0" w:evenVBand="0" w:oddHBand="1" w:evenHBand="0" w:firstRowFirstColumn="0" w:firstRowLastColumn="0" w:lastRowFirstColumn="0" w:lastRowLastColumn="0"/>
              <w:rPr>
                <w:rFonts w:ascii="Arial" w:hAnsi="Arial" w:cs="Arial"/>
                <w:b w:val="0"/>
                <w:i w:val="0"/>
                <w:color w:val="auto"/>
                <w:lang w:val="mn-MN"/>
              </w:rPr>
            </w:pPr>
            <w:r w:rsidRPr="00B05631">
              <w:rPr>
                <w:rFonts w:ascii="Arial" w:hAnsi="Arial" w:cs="Arial"/>
                <w:b w:val="0"/>
                <w:i w:val="0"/>
                <w:color w:val="auto"/>
                <w:lang w:val="mn-MN"/>
              </w:rPr>
              <w:t>Бусад холбогдох мэдээлэл</w:t>
            </w:r>
          </w:p>
        </w:tc>
        <w:tc>
          <w:tcPr>
            <w:tcW w:w="1596" w:type="dxa"/>
            <w:tcBorders>
              <w:top w:val="single" w:sz="4" w:space="0" w:color="auto"/>
              <w:left w:val="single" w:sz="4" w:space="0" w:color="auto"/>
              <w:bottom w:val="single" w:sz="4" w:space="0" w:color="auto"/>
            </w:tcBorders>
            <w:shd w:val="clear" w:color="auto" w:fill="auto"/>
          </w:tcPr>
          <w:p w14:paraId="4B9D502E" w14:textId="77777777" w:rsidR="00F617EA" w:rsidRPr="00B05631" w:rsidRDefault="00F617EA" w:rsidP="00D75354">
            <w:pPr>
              <w:pStyle w:val="Heading4"/>
              <w:spacing w:before="0"/>
              <w:jc w:val="center"/>
              <w:outlineLvl w:val="3"/>
              <w:cnfStyle w:val="000000100000" w:firstRow="0" w:lastRow="0" w:firstColumn="0" w:lastColumn="0" w:oddVBand="0" w:evenVBand="0" w:oddHBand="1" w:evenHBand="0" w:firstRowFirstColumn="0" w:firstRowLastColumn="0" w:lastRowFirstColumn="0" w:lastRowLastColumn="0"/>
              <w:rPr>
                <w:rFonts w:ascii="Arial" w:hAnsi="Arial" w:cs="Arial"/>
                <w:i w:val="0"/>
                <w:color w:val="auto"/>
                <w:lang w:val="mn-MN"/>
              </w:rPr>
            </w:pPr>
            <w:r w:rsidRPr="00B05631">
              <w:rPr>
                <w:rFonts w:ascii="Arial" w:hAnsi="Arial" w:cs="Arial"/>
                <w:i w:val="0"/>
                <w:color w:val="auto"/>
                <w:lang w:val="mn-MN"/>
              </w:rPr>
              <w:lastRenderedPageBreak/>
              <w:t>Зөвшөөрөл олгох хугацааг тодорхойлохгүй</w:t>
            </w:r>
          </w:p>
        </w:tc>
      </w:tr>
      <w:tr w:rsidR="00F617EA" w:rsidRPr="00B05631" w14:paraId="6A78D762" w14:textId="77777777" w:rsidTr="00D75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2"/>
          <w:gridAfter w:val="1"/>
          <w:wBefore w:w="2334" w:type="dxa"/>
          <w:wAfter w:w="1607" w:type="dxa"/>
          <w:trHeight w:val="728"/>
        </w:trPr>
        <w:tc>
          <w:tcPr>
            <w:cnfStyle w:val="000010000000" w:firstRow="0" w:lastRow="0" w:firstColumn="0" w:lastColumn="0" w:oddVBand="1" w:evenVBand="0" w:oddHBand="0" w:evenHBand="0" w:firstRowFirstColumn="0" w:firstRowLastColumn="0" w:lastRowFirstColumn="0" w:lastRowLastColumn="0"/>
            <w:tcW w:w="2488" w:type="dxa"/>
            <w:gridSpan w:val="2"/>
            <w:tcBorders>
              <w:bottom w:val="nil"/>
            </w:tcBorders>
          </w:tcPr>
          <w:p w14:paraId="110A74ED" w14:textId="77777777" w:rsidR="00F617EA" w:rsidRPr="00B05631" w:rsidRDefault="00F617EA" w:rsidP="00D75354">
            <w:pPr>
              <w:pStyle w:val="Heading3"/>
              <w:spacing w:before="0"/>
              <w:ind w:left="357"/>
              <w:outlineLvl w:val="2"/>
              <w:rPr>
                <w:rFonts w:ascii="Arial" w:hAnsi="Arial" w:cs="Arial"/>
                <w:color w:val="auto"/>
                <w:lang w:val="mn-MN"/>
              </w:rPr>
            </w:pPr>
          </w:p>
          <w:p w14:paraId="59345AD3" w14:textId="77777777" w:rsidR="00F617EA" w:rsidRPr="00B05631" w:rsidRDefault="00F617EA" w:rsidP="00D75354">
            <w:pPr>
              <w:rPr>
                <w:rFonts w:ascii="Arial" w:hAnsi="Arial" w:cs="Arial"/>
                <w:sz w:val="24"/>
                <w:szCs w:val="24"/>
                <w:lang w:val="mn-MN"/>
              </w:rPr>
            </w:pPr>
          </w:p>
        </w:tc>
        <w:tc>
          <w:tcPr>
            <w:tcW w:w="2643" w:type="dxa"/>
            <w:gridSpan w:val="2"/>
            <w:tcBorders>
              <w:top w:val="nil"/>
              <w:bottom w:val="nil"/>
            </w:tcBorders>
            <w:shd w:val="clear" w:color="auto" w:fill="auto"/>
          </w:tcPr>
          <w:p w14:paraId="488D295E" w14:textId="77777777" w:rsidR="00F617EA" w:rsidRPr="00B05631" w:rsidRDefault="00F617EA" w:rsidP="00D75354">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lang w:val="mn-MN"/>
              </w:rPr>
            </w:pPr>
          </w:p>
        </w:tc>
      </w:tr>
    </w:tbl>
    <w:tbl>
      <w:tblPr>
        <w:tblW w:w="0" w:type="auto"/>
        <w:tblInd w:w="-3" w:type="dxa"/>
        <w:tblBorders>
          <w:top w:val="single" w:sz="4" w:space="0" w:color="auto"/>
        </w:tblBorders>
        <w:tblLook w:val="0000" w:firstRow="0" w:lastRow="0" w:firstColumn="0" w:lastColumn="0" w:noHBand="0" w:noVBand="0"/>
      </w:tblPr>
      <w:tblGrid>
        <w:gridCol w:w="9099"/>
      </w:tblGrid>
      <w:tr w:rsidR="00F617EA" w:rsidRPr="00B05631" w14:paraId="4682CD05" w14:textId="77777777" w:rsidTr="00D75354">
        <w:trPr>
          <w:trHeight w:val="100"/>
        </w:trPr>
        <w:tc>
          <w:tcPr>
            <w:tcW w:w="9099" w:type="dxa"/>
            <w:tcBorders>
              <w:top w:val="nil"/>
              <w:left w:val="nil"/>
            </w:tcBorders>
          </w:tcPr>
          <w:p w14:paraId="38EBBB72" w14:textId="77777777" w:rsidR="00F617EA" w:rsidRPr="00B05631" w:rsidRDefault="00F617EA" w:rsidP="00D75354">
            <w:pPr>
              <w:pStyle w:val="Heading3"/>
              <w:spacing w:before="0"/>
              <w:rPr>
                <w:rFonts w:ascii="Arial" w:hAnsi="Arial" w:cs="Arial"/>
                <w:color w:val="auto"/>
                <w:lang w:val="mn-MN"/>
              </w:rPr>
            </w:pPr>
            <w:r w:rsidRPr="00B05631">
              <w:rPr>
                <w:rFonts w:ascii="Arial" w:hAnsi="Arial" w:cs="Arial"/>
                <w:color w:val="auto"/>
                <w:lang w:val="mn-MN"/>
              </w:rPr>
              <w:br w:type="textWrapping" w:clear="all"/>
            </w:r>
          </w:p>
        </w:tc>
      </w:tr>
    </w:tbl>
    <w:p w14:paraId="7DFBD964" w14:textId="0E2B3648" w:rsidR="00086EC5" w:rsidRPr="00B05631" w:rsidRDefault="006B4D40" w:rsidP="006B4D40">
      <w:pPr>
        <w:pStyle w:val="Heading1"/>
        <w:spacing w:before="0"/>
        <w:rPr>
          <w:rFonts w:ascii="Arial" w:hAnsi="Arial" w:cs="Arial"/>
          <w:color w:val="auto"/>
          <w:sz w:val="24"/>
          <w:szCs w:val="24"/>
          <w:lang w:val="mn-MN"/>
        </w:rPr>
      </w:pPr>
      <w:bookmarkStart w:id="43" w:name="_Toc435449824"/>
      <w:bookmarkEnd w:id="42"/>
      <w:r w:rsidRPr="00B05631">
        <w:rPr>
          <w:rFonts w:ascii="Arial" w:hAnsi="Arial" w:cs="Arial"/>
          <w:color w:val="auto"/>
          <w:sz w:val="24"/>
          <w:szCs w:val="24"/>
          <w:lang w:val="mn-MN"/>
        </w:rPr>
        <w:t xml:space="preserve">     </w:t>
      </w:r>
      <w:r w:rsidR="00086EC5" w:rsidRPr="00B05631">
        <w:rPr>
          <w:rFonts w:ascii="Arial" w:hAnsi="Arial" w:cs="Arial"/>
          <w:color w:val="auto"/>
          <w:sz w:val="24"/>
          <w:szCs w:val="24"/>
          <w:lang w:val="mn-MN"/>
        </w:rPr>
        <w:t xml:space="preserve">7. Тайлагнах </w:t>
      </w:r>
      <w:bookmarkEnd w:id="43"/>
    </w:p>
    <w:p w14:paraId="41CFCB9C" w14:textId="77777777" w:rsidR="00086EC5" w:rsidRPr="00B05631" w:rsidRDefault="00086EC5" w:rsidP="00086EC5">
      <w:pPr>
        <w:rPr>
          <w:rFonts w:ascii="Arial" w:hAnsi="Arial" w:cs="Arial"/>
          <w:sz w:val="24"/>
          <w:szCs w:val="24"/>
          <w:lang w:val="mn-MN"/>
        </w:rPr>
      </w:pPr>
    </w:p>
    <w:p w14:paraId="5BC30A4B" w14:textId="77777777" w:rsidR="00086EC5" w:rsidRPr="00B05631" w:rsidRDefault="00086EC5" w:rsidP="00086EC5">
      <w:pPr>
        <w:ind w:left="357"/>
        <w:jc w:val="both"/>
        <w:rPr>
          <w:rFonts w:ascii="Arial" w:hAnsi="Arial" w:cs="Arial"/>
          <w:sz w:val="24"/>
          <w:szCs w:val="24"/>
          <w:lang w:val="mn-MN"/>
        </w:rPr>
      </w:pPr>
      <w:r w:rsidRPr="00B05631">
        <w:rPr>
          <w:rFonts w:ascii="Arial" w:hAnsi="Arial" w:cs="Arial"/>
          <w:sz w:val="24"/>
          <w:szCs w:val="24"/>
          <w:lang w:val="mn-MN"/>
        </w:rPr>
        <w:t>Хөрөнгө царцаасан, эсхүл царцаасан хөрөнгийг захиран зарцуулахыг завдсан үйлдлийг тогтоосон мэдээлэх үүрэгтэй этгээд СМА болон ТЕГ-ын хориг арга хэмжээний асуудал хариуцсан албан тушаалтанд нэгэн зэрэг мэдээлэхийг хориг арга хэмжээ авах журам буюу ”Үй олноор хөнөөх зэвсэг дэлгэрүүлэх болон терроризмтой тэмцэх санхүүгийн зорилтот хориг арга хэмжээ хэрэгжүүлэх үйл ажиллагааны журмын 5.5-д заасны дагуу шаарддаг.</w:t>
      </w:r>
    </w:p>
    <w:p w14:paraId="646ECB4A" w14:textId="77777777" w:rsidR="00086EC5" w:rsidRPr="00B05631" w:rsidRDefault="00086EC5" w:rsidP="00086EC5">
      <w:pPr>
        <w:ind w:left="357"/>
        <w:rPr>
          <w:rFonts w:ascii="Arial" w:hAnsi="Arial" w:cs="Arial"/>
          <w:sz w:val="24"/>
          <w:szCs w:val="24"/>
          <w:lang w:val="mn-MN"/>
        </w:rPr>
      </w:pPr>
    </w:p>
    <w:p w14:paraId="0979D33E" w14:textId="77777777" w:rsidR="00086EC5" w:rsidRPr="00B05631" w:rsidRDefault="00086EC5" w:rsidP="00086EC5">
      <w:pPr>
        <w:ind w:left="357"/>
        <w:jc w:val="both"/>
        <w:rPr>
          <w:rFonts w:ascii="Arial" w:hAnsi="Arial" w:cs="Arial"/>
          <w:sz w:val="24"/>
          <w:szCs w:val="24"/>
          <w:lang w:val="mn-MN"/>
        </w:rPr>
      </w:pPr>
      <w:r w:rsidRPr="00B05631">
        <w:rPr>
          <w:rFonts w:ascii="Arial" w:hAnsi="Arial" w:cs="Arial"/>
          <w:sz w:val="24"/>
          <w:szCs w:val="24"/>
          <w:lang w:val="mn-MN"/>
        </w:rPr>
        <w:t xml:space="preserve">Хөрөнгийн талаарх мэдээллийг </w:t>
      </w:r>
      <w:r w:rsidRPr="00B05631">
        <w:rPr>
          <w:rFonts w:ascii="Arial" w:hAnsi="Arial" w:cs="Arial"/>
          <w:b/>
          <w:sz w:val="24"/>
          <w:szCs w:val="24"/>
          <w:lang w:val="mn-MN"/>
        </w:rPr>
        <w:t xml:space="preserve">Маягт 5-д </w:t>
      </w:r>
      <w:r w:rsidRPr="00B05631">
        <w:rPr>
          <w:rFonts w:ascii="Arial" w:hAnsi="Arial" w:cs="Arial"/>
          <w:sz w:val="24"/>
          <w:szCs w:val="24"/>
          <w:lang w:val="mn-MN"/>
        </w:rPr>
        <w:t xml:space="preserve">заасны дагуу бөглөнө. Уг мэдээллийг шаардлагатай маягтаар </w:t>
      </w:r>
      <w:hyperlink r:id="rId79" w:history="1">
        <w:r w:rsidRPr="00B05631">
          <w:rPr>
            <w:rStyle w:val="Hyperlink"/>
            <w:rFonts w:ascii="Arial" w:hAnsi="Arial" w:cs="Arial"/>
            <w:color w:val="auto"/>
            <w:sz w:val="24"/>
            <w:szCs w:val="24"/>
            <w:lang w:val="mn-MN"/>
          </w:rPr>
          <w:t>fiu@mongolbank.mn</w:t>
        </w:r>
      </w:hyperlink>
      <w:r w:rsidRPr="00B05631">
        <w:rPr>
          <w:rFonts w:ascii="Arial" w:hAnsi="Arial" w:cs="Arial"/>
          <w:sz w:val="24"/>
          <w:szCs w:val="24"/>
          <w:lang w:val="mn-MN"/>
        </w:rPr>
        <w:t xml:space="preserve">, </w:t>
      </w:r>
      <w:hyperlink r:id="rId80" w:history="1">
        <w:r w:rsidRPr="00B05631">
          <w:rPr>
            <w:rStyle w:val="Hyperlink"/>
            <w:rFonts w:ascii="Arial" w:hAnsi="Arial" w:cs="Arial"/>
            <w:color w:val="auto"/>
            <w:sz w:val="24"/>
            <w:szCs w:val="24"/>
            <w:lang w:val="mn-MN"/>
          </w:rPr>
          <w:t>amlcft@gia.gov.mn</w:t>
        </w:r>
      </w:hyperlink>
      <w:r w:rsidRPr="00B05631">
        <w:rPr>
          <w:rFonts w:ascii="Arial" w:hAnsi="Arial" w:cs="Arial"/>
          <w:sz w:val="24"/>
          <w:szCs w:val="24"/>
          <w:lang w:val="mn-MN"/>
        </w:rPr>
        <w:t xml:space="preserve">; </w:t>
      </w:r>
      <w:hyperlink r:id="rId81" w:history="1">
        <w:r w:rsidRPr="00B05631">
          <w:rPr>
            <w:rStyle w:val="Hyperlink"/>
            <w:rFonts w:ascii="Arial" w:hAnsi="Arial" w:cs="Arial"/>
            <w:color w:val="auto"/>
            <w:sz w:val="24"/>
            <w:szCs w:val="24"/>
            <w:lang w:val="mn-MN"/>
          </w:rPr>
          <w:t>tfs@nctc.gov.mn</w:t>
        </w:r>
      </w:hyperlink>
      <w:r w:rsidRPr="00B05631">
        <w:rPr>
          <w:rFonts w:ascii="Arial" w:hAnsi="Arial" w:cs="Arial"/>
          <w:sz w:val="24"/>
          <w:szCs w:val="24"/>
          <w:lang w:val="mn-MN"/>
        </w:rPr>
        <w:t xml:space="preserve"> хаягаар 24 цагийн дотор хүргүүлнэ.</w:t>
      </w:r>
    </w:p>
    <w:p w14:paraId="21A9A095" w14:textId="77777777" w:rsidR="00086EC5" w:rsidRPr="00B05631" w:rsidRDefault="00086EC5" w:rsidP="00086EC5">
      <w:pPr>
        <w:ind w:left="357"/>
        <w:rPr>
          <w:rFonts w:ascii="Arial" w:hAnsi="Arial" w:cs="Arial"/>
          <w:sz w:val="24"/>
          <w:szCs w:val="24"/>
          <w:lang w:val="mn-MN"/>
        </w:rPr>
      </w:pPr>
    </w:p>
    <w:p w14:paraId="03822A4E" w14:textId="77777777" w:rsidR="00086EC5" w:rsidRPr="00B05631" w:rsidRDefault="00086EC5" w:rsidP="00086EC5">
      <w:pPr>
        <w:ind w:left="357"/>
        <w:jc w:val="both"/>
        <w:rPr>
          <w:rFonts w:ascii="Arial" w:hAnsi="Arial" w:cs="Arial"/>
          <w:sz w:val="24"/>
          <w:szCs w:val="24"/>
          <w:lang w:val="mn-MN"/>
        </w:rPr>
      </w:pPr>
      <w:r w:rsidRPr="00B05631">
        <w:rPr>
          <w:rFonts w:ascii="Arial" w:hAnsi="Arial" w:cs="Arial"/>
          <w:sz w:val="24"/>
          <w:szCs w:val="24"/>
          <w:lang w:val="mn-MN"/>
        </w:rPr>
        <w:t xml:space="preserve">Мэдээлэх үүрэг хүлээгээгүй хүн, хуулийн этгээдийн хувьд </w:t>
      </w:r>
      <w:r w:rsidRPr="00B05631">
        <w:rPr>
          <w:rFonts w:ascii="Arial" w:hAnsi="Arial" w:cs="Arial"/>
          <w:b/>
          <w:sz w:val="24"/>
          <w:szCs w:val="24"/>
          <w:lang w:val="mn-MN"/>
        </w:rPr>
        <w:t xml:space="preserve">Жагсаалтад орсон хүн, хуулийн этгээдийн хөрөнгийн тайлан </w:t>
      </w:r>
      <w:r w:rsidRPr="00B05631">
        <w:rPr>
          <w:rFonts w:ascii="Arial" w:hAnsi="Arial" w:cs="Arial"/>
          <w:sz w:val="24"/>
          <w:szCs w:val="24"/>
          <w:lang w:val="mn-MN"/>
        </w:rPr>
        <w:t xml:space="preserve">мэдээний маягт боловсруулж  (Маягт 5) 24 цагийн дотор цахим шуудангаар ТТЗ-ийн ажлын алба болон ТЕГ-ын хориг арга хэмжээний асуудал хариуцсан албан тушаалтанд </w:t>
      </w:r>
      <w:hyperlink r:id="rId82" w:history="1">
        <w:r w:rsidRPr="00B05631">
          <w:rPr>
            <w:rStyle w:val="Hyperlink"/>
            <w:rFonts w:ascii="Arial" w:hAnsi="Arial" w:cs="Arial"/>
            <w:color w:val="auto"/>
            <w:sz w:val="24"/>
            <w:szCs w:val="24"/>
            <w:lang w:val="mn-MN"/>
          </w:rPr>
          <w:t>amlcft@gia.gov.mn</w:t>
        </w:r>
      </w:hyperlink>
      <w:r w:rsidRPr="00B05631">
        <w:rPr>
          <w:rFonts w:ascii="Arial" w:hAnsi="Arial" w:cs="Arial"/>
          <w:sz w:val="24"/>
          <w:szCs w:val="24"/>
          <w:lang w:val="mn-MN"/>
        </w:rPr>
        <w:t xml:space="preserve">; </w:t>
      </w:r>
      <w:hyperlink r:id="rId83" w:history="1">
        <w:r w:rsidRPr="00B05631">
          <w:rPr>
            <w:rStyle w:val="Hyperlink"/>
            <w:rFonts w:ascii="Arial" w:hAnsi="Arial" w:cs="Arial"/>
            <w:color w:val="auto"/>
            <w:sz w:val="24"/>
            <w:szCs w:val="24"/>
            <w:lang w:val="mn-MN"/>
          </w:rPr>
          <w:t>tfs@nctc.gov.mn</w:t>
        </w:r>
      </w:hyperlink>
      <w:r w:rsidRPr="00B05631">
        <w:rPr>
          <w:rFonts w:ascii="Arial" w:hAnsi="Arial" w:cs="Arial"/>
          <w:sz w:val="24"/>
          <w:szCs w:val="24"/>
          <w:lang w:val="mn-MN"/>
        </w:rPr>
        <w:t xml:space="preserve"> хаягаар хүргүүлнэ.  </w:t>
      </w:r>
    </w:p>
    <w:p w14:paraId="43CEF8A3" w14:textId="77777777" w:rsidR="00086EC5" w:rsidRPr="00B05631" w:rsidRDefault="00086EC5" w:rsidP="00086EC5">
      <w:pPr>
        <w:ind w:left="357"/>
        <w:jc w:val="both"/>
        <w:rPr>
          <w:rFonts w:ascii="Arial" w:hAnsi="Arial" w:cs="Arial"/>
          <w:sz w:val="24"/>
          <w:szCs w:val="24"/>
          <w:lang w:val="mn-MN"/>
        </w:rPr>
      </w:pPr>
      <w:r w:rsidRPr="00B05631">
        <w:rPr>
          <w:rFonts w:ascii="Arial" w:hAnsi="Arial" w:cs="Arial"/>
          <w:sz w:val="24"/>
          <w:szCs w:val="24"/>
          <w:lang w:val="mn-MN"/>
        </w:rPr>
        <w:t xml:space="preserve">Хориг арга хэмжээ авах журмын 5.6-ын дагуу тагнуулын байгууллага, санхүүгийн мэдээллийн алба нь тайлан, мэдээлэлтэй холбоотой дэлгэрэнгүй мэдээллийг шаардах эрхтэй. Шаардсан мэдээллийг мэдээлэгч хүн, хуулийн этгээд нэн даруй хүргүүлэх үүрэгтэй байна.  </w:t>
      </w:r>
    </w:p>
    <w:p w14:paraId="13044A87" w14:textId="77777777" w:rsidR="00086EC5" w:rsidRPr="00B05631" w:rsidRDefault="00086EC5" w:rsidP="00086EC5">
      <w:pPr>
        <w:ind w:left="357"/>
        <w:jc w:val="both"/>
        <w:rPr>
          <w:rFonts w:ascii="Arial" w:hAnsi="Arial" w:cs="Arial"/>
          <w:sz w:val="24"/>
          <w:szCs w:val="24"/>
          <w:lang w:val="mn-MN"/>
        </w:rPr>
      </w:pPr>
      <w:r w:rsidRPr="00B05631">
        <w:rPr>
          <w:rFonts w:ascii="Arial" w:hAnsi="Arial" w:cs="Arial"/>
          <w:sz w:val="24"/>
          <w:szCs w:val="24"/>
          <w:lang w:val="mn-MN"/>
        </w:rPr>
        <w:t>Мөнгө угаах болон терроризмыг санхүүжүүлэхтэй тэмцэх тухай хуулиар хүргүүлэх сэжигтэй гүйлгээний тайлан мэдээллийг мэдээлэх үүрэгтэй байгууллагууд ТЕГ, СМА-д хүргүүлнэ. Нэг маягтаар мэдээлэл хүргүүлэх нь мэдээлэх үүрэгтэй байгууллагуудыг нөгөө маягтаар мэдээлэх үүргээс чөлөөлөхгүй.</w:t>
      </w:r>
    </w:p>
    <w:p w14:paraId="26ABDC36" w14:textId="77777777" w:rsidR="00086EC5" w:rsidRPr="00B05631" w:rsidRDefault="00086EC5" w:rsidP="00086EC5">
      <w:pPr>
        <w:rPr>
          <w:rFonts w:ascii="Arial" w:hAnsi="Arial" w:cs="Arial"/>
          <w:sz w:val="24"/>
          <w:szCs w:val="24"/>
          <w:lang w:val="mn-MN"/>
        </w:rPr>
      </w:pPr>
    </w:p>
    <w:p w14:paraId="2A2BBBD1" w14:textId="77777777" w:rsidR="00086EC5" w:rsidRPr="00B05631" w:rsidRDefault="00086EC5" w:rsidP="00086EC5">
      <w:pPr>
        <w:rPr>
          <w:rFonts w:ascii="Arial" w:hAnsi="Arial" w:cs="Arial"/>
          <w:sz w:val="24"/>
          <w:szCs w:val="24"/>
          <w:lang w:val="mn-MN"/>
        </w:rPr>
      </w:pPr>
      <w:r w:rsidRPr="00B05631">
        <w:rPr>
          <w:rFonts w:ascii="Arial" w:hAnsi="Arial" w:cs="Arial"/>
          <w:noProof/>
          <w:sz w:val="24"/>
          <w:szCs w:val="24"/>
          <w:lang w:val="mn-MN"/>
        </w:rPr>
        <w:drawing>
          <wp:inline distT="0" distB="0" distL="0" distR="0" wp14:anchorId="7B9F8A73" wp14:editId="328F469A">
            <wp:extent cx="5893435" cy="3716291"/>
            <wp:effectExtent l="38100" t="19050" r="88265" b="3683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4" r:lo="rId85" r:qs="rId86" r:cs="rId87"/>
              </a:graphicData>
            </a:graphic>
          </wp:inline>
        </w:drawing>
      </w:r>
    </w:p>
    <w:p w14:paraId="6AD0FD3E" w14:textId="77777777" w:rsidR="00086EC5" w:rsidRPr="00B05631" w:rsidRDefault="00086EC5" w:rsidP="00086EC5">
      <w:pPr>
        <w:pStyle w:val="Heading1"/>
        <w:spacing w:before="0"/>
        <w:ind w:left="357"/>
        <w:rPr>
          <w:rFonts w:ascii="Arial" w:hAnsi="Arial" w:cs="Arial"/>
          <w:color w:val="auto"/>
          <w:sz w:val="24"/>
          <w:szCs w:val="24"/>
          <w:lang w:val="mn-MN"/>
        </w:rPr>
      </w:pPr>
    </w:p>
    <w:p w14:paraId="6E9015D4" w14:textId="77777777" w:rsidR="00086EC5" w:rsidRPr="00B05631" w:rsidRDefault="00086EC5" w:rsidP="00086EC5">
      <w:pPr>
        <w:pStyle w:val="Heading1"/>
        <w:spacing w:before="0"/>
        <w:ind w:left="357"/>
        <w:rPr>
          <w:rFonts w:ascii="Arial" w:hAnsi="Arial" w:cs="Arial"/>
          <w:color w:val="auto"/>
          <w:sz w:val="24"/>
          <w:szCs w:val="24"/>
          <w:lang w:val="mn-MN"/>
        </w:rPr>
      </w:pPr>
      <w:bookmarkStart w:id="44" w:name="_Toc435449825"/>
      <w:r w:rsidRPr="00B05631">
        <w:rPr>
          <w:rFonts w:ascii="Arial" w:hAnsi="Arial" w:cs="Arial"/>
          <w:color w:val="auto"/>
          <w:sz w:val="24"/>
          <w:szCs w:val="24"/>
          <w:lang w:val="mn-MN"/>
        </w:rPr>
        <w:t>8. Хяналт шалгалт ба хэрэгжилт</w:t>
      </w:r>
      <w:bookmarkEnd w:id="44"/>
    </w:p>
    <w:p w14:paraId="28A24BD8" w14:textId="77777777" w:rsidR="00086EC5" w:rsidRPr="00B05631" w:rsidRDefault="00086EC5" w:rsidP="00086EC5">
      <w:pPr>
        <w:rPr>
          <w:rFonts w:ascii="Arial" w:hAnsi="Arial" w:cs="Arial"/>
          <w:sz w:val="24"/>
          <w:szCs w:val="24"/>
          <w:lang w:val="mn-MN"/>
        </w:rPr>
      </w:pPr>
    </w:p>
    <w:p w14:paraId="7544719C" w14:textId="77777777" w:rsidR="00086EC5" w:rsidRPr="00B05631" w:rsidRDefault="00086EC5" w:rsidP="00086EC5">
      <w:pPr>
        <w:ind w:left="357"/>
        <w:jc w:val="both"/>
        <w:rPr>
          <w:rFonts w:ascii="Arial" w:hAnsi="Arial" w:cs="Arial"/>
          <w:sz w:val="24"/>
          <w:szCs w:val="24"/>
          <w:lang w:val="mn-MN"/>
        </w:rPr>
      </w:pPr>
      <w:r w:rsidRPr="00B05631">
        <w:rPr>
          <w:rFonts w:ascii="Arial" w:hAnsi="Arial" w:cs="Arial"/>
          <w:sz w:val="24"/>
          <w:szCs w:val="24"/>
          <w:lang w:val="mn-MN"/>
        </w:rPr>
        <w:t>Мөнгө угаах болон терроризмыг санхүүжүүлэхтэй тэмцэх тухай хуулиар зохицуулагдах санхүүгийн болон санхүүгийн бус бизнес, мэргэжлийн үйлчилгээ үзүүлэгч нарт санхүүгийн зорилтот хориг арга хэмжээний хэрэгжилтийг хангуулах зорилгоор Үй олноор хөнөөх зэвсэг дэлгэрүүлэх болон терроризмтой тэмцэх тухай хуулийн зүйл 23.7-д заасны дагуу дараах байгууллагыг хянан шалгах эрх бүхий байгууллага гэнэ. Үүнд:</w:t>
      </w:r>
    </w:p>
    <w:p w14:paraId="46B51D5C" w14:textId="77777777" w:rsidR="00086EC5" w:rsidRPr="00B05631" w:rsidRDefault="00086EC5" w:rsidP="00037FAD">
      <w:pPr>
        <w:pStyle w:val="ListParagraph"/>
        <w:numPr>
          <w:ilvl w:val="0"/>
          <w:numId w:val="20"/>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Банкны бизнес эрхлэгч санхүүгийн байгууллагын хувьд Монгол Банк; </w:t>
      </w:r>
    </w:p>
    <w:p w14:paraId="2D34387A" w14:textId="77777777" w:rsidR="00086EC5" w:rsidRPr="00B05631" w:rsidRDefault="00086EC5" w:rsidP="00037FAD">
      <w:pPr>
        <w:pStyle w:val="ListParagraph"/>
        <w:numPr>
          <w:ilvl w:val="0"/>
          <w:numId w:val="20"/>
        </w:numPr>
        <w:spacing w:after="0" w:line="240" w:lineRule="auto"/>
        <w:jc w:val="both"/>
        <w:rPr>
          <w:rFonts w:ascii="Arial" w:hAnsi="Arial" w:cs="Arial"/>
          <w:sz w:val="24"/>
          <w:szCs w:val="24"/>
          <w:lang w:val="mn-MN"/>
        </w:rPr>
      </w:pPr>
      <w:r w:rsidRPr="00B05631">
        <w:rPr>
          <w:rFonts w:ascii="Arial" w:hAnsi="Arial" w:cs="Arial"/>
          <w:sz w:val="24"/>
          <w:szCs w:val="24"/>
          <w:lang w:val="mn-MN"/>
        </w:rPr>
        <w:t>Банк бус санхүүгийн байгууллага, даатгалын компани болон аж ахуйн нэгж, хөрөнгө оруулалтын сан болон хөрөнгө оруулалтын сангийн менежментийн компани, үнэт цаасны зах зээлийн аж ахуйн нэгж, хадгаламж зээлийн хоршоо болон үнэт цаасны зах зээлийн аж ахуйн нэгж, хадгаламж зээлийн хоршоо болон үнэт металл, үнэт чулуу, тэдгээрээр хийсэн эдлэлийн арилжаа эрхлэгч, үл хөдлөх хөрөнгө худалдан авч борлуулах хэлцэлд оролцогч бизнес эрхэлэгчдийн хувьд Санхүүгийн зохицуулах хороо;</w:t>
      </w:r>
    </w:p>
    <w:p w14:paraId="476762EE" w14:textId="77777777" w:rsidR="00086EC5" w:rsidRPr="00B05631" w:rsidRDefault="00086EC5" w:rsidP="00037FAD">
      <w:pPr>
        <w:pStyle w:val="ListParagraph"/>
        <w:numPr>
          <w:ilvl w:val="0"/>
          <w:numId w:val="20"/>
        </w:numPr>
        <w:spacing w:after="0" w:line="240" w:lineRule="auto"/>
        <w:jc w:val="both"/>
        <w:rPr>
          <w:rFonts w:ascii="Arial" w:hAnsi="Arial" w:cs="Arial"/>
          <w:sz w:val="24"/>
          <w:szCs w:val="24"/>
          <w:lang w:val="mn-MN"/>
        </w:rPr>
      </w:pPr>
      <w:r w:rsidRPr="00B05631">
        <w:rPr>
          <w:rFonts w:ascii="Arial" w:hAnsi="Arial" w:cs="Arial"/>
          <w:sz w:val="24"/>
          <w:szCs w:val="24"/>
          <w:lang w:val="mn-MN"/>
        </w:rPr>
        <w:t>Хуульчдын хувьд Монголын хуульчдын холбоо;</w:t>
      </w:r>
    </w:p>
    <w:p w14:paraId="644B30A8" w14:textId="77777777" w:rsidR="00086EC5" w:rsidRPr="00B05631" w:rsidRDefault="00086EC5" w:rsidP="00037FAD">
      <w:pPr>
        <w:pStyle w:val="ListParagraph"/>
        <w:numPr>
          <w:ilvl w:val="0"/>
          <w:numId w:val="20"/>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Нотариатчдын хувьд нотариатчдын танхим; </w:t>
      </w:r>
    </w:p>
    <w:p w14:paraId="339681F6" w14:textId="77777777" w:rsidR="00086EC5" w:rsidRPr="00B05631" w:rsidRDefault="00086EC5" w:rsidP="00037FAD">
      <w:pPr>
        <w:pStyle w:val="ListParagraph"/>
        <w:numPr>
          <w:ilvl w:val="0"/>
          <w:numId w:val="20"/>
        </w:numPr>
        <w:spacing w:after="0" w:line="240" w:lineRule="auto"/>
        <w:jc w:val="both"/>
        <w:rPr>
          <w:rFonts w:ascii="Arial" w:hAnsi="Arial" w:cs="Arial"/>
          <w:sz w:val="24"/>
          <w:szCs w:val="24"/>
          <w:lang w:val="mn-MN"/>
        </w:rPr>
      </w:pPr>
      <w:r w:rsidRPr="00B05631">
        <w:rPr>
          <w:rFonts w:ascii="Arial" w:hAnsi="Arial" w:cs="Arial"/>
          <w:sz w:val="24"/>
          <w:szCs w:val="24"/>
          <w:lang w:val="mn-MN"/>
        </w:rPr>
        <w:t>Нягтлан бодогчдын хувьд Мэргэшсэн нягтлан бодогчдын институт;</w:t>
      </w:r>
    </w:p>
    <w:p w14:paraId="3004878B" w14:textId="77777777" w:rsidR="00086EC5" w:rsidRPr="00B05631" w:rsidRDefault="00086EC5" w:rsidP="00037FAD">
      <w:pPr>
        <w:pStyle w:val="ListParagraph"/>
        <w:numPr>
          <w:ilvl w:val="0"/>
          <w:numId w:val="20"/>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Мөнгө угаах болон терроризмыг санхүүжүүлэхтэй тэмцэх тухай хуулиар зохицуулагдах бусад бүх аж ахуйн нэгжийн хувьд Санхүүгийн мэдээллийн алба байна. </w:t>
      </w:r>
    </w:p>
    <w:p w14:paraId="38D0BCC8" w14:textId="77777777" w:rsidR="00086EC5" w:rsidRPr="00B05631" w:rsidRDefault="00086EC5" w:rsidP="00086EC5">
      <w:pPr>
        <w:rPr>
          <w:rFonts w:ascii="Arial" w:hAnsi="Arial" w:cs="Arial"/>
          <w:sz w:val="24"/>
          <w:szCs w:val="24"/>
          <w:lang w:val="mn-MN"/>
        </w:rPr>
      </w:pPr>
    </w:p>
    <w:p w14:paraId="3AE723F7" w14:textId="77777777" w:rsidR="00086EC5" w:rsidRPr="00B05631" w:rsidRDefault="00086EC5" w:rsidP="00086EC5">
      <w:pPr>
        <w:ind w:left="357"/>
        <w:jc w:val="both"/>
        <w:rPr>
          <w:rFonts w:ascii="Arial" w:hAnsi="Arial" w:cs="Arial"/>
          <w:sz w:val="24"/>
          <w:szCs w:val="24"/>
          <w:lang w:val="mn-MN"/>
        </w:rPr>
      </w:pPr>
      <w:r w:rsidRPr="00B05631">
        <w:rPr>
          <w:rFonts w:ascii="Arial" w:hAnsi="Arial" w:cs="Arial"/>
          <w:sz w:val="24"/>
          <w:szCs w:val="24"/>
          <w:lang w:val="mn-MN"/>
        </w:rPr>
        <w:lastRenderedPageBreak/>
        <w:t xml:space="preserve">Дээр дурдсан санхүүгийн болон холбогдох бусад салбараас гадна бусад салбар, олон нийтийн хувьд хориг арга хэмжээний талаарх мэдээлэл сурталчилгаа, мониторинг болон хэрэгжилтийг ТТЗ хариуцна. Хяналт шалгалтын уялдааг ТТЗ-өөс хангана.  </w:t>
      </w:r>
    </w:p>
    <w:p w14:paraId="64A4739B" w14:textId="77777777" w:rsidR="00086EC5" w:rsidRPr="00B05631" w:rsidRDefault="00086EC5" w:rsidP="00086EC5">
      <w:pPr>
        <w:pStyle w:val="Heading2"/>
        <w:spacing w:before="0"/>
        <w:ind w:left="357"/>
        <w:rPr>
          <w:rFonts w:ascii="Arial" w:hAnsi="Arial" w:cs="Arial"/>
          <w:color w:val="auto"/>
          <w:sz w:val="24"/>
          <w:szCs w:val="24"/>
          <w:lang w:val="mn-MN"/>
        </w:rPr>
      </w:pPr>
      <w:bookmarkStart w:id="45" w:name="_Toc435449826"/>
      <w:r w:rsidRPr="00B05631">
        <w:rPr>
          <w:rFonts w:ascii="Arial" w:hAnsi="Arial" w:cs="Arial"/>
          <w:color w:val="auto"/>
          <w:sz w:val="24"/>
          <w:szCs w:val="24"/>
          <w:lang w:val="mn-MN"/>
        </w:rPr>
        <w:t>8.1 Хяналтын эрх мэдэл</w:t>
      </w:r>
      <w:bookmarkEnd w:id="45"/>
    </w:p>
    <w:p w14:paraId="13F3EAE3" w14:textId="77777777" w:rsidR="00086EC5" w:rsidRPr="00B05631" w:rsidRDefault="00086EC5" w:rsidP="00086EC5">
      <w:pPr>
        <w:ind w:left="357"/>
        <w:jc w:val="both"/>
        <w:rPr>
          <w:rFonts w:ascii="Arial" w:hAnsi="Arial" w:cs="Arial"/>
          <w:sz w:val="24"/>
          <w:szCs w:val="24"/>
          <w:lang w:val="mn-MN"/>
        </w:rPr>
      </w:pPr>
      <w:r w:rsidRPr="00B05631">
        <w:rPr>
          <w:rFonts w:ascii="Arial" w:hAnsi="Arial" w:cs="Arial"/>
          <w:sz w:val="24"/>
          <w:szCs w:val="24"/>
          <w:lang w:val="mn-MN"/>
        </w:rPr>
        <w:t>Хориг арга хэмжээний хэрэгжилтийг хянаж хангахад хяналт шалгалтын байгууллагууд бусад хуулиар олгогдсон эрх мэдлээ хэрэгжүүлэх  зохицуулалтыг Үй олноор хөнөөх зэвсэг дэлгэрүүлэх болон терроризмтой тэмцэх тухай хуулийн 23 дугаар зүйлийн 23.7-д тусгасан.</w:t>
      </w:r>
    </w:p>
    <w:p w14:paraId="3E3388C0" w14:textId="77777777" w:rsidR="00086EC5" w:rsidRPr="00B05631" w:rsidRDefault="00086EC5" w:rsidP="00086EC5">
      <w:pPr>
        <w:ind w:left="357"/>
        <w:jc w:val="both"/>
        <w:rPr>
          <w:rFonts w:ascii="Arial" w:hAnsi="Arial" w:cs="Arial"/>
          <w:sz w:val="24"/>
          <w:szCs w:val="24"/>
          <w:lang w:val="mn-MN"/>
        </w:rPr>
      </w:pPr>
      <w:r w:rsidRPr="00B05631">
        <w:rPr>
          <w:rFonts w:ascii="Arial" w:hAnsi="Arial" w:cs="Arial"/>
          <w:sz w:val="24"/>
          <w:szCs w:val="24"/>
          <w:lang w:val="mn-MN"/>
        </w:rPr>
        <w:t xml:space="preserve">Хэрэгжилтийг хангах зорилгоор хяналт шалгалтын байгууллага бүр (хяналт шалгалтын эрх мэдэл бүхий салбарын холбоодоос бусад нь) хуулиар олгогдсон дараах эрх хэмжээг хэрэгжүүлнэ: </w:t>
      </w:r>
    </w:p>
    <w:p w14:paraId="7F472E35" w14:textId="77777777" w:rsidR="00086EC5" w:rsidRPr="00B05631" w:rsidRDefault="00086EC5" w:rsidP="00086EC5">
      <w:pPr>
        <w:pStyle w:val="ListParagraph"/>
        <w:numPr>
          <w:ilvl w:val="0"/>
          <w:numId w:val="21"/>
        </w:numPr>
        <w:spacing w:after="0" w:line="240" w:lineRule="auto"/>
        <w:rPr>
          <w:rFonts w:ascii="Arial" w:hAnsi="Arial" w:cs="Arial"/>
          <w:sz w:val="24"/>
          <w:szCs w:val="24"/>
          <w:lang w:val="mn-MN"/>
        </w:rPr>
      </w:pPr>
      <w:r w:rsidRPr="00B05631">
        <w:rPr>
          <w:rFonts w:ascii="Arial" w:hAnsi="Arial" w:cs="Arial"/>
          <w:sz w:val="24"/>
          <w:szCs w:val="24"/>
          <w:lang w:val="mn-MN"/>
        </w:rPr>
        <w:t xml:space="preserve">Эрх бүхий байгууллагад хүргүүлэх мэдээлэл, баримт бичгийг шаардах </w:t>
      </w:r>
    </w:p>
    <w:p w14:paraId="68C4A189" w14:textId="77777777" w:rsidR="00086EC5" w:rsidRPr="00B05631" w:rsidRDefault="00086EC5" w:rsidP="00086EC5">
      <w:pPr>
        <w:pStyle w:val="ListParagraph"/>
        <w:numPr>
          <w:ilvl w:val="0"/>
          <w:numId w:val="21"/>
        </w:numPr>
        <w:spacing w:after="0" w:line="240" w:lineRule="auto"/>
        <w:rPr>
          <w:rFonts w:ascii="Arial" w:hAnsi="Arial" w:cs="Arial"/>
          <w:sz w:val="24"/>
          <w:szCs w:val="24"/>
          <w:lang w:val="mn-MN"/>
        </w:rPr>
      </w:pPr>
      <w:r w:rsidRPr="00B05631">
        <w:rPr>
          <w:rFonts w:ascii="Arial" w:hAnsi="Arial" w:cs="Arial"/>
          <w:sz w:val="24"/>
          <w:szCs w:val="24"/>
          <w:lang w:val="mn-MN"/>
        </w:rPr>
        <w:t>Үйл ажиллагаа, бизнесийн үйл ажиллагаанд зайны болон газар дээрх хяналт шалгалт хийх.</w:t>
      </w:r>
    </w:p>
    <w:p w14:paraId="5A75EF64" w14:textId="77777777" w:rsidR="00086EC5" w:rsidRPr="00B05631" w:rsidRDefault="00086EC5" w:rsidP="00086EC5">
      <w:pPr>
        <w:ind w:left="357"/>
        <w:rPr>
          <w:rFonts w:ascii="Arial" w:hAnsi="Arial" w:cs="Arial"/>
          <w:sz w:val="24"/>
          <w:szCs w:val="24"/>
          <w:lang w:val="mn-MN"/>
        </w:rPr>
      </w:pPr>
    </w:p>
    <w:p w14:paraId="796DBB5F" w14:textId="77777777" w:rsidR="00086EC5" w:rsidRPr="00B05631" w:rsidRDefault="00086EC5" w:rsidP="00086EC5">
      <w:pPr>
        <w:pStyle w:val="Heading3"/>
        <w:spacing w:before="0"/>
        <w:ind w:left="357"/>
        <w:rPr>
          <w:rFonts w:ascii="Arial" w:hAnsi="Arial" w:cs="Arial"/>
          <w:color w:val="auto"/>
          <w:lang w:val="mn-MN"/>
        </w:rPr>
      </w:pPr>
      <w:bookmarkStart w:id="46" w:name="_Toc435449827"/>
      <w:r w:rsidRPr="00B05631">
        <w:rPr>
          <w:rFonts w:ascii="Arial" w:hAnsi="Arial" w:cs="Arial"/>
          <w:color w:val="auto"/>
          <w:lang w:val="mn-MN"/>
        </w:rPr>
        <w:t>8.1.1 М</w:t>
      </w:r>
      <w:r w:rsidRPr="00B05631">
        <w:rPr>
          <w:rFonts w:ascii="Arial" w:hAnsi="Arial" w:cs="Arial"/>
          <w:noProof/>
          <w:color w:val="auto"/>
          <w:lang w:val="mn-MN"/>
        </w:rPr>
        <w:t>эдээлэл ба баримт бичиг шаардах</w:t>
      </w:r>
      <w:r w:rsidRPr="00B05631">
        <w:rPr>
          <w:rFonts w:ascii="Arial" w:hAnsi="Arial" w:cs="Arial"/>
          <w:color w:val="auto"/>
          <w:lang w:val="mn-MN"/>
        </w:rPr>
        <w:t xml:space="preserve"> </w:t>
      </w:r>
      <w:bookmarkEnd w:id="46"/>
    </w:p>
    <w:p w14:paraId="2C9A6B3A" w14:textId="77777777" w:rsidR="00E33A41" w:rsidRPr="00B05631" w:rsidRDefault="00E33A41" w:rsidP="00086EC5">
      <w:pPr>
        <w:ind w:left="357"/>
        <w:jc w:val="both"/>
        <w:rPr>
          <w:rFonts w:ascii="Arial" w:hAnsi="Arial" w:cs="Arial"/>
          <w:sz w:val="24"/>
          <w:szCs w:val="24"/>
          <w:lang w:val="mn-MN"/>
        </w:rPr>
      </w:pPr>
    </w:p>
    <w:p w14:paraId="5DBEA224" w14:textId="04758C77" w:rsidR="00086EC5" w:rsidRPr="00B05631" w:rsidRDefault="00086EC5" w:rsidP="00086EC5">
      <w:pPr>
        <w:ind w:left="357"/>
        <w:jc w:val="both"/>
        <w:rPr>
          <w:rFonts w:ascii="Arial" w:hAnsi="Arial" w:cs="Arial"/>
          <w:sz w:val="24"/>
          <w:szCs w:val="24"/>
          <w:lang w:val="mn-MN"/>
        </w:rPr>
      </w:pPr>
      <w:r w:rsidRPr="00B05631">
        <w:rPr>
          <w:rFonts w:ascii="Arial" w:hAnsi="Arial" w:cs="Arial"/>
          <w:sz w:val="24"/>
          <w:szCs w:val="24"/>
          <w:lang w:val="mn-MN"/>
        </w:rPr>
        <w:t>Хуулиар олгогдсон эрх мэдлийнхээ хүрээнд хяналт шалгалтын байгууллага нь хориг арга хэмжээний үүргийн биелэлтийг хянах зорилгоор аливаа хүн, хуулийн этгээдээс албан бичгээр мэдээлэл эсхүл баримт бичиг шаардаж болно.</w:t>
      </w:r>
    </w:p>
    <w:p w14:paraId="755F2295" w14:textId="77777777" w:rsidR="00086EC5" w:rsidRPr="00B05631" w:rsidRDefault="00086EC5" w:rsidP="00086EC5">
      <w:pPr>
        <w:ind w:left="357"/>
        <w:jc w:val="both"/>
        <w:rPr>
          <w:rFonts w:ascii="Arial" w:hAnsi="Arial" w:cs="Arial"/>
          <w:sz w:val="24"/>
          <w:szCs w:val="24"/>
          <w:lang w:val="mn-MN"/>
        </w:rPr>
      </w:pPr>
      <w:r w:rsidRPr="00B05631">
        <w:rPr>
          <w:rFonts w:ascii="Arial" w:hAnsi="Arial" w:cs="Arial"/>
          <w:sz w:val="24"/>
          <w:szCs w:val="24"/>
          <w:lang w:val="mn-MN"/>
        </w:rPr>
        <w:t xml:space="preserve">Уг албан бичигт мэдээлэл болон баримт бичгийг ямар хугацаанд хүргүүлэх тухай тодорхой дурдана. Мөн нөхцөл байдал өөрчлөгдсөн тухай бүрт эсхүл тогтмол хугацаанд хяналт шалгалтын эрх бүхий байгууллагад мэдээлж байхыг хүн, хуулийн этгээдээс шаардаж болно. </w:t>
      </w:r>
    </w:p>
    <w:p w14:paraId="762770BA" w14:textId="77777777" w:rsidR="00086EC5" w:rsidRPr="00B05631" w:rsidRDefault="00086EC5" w:rsidP="00086EC5">
      <w:pPr>
        <w:ind w:left="357"/>
        <w:jc w:val="both"/>
        <w:rPr>
          <w:rFonts w:ascii="Arial" w:hAnsi="Arial" w:cs="Arial"/>
          <w:sz w:val="24"/>
          <w:szCs w:val="24"/>
          <w:lang w:val="mn-MN"/>
        </w:rPr>
      </w:pPr>
      <w:r w:rsidRPr="00B05631">
        <w:rPr>
          <w:rFonts w:ascii="Arial" w:hAnsi="Arial" w:cs="Arial"/>
          <w:sz w:val="24"/>
          <w:szCs w:val="24"/>
          <w:lang w:val="mn-MN"/>
        </w:rPr>
        <w:t>Хүн, хуулийн этгээд нь аливаа хууль эсхүл гэрээний нөхцөлөөс үл хамааран (эрх зүйн мэргэжлийн эрх дархаас бусад) хяналт шалгалтын байгууллагын шаардлагыг биелүүлнэ.</w:t>
      </w:r>
    </w:p>
    <w:p w14:paraId="78FBBC55" w14:textId="77777777" w:rsidR="00086EC5" w:rsidRPr="00B05631" w:rsidRDefault="00086EC5" w:rsidP="00086EC5">
      <w:pPr>
        <w:ind w:left="357"/>
        <w:jc w:val="both"/>
        <w:rPr>
          <w:rFonts w:ascii="Arial" w:hAnsi="Arial" w:cs="Arial"/>
          <w:sz w:val="24"/>
          <w:szCs w:val="24"/>
          <w:lang w:val="mn-MN"/>
        </w:rPr>
      </w:pPr>
      <w:r w:rsidRPr="00B05631">
        <w:rPr>
          <w:rFonts w:ascii="Arial" w:hAnsi="Arial" w:cs="Arial"/>
          <w:sz w:val="24"/>
          <w:szCs w:val="24"/>
          <w:lang w:val="mn-MN"/>
        </w:rPr>
        <w:t>Ирүүлсэн мэдээлэл болон баримт бичгийг хяналт шалгалтын байгууллага хянаж нягтлаад тухайн хүн, хуулийн этгээд хориг арга хэмжээний үүргээ хэрхэн биелүүлж буй талаар дүгнэлт гаргана. Хориг арга хэмжээний үүргийн биелэлт хангалтгүй, сул эсхүл дутагдалтай гэж дүгнэсэн нөхцөлд хяналт шалгалтын байгууллага газар дээр нь шалгалт явуулах, удирдамж зааварчилгаа хүргүүлэх эсхүл арга хэмжээ авах эсэхийг шийднэ.</w:t>
      </w:r>
    </w:p>
    <w:p w14:paraId="5E57FA11" w14:textId="77777777" w:rsidR="00086EC5" w:rsidRPr="00B05631" w:rsidRDefault="00086EC5" w:rsidP="00086EC5">
      <w:pPr>
        <w:ind w:left="357"/>
        <w:jc w:val="both"/>
        <w:rPr>
          <w:rFonts w:ascii="Arial" w:hAnsi="Arial" w:cs="Arial"/>
          <w:sz w:val="24"/>
          <w:szCs w:val="24"/>
          <w:lang w:val="mn-MN"/>
        </w:rPr>
      </w:pPr>
      <w:r w:rsidRPr="00B05631">
        <w:rPr>
          <w:rFonts w:ascii="Arial" w:hAnsi="Arial" w:cs="Arial"/>
          <w:sz w:val="24"/>
          <w:szCs w:val="24"/>
          <w:lang w:val="mn-MN"/>
        </w:rPr>
        <w:t xml:space="preserve">Терроризмыг санхүүжүүлсэн эсхүл үй олноор хөнөөх зэвсэг дэлгэрүүлэхийг санхүүжүүлсэн зэрэг гэмт хэрэг үйлдсэн байж болзошгүй гэж сэжиглэвэл хяналт шалгалтын байгууллага уг асуудлыг шалгуулахаар ТЕГ-ын Мөнгө угаах, терроризмыг санхүүжүүлэхтэй тэмцэх хэлтэст хандана. </w:t>
      </w:r>
    </w:p>
    <w:p w14:paraId="70213637" w14:textId="3B105A2D" w:rsidR="00086EC5" w:rsidRPr="00B05631" w:rsidRDefault="00086EC5" w:rsidP="00086EC5">
      <w:pPr>
        <w:rPr>
          <w:rFonts w:ascii="Arial" w:hAnsi="Arial" w:cs="Arial"/>
          <w:sz w:val="24"/>
          <w:szCs w:val="24"/>
          <w:lang w:val="mn-MN"/>
        </w:rPr>
      </w:pPr>
    </w:p>
    <w:p w14:paraId="7D603C79" w14:textId="77777777" w:rsidR="00E33A41" w:rsidRPr="00B05631" w:rsidRDefault="00E33A41" w:rsidP="00086EC5">
      <w:pPr>
        <w:rPr>
          <w:rFonts w:ascii="Arial" w:hAnsi="Arial" w:cs="Arial"/>
          <w:sz w:val="24"/>
          <w:szCs w:val="24"/>
          <w:lang w:val="mn-MN"/>
        </w:rPr>
      </w:pPr>
    </w:p>
    <w:p w14:paraId="4529C63B" w14:textId="77777777" w:rsidR="00086EC5" w:rsidRPr="00B05631" w:rsidRDefault="00086EC5" w:rsidP="00086EC5">
      <w:pPr>
        <w:pStyle w:val="Heading3"/>
        <w:spacing w:before="0"/>
        <w:ind w:left="357"/>
        <w:rPr>
          <w:rFonts w:ascii="Arial" w:hAnsi="Arial" w:cs="Arial"/>
          <w:color w:val="auto"/>
          <w:lang w:val="mn-MN"/>
        </w:rPr>
      </w:pPr>
      <w:bookmarkStart w:id="47" w:name="_Toc435449828"/>
      <w:r w:rsidRPr="00B05631">
        <w:rPr>
          <w:rFonts w:ascii="Arial" w:hAnsi="Arial" w:cs="Arial"/>
          <w:color w:val="auto"/>
          <w:lang w:val="mn-MN"/>
        </w:rPr>
        <w:lastRenderedPageBreak/>
        <w:t>8.1.2 Газар дээрх шалгалт</w:t>
      </w:r>
      <w:bookmarkEnd w:id="47"/>
    </w:p>
    <w:p w14:paraId="52AE8AA5" w14:textId="77777777" w:rsidR="00E33A41" w:rsidRPr="00B05631" w:rsidRDefault="00E33A41" w:rsidP="00086EC5">
      <w:pPr>
        <w:ind w:left="357"/>
        <w:jc w:val="both"/>
        <w:rPr>
          <w:rFonts w:ascii="Arial" w:hAnsi="Arial" w:cs="Arial"/>
          <w:sz w:val="24"/>
          <w:szCs w:val="24"/>
          <w:lang w:val="mn-MN"/>
        </w:rPr>
      </w:pPr>
    </w:p>
    <w:p w14:paraId="06C0AE8F" w14:textId="6FFCDCC6" w:rsidR="00086EC5" w:rsidRPr="00B05631" w:rsidRDefault="00086EC5" w:rsidP="00086EC5">
      <w:pPr>
        <w:ind w:left="357"/>
        <w:jc w:val="both"/>
        <w:rPr>
          <w:rFonts w:ascii="Arial" w:hAnsi="Arial" w:cs="Arial"/>
          <w:sz w:val="24"/>
          <w:szCs w:val="24"/>
          <w:lang w:val="mn-MN"/>
        </w:rPr>
      </w:pPr>
      <w:r w:rsidRPr="00B05631">
        <w:rPr>
          <w:rFonts w:ascii="Arial" w:hAnsi="Arial" w:cs="Arial"/>
          <w:sz w:val="24"/>
          <w:szCs w:val="24"/>
          <w:lang w:val="mn-MN"/>
        </w:rPr>
        <w:t xml:space="preserve">Мөнгө угаах болон терроризмыг санхүүжүүлэхтэй тэмцэх тухай хууль болон Үй олноор хөнөөх зэвсэг дэлгэрүүлэх болон терроризмтой тэмцэх тухай хуулиар олгогдсон эрх мэдлийн хүрээнд хяналт шалгалтын байгууллага шалгаж буй хүн, хуулийн этгээдийн бизнесийн үйл ажиллагаа, орон байранд газар дээрх шалгалт явуулж болно. Уг шалгалтын хүрээнд хяналт шалгалтын байгууллага нь шалгаж буй хүн, хуулийн этгээдийн аливаа ажилтан, албан хаагч эсхүл төлөөний этгээдээс холбогдох мэдээлэл, баримт бичгийн талаар асуулт асууж шалгалтад шаардлагатай бусад мэдээллийг шаардаж болно. </w:t>
      </w:r>
    </w:p>
    <w:p w14:paraId="64FFDB19" w14:textId="77777777" w:rsidR="00086EC5" w:rsidRPr="00B05631" w:rsidRDefault="00086EC5" w:rsidP="00086EC5">
      <w:pPr>
        <w:ind w:left="357"/>
        <w:jc w:val="both"/>
        <w:rPr>
          <w:rFonts w:ascii="Arial" w:hAnsi="Arial" w:cs="Arial"/>
          <w:sz w:val="24"/>
          <w:szCs w:val="24"/>
          <w:lang w:val="mn-MN"/>
        </w:rPr>
      </w:pPr>
      <w:r w:rsidRPr="00B05631">
        <w:rPr>
          <w:rFonts w:ascii="Arial" w:hAnsi="Arial" w:cs="Arial"/>
          <w:sz w:val="24"/>
          <w:szCs w:val="24"/>
          <w:lang w:val="mn-MN"/>
        </w:rPr>
        <w:t xml:space="preserve">Хориг арга хэмжээний хэрэгжилтийг хангах зорилгоор газар дээрх хяналт шалгалтыг тусгайлан эсхүл МУТСТ хуулийн хэрэгжилтийг хангах эсхүл зохистой харьцааг хангах зэрэг бусад хяналт шалгалттай хослуулж болно. </w:t>
      </w:r>
    </w:p>
    <w:p w14:paraId="00DFF1CD" w14:textId="77777777" w:rsidR="00086EC5" w:rsidRPr="00B05631" w:rsidRDefault="00086EC5" w:rsidP="00086EC5">
      <w:pPr>
        <w:ind w:left="357"/>
        <w:jc w:val="both"/>
        <w:rPr>
          <w:rFonts w:ascii="Arial" w:hAnsi="Arial" w:cs="Arial"/>
          <w:sz w:val="24"/>
          <w:szCs w:val="24"/>
          <w:lang w:val="mn-MN"/>
        </w:rPr>
      </w:pPr>
      <w:r w:rsidRPr="00B05631">
        <w:rPr>
          <w:rFonts w:ascii="Arial" w:hAnsi="Arial" w:cs="Arial"/>
          <w:sz w:val="24"/>
          <w:szCs w:val="24"/>
          <w:lang w:val="mn-MN"/>
        </w:rPr>
        <w:t>Газар дээрх хяналт шалгалтыг явуулах бусад журам тогтоогүй бол хяналт шалгалтын байгууллага дараах дарааллаар ажиллана. Үүнд:</w:t>
      </w:r>
    </w:p>
    <w:p w14:paraId="2A4C02D7" w14:textId="77777777" w:rsidR="00086EC5" w:rsidRPr="00B05631" w:rsidRDefault="00086EC5" w:rsidP="00086EC5">
      <w:pPr>
        <w:rPr>
          <w:rFonts w:ascii="Arial" w:hAnsi="Arial" w:cs="Arial"/>
          <w:sz w:val="24"/>
          <w:szCs w:val="24"/>
          <w:lang w:val="mn-MN"/>
        </w:rPr>
      </w:pPr>
    </w:p>
    <w:p w14:paraId="4115C2E1" w14:textId="77777777" w:rsidR="00086EC5" w:rsidRPr="00B05631" w:rsidRDefault="00086EC5" w:rsidP="00086EC5">
      <w:pPr>
        <w:rPr>
          <w:rFonts w:ascii="Arial" w:hAnsi="Arial" w:cs="Arial"/>
          <w:sz w:val="24"/>
          <w:szCs w:val="24"/>
          <w:lang w:val="mn-MN"/>
        </w:rPr>
      </w:pPr>
      <w:r w:rsidRPr="00B05631">
        <w:rPr>
          <w:rFonts w:ascii="Arial" w:hAnsi="Arial" w:cs="Arial"/>
          <w:noProof/>
          <w:sz w:val="24"/>
          <w:szCs w:val="24"/>
          <w:lang w:val="mn-MN"/>
        </w:rPr>
        <w:drawing>
          <wp:inline distT="0" distB="0" distL="0" distR="0" wp14:anchorId="3D946048" wp14:editId="003E77F0">
            <wp:extent cx="5893435" cy="3514476"/>
            <wp:effectExtent l="38100" t="19050" r="69215" b="4826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9" r:lo="rId90" r:qs="rId91" r:cs="rId92"/>
              </a:graphicData>
            </a:graphic>
          </wp:inline>
        </w:drawing>
      </w:r>
    </w:p>
    <w:p w14:paraId="4D82874C" w14:textId="77777777" w:rsidR="00086EC5" w:rsidRPr="00B05631" w:rsidRDefault="00086EC5" w:rsidP="00086EC5">
      <w:pPr>
        <w:ind w:left="357"/>
        <w:jc w:val="both"/>
        <w:rPr>
          <w:rFonts w:ascii="Arial" w:hAnsi="Arial" w:cs="Arial"/>
          <w:sz w:val="24"/>
          <w:szCs w:val="24"/>
          <w:lang w:val="mn-MN"/>
        </w:rPr>
      </w:pPr>
      <w:r w:rsidRPr="00B05631">
        <w:rPr>
          <w:rFonts w:ascii="Arial" w:hAnsi="Arial" w:cs="Arial"/>
          <w:sz w:val="24"/>
          <w:szCs w:val="24"/>
          <w:lang w:val="mn-MN"/>
        </w:rPr>
        <w:t>Хяналт шалгалтын байгууллага нь газар дээрх хяналт шалгалтын журмыг мөдлөг болгоно</w:t>
      </w:r>
      <w:r w:rsidRPr="00B05631">
        <w:rPr>
          <w:rFonts w:ascii="Arial" w:hAnsi="Arial" w:cs="Arial"/>
          <w:b/>
          <w:sz w:val="24"/>
          <w:szCs w:val="24"/>
          <w:lang w:val="mn-MN"/>
        </w:rPr>
        <w:t>.</w:t>
      </w:r>
    </w:p>
    <w:p w14:paraId="7ECDADB0" w14:textId="77777777" w:rsidR="00086EC5" w:rsidRPr="00B05631" w:rsidRDefault="00086EC5" w:rsidP="00086EC5">
      <w:pPr>
        <w:ind w:left="357"/>
        <w:jc w:val="both"/>
        <w:rPr>
          <w:rFonts w:ascii="Arial" w:hAnsi="Arial" w:cs="Arial"/>
          <w:sz w:val="24"/>
          <w:szCs w:val="24"/>
          <w:lang w:val="mn-MN"/>
        </w:rPr>
      </w:pPr>
      <w:r w:rsidRPr="00B05631">
        <w:rPr>
          <w:rFonts w:ascii="Arial" w:hAnsi="Arial" w:cs="Arial"/>
          <w:sz w:val="24"/>
          <w:szCs w:val="24"/>
          <w:lang w:val="mn-MN"/>
        </w:rPr>
        <w:t xml:space="preserve">Хориг арга хэмжээний хэрэгжилттэй холбоотой дутагдал, сул тал, хангалтгүй байдал тогтоогдсон нөхцөлд хяналт шалгалтын байгууллагаас цаашдын удирдамж заавраар хангах, ажил сайжруулах төлөвлөгөөг харилцан тохиролцох, эсхүл хэрэгжилтийг хангах, гаргасан зөрчилд хариуцлага тооцох арга хэмжээ авах тухай шийдвэр гаргана. Харин терроризмыг санхүүжүүлсэн эсхүл үй олноор хөнөөх зэвсэг дэлгэрүүлэхийг санхүүжүүлсэн зэрэг гэмт хэрэг үйлдсэн байж болзошгүй гэж </w:t>
      </w:r>
      <w:r w:rsidRPr="00B05631">
        <w:rPr>
          <w:rFonts w:ascii="Arial" w:hAnsi="Arial" w:cs="Arial"/>
          <w:sz w:val="24"/>
          <w:szCs w:val="24"/>
          <w:lang w:val="mn-MN"/>
        </w:rPr>
        <w:lastRenderedPageBreak/>
        <w:t>сэжиглэвэл хяналт шалгалтын байгууллага уг асуудлыг шалгуулахаар ТЕГ-ын холбогдох чиг үүрэг бүхий нэгжид хандана.</w:t>
      </w:r>
    </w:p>
    <w:p w14:paraId="338D279C" w14:textId="77777777" w:rsidR="00086EC5" w:rsidRPr="00B05631" w:rsidRDefault="00086EC5" w:rsidP="00086EC5">
      <w:pPr>
        <w:pStyle w:val="Heading2"/>
        <w:spacing w:before="0"/>
        <w:ind w:left="357"/>
        <w:rPr>
          <w:rFonts w:ascii="Arial" w:hAnsi="Arial" w:cs="Arial"/>
          <w:color w:val="auto"/>
          <w:sz w:val="24"/>
          <w:szCs w:val="24"/>
          <w:lang w:val="mn-MN"/>
        </w:rPr>
      </w:pPr>
    </w:p>
    <w:p w14:paraId="49354A16" w14:textId="0D09B961" w:rsidR="00086EC5" w:rsidRPr="00B05631" w:rsidRDefault="00086EC5" w:rsidP="00086EC5">
      <w:pPr>
        <w:pStyle w:val="Heading2"/>
        <w:spacing w:before="0"/>
        <w:ind w:left="357"/>
        <w:rPr>
          <w:rFonts w:ascii="Arial" w:hAnsi="Arial" w:cs="Arial"/>
          <w:color w:val="auto"/>
          <w:sz w:val="24"/>
          <w:szCs w:val="24"/>
          <w:lang w:val="mn-MN"/>
        </w:rPr>
      </w:pPr>
      <w:bookmarkStart w:id="48" w:name="_Toc435449829"/>
      <w:r w:rsidRPr="00B05631">
        <w:rPr>
          <w:rFonts w:ascii="Arial" w:hAnsi="Arial" w:cs="Arial"/>
          <w:color w:val="auto"/>
          <w:sz w:val="24"/>
          <w:szCs w:val="24"/>
          <w:lang w:val="mn-MN"/>
        </w:rPr>
        <w:t>8.2 Хэрэгжилтийг хангах хувилбар</w:t>
      </w:r>
      <w:bookmarkEnd w:id="48"/>
    </w:p>
    <w:p w14:paraId="4919851F" w14:textId="77777777" w:rsidR="00E33A41" w:rsidRPr="00B05631" w:rsidRDefault="00E33A41" w:rsidP="00E33A41">
      <w:pPr>
        <w:rPr>
          <w:lang w:val="mn-MN"/>
        </w:rPr>
      </w:pPr>
    </w:p>
    <w:p w14:paraId="5FC493BF" w14:textId="77777777" w:rsidR="00086EC5" w:rsidRPr="00B05631" w:rsidRDefault="00086EC5" w:rsidP="00086EC5">
      <w:pPr>
        <w:ind w:left="357"/>
        <w:jc w:val="both"/>
        <w:rPr>
          <w:rFonts w:ascii="Arial" w:hAnsi="Arial" w:cs="Arial"/>
          <w:sz w:val="24"/>
          <w:szCs w:val="24"/>
          <w:lang w:val="mn-MN"/>
        </w:rPr>
      </w:pPr>
      <w:r w:rsidRPr="00B05631">
        <w:rPr>
          <w:rFonts w:ascii="Arial" w:hAnsi="Arial" w:cs="Arial"/>
          <w:sz w:val="24"/>
          <w:szCs w:val="24"/>
          <w:lang w:val="mn-MN"/>
        </w:rPr>
        <w:t xml:space="preserve">Үй олноор хөнөөх зэвсэг дэлгэрүүлэх болон терроризмтой тэмцэх тухай хуулийн 23 дугаар зүйлийн 23.7-д заасны дагуу хориг арга хэмжээний хэрэгжилтийг хангаагүй хүн, хуулийн этгээдэд өөрийн хяналт шалгалтын эрх мэдлийн хүрээнд сахилгын арга хэмжээ авч болно. </w:t>
      </w:r>
    </w:p>
    <w:p w14:paraId="20AFFA99" w14:textId="77777777" w:rsidR="00086EC5" w:rsidRPr="00B05631" w:rsidRDefault="00086EC5" w:rsidP="00086EC5">
      <w:pPr>
        <w:pStyle w:val="ListParagraph"/>
        <w:numPr>
          <w:ilvl w:val="0"/>
          <w:numId w:val="22"/>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Зөрчлийн тухай хуулийн 5.10.2, 5.10.4. болон 5.10.5. -т </w:t>
      </w:r>
      <w:r w:rsidRPr="00B05631">
        <w:rPr>
          <w:rFonts w:ascii="Arial" w:hAnsi="Arial" w:cs="Arial"/>
          <w:i/>
          <w:sz w:val="24"/>
          <w:szCs w:val="24"/>
          <w:lang w:val="mn-MN"/>
        </w:rPr>
        <w:t xml:space="preserve">Үй олноор хөнөөх зэвсэг дэлгэрүүлэх болон терроризмтой тэмцэх тухай хуульд тусгасан </w:t>
      </w:r>
      <w:r w:rsidRPr="00B05631">
        <w:rPr>
          <w:rFonts w:ascii="Arial" w:hAnsi="Arial" w:cs="Arial"/>
          <w:sz w:val="24"/>
          <w:szCs w:val="24"/>
          <w:lang w:val="mn-MN"/>
        </w:rPr>
        <w:t>үй олноор хөнөөх зэвсэг дэлгэрүүлэхтэй холбоотой урьдчилан сэргийлэх арга хэмжээг зөрчсөн тохиолдолд хувь хүнийг 20000 нэгжээр, хуулийн этгээдийг 200000 нэгжээр торгохоор тусгасан.</w:t>
      </w:r>
    </w:p>
    <w:p w14:paraId="1A2D7B87" w14:textId="77777777" w:rsidR="00086EC5" w:rsidRPr="00B05631" w:rsidRDefault="00086EC5" w:rsidP="00086EC5">
      <w:pPr>
        <w:pStyle w:val="ListParagraph"/>
        <w:numPr>
          <w:ilvl w:val="0"/>
          <w:numId w:val="22"/>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Зөрчлийн тухай хуулийн 11.29.9-т </w:t>
      </w:r>
      <w:r w:rsidRPr="00B05631">
        <w:rPr>
          <w:rFonts w:ascii="Arial" w:hAnsi="Arial" w:cs="Arial"/>
          <w:i/>
          <w:sz w:val="24"/>
          <w:szCs w:val="24"/>
          <w:lang w:val="mn-MN"/>
        </w:rPr>
        <w:t>Мөнгө угаах болон терроризмын санхүүжүүлэхтэй тэмцэх тухай хуульд</w:t>
      </w:r>
      <w:r w:rsidRPr="00B05631">
        <w:rPr>
          <w:rFonts w:ascii="Arial" w:hAnsi="Arial" w:cs="Arial"/>
          <w:sz w:val="24"/>
          <w:szCs w:val="24"/>
          <w:lang w:val="mn-MN"/>
        </w:rPr>
        <w:t xml:space="preserve"> тусгагдсан санхүүгийн зорилтот хориг арга хэмжээтэй холбоотой шаардлага, үүрэг хариуцлага зөрчсөн хувь хүнийг 20000 нэгжээр, хуулийн этгээдийг 200000 нэгжээр торгож гүйлгээний үнийн дүнтэй тэнцэх хөрөнгийг хураахаар тусгасан. </w:t>
      </w:r>
    </w:p>
    <w:p w14:paraId="7F89123C" w14:textId="77777777" w:rsidR="00E33A41" w:rsidRPr="00B05631" w:rsidRDefault="00E33A41" w:rsidP="00086EC5">
      <w:pPr>
        <w:ind w:left="357"/>
        <w:rPr>
          <w:rFonts w:ascii="Arial" w:hAnsi="Arial" w:cs="Arial"/>
          <w:sz w:val="24"/>
          <w:szCs w:val="24"/>
          <w:lang w:val="mn-MN"/>
        </w:rPr>
      </w:pPr>
    </w:p>
    <w:p w14:paraId="41BBB44C" w14:textId="7314C9A7" w:rsidR="00086EC5" w:rsidRPr="00B05631" w:rsidRDefault="00086EC5" w:rsidP="00086EC5">
      <w:pPr>
        <w:ind w:left="357"/>
        <w:rPr>
          <w:rFonts w:ascii="Arial" w:hAnsi="Arial" w:cs="Arial"/>
          <w:sz w:val="24"/>
          <w:szCs w:val="24"/>
          <w:lang w:val="mn-MN"/>
        </w:rPr>
      </w:pPr>
      <w:r w:rsidRPr="00B05631">
        <w:rPr>
          <w:rFonts w:ascii="Arial" w:hAnsi="Arial" w:cs="Arial"/>
          <w:sz w:val="24"/>
          <w:szCs w:val="24"/>
          <w:lang w:val="mn-MN"/>
        </w:rPr>
        <w:t xml:space="preserve">“Нэг нэгж” гэж Эрүүгийн хуулийн 5.3 дугаар зүйлийн 3 дахь хэсэгт заасныг ойлгоно. </w:t>
      </w:r>
    </w:p>
    <w:p w14:paraId="071957A5" w14:textId="77777777" w:rsidR="00086EC5" w:rsidRPr="00B05631" w:rsidRDefault="00086EC5" w:rsidP="00086EC5">
      <w:pPr>
        <w:ind w:left="357"/>
        <w:jc w:val="both"/>
        <w:rPr>
          <w:rFonts w:ascii="Arial" w:hAnsi="Arial" w:cs="Arial"/>
          <w:sz w:val="24"/>
          <w:szCs w:val="24"/>
          <w:lang w:val="mn-MN"/>
        </w:rPr>
      </w:pPr>
      <w:r w:rsidRPr="00B05631">
        <w:rPr>
          <w:rFonts w:ascii="Arial" w:hAnsi="Arial" w:cs="Arial"/>
          <w:sz w:val="24"/>
          <w:szCs w:val="24"/>
          <w:lang w:val="mn-MN"/>
        </w:rPr>
        <w:t>Монгол банк, Санхүүгийн зохицуулах хороо Зөрчлийн тухай хуулийн дагуу өөрийн хянаж шалгадаг байгууллагад шийтгэл ногдуулж болно. Нотариатчдын танхим, Монголын хуульчдын холбоо, Мэргэшсэн нягтлан бодогчдын институт зэрэг байгууллагын хяналт шалгалтанд хамрагддаг салбар болон хяналт шалгалтанд хамрагддаггүй хувь хүн, хуулийн этгээдэд Зөрчил хянан шийдвэрлэх тухай хуулийн харъяаллын дагуу СМА, ТЕГ-аас шийтгэл ногдуулна. Зөрчлийн хуулийн дагуу авч буй арга хэмжээтэй холбоотой маргааныг иргэний хуулиар шийдвэрлэнэ.</w:t>
      </w:r>
    </w:p>
    <w:p w14:paraId="36B3462A" w14:textId="77777777" w:rsidR="00086EC5" w:rsidRPr="00B05631" w:rsidRDefault="00086EC5" w:rsidP="00086EC5">
      <w:pPr>
        <w:ind w:left="357"/>
        <w:jc w:val="both"/>
        <w:rPr>
          <w:rFonts w:ascii="Arial" w:hAnsi="Arial" w:cs="Arial"/>
          <w:sz w:val="24"/>
          <w:szCs w:val="24"/>
          <w:lang w:val="mn-MN"/>
        </w:rPr>
      </w:pPr>
      <w:r w:rsidRPr="00B05631">
        <w:rPr>
          <w:rFonts w:ascii="Arial" w:hAnsi="Arial" w:cs="Arial"/>
          <w:sz w:val="24"/>
          <w:szCs w:val="24"/>
          <w:lang w:val="mn-MN"/>
        </w:rPr>
        <w:t xml:space="preserve">Түүнчлэн гаргасан зөрчил нь гэмт хэргийн шинжтэй үйлдэл болох нь тогтоогдсон тохиолдолд Эрүүгийн хуулийн 29.10.2-т заасан хариуцлага хүлээлгэнэ. Эрүүгийн гэмт хэрэгтэй холбоотой асуудлыг ТЕГ-т хандаж холбогдох мөрдөн шалгах ажиллагааг явуулна. Хориг арга хэмжээний хэрэгжилтийг хангах бүхий л арга хэмжээний талаар ТТЗ, ТЕГ-т улирал тутамд мэдээлнэ. ТТЗ-ийн ажлын алба, ТЕГ-ын холбогдох албан тушаалтан хориг арга хэмжээний хэрэгжилтийг хангахад чиглэгдсэн арга хэмжээний нэгдсэн бүртгэлийг хөтлөж улирал тутамд ТТЗ болон МУТСТ ХАЗ-д мэдээлнэ. </w:t>
      </w:r>
    </w:p>
    <w:p w14:paraId="4FF2F7C1" w14:textId="77777777" w:rsidR="00086EC5" w:rsidRPr="00B05631" w:rsidRDefault="00086EC5" w:rsidP="00086EC5">
      <w:pPr>
        <w:pStyle w:val="Heading2"/>
        <w:spacing w:before="0"/>
        <w:ind w:left="357"/>
        <w:rPr>
          <w:rFonts w:ascii="Arial" w:hAnsi="Arial" w:cs="Arial"/>
          <w:color w:val="auto"/>
          <w:sz w:val="24"/>
          <w:szCs w:val="24"/>
          <w:lang w:val="mn-MN"/>
        </w:rPr>
      </w:pPr>
      <w:bookmarkStart w:id="49" w:name="_Toc435449830"/>
      <w:r w:rsidRPr="00B05631">
        <w:rPr>
          <w:rFonts w:ascii="Arial" w:hAnsi="Arial" w:cs="Arial"/>
          <w:color w:val="auto"/>
          <w:sz w:val="24"/>
          <w:szCs w:val="24"/>
          <w:lang w:val="mn-MN"/>
        </w:rPr>
        <w:t>8.3 Эрсдлийн үнэлгээ</w:t>
      </w:r>
      <w:bookmarkEnd w:id="49"/>
    </w:p>
    <w:p w14:paraId="37178081" w14:textId="77777777" w:rsidR="00086EC5" w:rsidRPr="00B05631" w:rsidRDefault="00086EC5" w:rsidP="00086EC5">
      <w:pPr>
        <w:ind w:left="357"/>
        <w:jc w:val="both"/>
        <w:rPr>
          <w:rFonts w:ascii="Arial" w:hAnsi="Arial" w:cs="Arial"/>
          <w:sz w:val="24"/>
          <w:szCs w:val="24"/>
          <w:lang w:val="mn-MN"/>
        </w:rPr>
      </w:pPr>
      <w:r w:rsidRPr="00B05631">
        <w:rPr>
          <w:rFonts w:ascii="Arial" w:hAnsi="Arial" w:cs="Arial"/>
          <w:sz w:val="24"/>
          <w:szCs w:val="24"/>
          <w:lang w:val="mn-MN"/>
        </w:rPr>
        <w:t xml:space="preserve">ТТЗ-ийн ажлын алба, ТЕГ-ын Мөнгө угаах, терроризмыг санхүүжүүлэхтэй тэмцэх хэлтсээс терроризм болон үй олноор хөнөөх зэвсэг дэлгэрүүлэхийн эсрэг хориг арга хэмжээний эрсдэлийн үнэлгээг СМА зэрэг байгууллагын хамтаар хийнэ. Эрсдэлийн үнэлгээ нь терроризм болон үй олноор хөнөөх зэвсэг дэлгэрүүлэхийг санхүүжүүлэх үндэсний эрсдэлийн үнэлгээ, салбарын эрсдэлийн үнэлгээ болон хуулийн этгээдийн түвшний эрсдэлийн үнэлгээ зэргээс бүрдэнэ. Эрсдэлийн үнэлгээнд терроризмыг санхүүжүүлэх болон үй олноор хөнөөх зэвсэг дэлгэрүүлэхийг санхүүжүүлэх гэмт </w:t>
      </w:r>
      <w:r w:rsidRPr="00B05631">
        <w:rPr>
          <w:rFonts w:ascii="Arial" w:hAnsi="Arial" w:cs="Arial"/>
          <w:sz w:val="24"/>
          <w:szCs w:val="24"/>
          <w:lang w:val="mn-MN"/>
        </w:rPr>
        <w:lastRenderedPageBreak/>
        <w:t xml:space="preserve">хэрэг үйлдэгдэх эрсдэл болон терроризмыг санхүүжүүлэх болон үй олноор хөнөөх зэвсэг дэлгэрүүлэхийн эсрэг санхүүгийн зорилтот хориг арга хэмжээг хэрэгжүүлэхээс зайлсхийх эрсдэлийг мөн тооцно. </w:t>
      </w:r>
    </w:p>
    <w:p w14:paraId="55E2751B" w14:textId="77777777" w:rsidR="00086EC5" w:rsidRPr="00B05631" w:rsidRDefault="00086EC5" w:rsidP="00086EC5">
      <w:pPr>
        <w:pStyle w:val="Heading3"/>
        <w:spacing w:before="0"/>
        <w:ind w:left="357"/>
        <w:rPr>
          <w:rFonts w:ascii="Arial" w:hAnsi="Arial" w:cs="Arial"/>
          <w:color w:val="auto"/>
          <w:lang w:val="mn-MN"/>
        </w:rPr>
      </w:pPr>
      <w:bookmarkStart w:id="50" w:name="_Toc435449831"/>
      <w:r w:rsidRPr="00B05631">
        <w:rPr>
          <w:rFonts w:ascii="Arial" w:hAnsi="Arial" w:cs="Arial"/>
          <w:color w:val="auto"/>
          <w:lang w:val="mn-MN"/>
        </w:rPr>
        <w:t xml:space="preserve">8.3.1 Терроризмыг санхүүжүүлэх эрсдэл </w:t>
      </w:r>
      <w:bookmarkEnd w:id="50"/>
    </w:p>
    <w:p w14:paraId="6BB37F26" w14:textId="77777777" w:rsidR="00086EC5" w:rsidRPr="00B05631" w:rsidRDefault="00086EC5" w:rsidP="00086EC5">
      <w:pPr>
        <w:ind w:left="357"/>
        <w:jc w:val="both"/>
        <w:rPr>
          <w:rFonts w:ascii="Arial" w:hAnsi="Arial" w:cs="Arial"/>
          <w:sz w:val="24"/>
          <w:szCs w:val="24"/>
          <w:lang w:val="mn-MN"/>
        </w:rPr>
      </w:pPr>
      <w:r w:rsidRPr="00B05631">
        <w:rPr>
          <w:rFonts w:ascii="Arial" w:hAnsi="Arial" w:cs="Arial"/>
          <w:sz w:val="24"/>
          <w:szCs w:val="24"/>
          <w:lang w:val="mn-MN"/>
        </w:rPr>
        <w:t xml:space="preserve">Терроризмыг санхүүжүүлэх эрсдэл Монгол Улсад харьцангуй бага, олон улсын террорист байгууллага болох Аль-Каида, Талибан эсхүл Исламын Улс-ISIL-ын үйл ажиллагаатай холбоотой үйл ажиллагаа, гэмт хэрэг бүртгэгдээгүй. Түүнчлэн Монгол Улс нь гадаад террорист дайчдын гол үүр гэж тогтоогдоогүй, терроризмтой холбоотой гэмт хэрэг, террорист халдлага, үйл ажиллагаа гараагүй байна. Хэдий тийм боловч ашгийн бус байгууллагаар дамжин терроризм үйлдэгдэх эрсдэлтэйгээс гадна түүнд тавих хяналт шалгалт сул, банкнаас бусад салбарын санхүүгийн зорилтот хориг арга хэмжээний хэрэгжилт, хяналт шалгалт сул байгаа нь эрсдэлийг нэмэгдүүлж болзошгүй байна. </w:t>
      </w:r>
    </w:p>
    <w:p w14:paraId="0843F589" w14:textId="77777777" w:rsidR="00086EC5" w:rsidRPr="00B05631" w:rsidRDefault="00086EC5" w:rsidP="00086EC5">
      <w:pPr>
        <w:pStyle w:val="Heading3"/>
        <w:spacing w:before="0"/>
        <w:ind w:left="357"/>
        <w:jc w:val="both"/>
        <w:rPr>
          <w:rFonts w:ascii="Arial" w:hAnsi="Arial" w:cs="Arial"/>
          <w:color w:val="auto"/>
          <w:lang w:val="mn-MN"/>
        </w:rPr>
      </w:pPr>
      <w:bookmarkStart w:id="51" w:name="_Toc435449832"/>
      <w:r w:rsidRPr="00B05631">
        <w:rPr>
          <w:rFonts w:ascii="Arial" w:hAnsi="Arial" w:cs="Arial"/>
          <w:color w:val="auto"/>
          <w:lang w:val="mn-MN"/>
        </w:rPr>
        <w:t xml:space="preserve">8.3.2 Үй олноор хөнөөх зэвсэг дэлгэрүүлэхтэй холбоотой хориг арга хэмжээний эрсдэл </w:t>
      </w:r>
      <w:bookmarkEnd w:id="51"/>
    </w:p>
    <w:p w14:paraId="322F3F05" w14:textId="77777777" w:rsidR="00086EC5" w:rsidRPr="00B05631" w:rsidRDefault="00086EC5" w:rsidP="00086EC5">
      <w:pPr>
        <w:ind w:left="357"/>
        <w:jc w:val="both"/>
        <w:rPr>
          <w:rFonts w:ascii="Arial" w:hAnsi="Arial" w:cs="Arial"/>
          <w:sz w:val="24"/>
          <w:szCs w:val="24"/>
          <w:lang w:val="mn-MN"/>
        </w:rPr>
      </w:pPr>
      <w:r w:rsidRPr="00B05631">
        <w:rPr>
          <w:rFonts w:ascii="Arial" w:hAnsi="Arial" w:cs="Arial"/>
          <w:sz w:val="24"/>
          <w:szCs w:val="24"/>
          <w:lang w:val="mn-MN"/>
        </w:rPr>
        <w:t>БНАСАУ-ын хөдөлмөр эрхлэгчид, аж ахуйн нэгж, хуулийн этгээд Монгол Улсад үйл ажиллагаа явуулах, хувь эзэмшилтэй байх зэрэг нь манай улсыг Үй олноор хөнөөх зэвсэг дэлгэрүүлэхтэй холбоотой хориг арга хэмжээнээс зайлсхийх эрсдэл байж болзошгүйг харуулж байна. Хэдийгээр Монгол Улс нь Иран болон БНАСАУ-тай хийх худалдааны эргэлт хязгаарлагдмал авч БНАСАУ-тай түүхэн уламжлалт харилцаатайгаас гадна газарзүйн байрлалын хувьд ойр байгаа зэрэг нь хориг арга хэмжээг хэрэгжүүлэхээс зайлсхийх эрсдэлтэй хэмээн ФАТФ-аас үзэж байгаа.</w:t>
      </w:r>
    </w:p>
    <w:p w14:paraId="3A93AB4B" w14:textId="77777777" w:rsidR="00086EC5" w:rsidRPr="00B05631" w:rsidRDefault="00086EC5" w:rsidP="00086EC5">
      <w:pPr>
        <w:pStyle w:val="Heading1"/>
        <w:spacing w:before="0"/>
        <w:ind w:left="357"/>
        <w:rPr>
          <w:rFonts w:ascii="Arial" w:hAnsi="Arial" w:cs="Arial"/>
          <w:color w:val="auto"/>
          <w:sz w:val="24"/>
          <w:szCs w:val="24"/>
          <w:lang w:val="mn-MN"/>
        </w:rPr>
      </w:pPr>
      <w:bookmarkStart w:id="52" w:name="_Toc435449833"/>
      <w:r w:rsidRPr="00B05631">
        <w:rPr>
          <w:rFonts w:ascii="Arial" w:hAnsi="Arial" w:cs="Arial"/>
          <w:color w:val="auto"/>
          <w:sz w:val="24"/>
          <w:szCs w:val="24"/>
          <w:lang w:val="mn-MN"/>
        </w:rPr>
        <w:t xml:space="preserve">9. Хориг арга хэмжээний хэрэгжилтийг хангах </w:t>
      </w:r>
      <w:bookmarkEnd w:id="52"/>
    </w:p>
    <w:p w14:paraId="4E1F3855" w14:textId="77777777" w:rsidR="00086EC5" w:rsidRPr="00B05631" w:rsidRDefault="00086EC5" w:rsidP="00086EC5">
      <w:pPr>
        <w:ind w:left="357"/>
        <w:jc w:val="both"/>
        <w:rPr>
          <w:rFonts w:ascii="Arial" w:hAnsi="Arial" w:cs="Arial"/>
          <w:sz w:val="24"/>
          <w:szCs w:val="24"/>
          <w:lang w:val="mn-MN"/>
        </w:rPr>
      </w:pPr>
      <w:r w:rsidRPr="00B05631">
        <w:rPr>
          <w:rFonts w:ascii="Arial" w:hAnsi="Arial" w:cs="Arial"/>
          <w:sz w:val="24"/>
          <w:szCs w:val="24"/>
          <w:lang w:val="mn-MN"/>
        </w:rPr>
        <w:t xml:space="preserve">Санхүүгийн хориг арга хэмжээ авах журам буюу Үй олноор хөнөөх зэвсэг дэлгэрүүлэх болон терроризмтой тэмцэх санхүүгийн зорилтот хориг арга хэмжээ хэрэгжүүлэх үйл ажиллагааны журмын 6-д зааснаар МУТСТ тухай хуулийн 4.1-т заасан мэдээлэх үүрэгтэй этгээд буюу санхүүгийн байгууллага, санхүүгийн бус бизнес, мэргэжлийн үйлчилгээ үзүүлэгч нарт дараах арга хэмжээ авах үүргийг ногдуулсан. Үүнд: </w:t>
      </w:r>
    </w:p>
    <w:p w14:paraId="1EC0F7C9" w14:textId="77777777" w:rsidR="00086EC5" w:rsidRPr="00B05631" w:rsidRDefault="00086EC5" w:rsidP="00086EC5">
      <w:pPr>
        <w:pStyle w:val="ListParagraph"/>
        <w:numPr>
          <w:ilvl w:val="0"/>
          <w:numId w:val="46"/>
        </w:numPr>
        <w:jc w:val="both"/>
        <w:rPr>
          <w:rFonts w:ascii="Arial" w:hAnsi="Arial" w:cs="Arial"/>
          <w:sz w:val="24"/>
          <w:szCs w:val="24"/>
          <w:lang w:val="mn-MN"/>
        </w:rPr>
      </w:pPr>
      <w:r w:rsidRPr="00B05631">
        <w:rPr>
          <w:rFonts w:ascii="Arial" w:hAnsi="Arial" w:cs="Arial"/>
          <w:sz w:val="24"/>
          <w:szCs w:val="24"/>
          <w:lang w:val="mn-MN"/>
        </w:rPr>
        <w:t>Өөрийн харилцагчдын мэдээллийг жагсаалтад орсон, хасагдсан хүн, хуулийн этгээд болон царцаасан  хөрөнгийг чөлөөлөх мэдээлэлтэй тулгаж шалгасны үндсэн дээр үйлчилгээ үзүүлэх;</w:t>
      </w:r>
    </w:p>
    <w:p w14:paraId="6BEEAADD" w14:textId="77777777" w:rsidR="00086EC5" w:rsidRPr="00B05631" w:rsidRDefault="00086EC5" w:rsidP="00086EC5">
      <w:pPr>
        <w:pStyle w:val="ListParagraph"/>
        <w:numPr>
          <w:ilvl w:val="0"/>
          <w:numId w:val="46"/>
        </w:numPr>
        <w:jc w:val="both"/>
        <w:rPr>
          <w:rFonts w:ascii="Arial" w:hAnsi="Arial" w:cs="Arial"/>
          <w:sz w:val="24"/>
          <w:szCs w:val="24"/>
          <w:lang w:val="mn-MN"/>
        </w:rPr>
      </w:pPr>
      <w:r w:rsidRPr="00B05631">
        <w:rPr>
          <w:rFonts w:ascii="Arial" w:hAnsi="Arial" w:cs="Arial"/>
          <w:sz w:val="24"/>
          <w:szCs w:val="24"/>
          <w:lang w:val="mn-MN"/>
        </w:rPr>
        <w:t>Жагсаалтад орсон хүн, хуулийн этгээдийн хяналтад байгаа болон түүний заавраар үйл ажиллагаа явуулдаг эсэхийг тогтоох зорилгоор санхүүгийн зорилтот арга хэмжээг хэрэгжүүлэх шалгуурыг бий болгож харилцагчийг таньж мэдэх ажиллагаанд ашиглах;</w:t>
      </w:r>
    </w:p>
    <w:p w14:paraId="3E1DE01D" w14:textId="77777777" w:rsidR="00086EC5" w:rsidRPr="00B05631" w:rsidRDefault="00086EC5" w:rsidP="00086EC5">
      <w:pPr>
        <w:pStyle w:val="ListParagraph"/>
        <w:numPr>
          <w:ilvl w:val="0"/>
          <w:numId w:val="46"/>
        </w:numPr>
        <w:jc w:val="both"/>
        <w:rPr>
          <w:rFonts w:ascii="Arial" w:hAnsi="Arial" w:cs="Arial"/>
          <w:sz w:val="24"/>
          <w:szCs w:val="24"/>
          <w:lang w:val="mn-MN"/>
        </w:rPr>
      </w:pPr>
      <w:r w:rsidRPr="00B05631">
        <w:rPr>
          <w:rFonts w:ascii="Arial" w:hAnsi="Arial" w:cs="Arial"/>
          <w:sz w:val="24"/>
          <w:szCs w:val="24"/>
          <w:lang w:val="mn-MN"/>
        </w:rPr>
        <w:t>Жагсаалтад орсон хүн, хуулийн этгээдийн хяналтад байгаа болон түүний заавраар санхүүгийн гүйлгээ хийж буй эсэхийг тогтоох зорилгоор  санхүүгийн зорилтот арга хэмжээг хэрэгжүүлэх шалгуурыг бий болгож гүйлгээний хяналтын ажиллагаанд ашиглах; </w:t>
      </w:r>
    </w:p>
    <w:p w14:paraId="1B2B8DE2" w14:textId="77777777" w:rsidR="00086EC5" w:rsidRPr="00B05631" w:rsidRDefault="00086EC5" w:rsidP="00086EC5">
      <w:pPr>
        <w:pStyle w:val="ListParagraph"/>
        <w:numPr>
          <w:ilvl w:val="0"/>
          <w:numId w:val="46"/>
        </w:numPr>
        <w:jc w:val="both"/>
        <w:rPr>
          <w:rFonts w:ascii="Arial" w:hAnsi="Arial" w:cs="Arial"/>
          <w:sz w:val="24"/>
          <w:szCs w:val="24"/>
          <w:lang w:val="mn-MN"/>
        </w:rPr>
      </w:pPr>
      <w:r w:rsidRPr="00B05631">
        <w:rPr>
          <w:rFonts w:ascii="Arial" w:hAnsi="Arial" w:cs="Arial"/>
          <w:sz w:val="24"/>
          <w:szCs w:val="24"/>
          <w:lang w:val="mn-MN"/>
        </w:rPr>
        <w:t>Өндөр эрсдэлтэй харилцагчид болон түүний харилцагчийг таньж мэдэх нарийвчилсан ажиллагааг хэрэгжүүлэх;</w:t>
      </w:r>
    </w:p>
    <w:p w14:paraId="70EEC64E" w14:textId="77777777" w:rsidR="00086EC5" w:rsidRPr="00B05631" w:rsidRDefault="00086EC5" w:rsidP="00086EC5">
      <w:pPr>
        <w:pStyle w:val="ListParagraph"/>
        <w:numPr>
          <w:ilvl w:val="0"/>
          <w:numId w:val="46"/>
        </w:numPr>
        <w:jc w:val="both"/>
        <w:rPr>
          <w:rFonts w:ascii="Arial" w:hAnsi="Arial" w:cs="Arial"/>
          <w:sz w:val="24"/>
          <w:szCs w:val="24"/>
          <w:lang w:val="mn-MN"/>
        </w:rPr>
      </w:pPr>
      <w:r w:rsidRPr="00B05631">
        <w:rPr>
          <w:rFonts w:ascii="Arial" w:hAnsi="Arial" w:cs="Arial"/>
          <w:sz w:val="24"/>
          <w:szCs w:val="24"/>
          <w:lang w:val="mn-MN"/>
        </w:rPr>
        <w:t>Холбогдох ажилтнуудад санхүүгийн зорилтот хориг арга хэмжээ болон холбогдох хууль, тогтоомжийн талаар сургалт зохион байгуулах;</w:t>
      </w:r>
    </w:p>
    <w:p w14:paraId="133A88D0" w14:textId="77777777" w:rsidR="00086EC5" w:rsidRPr="00B05631" w:rsidRDefault="00086EC5" w:rsidP="00086EC5">
      <w:pPr>
        <w:pStyle w:val="ListParagraph"/>
        <w:numPr>
          <w:ilvl w:val="0"/>
          <w:numId w:val="46"/>
        </w:numPr>
        <w:jc w:val="both"/>
        <w:rPr>
          <w:rFonts w:ascii="Arial" w:hAnsi="Arial" w:cs="Arial"/>
          <w:sz w:val="24"/>
          <w:szCs w:val="24"/>
          <w:lang w:val="mn-MN"/>
        </w:rPr>
      </w:pPr>
      <w:r w:rsidRPr="00B05631">
        <w:rPr>
          <w:rFonts w:ascii="Arial" w:hAnsi="Arial" w:cs="Arial"/>
          <w:sz w:val="24"/>
          <w:szCs w:val="24"/>
          <w:lang w:val="mn-MN"/>
        </w:rPr>
        <w:lastRenderedPageBreak/>
        <w:t>Үйл ажиллагаандаа ашиглаж байгаа жагсаалтыг НҮБ-ын Аюулгүйн Зөвлөл болон тагнуулын байгууллагаас гаргасан жагсаалтад нийцүүлэн тогтмол шинэчилнэ.</w:t>
      </w:r>
    </w:p>
    <w:p w14:paraId="451BD4CE"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ab/>
        <w:t>Уг арга хэмжээг тухайн биснесийн онцлог болон цар хүрээтэй уялдуулж авна. Санхүүгийн байгууллага болон СББМҮҮ нь ямар ч нөхцөлд терроризм болон үй олноор хөнөөх зэвсэг дэлгэрүүлэхийн эсрэг хориг арга хэмжээний эрсдэлийн үнэлгээг хийх ёстой. Өндөр эрсдэлтэй гэж тодорхойлогдсон нөхцөлд иж бүрэн арга хэмжээ авах шаардлагатай.</w:t>
      </w:r>
    </w:p>
    <w:p w14:paraId="70519A8E" w14:textId="77777777" w:rsidR="00086EC5" w:rsidRPr="00B05631" w:rsidRDefault="00086EC5" w:rsidP="00086EC5">
      <w:pPr>
        <w:pStyle w:val="Heading1"/>
        <w:spacing w:before="0"/>
        <w:rPr>
          <w:rFonts w:ascii="Arial" w:hAnsi="Arial" w:cs="Arial"/>
          <w:color w:val="auto"/>
          <w:sz w:val="24"/>
          <w:szCs w:val="24"/>
          <w:lang w:val="mn-MN"/>
        </w:rPr>
      </w:pPr>
      <w:bookmarkStart w:id="53" w:name="_Toc435449834"/>
      <w:r w:rsidRPr="00B05631">
        <w:rPr>
          <w:rFonts w:ascii="Arial" w:hAnsi="Arial" w:cs="Arial"/>
          <w:color w:val="auto"/>
          <w:sz w:val="24"/>
          <w:szCs w:val="24"/>
          <w:lang w:val="mn-MN"/>
        </w:rPr>
        <w:t xml:space="preserve">10. Нууцлал ба тоон мэдээллийн хамгаалалт </w:t>
      </w:r>
      <w:bookmarkEnd w:id="53"/>
    </w:p>
    <w:p w14:paraId="05A31F44" w14:textId="77777777" w:rsidR="00086EC5" w:rsidRPr="00B05631" w:rsidRDefault="00086EC5" w:rsidP="00086EC5">
      <w:pPr>
        <w:pStyle w:val="Heading2"/>
        <w:spacing w:before="0"/>
        <w:ind w:left="357"/>
        <w:rPr>
          <w:rFonts w:ascii="Arial" w:hAnsi="Arial" w:cs="Arial"/>
          <w:color w:val="auto"/>
          <w:sz w:val="24"/>
          <w:szCs w:val="24"/>
          <w:lang w:val="mn-MN"/>
        </w:rPr>
      </w:pPr>
      <w:bookmarkStart w:id="54" w:name="_Toc435449835"/>
      <w:r w:rsidRPr="00B05631">
        <w:rPr>
          <w:rFonts w:ascii="Arial" w:hAnsi="Arial" w:cs="Arial"/>
          <w:color w:val="auto"/>
          <w:sz w:val="24"/>
          <w:szCs w:val="24"/>
          <w:lang w:val="mn-MN"/>
        </w:rPr>
        <w:t>10.1 Нууцлал</w:t>
      </w:r>
      <w:bookmarkEnd w:id="54"/>
    </w:p>
    <w:p w14:paraId="5DF339E9"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t xml:space="preserve">Гэмт хэргийн талаарх мэдэгдэл, нэмэлт баримт материал, мэдээлэл болон гадаад улс орны засгийн газартай харьцсан мэдээллийн нууцлалыг хангана. </w:t>
      </w:r>
    </w:p>
    <w:p w14:paraId="6FC0AEA7" w14:textId="77777777" w:rsidR="00086EC5" w:rsidRPr="00B05631" w:rsidRDefault="00086EC5" w:rsidP="00086EC5">
      <w:pPr>
        <w:pStyle w:val="Heading2"/>
        <w:spacing w:before="0"/>
        <w:ind w:left="357"/>
        <w:rPr>
          <w:rFonts w:ascii="Arial" w:hAnsi="Arial" w:cs="Arial"/>
          <w:color w:val="auto"/>
          <w:sz w:val="24"/>
          <w:szCs w:val="24"/>
          <w:lang w:val="mn-MN"/>
        </w:rPr>
      </w:pPr>
      <w:bookmarkStart w:id="55" w:name="_Toc435449836"/>
      <w:r w:rsidRPr="00B05631">
        <w:rPr>
          <w:rFonts w:ascii="Arial" w:hAnsi="Arial" w:cs="Arial"/>
          <w:color w:val="auto"/>
          <w:sz w:val="24"/>
          <w:szCs w:val="24"/>
          <w:lang w:val="mn-MN"/>
        </w:rPr>
        <w:t xml:space="preserve">10.2 Мэдээллийн хадгалалт </w:t>
      </w:r>
      <w:bookmarkEnd w:id="55"/>
    </w:p>
    <w:p w14:paraId="4DF94231"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Нууцлагдах мэдээллийг найдвартай хадгалах, хамгаалах журмыг боловсруулж батална.</w:t>
      </w:r>
    </w:p>
    <w:p w14:paraId="6B6418F1" w14:textId="77777777" w:rsidR="00086EC5" w:rsidRPr="00B05631" w:rsidRDefault="00086EC5" w:rsidP="00086EC5">
      <w:pPr>
        <w:pStyle w:val="Heading1"/>
        <w:spacing w:before="0"/>
        <w:rPr>
          <w:rFonts w:ascii="Arial" w:hAnsi="Arial" w:cs="Arial"/>
          <w:color w:val="auto"/>
          <w:sz w:val="24"/>
          <w:szCs w:val="24"/>
          <w:lang w:val="mn-MN"/>
        </w:rPr>
      </w:pPr>
      <w:bookmarkStart w:id="56" w:name="_Toc435449837"/>
      <w:r w:rsidRPr="00B05631">
        <w:rPr>
          <w:rFonts w:ascii="Arial" w:hAnsi="Arial" w:cs="Arial"/>
          <w:color w:val="auto"/>
          <w:sz w:val="24"/>
          <w:szCs w:val="24"/>
          <w:lang w:val="mn-MN"/>
        </w:rPr>
        <w:t>11. Мэдээлэл солилцоо</w:t>
      </w:r>
      <w:bookmarkEnd w:id="56"/>
    </w:p>
    <w:p w14:paraId="79F4AABE" w14:textId="77777777" w:rsidR="00E33A41" w:rsidRPr="00B05631" w:rsidRDefault="00E33A41" w:rsidP="00086EC5">
      <w:pPr>
        <w:jc w:val="both"/>
        <w:rPr>
          <w:rFonts w:ascii="Arial" w:hAnsi="Arial" w:cs="Arial"/>
          <w:sz w:val="24"/>
          <w:szCs w:val="24"/>
          <w:lang w:val="mn-MN"/>
        </w:rPr>
      </w:pPr>
    </w:p>
    <w:p w14:paraId="60E6D52D" w14:textId="488D90B1"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 xml:space="preserve">Үй олноор хөнөөх зэвсэг дэлгэрүүлэх болон терроризмтой тэмцэх тухай хуулийн 10.1.4-д заасны дагуу ТЕГ нь үндэсний аюулгүй байдлыг хангах тусгайлсан чиг бүхий болон төрийн захиргааны төв байгууллагатай мэдээлэл солилцох, хамтран ажиллах журмыг батлуулан ажиллана. </w:t>
      </w:r>
      <w:r w:rsidRPr="00B05631">
        <w:rPr>
          <w:rFonts w:ascii="Arial" w:hAnsi="Arial" w:cs="Arial"/>
          <w:sz w:val="24"/>
          <w:szCs w:val="24"/>
          <w:lang w:val="mn-MN"/>
        </w:rPr>
        <w:tab/>
      </w:r>
    </w:p>
    <w:p w14:paraId="46E9E4F8"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Хориг арга хэмжээ авах журмын 2.6-д заасны дагуу ТЕГ нь хүн, хуулийн этгээдийг жагсаалтад оруулах санал гаргахдаа эрх бүхий хяналт шалгалтын, хууль сахиулах болон холбогдох бусад байгууллага, ижил төстэй гадаадын байгууллага болон үндэслэл бүхий эх сурвалжийн мэдээ, мэдээллийг ашиглах, тус мэдээллийг шаардаж, хянах эрхтэй байна.</w:t>
      </w:r>
    </w:p>
    <w:p w14:paraId="6049F78C"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Энэхүү журмын 2.8-д заасны дагуу ТТЗ, ТЕГ нь Үй олноор хөнөөх зэвсэг дэлгэрүүлэх болон терроризмтой тэмцэх тухай хууль болон тус журамд заасан санхүүгийн хориг арга хэмжээг бодлогын түвшинд хэрэгжүүлж, хяналт шалгалт, хууль сахиулах асуудал хариуцсан болон бусад эрх бүхий байгууллагатай хамтран ажиллах эрхтэй байна.</w:t>
      </w:r>
    </w:p>
    <w:p w14:paraId="7A9C9498"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 xml:space="preserve">Дээрх журамд заасны дагуу ТТЗ, ТЕГ нь НҮБ-ын Аюулгүйн зөвлөлийн холбогдох хороодтой албан шугамаар харилцахдаа Гадаад харилцааны яамтай хориг арга хэмжээний жагсаалттай холбоотой асуудлаар мэдээлэл солилцох эрхтэй байна. </w:t>
      </w:r>
    </w:p>
    <w:p w14:paraId="0D76670A" w14:textId="77777777" w:rsidR="00086EC5" w:rsidRPr="00B05631" w:rsidRDefault="00086EC5" w:rsidP="00086EC5">
      <w:pPr>
        <w:pStyle w:val="Heading1"/>
        <w:spacing w:before="0"/>
        <w:jc w:val="both"/>
        <w:rPr>
          <w:rFonts w:ascii="Arial" w:hAnsi="Arial" w:cs="Arial"/>
          <w:color w:val="auto"/>
          <w:sz w:val="24"/>
          <w:szCs w:val="24"/>
          <w:lang w:val="mn-MN"/>
        </w:rPr>
      </w:pPr>
      <w:bookmarkStart w:id="57" w:name="_Toc435449838"/>
      <w:r w:rsidRPr="00B05631">
        <w:rPr>
          <w:rFonts w:ascii="Arial" w:hAnsi="Arial" w:cs="Arial"/>
          <w:color w:val="auto"/>
          <w:sz w:val="24"/>
          <w:szCs w:val="24"/>
          <w:lang w:val="mn-MN"/>
        </w:rPr>
        <w:t xml:space="preserve">12. Үй олноор хөнөөх зэвсэг дэлгэрүүлэх, терроризмыг санхүүжүүлэхтэй тэмцэх  төлөвлөгөө </w:t>
      </w:r>
      <w:bookmarkEnd w:id="57"/>
    </w:p>
    <w:p w14:paraId="6351215D"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 xml:space="preserve">Үй олноор хөнөөх зэвсэг дэлгэрүүлэх болон терроризмыг санхүүжүүлсэн хэргийг мөрдөн шалгах үйл ажиллагааг дараах төлөвлөгөөний дагуу явуулна. Уг төлөвлөгөөнд хориг арга хэмжээний хэрэгжилт болон үй олноор хөнөөх зэвсэг дэлгэрүүлэх, терроризмыг санхүүжүүлэх эрүүгийн гэмт хэргийг мөрдөн шалгах үйл ажиллагааны хоорондын уялдааг хангана. Үүнд: </w:t>
      </w:r>
    </w:p>
    <w:p w14:paraId="3A79D4A3" w14:textId="77777777" w:rsidR="00086EC5" w:rsidRPr="00B05631" w:rsidRDefault="00086EC5" w:rsidP="00086EC5">
      <w:pPr>
        <w:jc w:val="both"/>
        <w:rPr>
          <w:rFonts w:ascii="Arial" w:hAnsi="Arial" w:cs="Arial"/>
          <w:sz w:val="24"/>
          <w:szCs w:val="24"/>
          <w:lang w:val="mn-MN"/>
        </w:rPr>
      </w:pPr>
    </w:p>
    <w:p w14:paraId="6EDF419C" w14:textId="4C9001ED" w:rsidR="00086EC5" w:rsidRPr="00B05631" w:rsidRDefault="00E33A41" w:rsidP="00086EC5">
      <w:pPr>
        <w:jc w:val="both"/>
        <w:rPr>
          <w:rFonts w:ascii="Arial" w:hAnsi="Arial" w:cs="Arial"/>
          <w:sz w:val="24"/>
          <w:szCs w:val="24"/>
          <w:lang w:val="mn-MN"/>
        </w:rPr>
      </w:pPr>
      <w:r w:rsidRPr="00B05631">
        <w:rPr>
          <w:rFonts w:ascii="Arial" w:hAnsi="Arial" w:cs="Arial"/>
          <w:noProof/>
          <w:sz w:val="24"/>
          <w:szCs w:val="24"/>
          <w:lang w:val="mn-MN"/>
        </w:rPr>
        <w:lastRenderedPageBreak/>
        <mc:AlternateContent>
          <mc:Choice Requires="wps">
            <w:drawing>
              <wp:anchor distT="0" distB="0" distL="114300" distR="114300" simplePos="0" relativeHeight="251666432" behindDoc="0" locked="0" layoutInCell="1" allowOverlap="1" wp14:anchorId="778BD421" wp14:editId="03DAC0E1">
                <wp:simplePos x="0" y="0"/>
                <wp:positionH relativeFrom="column">
                  <wp:posOffset>199390</wp:posOffset>
                </wp:positionH>
                <wp:positionV relativeFrom="paragraph">
                  <wp:posOffset>285750</wp:posOffset>
                </wp:positionV>
                <wp:extent cx="5838825" cy="1541145"/>
                <wp:effectExtent l="76200" t="57150" r="104775" b="116205"/>
                <wp:wrapThrough wrapText="bothSides">
                  <wp:wrapPolygon edited="0">
                    <wp:start x="-211" y="-801"/>
                    <wp:lineTo x="-282" y="21894"/>
                    <wp:lineTo x="-70" y="22962"/>
                    <wp:lineTo x="21706" y="22962"/>
                    <wp:lineTo x="21917" y="21360"/>
                    <wp:lineTo x="21847" y="-801"/>
                    <wp:lineTo x="-211" y="-801"/>
                  </wp:wrapPolygon>
                </wp:wrapThrough>
                <wp:docPr id="2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541145"/>
                        </a:xfrm>
                        <a:prstGeom prst="rect">
                          <a:avLst/>
                        </a:prstGeom>
                        <a:gradFill rotWithShape="1">
                          <a:gsLst>
                            <a:gs pos="0">
                              <a:schemeClr val="accent1">
                                <a:lumMod val="100000"/>
                                <a:lumOff val="0"/>
                              </a:schemeClr>
                            </a:gs>
                            <a:gs pos="100000">
                              <a:schemeClr val="accent1">
                                <a:lumMod val="50000"/>
                                <a:lumOff val="50000"/>
                              </a:schemeClr>
                            </a:gs>
                          </a:gsLst>
                          <a:lin ang="16200000"/>
                        </a:gradFill>
                        <a:ln w="9525">
                          <a:solidFill>
                            <a:schemeClr val="accent1">
                              <a:lumMod val="95000"/>
                              <a:lumOff val="0"/>
                            </a:schemeClr>
                          </a:solidFill>
                          <a:miter lim="800000"/>
                          <a:headEnd/>
                          <a:tailEnd/>
                        </a:ln>
                        <a:effectLst>
                          <a:outerShdw blurRad="63500" dist="23000" dir="5400000" rotWithShape="0">
                            <a:srgbClr val="000000">
                              <a:alpha val="34999"/>
                            </a:srgbClr>
                          </a:outerShdw>
                        </a:effectLst>
                      </wps:spPr>
                      <wps:txbx>
                        <w:txbxContent>
                          <w:p w14:paraId="7A16AABF" w14:textId="77777777" w:rsidR="00392DA2" w:rsidRPr="00E33A41" w:rsidRDefault="00392DA2" w:rsidP="00086EC5">
                            <w:pPr>
                              <w:pStyle w:val="ListParagraph"/>
                              <w:numPr>
                                <w:ilvl w:val="0"/>
                                <w:numId w:val="47"/>
                              </w:numPr>
                              <w:rPr>
                                <w:rFonts w:ascii="Arial" w:hAnsi="Arial" w:cs="Arial"/>
                                <w:sz w:val="24"/>
                                <w:szCs w:val="24"/>
                              </w:rPr>
                            </w:pPr>
                            <w:r w:rsidRPr="00E33A41">
                              <w:rPr>
                                <w:rFonts w:ascii="Arial" w:hAnsi="Arial" w:cs="Arial"/>
                                <w:sz w:val="24"/>
                                <w:szCs w:val="24"/>
                                <w:lang w:val="mn-MN"/>
                              </w:rPr>
                              <w:t>Мэдээллийн эх сурвалж</w:t>
                            </w:r>
                          </w:p>
                          <w:p w14:paraId="52A16D34" w14:textId="77777777" w:rsidR="00392DA2" w:rsidRPr="00E33A41" w:rsidRDefault="00392DA2" w:rsidP="00086EC5">
                            <w:pPr>
                              <w:pStyle w:val="ListParagraph"/>
                              <w:numPr>
                                <w:ilvl w:val="0"/>
                                <w:numId w:val="47"/>
                              </w:numPr>
                              <w:rPr>
                                <w:rFonts w:ascii="Arial" w:hAnsi="Arial" w:cs="Arial"/>
                                <w:sz w:val="24"/>
                                <w:szCs w:val="24"/>
                              </w:rPr>
                            </w:pPr>
                            <w:r w:rsidRPr="00E33A41">
                              <w:rPr>
                                <w:rFonts w:ascii="Arial" w:hAnsi="Arial" w:cs="Arial"/>
                                <w:sz w:val="24"/>
                                <w:szCs w:val="24"/>
                                <w:lang w:val="mn-MN"/>
                              </w:rPr>
                              <w:t>Хориг арга хэмжээний тайлан</w:t>
                            </w:r>
                            <w:r w:rsidRPr="00E33A41">
                              <w:rPr>
                                <w:rFonts w:ascii="Arial" w:hAnsi="Arial" w:cs="Arial"/>
                                <w:sz w:val="24"/>
                                <w:szCs w:val="24"/>
                              </w:rPr>
                              <w:t xml:space="preserve"> (</w:t>
                            </w:r>
                            <w:r w:rsidRPr="00E33A41">
                              <w:rPr>
                                <w:rFonts w:ascii="Arial" w:hAnsi="Arial" w:cs="Arial"/>
                                <w:sz w:val="24"/>
                                <w:szCs w:val="24"/>
                                <w:lang w:val="mn-MN"/>
                              </w:rPr>
                              <w:t>Хориг арга хэмжээ авах журмын 5 дугаар зүйл</w:t>
                            </w:r>
                            <w:r w:rsidRPr="00E33A41">
                              <w:rPr>
                                <w:rFonts w:ascii="Arial" w:hAnsi="Arial" w:cs="Arial"/>
                                <w:sz w:val="24"/>
                                <w:szCs w:val="24"/>
                              </w:rPr>
                              <w:t>)</w:t>
                            </w:r>
                          </w:p>
                          <w:p w14:paraId="15E73BA2" w14:textId="77777777" w:rsidR="00392DA2" w:rsidRPr="00E33A41" w:rsidRDefault="00392DA2" w:rsidP="00086EC5">
                            <w:pPr>
                              <w:pStyle w:val="ListParagraph"/>
                              <w:numPr>
                                <w:ilvl w:val="0"/>
                                <w:numId w:val="47"/>
                              </w:numPr>
                              <w:rPr>
                                <w:rFonts w:ascii="Arial" w:hAnsi="Arial" w:cs="Arial"/>
                                <w:sz w:val="24"/>
                                <w:szCs w:val="24"/>
                              </w:rPr>
                            </w:pPr>
                            <w:r w:rsidRPr="00E33A41">
                              <w:rPr>
                                <w:rFonts w:ascii="Arial" w:hAnsi="Arial" w:cs="Arial"/>
                                <w:sz w:val="24"/>
                                <w:szCs w:val="24"/>
                                <w:lang w:val="mn-MN"/>
                              </w:rPr>
                              <w:t>Сэжигтэй гүйлгээний мэдээ</w:t>
                            </w:r>
                            <w:r w:rsidRPr="00E33A41">
                              <w:rPr>
                                <w:rFonts w:ascii="Arial" w:hAnsi="Arial" w:cs="Arial"/>
                                <w:sz w:val="24"/>
                                <w:szCs w:val="24"/>
                              </w:rPr>
                              <w:t xml:space="preserve"> (</w:t>
                            </w:r>
                            <w:r w:rsidRPr="00E33A41">
                              <w:rPr>
                                <w:rFonts w:ascii="Arial" w:hAnsi="Arial" w:cs="Arial"/>
                                <w:sz w:val="24"/>
                                <w:szCs w:val="24"/>
                                <w:lang w:val="mn-MN"/>
                              </w:rPr>
                              <w:t xml:space="preserve">МУТСТ тухай хуулийн </w:t>
                            </w:r>
                            <w:r w:rsidRPr="00E33A41">
                              <w:rPr>
                                <w:rFonts w:ascii="Arial" w:hAnsi="Arial" w:cs="Arial"/>
                                <w:sz w:val="24"/>
                                <w:szCs w:val="24"/>
                              </w:rPr>
                              <w:t>7</w:t>
                            </w:r>
                            <w:r w:rsidRPr="00E33A41">
                              <w:rPr>
                                <w:rFonts w:ascii="Arial" w:hAnsi="Arial" w:cs="Arial"/>
                                <w:sz w:val="24"/>
                                <w:szCs w:val="24"/>
                                <w:lang w:val="mn-MN"/>
                              </w:rPr>
                              <w:t xml:space="preserve"> дугаар бүлэг</w:t>
                            </w:r>
                            <w:r w:rsidRPr="00E33A41">
                              <w:rPr>
                                <w:rFonts w:ascii="Arial" w:hAnsi="Arial" w:cs="Arial"/>
                                <w:sz w:val="24"/>
                                <w:szCs w:val="24"/>
                              </w:rPr>
                              <w:t xml:space="preserve"> )</w:t>
                            </w:r>
                          </w:p>
                          <w:p w14:paraId="62E7843A" w14:textId="77777777" w:rsidR="00392DA2" w:rsidRPr="00E33A41" w:rsidRDefault="00392DA2" w:rsidP="00086EC5">
                            <w:pPr>
                              <w:pStyle w:val="ListParagraph"/>
                              <w:numPr>
                                <w:ilvl w:val="0"/>
                                <w:numId w:val="47"/>
                              </w:numPr>
                              <w:rPr>
                                <w:rFonts w:ascii="Arial" w:hAnsi="Arial" w:cs="Arial"/>
                                <w:sz w:val="24"/>
                                <w:szCs w:val="24"/>
                              </w:rPr>
                            </w:pPr>
                            <w:r w:rsidRPr="00E33A41">
                              <w:rPr>
                                <w:rFonts w:ascii="Arial" w:hAnsi="Arial" w:cs="Arial"/>
                                <w:sz w:val="24"/>
                                <w:szCs w:val="24"/>
                                <w:lang w:val="mn-MN"/>
                              </w:rPr>
                              <w:t>Дотоодын хуулийн хэрэгжилт</w:t>
                            </w:r>
                            <w:r w:rsidRPr="00E33A41">
                              <w:rPr>
                                <w:rFonts w:ascii="Arial" w:hAnsi="Arial" w:cs="Arial"/>
                                <w:sz w:val="24"/>
                                <w:szCs w:val="24"/>
                              </w:rPr>
                              <w:t xml:space="preserve"> </w:t>
                            </w:r>
                            <w:proofErr w:type="spellStart"/>
                            <w:r w:rsidRPr="00E33A41">
                              <w:rPr>
                                <w:rFonts w:ascii="Arial" w:hAnsi="Arial" w:cs="Arial"/>
                                <w:sz w:val="24"/>
                                <w:szCs w:val="24"/>
                              </w:rPr>
                              <w:t>болон</w:t>
                            </w:r>
                            <w:proofErr w:type="spellEnd"/>
                            <w:r w:rsidRPr="00E33A41">
                              <w:rPr>
                                <w:rFonts w:ascii="Arial" w:hAnsi="Arial" w:cs="Arial"/>
                                <w:sz w:val="24"/>
                                <w:szCs w:val="24"/>
                              </w:rPr>
                              <w:t xml:space="preserve"> </w:t>
                            </w:r>
                            <w:proofErr w:type="spellStart"/>
                            <w:r w:rsidRPr="00E33A41">
                              <w:rPr>
                                <w:rFonts w:ascii="Arial" w:hAnsi="Arial" w:cs="Arial"/>
                                <w:sz w:val="24"/>
                                <w:szCs w:val="24"/>
                              </w:rPr>
                              <w:t>гүйцэтгэх</w:t>
                            </w:r>
                            <w:proofErr w:type="spellEnd"/>
                            <w:r w:rsidRPr="00E33A41">
                              <w:rPr>
                                <w:rFonts w:ascii="Arial" w:hAnsi="Arial" w:cs="Arial"/>
                                <w:sz w:val="24"/>
                                <w:szCs w:val="24"/>
                              </w:rPr>
                              <w:t xml:space="preserve"> </w:t>
                            </w:r>
                            <w:proofErr w:type="spellStart"/>
                            <w:r w:rsidRPr="00E33A41">
                              <w:rPr>
                                <w:rFonts w:ascii="Arial" w:hAnsi="Arial" w:cs="Arial"/>
                                <w:sz w:val="24"/>
                                <w:szCs w:val="24"/>
                              </w:rPr>
                              <w:t>ажил</w:t>
                            </w:r>
                            <w:proofErr w:type="spellEnd"/>
                            <w:r w:rsidRPr="00E33A41">
                              <w:rPr>
                                <w:rFonts w:ascii="Arial" w:hAnsi="Arial" w:cs="Arial"/>
                                <w:sz w:val="24"/>
                                <w:szCs w:val="24"/>
                              </w:rPr>
                              <w:t xml:space="preserve"> </w:t>
                            </w:r>
                          </w:p>
                          <w:p w14:paraId="66C87EC2" w14:textId="77777777" w:rsidR="00392DA2" w:rsidRPr="00E33A41" w:rsidRDefault="00392DA2" w:rsidP="00086EC5">
                            <w:pPr>
                              <w:pStyle w:val="ListParagraph"/>
                              <w:numPr>
                                <w:ilvl w:val="0"/>
                                <w:numId w:val="43"/>
                              </w:numPr>
                              <w:jc w:val="center"/>
                              <w:rPr>
                                <w:rFonts w:ascii="Arial" w:hAnsi="Arial" w:cs="Arial"/>
                                <w:sz w:val="24"/>
                                <w:szCs w:val="24"/>
                              </w:rPr>
                            </w:pPr>
                            <w:r w:rsidRPr="00E33A41">
                              <w:rPr>
                                <w:rFonts w:ascii="Arial" w:hAnsi="Arial" w:cs="Arial"/>
                                <w:sz w:val="24"/>
                                <w:szCs w:val="24"/>
                                <w:lang w:val="mn-MN"/>
                              </w:rPr>
                              <w:t>Гадаад улс орны мэдээллийн эх сурвалж</w:t>
                            </w:r>
                            <w:r w:rsidRPr="00E33A41">
                              <w:rPr>
                                <w:rFonts w:ascii="Arial" w:hAnsi="Arial" w:cs="Arial"/>
                                <w:sz w:val="24"/>
                                <w:szCs w:val="24"/>
                              </w:rPr>
                              <w:t xml:space="preserve"> (</w:t>
                            </w:r>
                            <w:r w:rsidRPr="00E33A41">
                              <w:rPr>
                                <w:rFonts w:ascii="Arial" w:hAnsi="Arial" w:cs="Arial"/>
                                <w:sz w:val="24"/>
                                <w:szCs w:val="24"/>
                                <w:lang w:val="mn-MN"/>
                              </w:rPr>
                              <w:t>цагдаа, тагнуул, дипломат</w:t>
                            </w:r>
                            <w:r w:rsidRPr="00E33A41">
                              <w:rPr>
                                <w:rFonts w:ascii="Arial" w:hAnsi="Arial" w:cs="Arial"/>
                                <w:sz w:val="24"/>
                                <w:szCs w:val="24"/>
                              </w:rPr>
                              <w:t>)</w:t>
                            </w:r>
                          </w:p>
                          <w:p w14:paraId="34B3C293" w14:textId="77777777" w:rsidR="00392DA2" w:rsidRPr="00E33A41" w:rsidRDefault="00392DA2" w:rsidP="00086EC5">
                            <w:pPr>
                              <w:pStyle w:val="ListParagraph"/>
                              <w:numPr>
                                <w:ilvl w:val="0"/>
                                <w:numId w:val="43"/>
                              </w:numPr>
                              <w:jc w:val="center"/>
                              <w:rPr>
                                <w:rFonts w:ascii="Arial" w:hAnsi="Arial" w:cs="Arial"/>
                                <w:sz w:val="24"/>
                                <w:szCs w:val="24"/>
                              </w:rPr>
                            </w:pPr>
                            <w:r w:rsidRPr="00E33A41">
                              <w:rPr>
                                <w:rFonts w:ascii="Arial" w:hAnsi="Arial" w:cs="Arial"/>
                                <w:sz w:val="24"/>
                                <w:szCs w:val="24"/>
                                <w:lang w:val="mn-MN"/>
                              </w:rPr>
                              <w:t>НҮБ-ын хоригийн жагсаалт эсхүл экспертийн бүлгийн дүгнэлт тайлан</w:t>
                            </w:r>
                            <w:r w:rsidRPr="00E33A41">
                              <w:rPr>
                                <w:rFonts w:ascii="Arial" w:hAnsi="Arial" w:cs="Arial"/>
                                <w:sz w:val="24"/>
                                <w:szCs w:val="24"/>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78BD421" id="Rectangle 15" o:spid="_x0000_s1030" style="position:absolute;left:0;text-align:left;margin-left:15.7pt;margin-top:22.5pt;width:459.75pt;height:12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" fillcolor="#5b9bd5 [3204]" strokecolor="#4e92d1 [3044]">
                <v:fill color2="#adccea [1620]" rotate="t" angle="180" focus="100%" type="gradient">
                  <o:fill v:ext="view" type="gradientUnscaled"/>
                </v:fill>
                <v:shadow on="t" color="black" opacity="22936f" origin=",.5" offset="0,.63889mm"/>
                <v:textbox>
                  <w:txbxContent>
                    <w:p w14:paraId="7A16AABF" w14:textId="77777777" w:rsidR="00392DA2" w:rsidRPr="00E33A41" w:rsidRDefault="00392DA2" w:rsidP="00086EC5">
                      <w:pPr>
                        <w:pStyle w:val="ListParagraph"/>
                        <w:numPr>
                          <w:ilvl w:val="0"/>
                          <w:numId w:val="47"/>
                        </w:numPr>
                        <w:rPr>
                          <w:rFonts w:ascii="Arial" w:hAnsi="Arial" w:cs="Arial"/>
                          <w:sz w:val="24"/>
                          <w:szCs w:val="24"/>
                        </w:rPr>
                      </w:pPr>
                      <w:r w:rsidRPr="00E33A41">
                        <w:rPr>
                          <w:rFonts w:ascii="Arial" w:hAnsi="Arial" w:cs="Arial"/>
                          <w:sz w:val="24"/>
                          <w:szCs w:val="24"/>
                          <w:lang w:val="mn-MN"/>
                        </w:rPr>
                        <w:t>Мэдээллийн эх сурвалж</w:t>
                      </w:r>
                    </w:p>
                    <w:p w14:paraId="52A16D34" w14:textId="77777777" w:rsidR="00392DA2" w:rsidRPr="00E33A41" w:rsidRDefault="00392DA2" w:rsidP="00086EC5">
                      <w:pPr>
                        <w:pStyle w:val="ListParagraph"/>
                        <w:numPr>
                          <w:ilvl w:val="0"/>
                          <w:numId w:val="47"/>
                        </w:numPr>
                        <w:rPr>
                          <w:rFonts w:ascii="Arial" w:hAnsi="Arial" w:cs="Arial"/>
                          <w:sz w:val="24"/>
                          <w:szCs w:val="24"/>
                        </w:rPr>
                      </w:pPr>
                      <w:r w:rsidRPr="00E33A41">
                        <w:rPr>
                          <w:rFonts w:ascii="Arial" w:hAnsi="Arial" w:cs="Arial"/>
                          <w:sz w:val="24"/>
                          <w:szCs w:val="24"/>
                          <w:lang w:val="mn-MN"/>
                        </w:rPr>
                        <w:t>Хориг арга хэмжээний тайлан</w:t>
                      </w:r>
                      <w:r w:rsidRPr="00E33A41">
                        <w:rPr>
                          <w:rFonts w:ascii="Arial" w:hAnsi="Arial" w:cs="Arial"/>
                          <w:sz w:val="24"/>
                          <w:szCs w:val="24"/>
                        </w:rPr>
                        <w:t xml:space="preserve"> (</w:t>
                      </w:r>
                      <w:r w:rsidRPr="00E33A41">
                        <w:rPr>
                          <w:rFonts w:ascii="Arial" w:hAnsi="Arial" w:cs="Arial"/>
                          <w:sz w:val="24"/>
                          <w:szCs w:val="24"/>
                          <w:lang w:val="mn-MN"/>
                        </w:rPr>
                        <w:t>Хориг арга хэмжээ авах журмын 5 дугаар зүйл</w:t>
                      </w:r>
                      <w:r w:rsidRPr="00E33A41">
                        <w:rPr>
                          <w:rFonts w:ascii="Arial" w:hAnsi="Arial" w:cs="Arial"/>
                          <w:sz w:val="24"/>
                          <w:szCs w:val="24"/>
                        </w:rPr>
                        <w:t>)</w:t>
                      </w:r>
                    </w:p>
                    <w:p w14:paraId="15E73BA2" w14:textId="77777777" w:rsidR="00392DA2" w:rsidRPr="00E33A41" w:rsidRDefault="00392DA2" w:rsidP="00086EC5">
                      <w:pPr>
                        <w:pStyle w:val="ListParagraph"/>
                        <w:numPr>
                          <w:ilvl w:val="0"/>
                          <w:numId w:val="47"/>
                        </w:numPr>
                        <w:rPr>
                          <w:rFonts w:ascii="Arial" w:hAnsi="Arial" w:cs="Arial"/>
                          <w:sz w:val="24"/>
                          <w:szCs w:val="24"/>
                        </w:rPr>
                      </w:pPr>
                      <w:r w:rsidRPr="00E33A41">
                        <w:rPr>
                          <w:rFonts w:ascii="Arial" w:hAnsi="Arial" w:cs="Arial"/>
                          <w:sz w:val="24"/>
                          <w:szCs w:val="24"/>
                          <w:lang w:val="mn-MN"/>
                        </w:rPr>
                        <w:t>Сэжигтэй гүйлгээний мэдээ</w:t>
                      </w:r>
                      <w:r w:rsidRPr="00E33A41">
                        <w:rPr>
                          <w:rFonts w:ascii="Arial" w:hAnsi="Arial" w:cs="Arial"/>
                          <w:sz w:val="24"/>
                          <w:szCs w:val="24"/>
                        </w:rPr>
                        <w:t xml:space="preserve"> (</w:t>
                      </w:r>
                      <w:r w:rsidRPr="00E33A41">
                        <w:rPr>
                          <w:rFonts w:ascii="Arial" w:hAnsi="Arial" w:cs="Arial"/>
                          <w:sz w:val="24"/>
                          <w:szCs w:val="24"/>
                          <w:lang w:val="mn-MN"/>
                        </w:rPr>
                        <w:t xml:space="preserve">МУТСТ тухай хуулийн </w:t>
                      </w:r>
                      <w:r w:rsidRPr="00E33A41">
                        <w:rPr>
                          <w:rFonts w:ascii="Arial" w:hAnsi="Arial" w:cs="Arial"/>
                          <w:sz w:val="24"/>
                          <w:szCs w:val="24"/>
                        </w:rPr>
                        <w:t>7</w:t>
                      </w:r>
                      <w:r w:rsidRPr="00E33A41">
                        <w:rPr>
                          <w:rFonts w:ascii="Arial" w:hAnsi="Arial" w:cs="Arial"/>
                          <w:sz w:val="24"/>
                          <w:szCs w:val="24"/>
                          <w:lang w:val="mn-MN"/>
                        </w:rPr>
                        <w:t xml:space="preserve"> дугаар бүлэг</w:t>
                      </w:r>
                      <w:r w:rsidRPr="00E33A41">
                        <w:rPr>
                          <w:rFonts w:ascii="Arial" w:hAnsi="Arial" w:cs="Arial"/>
                          <w:sz w:val="24"/>
                          <w:szCs w:val="24"/>
                        </w:rPr>
                        <w:t xml:space="preserve"> )</w:t>
                      </w:r>
                    </w:p>
                    <w:p w14:paraId="62E7843A" w14:textId="77777777" w:rsidR="00392DA2" w:rsidRPr="00E33A41" w:rsidRDefault="00392DA2" w:rsidP="00086EC5">
                      <w:pPr>
                        <w:pStyle w:val="ListParagraph"/>
                        <w:numPr>
                          <w:ilvl w:val="0"/>
                          <w:numId w:val="47"/>
                        </w:numPr>
                        <w:rPr>
                          <w:rFonts w:ascii="Arial" w:hAnsi="Arial" w:cs="Arial"/>
                          <w:sz w:val="24"/>
                          <w:szCs w:val="24"/>
                        </w:rPr>
                      </w:pPr>
                      <w:r w:rsidRPr="00E33A41">
                        <w:rPr>
                          <w:rFonts w:ascii="Arial" w:hAnsi="Arial" w:cs="Arial"/>
                          <w:sz w:val="24"/>
                          <w:szCs w:val="24"/>
                          <w:lang w:val="mn-MN"/>
                        </w:rPr>
                        <w:t>Дотоодын хуулийн хэрэгжилт</w:t>
                      </w:r>
                      <w:r w:rsidRPr="00E33A41">
                        <w:rPr>
                          <w:rFonts w:ascii="Arial" w:hAnsi="Arial" w:cs="Arial"/>
                          <w:sz w:val="24"/>
                          <w:szCs w:val="24"/>
                        </w:rPr>
                        <w:t xml:space="preserve"> </w:t>
                      </w:r>
                      <w:proofErr w:type="spellStart"/>
                      <w:r w:rsidRPr="00E33A41">
                        <w:rPr>
                          <w:rFonts w:ascii="Arial" w:hAnsi="Arial" w:cs="Arial"/>
                          <w:sz w:val="24"/>
                          <w:szCs w:val="24"/>
                        </w:rPr>
                        <w:t>болон</w:t>
                      </w:r>
                      <w:proofErr w:type="spellEnd"/>
                      <w:r w:rsidRPr="00E33A41">
                        <w:rPr>
                          <w:rFonts w:ascii="Arial" w:hAnsi="Arial" w:cs="Arial"/>
                          <w:sz w:val="24"/>
                          <w:szCs w:val="24"/>
                        </w:rPr>
                        <w:t xml:space="preserve"> </w:t>
                      </w:r>
                      <w:proofErr w:type="spellStart"/>
                      <w:r w:rsidRPr="00E33A41">
                        <w:rPr>
                          <w:rFonts w:ascii="Arial" w:hAnsi="Arial" w:cs="Arial"/>
                          <w:sz w:val="24"/>
                          <w:szCs w:val="24"/>
                        </w:rPr>
                        <w:t>гүйцэтгэх</w:t>
                      </w:r>
                      <w:proofErr w:type="spellEnd"/>
                      <w:r w:rsidRPr="00E33A41">
                        <w:rPr>
                          <w:rFonts w:ascii="Arial" w:hAnsi="Arial" w:cs="Arial"/>
                          <w:sz w:val="24"/>
                          <w:szCs w:val="24"/>
                        </w:rPr>
                        <w:t xml:space="preserve"> </w:t>
                      </w:r>
                      <w:proofErr w:type="spellStart"/>
                      <w:r w:rsidRPr="00E33A41">
                        <w:rPr>
                          <w:rFonts w:ascii="Arial" w:hAnsi="Arial" w:cs="Arial"/>
                          <w:sz w:val="24"/>
                          <w:szCs w:val="24"/>
                        </w:rPr>
                        <w:t>ажил</w:t>
                      </w:r>
                      <w:proofErr w:type="spellEnd"/>
                      <w:r w:rsidRPr="00E33A41">
                        <w:rPr>
                          <w:rFonts w:ascii="Arial" w:hAnsi="Arial" w:cs="Arial"/>
                          <w:sz w:val="24"/>
                          <w:szCs w:val="24"/>
                        </w:rPr>
                        <w:t xml:space="preserve"> </w:t>
                      </w:r>
                    </w:p>
                    <w:p w14:paraId="66C87EC2" w14:textId="77777777" w:rsidR="00392DA2" w:rsidRPr="00E33A41" w:rsidRDefault="00392DA2" w:rsidP="00086EC5">
                      <w:pPr>
                        <w:pStyle w:val="ListParagraph"/>
                        <w:numPr>
                          <w:ilvl w:val="0"/>
                          <w:numId w:val="43"/>
                        </w:numPr>
                        <w:jc w:val="center"/>
                        <w:rPr>
                          <w:rFonts w:ascii="Arial" w:hAnsi="Arial" w:cs="Arial"/>
                          <w:sz w:val="24"/>
                          <w:szCs w:val="24"/>
                        </w:rPr>
                      </w:pPr>
                      <w:r w:rsidRPr="00E33A41">
                        <w:rPr>
                          <w:rFonts w:ascii="Arial" w:hAnsi="Arial" w:cs="Arial"/>
                          <w:sz w:val="24"/>
                          <w:szCs w:val="24"/>
                          <w:lang w:val="mn-MN"/>
                        </w:rPr>
                        <w:t>Гадаад улс орны мэдээллийн эх сурвалж</w:t>
                      </w:r>
                      <w:r w:rsidRPr="00E33A41">
                        <w:rPr>
                          <w:rFonts w:ascii="Arial" w:hAnsi="Arial" w:cs="Arial"/>
                          <w:sz w:val="24"/>
                          <w:szCs w:val="24"/>
                        </w:rPr>
                        <w:t xml:space="preserve"> (</w:t>
                      </w:r>
                      <w:r w:rsidRPr="00E33A41">
                        <w:rPr>
                          <w:rFonts w:ascii="Arial" w:hAnsi="Arial" w:cs="Arial"/>
                          <w:sz w:val="24"/>
                          <w:szCs w:val="24"/>
                          <w:lang w:val="mn-MN"/>
                        </w:rPr>
                        <w:t>цагдаа, тагнуул, дипломат</w:t>
                      </w:r>
                      <w:r w:rsidRPr="00E33A41">
                        <w:rPr>
                          <w:rFonts w:ascii="Arial" w:hAnsi="Arial" w:cs="Arial"/>
                          <w:sz w:val="24"/>
                          <w:szCs w:val="24"/>
                        </w:rPr>
                        <w:t>)</w:t>
                      </w:r>
                    </w:p>
                    <w:p w14:paraId="34B3C293" w14:textId="77777777" w:rsidR="00392DA2" w:rsidRPr="00E33A41" w:rsidRDefault="00392DA2" w:rsidP="00086EC5">
                      <w:pPr>
                        <w:pStyle w:val="ListParagraph"/>
                        <w:numPr>
                          <w:ilvl w:val="0"/>
                          <w:numId w:val="43"/>
                        </w:numPr>
                        <w:jc w:val="center"/>
                        <w:rPr>
                          <w:rFonts w:ascii="Arial" w:hAnsi="Arial" w:cs="Arial"/>
                          <w:sz w:val="24"/>
                          <w:szCs w:val="24"/>
                        </w:rPr>
                      </w:pPr>
                      <w:r w:rsidRPr="00E33A41">
                        <w:rPr>
                          <w:rFonts w:ascii="Arial" w:hAnsi="Arial" w:cs="Arial"/>
                          <w:sz w:val="24"/>
                          <w:szCs w:val="24"/>
                          <w:lang w:val="mn-MN"/>
                        </w:rPr>
                        <w:t>НҮБ-ын хоригийн жагсаалт эсхүл экспертийн бүлгийн дүгнэлт тайлан</w:t>
                      </w:r>
                      <w:r w:rsidRPr="00E33A41">
                        <w:rPr>
                          <w:rFonts w:ascii="Arial" w:hAnsi="Arial" w:cs="Arial"/>
                          <w:sz w:val="24"/>
                          <w:szCs w:val="24"/>
                        </w:rPr>
                        <w:t xml:space="preserve"> </w:t>
                      </w:r>
                    </w:p>
                  </w:txbxContent>
                </v:textbox>
                <w10:wrap type="through"/>
              </v:rect>
            </w:pict>
          </mc:Fallback>
        </mc:AlternateContent>
      </w:r>
    </w:p>
    <w:p w14:paraId="05E4FA0F" w14:textId="027C4FA6" w:rsidR="00086EC5" w:rsidRPr="00B05631" w:rsidRDefault="00086EC5" w:rsidP="00086EC5">
      <w:pPr>
        <w:jc w:val="both"/>
        <w:rPr>
          <w:rFonts w:ascii="Arial" w:hAnsi="Arial" w:cs="Arial"/>
          <w:sz w:val="24"/>
          <w:szCs w:val="24"/>
          <w:lang w:val="mn-MN"/>
        </w:rPr>
      </w:pPr>
    </w:p>
    <w:p w14:paraId="3C59B2A5" w14:textId="77777777" w:rsidR="00086EC5" w:rsidRPr="00B05631" w:rsidRDefault="00086EC5" w:rsidP="00086EC5">
      <w:pPr>
        <w:jc w:val="both"/>
        <w:rPr>
          <w:rFonts w:ascii="Arial" w:hAnsi="Arial" w:cs="Arial"/>
          <w:sz w:val="24"/>
          <w:szCs w:val="24"/>
          <w:lang w:val="mn-MN"/>
        </w:rPr>
      </w:pPr>
    </w:p>
    <w:p w14:paraId="58272953" w14:textId="1A434A03" w:rsidR="00086EC5" w:rsidRPr="00B05631" w:rsidRDefault="00E33A41" w:rsidP="00086EC5">
      <w:pPr>
        <w:jc w:val="both"/>
        <w:rPr>
          <w:rFonts w:ascii="Arial" w:hAnsi="Arial" w:cs="Arial"/>
          <w:sz w:val="24"/>
          <w:szCs w:val="24"/>
          <w:lang w:val="mn-MN"/>
        </w:rPr>
      </w:pPr>
      <w:r w:rsidRPr="00B05631">
        <w:rPr>
          <w:rFonts w:ascii="Arial" w:hAnsi="Arial" w:cs="Arial"/>
          <w:noProof/>
          <w:sz w:val="24"/>
          <w:szCs w:val="24"/>
          <w:lang w:val="mn-MN"/>
        </w:rPr>
        <mc:AlternateContent>
          <mc:Choice Requires="wps">
            <w:drawing>
              <wp:anchor distT="0" distB="0" distL="114300" distR="114300" simplePos="0" relativeHeight="251661312" behindDoc="0" locked="0" layoutInCell="1" allowOverlap="1" wp14:anchorId="5AB3A552" wp14:editId="5A941C80">
                <wp:simplePos x="0" y="0"/>
                <wp:positionH relativeFrom="column">
                  <wp:posOffset>2044065</wp:posOffset>
                </wp:positionH>
                <wp:positionV relativeFrom="paragraph">
                  <wp:posOffset>41275</wp:posOffset>
                </wp:positionV>
                <wp:extent cx="2295525" cy="666750"/>
                <wp:effectExtent l="76200" t="57150" r="104775" b="114300"/>
                <wp:wrapThrough wrapText="bothSides">
                  <wp:wrapPolygon edited="0">
                    <wp:start x="-538" y="-1851"/>
                    <wp:lineTo x="-717" y="22217"/>
                    <wp:lineTo x="-179" y="24686"/>
                    <wp:lineTo x="21869" y="24686"/>
                    <wp:lineTo x="22407" y="19749"/>
                    <wp:lineTo x="22227" y="-1851"/>
                    <wp:lineTo x="-538" y="-1851"/>
                  </wp:wrapPolygon>
                </wp:wrapThrough>
                <wp:docPr id="2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666750"/>
                        </a:xfrm>
                        <a:prstGeom prst="rect">
                          <a:avLst/>
                        </a:prstGeom>
                        <a:gradFill rotWithShape="1">
                          <a:gsLst>
                            <a:gs pos="0">
                              <a:schemeClr val="accent1">
                                <a:lumMod val="100000"/>
                                <a:lumOff val="0"/>
                              </a:schemeClr>
                            </a:gs>
                            <a:gs pos="100000">
                              <a:schemeClr val="accent1">
                                <a:lumMod val="50000"/>
                                <a:lumOff val="50000"/>
                              </a:schemeClr>
                            </a:gs>
                          </a:gsLst>
                          <a:lin ang="16200000"/>
                        </a:gradFill>
                        <a:ln w="9525">
                          <a:solidFill>
                            <a:schemeClr val="accent1">
                              <a:lumMod val="95000"/>
                              <a:lumOff val="0"/>
                            </a:schemeClr>
                          </a:solidFill>
                          <a:miter lim="800000"/>
                          <a:headEnd/>
                          <a:tailEnd/>
                        </a:ln>
                        <a:effectLst>
                          <a:outerShdw blurRad="63500" dist="23000" dir="5400000" rotWithShape="0">
                            <a:srgbClr val="000000">
                              <a:alpha val="34999"/>
                            </a:srgbClr>
                          </a:outerShdw>
                        </a:effectLst>
                      </wps:spPr>
                      <wps:txbx>
                        <w:txbxContent>
                          <w:p w14:paraId="7AB01DBE" w14:textId="77777777" w:rsidR="00392DA2" w:rsidRPr="00E33A41" w:rsidRDefault="00392DA2" w:rsidP="00086EC5">
                            <w:pPr>
                              <w:jc w:val="center"/>
                              <w:rPr>
                                <w:rFonts w:ascii="Arial" w:hAnsi="Arial" w:cs="Arial"/>
                                <w:sz w:val="24"/>
                                <w:szCs w:val="24"/>
                              </w:rPr>
                            </w:pPr>
                            <w:r w:rsidRPr="00E33A41">
                              <w:rPr>
                                <w:rFonts w:ascii="Arial" w:hAnsi="Arial" w:cs="Arial"/>
                                <w:sz w:val="24"/>
                                <w:szCs w:val="24"/>
                                <w:lang w:val="mn-MN"/>
                              </w:rPr>
                              <w:t xml:space="preserve">ТЕГ-ын </w:t>
                            </w:r>
                            <w:r w:rsidRPr="00E33A41">
                              <w:rPr>
                                <w:rFonts w:ascii="Arial" w:hAnsi="Arial" w:cs="Arial"/>
                                <w:sz w:val="24"/>
                                <w:szCs w:val="24"/>
                                <w:lang w:val="mn-MN"/>
                              </w:rPr>
                              <w:t>МУТС тэмцэх хэлтэс</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AB3A552" id="Rectangle 18" o:spid="_x0000_s1031" style="position:absolute;left:0;text-align:left;margin-left:160.95pt;margin-top:3.25pt;width:180.7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" fillcolor="#5b9bd5 [3204]" strokecolor="#4e92d1 [3044]">
                <v:fill color2="#adccea [1620]" rotate="t" angle="180" focus="100%" type="gradient">
                  <o:fill v:ext="view" type="gradientUnscaled"/>
                </v:fill>
                <v:shadow on="t" color="black" opacity="22936f" origin=",.5" offset="0,.63889mm"/>
                <v:textbox>
                  <w:txbxContent>
                    <w:p w14:paraId="7AB01DBE" w14:textId="77777777" w:rsidR="00392DA2" w:rsidRPr="00E33A41" w:rsidRDefault="00392DA2" w:rsidP="00086EC5">
                      <w:pPr>
                        <w:jc w:val="center"/>
                        <w:rPr>
                          <w:rFonts w:ascii="Arial" w:hAnsi="Arial" w:cs="Arial"/>
                          <w:sz w:val="24"/>
                          <w:szCs w:val="24"/>
                        </w:rPr>
                      </w:pPr>
                      <w:r w:rsidRPr="00E33A41">
                        <w:rPr>
                          <w:rFonts w:ascii="Arial" w:hAnsi="Arial" w:cs="Arial"/>
                          <w:sz w:val="24"/>
                          <w:szCs w:val="24"/>
                          <w:lang w:val="mn-MN"/>
                        </w:rPr>
                        <w:t xml:space="preserve">ТЕГ-ын </w:t>
                      </w:r>
                      <w:r w:rsidRPr="00E33A41">
                        <w:rPr>
                          <w:rFonts w:ascii="Arial" w:hAnsi="Arial" w:cs="Arial"/>
                          <w:sz w:val="24"/>
                          <w:szCs w:val="24"/>
                          <w:lang w:val="mn-MN"/>
                        </w:rPr>
                        <w:t>МУТС тэмцэх хэлтэс</w:t>
                      </w:r>
                    </w:p>
                  </w:txbxContent>
                </v:textbox>
                <w10:wrap type="through"/>
              </v:rect>
            </w:pict>
          </mc:Fallback>
        </mc:AlternateContent>
      </w:r>
    </w:p>
    <w:p w14:paraId="716936A2" w14:textId="2AC415C8" w:rsidR="00086EC5" w:rsidRPr="00B05631" w:rsidRDefault="00086EC5" w:rsidP="00086EC5">
      <w:pPr>
        <w:jc w:val="both"/>
        <w:rPr>
          <w:rFonts w:ascii="Arial" w:hAnsi="Arial" w:cs="Arial"/>
          <w:sz w:val="24"/>
          <w:szCs w:val="24"/>
          <w:lang w:val="mn-MN"/>
        </w:rPr>
      </w:pPr>
    </w:p>
    <w:p w14:paraId="6C61CAC0" w14:textId="5F0DC28B" w:rsidR="00086EC5" w:rsidRPr="00B05631" w:rsidRDefault="00E33A41" w:rsidP="00086EC5">
      <w:pPr>
        <w:jc w:val="both"/>
        <w:rPr>
          <w:rFonts w:ascii="Arial" w:hAnsi="Arial" w:cs="Arial"/>
          <w:sz w:val="24"/>
          <w:szCs w:val="24"/>
          <w:lang w:val="mn-MN"/>
        </w:rPr>
      </w:pPr>
      <w:r w:rsidRPr="00B05631">
        <w:rPr>
          <w:rFonts w:ascii="Arial" w:hAnsi="Arial" w:cs="Arial"/>
          <w:noProof/>
          <w:sz w:val="24"/>
          <w:szCs w:val="24"/>
          <w:lang w:val="mn-MN"/>
        </w:rPr>
        <mc:AlternateContent>
          <mc:Choice Requires="wps">
            <w:drawing>
              <wp:anchor distT="0" distB="0" distL="114300" distR="114300" simplePos="0" relativeHeight="251692032" behindDoc="0" locked="0" layoutInCell="1" allowOverlap="1" wp14:anchorId="1F8DB54E" wp14:editId="5AADAD62">
                <wp:simplePos x="0" y="0"/>
                <wp:positionH relativeFrom="column">
                  <wp:posOffset>2714625</wp:posOffset>
                </wp:positionH>
                <wp:positionV relativeFrom="paragraph">
                  <wp:posOffset>130810</wp:posOffset>
                </wp:positionV>
                <wp:extent cx="0" cy="342900"/>
                <wp:effectExtent l="114300" t="38100" r="133350" b="95250"/>
                <wp:wrapNone/>
                <wp:docPr id="25"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25400">
                          <a:solidFill>
                            <a:schemeClr val="accent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AB80D6" id="_x0000_t32" coordsize="21600,21600" o:spt="32" o:oned="t" path="m,l21600,21600e" filled="f">
                <v:path arrowok="t" fillok="f" o:connecttype="none"/>
                <o:lock v:ext="edit" shapetype="t"/>
              </v:shapetype>
              <v:shape id="Straight Arrow Connector 24" o:spid="_x0000_s1026" type="#_x0000_t32" style="position:absolute;margin-left:213.75pt;margin-top:10.3pt;width:0;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" strokecolor="#5b9bd5 [3204]" strokeweight="2pt">
                <v:stroke endarrow="open"/>
                <v:shadow on="t" color="black" opacity="24903f" origin=",.5" offset="0,.55556mm"/>
              </v:shape>
            </w:pict>
          </mc:Fallback>
        </mc:AlternateContent>
      </w:r>
      <w:r w:rsidRPr="00B05631">
        <w:rPr>
          <w:rFonts w:ascii="Arial" w:hAnsi="Arial" w:cs="Arial"/>
          <w:noProof/>
          <w:sz w:val="24"/>
          <w:szCs w:val="24"/>
          <w:lang w:val="mn-MN"/>
        </w:rPr>
        <mc:AlternateContent>
          <mc:Choice Requires="wps">
            <w:drawing>
              <wp:anchor distT="0" distB="0" distL="114300" distR="114300" simplePos="0" relativeHeight="251698176" behindDoc="0" locked="0" layoutInCell="1" allowOverlap="1" wp14:anchorId="4412788D" wp14:editId="67B0092D">
                <wp:simplePos x="0" y="0"/>
                <wp:positionH relativeFrom="column">
                  <wp:posOffset>3695700</wp:posOffset>
                </wp:positionH>
                <wp:positionV relativeFrom="paragraph">
                  <wp:posOffset>130810</wp:posOffset>
                </wp:positionV>
                <wp:extent cx="0" cy="342900"/>
                <wp:effectExtent l="114300" t="38100" r="133350" b="95250"/>
                <wp:wrapNone/>
                <wp:docPr id="26"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25400">
                          <a:solidFill>
                            <a:schemeClr val="accent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5AD0F9" id="Straight Arrow Connector 25" o:spid="_x0000_s1026" type="#_x0000_t32" style="position:absolute;margin-left:291pt;margin-top:10.3pt;width:0;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" strokecolor="#5b9bd5 [3204]" strokeweight="2pt">
                <v:stroke endarrow="open"/>
                <v:shadow on="t" color="black" opacity="24903f" origin=",.5" offset="0,.55556mm"/>
              </v:shape>
            </w:pict>
          </mc:Fallback>
        </mc:AlternateContent>
      </w:r>
    </w:p>
    <w:p w14:paraId="7EAC2926" w14:textId="6A23C965" w:rsidR="00086EC5" w:rsidRPr="00B05631" w:rsidRDefault="00E33A41" w:rsidP="00086EC5">
      <w:pPr>
        <w:jc w:val="both"/>
        <w:rPr>
          <w:rFonts w:ascii="Arial" w:hAnsi="Arial" w:cs="Arial"/>
          <w:sz w:val="24"/>
          <w:szCs w:val="24"/>
          <w:lang w:val="mn-MN"/>
        </w:rPr>
      </w:pPr>
      <w:r w:rsidRPr="00B05631">
        <w:rPr>
          <w:rFonts w:ascii="Arial" w:hAnsi="Arial" w:cs="Arial"/>
          <w:noProof/>
          <w:sz w:val="24"/>
          <w:szCs w:val="24"/>
          <w:lang w:val="mn-MN"/>
        </w:rPr>
        <mc:AlternateContent>
          <mc:Choice Requires="wps">
            <w:drawing>
              <wp:anchor distT="0" distB="0" distL="114300" distR="114300" simplePos="0" relativeHeight="251668480" behindDoc="0" locked="0" layoutInCell="1" allowOverlap="1" wp14:anchorId="03B1D950" wp14:editId="1262D4ED">
                <wp:simplePos x="0" y="0"/>
                <wp:positionH relativeFrom="column">
                  <wp:posOffset>3368040</wp:posOffset>
                </wp:positionH>
                <wp:positionV relativeFrom="paragraph">
                  <wp:posOffset>181610</wp:posOffset>
                </wp:positionV>
                <wp:extent cx="2209800" cy="1504950"/>
                <wp:effectExtent l="76200" t="57150" r="95250" b="114300"/>
                <wp:wrapThrough wrapText="bothSides">
                  <wp:wrapPolygon edited="0">
                    <wp:start x="-559" y="-820"/>
                    <wp:lineTo x="-745" y="21600"/>
                    <wp:lineTo x="-186" y="22967"/>
                    <wp:lineTo x="21786" y="22967"/>
                    <wp:lineTo x="22345" y="21600"/>
                    <wp:lineTo x="22159" y="-820"/>
                    <wp:lineTo x="-559" y="-820"/>
                  </wp:wrapPolygon>
                </wp:wrapThrough>
                <wp:docPr id="2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1504950"/>
                        </a:xfrm>
                        <a:prstGeom prst="rect">
                          <a:avLst/>
                        </a:prstGeom>
                        <a:gradFill rotWithShape="1">
                          <a:gsLst>
                            <a:gs pos="0">
                              <a:schemeClr val="accent1">
                                <a:lumMod val="100000"/>
                                <a:lumOff val="0"/>
                              </a:schemeClr>
                            </a:gs>
                            <a:gs pos="100000">
                              <a:schemeClr val="accent1">
                                <a:lumMod val="50000"/>
                                <a:lumOff val="50000"/>
                              </a:schemeClr>
                            </a:gs>
                          </a:gsLst>
                          <a:lin ang="16200000"/>
                        </a:gradFill>
                        <a:ln w="9525">
                          <a:solidFill>
                            <a:schemeClr val="accent1">
                              <a:lumMod val="95000"/>
                              <a:lumOff val="0"/>
                            </a:schemeClr>
                          </a:solidFill>
                          <a:miter lim="800000"/>
                          <a:headEnd/>
                          <a:tailEnd/>
                        </a:ln>
                        <a:effectLst>
                          <a:outerShdw blurRad="63500" dist="23000" dir="5400000" rotWithShape="0">
                            <a:srgbClr val="000000">
                              <a:alpha val="34999"/>
                            </a:srgbClr>
                          </a:outerShdw>
                        </a:effectLst>
                      </wps:spPr>
                      <wps:txbx>
                        <w:txbxContent>
                          <w:p w14:paraId="1CC3C8B8" w14:textId="77777777" w:rsidR="00392DA2" w:rsidRPr="00E33A41" w:rsidRDefault="00392DA2" w:rsidP="00086EC5">
                            <w:pPr>
                              <w:jc w:val="center"/>
                              <w:rPr>
                                <w:rFonts w:ascii="Arial" w:hAnsi="Arial" w:cs="Arial"/>
                                <w:sz w:val="24"/>
                                <w:szCs w:val="24"/>
                              </w:rPr>
                            </w:pPr>
                            <w:r w:rsidRPr="00E33A41">
                              <w:rPr>
                                <w:rFonts w:ascii="Arial" w:hAnsi="Arial" w:cs="Arial"/>
                                <w:sz w:val="24"/>
                                <w:szCs w:val="24"/>
                              </w:rPr>
                              <w:t xml:space="preserve"> </w:t>
                            </w:r>
                            <w:r w:rsidRPr="00E33A41">
                              <w:rPr>
                                <w:rFonts w:ascii="Arial" w:hAnsi="Arial" w:cs="Arial"/>
                                <w:sz w:val="24"/>
                                <w:szCs w:val="24"/>
                                <w:lang w:val="mn-MN"/>
                              </w:rPr>
                              <w:t xml:space="preserve">ТЕГ </w:t>
                            </w:r>
                            <w:r w:rsidRPr="00E33A41">
                              <w:rPr>
                                <w:rFonts w:ascii="Arial" w:hAnsi="Arial" w:cs="Arial"/>
                                <w:sz w:val="24"/>
                                <w:szCs w:val="24"/>
                                <w:lang w:val="mn-MN"/>
                              </w:rPr>
                              <w:t>нь хориг арга хэмжээний жагсаалтанд оруулах асуудлыг шийдвэрлэнэ</w:t>
                            </w:r>
                            <w:r w:rsidRPr="00E33A41">
                              <w:rPr>
                                <w:rFonts w:ascii="Arial" w:hAnsi="Arial" w:cs="Arial"/>
                                <w:sz w:val="24"/>
                                <w:szCs w:val="24"/>
                              </w:rPr>
                              <w:t xml:space="preserve"> (</w:t>
                            </w:r>
                            <w:r w:rsidRPr="00E33A41">
                              <w:rPr>
                                <w:rFonts w:ascii="Arial" w:hAnsi="Arial" w:cs="Arial"/>
                                <w:sz w:val="24"/>
                                <w:szCs w:val="24"/>
                                <w:lang w:val="mn-MN"/>
                              </w:rPr>
                              <w:t>Хориг арга хэмжээний журмын 2 дугаар зүйл</w:t>
                            </w:r>
                            <w:r w:rsidRPr="00E33A41">
                              <w:rPr>
                                <w:rFonts w:ascii="Arial" w:hAnsi="Arial" w:cs="Arial"/>
                                <w:sz w:val="24"/>
                                <w:szCs w:val="24"/>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B1D950" id="Rectangle 20" o:spid="_x0000_s1032" style="position:absolute;left:0;text-align:left;margin-left:265.2pt;margin-top:14.3pt;width:174pt;height:1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" fillcolor="#5b9bd5 [3204]" strokecolor="#4e92d1 [3044]">
                <v:fill color2="#adccea [1620]" rotate="t" angle="180" focus="100%" type="gradient">
                  <o:fill v:ext="view" type="gradientUnscaled"/>
                </v:fill>
                <v:shadow on="t" color="black" opacity="22936f" origin=",.5" offset="0,.63889mm"/>
                <v:textbox>
                  <w:txbxContent>
                    <w:p w14:paraId="1CC3C8B8" w14:textId="77777777" w:rsidR="00392DA2" w:rsidRPr="00E33A41" w:rsidRDefault="00392DA2" w:rsidP="00086EC5">
                      <w:pPr>
                        <w:jc w:val="center"/>
                        <w:rPr>
                          <w:rFonts w:ascii="Arial" w:hAnsi="Arial" w:cs="Arial"/>
                          <w:sz w:val="24"/>
                          <w:szCs w:val="24"/>
                        </w:rPr>
                      </w:pPr>
                      <w:r w:rsidRPr="00E33A41">
                        <w:rPr>
                          <w:rFonts w:ascii="Arial" w:hAnsi="Arial" w:cs="Arial"/>
                          <w:sz w:val="24"/>
                          <w:szCs w:val="24"/>
                        </w:rPr>
                        <w:t xml:space="preserve"> </w:t>
                      </w:r>
                      <w:r w:rsidRPr="00E33A41">
                        <w:rPr>
                          <w:rFonts w:ascii="Arial" w:hAnsi="Arial" w:cs="Arial"/>
                          <w:sz w:val="24"/>
                          <w:szCs w:val="24"/>
                          <w:lang w:val="mn-MN"/>
                        </w:rPr>
                        <w:t xml:space="preserve">ТЕГ </w:t>
                      </w:r>
                      <w:r w:rsidRPr="00E33A41">
                        <w:rPr>
                          <w:rFonts w:ascii="Arial" w:hAnsi="Arial" w:cs="Arial"/>
                          <w:sz w:val="24"/>
                          <w:szCs w:val="24"/>
                          <w:lang w:val="mn-MN"/>
                        </w:rPr>
                        <w:t>нь хориг арга хэмжээний жагсаалтанд оруулах асуудлыг шийдвэрлэнэ</w:t>
                      </w:r>
                      <w:r w:rsidRPr="00E33A41">
                        <w:rPr>
                          <w:rFonts w:ascii="Arial" w:hAnsi="Arial" w:cs="Arial"/>
                          <w:sz w:val="24"/>
                          <w:szCs w:val="24"/>
                        </w:rPr>
                        <w:t xml:space="preserve"> (</w:t>
                      </w:r>
                      <w:r w:rsidRPr="00E33A41">
                        <w:rPr>
                          <w:rFonts w:ascii="Arial" w:hAnsi="Arial" w:cs="Arial"/>
                          <w:sz w:val="24"/>
                          <w:szCs w:val="24"/>
                          <w:lang w:val="mn-MN"/>
                        </w:rPr>
                        <w:t>Хориг арга хэмжээний журмын 2 дугаар зүйл</w:t>
                      </w:r>
                      <w:r w:rsidRPr="00E33A41">
                        <w:rPr>
                          <w:rFonts w:ascii="Arial" w:hAnsi="Arial" w:cs="Arial"/>
                          <w:sz w:val="24"/>
                          <w:szCs w:val="24"/>
                        </w:rPr>
                        <w:t>)</w:t>
                      </w:r>
                    </w:p>
                  </w:txbxContent>
                </v:textbox>
                <w10:wrap type="through"/>
              </v:rect>
            </w:pict>
          </mc:Fallback>
        </mc:AlternateContent>
      </w:r>
      <w:r w:rsidRPr="00B05631">
        <w:rPr>
          <w:rFonts w:ascii="Arial" w:hAnsi="Arial" w:cs="Arial"/>
          <w:noProof/>
          <w:sz w:val="24"/>
          <w:szCs w:val="24"/>
          <w:lang w:val="mn-MN"/>
        </w:rPr>
        <mc:AlternateContent>
          <mc:Choice Requires="wps">
            <w:drawing>
              <wp:anchor distT="0" distB="0" distL="114300" distR="114300" simplePos="0" relativeHeight="251664384" behindDoc="0" locked="0" layoutInCell="1" allowOverlap="1" wp14:anchorId="38BB692D" wp14:editId="3F635480">
                <wp:simplePos x="0" y="0"/>
                <wp:positionH relativeFrom="column">
                  <wp:posOffset>948690</wp:posOffset>
                </wp:positionH>
                <wp:positionV relativeFrom="paragraph">
                  <wp:posOffset>181610</wp:posOffset>
                </wp:positionV>
                <wp:extent cx="2219325" cy="1514475"/>
                <wp:effectExtent l="76200" t="57150" r="104775" b="123825"/>
                <wp:wrapThrough wrapText="bothSides">
                  <wp:wrapPolygon edited="0">
                    <wp:start x="-556" y="-815"/>
                    <wp:lineTo x="-742" y="21464"/>
                    <wp:lineTo x="-185" y="23094"/>
                    <wp:lineTo x="21878" y="23094"/>
                    <wp:lineTo x="22434" y="21464"/>
                    <wp:lineTo x="22249" y="-815"/>
                    <wp:lineTo x="-556" y="-815"/>
                  </wp:wrapPolygon>
                </wp:wrapThrough>
                <wp:docPr id="2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1514475"/>
                        </a:xfrm>
                        <a:prstGeom prst="rect">
                          <a:avLst/>
                        </a:prstGeom>
                        <a:gradFill rotWithShape="1">
                          <a:gsLst>
                            <a:gs pos="0">
                              <a:schemeClr val="accent1">
                                <a:lumMod val="100000"/>
                                <a:lumOff val="0"/>
                              </a:schemeClr>
                            </a:gs>
                            <a:gs pos="100000">
                              <a:schemeClr val="accent1">
                                <a:lumMod val="50000"/>
                                <a:lumOff val="50000"/>
                              </a:schemeClr>
                            </a:gs>
                          </a:gsLst>
                          <a:lin ang="16200000"/>
                        </a:gradFill>
                        <a:ln w="9525">
                          <a:solidFill>
                            <a:schemeClr val="accent1">
                              <a:lumMod val="95000"/>
                              <a:lumOff val="0"/>
                            </a:schemeClr>
                          </a:solidFill>
                          <a:miter lim="800000"/>
                          <a:headEnd/>
                          <a:tailEnd/>
                        </a:ln>
                        <a:effectLst>
                          <a:outerShdw blurRad="63500" dist="23000" dir="5400000" rotWithShape="0">
                            <a:srgbClr val="000000">
                              <a:alpha val="34999"/>
                            </a:srgbClr>
                          </a:outerShdw>
                        </a:effectLst>
                      </wps:spPr>
                      <wps:txbx>
                        <w:txbxContent>
                          <w:p w14:paraId="4BCC2DF8" w14:textId="77777777" w:rsidR="00392DA2" w:rsidRPr="00E33A41" w:rsidRDefault="00392DA2" w:rsidP="00086EC5">
                            <w:pPr>
                              <w:jc w:val="center"/>
                              <w:rPr>
                                <w:rFonts w:ascii="Arial" w:hAnsi="Arial" w:cs="Arial"/>
                                <w:sz w:val="24"/>
                                <w:szCs w:val="24"/>
                              </w:rPr>
                            </w:pPr>
                            <w:r w:rsidRPr="00E33A41">
                              <w:rPr>
                                <w:rFonts w:ascii="Arial" w:hAnsi="Arial" w:cs="Arial"/>
                                <w:sz w:val="24"/>
                                <w:szCs w:val="24"/>
                                <w:lang w:val="mn-MN"/>
                              </w:rPr>
                              <w:t>Хөрөнгө царцаах болон хязгаарлах</w:t>
                            </w:r>
                            <w:r w:rsidRPr="00E33A41">
                              <w:rPr>
                                <w:rFonts w:ascii="Arial" w:hAnsi="Arial" w:cs="Arial"/>
                                <w:sz w:val="24"/>
                                <w:szCs w:val="24"/>
                              </w:rPr>
                              <w:t xml:space="preserve"> (</w:t>
                            </w:r>
                            <w:r w:rsidRPr="00E33A41">
                              <w:rPr>
                                <w:rFonts w:ascii="Arial" w:hAnsi="Arial" w:cs="Arial"/>
                                <w:sz w:val="24"/>
                                <w:szCs w:val="24"/>
                                <w:lang w:val="mn-MN"/>
                              </w:rPr>
                              <w:t>ТЕГ нь СМА-тай хамтран хөрөнгө тодорхойлох</w:t>
                            </w:r>
                            <w:r w:rsidRPr="00E33A41">
                              <w:rPr>
                                <w:rFonts w:ascii="Arial" w:hAnsi="Arial" w:cs="Arial"/>
                                <w:sz w:val="24"/>
                                <w:szCs w:val="24"/>
                              </w:rPr>
                              <w:t xml:space="preserve">; </w:t>
                            </w:r>
                            <w:r w:rsidRPr="00E33A41">
                              <w:rPr>
                                <w:rFonts w:ascii="Arial" w:hAnsi="Arial" w:cs="Arial"/>
                                <w:sz w:val="24"/>
                                <w:szCs w:val="24"/>
                                <w:lang w:val="mn-MN"/>
                              </w:rPr>
                              <w:t xml:space="preserve">ТЕГ нь хөрөнгө царцаах талаар прокурорын байгууллагатай хамтран ажиллах </w:t>
                            </w:r>
                            <w:r w:rsidRPr="00E33A41">
                              <w:rPr>
                                <w:rFonts w:ascii="Arial" w:hAnsi="Arial" w:cs="Arial"/>
                                <w:sz w:val="24"/>
                                <w:szCs w:val="24"/>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8BB692D" id="Rectangle 19" o:spid="_x0000_s1033" style="position:absolute;left:0;text-align:left;margin-left:74.7pt;margin-top:14.3pt;width:174.75pt;height:11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" fillcolor="#5b9bd5 [3204]" strokecolor="#4e92d1 [3044]">
                <v:fill color2="#adccea [1620]" rotate="t" angle="180" focus="100%" type="gradient">
                  <o:fill v:ext="view" type="gradientUnscaled"/>
                </v:fill>
                <v:shadow on="t" color="black" opacity="22936f" origin=",.5" offset="0,.63889mm"/>
                <v:textbox>
                  <w:txbxContent>
                    <w:p w14:paraId="4BCC2DF8" w14:textId="77777777" w:rsidR="00392DA2" w:rsidRPr="00E33A41" w:rsidRDefault="00392DA2" w:rsidP="00086EC5">
                      <w:pPr>
                        <w:jc w:val="center"/>
                        <w:rPr>
                          <w:rFonts w:ascii="Arial" w:hAnsi="Arial" w:cs="Arial"/>
                          <w:sz w:val="24"/>
                          <w:szCs w:val="24"/>
                        </w:rPr>
                      </w:pPr>
                      <w:r w:rsidRPr="00E33A41">
                        <w:rPr>
                          <w:rFonts w:ascii="Arial" w:hAnsi="Arial" w:cs="Arial"/>
                          <w:sz w:val="24"/>
                          <w:szCs w:val="24"/>
                          <w:lang w:val="mn-MN"/>
                        </w:rPr>
                        <w:t>Хөрөнгө царцаах болон хязгаарлах</w:t>
                      </w:r>
                      <w:r w:rsidRPr="00E33A41">
                        <w:rPr>
                          <w:rFonts w:ascii="Arial" w:hAnsi="Arial" w:cs="Arial"/>
                          <w:sz w:val="24"/>
                          <w:szCs w:val="24"/>
                        </w:rPr>
                        <w:t xml:space="preserve"> (</w:t>
                      </w:r>
                      <w:r w:rsidRPr="00E33A41">
                        <w:rPr>
                          <w:rFonts w:ascii="Arial" w:hAnsi="Arial" w:cs="Arial"/>
                          <w:sz w:val="24"/>
                          <w:szCs w:val="24"/>
                          <w:lang w:val="mn-MN"/>
                        </w:rPr>
                        <w:t>ТЕГ нь СМА-тай хамтран хөрөнгө тодорхойлох</w:t>
                      </w:r>
                      <w:r w:rsidRPr="00E33A41">
                        <w:rPr>
                          <w:rFonts w:ascii="Arial" w:hAnsi="Arial" w:cs="Arial"/>
                          <w:sz w:val="24"/>
                          <w:szCs w:val="24"/>
                        </w:rPr>
                        <w:t xml:space="preserve">; </w:t>
                      </w:r>
                      <w:r w:rsidRPr="00E33A41">
                        <w:rPr>
                          <w:rFonts w:ascii="Arial" w:hAnsi="Arial" w:cs="Arial"/>
                          <w:sz w:val="24"/>
                          <w:szCs w:val="24"/>
                          <w:lang w:val="mn-MN"/>
                        </w:rPr>
                        <w:t xml:space="preserve">ТЕГ нь хөрөнгө царцаах талаар прокурорын байгууллагатай хамтран ажиллах </w:t>
                      </w:r>
                      <w:r w:rsidRPr="00E33A41">
                        <w:rPr>
                          <w:rFonts w:ascii="Arial" w:hAnsi="Arial" w:cs="Arial"/>
                          <w:sz w:val="24"/>
                          <w:szCs w:val="24"/>
                        </w:rPr>
                        <w:t>)</w:t>
                      </w:r>
                    </w:p>
                  </w:txbxContent>
                </v:textbox>
                <w10:wrap type="through"/>
              </v:rect>
            </w:pict>
          </mc:Fallback>
        </mc:AlternateContent>
      </w:r>
    </w:p>
    <w:p w14:paraId="2DB38B52" w14:textId="13AAFF29" w:rsidR="00086EC5" w:rsidRPr="00B05631" w:rsidRDefault="00086EC5" w:rsidP="00086EC5">
      <w:pPr>
        <w:jc w:val="both"/>
        <w:rPr>
          <w:rFonts w:ascii="Arial" w:hAnsi="Arial" w:cs="Arial"/>
          <w:sz w:val="24"/>
          <w:szCs w:val="24"/>
          <w:lang w:val="mn-MN"/>
        </w:rPr>
      </w:pPr>
    </w:p>
    <w:p w14:paraId="5BF48DA6" w14:textId="1DAAF2A1" w:rsidR="00086EC5" w:rsidRPr="00B05631" w:rsidRDefault="00086EC5" w:rsidP="00086EC5">
      <w:pPr>
        <w:ind w:left="357"/>
        <w:rPr>
          <w:rFonts w:ascii="Arial" w:hAnsi="Arial" w:cs="Arial"/>
          <w:sz w:val="24"/>
          <w:szCs w:val="24"/>
          <w:lang w:val="mn-MN"/>
        </w:rPr>
      </w:pPr>
    </w:p>
    <w:p w14:paraId="4FEAF05F" w14:textId="1AD4F87F" w:rsidR="00086EC5" w:rsidRPr="00B05631" w:rsidRDefault="00086EC5" w:rsidP="00086EC5">
      <w:pPr>
        <w:rPr>
          <w:rFonts w:ascii="Arial" w:hAnsi="Arial" w:cs="Arial"/>
          <w:sz w:val="24"/>
          <w:szCs w:val="24"/>
          <w:lang w:val="mn-MN"/>
        </w:rPr>
      </w:pPr>
    </w:p>
    <w:p w14:paraId="031448E7" w14:textId="70008403" w:rsidR="00086EC5" w:rsidRPr="00B05631" w:rsidRDefault="00086EC5" w:rsidP="00086EC5">
      <w:pPr>
        <w:rPr>
          <w:rFonts w:ascii="Arial" w:hAnsi="Arial" w:cs="Arial"/>
          <w:sz w:val="24"/>
          <w:szCs w:val="24"/>
          <w:lang w:val="mn-MN"/>
        </w:rPr>
      </w:pPr>
    </w:p>
    <w:p w14:paraId="3C3D77F8" w14:textId="059B8CDF" w:rsidR="00086EC5" w:rsidRPr="00B05631" w:rsidRDefault="00086EC5" w:rsidP="00086EC5">
      <w:pPr>
        <w:rPr>
          <w:rFonts w:ascii="Arial" w:hAnsi="Arial" w:cs="Arial"/>
          <w:sz w:val="24"/>
          <w:szCs w:val="24"/>
          <w:lang w:val="mn-MN"/>
        </w:rPr>
      </w:pPr>
    </w:p>
    <w:p w14:paraId="1D304BD3" w14:textId="3361B6E9" w:rsidR="00086EC5" w:rsidRPr="00B05631" w:rsidRDefault="00E33A41" w:rsidP="00086EC5">
      <w:pPr>
        <w:rPr>
          <w:rFonts w:ascii="Arial" w:hAnsi="Arial" w:cs="Arial"/>
          <w:sz w:val="24"/>
          <w:szCs w:val="24"/>
          <w:lang w:val="mn-MN"/>
        </w:rPr>
      </w:pPr>
      <w:r w:rsidRPr="00B05631">
        <w:rPr>
          <w:rFonts w:ascii="Arial" w:hAnsi="Arial" w:cs="Arial"/>
          <w:noProof/>
          <w:sz w:val="24"/>
          <w:szCs w:val="24"/>
          <w:lang w:val="mn-MN"/>
        </w:rPr>
        <mc:AlternateContent>
          <mc:Choice Requires="wps">
            <w:drawing>
              <wp:anchor distT="0" distB="0" distL="114300" distR="114300" simplePos="0" relativeHeight="251677696" behindDoc="0" locked="0" layoutInCell="1" allowOverlap="1" wp14:anchorId="2FFF9DA8" wp14:editId="1B36AC5A">
                <wp:simplePos x="0" y="0"/>
                <wp:positionH relativeFrom="column">
                  <wp:posOffset>3368040</wp:posOffset>
                </wp:positionH>
                <wp:positionV relativeFrom="paragraph">
                  <wp:posOffset>218440</wp:posOffset>
                </wp:positionV>
                <wp:extent cx="2324100" cy="1390650"/>
                <wp:effectExtent l="76200" t="57150" r="95250" b="114300"/>
                <wp:wrapThrough wrapText="bothSides">
                  <wp:wrapPolygon edited="0">
                    <wp:start x="-531" y="-888"/>
                    <wp:lineTo x="-708" y="21896"/>
                    <wp:lineTo x="-177" y="23079"/>
                    <wp:lineTo x="21777" y="23079"/>
                    <wp:lineTo x="22308" y="18937"/>
                    <wp:lineTo x="22131" y="-888"/>
                    <wp:lineTo x="-531" y="-888"/>
                  </wp:wrapPolygon>
                </wp:wrapThrough>
                <wp:docPr id="1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1390650"/>
                        </a:xfrm>
                        <a:prstGeom prst="rect">
                          <a:avLst/>
                        </a:prstGeom>
                        <a:gradFill rotWithShape="1">
                          <a:gsLst>
                            <a:gs pos="0">
                              <a:schemeClr val="accent1">
                                <a:lumMod val="100000"/>
                                <a:lumOff val="0"/>
                              </a:schemeClr>
                            </a:gs>
                            <a:gs pos="100000">
                              <a:schemeClr val="accent1">
                                <a:lumMod val="50000"/>
                                <a:lumOff val="50000"/>
                              </a:schemeClr>
                            </a:gs>
                          </a:gsLst>
                          <a:lin ang="16200000"/>
                        </a:gradFill>
                        <a:ln w="9525">
                          <a:solidFill>
                            <a:schemeClr val="accent1">
                              <a:lumMod val="95000"/>
                              <a:lumOff val="0"/>
                            </a:schemeClr>
                          </a:solidFill>
                          <a:miter lim="800000"/>
                          <a:headEnd/>
                          <a:tailEnd/>
                        </a:ln>
                        <a:effectLst>
                          <a:outerShdw blurRad="63500" dist="23000" dir="5400000" rotWithShape="0">
                            <a:srgbClr val="000000">
                              <a:alpha val="34999"/>
                            </a:srgbClr>
                          </a:outerShdw>
                        </a:effectLst>
                      </wps:spPr>
                      <wps:txbx>
                        <w:txbxContent>
                          <w:p w14:paraId="3CD768AD" w14:textId="77777777" w:rsidR="00392DA2" w:rsidRPr="00E33A41" w:rsidRDefault="00392DA2" w:rsidP="00086EC5">
                            <w:pPr>
                              <w:jc w:val="center"/>
                              <w:rPr>
                                <w:rFonts w:ascii="Arial" w:hAnsi="Arial" w:cs="Arial"/>
                                <w:sz w:val="24"/>
                                <w:szCs w:val="24"/>
                              </w:rPr>
                            </w:pPr>
                            <w:r w:rsidRPr="00E33A41">
                              <w:rPr>
                                <w:rFonts w:ascii="Arial" w:hAnsi="Arial" w:cs="Arial"/>
                                <w:sz w:val="24"/>
                                <w:szCs w:val="24"/>
                                <w:lang w:val="mn-MN"/>
                              </w:rPr>
                              <w:t xml:space="preserve">Хориг арга хэмжээний дагуу хөрөнгө царцаах мэдэгдлийг ТЕГ-аас хүргүүлж шаардлагатай бол хяналт шалгалтын байгууллагатай хамтран хэрэгжилтийг хангах арга хэмжээ авах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FFF9DA8" id="Rectangle 22" o:spid="_x0000_s1034" style="position:absolute;margin-left:265.2pt;margin-top:17.2pt;width:183pt;height:10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" fillcolor="#5b9bd5 [3204]" strokecolor="#4e92d1 [3044]">
                <v:fill color2="#adccea [1620]" rotate="t" angle="180" focus="100%" type="gradient">
                  <o:fill v:ext="view" type="gradientUnscaled"/>
                </v:fill>
                <v:shadow on="t" color="black" opacity="22936f" origin=",.5" offset="0,.63889mm"/>
                <v:textbox>
                  <w:txbxContent>
                    <w:p w14:paraId="3CD768AD" w14:textId="77777777" w:rsidR="00392DA2" w:rsidRPr="00E33A41" w:rsidRDefault="00392DA2" w:rsidP="00086EC5">
                      <w:pPr>
                        <w:jc w:val="center"/>
                        <w:rPr>
                          <w:rFonts w:ascii="Arial" w:hAnsi="Arial" w:cs="Arial"/>
                          <w:sz w:val="24"/>
                          <w:szCs w:val="24"/>
                        </w:rPr>
                      </w:pPr>
                      <w:r w:rsidRPr="00E33A41">
                        <w:rPr>
                          <w:rFonts w:ascii="Arial" w:hAnsi="Arial" w:cs="Arial"/>
                          <w:sz w:val="24"/>
                          <w:szCs w:val="24"/>
                          <w:lang w:val="mn-MN"/>
                        </w:rPr>
                        <w:t xml:space="preserve">Хориг арга хэмжээний дагуу хөрөнгө царцаах мэдэгдлийг ТЕГ-аас хүргүүлж шаардлагатай бол хяналт шалгалтын байгууллагатай хамтран хэрэгжилтийг хангах арга хэмжээ авах </w:t>
                      </w:r>
                    </w:p>
                  </w:txbxContent>
                </v:textbox>
                <w10:wrap type="through"/>
              </v:rect>
            </w:pict>
          </mc:Fallback>
        </mc:AlternateContent>
      </w:r>
      <w:r w:rsidRPr="00B05631">
        <w:rPr>
          <w:rFonts w:ascii="Arial" w:hAnsi="Arial" w:cs="Arial"/>
          <w:noProof/>
          <w:sz w:val="24"/>
          <w:szCs w:val="24"/>
          <w:lang w:val="mn-MN"/>
        </w:rPr>
        <mc:AlternateContent>
          <mc:Choice Requires="wps">
            <w:drawing>
              <wp:anchor distT="0" distB="0" distL="114300" distR="114300" simplePos="0" relativeHeight="251672576" behindDoc="0" locked="0" layoutInCell="1" allowOverlap="1" wp14:anchorId="2216E262" wp14:editId="32CA3D4C">
                <wp:simplePos x="0" y="0"/>
                <wp:positionH relativeFrom="column">
                  <wp:posOffset>801370</wp:posOffset>
                </wp:positionH>
                <wp:positionV relativeFrom="paragraph">
                  <wp:posOffset>208915</wp:posOffset>
                </wp:positionV>
                <wp:extent cx="2370455" cy="1466850"/>
                <wp:effectExtent l="76200" t="57150" r="86995" b="114300"/>
                <wp:wrapThrough wrapText="bothSides">
                  <wp:wrapPolygon edited="0">
                    <wp:start x="-521" y="-842"/>
                    <wp:lineTo x="-694" y="21881"/>
                    <wp:lineTo x="-174" y="23003"/>
                    <wp:lineTo x="21698" y="23003"/>
                    <wp:lineTo x="22219" y="22161"/>
                    <wp:lineTo x="22046" y="-842"/>
                    <wp:lineTo x="-521" y="-842"/>
                  </wp:wrapPolygon>
                </wp:wrapThrough>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0455" cy="1466850"/>
                        </a:xfrm>
                        <a:prstGeom prst="rect">
                          <a:avLst/>
                        </a:prstGeom>
                        <a:gradFill rotWithShape="1">
                          <a:gsLst>
                            <a:gs pos="0">
                              <a:schemeClr val="accent1">
                                <a:lumMod val="100000"/>
                                <a:lumOff val="0"/>
                              </a:schemeClr>
                            </a:gs>
                            <a:gs pos="100000">
                              <a:schemeClr val="accent1">
                                <a:lumMod val="50000"/>
                                <a:lumOff val="50000"/>
                              </a:schemeClr>
                            </a:gs>
                          </a:gsLst>
                          <a:lin ang="16200000"/>
                        </a:gradFill>
                        <a:ln w="9525">
                          <a:solidFill>
                            <a:schemeClr val="accent1">
                              <a:lumMod val="95000"/>
                              <a:lumOff val="0"/>
                            </a:schemeClr>
                          </a:solidFill>
                          <a:miter lim="800000"/>
                          <a:headEnd/>
                          <a:tailEnd/>
                        </a:ln>
                        <a:effectLst>
                          <a:outerShdw blurRad="63500" dist="23000" dir="5400000" rotWithShape="0">
                            <a:srgbClr val="000000">
                              <a:alpha val="34999"/>
                            </a:srgbClr>
                          </a:outerShdw>
                        </a:effectLst>
                      </wps:spPr>
                      <wps:txbx>
                        <w:txbxContent>
                          <w:p w14:paraId="1F6FBD44" w14:textId="77777777" w:rsidR="00392DA2" w:rsidRPr="00E33A41" w:rsidRDefault="00392DA2" w:rsidP="00086EC5">
                            <w:pPr>
                              <w:jc w:val="center"/>
                              <w:rPr>
                                <w:rFonts w:ascii="Arial" w:hAnsi="Arial" w:cs="Arial"/>
                                <w:sz w:val="24"/>
                                <w:szCs w:val="24"/>
                              </w:rPr>
                            </w:pPr>
                            <w:r w:rsidRPr="00E33A41">
                              <w:rPr>
                                <w:rFonts w:ascii="Arial" w:hAnsi="Arial" w:cs="Arial"/>
                                <w:sz w:val="24"/>
                                <w:szCs w:val="24"/>
                                <w:lang w:val="mn-MN"/>
                              </w:rPr>
                              <w:t xml:space="preserve">Эрүүгийн </w:t>
                            </w:r>
                            <w:r w:rsidRPr="00E33A41">
                              <w:rPr>
                                <w:rFonts w:ascii="Arial" w:hAnsi="Arial" w:cs="Arial"/>
                                <w:sz w:val="24"/>
                                <w:szCs w:val="24"/>
                                <w:lang w:val="mn-MN"/>
                              </w:rPr>
                              <w:t xml:space="preserve">хэрэг үүсгэх </w:t>
                            </w:r>
                            <w:r w:rsidRPr="00E33A41">
                              <w:rPr>
                                <w:rFonts w:ascii="Arial" w:hAnsi="Arial" w:cs="Arial"/>
                                <w:sz w:val="24"/>
                                <w:szCs w:val="24"/>
                              </w:rPr>
                              <w:t>(</w:t>
                            </w:r>
                            <w:r w:rsidRPr="00E33A41">
                              <w:rPr>
                                <w:rFonts w:ascii="Arial" w:hAnsi="Arial" w:cs="Arial"/>
                                <w:sz w:val="24"/>
                                <w:szCs w:val="24"/>
                                <w:lang w:val="mn-MN"/>
                              </w:rPr>
                              <w:t>Зүйл</w:t>
                            </w:r>
                            <w:r w:rsidRPr="00E33A41">
                              <w:rPr>
                                <w:rFonts w:ascii="Arial" w:hAnsi="Arial" w:cs="Arial"/>
                                <w:sz w:val="24"/>
                                <w:szCs w:val="24"/>
                              </w:rPr>
                              <w:t xml:space="preserve"> 29.11 </w:t>
                            </w:r>
                            <w:r w:rsidRPr="00E33A41">
                              <w:rPr>
                                <w:rFonts w:ascii="Arial" w:hAnsi="Arial" w:cs="Arial"/>
                                <w:sz w:val="24"/>
                                <w:szCs w:val="24"/>
                                <w:lang w:val="mn-MN"/>
                              </w:rPr>
                              <w:t xml:space="preserve">зэвсэг дэлгэрүүлэхийг санхүүжүүлэх гэмт хэрэг, 29.10 </w:t>
                            </w:r>
                            <w:r w:rsidRPr="00E33A41">
                              <w:rPr>
                                <w:rFonts w:ascii="Arial" w:hAnsi="Arial" w:cs="Arial"/>
                                <w:sz w:val="24"/>
                                <w:szCs w:val="24"/>
                              </w:rPr>
                              <w:t xml:space="preserve"> </w:t>
                            </w:r>
                            <w:r w:rsidRPr="00E33A41">
                              <w:rPr>
                                <w:rFonts w:ascii="Arial" w:hAnsi="Arial" w:cs="Arial"/>
                                <w:sz w:val="24"/>
                                <w:szCs w:val="24"/>
                                <w:lang w:val="mn-MN"/>
                              </w:rPr>
                              <w:t>терроризмыг санхүүжүүлэх гэмт хэрэг</w:t>
                            </w:r>
                            <w:r w:rsidRPr="00E33A41">
                              <w:rPr>
                                <w:rFonts w:ascii="Arial" w:hAnsi="Arial" w:cs="Arial"/>
                                <w:sz w:val="24"/>
                                <w:szCs w:val="24"/>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216E262" id="Rectangle 21" o:spid="_x0000_s1035" style="position:absolute;margin-left:63.1pt;margin-top:16.45pt;width:186.65pt;height:11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" fillcolor="#5b9bd5 [3204]" strokecolor="#4e92d1 [3044]">
                <v:fill color2="#adccea [1620]" rotate="t" angle="180" focus="100%" type="gradient">
                  <o:fill v:ext="view" type="gradientUnscaled"/>
                </v:fill>
                <v:shadow on="t" color="black" opacity="22936f" origin=",.5" offset="0,.63889mm"/>
                <v:textbox>
                  <w:txbxContent>
                    <w:p w14:paraId="1F6FBD44" w14:textId="77777777" w:rsidR="00392DA2" w:rsidRPr="00E33A41" w:rsidRDefault="00392DA2" w:rsidP="00086EC5">
                      <w:pPr>
                        <w:jc w:val="center"/>
                        <w:rPr>
                          <w:rFonts w:ascii="Arial" w:hAnsi="Arial" w:cs="Arial"/>
                          <w:sz w:val="24"/>
                          <w:szCs w:val="24"/>
                        </w:rPr>
                      </w:pPr>
                      <w:r w:rsidRPr="00E33A41">
                        <w:rPr>
                          <w:rFonts w:ascii="Arial" w:hAnsi="Arial" w:cs="Arial"/>
                          <w:sz w:val="24"/>
                          <w:szCs w:val="24"/>
                          <w:lang w:val="mn-MN"/>
                        </w:rPr>
                        <w:t xml:space="preserve">Эрүүгийн </w:t>
                      </w:r>
                      <w:r w:rsidRPr="00E33A41">
                        <w:rPr>
                          <w:rFonts w:ascii="Arial" w:hAnsi="Arial" w:cs="Arial"/>
                          <w:sz w:val="24"/>
                          <w:szCs w:val="24"/>
                          <w:lang w:val="mn-MN"/>
                        </w:rPr>
                        <w:t xml:space="preserve">хэрэг үүсгэх </w:t>
                      </w:r>
                      <w:r w:rsidRPr="00E33A41">
                        <w:rPr>
                          <w:rFonts w:ascii="Arial" w:hAnsi="Arial" w:cs="Arial"/>
                          <w:sz w:val="24"/>
                          <w:szCs w:val="24"/>
                        </w:rPr>
                        <w:t>(</w:t>
                      </w:r>
                      <w:r w:rsidRPr="00E33A41">
                        <w:rPr>
                          <w:rFonts w:ascii="Arial" w:hAnsi="Arial" w:cs="Arial"/>
                          <w:sz w:val="24"/>
                          <w:szCs w:val="24"/>
                          <w:lang w:val="mn-MN"/>
                        </w:rPr>
                        <w:t>Зүйл</w:t>
                      </w:r>
                      <w:r w:rsidRPr="00E33A41">
                        <w:rPr>
                          <w:rFonts w:ascii="Arial" w:hAnsi="Arial" w:cs="Arial"/>
                          <w:sz w:val="24"/>
                          <w:szCs w:val="24"/>
                        </w:rPr>
                        <w:t xml:space="preserve"> 29.11 </w:t>
                      </w:r>
                      <w:r w:rsidRPr="00E33A41">
                        <w:rPr>
                          <w:rFonts w:ascii="Arial" w:hAnsi="Arial" w:cs="Arial"/>
                          <w:sz w:val="24"/>
                          <w:szCs w:val="24"/>
                          <w:lang w:val="mn-MN"/>
                        </w:rPr>
                        <w:t xml:space="preserve">зэвсэг дэлгэрүүлэхийг санхүүжүүлэх гэмт хэрэг, 29.10 </w:t>
                      </w:r>
                      <w:r w:rsidRPr="00E33A41">
                        <w:rPr>
                          <w:rFonts w:ascii="Arial" w:hAnsi="Arial" w:cs="Arial"/>
                          <w:sz w:val="24"/>
                          <w:szCs w:val="24"/>
                        </w:rPr>
                        <w:t xml:space="preserve"> </w:t>
                      </w:r>
                      <w:r w:rsidRPr="00E33A41">
                        <w:rPr>
                          <w:rFonts w:ascii="Arial" w:hAnsi="Arial" w:cs="Arial"/>
                          <w:sz w:val="24"/>
                          <w:szCs w:val="24"/>
                          <w:lang w:val="mn-MN"/>
                        </w:rPr>
                        <w:t>терроризмыг санхүүжүүлэх гэмт хэрэг</w:t>
                      </w:r>
                      <w:r w:rsidRPr="00E33A41">
                        <w:rPr>
                          <w:rFonts w:ascii="Arial" w:hAnsi="Arial" w:cs="Arial"/>
                          <w:sz w:val="24"/>
                          <w:szCs w:val="24"/>
                        </w:rPr>
                        <w:t>)</w:t>
                      </w:r>
                    </w:p>
                  </w:txbxContent>
                </v:textbox>
                <w10:wrap type="through"/>
              </v:rect>
            </w:pict>
          </mc:Fallback>
        </mc:AlternateContent>
      </w:r>
    </w:p>
    <w:p w14:paraId="60D9A941" w14:textId="782BFC2F" w:rsidR="00086EC5" w:rsidRPr="00B05631" w:rsidRDefault="00086EC5" w:rsidP="00086EC5">
      <w:pPr>
        <w:rPr>
          <w:rFonts w:ascii="Arial" w:hAnsi="Arial" w:cs="Arial"/>
          <w:sz w:val="24"/>
          <w:szCs w:val="24"/>
          <w:lang w:val="mn-MN"/>
        </w:rPr>
      </w:pPr>
    </w:p>
    <w:p w14:paraId="193F0705" w14:textId="4563968A" w:rsidR="00086EC5" w:rsidRPr="00B05631" w:rsidRDefault="00086EC5" w:rsidP="00086EC5">
      <w:pPr>
        <w:rPr>
          <w:rFonts w:ascii="Arial" w:hAnsi="Arial" w:cs="Arial"/>
          <w:sz w:val="24"/>
          <w:szCs w:val="24"/>
          <w:lang w:val="mn-MN"/>
        </w:rPr>
      </w:pPr>
    </w:p>
    <w:p w14:paraId="21FD0D94" w14:textId="7C399464" w:rsidR="00086EC5" w:rsidRPr="00B05631" w:rsidRDefault="00086EC5" w:rsidP="00086EC5">
      <w:pPr>
        <w:rPr>
          <w:rFonts w:ascii="Arial" w:hAnsi="Arial" w:cs="Arial"/>
          <w:sz w:val="24"/>
          <w:szCs w:val="24"/>
          <w:lang w:val="mn-MN"/>
        </w:rPr>
      </w:pPr>
    </w:p>
    <w:p w14:paraId="03FEBA8A" w14:textId="0FB18DB1" w:rsidR="00086EC5" w:rsidRPr="00B05631" w:rsidRDefault="00086EC5" w:rsidP="00086EC5">
      <w:pPr>
        <w:rPr>
          <w:rFonts w:ascii="Arial" w:hAnsi="Arial" w:cs="Arial"/>
          <w:sz w:val="24"/>
          <w:szCs w:val="24"/>
          <w:lang w:val="mn-MN"/>
        </w:rPr>
      </w:pPr>
    </w:p>
    <w:p w14:paraId="5E46F674" w14:textId="1840E033" w:rsidR="00086EC5" w:rsidRPr="00B05631" w:rsidRDefault="00086EC5" w:rsidP="00086EC5">
      <w:pPr>
        <w:rPr>
          <w:rFonts w:ascii="Arial" w:hAnsi="Arial" w:cs="Arial"/>
          <w:sz w:val="24"/>
          <w:szCs w:val="24"/>
          <w:lang w:val="mn-MN"/>
        </w:rPr>
      </w:pPr>
      <w:r w:rsidRPr="00B05631">
        <w:rPr>
          <w:rFonts w:ascii="Arial" w:hAnsi="Arial" w:cs="Arial"/>
          <w:noProof/>
          <w:sz w:val="24"/>
          <w:szCs w:val="24"/>
          <w:lang w:val="mn-MN"/>
        </w:rPr>
        <mc:AlternateContent>
          <mc:Choice Requires="wps">
            <w:drawing>
              <wp:anchor distT="0" distB="0" distL="114300" distR="114300" simplePos="0" relativeHeight="251680768" behindDoc="0" locked="0" layoutInCell="1" allowOverlap="1" wp14:anchorId="22FCC327" wp14:editId="55D76A36">
                <wp:simplePos x="0" y="0"/>
                <wp:positionH relativeFrom="column">
                  <wp:posOffset>-2872105</wp:posOffset>
                </wp:positionH>
                <wp:positionV relativeFrom="paragraph">
                  <wp:posOffset>57150</wp:posOffset>
                </wp:positionV>
                <wp:extent cx="0" cy="342900"/>
                <wp:effectExtent l="114300" t="38100" r="133350" b="95250"/>
                <wp:wrapNone/>
                <wp:docPr id="28"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25400">
                          <a:solidFill>
                            <a:schemeClr val="accent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354953" id="Straight Arrow Connector 23" o:spid="_x0000_s1026" type="#_x0000_t32" style="position:absolute;margin-left:-226.15pt;margin-top:4.5pt;width:0;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" strokecolor="#5b9bd5 [3204]" strokeweight="2pt">
                <v:stroke endarrow="open"/>
                <v:shadow on="t" color="black" opacity="24903f" origin=",.5" offset="0,.55556mm"/>
              </v:shape>
            </w:pict>
          </mc:Fallback>
        </mc:AlternateContent>
      </w:r>
    </w:p>
    <w:p w14:paraId="6369B46D" w14:textId="1698555F" w:rsidR="00086EC5" w:rsidRPr="00B05631" w:rsidRDefault="00086EC5" w:rsidP="00086EC5">
      <w:pPr>
        <w:rPr>
          <w:rFonts w:ascii="Arial" w:hAnsi="Arial" w:cs="Arial"/>
          <w:sz w:val="24"/>
          <w:szCs w:val="24"/>
          <w:lang w:val="mn-MN"/>
        </w:rPr>
      </w:pPr>
    </w:p>
    <w:p w14:paraId="693BB634" w14:textId="791BC3CF" w:rsidR="00086EC5" w:rsidRPr="00B05631" w:rsidRDefault="00086EC5" w:rsidP="00086EC5">
      <w:pPr>
        <w:rPr>
          <w:rFonts w:ascii="Arial" w:hAnsi="Arial" w:cs="Arial"/>
          <w:sz w:val="24"/>
          <w:szCs w:val="24"/>
          <w:lang w:val="mn-MN"/>
        </w:rPr>
      </w:pPr>
    </w:p>
    <w:p w14:paraId="32C9C55A" w14:textId="2EA20BD9" w:rsidR="00086EC5" w:rsidRPr="00B05631" w:rsidRDefault="00086EC5" w:rsidP="00086EC5">
      <w:pPr>
        <w:rPr>
          <w:rFonts w:ascii="Arial" w:hAnsi="Arial" w:cs="Arial"/>
          <w:sz w:val="24"/>
          <w:szCs w:val="24"/>
          <w:lang w:val="mn-MN"/>
        </w:rPr>
      </w:pPr>
    </w:p>
    <w:p w14:paraId="01A4ED15" w14:textId="06D9AC31" w:rsidR="00086EC5" w:rsidRPr="00B05631" w:rsidRDefault="00086EC5" w:rsidP="00086EC5">
      <w:pPr>
        <w:rPr>
          <w:rFonts w:ascii="Arial" w:hAnsi="Arial" w:cs="Arial"/>
          <w:sz w:val="24"/>
          <w:szCs w:val="24"/>
          <w:lang w:val="mn-MN"/>
        </w:rPr>
      </w:pPr>
    </w:p>
    <w:p w14:paraId="2F27FADF" w14:textId="77777777" w:rsidR="00086EC5" w:rsidRPr="00B05631" w:rsidRDefault="00086EC5" w:rsidP="00086EC5">
      <w:pPr>
        <w:rPr>
          <w:rFonts w:ascii="Arial" w:hAnsi="Arial" w:cs="Arial"/>
          <w:sz w:val="24"/>
          <w:szCs w:val="24"/>
          <w:lang w:val="mn-MN"/>
        </w:rPr>
      </w:pPr>
    </w:p>
    <w:p w14:paraId="2BD0185A" w14:textId="0634D1CF" w:rsidR="00086EC5" w:rsidRPr="00B05631" w:rsidRDefault="00086EC5" w:rsidP="00086EC5">
      <w:pPr>
        <w:rPr>
          <w:rFonts w:ascii="Arial" w:hAnsi="Arial" w:cs="Arial"/>
          <w:sz w:val="24"/>
          <w:szCs w:val="24"/>
          <w:lang w:val="mn-MN"/>
        </w:rPr>
      </w:pPr>
    </w:p>
    <w:p w14:paraId="7496D7C3" w14:textId="19C93BD3" w:rsidR="00086EC5" w:rsidRPr="00B05631" w:rsidRDefault="00086EC5" w:rsidP="00037FAD">
      <w:pPr>
        <w:ind w:left="357"/>
        <w:rPr>
          <w:rFonts w:ascii="Arial" w:hAnsi="Arial" w:cs="Arial"/>
          <w:sz w:val="24"/>
          <w:szCs w:val="24"/>
          <w:lang w:val="mn-MN"/>
        </w:rPr>
      </w:pPr>
      <w:r w:rsidRPr="00B05631">
        <w:rPr>
          <w:rFonts w:ascii="Arial" w:hAnsi="Arial" w:cs="Arial"/>
          <w:noProof/>
          <w:sz w:val="24"/>
          <w:szCs w:val="24"/>
          <w:lang w:val="mn-MN"/>
        </w:rPr>
        <w:lastRenderedPageBreak/>
        <mc:AlternateContent>
          <mc:Choice Requires="wps">
            <w:drawing>
              <wp:anchor distT="0" distB="0" distL="114300" distR="114300" simplePos="0" relativeHeight="251710464" behindDoc="0" locked="0" layoutInCell="1" allowOverlap="1" wp14:anchorId="166A2343" wp14:editId="00D77D23">
                <wp:simplePos x="0" y="0"/>
                <wp:positionH relativeFrom="column">
                  <wp:posOffset>-3996055</wp:posOffset>
                </wp:positionH>
                <wp:positionV relativeFrom="paragraph">
                  <wp:posOffset>44450</wp:posOffset>
                </wp:positionV>
                <wp:extent cx="0" cy="342900"/>
                <wp:effectExtent l="114300" t="38100" r="133350" b="95250"/>
                <wp:wrapNone/>
                <wp:docPr id="39"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25400">
                          <a:solidFill>
                            <a:schemeClr val="accent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C40719" id="Straight Arrow Connector 24" o:spid="_x0000_s1026" type="#_x0000_t32" style="position:absolute;margin-left:-314.65pt;margin-top:3.5pt;width:0;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" strokecolor="#5b9bd5 [3204]" strokeweight="2pt">
                <v:stroke endarrow="open"/>
                <v:shadow on="t" color="black" opacity="24903f" origin=",.5" offset="0,.55556mm"/>
              </v:shape>
            </w:pict>
          </mc:Fallback>
        </mc:AlternateContent>
      </w:r>
      <w:r w:rsidRPr="00B05631">
        <w:rPr>
          <w:rFonts w:ascii="Arial" w:hAnsi="Arial" w:cs="Arial"/>
          <w:noProof/>
          <w:sz w:val="24"/>
          <w:szCs w:val="24"/>
          <w:lang w:val="mn-MN"/>
        </w:rPr>
        <mc:AlternateContent>
          <mc:Choice Requires="wps">
            <w:drawing>
              <wp:anchor distT="0" distB="0" distL="114300" distR="114300" simplePos="0" relativeHeight="251711488" behindDoc="0" locked="0" layoutInCell="1" allowOverlap="1" wp14:anchorId="65E8593E" wp14:editId="1DB47BD7">
                <wp:simplePos x="0" y="0"/>
                <wp:positionH relativeFrom="column">
                  <wp:posOffset>-1252855</wp:posOffset>
                </wp:positionH>
                <wp:positionV relativeFrom="paragraph">
                  <wp:posOffset>44450</wp:posOffset>
                </wp:positionV>
                <wp:extent cx="0" cy="342900"/>
                <wp:effectExtent l="114300" t="38100" r="133350" b="95250"/>
                <wp:wrapNone/>
                <wp:docPr id="40"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25400">
                          <a:solidFill>
                            <a:schemeClr val="accent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43DEFC" id="Straight Arrow Connector 24" o:spid="_x0000_s1026" type="#_x0000_t32" style="position:absolute;margin-left:-98.65pt;margin-top:3.5pt;width:0;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" strokecolor="#5b9bd5 [3204]" strokeweight="2pt">
                <v:stroke endarrow="open"/>
                <v:shadow on="t" color="black" opacity="24903f" origin=",.5" offset="0,.55556mm"/>
              </v:shape>
            </w:pict>
          </mc:Fallback>
        </mc:AlternateContent>
      </w:r>
      <w:bookmarkStart w:id="58" w:name="_Toc435449839"/>
      <w:r w:rsidRPr="00B05631">
        <w:rPr>
          <w:rFonts w:ascii="Arial" w:hAnsi="Arial" w:cs="Arial"/>
          <w:sz w:val="24"/>
          <w:szCs w:val="24"/>
          <w:lang w:val="mn-MN"/>
        </w:rPr>
        <w:t>Хавсралт 1</w:t>
      </w:r>
      <w:bookmarkEnd w:id="58"/>
    </w:p>
    <w:p w14:paraId="59E047D4" w14:textId="77777777" w:rsidR="00086EC5" w:rsidRPr="00B05631" w:rsidRDefault="00086EC5" w:rsidP="00086EC5">
      <w:pPr>
        <w:rPr>
          <w:rFonts w:ascii="Arial" w:hAnsi="Arial" w:cs="Arial"/>
          <w:sz w:val="24"/>
          <w:szCs w:val="24"/>
          <w:lang w:val="mn-MN"/>
        </w:rPr>
      </w:pPr>
    </w:p>
    <w:p w14:paraId="0C3070C0" w14:textId="77777777" w:rsidR="00086EC5" w:rsidRPr="00B05631" w:rsidRDefault="00086EC5" w:rsidP="00086EC5">
      <w:pPr>
        <w:pStyle w:val="Bodytext20"/>
        <w:shd w:val="clear" w:color="auto" w:fill="auto"/>
        <w:spacing w:before="0" w:after="0" w:line="240" w:lineRule="auto"/>
        <w:ind w:left="20" w:firstLine="0"/>
        <w:rPr>
          <w:rFonts w:ascii="Arial" w:hAnsi="Arial" w:cs="Arial"/>
          <w:b/>
          <w:sz w:val="24"/>
          <w:szCs w:val="24"/>
          <w:lang w:val="mn-MN" w:bidi="en-US"/>
        </w:rPr>
      </w:pPr>
      <w:r w:rsidRPr="00B05631">
        <w:rPr>
          <w:rFonts w:ascii="Arial" w:hAnsi="Arial" w:cs="Arial"/>
          <w:b/>
          <w:sz w:val="24"/>
          <w:szCs w:val="24"/>
          <w:lang w:val="mn-MN" w:bidi="en-US"/>
        </w:rPr>
        <w:t>Шалгах журам: Терроризмыг санхүүжүүлэх (ТС), үй олноор хөнөөх зэвсэг дэлгэрүүлэхтэй холбоотой санхүүгийн зорилтот хориг арга хэмжээ (ҮОХЗДСЗХАХ) ба өндөр эрсдэл бүхий улс орны арга хэмжээ</w:t>
      </w:r>
    </w:p>
    <w:p w14:paraId="39623C55" w14:textId="77777777" w:rsidR="00086EC5" w:rsidRPr="00B05631" w:rsidRDefault="00086EC5" w:rsidP="00086EC5">
      <w:pPr>
        <w:pStyle w:val="Bodytext20"/>
        <w:shd w:val="clear" w:color="auto" w:fill="auto"/>
        <w:spacing w:before="0" w:after="0" w:line="240" w:lineRule="auto"/>
        <w:ind w:left="20" w:firstLine="0"/>
        <w:rPr>
          <w:rFonts w:ascii="Arial" w:hAnsi="Arial" w:cs="Arial"/>
          <w:b/>
          <w:sz w:val="24"/>
          <w:szCs w:val="24"/>
          <w:lang w:val="mn-MN"/>
        </w:rPr>
      </w:pPr>
    </w:p>
    <w:p w14:paraId="08B166C5" w14:textId="77777777" w:rsidR="00086EC5" w:rsidRPr="00B05631" w:rsidRDefault="00086EC5" w:rsidP="00086EC5">
      <w:pPr>
        <w:pStyle w:val="Bodytext20"/>
        <w:shd w:val="clear" w:color="auto" w:fill="auto"/>
        <w:spacing w:before="0" w:after="0" w:line="240" w:lineRule="auto"/>
        <w:ind w:left="700"/>
        <w:jc w:val="both"/>
        <w:rPr>
          <w:rFonts w:ascii="Arial" w:hAnsi="Arial" w:cs="Arial"/>
          <w:b/>
          <w:sz w:val="24"/>
          <w:szCs w:val="24"/>
          <w:lang w:val="mn-MN" w:bidi="en-US"/>
        </w:rPr>
      </w:pPr>
      <w:r w:rsidRPr="00B05631">
        <w:rPr>
          <w:rFonts w:ascii="Arial" w:hAnsi="Arial" w:cs="Arial"/>
          <w:b/>
          <w:sz w:val="24"/>
          <w:szCs w:val="24"/>
          <w:lang w:val="mn-MN" w:bidi="en-US"/>
        </w:rPr>
        <w:t xml:space="preserve">Удиртгал </w:t>
      </w:r>
    </w:p>
    <w:p w14:paraId="18C03789" w14:textId="77777777" w:rsidR="00086EC5" w:rsidRPr="00B05631" w:rsidRDefault="00086EC5" w:rsidP="00086EC5">
      <w:pPr>
        <w:pStyle w:val="Bodytext20"/>
        <w:shd w:val="clear" w:color="auto" w:fill="auto"/>
        <w:spacing w:before="0" w:after="0" w:line="240" w:lineRule="auto"/>
        <w:ind w:left="700"/>
        <w:jc w:val="both"/>
        <w:rPr>
          <w:rFonts w:ascii="Arial" w:hAnsi="Arial" w:cs="Arial"/>
          <w:b/>
          <w:sz w:val="24"/>
          <w:szCs w:val="24"/>
          <w:lang w:val="mn-MN"/>
        </w:rPr>
      </w:pPr>
    </w:p>
    <w:p w14:paraId="211F3D71" w14:textId="77777777" w:rsidR="00086EC5" w:rsidRPr="00B05631" w:rsidRDefault="00086EC5" w:rsidP="00086EC5">
      <w:pPr>
        <w:pStyle w:val="Bodytext20"/>
        <w:shd w:val="clear" w:color="auto" w:fill="auto"/>
        <w:spacing w:before="0" w:after="0" w:line="240" w:lineRule="auto"/>
        <w:ind w:firstLine="0"/>
        <w:jc w:val="both"/>
        <w:rPr>
          <w:rFonts w:ascii="Arial" w:hAnsi="Arial" w:cs="Arial"/>
          <w:sz w:val="24"/>
          <w:szCs w:val="24"/>
          <w:lang w:val="mn-MN"/>
        </w:rPr>
      </w:pPr>
      <w:r w:rsidRPr="00B05631">
        <w:rPr>
          <w:rFonts w:ascii="Arial" w:hAnsi="Arial" w:cs="Arial"/>
          <w:sz w:val="24"/>
          <w:szCs w:val="24"/>
          <w:lang w:val="mn-MN" w:bidi="en-US"/>
        </w:rPr>
        <w:t xml:space="preserve">Мэдээлэх үүрэгтэй байгууллага нь дараах бодлого, журам болон хяналтын тогтолцоотой байна. Үүнд: </w:t>
      </w:r>
    </w:p>
    <w:p w14:paraId="4684D425" w14:textId="77777777" w:rsidR="00086EC5" w:rsidRPr="00B05631" w:rsidRDefault="00086EC5" w:rsidP="00086EC5">
      <w:pPr>
        <w:pStyle w:val="Bodytext20"/>
        <w:numPr>
          <w:ilvl w:val="0"/>
          <w:numId w:val="24"/>
        </w:numPr>
        <w:shd w:val="clear" w:color="auto" w:fill="auto"/>
        <w:tabs>
          <w:tab w:val="left" w:pos="1057"/>
        </w:tabs>
        <w:spacing w:before="0" w:after="0" w:line="240" w:lineRule="auto"/>
        <w:ind w:left="1040" w:hanging="340"/>
        <w:jc w:val="both"/>
        <w:rPr>
          <w:rFonts w:ascii="Arial" w:hAnsi="Arial" w:cs="Arial"/>
          <w:sz w:val="24"/>
          <w:szCs w:val="24"/>
          <w:lang w:val="mn-MN"/>
        </w:rPr>
      </w:pPr>
      <w:r w:rsidRPr="00B05631">
        <w:rPr>
          <w:rFonts w:ascii="Arial" w:hAnsi="Arial" w:cs="Arial"/>
          <w:sz w:val="24"/>
          <w:szCs w:val="24"/>
          <w:lang w:val="mn-MN" w:bidi="en-US"/>
        </w:rPr>
        <w:t>Терроризм болон үй олноор хөнөөх зэвсэг дэлгэрүүлэхтэй холбоотой  хүн, хуулийн этгээдийн хөрөнгийг тодорхойлж царцаах ба энэ тухай СМА, ТЕГ-т мэдэгдэх;</w:t>
      </w:r>
    </w:p>
    <w:p w14:paraId="70CB5CD7" w14:textId="77777777" w:rsidR="00086EC5" w:rsidRPr="00B05631" w:rsidRDefault="00086EC5" w:rsidP="00086EC5">
      <w:pPr>
        <w:pStyle w:val="Bodytext20"/>
        <w:numPr>
          <w:ilvl w:val="0"/>
          <w:numId w:val="24"/>
        </w:numPr>
        <w:shd w:val="clear" w:color="auto" w:fill="auto"/>
        <w:tabs>
          <w:tab w:val="left" w:pos="1057"/>
        </w:tabs>
        <w:spacing w:before="0" w:after="0" w:line="240" w:lineRule="auto"/>
        <w:ind w:left="1040" w:hanging="340"/>
        <w:jc w:val="both"/>
        <w:rPr>
          <w:rFonts w:ascii="Arial" w:hAnsi="Arial" w:cs="Arial"/>
          <w:sz w:val="24"/>
          <w:szCs w:val="24"/>
          <w:lang w:val="mn-MN"/>
        </w:rPr>
      </w:pPr>
      <w:r w:rsidRPr="00B05631">
        <w:rPr>
          <w:rFonts w:ascii="Arial" w:hAnsi="Arial" w:cs="Arial"/>
          <w:sz w:val="24"/>
          <w:szCs w:val="24"/>
          <w:lang w:val="mn-MN" w:bidi="en-US"/>
        </w:rPr>
        <w:t>Өндөр эрсдэл бүхий улс орны тухайд шаардлагатай бол сөрөг арга хэмжээ авах, энэ талаар СМА, ТЕГ-т мэдэгдэх.</w:t>
      </w:r>
    </w:p>
    <w:p w14:paraId="44B5964C" w14:textId="77777777" w:rsidR="00086EC5" w:rsidRPr="00B05631" w:rsidRDefault="00086EC5" w:rsidP="00086EC5">
      <w:pPr>
        <w:pStyle w:val="Bodytext20"/>
        <w:shd w:val="clear" w:color="auto" w:fill="auto"/>
        <w:spacing w:before="0" w:after="0" w:line="240" w:lineRule="auto"/>
        <w:ind w:firstLine="0"/>
        <w:jc w:val="both"/>
        <w:rPr>
          <w:rFonts w:ascii="Arial" w:hAnsi="Arial" w:cs="Arial"/>
          <w:sz w:val="24"/>
          <w:szCs w:val="24"/>
          <w:lang w:val="mn-MN" w:bidi="en-US"/>
        </w:rPr>
      </w:pPr>
      <w:r w:rsidRPr="00B05631">
        <w:rPr>
          <w:rFonts w:ascii="Arial" w:hAnsi="Arial" w:cs="Arial"/>
          <w:sz w:val="24"/>
          <w:szCs w:val="24"/>
          <w:lang w:val="mn-MN" w:bidi="en-US"/>
        </w:rPr>
        <w:t xml:space="preserve">Мэдээлэх үүрэгтэй байгууллага нь эдгээр шаардлагыг биелүүлэх үр дүнтэй журам боловсруулж нэвтрүүлсэн эсэхийг хяналт шалгалтын байгууллага хянана. </w:t>
      </w:r>
    </w:p>
    <w:p w14:paraId="0553B48F" w14:textId="77777777" w:rsidR="00086EC5" w:rsidRPr="00B05631" w:rsidRDefault="00086EC5" w:rsidP="00086EC5">
      <w:pPr>
        <w:pStyle w:val="Bodytext20"/>
        <w:shd w:val="clear" w:color="auto" w:fill="auto"/>
        <w:spacing w:before="0" w:after="0" w:line="240" w:lineRule="auto"/>
        <w:ind w:firstLine="0"/>
        <w:jc w:val="both"/>
        <w:rPr>
          <w:rFonts w:ascii="Arial" w:hAnsi="Arial" w:cs="Arial"/>
          <w:sz w:val="24"/>
          <w:szCs w:val="24"/>
          <w:lang w:val="mn-MN"/>
        </w:rPr>
      </w:pPr>
    </w:p>
    <w:p w14:paraId="77428858" w14:textId="77777777" w:rsidR="00086EC5" w:rsidRPr="00B05631" w:rsidRDefault="00086EC5" w:rsidP="00086EC5">
      <w:pPr>
        <w:pStyle w:val="Bodytext30"/>
        <w:shd w:val="clear" w:color="auto" w:fill="auto"/>
        <w:spacing w:before="0" w:after="0" w:line="240" w:lineRule="auto"/>
        <w:ind w:firstLine="0"/>
        <w:rPr>
          <w:rFonts w:ascii="Arial" w:hAnsi="Arial" w:cs="Arial"/>
          <w:sz w:val="24"/>
          <w:szCs w:val="24"/>
          <w:lang w:val="mn-MN" w:bidi="en-US"/>
        </w:rPr>
      </w:pPr>
      <w:r w:rsidRPr="00B05631">
        <w:rPr>
          <w:rFonts w:ascii="Arial" w:hAnsi="Arial" w:cs="Arial"/>
          <w:sz w:val="24"/>
          <w:szCs w:val="24"/>
          <w:lang w:val="mn-MN" w:bidi="en-US"/>
        </w:rPr>
        <w:t>Шалгалтын зорилго</w:t>
      </w:r>
    </w:p>
    <w:p w14:paraId="4E75933A" w14:textId="77777777" w:rsidR="00086EC5" w:rsidRPr="00B05631" w:rsidRDefault="00086EC5" w:rsidP="00086EC5">
      <w:pPr>
        <w:pStyle w:val="Bodytext30"/>
        <w:shd w:val="clear" w:color="auto" w:fill="auto"/>
        <w:spacing w:before="0" w:after="0" w:line="240" w:lineRule="auto"/>
        <w:ind w:left="700"/>
        <w:rPr>
          <w:rFonts w:ascii="Arial" w:hAnsi="Arial" w:cs="Arial"/>
          <w:sz w:val="24"/>
          <w:szCs w:val="24"/>
          <w:lang w:val="mn-MN"/>
        </w:rPr>
      </w:pPr>
    </w:p>
    <w:p w14:paraId="0F9DEA45" w14:textId="77777777" w:rsidR="00086EC5" w:rsidRPr="00B05631" w:rsidRDefault="00086EC5" w:rsidP="00086EC5">
      <w:pPr>
        <w:pStyle w:val="Bodytext20"/>
        <w:numPr>
          <w:ilvl w:val="0"/>
          <w:numId w:val="25"/>
        </w:numPr>
        <w:shd w:val="clear" w:color="auto" w:fill="auto"/>
        <w:tabs>
          <w:tab w:val="left" w:pos="691"/>
        </w:tabs>
        <w:spacing w:before="0" w:after="0" w:line="240" w:lineRule="auto"/>
        <w:ind w:left="700"/>
        <w:jc w:val="both"/>
        <w:rPr>
          <w:rFonts w:ascii="Arial" w:hAnsi="Arial" w:cs="Arial"/>
          <w:sz w:val="24"/>
          <w:szCs w:val="24"/>
          <w:lang w:val="mn-MN"/>
        </w:rPr>
      </w:pPr>
      <w:r w:rsidRPr="00B05631">
        <w:rPr>
          <w:rFonts w:ascii="Arial" w:hAnsi="Arial" w:cs="Arial"/>
          <w:sz w:val="24"/>
          <w:szCs w:val="24"/>
          <w:lang w:val="mn-MN" w:bidi="en-US"/>
        </w:rPr>
        <w:t>Хориг арга хэмжээний жагсаалтад буй хүн, хуулийн этгээдийн хөрөнгийг царцаах зорилгоор харилцагчыг таньж мэдэх, гүйлгээг хянах болон хориг арга хэмжээний жагсаалтад буй хүн, хуулийн этгээдийн хөрөнгийг царцаах тухайд мэдээлэх үүрэгтэй байгууллагаас баримтлах бодлого болон журмыг хянаж дүгнэлт гаргах.</w:t>
      </w:r>
    </w:p>
    <w:p w14:paraId="38311682" w14:textId="77777777" w:rsidR="00086EC5" w:rsidRPr="00B05631" w:rsidRDefault="00086EC5" w:rsidP="00086EC5">
      <w:pPr>
        <w:pStyle w:val="Bodytext20"/>
        <w:numPr>
          <w:ilvl w:val="0"/>
          <w:numId w:val="25"/>
        </w:numPr>
        <w:shd w:val="clear" w:color="auto" w:fill="auto"/>
        <w:tabs>
          <w:tab w:val="left" w:pos="691"/>
        </w:tabs>
        <w:spacing w:before="0" w:after="0" w:line="240" w:lineRule="auto"/>
        <w:ind w:left="700"/>
        <w:jc w:val="both"/>
        <w:rPr>
          <w:rFonts w:ascii="Arial" w:hAnsi="Arial" w:cs="Arial"/>
          <w:sz w:val="24"/>
          <w:szCs w:val="24"/>
          <w:lang w:val="mn-MN"/>
        </w:rPr>
      </w:pPr>
      <w:r w:rsidRPr="00B05631">
        <w:rPr>
          <w:rFonts w:ascii="Arial" w:hAnsi="Arial" w:cs="Arial"/>
          <w:sz w:val="24"/>
          <w:szCs w:val="24"/>
          <w:lang w:val="mn-MN" w:bidi="en-US"/>
        </w:rPr>
        <w:t>Хориг арга хэмжээнээс зайлсхийх өндөр эрсдэлтэй бол харилцагчийн холбоо харилцаа болон гүйлгээг нягтлан судлах талаар мэдээлэх үүрэгтэй байгууллагаас баримтлах бодлого болон журмыг хянаж дүгнэлт гаргах.</w:t>
      </w:r>
    </w:p>
    <w:p w14:paraId="4E3950F8" w14:textId="77777777" w:rsidR="00086EC5" w:rsidRPr="00B05631" w:rsidRDefault="00086EC5" w:rsidP="00086EC5">
      <w:pPr>
        <w:pStyle w:val="Bodytext20"/>
        <w:numPr>
          <w:ilvl w:val="0"/>
          <w:numId w:val="25"/>
        </w:numPr>
        <w:shd w:val="clear" w:color="auto" w:fill="auto"/>
        <w:tabs>
          <w:tab w:val="left" w:pos="691"/>
        </w:tabs>
        <w:spacing w:before="0" w:after="0" w:line="240" w:lineRule="auto"/>
        <w:ind w:left="700"/>
        <w:jc w:val="both"/>
        <w:rPr>
          <w:rFonts w:ascii="Arial" w:hAnsi="Arial" w:cs="Arial"/>
          <w:sz w:val="24"/>
          <w:szCs w:val="24"/>
          <w:lang w:val="mn-MN"/>
        </w:rPr>
      </w:pPr>
      <w:r w:rsidRPr="00B05631">
        <w:rPr>
          <w:rFonts w:ascii="Arial" w:hAnsi="Arial" w:cs="Arial"/>
          <w:sz w:val="24"/>
          <w:szCs w:val="24"/>
          <w:lang w:val="mn-MN" w:bidi="en-US"/>
        </w:rPr>
        <w:t xml:space="preserve">Хууль журмын шаардлагыг хэрхэн хангаж байгаа талаар дүгнэлт гаргах. </w:t>
      </w:r>
    </w:p>
    <w:p w14:paraId="07E40879" w14:textId="77777777" w:rsidR="00086EC5" w:rsidRPr="00B05631" w:rsidRDefault="00086EC5" w:rsidP="00086EC5">
      <w:pPr>
        <w:pStyle w:val="Bodytext20"/>
        <w:shd w:val="clear" w:color="auto" w:fill="auto"/>
        <w:tabs>
          <w:tab w:val="left" w:pos="691"/>
        </w:tabs>
        <w:spacing w:before="0" w:after="0" w:line="240" w:lineRule="auto"/>
        <w:ind w:firstLine="0"/>
        <w:jc w:val="both"/>
        <w:rPr>
          <w:rFonts w:ascii="Arial" w:hAnsi="Arial" w:cs="Arial"/>
          <w:sz w:val="24"/>
          <w:szCs w:val="24"/>
          <w:lang w:val="mn-MN" w:bidi="en-US"/>
        </w:rPr>
      </w:pPr>
    </w:p>
    <w:p w14:paraId="5225BD48" w14:textId="77777777" w:rsidR="00086EC5" w:rsidRPr="00B05631" w:rsidRDefault="00086EC5" w:rsidP="00086EC5">
      <w:pPr>
        <w:pStyle w:val="Bodytext20"/>
        <w:shd w:val="clear" w:color="auto" w:fill="auto"/>
        <w:tabs>
          <w:tab w:val="left" w:pos="691"/>
        </w:tabs>
        <w:spacing w:before="0" w:after="0" w:line="240" w:lineRule="auto"/>
        <w:ind w:firstLine="0"/>
        <w:jc w:val="both"/>
        <w:rPr>
          <w:rFonts w:ascii="Arial" w:hAnsi="Arial" w:cs="Arial"/>
          <w:b/>
          <w:sz w:val="24"/>
          <w:szCs w:val="24"/>
          <w:lang w:val="mn-MN" w:bidi="en-US"/>
        </w:rPr>
      </w:pPr>
      <w:r w:rsidRPr="00B05631">
        <w:rPr>
          <w:rFonts w:ascii="Arial" w:hAnsi="Arial" w:cs="Arial"/>
          <w:b/>
          <w:sz w:val="24"/>
          <w:szCs w:val="24"/>
          <w:lang w:val="mn-MN" w:bidi="en-US"/>
        </w:rPr>
        <w:t>Шалгалтын журам</w:t>
      </w:r>
    </w:p>
    <w:p w14:paraId="0CDB5D42" w14:textId="77777777" w:rsidR="00086EC5" w:rsidRPr="00B05631" w:rsidRDefault="00086EC5" w:rsidP="00086EC5">
      <w:pPr>
        <w:pStyle w:val="Bodytext20"/>
        <w:shd w:val="clear" w:color="auto" w:fill="auto"/>
        <w:tabs>
          <w:tab w:val="left" w:pos="691"/>
        </w:tabs>
        <w:spacing w:before="0" w:after="0" w:line="240" w:lineRule="auto"/>
        <w:ind w:firstLine="0"/>
        <w:jc w:val="both"/>
        <w:rPr>
          <w:rFonts w:ascii="Arial" w:hAnsi="Arial" w:cs="Arial"/>
          <w:b/>
          <w:sz w:val="24"/>
          <w:szCs w:val="24"/>
          <w:lang w:val="mn-MN" w:bidi="en-US"/>
        </w:rPr>
      </w:pPr>
    </w:p>
    <w:p w14:paraId="5695683E" w14:textId="77777777" w:rsidR="00086EC5" w:rsidRPr="00B05631" w:rsidRDefault="00086EC5" w:rsidP="00086EC5">
      <w:pPr>
        <w:pStyle w:val="Bodytext20"/>
        <w:shd w:val="clear" w:color="auto" w:fill="auto"/>
        <w:tabs>
          <w:tab w:val="left" w:pos="691"/>
        </w:tabs>
        <w:spacing w:before="0" w:after="0" w:line="240" w:lineRule="auto"/>
        <w:ind w:firstLine="0"/>
        <w:jc w:val="both"/>
        <w:rPr>
          <w:rFonts w:ascii="Arial" w:hAnsi="Arial" w:cs="Arial"/>
          <w:b/>
          <w:sz w:val="24"/>
          <w:szCs w:val="24"/>
          <w:lang w:val="mn-MN" w:bidi="en-US"/>
        </w:rPr>
      </w:pPr>
      <w:r w:rsidRPr="00B05631">
        <w:rPr>
          <w:rFonts w:ascii="Arial" w:hAnsi="Arial" w:cs="Arial"/>
          <w:b/>
          <w:sz w:val="24"/>
          <w:szCs w:val="24"/>
          <w:lang w:val="mn-MN" w:bidi="en-US"/>
        </w:rPr>
        <w:t xml:space="preserve">Терроризмыг санхүүжүүлэх болон үй олноор хөнөөх зэвсэг дэлгэрүүлэхийг санхүүжүүлэхтэй тэмцэх чиглэлээр дотоод хяналтын асуулга </w:t>
      </w:r>
    </w:p>
    <w:p w14:paraId="3CCD065D" w14:textId="77777777" w:rsidR="00086EC5" w:rsidRPr="00B05631" w:rsidRDefault="00086EC5" w:rsidP="00086EC5">
      <w:pPr>
        <w:pStyle w:val="Bodytext20"/>
        <w:shd w:val="clear" w:color="auto" w:fill="auto"/>
        <w:tabs>
          <w:tab w:val="left" w:pos="691"/>
        </w:tabs>
        <w:spacing w:before="0" w:after="0" w:line="240" w:lineRule="auto"/>
        <w:ind w:firstLine="0"/>
        <w:jc w:val="both"/>
        <w:rPr>
          <w:rFonts w:ascii="Arial" w:hAnsi="Arial" w:cs="Arial"/>
          <w:b/>
          <w:sz w:val="24"/>
          <w:szCs w:val="24"/>
          <w:lang w:val="mn-MN"/>
        </w:rPr>
      </w:pPr>
    </w:p>
    <w:p w14:paraId="2079F095" w14:textId="77777777" w:rsidR="00086EC5" w:rsidRPr="00B05631" w:rsidRDefault="00086EC5" w:rsidP="00086EC5">
      <w:pPr>
        <w:pStyle w:val="Bodytext20"/>
        <w:numPr>
          <w:ilvl w:val="0"/>
          <w:numId w:val="26"/>
        </w:numPr>
        <w:shd w:val="clear" w:color="auto" w:fill="auto"/>
        <w:tabs>
          <w:tab w:val="left" w:pos="691"/>
        </w:tabs>
        <w:spacing w:before="0" w:after="0" w:line="240" w:lineRule="auto"/>
        <w:ind w:left="700"/>
        <w:jc w:val="both"/>
        <w:rPr>
          <w:rFonts w:ascii="Arial" w:hAnsi="Arial" w:cs="Arial"/>
          <w:sz w:val="24"/>
          <w:szCs w:val="24"/>
          <w:lang w:val="mn-MN"/>
        </w:rPr>
      </w:pPr>
      <w:r w:rsidRPr="00B05631">
        <w:rPr>
          <w:rFonts w:ascii="Arial" w:hAnsi="Arial" w:cs="Arial"/>
          <w:sz w:val="24"/>
          <w:szCs w:val="24"/>
          <w:lang w:val="mn-MN" w:bidi="en-US"/>
        </w:rPr>
        <w:t>Дараахтай холбогдуулж захирлуудын зөвлөлөөс хориг арга хэмжээний бодлого, журам боловсруулж нэвтрүүлсэн эсэх:</w:t>
      </w:r>
    </w:p>
    <w:p w14:paraId="010F52F5" w14:textId="77777777" w:rsidR="00086EC5" w:rsidRPr="00B05631" w:rsidRDefault="00086EC5" w:rsidP="00086EC5">
      <w:pPr>
        <w:pStyle w:val="Bodytext20"/>
        <w:numPr>
          <w:ilvl w:val="0"/>
          <w:numId w:val="45"/>
        </w:numPr>
        <w:shd w:val="clear" w:color="auto" w:fill="auto"/>
        <w:spacing w:before="0" w:after="0" w:line="240" w:lineRule="auto"/>
        <w:jc w:val="left"/>
        <w:rPr>
          <w:rFonts w:ascii="Arial" w:hAnsi="Arial" w:cs="Arial"/>
          <w:sz w:val="24"/>
          <w:szCs w:val="24"/>
          <w:lang w:val="mn-MN"/>
        </w:rPr>
      </w:pPr>
      <w:r w:rsidRPr="00B05631">
        <w:rPr>
          <w:rFonts w:ascii="Arial" w:hAnsi="Arial" w:cs="Arial"/>
          <w:sz w:val="24"/>
          <w:szCs w:val="24"/>
          <w:lang w:val="mn-MN" w:bidi="en-US"/>
        </w:rPr>
        <w:t>Терроризм ба терроризмыг санхүүжүүлэх;</w:t>
      </w:r>
    </w:p>
    <w:p w14:paraId="43EE37C7" w14:textId="77777777" w:rsidR="00086EC5" w:rsidRPr="00B05631" w:rsidRDefault="00086EC5" w:rsidP="00086EC5">
      <w:pPr>
        <w:pStyle w:val="Bodytext20"/>
        <w:numPr>
          <w:ilvl w:val="0"/>
          <w:numId w:val="45"/>
        </w:numPr>
        <w:shd w:val="clear" w:color="auto" w:fill="auto"/>
        <w:spacing w:before="0" w:after="0" w:line="240" w:lineRule="auto"/>
        <w:jc w:val="left"/>
        <w:rPr>
          <w:rFonts w:ascii="Arial" w:hAnsi="Arial" w:cs="Arial"/>
          <w:sz w:val="24"/>
          <w:szCs w:val="24"/>
          <w:lang w:val="mn-MN"/>
        </w:rPr>
      </w:pPr>
      <w:r w:rsidRPr="00B05631">
        <w:rPr>
          <w:rFonts w:ascii="Arial" w:hAnsi="Arial" w:cs="Arial"/>
          <w:sz w:val="24"/>
          <w:szCs w:val="24"/>
          <w:lang w:val="mn-MN" w:bidi="en-US"/>
        </w:rPr>
        <w:t>Үй олноор хөнөөх зэвсэг дэлгэрүүлэх ба түүнийг санхүүжүүлэх;</w:t>
      </w:r>
    </w:p>
    <w:p w14:paraId="24DE9EAB" w14:textId="77777777" w:rsidR="00086EC5" w:rsidRPr="00B05631" w:rsidRDefault="00086EC5" w:rsidP="00086EC5">
      <w:pPr>
        <w:pStyle w:val="Bodytext20"/>
        <w:numPr>
          <w:ilvl w:val="0"/>
          <w:numId w:val="45"/>
        </w:numPr>
        <w:shd w:val="clear" w:color="auto" w:fill="auto"/>
        <w:spacing w:before="0" w:after="0" w:line="240" w:lineRule="auto"/>
        <w:jc w:val="left"/>
        <w:rPr>
          <w:rFonts w:ascii="Arial" w:hAnsi="Arial" w:cs="Arial"/>
          <w:sz w:val="24"/>
          <w:szCs w:val="24"/>
          <w:lang w:val="mn-MN"/>
        </w:rPr>
      </w:pPr>
      <w:r w:rsidRPr="00B05631">
        <w:rPr>
          <w:rFonts w:ascii="Arial" w:hAnsi="Arial" w:cs="Arial"/>
          <w:sz w:val="24"/>
          <w:szCs w:val="24"/>
          <w:lang w:val="mn-MN" w:bidi="en-US"/>
        </w:rPr>
        <w:t>Өндөр эрсдэл бүхий улс орны хувьд сөрөг арга хэмжээ авах;</w:t>
      </w:r>
    </w:p>
    <w:p w14:paraId="0B79CF1B" w14:textId="77777777" w:rsidR="00086EC5" w:rsidRPr="00B05631" w:rsidRDefault="00086EC5" w:rsidP="00086EC5">
      <w:pPr>
        <w:pStyle w:val="Bodytext20"/>
        <w:numPr>
          <w:ilvl w:val="0"/>
          <w:numId w:val="26"/>
        </w:numPr>
        <w:shd w:val="clear" w:color="auto" w:fill="auto"/>
        <w:tabs>
          <w:tab w:val="left" w:pos="691"/>
        </w:tabs>
        <w:spacing w:before="0" w:after="0" w:line="240" w:lineRule="auto"/>
        <w:ind w:left="700"/>
        <w:jc w:val="both"/>
        <w:rPr>
          <w:rFonts w:ascii="Arial" w:hAnsi="Arial" w:cs="Arial"/>
          <w:sz w:val="24"/>
          <w:szCs w:val="24"/>
          <w:lang w:val="mn-MN"/>
        </w:rPr>
      </w:pPr>
      <w:r w:rsidRPr="00B05631">
        <w:rPr>
          <w:rFonts w:ascii="Arial" w:hAnsi="Arial" w:cs="Arial"/>
          <w:sz w:val="24"/>
          <w:szCs w:val="24"/>
          <w:lang w:val="mn-MN" w:bidi="en-US"/>
        </w:rPr>
        <w:t>Хориг арга хэмжээний жагсаалтад буй хүн, хуулийн этгээдийг тодорхойлох журам байгаа эсэх ба эдгээр журмаар тухайн харилцагчдыг дээр дурдсан харилцаанд орж байхад явцын дунд тодорхойлох боломжтой юу?</w:t>
      </w:r>
    </w:p>
    <w:p w14:paraId="5B0AEF23" w14:textId="77777777" w:rsidR="00086EC5" w:rsidRPr="00B05631" w:rsidRDefault="00086EC5" w:rsidP="00086EC5">
      <w:pPr>
        <w:pStyle w:val="Bodytext20"/>
        <w:numPr>
          <w:ilvl w:val="0"/>
          <w:numId w:val="26"/>
        </w:numPr>
        <w:shd w:val="clear" w:color="auto" w:fill="auto"/>
        <w:tabs>
          <w:tab w:val="left" w:pos="691"/>
        </w:tabs>
        <w:spacing w:before="0" w:after="0" w:line="240" w:lineRule="auto"/>
        <w:ind w:left="700"/>
        <w:jc w:val="both"/>
        <w:rPr>
          <w:rFonts w:ascii="Arial" w:hAnsi="Arial" w:cs="Arial"/>
          <w:sz w:val="24"/>
          <w:szCs w:val="24"/>
          <w:lang w:val="mn-MN"/>
        </w:rPr>
      </w:pPr>
      <w:r w:rsidRPr="00B05631">
        <w:rPr>
          <w:rFonts w:ascii="Arial" w:hAnsi="Arial" w:cs="Arial"/>
          <w:sz w:val="24"/>
          <w:szCs w:val="24"/>
          <w:lang w:val="mn-MN" w:bidi="en-US"/>
        </w:rPr>
        <w:t>Эрх бүхий байгууллагын удирдамжийн дагуу найдвартай хяналтанд байлгах  мэдээлэх үүрэгтэй байгууллагын мэдэлд буй хөрөнгийг эдгээр журмаар яаралтай царцаах боломжтой юу?</w:t>
      </w:r>
    </w:p>
    <w:p w14:paraId="4D84F19F" w14:textId="77777777" w:rsidR="00086EC5" w:rsidRPr="00B05631" w:rsidRDefault="00086EC5" w:rsidP="00086EC5">
      <w:pPr>
        <w:pStyle w:val="Bodytext20"/>
        <w:numPr>
          <w:ilvl w:val="0"/>
          <w:numId w:val="26"/>
        </w:numPr>
        <w:shd w:val="clear" w:color="auto" w:fill="auto"/>
        <w:tabs>
          <w:tab w:val="left" w:pos="691"/>
        </w:tabs>
        <w:spacing w:before="0" w:after="0" w:line="240" w:lineRule="auto"/>
        <w:ind w:left="700"/>
        <w:jc w:val="both"/>
        <w:rPr>
          <w:rFonts w:ascii="Arial" w:hAnsi="Arial" w:cs="Arial"/>
          <w:sz w:val="24"/>
          <w:szCs w:val="24"/>
          <w:lang w:val="mn-MN"/>
        </w:rPr>
      </w:pPr>
      <w:r w:rsidRPr="00B05631">
        <w:rPr>
          <w:rFonts w:ascii="Arial" w:hAnsi="Arial" w:cs="Arial"/>
          <w:sz w:val="24"/>
          <w:szCs w:val="24"/>
          <w:lang w:val="mn-MN" w:bidi="en-US"/>
        </w:rPr>
        <w:t>Хөрөнгийг захиран зарцуулахыг завдсан харилцагчийн эсхүл бусад талуудын зүгээс гаргасныг эдгээр журмаар хянан тогтоох боломжтой юу?</w:t>
      </w:r>
    </w:p>
    <w:p w14:paraId="00364DC9" w14:textId="77777777" w:rsidR="00086EC5" w:rsidRPr="00B05631" w:rsidRDefault="00086EC5" w:rsidP="00086EC5">
      <w:pPr>
        <w:pStyle w:val="Bodytext20"/>
        <w:numPr>
          <w:ilvl w:val="0"/>
          <w:numId w:val="26"/>
        </w:numPr>
        <w:shd w:val="clear" w:color="auto" w:fill="auto"/>
        <w:tabs>
          <w:tab w:val="left" w:pos="691"/>
        </w:tabs>
        <w:spacing w:before="0" w:after="0" w:line="240" w:lineRule="auto"/>
        <w:ind w:left="700"/>
        <w:jc w:val="both"/>
        <w:rPr>
          <w:rFonts w:ascii="Arial" w:hAnsi="Arial" w:cs="Arial"/>
          <w:sz w:val="24"/>
          <w:szCs w:val="24"/>
          <w:lang w:val="mn-MN"/>
        </w:rPr>
      </w:pPr>
      <w:r w:rsidRPr="00B05631">
        <w:rPr>
          <w:rFonts w:ascii="Arial" w:hAnsi="Arial" w:cs="Arial"/>
          <w:sz w:val="24"/>
          <w:szCs w:val="24"/>
          <w:lang w:val="mn-MN" w:bidi="en-US"/>
        </w:rPr>
        <w:t>Эрх бүхий байгууллагын удирдамжаар барьцаалсан буюу царцаасан хөрөнгөд нэвтрэх боломжийг эдгээр журмаар олгодог уу?</w:t>
      </w:r>
    </w:p>
    <w:p w14:paraId="3E52D683" w14:textId="77777777" w:rsidR="00086EC5" w:rsidRPr="00B05631" w:rsidRDefault="00086EC5" w:rsidP="00086EC5">
      <w:pPr>
        <w:pStyle w:val="Bodytext20"/>
        <w:numPr>
          <w:ilvl w:val="0"/>
          <w:numId w:val="26"/>
        </w:numPr>
        <w:shd w:val="clear" w:color="auto" w:fill="auto"/>
        <w:tabs>
          <w:tab w:val="left" w:pos="691"/>
        </w:tabs>
        <w:spacing w:before="0" w:after="0" w:line="240" w:lineRule="auto"/>
        <w:ind w:left="700"/>
        <w:jc w:val="both"/>
        <w:rPr>
          <w:rFonts w:ascii="Arial" w:hAnsi="Arial" w:cs="Arial"/>
          <w:sz w:val="24"/>
          <w:szCs w:val="24"/>
          <w:lang w:val="mn-MN"/>
        </w:rPr>
      </w:pPr>
      <w:r w:rsidRPr="00B05631">
        <w:rPr>
          <w:rFonts w:ascii="Arial" w:hAnsi="Arial" w:cs="Arial"/>
          <w:sz w:val="24"/>
          <w:szCs w:val="24"/>
          <w:lang w:val="mn-MN" w:bidi="en-US"/>
        </w:rPr>
        <w:lastRenderedPageBreak/>
        <w:t>Эдгээр журмаар эрх бүхий байгууллагын удирдамжаар хөрөнгө чөлөөлөх боломжтой юу?</w:t>
      </w:r>
    </w:p>
    <w:p w14:paraId="0AFC25CD" w14:textId="77777777" w:rsidR="00086EC5" w:rsidRPr="00B05631" w:rsidRDefault="00086EC5" w:rsidP="00086EC5">
      <w:pPr>
        <w:pStyle w:val="Bodytext20"/>
        <w:numPr>
          <w:ilvl w:val="0"/>
          <w:numId w:val="26"/>
        </w:numPr>
        <w:shd w:val="clear" w:color="auto" w:fill="auto"/>
        <w:tabs>
          <w:tab w:val="left" w:pos="691"/>
        </w:tabs>
        <w:spacing w:before="0" w:after="0" w:line="240" w:lineRule="auto"/>
        <w:ind w:left="700"/>
        <w:jc w:val="both"/>
        <w:rPr>
          <w:rFonts w:ascii="Arial" w:hAnsi="Arial" w:cs="Arial"/>
          <w:sz w:val="24"/>
          <w:szCs w:val="24"/>
          <w:lang w:val="mn-MN"/>
        </w:rPr>
      </w:pPr>
      <w:r w:rsidRPr="00B05631">
        <w:rPr>
          <w:rFonts w:ascii="Arial" w:hAnsi="Arial" w:cs="Arial"/>
          <w:sz w:val="24"/>
          <w:szCs w:val="24"/>
          <w:lang w:val="mn-MN" w:bidi="en-US"/>
        </w:rPr>
        <w:t>Жагсаалтанд буй хүн, хуулийн этгээдийн хөрөнгөд нэвтрэх оролдлого болон бусад аливаа үйлдлийг заагдсан хугацаанд СМА, ТЕГ-т мэдэгдэх мэдэгдлийн төрлийг эдгээр журамд дурдсан уу?</w:t>
      </w:r>
    </w:p>
    <w:p w14:paraId="0642F2E8" w14:textId="77777777" w:rsidR="00086EC5" w:rsidRPr="00B05631" w:rsidRDefault="00086EC5" w:rsidP="00086EC5">
      <w:pPr>
        <w:pStyle w:val="Bodytext30"/>
        <w:shd w:val="clear" w:color="auto" w:fill="auto"/>
        <w:spacing w:before="0" w:after="0" w:line="240" w:lineRule="auto"/>
        <w:ind w:firstLine="0"/>
        <w:rPr>
          <w:rFonts w:ascii="Arial" w:hAnsi="Arial" w:cs="Arial"/>
          <w:sz w:val="24"/>
          <w:szCs w:val="24"/>
          <w:lang w:val="mn-MN" w:bidi="en-US"/>
        </w:rPr>
      </w:pPr>
    </w:p>
    <w:p w14:paraId="516D620E" w14:textId="77777777" w:rsidR="00086EC5" w:rsidRPr="00B05631" w:rsidRDefault="00086EC5" w:rsidP="00086EC5">
      <w:pPr>
        <w:pStyle w:val="Bodytext30"/>
        <w:shd w:val="clear" w:color="auto" w:fill="auto"/>
        <w:spacing w:before="0" w:after="0" w:line="240" w:lineRule="auto"/>
        <w:ind w:firstLine="0"/>
        <w:rPr>
          <w:rFonts w:ascii="Arial" w:hAnsi="Arial" w:cs="Arial"/>
          <w:sz w:val="24"/>
          <w:szCs w:val="24"/>
          <w:lang w:val="mn-MN"/>
        </w:rPr>
      </w:pPr>
      <w:r w:rsidRPr="00B05631">
        <w:rPr>
          <w:rFonts w:ascii="Arial" w:hAnsi="Arial" w:cs="Arial"/>
          <w:sz w:val="24"/>
          <w:szCs w:val="24"/>
          <w:lang w:val="mn-MN" w:bidi="en-US"/>
        </w:rPr>
        <w:t>Өндөр эрсдэлтэй улсын хувьд авах хариу арга хэмжээ</w:t>
      </w:r>
    </w:p>
    <w:p w14:paraId="6C57A0A1" w14:textId="77777777" w:rsidR="00086EC5" w:rsidRPr="00B05631" w:rsidRDefault="00086EC5" w:rsidP="00086EC5">
      <w:pPr>
        <w:pStyle w:val="Bodytext20"/>
        <w:shd w:val="clear" w:color="auto" w:fill="auto"/>
        <w:tabs>
          <w:tab w:val="left" w:pos="691"/>
        </w:tabs>
        <w:spacing w:before="0" w:after="0" w:line="240" w:lineRule="auto"/>
        <w:ind w:left="700" w:firstLine="0"/>
        <w:jc w:val="both"/>
        <w:rPr>
          <w:rFonts w:ascii="Arial" w:hAnsi="Arial" w:cs="Arial"/>
          <w:sz w:val="24"/>
          <w:szCs w:val="24"/>
          <w:lang w:val="mn-MN"/>
        </w:rPr>
      </w:pPr>
    </w:p>
    <w:p w14:paraId="78BA2FC1" w14:textId="77777777" w:rsidR="00086EC5" w:rsidRPr="00B05631" w:rsidRDefault="00086EC5" w:rsidP="00086EC5">
      <w:pPr>
        <w:pStyle w:val="Bodytext20"/>
        <w:numPr>
          <w:ilvl w:val="0"/>
          <w:numId w:val="26"/>
        </w:numPr>
        <w:shd w:val="clear" w:color="auto" w:fill="auto"/>
        <w:tabs>
          <w:tab w:val="left" w:pos="691"/>
        </w:tabs>
        <w:spacing w:before="0" w:after="0" w:line="240" w:lineRule="auto"/>
        <w:ind w:left="700"/>
        <w:jc w:val="both"/>
        <w:rPr>
          <w:rFonts w:ascii="Arial" w:hAnsi="Arial" w:cs="Arial"/>
          <w:sz w:val="24"/>
          <w:szCs w:val="24"/>
          <w:lang w:val="mn-MN"/>
        </w:rPr>
      </w:pPr>
      <w:r w:rsidRPr="00B05631">
        <w:rPr>
          <w:rFonts w:ascii="Arial" w:hAnsi="Arial" w:cs="Arial"/>
          <w:sz w:val="24"/>
          <w:szCs w:val="24"/>
          <w:lang w:val="mn-MN" w:bidi="en-US"/>
        </w:rPr>
        <w:t>Эрх бүхий байгууллагаас өндөр эрсдэлтэй гэж тодорхойлсон улс нь харилцагчийн тогтоосон харилцаа болон гүйлгээг тодорхойлох зорилгыг эдгээр журам агуулсан уу?</w:t>
      </w:r>
    </w:p>
    <w:p w14:paraId="19C6F547" w14:textId="77777777" w:rsidR="00086EC5" w:rsidRPr="00B05631" w:rsidRDefault="00086EC5" w:rsidP="00086EC5">
      <w:pPr>
        <w:pStyle w:val="Bodytext20"/>
        <w:numPr>
          <w:ilvl w:val="0"/>
          <w:numId w:val="26"/>
        </w:numPr>
        <w:shd w:val="clear" w:color="auto" w:fill="auto"/>
        <w:tabs>
          <w:tab w:val="left" w:pos="691"/>
        </w:tabs>
        <w:spacing w:before="0" w:after="0" w:line="240" w:lineRule="auto"/>
        <w:ind w:left="700"/>
        <w:jc w:val="both"/>
        <w:rPr>
          <w:rFonts w:ascii="Arial" w:hAnsi="Arial" w:cs="Arial"/>
          <w:sz w:val="24"/>
          <w:szCs w:val="24"/>
          <w:lang w:val="mn-MN"/>
        </w:rPr>
      </w:pPr>
      <w:r w:rsidRPr="00B05631">
        <w:rPr>
          <w:rFonts w:ascii="Arial" w:hAnsi="Arial" w:cs="Arial"/>
          <w:sz w:val="24"/>
          <w:szCs w:val="24"/>
          <w:lang w:val="mn-MN" w:bidi="en-US"/>
        </w:rPr>
        <w:t>Мэдээлэх үүрэгтэй байгууллагад эрх бүхий байгууллагын удирдамжийг үр дүнтэй хэрэгжүүлж буйг хариуцах хүнийг уг бодлого болон журмаар тодорхойлсон уу</w:t>
      </w:r>
      <w:r w:rsidRPr="00B05631">
        <w:rPr>
          <w:rFonts w:ascii="Arial" w:hAnsi="Arial" w:cs="Arial"/>
          <w:sz w:val="24"/>
          <w:szCs w:val="24"/>
          <w:lang w:val="mn-MN"/>
        </w:rPr>
        <w:t>?</w:t>
      </w:r>
      <w:r w:rsidRPr="00B05631">
        <w:rPr>
          <w:rFonts w:ascii="Arial" w:hAnsi="Arial" w:cs="Arial"/>
          <w:sz w:val="24"/>
          <w:szCs w:val="24"/>
          <w:lang w:val="mn-MN" w:bidi="en-US"/>
        </w:rPr>
        <w:t xml:space="preserve"> Эдгээр бодлого болон журамд дараахыг тусгана. Үүнд: </w:t>
      </w:r>
    </w:p>
    <w:p w14:paraId="00BC6982" w14:textId="77777777" w:rsidR="00086EC5" w:rsidRPr="00B05631" w:rsidRDefault="00086EC5" w:rsidP="00086EC5">
      <w:pPr>
        <w:pStyle w:val="Bodytext20"/>
        <w:numPr>
          <w:ilvl w:val="0"/>
          <w:numId w:val="28"/>
        </w:numPr>
        <w:shd w:val="clear" w:color="auto" w:fill="auto"/>
        <w:tabs>
          <w:tab w:val="left" w:pos="1227"/>
        </w:tabs>
        <w:spacing w:before="0" w:after="0" w:line="240" w:lineRule="auto"/>
        <w:ind w:left="1220" w:right="480" w:hanging="360"/>
        <w:jc w:val="both"/>
        <w:rPr>
          <w:rFonts w:ascii="Arial" w:hAnsi="Arial" w:cs="Arial"/>
          <w:sz w:val="24"/>
          <w:szCs w:val="24"/>
          <w:lang w:val="mn-MN"/>
        </w:rPr>
      </w:pPr>
      <w:r w:rsidRPr="00B05631">
        <w:rPr>
          <w:rFonts w:ascii="Arial" w:hAnsi="Arial" w:cs="Arial"/>
          <w:sz w:val="24"/>
          <w:szCs w:val="24"/>
          <w:lang w:val="mn-MN" w:bidi="en-US"/>
        </w:rPr>
        <w:t>Харилцагчийн талаарх нэмэлт мэдээлэл, гүйлгээний зорилго, харилцагчийн бизнесийн чиглэл болон мөнгөн бусад хөрөнгийн эх үүсвэр зэргийг тодорхойлох иж бүрэн суурь судалгаа бий эсэх;</w:t>
      </w:r>
    </w:p>
    <w:p w14:paraId="572842FE" w14:textId="77777777" w:rsidR="00086EC5" w:rsidRPr="00B05631" w:rsidRDefault="00086EC5" w:rsidP="00086EC5">
      <w:pPr>
        <w:pStyle w:val="Bodytext20"/>
        <w:numPr>
          <w:ilvl w:val="0"/>
          <w:numId w:val="28"/>
        </w:numPr>
        <w:shd w:val="clear" w:color="auto" w:fill="auto"/>
        <w:tabs>
          <w:tab w:val="left" w:pos="1227"/>
        </w:tabs>
        <w:spacing w:before="0" w:after="0" w:line="240" w:lineRule="auto"/>
        <w:ind w:left="1220" w:hanging="360"/>
        <w:jc w:val="both"/>
        <w:rPr>
          <w:rFonts w:ascii="Arial" w:hAnsi="Arial" w:cs="Arial"/>
          <w:sz w:val="24"/>
          <w:szCs w:val="24"/>
          <w:lang w:val="mn-MN"/>
        </w:rPr>
      </w:pPr>
      <w:r w:rsidRPr="00B05631">
        <w:rPr>
          <w:rFonts w:ascii="Arial" w:hAnsi="Arial" w:cs="Arial"/>
          <w:sz w:val="24"/>
          <w:szCs w:val="24"/>
          <w:lang w:val="mn-MN" w:bidi="en-US"/>
        </w:rPr>
        <w:t>Харилцааг цааш үргэлжлүүлэхийг зөвшөөрсөн удирдлагын зөвшөөрөл;</w:t>
      </w:r>
    </w:p>
    <w:p w14:paraId="3E9EEEE7" w14:textId="77777777" w:rsidR="00086EC5" w:rsidRPr="00B05631" w:rsidRDefault="00086EC5" w:rsidP="00086EC5">
      <w:pPr>
        <w:pStyle w:val="Bodytext20"/>
        <w:numPr>
          <w:ilvl w:val="0"/>
          <w:numId w:val="28"/>
        </w:numPr>
        <w:shd w:val="clear" w:color="auto" w:fill="auto"/>
        <w:tabs>
          <w:tab w:val="left" w:pos="1227"/>
        </w:tabs>
        <w:spacing w:before="0" w:after="0" w:line="240" w:lineRule="auto"/>
        <w:ind w:left="1220" w:hanging="360"/>
        <w:jc w:val="left"/>
        <w:rPr>
          <w:rFonts w:ascii="Arial" w:hAnsi="Arial" w:cs="Arial"/>
          <w:sz w:val="24"/>
          <w:szCs w:val="24"/>
          <w:lang w:val="mn-MN"/>
        </w:rPr>
      </w:pPr>
      <w:r w:rsidRPr="00B05631">
        <w:rPr>
          <w:rFonts w:ascii="Arial" w:hAnsi="Arial" w:cs="Arial"/>
          <w:sz w:val="24"/>
          <w:szCs w:val="24"/>
          <w:lang w:val="mn-MN" w:bidi="en-US"/>
        </w:rPr>
        <w:t xml:space="preserve">Гүйлгээний нарийн хяналт; </w:t>
      </w:r>
    </w:p>
    <w:p w14:paraId="723FF70C" w14:textId="77777777" w:rsidR="00086EC5" w:rsidRPr="00B05631" w:rsidRDefault="00086EC5" w:rsidP="00086EC5">
      <w:pPr>
        <w:pStyle w:val="Bodytext20"/>
        <w:numPr>
          <w:ilvl w:val="0"/>
          <w:numId w:val="28"/>
        </w:numPr>
        <w:shd w:val="clear" w:color="auto" w:fill="auto"/>
        <w:tabs>
          <w:tab w:val="left" w:pos="1227"/>
        </w:tabs>
        <w:spacing w:before="0" w:after="0" w:line="240" w:lineRule="auto"/>
        <w:ind w:left="1220" w:hanging="360"/>
        <w:jc w:val="left"/>
        <w:rPr>
          <w:rFonts w:ascii="Arial" w:hAnsi="Arial" w:cs="Arial"/>
          <w:sz w:val="24"/>
          <w:szCs w:val="24"/>
          <w:lang w:val="mn-MN"/>
        </w:rPr>
      </w:pPr>
      <w:r w:rsidRPr="00B05631">
        <w:rPr>
          <w:rFonts w:ascii="Arial" w:hAnsi="Arial" w:cs="Arial"/>
          <w:sz w:val="24"/>
          <w:szCs w:val="24"/>
          <w:lang w:val="mn-MN" w:bidi="en-US"/>
        </w:rPr>
        <w:t>Корресподент банкны харилцааг хянах, өөрчлөх, цуцлах асуудал.</w:t>
      </w:r>
    </w:p>
    <w:p w14:paraId="1AF56D1D" w14:textId="77777777" w:rsidR="00086EC5" w:rsidRPr="00B05631" w:rsidRDefault="00086EC5" w:rsidP="00086EC5">
      <w:pPr>
        <w:pStyle w:val="Bodytext20"/>
        <w:numPr>
          <w:ilvl w:val="0"/>
          <w:numId w:val="26"/>
        </w:numPr>
        <w:shd w:val="clear" w:color="auto" w:fill="auto"/>
        <w:tabs>
          <w:tab w:val="left" w:pos="1227"/>
        </w:tabs>
        <w:spacing w:before="0" w:after="0" w:line="240" w:lineRule="auto"/>
        <w:ind w:left="440"/>
        <w:jc w:val="both"/>
        <w:rPr>
          <w:rFonts w:ascii="Arial" w:hAnsi="Arial" w:cs="Arial"/>
          <w:sz w:val="24"/>
          <w:szCs w:val="24"/>
          <w:lang w:val="mn-MN"/>
        </w:rPr>
      </w:pPr>
      <w:r w:rsidRPr="00B05631">
        <w:rPr>
          <w:rFonts w:ascii="Arial" w:hAnsi="Arial" w:cs="Arial"/>
          <w:sz w:val="24"/>
          <w:szCs w:val="24"/>
          <w:lang w:val="mn-MN" w:bidi="en-US"/>
        </w:rPr>
        <w:t>Өндөр эрсдэл бүхий улстай холбоотой тайлан мэдээг заагдсан хугацаанд засгийн газрын холбогдох байгууллагад хүргүүлэх тайлан мэдээний төрлийг эдгээр журамд дурдсан уу?</w:t>
      </w:r>
    </w:p>
    <w:p w14:paraId="5467BEC9" w14:textId="77777777" w:rsidR="00086EC5" w:rsidRPr="00B05631" w:rsidRDefault="00086EC5" w:rsidP="00086EC5">
      <w:pPr>
        <w:pStyle w:val="Bodytext20"/>
        <w:shd w:val="clear" w:color="auto" w:fill="auto"/>
        <w:tabs>
          <w:tab w:val="left" w:pos="1227"/>
        </w:tabs>
        <w:spacing w:before="0" w:after="0" w:line="240" w:lineRule="auto"/>
        <w:ind w:left="440" w:firstLine="0"/>
        <w:jc w:val="both"/>
        <w:rPr>
          <w:rFonts w:ascii="Arial" w:hAnsi="Arial" w:cs="Arial"/>
          <w:sz w:val="24"/>
          <w:szCs w:val="24"/>
          <w:lang w:val="mn-MN"/>
        </w:rPr>
      </w:pPr>
    </w:p>
    <w:p w14:paraId="2B0F0946" w14:textId="77777777" w:rsidR="00086EC5" w:rsidRPr="00B05631" w:rsidRDefault="00086EC5" w:rsidP="00086EC5">
      <w:pPr>
        <w:pStyle w:val="Bodytext30"/>
        <w:shd w:val="clear" w:color="auto" w:fill="auto"/>
        <w:spacing w:before="0" w:after="0" w:line="240" w:lineRule="auto"/>
        <w:ind w:firstLine="0"/>
        <w:rPr>
          <w:rFonts w:ascii="Arial" w:hAnsi="Arial" w:cs="Arial"/>
          <w:sz w:val="24"/>
          <w:szCs w:val="24"/>
          <w:lang w:val="mn-MN" w:bidi="en-US"/>
        </w:rPr>
      </w:pPr>
      <w:r w:rsidRPr="00B05631">
        <w:rPr>
          <w:rFonts w:ascii="Arial" w:hAnsi="Arial" w:cs="Arial"/>
          <w:sz w:val="24"/>
          <w:szCs w:val="24"/>
          <w:lang w:val="mn-MN" w:bidi="en-US"/>
        </w:rPr>
        <w:t>Гүйлгээний туршилт</w:t>
      </w:r>
    </w:p>
    <w:p w14:paraId="7AE39D9D" w14:textId="77777777" w:rsidR="00086EC5" w:rsidRPr="00B05631" w:rsidRDefault="00086EC5" w:rsidP="00086EC5">
      <w:pPr>
        <w:pStyle w:val="Bodytext30"/>
        <w:shd w:val="clear" w:color="auto" w:fill="auto"/>
        <w:spacing w:before="0" w:after="0" w:line="240" w:lineRule="auto"/>
        <w:ind w:left="780"/>
        <w:rPr>
          <w:rFonts w:ascii="Arial" w:hAnsi="Arial" w:cs="Arial"/>
          <w:sz w:val="24"/>
          <w:szCs w:val="24"/>
          <w:lang w:val="mn-MN"/>
        </w:rPr>
      </w:pPr>
    </w:p>
    <w:p w14:paraId="0922926A" w14:textId="77777777" w:rsidR="00086EC5" w:rsidRPr="00B05631" w:rsidRDefault="00086EC5" w:rsidP="00086EC5">
      <w:pPr>
        <w:pStyle w:val="Bodytext20"/>
        <w:numPr>
          <w:ilvl w:val="0"/>
          <w:numId w:val="29"/>
        </w:numPr>
        <w:shd w:val="clear" w:color="auto" w:fill="auto"/>
        <w:tabs>
          <w:tab w:val="left" w:pos="801"/>
        </w:tabs>
        <w:spacing w:before="0" w:after="0" w:line="240" w:lineRule="auto"/>
        <w:ind w:left="780" w:hanging="340"/>
        <w:jc w:val="both"/>
        <w:rPr>
          <w:rFonts w:ascii="Arial" w:hAnsi="Arial" w:cs="Arial"/>
          <w:sz w:val="24"/>
          <w:szCs w:val="24"/>
          <w:lang w:val="mn-MN"/>
        </w:rPr>
      </w:pPr>
      <w:r w:rsidRPr="00B05631">
        <w:rPr>
          <w:rFonts w:ascii="Arial" w:hAnsi="Arial" w:cs="Arial"/>
          <w:sz w:val="24"/>
          <w:szCs w:val="24"/>
          <w:lang w:val="mn-MN" w:bidi="en-US"/>
        </w:rPr>
        <w:t>Хориг арга хэмжээний жагсаалтад орсон хүн, хуулийн этгээд, улсын талаарх холбогдох мэдээлэл, жагсаалт тухайн байгууллагад бий эсэхийг тодорхойлох.</w:t>
      </w:r>
    </w:p>
    <w:p w14:paraId="0E57A216" w14:textId="77777777" w:rsidR="00086EC5" w:rsidRPr="00B05631" w:rsidRDefault="00086EC5" w:rsidP="00086EC5">
      <w:pPr>
        <w:pStyle w:val="Bodytext20"/>
        <w:numPr>
          <w:ilvl w:val="0"/>
          <w:numId w:val="29"/>
        </w:numPr>
        <w:shd w:val="clear" w:color="auto" w:fill="auto"/>
        <w:tabs>
          <w:tab w:val="left" w:pos="801"/>
        </w:tabs>
        <w:spacing w:before="0" w:after="0" w:line="240" w:lineRule="auto"/>
        <w:ind w:left="780" w:hanging="340"/>
        <w:jc w:val="both"/>
        <w:rPr>
          <w:rFonts w:ascii="Arial" w:hAnsi="Arial" w:cs="Arial"/>
          <w:sz w:val="24"/>
          <w:szCs w:val="24"/>
          <w:lang w:val="mn-MN"/>
        </w:rPr>
      </w:pPr>
      <w:r w:rsidRPr="00B05631">
        <w:rPr>
          <w:rFonts w:ascii="Arial" w:hAnsi="Arial" w:cs="Arial"/>
          <w:sz w:val="24"/>
          <w:szCs w:val="24"/>
          <w:lang w:val="mn-MN" w:bidi="en-US"/>
        </w:rPr>
        <w:t>Сүүлийн шалгалтаас хойш хугацаанд нээсэн дансны гүйлгээг нягтлан шалгах замаар тус дансны гүйлгээ болон харилцааг жагсаалттай харьцуулж (эрх бүхий байгууллагын удирдамжаар) тухайн мэдээлэл нь харилцагчийг таньж мэдэх бодлого, журам болон дотоод хяналттай нийцсэн эсэхийг тогтоох.</w:t>
      </w:r>
    </w:p>
    <w:p w14:paraId="52F1D499" w14:textId="77777777" w:rsidR="00086EC5" w:rsidRPr="00B05631" w:rsidRDefault="00086EC5" w:rsidP="00086EC5">
      <w:pPr>
        <w:pStyle w:val="Bodytext20"/>
        <w:numPr>
          <w:ilvl w:val="0"/>
          <w:numId w:val="29"/>
        </w:numPr>
        <w:shd w:val="clear" w:color="auto" w:fill="auto"/>
        <w:tabs>
          <w:tab w:val="left" w:pos="801"/>
        </w:tabs>
        <w:spacing w:before="0" w:after="0" w:line="240" w:lineRule="auto"/>
        <w:ind w:left="780" w:hanging="340"/>
        <w:jc w:val="both"/>
        <w:rPr>
          <w:rFonts w:ascii="Arial" w:hAnsi="Arial" w:cs="Arial"/>
          <w:sz w:val="24"/>
          <w:szCs w:val="24"/>
          <w:lang w:val="mn-MN"/>
        </w:rPr>
      </w:pPr>
      <w:r w:rsidRPr="00B05631">
        <w:rPr>
          <w:rFonts w:ascii="Arial" w:hAnsi="Arial" w:cs="Arial"/>
          <w:sz w:val="24"/>
          <w:szCs w:val="24"/>
          <w:lang w:val="mn-MN" w:bidi="en-US"/>
        </w:rPr>
        <w:t>Харилцагчийг хориг арга хэмжээний жагсаалтанд байгаа хүн, хуулийн этгээд хэмээн тодорхойлсон бол тухайн байгууллагын ажилтан түүний хэрэгжилтийг хангах албан тушаалтанд энэ тухай мэдээлж байгааг тогтоох.</w:t>
      </w:r>
    </w:p>
    <w:p w14:paraId="2275CAAD" w14:textId="77777777" w:rsidR="00086EC5" w:rsidRPr="00B05631" w:rsidRDefault="00086EC5" w:rsidP="00086EC5">
      <w:pPr>
        <w:pStyle w:val="Bodytext20"/>
        <w:numPr>
          <w:ilvl w:val="0"/>
          <w:numId w:val="29"/>
        </w:numPr>
        <w:shd w:val="clear" w:color="auto" w:fill="auto"/>
        <w:tabs>
          <w:tab w:val="left" w:pos="801"/>
        </w:tabs>
        <w:spacing w:before="0" w:after="0" w:line="240" w:lineRule="auto"/>
        <w:ind w:left="780" w:hanging="340"/>
        <w:jc w:val="both"/>
        <w:rPr>
          <w:rFonts w:ascii="Arial" w:hAnsi="Arial" w:cs="Arial"/>
          <w:sz w:val="24"/>
          <w:szCs w:val="24"/>
          <w:lang w:val="mn-MN"/>
        </w:rPr>
      </w:pPr>
      <w:r w:rsidRPr="00B05631">
        <w:rPr>
          <w:rFonts w:ascii="Arial" w:hAnsi="Arial" w:cs="Arial"/>
          <w:sz w:val="24"/>
          <w:szCs w:val="24"/>
          <w:lang w:val="mn-MN" w:bidi="en-US"/>
        </w:rPr>
        <w:t>Данс болон хөрөнгийг яаралтай царцаах, царцаасан данс болон хөрөнгийг хянах, дотоод тайлан мэдээллийн зохицуулалттай холбоотой үйл явцыг тогтоож үнэлэх.</w:t>
      </w:r>
    </w:p>
    <w:p w14:paraId="1BED0134" w14:textId="77777777" w:rsidR="00086EC5" w:rsidRPr="00B05631" w:rsidRDefault="00086EC5" w:rsidP="00086EC5">
      <w:pPr>
        <w:pStyle w:val="Bodytext20"/>
        <w:numPr>
          <w:ilvl w:val="0"/>
          <w:numId w:val="29"/>
        </w:numPr>
        <w:shd w:val="clear" w:color="auto" w:fill="auto"/>
        <w:tabs>
          <w:tab w:val="left" w:pos="801"/>
        </w:tabs>
        <w:spacing w:before="0" w:after="0" w:line="240" w:lineRule="auto"/>
        <w:ind w:left="780" w:hanging="340"/>
        <w:jc w:val="both"/>
        <w:rPr>
          <w:rFonts w:ascii="Arial" w:hAnsi="Arial" w:cs="Arial"/>
          <w:sz w:val="24"/>
          <w:szCs w:val="24"/>
          <w:lang w:val="mn-MN"/>
        </w:rPr>
      </w:pPr>
      <w:r w:rsidRPr="00B05631">
        <w:rPr>
          <w:rFonts w:ascii="Arial" w:hAnsi="Arial" w:cs="Arial"/>
          <w:sz w:val="24"/>
          <w:szCs w:val="24"/>
          <w:lang w:val="mn-MN" w:bidi="en-US"/>
        </w:rPr>
        <w:t>Тайлан, мэдээг ТЕГ, СМА-д хүргүүлэхэд түүний хэрэгжилтийг хангах албан тушаалтны гүйцэтгэх үүрэг, оролцоог тодорхойлох.</w:t>
      </w:r>
    </w:p>
    <w:p w14:paraId="6E53DDC3" w14:textId="77777777" w:rsidR="00086EC5" w:rsidRPr="00B05631" w:rsidRDefault="00086EC5" w:rsidP="00086EC5">
      <w:pPr>
        <w:pStyle w:val="Bodytext20"/>
        <w:numPr>
          <w:ilvl w:val="0"/>
          <w:numId w:val="29"/>
        </w:numPr>
        <w:shd w:val="clear" w:color="auto" w:fill="auto"/>
        <w:tabs>
          <w:tab w:val="left" w:pos="801"/>
        </w:tabs>
        <w:spacing w:before="0" w:after="0" w:line="240" w:lineRule="auto"/>
        <w:ind w:left="780" w:hanging="340"/>
        <w:jc w:val="both"/>
        <w:rPr>
          <w:rFonts w:ascii="Arial" w:eastAsiaTheme="majorEastAsia" w:hAnsi="Arial" w:cs="Arial"/>
          <w:b/>
          <w:bCs/>
          <w:sz w:val="24"/>
          <w:szCs w:val="24"/>
          <w:lang w:val="mn-MN"/>
        </w:rPr>
      </w:pPr>
      <w:r w:rsidRPr="00B05631">
        <w:rPr>
          <w:rFonts w:ascii="Arial" w:hAnsi="Arial" w:cs="Arial"/>
          <w:sz w:val="24"/>
          <w:szCs w:val="24"/>
          <w:lang w:val="mn-MN" w:bidi="en-US"/>
        </w:rPr>
        <w:t>Өндөр эрсдэлтэй улсын эсрэг арга хэмжээ авч Засгийн газрын холбогдох байгууллагад энэ тухай мэдээ хүргүүлэх үүргийг уг албан тушаалтан хүлээнэ.</w:t>
      </w:r>
      <w:r w:rsidRPr="00B05631">
        <w:rPr>
          <w:rFonts w:ascii="Arial" w:hAnsi="Arial" w:cs="Arial"/>
          <w:sz w:val="24"/>
          <w:szCs w:val="24"/>
          <w:lang w:val="mn-MN"/>
        </w:rPr>
        <w:br w:type="page"/>
      </w:r>
    </w:p>
    <w:p w14:paraId="226F72AF" w14:textId="77777777" w:rsidR="00086EC5" w:rsidRPr="00B05631" w:rsidRDefault="00086EC5" w:rsidP="00086EC5">
      <w:pPr>
        <w:pStyle w:val="Heading1"/>
        <w:spacing w:before="0"/>
        <w:rPr>
          <w:rFonts w:ascii="Arial" w:hAnsi="Arial" w:cs="Arial"/>
          <w:color w:val="auto"/>
          <w:sz w:val="24"/>
          <w:szCs w:val="24"/>
          <w:lang w:val="mn-MN"/>
        </w:rPr>
      </w:pPr>
      <w:bookmarkStart w:id="59" w:name="_Toc435449840"/>
      <w:r w:rsidRPr="00B05631">
        <w:rPr>
          <w:rFonts w:ascii="Arial" w:hAnsi="Arial" w:cs="Arial"/>
          <w:color w:val="auto"/>
          <w:sz w:val="24"/>
          <w:szCs w:val="24"/>
          <w:lang w:val="mn-MN"/>
        </w:rPr>
        <w:lastRenderedPageBreak/>
        <w:t>Маягт 1</w:t>
      </w:r>
      <w:bookmarkEnd w:id="59"/>
    </w:p>
    <w:p w14:paraId="288F6C55" w14:textId="77777777" w:rsidR="00086EC5" w:rsidRPr="00B05631" w:rsidRDefault="00086EC5" w:rsidP="00086EC5">
      <w:pPr>
        <w:rPr>
          <w:rFonts w:ascii="Arial" w:hAnsi="Arial" w:cs="Arial"/>
          <w:sz w:val="24"/>
          <w:szCs w:val="24"/>
          <w:lang w:val="mn-MN"/>
        </w:rPr>
      </w:pPr>
    </w:p>
    <w:p w14:paraId="213BBAAB" w14:textId="77777777" w:rsidR="00086EC5" w:rsidRPr="00B05631" w:rsidRDefault="00086EC5" w:rsidP="00086EC5">
      <w:pPr>
        <w:jc w:val="center"/>
        <w:rPr>
          <w:rFonts w:ascii="Arial" w:hAnsi="Arial" w:cs="Arial"/>
          <w:b/>
          <w:sz w:val="24"/>
          <w:szCs w:val="24"/>
          <w:lang w:val="mn-MN"/>
        </w:rPr>
      </w:pPr>
      <w:r w:rsidRPr="00B05631">
        <w:rPr>
          <w:rFonts w:ascii="Arial" w:hAnsi="Arial" w:cs="Arial"/>
          <w:b/>
          <w:sz w:val="24"/>
          <w:szCs w:val="24"/>
          <w:lang w:val="mn-MN"/>
        </w:rPr>
        <w:t>Хэргийн талаарх мэдэгдэл болон хавтаст хэрэг</w:t>
      </w:r>
    </w:p>
    <w:p w14:paraId="0B74F808" w14:textId="77777777" w:rsidR="00086EC5" w:rsidRPr="00B05631" w:rsidRDefault="00086EC5" w:rsidP="00086EC5">
      <w:pPr>
        <w:jc w:val="center"/>
        <w:rPr>
          <w:rFonts w:ascii="Arial" w:hAnsi="Arial" w:cs="Arial"/>
          <w:sz w:val="24"/>
          <w:szCs w:val="24"/>
          <w:lang w:val="mn-MN"/>
        </w:rPr>
      </w:pPr>
    </w:p>
    <w:p w14:paraId="215C1071" w14:textId="77777777" w:rsidR="00086EC5" w:rsidRPr="00B05631" w:rsidRDefault="00086EC5" w:rsidP="00086EC5">
      <w:pPr>
        <w:rPr>
          <w:rFonts w:ascii="Arial" w:hAnsi="Arial" w:cs="Arial"/>
          <w:b/>
          <w:sz w:val="24"/>
          <w:szCs w:val="24"/>
          <w:lang w:val="mn-MN"/>
        </w:rPr>
      </w:pPr>
      <w:r w:rsidRPr="00B05631">
        <w:rPr>
          <w:rFonts w:ascii="Arial" w:hAnsi="Arial" w:cs="Arial"/>
          <w:b/>
          <w:sz w:val="24"/>
          <w:szCs w:val="24"/>
          <w:lang w:val="mn-MN"/>
        </w:rPr>
        <w:t>Удиртгал</w:t>
      </w:r>
    </w:p>
    <w:p w14:paraId="77455177"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Үй олноор хөнөөх зэвсэг дэлгэрүүлэх болон терроризмтой тэмцэх санхүүгийн зорилтод хориг арга хэмжээ авах үйл ажиллагааны журмын</w:t>
      </w:r>
      <w:r w:rsidRPr="00B05631">
        <w:rPr>
          <w:rFonts w:ascii="Arial" w:hAnsi="Arial" w:cs="Arial"/>
          <w:i/>
          <w:sz w:val="24"/>
          <w:szCs w:val="24"/>
          <w:lang w:val="mn-MN"/>
        </w:rPr>
        <w:t xml:space="preserve"> </w:t>
      </w:r>
      <w:r w:rsidRPr="00B05631">
        <w:rPr>
          <w:rFonts w:ascii="Arial" w:hAnsi="Arial" w:cs="Arial"/>
          <w:sz w:val="24"/>
          <w:szCs w:val="24"/>
          <w:lang w:val="mn-MN"/>
        </w:rPr>
        <w:t>2.2-д заасны дагуу (бусад улсын засгийн газраас ирүүлсэн хүсэлт) хориг арга хэмжээний жагсаалтанд оруулах эсэхтэй холбоотой шийдвэрийг мэдээлэх зорилгоор ТЕГ-аас тайланг боловсруулав. Мөн энэхүү журмын 3.1-ийн дагуу НҮБАЗ-д жагсаалтанд оруулах санал гаргахад уг тайланг ашиглаж болно.</w:t>
      </w:r>
    </w:p>
    <w:p w14:paraId="4A732AB5" w14:textId="77777777" w:rsidR="00086EC5" w:rsidRPr="00B05631" w:rsidRDefault="00086EC5" w:rsidP="00086EC5">
      <w:pPr>
        <w:jc w:val="both"/>
        <w:rPr>
          <w:rFonts w:ascii="Arial" w:hAnsi="Arial" w:cs="Arial"/>
          <w:b/>
          <w:sz w:val="24"/>
          <w:szCs w:val="24"/>
          <w:lang w:val="mn-MN"/>
        </w:rPr>
      </w:pPr>
      <w:r w:rsidRPr="00B05631">
        <w:rPr>
          <w:rFonts w:ascii="Arial" w:hAnsi="Arial" w:cs="Arial"/>
          <w:b/>
          <w:sz w:val="24"/>
          <w:szCs w:val="24"/>
          <w:lang w:val="mn-MN"/>
        </w:rPr>
        <w:t>Суурь мэдээлэл</w:t>
      </w:r>
    </w:p>
    <w:p w14:paraId="3F3A4A0E"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[Тухайн хүн, хуулийн этгээдийг жагсаалтанд оруулах саналын учир шалтгааны талаарх мэдээлэл]</w:t>
      </w:r>
    </w:p>
    <w:p w14:paraId="0A0A641F"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 xml:space="preserve">Хэргийн тухай дэлгэрэнгүй мэдээллийг Хавсралт А болон бусад хавсралтад тусгав. </w:t>
      </w:r>
    </w:p>
    <w:p w14:paraId="2B1B7C02" w14:textId="77777777" w:rsidR="00086EC5" w:rsidRPr="00B05631" w:rsidRDefault="00086EC5" w:rsidP="00086EC5">
      <w:pPr>
        <w:jc w:val="both"/>
        <w:rPr>
          <w:rFonts w:ascii="Arial" w:hAnsi="Arial" w:cs="Arial"/>
          <w:b/>
          <w:sz w:val="24"/>
          <w:szCs w:val="24"/>
          <w:lang w:val="mn-MN"/>
        </w:rPr>
      </w:pPr>
      <w:r w:rsidRPr="00B05631">
        <w:rPr>
          <w:rFonts w:ascii="Arial" w:hAnsi="Arial" w:cs="Arial"/>
          <w:b/>
          <w:sz w:val="24"/>
          <w:szCs w:val="24"/>
          <w:lang w:val="mn-MN"/>
        </w:rPr>
        <w:t xml:space="preserve">Товч дүгнэлт </w:t>
      </w:r>
    </w:p>
    <w:p w14:paraId="587131AA"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[Хүн, хуулийн этгээдийг жагсаалтанд оруулах болон давтан оруулахтай холбоотой товч дүгнэлт]</w:t>
      </w:r>
    </w:p>
    <w:p w14:paraId="3CEC5709" w14:textId="77777777" w:rsidR="00086EC5" w:rsidRPr="00B05631" w:rsidRDefault="00086EC5" w:rsidP="00086EC5">
      <w:pPr>
        <w:jc w:val="both"/>
        <w:rPr>
          <w:rFonts w:ascii="Arial" w:hAnsi="Arial" w:cs="Arial"/>
          <w:b/>
          <w:sz w:val="24"/>
          <w:szCs w:val="24"/>
          <w:lang w:val="mn-MN"/>
        </w:rPr>
      </w:pPr>
      <w:r w:rsidRPr="00B05631">
        <w:rPr>
          <w:rFonts w:ascii="Arial" w:hAnsi="Arial" w:cs="Arial"/>
          <w:b/>
          <w:sz w:val="24"/>
          <w:szCs w:val="24"/>
          <w:lang w:val="mn-MN"/>
        </w:rPr>
        <w:t>Зөвлөмж</w:t>
      </w:r>
    </w:p>
    <w:p w14:paraId="51D3BE00" w14:textId="77777777" w:rsidR="00086EC5" w:rsidRPr="00B05631" w:rsidRDefault="00086EC5" w:rsidP="00086EC5">
      <w:pPr>
        <w:tabs>
          <w:tab w:val="left" w:pos="6105"/>
        </w:tabs>
        <w:jc w:val="both"/>
        <w:rPr>
          <w:rFonts w:ascii="Arial" w:hAnsi="Arial" w:cs="Arial"/>
          <w:sz w:val="24"/>
          <w:szCs w:val="24"/>
          <w:lang w:val="mn-MN"/>
        </w:rPr>
      </w:pPr>
      <w:r w:rsidRPr="00B05631">
        <w:rPr>
          <w:rFonts w:ascii="Arial" w:hAnsi="Arial" w:cs="Arial"/>
          <w:sz w:val="24"/>
          <w:szCs w:val="24"/>
          <w:lang w:val="mn-MN"/>
        </w:rPr>
        <w:t>[Жагсаалтанд оруулах болон давтан оруулах зөвлөмж]</w:t>
      </w:r>
      <w:r w:rsidRPr="00B05631">
        <w:rPr>
          <w:rFonts w:ascii="Arial" w:hAnsi="Arial" w:cs="Arial"/>
          <w:sz w:val="24"/>
          <w:szCs w:val="24"/>
          <w:lang w:val="mn-MN"/>
        </w:rPr>
        <w:tab/>
      </w:r>
    </w:p>
    <w:p w14:paraId="2A0D1E5E" w14:textId="77777777" w:rsidR="00086EC5" w:rsidRPr="00B05631" w:rsidRDefault="00086EC5" w:rsidP="00086EC5">
      <w:pPr>
        <w:jc w:val="both"/>
        <w:rPr>
          <w:rFonts w:ascii="Arial" w:hAnsi="Arial" w:cs="Arial"/>
          <w:b/>
          <w:sz w:val="24"/>
          <w:szCs w:val="24"/>
          <w:lang w:val="mn-MN"/>
        </w:rPr>
      </w:pPr>
      <w:r w:rsidRPr="00B05631">
        <w:rPr>
          <w:rFonts w:ascii="Arial" w:hAnsi="Arial" w:cs="Arial"/>
          <w:b/>
          <w:sz w:val="24"/>
          <w:szCs w:val="24"/>
          <w:lang w:val="mn-MN"/>
        </w:rPr>
        <w:t>Баталсан</w:t>
      </w:r>
    </w:p>
    <w:p w14:paraId="5452C68D" w14:textId="77777777" w:rsidR="00086EC5" w:rsidRPr="00B05631" w:rsidRDefault="00086EC5" w:rsidP="00086EC5">
      <w:pPr>
        <w:tabs>
          <w:tab w:val="left" w:pos="2268"/>
          <w:tab w:val="left" w:pos="2835"/>
          <w:tab w:val="right" w:pos="5529"/>
        </w:tabs>
        <w:jc w:val="both"/>
        <w:rPr>
          <w:rFonts w:ascii="Arial" w:hAnsi="Arial" w:cs="Arial"/>
          <w:sz w:val="24"/>
          <w:szCs w:val="24"/>
          <w:lang w:val="mn-MN"/>
        </w:rPr>
      </w:pPr>
      <w:r w:rsidRPr="00B05631">
        <w:rPr>
          <w:rFonts w:ascii="Arial" w:hAnsi="Arial" w:cs="Arial"/>
          <w:sz w:val="24"/>
          <w:szCs w:val="24"/>
          <w:lang w:val="mn-MN"/>
        </w:rPr>
        <w:t>Тайланд гарын үсэг зурсан огноо:</w:t>
      </w:r>
      <w:r w:rsidRPr="00B05631">
        <w:rPr>
          <w:rFonts w:ascii="Arial" w:hAnsi="Arial" w:cs="Arial"/>
          <w:sz w:val="24"/>
          <w:szCs w:val="24"/>
          <w:lang w:val="mn-MN"/>
        </w:rPr>
        <w:tab/>
      </w:r>
      <w:r w:rsidRPr="00B05631">
        <w:rPr>
          <w:rFonts w:ascii="Arial" w:hAnsi="Arial" w:cs="Arial"/>
          <w:sz w:val="24"/>
          <w:szCs w:val="24"/>
          <w:u w:val="single"/>
          <w:lang w:val="mn-MN"/>
        </w:rPr>
        <w:tab/>
      </w:r>
      <w:r w:rsidRPr="00B05631">
        <w:rPr>
          <w:rFonts w:ascii="Arial" w:hAnsi="Arial" w:cs="Arial"/>
          <w:sz w:val="24"/>
          <w:szCs w:val="24"/>
          <w:u w:val="single"/>
          <w:lang w:val="mn-MN"/>
        </w:rPr>
        <w:tab/>
      </w:r>
    </w:p>
    <w:p w14:paraId="0697F73A" w14:textId="77777777" w:rsidR="00086EC5" w:rsidRPr="00B05631" w:rsidRDefault="00086EC5" w:rsidP="00086EC5">
      <w:pPr>
        <w:jc w:val="both"/>
        <w:rPr>
          <w:rFonts w:ascii="Arial" w:hAnsi="Arial" w:cs="Arial"/>
          <w:sz w:val="24"/>
          <w:szCs w:val="24"/>
          <w:lang w:val="mn-MN"/>
        </w:rPr>
      </w:pPr>
    </w:p>
    <w:p w14:paraId="0EF4240C" w14:textId="77777777" w:rsidR="00086EC5" w:rsidRPr="00B05631" w:rsidRDefault="00086EC5" w:rsidP="00086EC5">
      <w:pPr>
        <w:tabs>
          <w:tab w:val="left" w:pos="2268"/>
          <w:tab w:val="left" w:pos="2835"/>
          <w:tab w:val="right" w:pos="5529"/>
        </w:tabs>
        <w:jc w:val="both"/>
        <w:rPr>
          <w:rFonts w:ascii="Arial" w:hAnsi="Arial" w:cs="Arial"/>
          <w:sz w:val="24"/>
          <w:szCs w:val="24"/>
          <w:lang w:val="mn-MN"/>
        </w:rPr>
      </w:pPr>
      <w:r w:rsidRPr="00B05631">
        <w:rPr>
          <w:rFonts w:ascii="Arial" w:hAnsi="Arial" w:cs="Arial"/>
          <w:sz w:val="24"/>
          <w:szCs w:val="24"/>
          <w:lang w:val="mn-MN"/>
        </w:rPr>
        <w:t>Тайланг боловсруулсан:</w:t>
      </w:r>
      <w:r w:rsidRPr="00B05631">
        <w:rPr>
          <w:rFonts w:ascii="Arial" w:hAnsi="Arial" w:cs="Arial"/>
          <w:sz w:val="24"/>
          <w:szCs w:val="24"/>
          <w:lang w:val="mn-MN"/>
        </w:rPr>
        <w:tab/>
      </w:r>
      <w:r w:rsidRPr="00B05631">
        <w:rPr>
          <w:rFonts w:ascii="Arial" w:hAnsi="Arial" w:cs="Arial"/>
          <w:sz w:val="24"/>
          <w:szCs w:val="24"/>
          <w:u w:val="single"/>
          <w:lang w:val="mn-MN"/>
        </w:rPr>
        <w:tab/>
      </w:r>
      <w:r w:rsidRPr="00B05631">
        <w:rPr>
          <w:rFonts w:ascii="Arial" w:hAnsi="Arial" w:cs="Arial"/>
          <w:sz w:val="24"/>
          <w:szCs w:val="24"/>
          <w:u w:val="single"/>
          <w:lang w:val="mn-MN"/>
        </w:rPr>
        <w:tab/>
      </w:r>
      <w:r w:rsidRPr="00B05631">
        <w:rPr>
          <w:rFonts w:ascii="Arial" w:hAnsi="Arial" w:cs="Arial"/>
          <w:sz w:val="24"/>
          <w:szCs w:val="24"/>
          <w:lang w:val="mn-MN"/>
        </w:rPr>
        <w:tab/>
      </w:r>
    </w:p>
    <w:p w14:paraId="471787C6" w14:textId="77777777" w:rsidR="00086EC5" w:rsidRPr="00B05631" w:rsidRDefault="00086EC5" w:rsidP="00086EC5">
      <w:pPr>
        <w:tabs>
          <w:tab w:val="left" w:pos="2268"/>
          <w:tab w:val="left" w:pos="2835"/>
          <w:tab w:val="right" w:pos="5529"/>
        </w:tabs>
        <w:jc w:val="both"/>
        <w:rPr>
          <w:rFonts w:ascii="Arial" w:hAnsi="Arial" w:cs="Arial"/>
          <w:sz w:val="24"/>
          <w:szCs w:val="24"/>
          <w:u w:val="single"/>
          <w:lang w:val="mn-MN"/>
        </w:rPr>
      </w:pPr>
      <w:r w:rsidRPr="00B05631">
        <w:rPr>
          <w:rFonts w:ascii="Arial" w:hAnsi="Arial" w:cs="Arial"/>
          <w:sz w:val="24"/>
          <w:szCs w:val="24"/>
          <w:lang w:val="mn-MN"/>
        </w:rPr>
        <w:tab/>
      </w:r>
      <w:r w:rsidRPr="00B05631">
        <w:rPr>
          <w:rFonts w:ascii="Arial" w:hAnsi="Arial" w:cs="Arial"/>
          <w:sz w:val="24"/>
          <w:szCs w:val="24"/>
          <w:u w:val="single"/>
          <w:lang w:val="mn-MN"/>
        </w:rPr>
        <w:tab/>
      </w:r>
      <w:r w:rsidRPr="00B05631">
        <w:rPr>
          <w:rFonts w:ascii="Arial" w:hAnsi="Arial" w:cs="Arial"/>
          <w:sz w:val="24"/>
          <w:szCs w:val="24"/>
          <w:u w:val="single"/>
          <w:lang w:val="mn-MN"/>
        </w:rPr>
        <w:tab/>
      </w:r>
    </w:p>
    <w:p w14:paraId="6CC07F3C" w14:textId="77777777" w:rsidR="00086EC5" w:rsidRPr="00B05631" w:rsidRDefault="00086EC5" w:rsidP="00086EC5">
      <w:pPr>
        <w:tabs>
          <w:tab w:val="left" w:pos="2268"/>
          <w:tab w:val="left" w:pos="2835"/>
          <w:tab w:val="right" w:pos="5529"/>
        </w:tabs>
        <w:jc w:val="both"/>
        <w:rPr>
          <w:rFonts w:ascii="Arial" w:hAnsi="Arial" w:cs="Arial"/>
          <w:sz w:val="24"/>
          <w:szCs w:val="24"/>
          <w:u w:val="single"/>
          <w:lang w:val="mn-MN"/>
        </w:rPr>
      </w:pPr>
      <w:r w:rsidRPr="00B05631">
        <w:rPr>
          <w:rFonts w:ascii="Arial" w:hAnsi="Arial" w:cs="Arial"/>
          <w:sz w:val="24"/>
          <w:szCs w:val="24"/>
          <w:lang w:val="mn-MN"/>
        </w:rPr>
        <w:tab/>
      </w:r>
      <w:r w:rsidRPr="00B05631">
        <w:rPr>
          <w:rFonts w:ascii="Arial" w:hAnsi="Arial" w:cs="Arial"/>
          <w:sz w:val="24"/>
          <w:szCs w:val="24"/>
          <w:u w:val="single"/>
          <w:lang w:val="mn-MN"/>
        </w:rPr>
        <w:tab/>
        <w:t>[Байгууллага]</w:t>
      </w:r>
      <w:r w:rsidRPr="00B05631">
        <w:rPr>
          <w:rFonts w:ascii="Arial" w:hAnsi="Arial" w:cs="Arial"/>
          <w:sz w:val="24"/>
          <w:szCs w:val="24"/>
          <w:u w:val="single"/>
          <w:lang w:val="mn-MN"/>
        </w:rPr>
        <w:tab/>
      </w:r>
    </w:p>
    <w:p w14:paraId="2FDE0580" w14:textId="77777777" w:rsidR="00086EC5" w:rsidRPr="00B05631" w:rsidRDefault="00086EC5" w:rsidP="00086EC5">
      <w:pPr>
        <w:tabs>
          <w:tab w:val="left" w:pos="2268"/>
          <w:tab w:val="left" w:pos="2835"/>
          <w:tab w:val="right" w:pos="5529"/>
        </w:tabs>
        <w:jc w:val="both"/>
        <w:rPr>
          <w:rFonts w:ascii="Arial" w:hAnsi="Arial" w:cs="Arial"/>
          <w:sz w:val="24"/>
          <w:szCs w:val="24"/>
          <w:lang w:val="mn-MN"/>
        </w:rPr>
      </w:pPr>
    </w:p>
    <w:p w14:paraId="7385DE22" w14:textId="77777777" w:rsidR="00086EC5" w:rsidRPr="00B05631" w:rsidRDefault="00086EC5" w:rsidP="00086EC5">
      <w:pPr>
        <w:tabs>
          <w:tab w:val="left" w:pos="2268"/>
          <w:tab w:val="left" w:pos="2835"/>
          <w:tab w:val="right" w:pos="5529"/>
        </w:tabs>
        <w:jc w:val="both"/>
        <w:rPr>
          <w:rFonts w:ascii="Arial" w:hAnsi="Arial" w:cs="Arial"/>
          <w:sz w:val="24"/>
          <w:szCs w:val="24"/>
          <w:lang w:val="mn-MN"/>
        </w:rPr>
      </w:pPr>
      <w:r w:rsidRPr="00B05631">
        <w:rPr>
          <w:rFonts w:ascii="Arial" w:hAnsi="Arial" w:cs="Arial"/>
          <w:sz w:val="24"/>
          <w:szCs w:val="24"/>
          <w:lang w:val="mn-MN"/>
        </w:rPr>
        <w:t>Зөвшөөрсөн:</w:t>
      </w:r>
      <w:r w:rsidRPr="00B05631">
        <w:rPr>
          <w:rFonts w:ascii="Arial" w:hAnsi="Arial" w:cs="Arial"/>
          <w:sz w:val="24"/>
          <w:szCs w:val="24"/>
          <w:lang w:val="mn-MN"/>
        </w:rPr>
        <w:tab/>
      </w:r>
      <w:r w:rsidRPr="00B05631">
        <w:rPr>
          <w:rFonts w:ascii="Arial" w:hAnsi="Arial" w:cs="Arial"/>
          <w:sz w:val="24"/>
          <w:szCs w:val="24"/>
          <w:u w:val="single"/>
          <w:lang w:val="mn-MN"/>
        </w:rPr>
        <w:tab/>
      </w:r>
      <w:r w:rsidRPr="00B05631">
        <w:rPr>
          <w:rFonts w:ascii="Arial" w:hAnsi="Arial" w:cs="Arial"/>
          <w:sz w:val="24"/>
          <w:szCs w:val="24"/>
          <w:u w:val="single"/>
          <w:lang w:val="mn-MN"/>
        </w:rPr>
        <w:tab/>
      </w:r>
      <w:r w:rsidRPr="00B05631">
        <w:rPr>
          <w:rFonts w:ascii="Arial" w:hAnsi="Arial" w:cs="Arial"/>
          <w:sz w:val="24"/>
          <w:szCs w:val="24"/>
          <w:lang w:val="mn-MN"/>
        </w:rPr>
        <w:tab/>
      </w:r>
    </w:p>
    <w:p w14:paraId="71A7A7FF" w14:textId="77777777" w:rsidR="00086EC5" w:rsidRPr="00B05631" w:rsidRDefault="00086EC5" w:rsidP="00086EC5">
      <w:pPr>
        <w:tabs>
          <w:tab w:val="left" w:pos="2268"/>
          <w:tab w:val="left" w:pos="2835"/>
          <w:tab w:val="right" w:pos="5529"/>
        </w:tabs>
        <w:jc w:val="both"/>
        <w:rPr>
          <w:rFonts w:ascii="Arial" w:hAnsi="Arial" w:cs="Arial"/>
          <w:sz w:val="24"/>
          <w:szCs w:val="24"/>
          <w:u w:val="single"/>
          <w:lang w:val="mn-MN"/>
        </w:rPr>
      </w:pPr>
      <w:r w:rsidRPr="00B05631">
        <w:rPr>
          <w:rFonts w:ascii="Arial" w:hAnsi="Arial" w:cs="Arial"/>
          <w:sz w:val="24"/>
          <w:szCs w:val="24"/>
          <w:lang w:val="mn-MN"/>
        </w:rPr>
        <w:tab/>
      </w:r>
      <w:r w:rsidRPr="00B05631">
        <w:rPr>
          <w:rFonts w:ascii="Arial" w:hAnsi="Arial" w:cs="Arial"/>
          <w:sz w:val="24"/>
          <w:szCs w:val="24"/>
          <w:u w:val="single"/>
          <w:lang w:val="mn-MN"/>
        </w:rPr>
        <w:tab/>
        <w:t>[Албан тушаал]</w:t>
      </w:r>
      <w:r w:rsidRPr="00B05631">
        <w:rPr>
          <w:rFonts w:ascii="Arial" w:hAnsi="Arial" w:cs="Arial"/>
          <w:sz w:val="24"/>
          <w:szCs w:val="24"/>
          <w:u w:val="single"/>
          <w:lang w:val="mn-MN"/>
        </w:rPr>
        <w:tab/>
      </w:r>
    </w:p>
    <w:p w14:paraId="47E4E656" w14:textId="77777777" w:rsidR="00086EC5" w:rsidRPr="00B05631" w:rsidRDefault="00086EC5" w:rsidP="00086EC5">
      <w:pPr>
        <w:tabs>
          <w:tab w:val="left" w:pos="2268"/>
          <w:tab w:val="left" w:pos="2835"/>
          <w:tab w:val="right" w:pos="5529"/>
        </w:tabs>
        <w:jc w:val="both"/>
        <w:rPr>
          <w:rFonts w:ascii="Arial" w:hAnsi="Arial" w:cs="Arial"/>
          <w:sz w:val="24"/>
          <w:szCs w:val="24"/>
          <w:u w:val="single"/>
          <w:lang w:val="mn-MN"/>
        </w:rPr>
      </w:pPr>
      <w:r w:rsidRPr="00B05631">
        <w:rPr>
          <w:rFonts w:ascii="Arial" w:hAnsi="Arial" w:cs="Arial"/>
          <w:sz w:val="24"/>
          <w:szCs w:val="24"/>
          <w:lang w:val="mn-MN"/>
        </w:rPr>
        <w:tab/>
      </w:r>
      <w:r w:rsidRPr="00B05631">
        <w:rPr>
          <w:rFonts w:ascii="Arial" w:hAnsi="Arial" w:cs="Arial"/>
          <w:sz w:val="24"/>
          <w:szCs w:val="24"/>
          <w:u w:val="single"/>
          <w:lang w:val="mn-MN"/>
        </w:rPr>
        <w:tab/>
        <w:t>[Байгууллага]</w:t>
      </w:r>
      <w:r w:rsidRPr="00B05631">
        <w:rPr>
          <w:rFonts w:ascii="Arial" w:hAnsi="Arial" w:cs="Arial"/>
          <w:sz w:val="24"/>
          <w:szCs w:val="24"/>
          <w:u w:val="single"/>
          <w:lang w:val="mn-MN"/>
        </w:rPr>
        <w:tab/>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2"/>
        <w:gridCol w:w="5844"/>
      </w:tblGrid>
      <w:tr w:rsidR="00086EC5" w:rsidRPr="00392DA2" w14:paraId="486CFA91" w14:textId="77777777" w:rsidTr="00086EC5">
        <w:tc>
          <w:tcPr>
            <w:tcW w:w="9356" w:type="dxa"/>
            <w:gridSpan w:val="2"/>
            <w:tcBorders>
              <w:top w:val="single" w:sz="6" w:space="0" w:color="auto"/>
              <w:left w:val="single" w:sz="6" w:space="0" w:color="auto"/>
              <w:bottom w:val="single" w:sz="6" w:space="0" w:color="auto"/>
              <w:right w:val="single" w:sz="6" w:space="0" w:color="auto"/>
            </w:tcBorders>
            <w:shd w:val="clear" w:color="auto" w:fill="D9D9D9"/>
          </w:tcPr>
          <w:p w14:paraId="7A73D2DA" w14:textId="77777777" w:rsidR="00086EC5" w:rsidRPr="00B05631" w:rsidRDefault="00086EC5" w:rsidP="00086EC5">
            <w:pPr>
              <w:rPr>
                <w:rFonts w:ascii="Arial" w:hAnsi="Arial" w:cs="Arial"/>
                <w:b/>
                <w:bCs/>
                <w:sz w:val="24"/>
                <w:szCs w:val="24"/>
                <w:lang w:val="mn-MN"/>
              </w:rPr>
            </w:pPr>
            <w:r w:rsidRPr="00B05631">
              <w:rPr>
                <w:rFonts w:ascii="Arial" w:hAnsi="Arial" w:cs="Arial"/>
                <w:b/>
                <w:bCs/>
                <w:sz w:val="24"/>
                <w:szCs w:val="24"/>
                <w:lang w:val="mn-MN"/>
              </w:rPr>
              <w:t xml:space="preserve">А хэсэг -  Тодорхойлох үндсэн мэдээлэл </w:t>
            </w:r>
          </w:p>
        </w:tc>
      </w:tr>
      <w:tr w:rsidR="00086EC5" w:rsidRPr="00B05631" w14:paraId="4EA95495" w14:textId="77777777" w:rsidTr="00086EC5">
        <w:tc>
          <w:tcPr>
            <w:tcW w:w="3512" w:type="dxa"/>
            <w:tcBorders>
              <w:bottom w:val="single" w:sz="4" w:space="0" w:color="auto"/>
            </w:tcBorders>
            <w:shd w:val="clear" w:color="auto" w:fill="auto"/>
          </w:tcPr>
          <w:p w14:paraId="17D572CE" w14:textId="77777777" w:rsidR="00086EC5" w:rsidRPr="00B05631" w:rsidRDefault="00086EC5" w:rsidP="00086EC5">
            <w:pPr>
              <w:ind w:right="-7"/>
              <w:jc w:val="both"/>
              <w:rPr>
                <w:rFonts w:ascii="Arial" w:hAnsi="Arial" w:cs="Arial"/>
                <w:b/>
                <w:sz w:val="24"/>
                <w:szCs w:val="24"/>
                <w:lang w:val="mn-MN"/>
              </w:rPr>
            </w:pPr>
            <w:r w:rsidRPr="00B05631">
              <w:rPr>
                <w:rFonts w:ascii="Arial" w:hAnsi="Arial" w:cs="Arial"/>
                <w:b/>
                <w:sz w:val="24"/>
                <w:szCs w:val="24"/>
                <w:lang w:val="mn-MN"/>
              </w:rPr>
              <w:t xml:space="preserve">Овог, нэр </w:t>
            </w:r>
            <w:r w:rsidRPr="00B05631">
              <w:rPr>
                <w:rStyle w:val="Style9pt1"/>
                <w:rFonts w:ascii="Arial" w:hAnsi="Arial" w:cs="Arial"/>
                <w:sz w:val="24"/>
                <w:szCs w:val="24"/>
                <w:lang w:val="mn-MN"/>
              </w:rPr>
              <w:t>(хүний нэр)</w:t>
            </w:r>
          </w:p>
        </w:tc>
        <w:tc>
          <w:tcPr>
            <w:tcW w:w="5844" w:type="dxa"/>
            <w:tcBorders>
              <w:bottom w:val="single" w:sz="4" w:space="0" w:color="auto"/>
            </w:tcBorders>
          </w:tcPr>
          <w:p w14:paraId="72A2126A" w14:textId="77777777" w:rsidR="00086EC5" w:rsidRPr="00B05631" w:rsidRDefault="00086EC5" w:rsidP="00086EC5">
            <w:pPr>
              <w:ind w:right="-7"/>
              <w:jc w:val="both"/>
              <w:rPr>
                <w:rFonts w:ascii="Arial" w:hAnsi="Arial" w:cs="Arial"/>
                <w:sz w:val="24"/>
                <w:szCs w:val="24"/>
                <w:lang w:val="mn-MN"/>
              </w:rPr>
            </w:pPr>
            <w:r w:rsidRPr="00B05631">
              <w:rPr>
                <w:rFonts w:ascii="Arial" w:hAnsi="Arial" w:cs="Arial"/>
                <w:sz w:val="24"/>
                <w:szCs w:val="24"/>
                <w:lang w:val="mn-MN"/>
              </w:rPr>
              <w:fldChar w:fldCharType="begin">
                <w:ffData>
                  <w:name w:val="Text1"/>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p>
        </w:tc>
      </w:tr>
      <w:tr w:rsidR="00086EC5" w:rsidRPr="00B05631" w14:paraId="2358F4DA" w14:textId="77777777" w:rsidTr="00086EC5">
        <w:trPr>
          <w:trHeight w:val="377"/>
        </w:trPr>
        <w:tc>
          <w:tcPr>
            <w:tcW w:w="9356" w:type="dxa"/>
            <w:gridSpan w:val="2"/>
            <w:tcBorders>
              <w:bottom w:val="single" w:sz="4" w:space="0" w:color="auto"/>
            </w:tcBorders>
          </w:tcPr>
          <w:p w14:paraId="511EBD82" w14:textId="77777777" w:rsidR="00086EC5" w:rsidRPr="00B05631" w:rsidRDefault="00086EC5" w:rsidP="00086EC5">
            <w:pPr>
              <w:ind w:right="-7"/>
              <w:jc w:val="both"/>
              <w:rPr>
                <w:rFonts w:ascii="Arial" w:hAnsi="Arial" w:cs="Arial"/>
                <w:b/>
                <w:sz w:val="24"/>
                <w:szCs w:val="24"/>
                <w:lang w:val="mn-MN"/>
              </w:rPr>
            </w:pPr>
            <w:r w:rsidRPr="00B05631">
              <w:rPr>
                <w:rFonts w:ascii="Arial" w:hAnsi="Arial" w:cs="Arial"/>
                <w:b/>
                <w:sz w:val="24"/>
                <w:szCs w:val="24"/>
                <w:lang w:val="mn-MN"/>
              </w:rPr>
              <w:t xml:space="preserve">Тайлбар </w:t>
            </w:r>
            <w:r w:rsidRPr="00B05631">
              <w:rPr>
                <w:rFonts w:ascii="Arial" w:hAnsi="Arial" w:cs="Arial"/>
                <w:sz w:val="24"/>
                <w:szCs w:val="24"/>
                <w:lang w:val="mn-MN"/>
              </w:rPr>
              <w:t>(товчилсон болон бусад нэр)</w:t>
            </w:r>
          </w:p>
        </w:tc>
      </w:tr>
    </w:tbl>
    <w:p w14:paraId="26B613C2" w14:textId="77777777" w:rsidR="00086EC5" w:rsidRPr="00B05631" w:rsidRDefault="00086EC5" w:rsidP="00086EC5">
      <w:pPr>
        <w:rPr>
          <w:rFonts w:ascii="Arial" w:hAnsi="Arial" w:cs="Arial"/>
          <w:sz w:val="24"/>
          <w:szCs w:val="24"/>
          <w:lang w:val="mn-M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229"/>
      </w:tblGrid>
      <w:tr w:rsidR="00086EC5" w:rsidRPr="00B05631" w14:paraId="55CE54FB" w14:textId="77777777" w:rsidTr="00086EC5">
        <w:trPr>
          <w:trHeight w:val="125"/>
        </w:trPr>
        <w:tc>
          <w:tcPr>
            <w:tcW w:w="2127" w:type="dxa"/>
            <w:shd w:val="clear" w:color="auto" w:fill="auto"/>
          </w:tcPr>
          <w:p w14:paraId="3220B4AC" w14:textId="77777777" w:rsidR="00086EC5" w:rsidRPr="00B05631" w:rsidRDefault="00086EC5" w:rsidP="00086EC5">
            <w:pPr>
              <w:autoSpaceDE w:val="0"/>
              <w:autoSpaceDN w:val="0"/>
              <w:adjustRightInd w:val="0"/>
              <w:rPr>
                <w:rStyle w:val="Style9pt1"/>
                <w:rFonts w:ascii="Arial" w:hAnsi="Arial" w:cs="Arial"/>
                <w:sz w:val="24"/>
                <w:szCs w:val="24"/>
                <w:lang w:val="mn-MN"/>
              </w:rPr>
            </w:pPr>
            <w:r w:rsidRPr="00B05631">
              <w:rPr>
                <w:rFonts w:ascii="Arial" w:hAnsi="Arial" w:cs="Arial"/>
                <w:b/>
                <w:sz w:val="24"/>
                <w:szCs w:val="24"/>
                <w:lang w:val="mn-MN"/>
              </w:rPr>
              <w:t>Төрсөн огноо</w:t>
            </w:r>
          </w:p>
          <w:p w14:paraId="2BBFF0FE" w14:textId="77777777" w:rsidR="00086EC5" w:rsidRPr="00B05631" w:rsidRDefault="00086EC5" w:rsidP="00086EC5">
            <w:pPr>
              <w:ind w:right="-7"/>
              <w:jc w:val="both"/>
              <w:rPr>
                <w:rFonts w:ascii="Arial" w:hAnsi="Arial" w:cs="Arial"/>
                <w:b/>
                <w:sz w:val="24"/>
                <w:szCs w:val="24"/>
                <w:lang w:val="mn-MN"/>
              </w:rPr>
            </w:pPr>
          </w:p>
        </w:tc>
        <w:tc>
          <w:tcPr>
            <w:tcW w:w="7229" w:type="dxa"/>
            <w:shd w:val="clear" w:color="auto" w:fill="auto"/>
          </w:tcPr>
          <w:p w14:paraId="7D8D1730" w14:textId="77777777" w:rsidR="00086EC5" w:rsidRPr="00B05631" w:rsidRDefault="00086EC5" w:rsidP="00086EC5">
            <w:pPr>
              <w:ind w:right="-7"/>
              <w:rPr>
                <w:rFonts w:ascii="Arial" w:hAnsi="Arial" w:cs="Arial"/>
                <w:sz w:val="24"/>
                <w:szCs w:val="24"/>
                <w:lang w:val="mn-MN"/>
              </w:rPr>
            </w:pPr>
            <w:r w:rsidRPr="00B05631">
              <w:rPr>
                <w:rFonts w:ascii="Arial" w:hAnsi="Arial" w:cs="Arial"/>
                <w:sz w:val="24"/>
                <w:szCs w:val="24"/>
                <w:lang w:val="mn-MN"/>
              </w:rPr>
              <w:t xml:space="preserve">Газар(гудамж, хот, муж/дүүрэг, улс орон): </w:t>
            </w: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p>
          <w:p w14:paraId="28BF8141" w14:textId="77777777" w:rsidR="00086EC5" w:rsidRPr="00B05631" w:rsidRDefault="00086EC5" w:rsidP="00086EC5">
            <w:pPr>
              <w:ind w:right="-7"/>
              <w:jc w:val="both"/>
              <w:rPr>
                <w:rFonts w:ascii="Arial" w:hAnsi="Arial" w:cs="Arial"/>
                <w:sz w:val="24"/>
                <w:szCs w:val="24"/>
                <w:lang w:val="mn-MN"/>
              </w:rPr>
            </w:pPr>
            <w:r w:rsidRPr="00B05631">
              <w:rPr>
                <w:rFonts w:ascii="Arial" w:hAnsi="Arial" w:cs="Arial"/>
                <w:sz w:val="24"/>
                <w:szCs w:val="24"/>
                <w:lang w:val="mn-MN"/>
              </w:rPr>
              <w:t xml:space="preserve">Өдөр: </w:t>
            </w:r>
            <w:r w:rsidRPr="00B05631">
              <w:rPr>
                <w:rFonts w:ascii="Arial" w:hAnsi="Arial" w:cs="Arial"/>
                <w:sz w:val="24"/>
                <w:szCs w:val="24"/>
                <w:lang w:val="mn-MN"/>
              </w:rPr>
              <w:fldChar w:fldCharType="begin">
                <w:ffData>
                  <w:name w:val=""/>
                  <w:enabled/>
                  <w:calcOnExit w:val="0"/>
                  <w:textInput>
                    <w:maxLength w:val="2"/>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r w:rsidRPr="00B05631">
              <w:rPr>
                <w:rFonts w:ascii="Arial" w:hAnsi="Arial" w:cs="Arial"/>
                <w:sz w:val="24"/>
                <w:szCs w:val="24"/>
                <w:lang w:val="mn-MN"/>
              </w:rPr>
              <w:t xml:space="preserve">      Сар: </w:t>
            </w:r>
            <w:r w:rsidRPr="00B05631">
              <w:rPr>
                <w:rFonts w:ascii="Arial" w:hAnsi="Arial" w:cs="Arial"/>
                <w:sz w:val="24"/>
                <w:szCs w:val="24"/>
                <w:lang w:val="mn-MN"/>
              </w:rPr>
              <w:fldChar w:fldCharType="begin">
                <w:ffData>
                  <w:name w:val=""/>
                  <w:enabled/>
                  <w:calcOnExit w:val="0"/>
                  <w:textInput>
                    <w:maxLength w:val="2"/>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r w:rsidRPr="00B05631">
              <w:rPr>
                <w:rFonts w:ascii="Arial" w:hAnsi="Arial" w:cs="Arial"/>
                <w:sz w:val="24"/>
                <w:szCs w:val="24"/>
                <w:lang w:val="mn-MN"/>
              </w:rPr>
              <w:t xml:space="preserve"> Он:</w:t>
            </w:r>
            <w:r w:rsidRPr="00B05631">
              <w:rPr>
                <w:rFonts w:ascii="Arial" w:hAnsi="Arial" w:cs="Arial"/>
                <w:sz w:val="24"/>
                <w:szCs w:val="24"/>
                <w:lang w:val="mn-MN"/>
              </w:rPr>
              <w:fldChar w:fldCharType="begin">
                <w:ffData>
                  <w:name w:val=""/>
                  <w:enabled/>
                  <w:calcOnExit w:val="0"/>
                  <w:textInput>
                    <w:maxLength w:val="4"/>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r w:rsidRPr="00B05631">
              <w:rPr>
                <w:rFonts w:ascii="Arial" w:hAnsi="Arial" w:cs="Arial"/>
                <w:sz w:val="24"/>
                <w:szCs w:val="24"/>
                <w:lang w:val="mn-MN"/>
              </w:rPr>
              <w:t xml:space="preserve">Календарь: </w:t>
            </w: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p>
        </w:tc>
      </w:tr>
    </w:tbl>
    <w:p w14:paraId="679F0E21" w14:textId="77777777" w:rsidR="00086EC5" w:rsidRPr="00B05631" w:rsidRDefault="00086EC5" w:rsidP="00086EC5">
      <w:pPr>
        <w:rPr>
          <w:rFonts w:ascii="Arial" w:hAnsi="Arial" w:cs="Arial"/>
          <w:sz w:val="24"/>
          <w:szCs w:val="24"/>
          <w:lang w:val="mn-M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229"/>
      </w:tblGrid>
      <w:tr w:rsidR="00086EC5" w:rsidRPr="00B05631" w14:paraId="270EDE4B" w14:textId="77777777" w:rsidTr="00086EC5">
        <w:tc>
          <w:tcPr>
            <w:tcW w:w="2127" w:type="dxa"/>
            <w:vMerge w:val="restart"/>
            <w:shd w:val="clear" w:color="auto" w:fill="auto"/>
          </w:tcPr>
          <w:p w14:paraId="5BEDE5DF" w14:textId="77777777" w:rsidR="00086EC5" w:rsidRPr="00B05631" w:rsidRDefault="00086EC5" w:rsidP="00086EC5">
            <w:pPr>
              <w:ind w:right="-7"/>
              <w:rPr>
                <w:rFonts w:ascii="Arial" w:hAnsi="Arial" w:cs="Arial"/>
                <w:sz w:val="24"/>
                <w:szCs w:val="24"/>
                <w:lang w:val="mn-MN"/>
              </w:rPr>
            </w:pPr>
            <w:r w:rsidRPr="00B05631">
              <w:rPr>
                <w:rFonts w:ascii="Arial" w:hAnsi="Arial" w:cs="Arial"/>
                <w:b/>
                <w:sz w:val="24"/>
                <w:szCs w:val="24"/>
                <w:lang w:val="mn-MN"/>
              </w:rPr>
              <w:t xml:space="preserve">Яс, үндэс, иргэний харьяалал) </w:t>
            </w:r>
            <w:r w:rsidRPr="00B05631">
              <w:rPr>
                <w:rStyle w:val="Style9pt1"/>
                <w:rFonts w:ascii="Arial" w:hAnsi="Arial" w:cs="Arial"/>
                <w:sz w:val="24"/>
                <w:szCs w:val="24"/>
                <w:lang w:val="mn-MN"/>
              </w:rPr>
              <w:t>(Өмнөх, шинэ харьяаллыг олгосон, хассан, цуцалсан огноо, мэдэж байгаа бол)</w:t>
            </w:r>
          </w:p>
        </w:tc>
        <w:tc>
          <w:tcPr>
            <w:tcW w:w="7229" w:type="dxa"/>
            <w:shd w:val="clear" w:color="auto" w:fill="auto"/>
          </w:tcPr>
          <w:p w14:paraId="50988CB4" w14:textId="77777777" w:rsidR="00086EC5" w:rsidRPr="00B05631" w:rsidRDefault="00086EC5" w:rsidP="00086EC5">
            <w:pPr>
              <w:rPr>
                <w:rStyle w:val="Style9pt1"/>
                <w:rFonts w:ascii="Arial" w:hAnsi="Arial" w:cs="Arial"/>
                <w:sz w:val="24"/>
                <w:szCs w:val="24"/>
                <w:lang w:val="mn-MN"/>
              </w:rPr>
            </w:pPr>
            <w:r w:rsidRPr="00B05631">
              <w:rPr>
                <w:rStyle w:val="Style9pt1"/>
                <w:rFonts w:ascii="Arial" w:hAnsi="Arial" w:cs="Arial"/>
                <w:sz w:val="24"/>
                <w:szCs w:val="24"/>
                <w:lang w:val="mn-MN"/>
              </w:rPr>
              <w:t xml:space="preserve">Одоогийн: </w:t>
            </w: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r w:rsidRPr="00B05631">
              <w:rPr>
                <w:rStyle w:val="Style9pt1"/>
                <w:rFonts w:ascii="Arial" w:hAnsi="Arial" w:cs="Arial"/>
                <w:sz w:val="24"/>
                <w:szCs w:val="24"/>
                <w:lang w:val="mn-MN"/>
              </w:rPr>
              <w:t xml:space="preserve">                                           Хугацаа: </w:t>
            </w: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p>
          <w:p w14:paraId="075AB66D" w14:textId="77777777" w:rsidR="00086EC5" w:rsidRPr="00B05631" w:rsidRDefault="00086EC5" w:rsidP="00086EC5">
            <w:pPr>
              <w:rPr>
                <w:rStyle w:val="Style9pt1"/>
                <w:rFonts w:ascii="Arial" w:hAnsi="Arial" w:cs="Arial"/>
                <w:sz w:val="24"/>
                <w:szCs w:val="24"/>
                <w:lang w:val="mn-MN"/>
              </w:rPr>
            </w:pPr>
          </w:p>
          <w:p w14:paraId="3E152FB1" w14:textId="77777777" w:rsidR="00086EC5" w:rsidRPr="00B05631" w:rsidRDefault="00086EC5" w:rsidP="00086EC5">
            <w:pPr>
              <w:rPr>
                <w:rStyle w:val="Style9pt1"/>
                <w:rFonts w:ascii="Arial" w:hAnsi="Arial" w:cs="Arial"/>
                <w:sz w:val="24"/>
                <w:szCs w:val="24"/>
                <w:lang w:val="mn-MN"/>
              </w:rPr>
            </w:pPr>
          </w:p>
          <w:p w14:paraId="4DD366B4" w14:textId="77777777" w:rsidR="00086EC5" w:rsidRPr="00B05631" w:rsidRDefault="00086EC5" w:rsidP="00086EC5">
            <w:pPr>
              <w:rPr>
                <w:rStyle w:val="Style9pt1"/>
                <w:rFonts w:ascii="Arial" w:hAnsi="Arial" w:cs="Arial"/>
                <w:sz w:val="24"/>
                <w:szCs w:val="24"/>
                <w:lang w:val="mn-MN"/>
              </w:rPr>
            </w:pPr>
            <w:r w:rsidRPr="00B05631">
              <w:rPr>
                <w:rStyle w:val="Style9pt1"/>
                <w:rFonts w:ascii="Arial" w:hAnsi="Arial" w:cs="Arial"/>
                <w:sz w:val="24"/>
                <w:szCs w:val="24"/>
                <w:lang w:val="mn-MN"/>
              </w:rPr>
              <w:t>16465270108</w:t>
            </w:r>
          </w:p>
          <w:p w14:paraId="4217D338" w14:textId="77777777" w:rsidR="00086EC5" w:rsidRPr="00B05631" w:rsidRDefault="00086EC5" w:rsidP="00086EC5">
            <w:pPr>
              <w:rPr>
                <w:rFonts w:ascii="Arial" w:hAnsi="Arial" w:cs="Arial"/>
                <w:sz w:val="24"/>
                <w:szCs w:val="24"/>
                <w:lang w:val="mn-MN"/>
              </w:rPr>
            </w:pPr>
          </w:p>
        </w:tc>
      </w:tr>
      <w:tr w:rsidR="00086EC5" w:rsidRPr="00B05631" w14:paraId="26D49ADE" w14:textId="77777777" w:rsidTr="00086EC5">
        <w:trPr>
          <w:trHeight w:val="614"/>
        </w:trPr>
        <w:tc>
          <w:tcPr>
            <w:tcW w:w="2127" w:type="dxa"/>
            <w:vMerge/>
            <w:shd w:val="clear" w:color="auto" w:fill="auto"/>
          </w:tcPr>
          <w:p w14:paraId="007299A6" w14:textId="77777777" w:rsidR="00086EC5" w:rsidRPr="00B05631" w:rsidRDefault="00086EC5" w:rsidP="00086EC5">
            <w:pPr>
              <w:ind w:right="-7"/>
              <w:jc w:val="both"/>
              <w:rPr>
                <w:rFonts w:ascii="Arial" w:hAnsi="Arial" w:cs="Arial"/>
                <w:b/>
                <w:sz w:val="24"/>
                <w:szCs w:val="24"/>
                <w:lang w:val="mn-MN"/>
              </w:rPr>
            </w:pPr>
          </w:p>
        </w:tc>
        <w:tc>
          <w:tcPr>
            <w:tcW w:w="7229" w:type="dxa"/>
            <w:shd w:val="clear" w:color="auto" w:fill="auto"/>
          </w:tcPr>
          <w:p w14:paraId="477D23D6" w14:textId="77777777" w:rsidR="00086EC5" w:rsidRPr="00B05631" w:rsidRDefault="00086EC5" w:rsidP="00086EC5">
            <w:pPr>
              <w:rPr>
                <w:rFonts w:ascii="Arial" w:hAnsi="Arial" w:cs="Arial"/>
                <w:sz w:val="24"/>
                <w:szCs w:val="24"/>
                <w:lang w:val="mn-MN"/>
              </w:rPr>
            </w:pPr>
            <w:r w:rsidRPr="00B05631">
              <w:rPr>
                <w:rStyle w:val="Style9pt1"/>
                <w:rFonts w:ascii="Arial" w:hAnsi="Arial" w:cs="Arial"/>
                <w:sz w:val="24"/>
                <w:szCs w:val="24"/>
                <w:lang w:val="mn-MN"/>
              </w:rPr>
              <w:t xml:space="preserve">Өмнөх: </w:t>
            </w: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r w:rsidRPr="00B05631">
              <w:rPr>
                <w:rStyle w:val="Style9pt1"/>
                <w:rFonts w:ascii="Arial" w:hAnsi="Arial" w:cs="Arial"/>
                <w:sz w:val="24"/>
                <w:szCs w:val="24"/>
                <w:lang w:val="mn-MN"/>
              </w:rPr>
              <w:t xml:space="preserve">                                         Хугацаа: </w:t>
            </w: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p>
        </w:tc>
      </w:tr>
      <w:tr w:rsidR="00086EC5" w:rsidRPr="00B05631" w14:paraId="4888D4E6" w14:textId="77777777" w:rsidTr="00086EC5">
        <w:trPr>
          <w:trHeight w:val="449"/>
        </w:trPr>
        <w:tc>
          <w:tcPr>
            <w:tcW w:w="2127" w:type="dxa"/>
            <w:shd w:val="clear" w:color="auto" w:fill="auto"/>
          </w:tcPr>
          <w:p w14:paraId="4545F896" w14:textId="77777777" w:rsidR="00086EC5" w:rsidRPr="00B05631" w:rsidRDefault="00086EC5" w:rsidP="00086EC5">
            <w:pPr>
              <w:ind w:right="-7"/>
              <w:rPr>
                <w:rFonts w:ascii="Arial" w:hAnsi="Arial" w:cs="Arial"/>
                <w:b/>
                <w:sz w:val="24"/>
                <w:szCs w:val="24"/>
                <w:lang w:val="mn-MN"/>
              </w:rPr>
            </w:pPr>
            <w:r w:rsidRPr="00B05631">
              <w:rPr>
                <w:rStyle w:val="Style9pt1"/>
                <w:rFonts w:ascii="Arial" w:hAnsi="Arial" w:cs="Arial"/>
                <w:b/>
                <w:sz w:val="24"/>
                <w:szCs w:val="24"/>
                <w:lang w:val="mn-MN"/>
              </w:rPr>
              <w:t>Оршин суугаа улс</w:t>
            </w:r>
          </w:p>
        </w:tc>
        <w:tc>
          <w:tcPr>
            <w:tcW w:w="7229" w:type="dxa"/>
            <w:shd w:val="clear" w:color="auto" w:fill="auto"/>
          </w:tcPr>
          <w:p w14:paraId="285E6657" w14:textId="77777777" w:rsidR="00086EC5" w:rsidRPr="00B05631" w:rsidRDefault="00086EC5" w:rsidP="00086EC5">
            <w:pPr>
              <w:rPr>
                <w:rStyle w:val="Style9pt1"/>
                <w:rFonts w:ascii="Arial" w:hAnsi="Arial" w:cs="Arial"/>
                <w:sz w:val="24"/>
                <w:szCs w:val="24"/>
                <w:lang w:val="mn-MN"/>
              </w:rPr>
            </w:pPr>
          </w:p>
        </w:tc>
      </w:tr>
      <w:tr w:rsidR="00086EC5" w:rsidRPr="00392DA2" w14:paraId="2DDDA593" w14:textId="77777777" w:rsidTr="00086EC5">
        <w:tc>
          <w:tcPr>
            <w:tcW w:w="2127" w:type="dxa"/>
            <w:vMerge w:val="restart"/>
            <w:shd w:val="clear" w:color="auto" w:fill="auto"/>
          </w:tcPr>
          <w:p w14:paraId="445C455C" w14:textId="77777777" w:rsidR="00086EC5" w:rsidRPr="00B05631" w:rsidRDefault="00086EC5" w:rsidP="00086EC5">
            <w:pPr>
              <w:ind w:right="-7"/>
              <w:rPr>
                <w:rFonts w:ascii="Arial" w:hAnsi="Arial" w:cs="Arial"/>
                <w:sz w:val="24"/>
                <w:szCs w:val="24"/>
                <w:lang w:val="mn-MN"/>
              </w:rPr>
            </w:pPr>
            <w:r w:rsidRPr="00B05631">
              <w:rPr>
                <w:rFonts w:ascii="Arial" w:hAnsi="Arial" w:cs="Arial"/>
                <w:b/>
                <w:sz w:val="24"/>
                <w:szCs w:val="24"/>
                <w:lang w:val="mn-MN"/>
              </w:rPr>
              <w:t xml:space="preserve">Хаяг </w:t>
            </w:r>
            <w:r w:rsidRPr="00B05631">
              <w:rPr>
                <w:rStyle w:val="Style9pt1"/>
                <w:rFonts w:ascii="Arial" w:hAnsi="Arial" w:cs="Arial"/>
                <w:sz w:val="24"/>
                <w:szCs w:val="24"/>
                <w:lang w:val="mn-MN"/>
              </w:rPr>
              <w:t>( хаягт оршин суусан хугацаа)</w:t>
            </w:r>
          </w:p>
        </w:tc>
        <w:tc>
          <w:tcPr>
            <w:tcW w:w="7229" w:type="dxa"/>
            <w:shd w:val="clear" w:color="auto" w:fill="auto"/>
          </w:tcPr>
          <w:p w14:paraId="22DDB10B" w14:textId="77777777" w:rsidR="00086EC5" w:rsidRPr="00B05631" w:rsidRDefault="00086EC5" w:rsidP="00086EC5">
            <w:pPr>
              <w:rPr>
                <w:rFonts w:ascii="Arial" w:hAnsi="Arial" w:cs="Arial"/>
                <w:sz w:val="24"/>
                <w:szCs w:val="24"/>
                <w:lang w:val="mn-MN"/>
              </w:rPr>
            </w:pPr>
            <w:r w:rsidRPr="00B05631">
              <w:rPr>
                <w:rStyle w:val="Style9pt1"/>
                <w:rFonts w:ascii="Arial" w:hAnsi="Arial" w:cs="Arial"/>
                <w:sz w:val="24"/>
                <w:szCs w:val="24"/>
                <w:lang w:val="mn-MN"/>
              </w:rPr>
              <w:t xml:space="preserve">Одоогийн </w:t>
            </w:r>
            <w:r w:rsidRPr="00B05631">
              <w:rPr>
                <w:rFonts w:ascii="Arial" w:hAnsi="Arial" w:cs="Arial"/>
                <w:sz w:val="24"/>
                <w:szCs w:val="24"/>
                <w:lang w:val="mn-MN"/>
              </w:rPr>
              <w:t>(гудамж, хот, муж/дүүрэг, улс орон)</w:t>
            </w:r>
            <w:r w:rsidRPr="00B05631">
              <w:rPr>
                <w:rStyle w:val="Style9pt1"/>
                <w:rFonts w:ascii="Arial" w:hAnsi="Arial" w:cs="Arial"/>
                <w:sz w:val="24"/>
                <w:szCs w:val="24"/>
                <w:lang w:val="mn-MN"/>
              </w:rPr>
              <w:t xml:space="preserve">: </w:t>
            </w: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r w:rsidRPr="00B05631">
              <w:rPr>
                <w:rStyle w:val="Style9pt1"/>
                <w:rFonts w:ascii="Arial" w:hAnsi="Arial" w:cs="Arial"/>
                <w:sz w:val="24"/>
                <w:szCs w:val="24"/>
                <w:lang w:val="mn-MN"/>
              </w:rPr>
              <w:t xml:space="preserve">                                                   Хугацаа: </w:t>
            </w: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p>
        </w:tc>
      </w:tr>
      <w:tr w:rsidR="00086EC5" w:rsidRPr="00392DA2" w14:paraId="1FB74188" w14:textId="77777777" w:rsidTr="00086EC5">
        <w:tc>
          <w:tcPr>
            <w:tcW w:w="2127" w:type="dxa"/>
            <w:vMerge/>
            <w:shd w:val="clear" w:color="auto" w:fill="auto"/>
          </w:tcPr>
          <w:p w14:paraId="2B25C32F" w14:textId="77777777" w:rsidR="00086EC5" w:rsidRPr="00B05631" w:rsidRDefault="00086EC5" w:rsidP="00086EC5">
            <w:pPr>
              <w:ind w:right="-7"/>
              <w:jc w:val="both"/>
              <w:rPr>
                <w:rFonts w:ascii="Arial" w:hAnsi="Arial" w:cs="Arial"/>
                <w:b/>
                <w:sz w:val="24"/>
                <w:szCs w:val="24"/>
                <w:lang w:val="mn-MN"/>
              </w:rPr>
            </w:pPr>
          </w:p>
        </w:tc>
        <w:tc>
          <w:tcPr>
            <w:tcW w:w="7229" w:type="dxa"/>
            <w:shd w:val="clear" w:color="auto" w:fill="auto"/>
          </w:tcPr>
          <w:p w14:paraId="62BDA030" w14:textId="77777777" w:rsidR="00086EC5" w:rsidRPr="00B05631" w:rsidRDefault="00086EC5" w:rsidP="00086EC5">
            <w:pPr>
              <w:rPr>
                <w:rFonts w:ascii="Arial" w:hAnsi="Arial" w:cs="Arial"/>
                <w:sz w:val="24"/>
                <w:szCs w:val="24"/>
                <w:lang w:val="mn-MN"/>
              </w:rPr>
            </w:pPr>
            <w:r w:rsidRPr="00B05631">
              <w:rPr>
                <w:rStyle w:val="Style9pt1"/>
                <w:rFonts w:ascii="Arial" w:hAnsi="Arial" w:cs="Arial"/>
                <w:sz w:val="24"/>
                <w:szCs w:val="24"/>
                <w:lang w:val="mn-MN"/>
              </w:rPr>
              <w:t xml:space="preserve">Өмнөх </w:t>
            </w:r>
            <w:r w:rsidRPr="00B05631">
              <w:rPr>
                <w:rFonts w:ascii="Arial" w:hAnsi="Arial" w:cs="Arial"/>
                <w:sz w:val="24"/>
                <w:szCs w:val="24"/>
                <w:lang w:val="mn-MN"/>
              </w:rPr>
              <w:t>(гудамж, хот, муж/дүүрэг, улс орон)</w:t>
            </w:r>
            <w:r w:rsidRPr="00B05631">
              <w:rPr>
                <w:rStyle w:val="Style9pt1"/>
                <w:rFonts w:ascii="Arial" w:hAnsi="Arial" w:cs="Arial"/>
                <w:sz w:val="24"/>
                <w:szCs w:val="24"/>
                <w:lang w:val="mn-MN"/>
              </w:rPr>
              <w:t xml:space="preserve">: </w:t>
            </w: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r w:rsidRPr="00B05631">
              <w:rPr>
                <w:rStyle w:val="Style9pt1"/>
                <w:rFonts w:ascii="Arial" w:hAnsi="Arial" w:cs="Arial"/>
                <w:sz w:val="24"/>
                <w:szCs w:val="24"/>
                <w:lang w:val="mn-MN"/>
              </w:rPr>
              <w:t xml:space="preserve">                                                 Хугацаа: </w:t>
            </w: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p>
        </w:tc>
      </w:tr>
      <w:tr w:rsidR="00086EC5" w:rsidRPr="00392DA2" w14:paraId="619E9835" w14:textId="77777777" w:rsidTr="00086EC5">
        <w:tc>
          <w:tcPr>
            <w:tcW w:w="2127" w:type="dxa"/>
            <w:vMerge w:val="restart"/>
            <w:shd w:val="clear" w:color="auto" w:fill="auto"/>
          </w:tcPr>
          <w:p w14:paraId="5459CE0E" w14:textId="77777777" w:rsidR="00086EC5" w:rsidRPr="00B05631" w:rsidRDefault="00086EC5" w:rsidP="00086EC5">
            <w:pPr>
              <w:autoSpaceDE w:val="0"/>
              <w:autoSpaceDN w:val="0"/>
              <w:adjustRightInd w:val="0"/>
              <w:rPr>
                <w:rFonts w:ascii="Arial" w:hAnsi="Arial" w:cs="Arial"/>
                <w:sz w:val="24"/>
                <w:szCs w:val="24"/>
                <w:lang w:val="mn-MN"/>
              </w:rPr>
            </w:pPr>
            <w:r w:rsidRPr="00B05631">
              <w:rPr>
                <w:rFonts w:ascii="Arial" w:hAnsi="Arial" w:cs="Arial"/>
                <w:b/>
                <w:sz w:val="24"/>
                <w:szCs w:val="24"/>
                <w:lang w:val="mn-MN"/>
              </w:rPr>
              <w:t>Байршил (</w:t>
            </w:r>
            <w:r w:rsidRPr="00B05631">
              <w:rPr>
                <w:rFonts w:ascii="Arial" w:hAnsi="Arial" w:cs="Arial"/>
                <w:sz w:val="24"/>
                <w:szCs w:val="24"/>
                <w:lang w:val="mn-MN"/>
              </w:rPr>
              <w:t xml:space="preserve">Хаягаас өөр үйл ажиллагааны </w:t>
            </w:r>
            <w:r w:rsidRPr="00B05631">
              <w:rPr>
                <w:rStyle w:val="Style9pt1"/>
                <w:rFonts w:ascii="Arial" w:hAnsi="Arial" w:cs="Arial"/>
                <w:sz w:val="24"/>
                <w:szCs w:val="24"/>
                <w:lang w:val="mn-MN"/>
              </w:rPr>
              <w:t>тогтмол байршлыг дурдах)</w:t>
            </w:r>
          </w:p>
        </w:tc>
        <w:tc>
          <w:tcPr>
            <w:tcW w:w="7229" w:type="dxa"/>
            <w:shd w:val="clear" w:color="auto" w:fill="auto"/>
          </w:tcPr>
          <w:p w14:paraId="1442CC26" w14:textId="77777777" w:rsidR="00086EC5" w:rsidRPr="00B05631" w:rsidRDefault="00086EC5" w:rsidP="00086EC5">
            <w:pPr>
              <w:rPr>
                <w:rFonts w:ascii="Arial" w:hAnsi="Arial" w:cs="Arial"/>
                <w:sz w:val="24"/>
                <w:szCs w:val="24"/>
                <w:lang w:val="mn-MN"/>
              </w:rPr>
            </w:pPr>
            <w:r w:rsidRPr="00B05631">
              <w:rPr>
                <w:rStyle w:val="Style9pt1"/>
                <w:rFonts w:ascii="Arial" w:hAnsi="Arial" w:cs="Arial"/>
                <w:sz w:val="24"/>
                <w:szCs w:val="24"/>
                <w:lang w:val="mn-MN"/>
              </w:rPr>
              <w:t xml:space="preserve">Одоогийн </w:t>
            </w:r>
            <w:r w:rsidRPr="00B05631">
              <w:rPr>
                <w:rFonts w:ascii="Arial" w:hAnsi="Arial" w:cs="Arial"/>
                <w:sz w:val="24"/>
                <w:szCs w:val="24"/>
                <w:lang w:val="mn-MN"/>
              </w:rPr>
              <w:t>(гудамж, хот, муж/дүүрэг, улс орон)</w:t>
            </w:r>
            <w:r w:rsidRPr="00B05631">
              <w:rPr>
                <w:rStyle w:val="Style9pt1"/>
                <w:rFonts w:ascii="Arial" w:hAnsi="Arial" w:cs="Arial"/>
                <w:sz w:val="24"/>
                <w:szCs w:val="24"/>
                <w:lang w:val="mn-MN"/>
              </w:rPr>
              <w:t xml:space="preserve">: </w:t>
            </w: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r w:rsidRPr="00B05631">
              <w:rPr>
                <w:rStyle w:val="Style9pt1"/>
                <w:rFonts w:ascii="Arial" w:hAnsi="Arial" w:cs="Arial"/>
                <w:sz w:val="24"/>
                <w:szCs w:val="24"/>
                <w:lang w:val="mn-MN"/>
              </w:rPr>
              <w:t xml:space="preserve">                                                   Хугацаа: </w:t>
            </w: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r w:rsidRPr="00B05631">
              <w:rPr>
                <w:rFonts w:ascii="Arial" w:hAnsi="Arial" w:cs="Arial"/>
                <w:sz w:val="24"/>
                <w:szCs w:val="24"/>
                <w:lang w:val="mn-MN"/>
              </w:rPr>
              <w:t xml:space="preserve"> </w:t>
            </w:r>
          </w:p>
        </w:tc>
      </w:tr>
      <w:tr w:rsidR="00086EC5" w:rsidRPr="00392DA2" w14:paraId="72D5E00D" w14:textId="77777777" w:rsidTr="00086EC5">
        <w:tc>
          <w:tcPr>
            <w:tcW w:w="2127" w:type="dxa"/>
            <w:vMerge/>
            <w:shd w:val="clear" w:color="auto" w:fill="auto"/>
          </w:tcPr>
          <w:p w14:paraId="1C421142" w14:textId="77777777" w:rsidR="00086EC5" w:rsidRPr="00B05631" w:rsidRDefault="00086EC5" w:rsidP="00086EC5">
            <w:pPr>
              <w:ind w:right="-7"/>
              <w:jc w:val="both"/>
              <w:rPr>
                <w:rFonts w:ascii="Arial" w:hAnsi="Arial" w:cs="Arial"/>
                <w:b/>
                <w:sz w:val="24"/>
                <w:szCs w:val="24"/>
                <w:lang w:val="mn-MN"/>
              </w:rPr>
            </w:pPr>
          </w:p>
        </w:tc>
        <w:tc>
          <w:tcPr>
            <w:tcW w:w="7229" w:type="dxa"/>
            <w:shd w:val="clear" w:color="auto" w:fill="auto"/>
          </w:tcPr>
          <w:p w14:paraId="2D9CC8F3" w14:textId="77777777" w:rsidR="00086EC5" w:rsidRPr="00B05631" w:rsidRDefault="00086EC5" w:rsidP="00086EC5">
            <w:pPr>
              <w:rPr>
                <w:rFonts w:ascii="Arial" w:hAnsi="Arial" w:cs="Arial"/>
                <w:sz w:val="24"/>
                <w:szCs w:val="24"/>
                <w:lang w:val="mn-MN"/>
              </w:rPr>
            </w:pPr>
            <w:r w:rsidRPr="00B05631">
              <w:rPr>
                <w:rStyle w:val="Style9pt1"/>
                <w:rFonts w:ascii="Arial" w:hAnsi="Arial" w:cs="Arial"/>
                <w:sz w:val="24"/>
                <w:szCs w:val="24"/>
                <w:lang w:val="mn-MN"/>
              </w:rPr>
              <w:t xml:space="preserve">Өмнөх </w:t>
            </w:r>
            <w:r w:rsidRPr="00B05631">
              <w:rPr>
                <w:rFonts w:ascii="Arial" w:hAnsi="Arial" w:cs="Arial"/>
                <w:sz w:val="24"/>
                <w:szCs w:val="24"/>
                <w:lang w:val="mn-MN"/>
              </w:rPr>
              <w:t>(гудамж, хот, муж/дүүрэг, улс орон)</w:t>
            </w:r>
            <w:r w:rsidRPr="00B05631">
              <w:rPr>
                <w:rStyle w:val="Style9pt1"/>
                <w:rFonts w:ascii="Arial" w:hAnsi="Arial" w:cs="Arial"/>
                <w:sz w:val="24"/>
                <w:szCs w:val="24"/>
                <w:lang w:val="mn-MN"/>
              </w:rPr>
              <w:t xml:space="preserve">: </w:t>
            </w: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r w:rsidRPr="00B05631">
              <w:rPr>
                <w:rStyle w:val="Style9pt1"/>
                <w:rFonts w:ascii="Arial" w:hAnsi="Arial" w:cs="Arial"/>
                <w:sz w:val="24"/>
                <w:szCs w:val="24"/>
                <w:lang w:val="mn-MN"/>
              </w:rPr>
              <w:t xml:space="preserve">                                                 Хугацаа: </w:t>
            </w: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r w:rsidRPr="00B05631">
              <w:rPr>
                <w:rFonts w:ascii="Arial" w:hAnsi="Arial" w:cs="Arial"/>
                <w:sz w:val="24"/>
                <w:szCs w:val="24"/>
                <w:lang w:val="mn-MN"/>
              </w:rPr>
              <w:t xml:space="preserve"> </w:t>
            </w:r>
          </w:p>
        </w:tc>
      </w:tr>
    </w:tbl>
    <w:p w14:paraId="12014165" w14:textId="77777777" w:rsidR="00086EC5" w:rsidRPr="00B05631" w:rsidRDefault="00086EC5" w:rsidP="00086EC5">
      <w:pPr>
        <w:ind w:right="-7"/>
        <w:jc w:val="both"/>
        <w:rPr>
          <w:rFonts w:ascii="Arial" w:hAnsi="Arial" w:cs="Arial"/>
          <w:sz w:val="24"/>
          <w:szCs w:val="24"/>
          <w:lang w:val="mn-M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8"/>
        <w:gridCol w:w="6198"/>
      </w:tblGrid>
      <w:tr w:rsidR="00086EC5" w:rsidRPr="00392DA2" w14:paraId="5C2DD10B" w14:textId="77777777" w:rsidTr="00086EC5">
        <w:tc>
          <w:tcPr>
            <w:tcW w:w="9356" w:type="dxa"/>
            <w:gridSpan w:val="2"/>
            <w:tcBorders>
              <w:top w:val="single" w:sz="6" w:space="0" w:color="auto"/>
              <w:left w:val="single" w:sz="6" w:space="0" w:color="auto"/>
              <w:bottom w:val="single" w:sz="6" w:space="0" w:color="auto"/>
              <w:right w:val="single" w:sz="6" w:space="0" w:color="auto"/>
            </w:tcBorders>
            <w:shd w:val="clear" w:color="auto" w:fill="D9D9D9"/>
          </w:tcPr>
          <w:p w14:paraId="55367E1B" w14:textId="77777777" w:rsidR="00086EC5" w:rsidRPr="00B05631" w:rsidRDefault="00086EC5" w:rsidP="00086EC5">
            <w:pPr>
              <w:rPr>
                <w:rFonts w:ascii="Arial" w:hAnsi="Arial" w:cs="Arial"/>
                <w:b/>
                <w:bCs/>
                <w:sz w:val="24"/>
                <w:szCs w:val="24"/>
                <w:lang w:val="mn-MN"/>
              </w:rPr>
            </w:pPr>
            <w:r w:rsidRPr="00B05631">
              <w:rPr>
                <w:rFonts w:ascii="Arial" w:hAnsi="Arial" w:cs="Arial"/>
                <w:b/>
                <w:bCs/>
                <w:sz w:val="24"/>
                <w:szCs w:val="24"/>
                <w:lang w:val="mn-MN"/>
              </w:rPr>
              <w:t>В хэсэг – Хувийн мэдээлэл болон гадаад паспортны мэдээлэл</w:t>
            </w:r>
          </w:p>
          <w:p w14:paraId="2690B76A"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 xml:space="preserve">Мэдээлэл байхгүй хэсгүүдийг хоосон үлдээх. Баримт бичгийн хувийг хавсаргах. А хэсэгт дурьдсан нэрээр баримт бичиг үйлдсэн болон дараагийн хуудсан дахь С хэсэгт дурьдсан нэрээр үйлдсэн эсэхийг дурдах. Тодорхой баримт бичгийн нэр болон төрсөн огноо болон газруудын хоорондын хамаарлыг тусгах. </w:t>
            </w:r>
          </w:p>
          <w:p w14:paraId="18D91CAD"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t>Мөн баримт бичиг үйлдээгүй нийгмийн даатгалын дугаар, эсхүл регистрын дугаарыг дурьдах.</w:t>
            </w:r>
          </w:p>
        </w:tc>
      </w:tr>
      <w:tr w:rsidR="00086EC5" w:rsidRPr="00B05631" w14:paraId="06E3CE00" w14:textId="77777777" w:rsidTr="00086EC5">
        <w:trPr>
          <w:trHeight w:val="687"/>
        </w:trPr>
        <w:tc>
          <w:tcPr>
            <w:tcW w:w="3158" w:type="dxa"/>
            <w:shd w:val="clear" w:color="auto" w:fill="auto"/>
          </w:tcPr>
          <w:p w14:paraId="64B975AD" w14:textId="77777777" w:rsidR="00086EC5" w:rsidRPr="00B05631" w:rsidRDefault="00086EC5" w:rsidP="00086EC5">
            <w:pPr>
              <w:ind w:right="-7"/>
              <w:jc w:val="both"/>
              <w:rPr>
                <w:rFonts w:ascii="Arial" w:hAnsi="Arial" w:cs="Arial"/>
                <w:sz w:val="24"/>
                <w:szCs w:val="24"/>
                <w:lang w:val="mn-MN"/>
              </w:rPr>
            </w:pPr>
            <w:r w:rsidRPr="00B05631">
              <w:rPr>
                <w:rFonts w:ascii="Arial" w:hAnsi="Arial" w:cs="Arial"/>
                <w:b/>
                <w:sz w:val="24"/>
                <w:szCs w:val="24"/>
                <w:lang w:val="mn-MN"/>
              </w:rPr>
              <w:t>Баримт бичгийн төрөл</w:t>
            </w:r>
            <w:r w:rsidRPr="00B05631">
              <w:rPr>
                <w:rFonts w:ascii="Arial" w:hAnsi="Arial" w:cs="Arial"/>
                <w:sz w:val="24"/>
                <w:szCs w:val="24"/>
                <w:lang w:val="mn-MN"/>
              </w:rPr>
              <w:t xml:space="preserve"> (гадаад пасспорт, төрсний гэрчилгээ, иргэний үнэмлэх, оршин суух зөвшөөрлийн үнэмлэх, </w:t>
            </w:r>
            <w:r w:rsidRPr="00B05631">
              <w:rPr>
                <w:rFonts w:ascii="Arial" w:hAnsi="Arial" w:cs="Arial"/>
                <w:sz w:val="24"/>
                <w:szCs w:val="24"/>
                <w:lang w:val="mn-MN"/>
              </w:rPr>
              <w:lastRenderedPageBreak/>
              <w:t>нийгмийн даатгалын дэвтэр, жолооны үнэмлэх)</w:t>
            </w:r>
          </w:p>
        </w:tc>
        <w:tc>
          <w:tcPr>
            <w:tcW w:w="6198" w:type="dxa"/>
            <w:shd w:val="clear" w:color="auto" w:fill="auto"/>
          </w:tcPr>
          <w:p w14:paraId="39E45027" w14:textId="77777777" w:rsidR="00086EC5" w:rsidRPr="00B05631" w:rsidRDefault="00086EC5" w:rsidP="00086EC5">
            <w:pPr>
              <w:ind w:right="-7"/>
              <w:rPr>
                <w:rFonts w:ascii="Arial" w:hAnsi="Arial" w:cs="Arial"/>
                <w:sz w:val="24"/>
                <w:szCs w:val="24"/>
                <w:lang w:val="mn-MN"/>
              </w:rPr>
            </w:pPr>
            <w:r w:rsidRPr="00B05631">
              <w:rPr>
                <w:rFonts w:ascii="Arial" w:hAnsi="Arial" w:cs="Arial"/>
                <w:sz w:val="24"/>
                <w:szCs w:val="24"/>
                <w:lang w:val="mn-MN"/>
              </w:rPr>
              <w:lastRenderedPageBreak/>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p>
        </w:tc>
      </w:tr>
      <w:tr w:rsidR="00086EC5" w:rsidRPr="00B05631" w14:paraId="7789B627" w14:textId="77777777" w:rsidTr="00086EC5">
        <w:trPr>
          <w:trHeight w:val="107"/>
        </w:trPr>
        <w:tc>
          <w:tcPr>
            <w:tcW w:w="3158" w:type="dxa"/>
            <w:shd w:val="clear" w:color="auto" w:fill="auto"/>
          </w:tcPr>
          <w:p w14:paraId="6C6283B4" w14:textId="77777777" w:rsidR="00086EC5" w:rsidRPr="00B05631" w:rsidRDefault="00086EC5" w:rsidP="00086EC5">
            <w:pPr>
              <w:ind w:right="-7"/>
              <w:jc w:val="both"/>
              <w:rPr>
                <w:rFonts w:ascii="Arial" w:hAnsi="Arial" w:cs="Arial"/>
                <w:b/>
                <w:sz w:val="24"/>
                <w:szCs w:val="24"/>
                <w:lang w:val="mn-MN"/>
              </w:rPr>
            </w:pPr>
            <w:r w:rsidRPr="00B05631">
              <w:rPr>
                <w:rFonts w:ascii="Arial" w:hAnsi="Arial" w:cs="Arial"/>
                <w:b/>
                <w:sz w:val="24"/>
                <w:szCs w:val="24"/>
                <w:lang w:val="mn-MN"/>
              </w:rPr>
              <w:t>Баримт бичгийн дугаар</w:t>
            </w:r>
          </w:p>
        </w:tc>
        <w:tc>
          <w:tcPr>
            <w:tcW w:w="6198" w:type="dxa"/>
            <w:shd w:val="clear" w:color="auto" w:fill="auto"/>
          </w:tcPr>
          <w:p w14:paraId="1A6388F4" w14:textId="77777777" w:rsidR="00086EC5" w:rsidRPr="00B05631" w:rsidRDefault="00086EC5" w:rsidP="00086EC5">
            <w:pPr>
              <w:ind w:right="-7"/>
              <w:jc w:val="both"/>
              <w:rPr>
                <w:rFonts w:ascii="Arial" w:hAnsi="Arial" w:cs="Arial"/>
                <w:sz w:val="24"/>
                <w:szCs w:val="24"/>
                <w:lang w:val="mn-MN"/>
              </w:rPr>
            </w:pP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p>
        </w:tc>
      </w:tr>
      <w:tr w:rsidR="00086EC5" w:rsidRPr="00B05631" w14:paraId="3901036F" w14:textId="77777777" w:rsidTr="00086EC5">
        <w:tc>
          <w:tcPr>
            <w:tcW w:w="3158" w:type="dxa"/>
            <w:shd w:val="clear" w:color="auto" w:fill="auto"/>
          </w:tcPr>
          <w:p w14:paraId="791DFB3D" w14:textId="77777777" w:rsidR="00086EC5" w:rsidRPr="00B05631" w:rsidRDefault="00086EC5" w:rsidP="00086EC5">
            <w:pPr>
              <w:ind w:right="-7"/>
              <w:jc w:val="both"/>
              <w:rPr>
                <w:rFonts w:ascii="Arial" w:hAnsi="Arial" w:cs="Arial"/>
                <w:b/>
                <w:sz w:val="24"/>
                <w:szCs w:val="24"/>
                <w:lang w:val="mn-MN"/>
              </w:rPr>
            </w:pPr>
            <w:r w:rsidRPr="00B05631">
              <w:rPr>
                <w:rFonts w:ascii="Arial" w:hAnsi="Arial" w:cs="Arial"/>
                <w:b/>
                <w:sz w:val="24"/>
                <w:szCs w:val="24"/>
                <w:lang w:val="mn-MN"/>
              </w:rPr>
              <w:t>Олгосон байгууллага</w:t>
            </w:r>
          </w:p>
        </w:tc>
        <w:tc>
          <w:tcPr>
            <w:tcW w:w="6198" w:type="dxa"/>
            <w:shd w:val="clear" w:color="auto" w:fill="auto"/>
          </w:tcPr>
          <w:p w14:paraId="0E3C43C8" w14:textId="77777777" w:rsidR="00086EC5" w:rsidRPr="00B05631" w:rsidRDefault="00086EC5" w:rsidP="00086EC5">
            <w:pPr>
              <w:ind w:right="-7"/>
              <w:jc w:val="both"/>
              <w:rPr>
                <w:rFonts w:ascii="Arial" w:hAnsi="Arial" w:cs="Arial"/>
                <w:sz w:val="24"/>
                <w:szCs w:val="24"/>
                <w:lang w:val="mn-MN"/>
              </w:rPr>
            </w:pP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p>
        </w:tc>
      </w:tr>
      <w:tr w:rsidR="00086EC5" w:rsidRPr="00B05631" w14:paraId="77DC1C26" w14:textId="77777777" w:rsidTr="00086EC5">
        <w:tc>
          <w:tcPr>
            <w:tcW w:w="3158" w:type="dxa"/>
            <w:shd w:val="clear" w:color="auto" w:fill="auto"/>
          </w:tcPr>
          <w:p w14:paraId="76ED8081" w14:textId="77777777" w:rsidR="00086EC5" w:rsidRPr="00B05631" w:rsidRDefault="00086EC5" w:rsidP="00086EC5">
            <w:pPr>
              <w:ind w:right="-7"/>
              <w:rPr>
                <w:rFonts w:ascii="Arial" w:hAnsi="Arial" w:cs="Arial"/>
                <w:b/>
                <w:sz w:val="24"/>
                <w:szCs w:val="24"/>
                <w:lang w:val="mn-MN"/>
              </w:rPr>
            </w:pPr>
            <w:r w:rsidRPr="00B05631">
              <w:rPr>
                <w:rFonts w:ascii="Arial" w:hAnsi="Arial" w:cs="Arial"/>
                <w:b/>
                <w:sz w:val="24"/>
                <w:szCs w:val="24"/>
                <w:lang w:val="mn-MN"/>
              </w:rPr>
              <w:t>Олгосон (гудамж, хот, муж/дүүрэг, улс)</w:t>
            </w:r>
          </w:p>
        </w:tc>
        <w:tc>
          <w:tcPr>
            <w:tcW w:w="6198" w:type="dxa"/>
            <w:shd w:val="clear" w:color="auto" w:fill="auto"/>
          </w:tcPr>
          <w:p w14:paraId="1067C423" w14:textId="77777777" w:rsidR="00086EC5" w:rsidRPr="00B05631" w:rsidRDefault="00086EC5" w:rsidP="00086EC5">
            <w:pPr>
              <w:ind w:right="-7"/>
              <w:jc w:val="both"/>
              <w:rPr>
                <w:rFonts w:ascii="Arial" w:hAnsi="Arial" w:cs="Arial"/>
                <w:b/>
                <w:sz w:val="24"/>
                <w:szCs w:val="24"/>
                <w:lang w:val="mn-MN"/>
              </w:rPr>
            </w:pP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p>
        </w:tc>
      </w:tr>
      <w:tr w:rsidR="00086EC5" w:rsidRPr="00B05631" w14:paraId="37C14763" w14:textId="77777777" w:rsidTr="00086EC5">
        <w:tc>
          <w:tcPr>
            <w:tcW w:w="3158" w:type="dxa"/>
            <w:shd w:val="clear" w:color="auto" w:fill="auto"/>
          </w:tcPr>
          <w:p w14:paraId="5230C8CD" w14:textId="77777777" w:rsidR="00086EC5" w:rsidRPr="00B05631" w:rsidRDefault="00086EC5" w:rsidP="00086EC5">
            <w:pPr>
              <w:ind w:right="-7"/>
              <w:jc w:val="both"/>
              <w:rPr>
                <w:rFonts w:ascii="Arial" w:hAnsi="Arial" w:cs="Arial"/>
                <w:b/>
                <w:sz w:val="24"/>
                <w:szCs w:val="24"/>
                <w:lang w:val="mn-MN"/>
              </w:rPr>
            </w:pPr>
            <w:r w:rsidRPr="00B05631">
              <w:rPr>
                <w:rFonts w:ascii="Arial" w:hAnsi="Arial" w:cs="Arial"/>
                <w:b/>
                <w:sz w:val="24"/>
                <w:szCs w:val="24"/>
                <w:lang w:val="mn-MN"/>
              </w:rPr>
              <w:t xml:space="preserve">Олгосон өдөр               </w:t>
            </w:r>
          </w:p>
        </w:tc>
        <w:tc>
          <w:tcPr>
            <w:tcW w:w="6198" w:type="dxa"/>
            <w:shd w:val="clear" w:color="auto" w:fill="auto"/>
          </w:tcPr>
          <w:p w14:paraId="34944900" w14:textId="77777777" w:rsidR="00086EC5" w:rsidRPr="00B05631" w:rsidRDefault="00086EC5" w:rsidP="00086EC5">
            <w:pPr>
              <w:ind w:right="-7"/>
              <w:jc w:val="both"/>
              <w:rPr>
                <w:rFonts w:ascii="Arial" w:hAnsi="Arial" w:cs="Arial"/>
                <w:sz w:val="24"/>
                <w:szCs w:val="24"/>
                <w:lang w:val="mn-MN"/>
              </w:rPr>
            </w:pPr>
            <w:r w:rsidRPr="00B05631">
              <w:rPr>
                <w:rStyle w:val="Style9pt1"/>
                <w:rFonts w:ascii="Arial" w:hAnsi="Arial" w:cs="Arial"/>
                <w:sz w:val="24"/>
                <w:szCs w:val="24"/>
                <w:lang w:val="mn-MN"/>
              </w:rPr>
              <w:t xml:space="preserve">Өдөр: </w:t>
            </w:r>
            <w:r w:rsidRPr="00B05631">
              <w:rPr>
                <w:rFonts w:ascii="Arial" w:hAnsi="Arial" w:cs="Arial"/>
                <w:sz w:val="24"/>
                <w:szCs w:val="24"/>
                <w:lang w:val="mn-MN"/>
              </w:rPr>
              <w:fldChar w:fldCharType="begin">
                <w:ffData>
                  <w:name w:val=""/>
                  <w:enabled/>
                  <w:calcOnExit w:val="0"/>
                  <w:textInput>
                    <w:maxLength w:val="2"/>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r w:rsidRPr="00B05631">
              <w:rPr>
                <w:rStyle w:val="Style9pt1"/>
                <w:rFonts w:ascii="Arial" w:hAnsi="Arial" w:cs="Arial"/>
                <w:sz w:val="24"/>
                <w:szCs w:val="24"/>
                <w:lang w:val="mn-MN"/>
              </w:rPr>
              <w:t xml:space="preserve"> Сар: </w:t>
            </w:r>
            <w:r w:rsidRPr="00B05631">
              <w:rPr>
                <w:rFonts w:ascii="Arial" w:hAnsi="Arial" w:cs="Arial"/>
                <w:sz w:val="24"/>
                <w:szCs w:val="24"/>
                <w:lang w:val="mn-MN"/>
              </w:rPr>
              <w:fldChar w:fldCharType="begin">
                <w:ffData>
                  <w:name w:val=""/>
                  <w:enabled/>
                  <w:calcOnExit w:val="0"/>
                  <w:textInput>
                    <w:maxLength w:val="2"/>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r w:rsidRPr="00B05631">
              <w:rPr>
                <w:rStyle w:val="Style9pt1"/>
                <w:rFonts w:ascii="Arial" w:hAnsi="Arial" w:cs="Arial"/>
                <w:sz w:val="24"/>
                <w:szCs w:val="24"/>
                <w:lang w:val="mn-MN"/>
              </w:rPr>
              <w:t xml:space="preserve"> Он:</w:t>
            </w:r>
            <w:r w:rsidRPr="00B05631">
              <w:rPr>
                <w:rFonts w:ascii="Arial" w:hAnsi="Arial" w:cs="Arial"/>
                <w:sz w:val="24"/>
                <w:szCs w:val="24"/>
                <w:lang w:val="mn-MN"/>
              </w:rPr>
              <w:fldChar w:fldCharType="begin">
                <w:ffData>
                  <w:name w:val=""/>
                  <w:enabled/>
                  <w:calcOnExit w:val="0"/>
                  <w:textInput>
                    <w:maxLength w:val="4"/>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r w:rsidRPr="00B05631">
              <w:rPr>
                <w:rFonts w:ascii="Arial" w:hAnsi="Arial" w:cs="Arial"/>
                <w:sz w:val="24"/>
                <w:szCs w:val="24"/>
                <w:lang w:val="mn-MN"/>
              </w:rPr>
              <w:t>Календарь</w:t>
            </w:r>
            <w:r w:rsidRPr="00B05631">
              <w:rPr>
                <w:rStyle w:val="Style9pt1"/>
                <w:rFonts w:ascii="Arial" w:hAnsi="Arial" w:cs="Arial"/>
                <w:sz w:val="24"/>
                <w:szCs w:val="24"/>
                <w:lang w:val="mn-MN"/>
              </w:rPr>
              <w:t xml:space="preserve">: </w:t>
            </w: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p>
        </w:tc>
      </w:tr>
      <w:tr w:rsidR="00086EC5" w:rsidRPr="00B05631" w14:paraId="35F2FE56" w14:textId="77777777" w:rsidTr="00086EC5">
        <w:tc>
          <w:tcPr>
            <w:tcW w:w="3158" w:type="dxa"/>
            <w:shd w:val="clear" w:color="auto" w:fill="auto"/>
          </w:tcPr>
          <w:p w14:paraId="0CDC7842" w14:textId="77777777" w:rsidR="00086EC5" w:rsidRPr="00B05631" w:rsidRDefault="00086EC5" w:rsidP="00086EC5">
            <w:pPr>
              <w:ind w:right="-7"/>
              <w:jc w:val="both"/>
              <w:rPr>
                <w:rFonts w:ascii="Arial" w:hAnsi="Arial" w:cs="Arial"/>
                <w:b/>
                <w:sz w:val="24"/>
                <w:szCs w:val="24"/>
                <w:lang w:val="mn-MN"/>
              </w:rPr>
            </w:pPr>
            <w:r w:rsidRPr="00B05631">
              <w:rPr>
                <w:rFonts w:ascii="Arial" w:hAnsi="Arial" w:cs="Arial"/>
                <w:b/>
                <w:sz w:val="24"/>
                <w:szCs w:val="24"/>
                <w:lang w:val="mn-MN"/>
              </w:rPr>
              <w:t xml:space="preserve">Хүчинтэй хугацаа             </w:t>
            </w:r>
          </w:p>
        </w:tc>
        <w:tc>
          <w:tcPr>
            <w:tcW w:w="6198" w:type="dxa"/>
            <w:shd w:val="clear" w:color="auto" w:fill="auto"/>
          </w:tcPr>
          <w:p w14:paraId="00FE46E9" w14:textId="77777777" w:rsidR="00086EC5" w:rsidRPr="00B05631" w:rsidRDefault="00086EC5" w:rsidP="00086EC5">
            <w:pPr>
              <w:ind w:right="-7"/>
              <w:jc w:val="both"/>
              <w:rPr>
                <w:rFonts w:ascii="Arial" w:hAnsi="Arial" w:cs="Arial"/>
                <w:sz w:val="24"/>
                <w:szCs w:val="24"/>
                <w:lang w:val="mn-MN"/>
              </w:rPr>
            </w:pPr>
            <w:r w:rsidRPr="00B05631">
              <w:rPr>
                <w:rStyle w:val="Style9pt1"/>
                <w:rFonts w:ascii="Arial" w:hAnsi="Arial" w:cs="Arial"/>
                <w:sz w:val="24"/>
                <w:szCs w:val="24"/>
                <w:lang w:val="mn-MN"/>
              </w:rPr>
              <w:t xml:space="preserve">Өдөр: </w:t>
            </w:r>
            <w:r w:rsidRPr="00B05631">
              <w:rPr>
                <w:rFonts w:ascii="Arial" w:hAnsi="Arial" w:cs="Arial"/>
                <w:sz w:val="24"/>
                <w:szCs w:val="24"/>
                <w:lang w:val="mn-MN"/>
              </w:rPr>
              <w:fldChar w:fldCharType="begin">
                <w:ffData>
                  <w:name w:val=""/>
                  <w:enabled/>
                  <w:calcOnExit w:val="0"/>
                  <w:textInput>
                    <w:maxLength w:val="2"/>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r w:rsidRPr="00B05631">
              <w:rPr>
                <w:rStyle w:val="Style9pt1"/>
                <w:rFonts w:ascii="Arial" w:hAnsi="Arial" w:cs="Arial"/>
                <w:sz w:val="24"/>
                <w:szCs w:val="24"/>
                <w:lang w:val="mn-MN"/>
              </w:rPr>
              <w:t xml:space="preserve"> Сар: </w:t>
            </w:r>
            <w:r w:rsidRPr="00B05631">
              <w:rPr>
                <w:rFonts w:ascii="Arial" w:hAnsi="Arial" w:cs="Arial"/>
                <w:sz w:val="24"/>
                <w:szCs w:val="24"/>
                <w:lang w:val="mn-MN"/>
              </w:rPr>
              <w:fldChar w:fldCharType="begin">
                <w:ffData>
                  <w:name w:val=""/>
                  <w:enabled/>
                  <w:calcOnExit w:val="0"/>
                  <w:textInput>
                    <w:maxLength w:val="2"/>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r w:rsidRPr="00B05631">
              <w:rPr>
                <w:rStyle w:val="Style9pt1"/>
                <w:rFonts w:ascii="Arial" w:hAnsi="Arial" w:cs="Arial"/>
                <w:sz w:val="24"/>
                <w:szCs w:val="24"/>
                <w:lang w:val="mn-MN"/>
              </w:rPr>
              <w:t xml:space="preserve"> Он:</w:t>
            </w:r>
            <w:r w:rsidRPr="00B05631">
              <w:rPr>
                <w:rFonts w:ascii="Arial" w:hAnsi="Arial" w:cs="Arial"/>
                <w:sz w:val="24"/>
                <w:szCs w:val="24"/>
                <w:lang w:val="mn-MN"/>
              </w:rPr>
              <w:fldChar w:fldCharType="begin">
                <w:ffData>
                  <w:name w:val=""/>
                  <w:enabled/>
                  <w:calcOnExit w:val="0"/>
                  <w:textInput>
                    <w:maxLength w:val="4"/>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r w:rsidRPr="00B05631">
              <w:rPr>
                <w:rFonts w:ascii="Arial" w:hAnsi="Arial" w:cs="Arial"/>
                <w:sz w:val="24"/>
                <w:szCs w:val="24"/>
                <w:lang w:val="mn-MN"/>
              </w:rPr>
              <w:t>Календарь</w:t>
            </w:r>
            <w:r w:rsidRPr="00B05631">
              <w:rPr>
                <w:rStyle w:val="Style9pt1"/>
                <w:rFonts w:ascii="Arial" w:hAnsi="Arial" w:cs="Arial"/>
                <w:sz w:val="24"/>
                <w:szCs w:val="24"/>
                <w:lang w:val="mn-MN"/>
              </w:rPr>
              <w:t xml:space="preserve">: </w:t>
            </w: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r w:rsidRPr="00B05631">
              <w:rPr>
                <w:rFonts w:ascii="Arial" w:hAnsi="Arial" w:cs="Arial"/>
                <w:sz w:val="24"/>
                <w:szCs w:val="24"/>
                <w:lang w:val="mn-MN"/>
              </w:rPr>
              <w:t xml:space="preserve"> </w:t>
            </w:r>
          </w:p>
        </w:tc>
      </w:tr>
      <w:tr w:rsidR="00086EC5" w:rsidRPr="00B05631" w14:paraId="59CFD71C" w14:textId="77777777" w:rsidTr="00086EC5">
        <w:trPr>
          <w:trHeight w:val="179"/>
        </w:trPr>
        <w:tc>
          <w:tcPr>
            <w:tcW w:w="3158" w:type="dxa"/>
            <w:shd w:val="clear" w:color="auto" w:fill="auto"/>
          </w:tcPr>
          <w:p w14:paraId="4613EABB" w14:textId="77777777" w:rsidR="00086EC5" w:rsidRPr="00B05631" w:rsidRDefault="00086EC5" w:rsidP="00086EC5">
            <w:pPr>
              <w:ind w:right="-7"/>
              <w:rPr>
                <w:rFonts w:ascii="Arial" w:hAnsi="Arial" w:cs="Arial"/>
                <w:b/>
                <w:sz w:val="24"/>
                <w:szCs w:val="24"/>
                <w:lang w:val="mn-MN"/>
              </w:rPr>
            </w:pPr>
            <w:r w:rsidRPr="00B05631">
              <w:rPr>
                <w:rFonts w:ascii="Arial" w:hAnsi="Arial" w:cs="Arial"/>
                <w:b/>
                <w:sz w:val="24"/>
                <w:szCs w:val="24"/>
                <w:lang w:val="mn-MN"/>
              </w:rPr>
              <w:t xml:space="preserve">Олгосон </w:t>
            </w:r>
            <w:r w:rsidRPr="00B05631">
              <w:rPr>
                <w:rFonts w:ascii="Arial" w:hAnsi="Arial" w:cs="Arial"/>
                <w:bCs/>
                <w:sz w:val="24"/>
                <w:szCs w:val="24"/>
                <w:lang w:val="mn-MN"/>
              </w:rPr>
              <w:t xml:space="preserve">(Нэр ,баримт бичигт бичсэн үсгээр. Үсгийг хаалтанд тодорхойлох.) </w:t>
            </w:r>
          </w:p>
        </w:tc>
        <w:tc>
          <w:tcPr>
            <w:tcW w:w="6198" w:type="dxa"/>
            <w:shd w:val="clear" w:color="auto" w:fill="auto"/>
          </w:tcPr>
          <w:p w14:paraId="0520E3CD" w14:textId="77777777" w:rsidR="00086EC5" w:rsidRPr="00B05631" w:rsidRDefault="00086EC5" w:rsidP="00086EC5">
            <w:pPr>
              <w:ind w:right="-7"/>
              <w:jc w:val="both"/>
              <w:rPr>
                <w:rFonts w:ascii="Arial" w:hAnsi="Arial" w:cs="Arial"/>
                <w:sz w:val="24"/>
                <w:szCs w:val="24"/>
                <w:lang w:val="mn-MN"/>
              </w:rPr>
            </w:pP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p>
        </w:tc>
      </w:tr>
      <w:tr w:rsidR="00086EC5" w:rsidRPr="00B05631" w14:paraId="1FF76FC9" w14:textId="77777777" w:rsidTr="00086EC5">
        <w:trPr>
          <w:trHeight w:val="458"/>
        </w:trPr>
        <w:tc>
          <w:tcPr>
            <w:tcW w:w="3158" w:type="dxa"/>
            <w:shd w:val="clear" w:color="auto" w:fill="auto"/>
          </w:tcPr>
          <w:p w14:paraId="157C2A63" w14:textId="77777777" w:rsidR="00086EC5" w:rsidRPr="00B05631" w:rsidRDefault="00086EC5" w:rsidP="00086EC5">
            <w:pPr>
              <w:ind w:right="-7"/>
              <w:rPr>
                <w:rFonts w:ascii="Arial" w:hAnsi="Arial" w:cs="Arial"/>
                <w:b/>
                <w:sz w:val="24"/>
                <w:szCs w:val="24"/>
                <w:lang w:val="mn-MN"/>
              </w:rPr>
            </w:pPr>
            <w:r w:rsidRPr="00B05631">
              <w:rPr>
                <w:rFonts w:ascii="Arial" w:hAnsi="Arial" w:cs="Arial"/>
                <w:b/>
                <w:sz w:val="24"/>
                <w:szCs w:val="24"/>
                <w:lang w:val="mn-MN"/>
              </w:rPr>
              <w:t>Баримтанд тусгагдсан төрсөн газар, огноо</w:t>
            </w:r>
          </w:p>
        </w:tc>
        <w:tc>
          <w:tcPr>
            <w:tcW w:w="6198" w:type="dxa"/>
            <w:shd w:val="clear" w:color="auto" w:fill="auto"/>
          </w:tcPr>
          <w:p w14:paraId="5772C9F1" w14:textId="77777777" w:rsidR="00086EC5" w:rsidRPr="00B05631" w:rsidRDefault="00086EC5" w:rsidP="00086EC5">
            <w:pPr>
              <w:ind w:right="-7"/>
              <w:jc w:val="both"/>
              <w:rPr>
                <w:rStyle w:val="Style9pt1"/>
                <w:rFonts w:ascii="Arial" w:hAnsi="Arial" w:cs="Arial"/>
                <w:sz w:val="24"/>
                <w:szCs w:val="24"/>
                <w:lang w:val="mn-MN"/>
              </w:rPr>
            </w:pPr>
            <w:r w:rsidRPr="00B05631">
              <w:rPr>
                <w:rStyle w:val="Style9pt1"/>
                <w:rFonts w:ascii="Arial" w:hAnsi="Arial" w:cs="Arial"/>
                <w:sz w:val="24"/>
                <w:szCs w:val="24"/>
                <w:lang w:val="mn-MN"/>
              </w:rPr>
              <w:t>Газар(</w:t>
            </w:r>
            <w:r w:rsidRPr="00B05631">
              <w:rPr>
                <w:rFonts w:ascii="Arial" w:hAnsi="Arial" w:cs="Arial"/>
                <w:sz w:val="24"/>
                <w:szCs w:val="24"/>
                <w:lang w:val="mn-MN"/>
              </w:rPr>
              <w:t xml:space="preserve">(гудамж, хот, муж/дүүрэг, улс орон) </w:t>
            </w:r>
          </w:p>
          <w:p w14:paraId="69BA024F" w14:textId="77777777" w:rsidR="00086EC5" w:rsidRPr="00B05631" w:rsidRDefault="00086EC5" w:rsidP="00086EC5">
            <w:pPr>
              <w:ind w:right="-7"/>
              <w:jc w:val="both"/>
              <w:rPr>
                <w:rFonts w:ascii="Arial" w:hAnsi="Arial" w:cs="Arial"/>
                <w:sz w:val="24"/>
                <w:szCs w:val="24"/>
                <w:lang w:val="mn-MN"/>
              </w:rPr>
            </w:pPr>
            <w:r w:rsidRPr="00B05631">
              <w:rPr>
                <w:rStyle w:val="Style9pt1"/>
                <w:rFonts w:ascii="Arial" w:hAnsi="Arial" w:cs="Arial"/>
                <w:sz w:val="24"/>
                <w:szCs w:val="24"/>
                <w:lang w:val="mn-MN"/>
              </w:rPr>
              <w:t xml:space="preserve">Өдөр: </w:t>
            </w:r>
            <w:r w:rsidRPr="00B05631">
              <w:rPr>
                <w:rFonts w:ascii="Arial" w:hAnsi="Arial" w:cs="Arial"/>
                <w:sz w:val="24"/>
                <w:szCs w:val="24"/>
                <w:lang w:val="mn-MN"/>
              </w:rPr>
              <w:fldChar w:fldCharType="begin">
                <w:ffData>
                  <w:name w:val=""/>
                  <w:enabled/>
                  <w:calcOnExit w:val="0"/>
                  <w:textInput>
                    <w:maxLength w:val="2"/>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r w:rsidRPr="00B05631">
              <w:rPr>
                <w:rStyle w:val="Style9pt1"/>
                <w:rFonts w:ascii="Arial" w:hAnsi="Arial" w:cs="Arial"/>
                <w:sz w:val="24"/>
                <w:szCs w:val="24"/>
                <w:lang w:val="mn-MN"/>
              </w:rPr>
              <w:t xml:space="preserve"> Сар: </w:t>
            </w:r>
            <w:r w:rsidRPr="00B05631">
              <w:rPr>
                <w:rFonts w:ascii="Arial" w:hAnsi="Arial" w:cs="Arial"/>
                <w:sz w:val="24"/>
                <w:szCs w:val="24"/>
                <w:lang w:val="mn-MN"/>
              </w:rPr>
              <w:fldChar w:fldCharType="begin">
                <w:ffData>
                  <w:name w:val=""/>
                  <w:enabled/>
                  <w:calcOnExit w:val="0"/>
                  <w:textInput>
                    <w:maxLength w:val="2"/>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r w:rsidRPr="00B05631">
              <w:rPr>
                <w:rStyle w:val="Style9pt1"/>
                <w:rFonts w:ascii="Arial" w:hAnsi="Arial" w:cs="Arial"/>
                <w:sz w:val="24"/>
                <w:szCs w:val="24"/>
                <w:lang w:val="mn-MN"/>
              </w:rPr>
              <w:t xml:space="preserve"> Он:</w:t>
            </w:r>
            <w:r w:rsidRPr="00B05631">
              <w:rPr>
                <w:rFonts w:ascii="Arial" w:hAnsi="Arial" w:cs="Arial"/>
                <w:sz w:val="24"/>
                <w:szCs w:val="24"/>
                <w:lang w:val="mn-MN"/>
              </w:rPr>
              <w:fldChar w:fldCharType="begin">
                <w:ffData>
                  <w:name w:val=""/>
                  <w:enabled/>
                  <w:calcOnExit w:val="0"/>
                  <w:textInput>
                    <w:maxLength w:val="4"/>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r w:rsidRPr="00B05631">
              <w:rPr>
                <w:rFonts w:ascii="Arial" w:hAnsi="Arial" w:cs="Arial"/>
                <w:sz w:val="24"/>
                <w:szCs w:val="24"/>
                <w:lang w:val="mn-MN"/>
              </w:rPr>
              <w:t>Календарь</w:t>
            </w:r>
            <w:r w:rsidRPr="00B05631">
              <w:rPr>
                <w:rStyle w:val="Style9pt1"/>
                <w:rFonts w:ascii="Arial" w:hAnsi="Arial" w:cs="Arial"/>
                <w:sz w:val="24"/>
                <w:szCs w:val="24"/>
                <w:lang w:val="mn-MN"/>
              </w:rPr>
              <w:t xml:space="preserve">: </w:t>
            </w: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r w:rsidRPr="00B05631">
              <w:rPr>
                <w:rFonts w:ascii="Arial" w:hAnsi="Arial" w:cs="Arial"/>
                <w:sz w:val="24"/>
                <w:szCs w:val="24"/>
                <w:lang w:val="mn-MN"/>
              </w:rPr>
              <w:t xml:space="preserve"> </w:t>
            </w:r>
          </w:p>
        </w:tc>
      </w:tr>
      <w:tr w:rsidR="00086EC5" w:rsidRPr="00B05631" w14:paraId="6FDA0E90" w14:textId="77777777" w:rsidTr="00086EC5">
        <w:tc>
          <w:tcPr>
            <w:tcW w:w="3158" w:type="dxa"/>
            <w:shd w:val="clear" w:color="auto" w:fill="auto"/>
          </w:tcPr>
          <w:p w14:paraId="728838C0" w14:textId="77777777" w:rsidR="00086EC5" w:rsidRPr="00B05631" w:rsidRDefault="00086EC5" w:rsidP="00086EC5">
            <w:pPr>
              <w:ind w:right="-7"/>
              <w:jc w:val="both"/>
              <w:rPr>
                <w:rFonts w:ascii="Arial" w:hAnsi="Arial" w:cs="Arial"/>
                <w:b/>
                <w:sz w:val="24"/>
                <w:szCs w:val="24"/>
                <w:lang w:val="mn-MN"/>
              </w:rPr>
            </w:pPr>
            <w:r w:rsidRPr="00B05631">
              <w:rPr>
                <w:rFonts w:ascii="Arial" w:hAnsi="Arial" w:cs="Arial"/>
                <w:b/>
                <w:sz w:val="24"/>
                <w:szCs w:val="24"/>
                <w:lang w:val="mn-MN"/>
              </w:rPr>
              <w:t xml:space="preserve">Баримтанд тусгагдсан яс, үндэс </w:t>
            </w:r>
          </w:p>
        </w:tc>
        <w:tc>
          <w:tcPr>
            <w:tcW w:w="6198" w:type="dxa"/>
            <w:shd w:val="clear" w:color="auto" w:fill="auto"/>
          </w:tcPr>
          <w:p w14:paraId="6EF60992" w14:textId="77777777" w:rsidR="00086EC5" w:rsidRPr="00B05631" w:rsidRDefault="00086EC5" w:rsidP="00086EC5">
            <w:pPr>
              <w:ind w:right="-7"/>
              <w:jc w:val="both"/>
              <w:rPr>
                <w:rFonts w:ascii="Arial" w:hAnsi="Arial" w:cs="Arial"/>
                <w:sz w:val="24"/>
                <w:szCs w:val="24"/>
                <w:lang w:val="mn-MN"/>
              </w:rPr>
            </w:pP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p>
        </w:tc>
      </w:tr>
      <w:tr w:rsidR="00086EC5" w:rsidRPr="00B05631" w14:paraId="3C80B480" w14:textId="77777777" w:rsidTr="00086EC5">
        <w:trPr>
          <w:trHeight w:val="215"/>
        </w:trPr>
        <w:tc>
          <w:tcPr>
            <w:tcW w:w="3158" w:type="dxa"/>
            <w:shd w:val="clear" w:color="auto" w:fill="auto"/>
          </w:tcPr>
          <w:p w14:paraId="1B6D9324" w14:textId="77777777" w:rsidR="00086EC5" w:rsidRPr="00B05631" w:rsidRDefault="00086EC5" w:rsidP="00086EC5">
            <w:pPr>
              <w:ind w:right="-7"/>
              <w:rPr>
                <w:rFonts w:ascii="Arial" w:hAnsi="Arial" w:cs="Arial"/>
                <w:b/>
                <w:sz w:val="24"/>
                <w:szCs w:val="24"/>
                <w:lang w:val="mn-MN"/>
              </w:rPr>
            </w:pPr>
            <w:r w:rsidRPr="00B05631">
              <w:rPr>
                <w:rFonts w:ascii="Arial" w:hAnsi="Arial" w:cs="Arial"/>
                <w:b/>
                <w:sz w:val="24"/>
                <w:szCs w:val="24"/>
                <w:lang w:val="mn-MN"/>
              </w:rPr>
              <w:t xml:space="preserve">Нэмэлт мэдээлэл, санал </w:t>
            </w:r>
          </w:p>
        </w:tc>
        <w:tc>
          <w:tcPr>
            <w:tcW w:w="6198" w:type="dxa"/>
            <w:shd w:val="clear" w:color="auto" w:fill="auto"/>
          </w:tcPr>
          <w:p w14:paraId="55B2840C" w14:textId="77777777" w:rsidR="00086EC5" w:rsidRPr="00B05631" w:rsidRDefault="00086EC5" w:rsidP="00086EC5">
            <w:pPr>
              <w:ind w:right="-7"/>
              <w:jc w:val="both"/>
              <w:rPr>
                <w:rFonts w:ascii="Arial" w:hAnsi="Arial" w:cs="Arial"/>
                <w:sz w:val="24"/>
                <w:szCs w:val="24"/>
                <w:lang w:val="mn-MN"/>
              </w:rPr>
            </w:pP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p>
        </w:tc>
      </w:tr>
    </w:tbl>
    <w:p w14:paraId="30995ACF" w14:textId="77777777" w:rsidR="00086EC5" w:rsidRPr="00B05631" w:rsidRDefault="00086EC5" w:rsidP="00086EC5">
      <w:pPr>
        <w:rPr>
          <w:rFonts w:ascii="Arial" w:hAnsi="Arial" w:cs="Arial"/>
          <w:sz w:val="24"/>
          <w:szCs w:val="24"/>
          <w:lang w:val="mn-M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1099"/>
        <w:gridCol w:w="2936"/>
        <w:gridCol w:w="4296"/>
      </w:tblGrid>
      <w:tr w:rsidR="00086EC5" w:rsidRPr="00B05631" w14:paraId="0B9D9363" w14:textId="77777777" w:rsidTr="00086EC5">
        <w:tc>
          <w:tcPr>
            <w:tcW w:w="9356" w:type="dxa"/>
            <w:gridSpan w:val="4"/>
            <w:shd w:val="clear" w:color="auto" w:fill="C0C0C0"/>
          </w:tcPr>
          <w:p w14:paraId="5787E687" w14:textId="77777777" w:rsidR="00086EC5" w:rsidRPr="00B05631" w:rsidRDefault="00086EC5" w:rsidP="00086EC5">
            <w:pPr>
              <w:rPr>
                <w:rFonts w:ascii="Arial" w:hAnsi="Arial" w:cs="Arial"/>
                <w:b/>
                <w:sz w:val="24"/>
                <w:szCs w:val="24"/>
                <w:lang w:val="mn-MN"/>
              </w:rPr>
            </w:pPr>
            <w:r w:rsidRPr="00B05631">
              <w:rPr>
                <w:rFonts w:ascii="Arial" w:hAnsi="Arial" w:cs="Arial"/>
                <w:b/>
                <w:sz w:val="24"/>
                <w:szCs w:val="24"/>
                <w:lang w:val="mn-MN"/>
              </w:rPr>
              <w:t>Хэсэг C  - Бусад мэдээлэл</w:t>
            </w:r>
          </w:p>
          <w:p w14:paraId="13A3BD30" w14:textId="77777777" w:rsidR="00086EC5" w:rsidRPr="00B05631" w:rsidRDefault="00086EC5" w:rsidP="00086EC5">
            <w:pPr>
              <w:rPr>
                <w:rFonts w:ascii="Arial" w:hAnsi="Arial" w:cs="Arial"/>
                <w:sz w:val="24"/>
                <w:szCs w:val="24"/>
                <w:lang w:val="mn-MN"/>
              </w:rPr>
            </w:pPr>
          </w:p>
        </w:tc>
      </w:tr>
      <w:tr w:rsidR="00086EC5" w:rsidRPr="00B05631" w14:paraId="07C0AFFA" w14:textId="77777777" w:rsidTr="00140942">
        <w:tc>
          <w:tcPr>
            <w:tcW w:w="5060" w:type="dxa"/>
            <w:gridSpan w:val="3"/>
            <w:shd w:val="clear" w:color="auto" w:fill="auto"/>
          </w:tcPr>
          <w:p w14:paraId="372BF23D" w14:textId="77777777" w:rsidR="00086EC5" w:rsidRPr="00B05631" w:rsidRDefault="00086EC5" w:rsidP="00086EC5">
            <w:pPr>
              <w:shd w:val="clear" w:color="auto" w:fill="FFFFFF"/>
              <w:rPr>
                <w:rFonts w:ascii="Arial" w:hAnsi="Arial" w:cs="Arial"/>
                <w:sz w:val="24"/>
                <w:szCs w:val="24"/>
                <w:lang w:val="mn-MN"/>
              </w:rPr>
            </w:pPr>
            <w:r w:rsidRPr="00B05631">
              <w:rPr>
                <w:rFonts w:ascii="Arial" w:hAnsi="Arial" w:cs="Arial"/>
                <w:b/>
                <w:sz w:val="24"/>
                <w:szCs w:val="24"/>
                <w:lang w:val="mn-MN"/>
              </w:rPr>
              <w:t xml:space="preserve">Цол хэргэм </w:t>
            </w:r>
            <w:r w:rsidRPr="00B05631">
              <w:rPr>
                <w:rFonts w:ascii="Arial" w:hAnsi="Arial" w:cs="Arial"/>
                <w:sz w:val="24"/>
                <w:szCs w:val="24"/>
                <w:lang w:val="mn-MN"/>
              </w:rPr>
              <w:t>(мэргэшлийн болон эрдмийн, цол хэргэм</w:t>
            </w:r>
            <w:r w:rsidRPr="00B05631">
              <w:rPr>
                <w:rStyle w:val="Style9pt1"/>
                <w:rFonts w:ascii="Arial" w:hAnsi="Arial" w:cs="Arial"/>
                <w:sz w:val="24"/>
                <w:szCs w:val="24"/>
                <w:lang w:val="mn-MN"/>
              </w:rPr>
              <w:t>)</w:t>
            </w:r>
          </w:p>
        </w:tc>
        <w:tc>
          <w:tcPr>
            <w:tcW w:w="4296" w:type="dxa"/>
            <w:shd w:val="clear" w:color="auto" w:fill="auto"/>
          </w:tcPr>
          <w:p w14:paraId="2BF8ED9F"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p>
        </w:tc>
      </w:tr>
      <w:tr w:rsidR="00086EC5" w:rsidRPr="00B05631" w14:paraId="1D00CF60" w14:textId="77777777" w:rsidTr="00140942">
        <w:tc>
          <w:tcPr>
            <w:tcW w:w="5060" w:type="dxa"/>
            <w:gridSpan w:val="3"/>
            <w:shd w:val="clear" w:color="auto" w:fill="auto"/>
          </w:tcPr>
          <w:p w14:paraId="062BBAAD" w14:textId="77777777" w:rsidR="00086EC5" w:rsidRPr="00B05631" w:rsidRDefault="00086EC5" w:rsidP="00086EC5">
            <w:pPr>
              <w:shd w:val="clear" w:color="auto" w:fill="FFFFFF"/>
              <w:jc w:val="both"/>
              <w:rPr>
                <w:rFonts w:ascii="Arial" w:hAnsi="Arial" w:cs="Arial"/>
                <w:sz w:val="24"/>
                <w:szCs w:val="24"/>
                <w:lang w:val="mn-MN"/>
              </w:rPr>
            </w:pPr>
            <w:r w:rsidRPr="00B05631">
              <w:rPr>
                <w:rFonts w:ascii="Arial" w:hAnsi="Arial" w:cs="Arial"/>
                <w:b/>
                <w:sz w:val="24"/>
                <w:szCs w:val="24"/>
                <w:lang w:val="mn-MN"/>
              </w:rPr>
              <w:t xml:space="preserve">Ажил эрхлэлт/албан тушаал </w:t>
            </w:r>
            <w:r w:rsidRPr="00B05631">
              <w:rPr>
                <w:rFonts w:ascii="Arial" w:hAnsi="Arial" w:cs="Arial"/>
                <w:sz w:val="24"/>
                <w:szCs w:val="24"/>
                <w:lang w:val="mn-MN"/>
              </w:rPr>
              <w:t>(ажил эрхэлтийн хугацаа болон албан тушаал)</w:t>
            </w:r>
          </w:p>
        </w:tc>
        <w:tc>
          <w:tcPr>
            <w:tcW w:w="4296" w:type="dxa"/>
            <w:shd w:val="clear" w:color="auto" w:fill="auto"/>
          </w:tcPr>
          <w:p w14:paraId="56A542CE"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p>
        </w:tc>
      </w:tr>
      <w:tr w:rsidR="00086EC5" w:rsidRPr="00B05631" w14:paraId="428ADEA4" w14:textId="77777777" w:rsidTr="00140942">
        <w:tc>
          <w:tcPr>
            <w:tcW w:w="5060" w:type="dxa"/>
            <w:gridSpan w:val="3"/>
            <w:shd w:val="clear" w:color="auto" w:fill="auto"/>
          </w:tcPr>
          <w:p w14:paraId="432056FD" w14:textId="77777777" w:rsidR="00086EC5" w:rsidRPr="00B05631" w:rsidRDefault="00086EC5" w:rsidP="00086EC5">
            <w:pPr>
              <w:shd w:val="clear" w:color="auto" w:fill="FFFFFF"/>
              <w:rPr>
                <w:rFonts w:ascii="Arial" w:hAnsi="Arial" w:cs="Arial"/>
                <w:b/>
                <w:sz w:val="24"/>
                <w:szCs w:val="24"/>
                <w:lang w:val="mn-MN"/>
              </w:rPr>
            </w:pPr>
            <w:r w:rsidRPr="00B05631">
              <w:rPr>
                <w:rFonts w:ascii="Arial" w:hAnsi="Arial" w:cs="Arial"/>
                <w:b/>
                <w:sz w:val="24"/>
                <w:szCs w:val="24"/>
                <w:lang w:val="mn-MN"/>
              </w:rPr>
              <w:t>Гэрлэлтийн байдал</w:t>
            </w:r>
          </w:p>
        </w:tc>
        <w:tc>
          <w:tcPr>
            <w:tcW w:w="4296" w:type="dxa"/>
            <w:shd w:val="clear" w:color="auto" w:fill="auto"/>
          </w:tcPr>
          <w:p w14:paraId="4AB5FBD4"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p>
        </w:tc>
      </w:tr>
      <w:tr w:rsidR="00086EC5" w:rsidRPr="00392DA2" w14:paraId="465DE7CB" w14:textId="77777777" w:rsidTr="00140942">
        <w:tc>
          <w:tcPr>
            <w:tcW w:w="1025" w:type="dxa"/>
            <w:vMerge w:val="restart"/>
            <w:shd w:val="clear" w:color="auto" w:fill="auto"/>
          </w:tcPr>
          <w:p w14:paraId="648BFF42" w14:textId="77777777" w:rsidR="00086EC5" w:rsidRPr="00B05631" w:rsidRDefault="00086EC5" w:rsidP="00086EC5">
            <w:pPr>
              <w:shd w:val="clear" w:color="auto" w:fill="FFFFFF"/>
              <w:rPr>
                <w:rFonts w:ascii="Arial" w:hAnsi="Arial" w:cs="Arial"/>
                <w:b/>
                <w:sz w:val="24"/>
                <w:szCs w:val="24"/>
                <w:lang w:val="mn-MN"/>
              </w:rPr>
            </w:pPr>
            <w:r w:rsidRPr="00B05631">
              <w:rPr>
                <w:rFonts w:ascii="Arial" w:hAnsi="Arial" w:cs="Arial"/>
                <w:b/>
                <w:sz w:val="24"/>
                <w:szCs w:val="24"/>
                <w:lang w:val="mn-MN"/>
              </w:rPr>
              <w:t>Статус</w:t>
            </w:r>
          </w:p>
        </w:tc>
        <w:tc>
          <w:tcPr>
            <w:tcW w:w="4035" w:type="dxa"/>
            <w:gridSpan w:val="2"/>
            <w:shd w:val="clear" w:color="auto" w:fill="auto"/>
          </w:tcPr>
          <w:p w14:paraId="69CC8454" w14:textId="77777777" w:rsidR="00086EC5" w:rsidRPr="00B05631" w:rsidRDefault="00086EC5" w:rsidP="00086EC5">
            <w:pPr>
              <w:shd w:val="clear" w:color="auto" w:fill="FFFFFF"/>
              <w:jc w:val="both"/>
              <w:rPr>
                <w:rFonts w:ascii="Arial" w:hAnsi="Arial" w:cs="Arial"/>
                <w:b/>
                <w:sz w:val="24"/>
                <w:szCs w:val="24"/>
                <w:lang w:val="mn-MN"/>
              </w:rPr>
            </w:pPr>
            <w:r w:rsidRPr="00B05631">
              <w:rPr>
                <w:rFonts w:ascii="Arial" w:hAnsi="Arial" w:cs="Arial"/>
                <w:b/>
                <w:sz w:val="24"/>
                <w:szCs w:val="24"/>
                <w:lang w:val="mn-MN"/>
              </w:rPr>
              <w:t>Эрэн сурвалжилж буй эсэх/ баривчлагдаж байсан эсэх/ ял авсан эсэх</w:t>
            </w:r>
          </w:p>
        </w:tc>
        <w:tc>
          <w:tcPr>
            <w:tcW w:w="4296" w:type="dxa"/>
            <w:shd w:val="clear" w:color="auto" w:fill="auto"/>
          </w:tcPr>
          <w:p w14:paraId="65FD864C" w14:textId="77777777" w:rsidR="00086EC5" w:rsidRPr="00B05631" w:rsidRDefault="00086EC5" w:rsidP="00086EC5">
            <w:pPr>
              <w:rPr>
                <w:rStyle w:val="Style9pt1"/>
                <w:rFonts w:ascii="Arial" w:hAnsi="Arial" w:cs="Arial"/>
                <w:sz w:val="24"/>
                <w:szCs w:val="24"/>
                <w:lang w:val="mn-MN"/>
              </w:rPr>
            </w:pPr>
            <w:r w:rsidRPr="00B05631">
              <w:rPr>
                <w:rStyle w:val="Style9pt1"/>
                <w:rFonts w:ascii="Arial" w:hAnsi="Arial" w:cs="Arial"/>
                <w:sz w:val="24"/>
                <w:szCs w:val="24"/>
                <w:lang w:val="mn-MN"/>
              </w:rPr>
              <w:t xml:space="preserve">Тийм </w:t>
            </w:r>
            <w:r w:rsidRPr="00B05631">
              <w:rPr>
                <w:rFonts w:ascii="Arial" w:hAnsi="Arial" w:cs="Arial"/>
                <w:sz w:val="24"/>
                <w:szCs w:val="24"/>
                <w:lang w:val="mn-MN"/>
              </w:rPr>
              <w:fldChar w:fldCharType="begin">
                <w:ffData>
                  <w:name w:val="Check1"/>
                  <w:enabled/>
                  <w:calcOnExit w:val="0"/>
                  <w:checkBox>
                    <w:sizeAuto/>
                    <w:default w:val="0"/>
                  </w:checkBox>
                </w:ffData>
              </w:fldChar>
            </w:r>
            <w:r w:rsidRPr="00B05631">
              <w:rPr>
                <w:rFonts w:ascii="Arial" w:hAnsi="Arial" w:cs="Arial"/>
                <w:sz w:val="24"/>
                <w:szCs w:val="24"/>
                <w:lang w:val="mn-MN"/>
              </w:rPr>
              <w:instrText xml:space="preserve"> FORMCHECKBOX </w:instrText>
            </w:r>
            <w:r w:rsidR="00392DA2">
              <w:rPr>
                <w:rFonts w:ascii="Arial" w:hAnsi="Arial" w:cs="Arial"/>
                <w:sz w:val="24"/>
                <w:szCs w:val="24"/>
                <w:lang w:val="mn-MN"/>
              </w:rPr>
            </w:r>
            <w:r w:rsidR="00392DA2">
              <w:rPr>
                <w:rFonts w:ascii="Arial" w:hAnsi="Arial" w:cs="Arial"/>
                <w:sz w:val="24"/>
                <w:szCs w:val="24"/>
                <w:lang w:val="mn-MN"/>
              </w:rPr>
              <w:fldChar w:fldCharType="separate"/>
            </w:r>
            <w:r w:rsidRPr="00B05631">
              <w:rPr>
                <w:rFonts w:ascii="Arial" w:hAnsi="Arial" w:cs="Arial"/>
                <w:sz w:val="24"/>
                <w:szCs w:val="24"/>
                <w:lang w:val="mn-MN"/>
              </w:rPr>
              <w:fldChar w:fldCharType="end"/>
            </w:r>
            <w:r w:rsidRPr="00B05631">
              <w:rPr>
                <w:rStyle w:val="Style9pt1"/>
                <w:rFonts w:ascii="Arial" w:hAnsi="Arial" w:cs="Arial"/>
                <w:sz w:val="24"/>
                <w:szCs w:val="24"/>
                <w:lang w:val="mn-MN"/>
              </w:rPr>
              <w:t xml:space="preserve">      Үгүй</w:t>
            </w:r>
            <w:r w:rsidRPr="00B05631">
              <w:rPr>
                <w:rFonts w:ascii="Arial" w:hAnsi="Arial" w:cs="Arial"/>
                <w:sz w:val="24"/>
                <w:szCs w:val="24"/>
                <w:lang w:val="mn-MN"/>
              </w:rPr>
              <w:fldChar w:fldCharType="begin">
                <w:ffData>
                  <w:name w:val="Check2"/>
                  <w:enabled/>
                  <w:calcOnExit w:val="0"/>
                  <w:checkBox>
                    <w:sizeAuto/>
                    <w:default w:val="0"/>
                  </w:checkBox>
                </w:ffData>
              </w:fldChar>
            </w:r>
            <w:r w:rsidRPr="00B05631">
              <w:rPr>
                <w:rFonts w:ascii="Arial" w:hAnsi="Arial" w:cs="Arial"/>
                <w:sz w:val="24"/>
                <w:szCs w:val="24"/>
                <w:lang w:val="mn-MN"/>
              </w:rPr>
              <w:instrText xml:space="preserve"> FORMCHECKBOX </w:instrText>
            </w:r>
            <w:r w:rsidR="00392DA2">
              <w:rPr>
                <w:rFonts w:ascii="Arial" w:hAnsi="Arial" w:cs="Arial"/>
                <w:sz w:val="24"/>
                <w:szCs w:val="24"/>
                <w:lang w:val="mn-MN"/>
              </w:rPr>
            </w:r>
            <w:r w:rsidR="00392DA2">
              <w:rPr>
                <w:rFonts w:ascii="Arial" w:hAnsi="Arial" w:cs="Arial"/>
                <w:sz w:val="24"/>
                <w:szCs w:val="24"/>
                <w:lang w:val="mn-MN"/>
              </w:rPr>
              <w:fldChar w:fldCharType="separate"/>
            </w:r>
            <w:r w:rsidRPr="00B05631">
              <w:rPr>
                <w:rFonts w:ascii="Arial" w:hAnsi="Arial" w:cs="Arial"/>
                <w:sz w:val="24"/>
                <w:szCs w:val="24"/>
                <w:lang w:val="mn-MN"/>
              </w:rPr>
              <w:fldChar w:fldCharType="end"/>
            </w:r>
            <w:r w:rsidRPr="00B05631">
              <w:rPr>
                <w:rStyle w:val="Style9pt1"/>
                <w:rFonts w:ascii="Arial" w:hAnsi="Arial" w:cs="Arial"/>
                <w:sz w:val="24"/>
                <w:szCs w:val="24"/>
                <w:lang w:val="mn-MN"/>
              </w:rPr>
              <w:t xml:space="preserve">….Мэдэхгүй  </w:t>
            </w:r>
            <w:r w:rsidRPr="00B05631">
              <w:rPr>
                <w:rFonts w:ascii="Arial" w:hAnsi="Arial" w:cs="Arial"/>
                <w:sz w:val="24"/>
                <w:szCs w:val="24"/>
                <w:lang w:val="mn-MN"/>
              </w:rPr>
              <w:fldChar w:fldCharType="begin">
                <w:ffData>
                  <w:name w:val="Check2"/>
                  <w:enabled/>
                  <w:calcOnExit w:val="0"/>
                  <w:checkBox>
                    <w:sizeAuto/>
                    <w:default w:val="0"/>
                  </w:checkBox>
                </w:ffData>
              </w:fldChar>
            </w:r>
            <w:r w:rsidRPr="00B05631">
              <w:rPr>
                <w:rFonts w:ascii="Arial" w:hAnsi="Arial" w:cs="Arial"/>
                <w:sz w:val="24"/>
                <w:szCs w:val="24"/>
                <w:lang w:val="mn-MN"/>
              </w:rPr>
              <w:instrText xml:space="preserve"> FORMCHECKBOX </w:instrText>
            </w:r>
            <w:r w:rsidR="00392DA2">
              <w:rPr>
                <w:rFonts w:ascii="Arial" w:hAnsi="Arial" w:cs="Arial"/>
                <w:sz w:val="24"/>
                <w:szCs w:val="24"/>
                <w:lang w:val="mn-MN"/>
              </w:rPr>
            </w:r>
            <w:r w:rsidR="00392DA2">
              <w:rPr>
                <w:rFonts w:ascii="Arial" w:hAnsi="Arial" w:cs="Arial"/>
                <w:sz w:val="24"/>
                <w:szCs w:val="24"/>
                <w:lang w:val="mn-MN"/>
              </w:rPr>
              <w:fldChar w:fldCharType="separate"/>
            </w:r>
            <w:r w:rsidRPr="00B05631">
              <w:rPr>
                <w:rFonts w:ascii="Arial" w:hAnsi="Arial" w:cs="Arial"/>
                <w:sz w:val="24"/>
                <w:szCs w:val="24"/>
                <w:lang w:val="mn-MN"/>
              </w:rPr>
              <w:fldChar w:fldCharType="end"/>
            </w:r>
          </w:p>
          <w:p w14:paraId="4A15EE25" w14:textId="77777777" w:rsidR="00086EC5" w:rsidRPr="00B05631" w:rsidRDefault="00086EC5" w:rsidP="00086EC5">
            <w:pPr>
              <w:rPr>
                <w:rFonts w:ascii="Arial" w:hAnsi="Arial" w:cs="Arial"/>
                <w:sz w:val="24"/>
                <w:szCs w:val="24"/>
                <w:lang w:val="mn-MN"/>
              </w:rPr>
            </w:pPr>
            <w:r w:rsidRPr="00B05631">
              <w:rPr>
                <w:rStyle w:val="Style9pt1"/>
                <w:rFonts w:ascii="Arial" w:hAnsi="Arial" w:cs="Arial"/>
                <w:sz w:val="24"/>
                <w:szCs w:val="24"/>
                <w:lang w:val="mn-MN"/>
              </w:rPr>
              <w:t xml:space="preserve">Тийм бол тайлбарлах: </w:t>
            </w: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p>
        </w:tc>
      </w:tr>
      <w:tr w:rsidR="00086EC5" w:rsidRPr="00392DA2" w14:paraId="64194C25" w14:textId="77777777" w:rsidTr="00140942">
        <w:tc>
          <w:tcPr>
            <w:tcW w:w="1025" w:type="dxa"/>
            <w:vMerge/>
            <w:shd w:val="clear" w:color="auto" w:fill="auto"/>
          </w:tcPr>
          <w:p w14:paraId="1B92353C" w14:textId="77777777" w:rsidR="00086EC5" w:rsidRPr="00B05631" w:rsidRDefault="00086EC5" w:rsidP="00086EC5">
            <w:pPr>
              <w:shd w:val="clear" w:color="auto" w:fill="FFFFFF"/>
              <w:rPr>
                <w:rFonts w:ascii="Arial" w:hAnsi="Arial" w:cs="Arial"/>
                <w:b/>
                <w:sz w:val="24"/>
                <w:szCs w:val="24"/>
                <w:lang w:val="mn-MN"/>
              </w:rPr>
            </w:pPr>
          </w:p>
        </w:tc>
        <w:tc>
          <w:tcPr>
            <w:tcW w:w="4035" w:type="dxa"/>
            <w:gridSpan w:val="2"/>
            <w:shd w:val="clear" w:color="auto" w:fill="auto"/>
          </w:tcPr>
          <w:p w14:paraId="5310F425" w14:textId="77777777" w:rsidR="00086EC5" w:rsidRPr="00B05631" w:rsidRDefault="00086EC5" w:rsidP="00086EC5">
            <w:pPr>
              <w:shd w:val="clear" w:color="auto" w:fill="FFFFFF"/>
              <w:jc w:val="both"/>
              <w:rPr>
                <w:rFonts w:ascii="Arial" w:hAnsi="Arial" w:cs="Arial"/>
                <w:b/>
                <w:sz w:val="24"/>
                <w:szCs w:val="24"/>
                <w:lang w:val="mn-MN"/>
              </w:rPr>
            </w:pPr>
            <w:r w:rsidRPr="00B05631">
              <w:rPr>
                <w:rFonts w:ascii="Arial" w:hAnsi="Arial" w:cs="Arial"/>
                <w:b/>
                <w:sz w:val="24"/>
                <w:szCs w:val="24"/>
                <w:lang w:val="mn-MN"/>
              </w:rPr>
              <w:t xml:space="preserve">Саатуулагдсан </w:t>
            </w:r>
            <w:r w:rsidRPr="00B05631">
              <w:rPr>
                <w:rFonts w:ascii="Arial" w:hAnsi="Arial" w:cs="Arial"/>
                <w:sz w:val="24"/>
                <w:szCs w:val="24"/>
                <w:lang w:val="mn-MN"/>
              </w:rPr>
              <w:t>(хүн саатуулагдсан, батлан даалтад байгаа болон хоригдсон болохыг тодорхойлох. Саатуулагдсан огноо, байршил болон нөхцөл байдал, суллагдсах огноох тусгах)</w:t>
            </w:r>
          </w:p>
        </w:tc>
        <w:tc>
          <w:tcPr>
            <w:tcW w:w="4296" w:type="dxa"/>
            <w:shd w:val="clear" w:color="auto" w:fill="auto"/>
          </w:tcPr>
          <w:p w14:paraId="4C7315DE" w14:textId="77777777" w:rsidR="00086EC5" w:rsidRPr="00B05631" w:rsidRDefault="00086EC5" w:rsidP="00086EC5">
            <w:pPr>
              <w:rPr>
                <w:rStyle w:val="Style9pt1"/>
                <w:rFonts w:ascii="Arial" w:hAnsi="Arial" w:cs="Arial"/>
                <w:sz w:val="24"/>
                <w:szCs w:val="24"/>
                <w:lang w:val="mn-MN"/>
              </w:rPr>
            </w:pPr>
            <w:r w:rsidRPr="00B05631">
              <w:rPr>
                <w:rStyle w:val="Style9pt1"/>
                <w:rFonts w:ascii="Arial" w:hAnsi="Arial" w:cs="Arial"/>
                <w:sz w:val="24"/>
                <w:szCs w:val="24"/>
                <w:lang w:val="mn-MN"/>
              </w:rPr>
              <w:t xml:space="preserve">Тийм </w:t>
            </w:r>
            <w:r w:rsidRPr="00B05631">
              <w:rPr>
                <w:rFonts w:ascii="Arial" w:hAnsi="Arial" w:cs="Arial"/>
                <w:sz w:val="24"/>
                <w:szCs w:val="24"/>
                <w:lang w:val="mn-MN"/>
              </w:rPr>
              <w:fldChar w:fldCharType="begin">
                <w:ffData>
                  <w:name w:val="Check1"/>
                  <w:enabled/>
                  <w:calcOnExit w:val="0"/>
                  <w:checkBox>
                    <w:sizeAuto/>
                    <w:default w:val="0"/>
                  </w:checkBox>
                </w:ffData>
              </w:fldChar>
            </w:r>
            <w:r w:rsidRPr="00B05631">
              <w:rPr>
                <w:rFonts w:ascii="Arial" w:hAnsi="Arial" w:cs="Arial"/>
                <w:sz w:val="24"/>
                <w:szCs w:val="24"/>
                <w:lang w:val="mn-MN"/>
              </w:rPr>
              <w:instrText xml:space="preserve"> FORMCHECKBOX </w:instrText>
            </w:r>
            <w:r w:rsidR="00392DA2">
              <w:rPr>
                <w:rFonts w:ascii="Arial" w:hAnsi="Arial" w:cs="Arial"/>
                <w:sz w:val="24"/>
                <w:szCs w:val="24"/>
                <w:lang w:val="mn-MN"/>
              </w:rPr>
            </w:r>
            <w:r w:rsidR="00392DA2">
              <w:rPr>
                <w:rFonts w:ascii="Arial" w:hAnsi="Arial" w:cs="Arial"/>
                <w:sz w:val="24"/>
                <w:szCs w:val="24"/>
                <w:lang w:val="mn-MN"/>
              </w:rPr>
              <w:fldChar w:fldCharType="separate"/>
            </w:r>
            <w:r w:rsidRPr="00B05631">
              <w:rPr>
                <w:rFonts w:ascii="Arial" w:hAnsi="Arial" w:cs="Arial"/>
                <w:sz w:val="24"/>
                <w:szCs w:val="24"/>
                <w:lang w:val="mn-MN"/>
              </w:rPr>
              <w:fldChar w:fldCharType="end"/>
            </w:r>
            <w:r w:rsidRPr="00B05631">
              <w:rPr>
                <w:rStyle w:val="Style9pt1"/>
                <w:rFonts w:ascii="Arial" w:hAnsi="Arial" w:cs="Arial"/>
                <w:sz w:val="24"/>
                <w:szCs w:val="24"/>
                <w:lang w:val="mn-MN"/>
              </w:rPr>
              <w:t xml:space="preserve">      Үгүй</w:t>
            </w:r>
            <w:r w:rsidRPr="00B05631">
              <w:rPr>
                <w:rFonts w:ascii="Arial" w:hAnsi="Arial" w:cs="Arial"/>
                <w:sz w:val="24"/>
                <w:szCs w:val="24"/>
                <w:lang w:val="mn-MN"/>
              </w:rPr>
              <w:fldChar w:fldCharType="begin">
                <w:ffData>
                  <w:name w:val="Check2"/>
                  <w:enabled/>
                  <w:calcOnExit w:val="0"/>
                  <w:checkBox>
                    <w:sizeAuto/>
                    <w:default w:val="0"/>
                  </w:checkBox>
                </w:ffData>
              </w:fldChar>
            </w:r>
            <w:r w:rsidRPr="00B05631">
              <w:rPr>
                <w:rFonts w:ascii="Arial" w:hAnsi="Arial" w:cs="Arial"/>
                <w:sz w:val="24"/>
                <w:szCs w:val="24"/>
                <w:lang w:val="mn-MN"/>
              </w:rPr>
              <w:instrText xml:space="preserve"> FORMCHECKBOX </w:instrText>
            </w:r>
            <w:r w:rsidR="00392DA2">
              <w:rPr>
                <w:rFonts w:ascii="Arial" w:hAnsi="Arial" w:cs="Arial"/>
                <w:sz w:val="24"/>
                <w:szCs w:val="24"/>
                <w:lang w:val="mn-MN"/>
              </w:rPr>
            </w:r>
            <w:r w:rsidR="00392DA2">
              <w:rPr>
                <w:rFonts w:ascii="Arial" w:hAnsi="Arial" w:cs="Arial"/>
                <w:sz w:val="24"/>
                <w:szCs w:val="24"/>
                <w:lang w:val="mn-MN"/>
              </w:rPr>
              <w:fldChar w:fldCharType="separate"/>
            </w:r>
            <w:r w:rsidRPr="00B05631">
              <w:rPr>
                <w:rFonts w:ascii="Arial" w:hAnsi="Arial" w:cs="Arial"/>
                <w:sz w:val="24"/>
                <w:szCs w:val="24"/>
                <w:lang w:val="mn-MN"/>
              </w:rPr>
              <w:fldChar w:fldCharType="end"/>
            </w:r>
            <w:r w:rsidRPr="00B05631">
              <w:rPr>
                <w:rStyle w:val="Style9pt1"/>
                <w:rFonts w:ascii="Arial" w:hAnsi="Arial" w:cs="Arial"/>
                <w:sz w:val="24"/>
                <w:szCs w:val="24"/>
                <w:lang w:val="mn-MN"/>
              </w:rPr>
              <w:t xml:space="preserve">….Мэдэхгүй  </w:t>
            </w:r>
            <w:r w:rsidRPr="00B05631">
              <w:rPr>
                <w:rFonts w:ascii="Arial" w:hAnsi="Arial" w:cs="Arial"/>
                <w:sz w:val="24"/>
                <w:szCs w:val="24"/>
                <w:lang w:val="mn-MN"/>
              </w:rPr>
              <w:fldChar w:fldCharType="begin">
                <w:ffData>
                  <w:name w:val="Check2"/>
                  <w:enabled/>
                  <w:calcOnExit w:val="0"/>
                  <w:checkBox>
                    <w:sizeAuto/>
                    <w:default w:val="0"/>
                  </w:checkBox>
                </w:ffData>
              </w:fldChar>
            </w:r>
            <w:r w:rsidRPr="00B05631">
              <w:rPr>
                <w:rFonts w:ascii="Arial" w:hAnsi="Arial" w:cs="Arial"/>
                <w:sz w:val="24"/>
                <w:szCs w:val="24"/>
                <w:lang w:val="mn-MN"/>
              </w:rPr>
              <w:instrText xml:space="preserve"> FORMCHECKBOX </w:instrText>
            </w:r>
            <w:r w:rsidR="00392DA2">
              <w:rPr>
                <w:rFonts w:ascii="Arial" w:hAnsi="Arial" w:cs="Arial"/>
                <w:sz w:val="24"/>
                <w:szCs w:val="24"/>
                <w:lang w:val="mn-MN"/>
              </w:rPr>
            </w:r>
            <w:r w:rsidR="00392DA2">
              <w:rPr>
                <w:rFonts w:ascii="Arial" w:hAnsi="Arial" w:cs="Arial"/>
                <w:sz w:val="24"/>
                <w:szCs w:val="24"/>
                <w:lang w:val="mn-MN"/>
              </w:rPr>
              <w:fldChar w:fldCharType="separate"/>
            </w:r>
            <w:r w:rsidRPr="00B05631">
              <w:rPr>
                <w:rFonts w:ascii="Arial" w:hAnsi="Arial" w:cs="Arial"/>
                <w:sz w:val="24"/>
                <w:szCs w:val="24"/>
                <w:lang w:val="mn-MN"/>
              </w:rPr>
              <w:fldChar w:fldCharType="end"/>
            </w:r>
          </w:p>
          <w:p w14:paraId="761ACB19" w14:textId="77777777" w:rsidR="00086EC5" w:rsidRPr="00B05631" w:rsidRDefault="00086EC5" w:rsidP="00086EC5">
            <w:pPr>
              <w:rPr>
                <w:rFonts w:ascii="Arial" w:hAnsi="Arial" w:cs="Arial"/>
                <w:sz w:val="24"/>
                <w:szCs w:val="24"/>
                <w:lang w:val="mn-MN"/>
              </w:rPr>
            </w:pPr>
            <w:r w:rsidRPr="00B05631">
              <w:rPr>
                <w:rStyle w:val="Style9pt1"/>
                <w:rFonts w:ascii="Arial" w:hAnsi="Arial" w:cs="Arial"/>
                <w:sz w:val="24"/>
                <w:szCs w:val="24"/>
                <w:lang w:val="mn-MN"/>
              </w:rPr>
              <w:t xml:space="preserve">Тийм бол тайлбарлах: </w:t>
            </w: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r w:rsidRPr="00B05631">
              <w:rPr>
                <w:rFonts w:ascii="Arial" w:hAnsi="Arial" w:cs="Arial"/>
                <w:sz w:val="24"/>
                <w:szCs w:val="24"/>
                <w:lang w:val="mn-MN"/>
              </w:rPr>
              <w:t xml:space="preserve"> </w:t>
            </w:r>
          </w:p>
          <w:p w14:paraId="7CEE7C08" w14:textId="77777777" w:rsidR="00086EC5" w:rsidRPr="00B05631" w:rsidRDefault="00086EC5" w:rsidP="00086EC5">
            <w:pPr>
              <w:rPr>
                <w:rFonts w:ascii="Arial" w:hAnsi="Arial" w:cs="Arial"/>
                <w:sz w:val="24"/>
                <w:szCs w:val="24"/>
                <w:lang w:val="mn-MN"/>
              </w:rPr>
            </w:pPr>
          </w:p>
        </w:tc>
      </w:tr>
      <w:tr w:rsidR="00086EC5" w:rsidRPr="00392DA2" w14:paraId="7F9DCFC2" w14:textId="77777777" w:rsidTr="00140942">
        <w:tc>
          <w:tcPr>
            <w:tcW w:w="1025" w:type="dxa"/>
            <w:vMerge/>
            <w:shd w:val="clear" w:color="auto" w:fill="auto"/>
          </w:tcPr>
          <w:p w14:paraId="398B106B" w14:textId="77777777" w:rsidR="00086EC5" w:rsidRPr="00B05631" w:rsidRDefault="00086EC5" w:rsidP="00086EC5">
            <w:pPr>
              <w:shd w:val="clear" w:color="auto" w:fill="FFFFFF"/>
              <w:rPr>
                <w:rFonts w:ascii="Arial" w:hAnsi="Arial" w:cs="Arial"/>
                <w:b/>
                <w:sz w:val="24"/>
                <w:szCs w:val="24"/>
                <w:lang w:val="mn-MN"/>
              </w:rPr>
            </w:pPr>
          </w:p>
        </w:tc>
        <w:tc>
          <w:tcPr>
            <w:tcW w:w="4035" w:type="dxa"/>
            <w:gridSpan w:val="2"/>
            <w:shd w:val="clear" w:color="auto" w:fill="auto"/>
          </w:tcPr>
          <w:p w14:paraId="27019EB5" w14:textId="77777777" w:rsidR="00086EC5" w:rsidRPr="00B05631" w:rsidRDefault="00086EC5" w:rsidP="00086EC5">
            <w:pPr>
              <w:shd w:val="clear" w:color="auto" w:fill="FFFFFF"/>
              <w:jc w:val="both"/>
              <w:rPr>
                <w:rFonts w:ascii="Arial" w:hAnsi="Arial" w:cs="Arial"/>
                <w:sz w:val="24"/>
                <w:szCs w:val="24"/>
                <w:lang w:val="mn-MN"/>
              </w:rPr>
            </w:pPr>
            <w:r w:rsidRPr="00B05631">
              <w:rPr>
                <w:rFonts w:ascii="Arial" w:hAnsi="Arial" w:cs="Arial"/>
                <w:b/>
                <w:sz w:val="24"/>
                <w:szCs w:val="24"/>
                <w:lang w:val="mn-MN"/>
              </w:rPr>
              <w:t xml:space="preserve">Яллагдсан / Ял авсан </w:t>
            </w:r>
            <w:r w:rsidRPr="00B05631">
              <w:rPr>
                <w:rFonts w:ascii="Arial" w:hAnsi="Arial" w:cs="Arial"/>
                <w:sz w:val="24"/>
                <w:szCs w:val="24"/>
                <w:lang w:val="mn-MN"/>
              </w:rPr>
              <w:t xml:space="preserve">(тухайн хүн яллагдсан/ял авсан болон эрх </w:t>
            </w:r>
            <w:r w:rsidRPr="00B05631">
              <w:rPr>
                <w:rFonts w:ascii="Arial" w:hAnsi="Arial" w:cs="Arial"/>
                <w:sz w:val="24"/>
                <w:szCs w:val="24"/>
                <w:lang w:val="mn-MN"/>
              </w:rPr>
              <w:lastRenderedPageBreak/>
              <w:t>зүйн ямар статустай байгааг дурьдах. Мөн ялын тухай мэдээлэл, гэмт хэргийн төрөл, ялласан/ял авсан огноо, суллах огноо, албадан гаргах болон ялтан солилцох зэрэг болзошгүй арга хэмжээтэй холбоотой мэдээллийг тусгах)</w:t>
            </w:r>
          </w:p>
        </w:tc>
        <w:tc>
          <w:tcPr>
            <w:tcW w:w="4296" w:type="dxa"/>
            <w:shd w:val="clear" w:color="auto" w:fill="auto"/>
          </w:tcPr>
          <w:p w14:paraId="04324453" w14:textId="77777777" w:rsidR="00086EC5" w:rsidRPr="00B05631" w:rsidRDefault="00086EC5" w:rsidP="00086EC5">
            <w:pPr>
              <w:rPr>
                <w:rStyle w:val="Style9pt1"/>
                <w:rFonts w:ascii="Arial" w:hAnsi="Arial" w:cs="Arial"/>
                <w:sz w:val="24"/>
                <w:szCs w:val="24"/>
                <w:lang w:val="mn-MN"/>
              </w:rPr>
            </w:pPr>
            <w:r w:rsidRPr="00B05631">
              <w:rPr>
                <w:rStyle w:val="Style9pt1"/>
                <w:rFonts w:ascii="Arial" w:hAnsi="Arial" w:cs="Arial"/>
                <w:sz w:val="24"/>
                <w:szCs w:val="24"/>
                <w:lang w:val="mn-MN"/>
              </w:rPr>
              <w:lastRenderedPageBreak/>
              <w:t xml:space="preserve">Тийм </w:t>
            </w:r>
            <w:r w:rsidRPr="00B05631">
              <w:rPr>
                <w:rFonts w:ascii="Arial" w:hAnsi="Arial" w:cs="Arial"/>
                <w:sz w:val="24"/>
                <w:szCs w:val="24"/>
                <w:lang w:val="mn-MN"/>
              </w:rPr>
              <w:fldChar w:fldCharType="begin">
                <w:ffData>
                  <w:name w:val="Check1"/>
                  <w:enabled/>
                  <w:calcOnExit w:val="0"/>
                  <w:checkBox>
                    <w:sizeAuto/>
                    <w:default w:val="0"/>
                  </w:checkBox>
                </w:ffData>
              </w:fldChar>
            </w:r>
            <w:r w:rsidRPr="00B05631">
              <w:rPr>
                <w:rFonts w:ascii="Arial" w:hAnsi="Arial" w:cs="Arial"/>
                <w:sz w:val="24"/>
                <w:szCs w:val="24"/>
                <w:lang w:val="mn-MN"/>
              </w:rPr>
              <w:instrText xml:space="preserve"> FORMCHECKBOX </w:instrText>
            </w:r>
            <w:r w:rsidR="00392DA2">
              <w:rPr>
                <w:rFonts w:ascii="Arial" w:hAnsi="Arial" w:cs="Arial"/>
                <w:sz w:val="24"/>
                <w:szCs w:val="24"/>
                <w:lang w:val="mn-MN"/>
              </w:rPr>
            </w:r>
            <w:r w:rsidR="00392DA2">
              <w:rPr>
                <w:rFonts w:ascii="Arial" w:hAnsi="Arial" w:cs="Arial"/>
                <w:sz w:val="24"/>
                <w:szCs w:val="24"/>
                <w:lang w:val="mn-MN"/>
              </w:rPr>
              <w:fldChar w:fldCharType="separate"/>
            </w:r>
            <w:r w:rsidRPr="00B05631">
              <w:rPr>
                <w:rFonts w:ascii="Arial" w:hAnsi="Arial" w:cs="Arial"/>
                <w:sz w:val="24"/>
                <w:szCs w:val="24"/>
                <w:lang w:val="mn-MN"/>
              </w:rPr>
              <w:fldChar w:fldCharType="end"/>
            </w:r>
            <w:r w:rsidRPr="00B05631">
              <w:rPr>
                <w:rStyle w:val="Style9pt1"/>
                <w:rFonts w:ascii="Arial" w:hAnsi="Arial" w:cs="Arial"/>
                <w:sz w:val="24"/>
                <w:szCs w:val="24"/>
                <w:lang w:val="mn-MN"/>
              </w:rPr>
              <w:t xml:space="preserve">      Үгүй</w:t>
            </w:r>
            <w:r w:rsidRPr="00B05631">
              <w:rPr>
                <w:rFonts w:ascii="Arial" w:hAnsi="Arial" w:cs="Arial"/>
                <w:sz w:val="24"/>
                <w:szCs w:val="24"/>
                <w:lang w:val="mn-MN"/>
              </w:rPr>
              <w:fldChar w:fldCharType="begin">
                <w:ffData>
                  <w:name w:val="Check2"/>
                  <w:enabled/>
                  <w:calcOnExit w:val="0"/>
                  <w:checkBox>
                    <w:sizeAuto/>
                    <w:default w:val="0"/>
                  </w:checkBox>
                </w:ffData>
              </w:fldChar>
            </w:r>
            <w:r w:rsidRPr="00B05631">
              <w:rPr>
                <w:rFonts w:ascii="Arial" w:hAnsi="Arial" w:cs="Arial"/>
                <w:sz w:val="24"/>
                <w:szCs w:val="24"/>
                <w:lang w:val="mn-MN"/>
              </w:rPr>
              <w:instrText xml:space="preserve"> FORMCHECKBOX </w:instrText>
            </w:r>
            <w:r w:rsidR="00392DA2">
              <w:rPr>
                <w:rFonts w:ascii="Arial" w:hAnsi="Arial" w:cs="Arial"/>
                <w:sz w:val="24"/>
                <w:szCs w:val="24"/>
                <w:lang w:val="mn-MN"/>
              </w:rPr>
            </w:r>
            <w:r w:rsidR="00392DA2">
              <w:rPr>
                <w:rFonts w:ascii="Arial" w:hAnsi="Arial" w:cs="Arial"/>
                <w:sz w:val="24"/>
                <w:szCs w:val="24"/>
                <w:lang w:val="mn-MN"/>
              </w:rPr>
              <w:fldChar w:fldCharType="separate"/>
            </w:r>
            <w:r w:rsidRPr="00B05631">
              <w:rPr>
                <w:rFonts w:ascii="Arial" w:hAnsi="Arial" w:cs="Arial"/>
                <w:sz w:val="24"/>
                <w:szCs w:val="24"/>
                <w:lang w:val="mn-MN"/>
              </w:rPr>
              <w:fldChar w:fldCharType="end"/>
            </w:r>
            <w:r w:rsidRPr="00B05631">
              <w:rPr>
                <w:rStyle w:val="Style9pt1"/>
                <w:rFonts w:ascii="Arial" w:hAnsi="Arial" w:cs="Arial"/>
                <w:sz w:val="24"/>
                <w:szCs w:val="24"/>
                <w:lang w:val="mn-MN"/>
              </w:rPr>
              <w:t xml:space="preserve">….Мэдэхгүй  </w:t>
            </w:r>
            <w:r w:rsidRPr="00B05631">
              <w:rPr>
                <w:rFonts w:ascii="Arial" w:hAnsi="Arial" w:cs="Arial"/>
                <w:sz w:val="24"/>
                <w:szCs w:val="24"/>
                <w:lang w:val="mn-MN"/>
              </w:rPr>
              <w:fldChar w:fldCharType="begin">
                <w:ffData>
                  <w:name w:val="Check2"/>
                  <w:enabled/>
                  <w:calcOnExit w:val="0"/>
                  <w:checkBox>
                    <w:sizeAuto/>
                    <w:default w:val="0"/>
                  </w:checkBox>
                </w:ffData>
              </w:fldChar>
            </w:r>
            <w:r w:rsidRPr="00B05631">
              <w:rPr>
                <w:rFonts w:ascii="Arial" w:hAnsi="Arial" w:cs="Arial"/>
                <w:sz w:val="24"/>
                <w:szCs w:val="24"/>
                <w:lang w:val="mn-MN"/>
              </w:rPr>
              <w:instrText xml:space="preserve"> FORMCHECKBOX </w:instrText>
            </w:r>
            <w:r w:rsidR="00392DA2">
              <w:rPr>
                <w:rFonts w:ascii="Arial" w:hAnsi="Arial" w:cs="Arial"/>
                <w:sz w:val="24"/>
                <w:szCs w:val="24"/>
                <w:lang w:val="mn-MN"/>
              </w:rPr>
            </w:r>
            <w:r w:rsidR="00392DA2">
              <w:rPr>
                <w:rFonts w:ascii="Arial" w:hAnsi="Arial" w:cs="Arial"/>
                <w:sz w:val="24"/>
                <w:szCs w:val="24"/>
                <w:lang w:val="mn-MN"/>
              </w:rPr>
              <w:fldChar w:fldCharType="separate"/>
            </w:r>
            <w:r w:rsidRPr="00B05631">
              <w:rPr>
                <w:rFonts w:ascii="Arial" w:hAnsi="Arial" w:cs="Arial"/>
                <w:sz w:val="24"/>
                <w:szCs w:val="24"/>
                <w:lang w:val="mn-MN"/>
              </w:rPr>
              <w:fldChar w:fldCharType="end"/>
            </w:r>
          </w:p>
          <w:p w14:paraId="1773CAF8" w14:textId="77777777" w:rsidR="00086EC5" w:rsidRPr="00B05631" w:rsidRDefault="00086EC5" w:rsidP="00086EC5">
            <w:pPr>
              <w:rPr>
                <w:rFonts w:ascii="Arial" w:hAnsi="Arial" w:cs="Arial"/>
                <w:sz w:val="24"/>
                <w:szCs w:val="24"/>
                <w:lang w:val="mn-MN"/>
              </w:rPr>
            </w:pPr>
            <w:r w:rsidRPr="00B05631">
              <w:rPr>
                <w:rStyle w:val="Style9pt1"/>
                <w:rFonts w:ascii="Arial" w:hAnsi="Arial" w:cs="Arial"/>
                <w:sz w:val="24"/>
                <w:szCs w:val="24"/>
                <w:lang w:val="mn-MN"/>
              </w:rPr>
              <w:lastRenderedPageBreak/>
              <w:t xml:space="preserve">Тийм бол тайлбарлах: </w:t>
            </w: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r w:rsidRPr="00B05631">
              <w:rPr>
                <w:rFonts w:ascii="Arial" w:hAnsi="Arial" w:cs="Arial"/>
                <w:sz w:val="24"/>
                <w:szCs w:val="24"/>
                <w:lang w:val="mn-MN"/>
              </w:rPr>
              <w:t xml:space="preserve"> </w:t>
            </w:r>
          </w:p>
          <w:p w14:paraId="503E4304" w14:textId="77777777" w:rsidR="00086EC5" w:rsidRPr="00B05631" w:rsidRDefault="00086EC5" w:rsidP="00086EC5">
            <w:pPr>
              <w:rPr>
                <w:rFonts w:ascii="Arial" w:hAnsi="Arial" w:cs="Arial"/>
                <w:sz w:val="24"/>
                <w:szCs w:val="24"/>
                <w:lang w:val="mn-MN"/>
              </w:rPr>
            </w:pPr>
          </w:p>
        </w:tc>
      </w:tr>
      <w:tr w:rsidR="00086EC5" w:rsidRPr="00392DA2" w14:paraId="531B5C37" w14:textId="77777777" w:rsidTr="00140942">
        <w:tc>
          <w:tcPr>
            <w:tcW w:w="1025" w:type="dxa"/>
            <w:vMerge/>
            <w:shd w:val="clear" w:color="auto" w:fill="auto"/>
          </w:tcPr>
          <w:p w14:paraId="6438477A" w14:textId="77777777" w:rsidR="00086EC5" w:rsidRPr="00B05631" w:rsidRDefault="00086EC5" w:rsidP="00086EC5">
            <w:pPr>
              <w:shd w:val="clear" w:color="auto" w:fill="FFFFFF"/>
              <w:rPr>
                <w:rFonts w:ascii="Arial" w:hAnsi="Arial" w:cs="Arial"/>
                <w:b/>
                <w:sz w:val="24"/>
                <w:szCs w:val="24"/>
                <w:lang w:val="mn-MN"/>
              </w:rPr>
            </w:pPr>
          </w:p>
        </w:tc>
        <w:tc>
          <w:tcPr>
            <w:tcW w:w="4035" w:type="dxa"/>
            <w:gridSpan w:val="2"/>
            <w:shd w:val="clear" w:color="auto" w:fill="auto"/>
          </w:tcPr>
          <w:p w14:paraId="5E1AF2DA" w14:textId="77777777" w:rsidR="00086EC5" w:rsidRPr="00B05631" w:rsidRDefault="00086EC5" w:rsidP="00086EC5">
            <w:pPr>
              <w:shd w:val="clear" w:color="auto" w:fill="FFFFFF"/>
              <w:jc w:val="both"/>
              <w:rPr>
                <w:rFonts w:ascii="Arial" w:hAnsi="Arial" w:cs="Arial"/>
                <w:b/>
                <w:sz w:val="24"/>
                <w:szCs w:val="24"/>
                <w:lang w:val="mn-MN"/>
              </w:rPr>
            </w:pPr>
            <w:r w:rsidRPr="00B05631">
              <w:rPr>
                <w:rFonts w:ascii="Arial" w:hAnsi="Arial" w:cs="Arial"/>
                <w:b/>
                <w:sz w:val="24"/>
                <w:szCs w:val="24"/>
                <w:lang w:val="mn-MN"/>
              </w:rPr>
              <w:t xml:space="preserve">Бусад </w:t>
            </w:r>
            <w:r w:rsidRPr="00B05631">
              <w:rPr>
                <w:rFonts w:ascii="Arial" w:hAnsi="Arial" w:cs="Arial"/>
                <w:sz w:val="24"/>
                <w:szCs w:val="24"/>
                <w:lang w:val="mn-MN"/>
              </w:rPr>
              <w:t>(урьд нь эрхээ хасуулсан, албадан гаргасан, шоронгоос суллагдсан, оргон зайлсан зэрэг тухайн хувь хүнтэй холбоотой хуулийн арга хэмжээ авсныг дурьдах</w:t>
            </w:r>
            <w:r w:rsidRPr="00B05631">
              <w:rPr>
                <w:rStyle w:val="Style9pt1"/>
                <w:rFonts w:ascii="Arial" w:hAnsi="Arial" w:cs="Arial"/>
                <w:sz w:val="24"/>
                <w:szCs w:val="24"/>
                <w:lang w:val="mn-MN"/>
              </w:rPr>
              <w:t>)</w:t>
            </w:r>
          </w:p>
        </w:tc>
        <w:tc>
          <w:tcPr>
            <w:tcW w:w="4296" w:type="dxa"/>
            <w:shd w:val="clear" w:color="auto" w:fill="auto"/>
          </w:tcPr>
          <w:p w14:paraId="4AE385BD" w14:textId="77777777" w:rsidR="00086EC5" w:rsidRPr="00B05631" w:rsidRDefault="00086EC5" w:rsidP="00086EC5">
            <w:pPr>
              <w:rPr>
                <w:rStyle w:val="Style9pt1"/>
                <w:rFonts w:ascii="Arial" w:hAnsi="Arial" w:cs="Arial"/>
                <w:sz w:val="24"/>
                <w:szCs w:val="24"/>
                <w:lang w:val="mn-MN"/>
              </w:rPr>
            </w:pPr>
            <w:r w:rsidRPr="00B05631">
              <w:rPr>
                <w:rStyle w:val="Style9pt1"/>
                <w:rFonts w:ascii="Arial" w:hAnsi="Arial" w:cs="Arial"/>
                <w:sz w:val="24"/>
                <w:szCs w:val="24"/>
                <w:lang w:val="mn-MN"/>
              </w:rPr>
              <w:t xml:space="preserve">Тийм </w:t>
            </w:r>
            <w:r w:rsidRPr="00B05631">
              <w:rPr>
                <w:rFonts w:ascii="Arial" w:hAnsi="Arial" w:cs="Arial"/>
                <w:sz w:val="24"/>
                <w:szCs w:val="24"/>
                <w:lang w:val="mn-MN"/>
              </w:rPr>
              <w:fldChar w:fldCharType="begin">
                <w:ffData>
                  <w:name w:val="Check1"/>
                  <w:enabled/>
                  <w:calcOnExit w:val="0"/>
                  <w:checkBox>
                    <w:sizeAuto/>
                    <w:default w:val="0"/>
                  </w:checkBox>
                </w:ffData>
              </w:fldChar>
            </w:r>
            <w:r w:rsidRPr="00B05631">
              <w:rPr>
                <w:rFonts w:ascii="Arial" w:hAnsi="Arial" w:cs="Arial"/>
                <w:sz w:val="24"/>
                <w:szCs w:val="24"/>
                <w:lang w:val="mn-MN"/>
              </w:rPr>
              <w:instrText xml:space="preserve"> FORMCHECKBOX </w:instrText>
            </w:r>
            <w:r w:rsidR="00392DA2">
              <w:rPr>
                <w:rFonts w:ascii="Arial" w:hAnsi="Arial" w:cs="Arial"/>
                <w:sz w:val="24"/>
                <w:szCs w:val="24"/>
                <w:lang w:val="mn-MN"/>
              </w:rPr>
            </w:r>
            <w:r w:rsidR="00392DA2">
              <w:rPr>
                <w:rFonts w:ascii="Arial" w:hAnsi="Arial" w:cs="Arial"/>
                <w:sz w:val="24"/>
                <w:szCs w:val="24"/>
                <w:lang w:val="mn-MN"/>
              </w:rPr>
              <w:fldChar w:fldCharType="separate"/>
            </w:r>
            <w:r w:rsidRPr="00B05631">
              <w:rPr>
                <w:rFonts w:ascii="Arial" w:hAnsi="Arial" w:cs="Arial"/>
                <w:sz w:val="24"/>
                <w:szCs w:val="24"/>
                <w:lang w:val="mn-MN"/>
              </w:rPr>
              <w:fldChar w:fldCharType="end"/>
            </w:r>
            <w:r w:rsidRPr="00B05631">
              <w:rPr>
                <w:rStyle w:val="Style9pt1"/>
                <w:rFonts w:ascii="Arial" w:hAnsi="Arial" w:cs="Arial"/>
                <w:sz w:val="24"/>
                <w:szCs w:val="24"/>
                <w:lang w:val="mn-MN"/>
              </w:rPr>
              <w:t xml:space="preserve">      Үгүй</w:t>
            </w:r>
            <w:r w:rsidRPr="00B05631">
              <w:rPr>
                <w:rFonts w:ascii="Arial" w:hAnsi="Arial" w:cs="Arial"/>
                <w:sz w:val="24"/>
                <w:szCs w:val="24"/>
                <w:lang w:val="mn-MN"/>
              </w:rPr>
              <w:fldChar w:fldCharType="begin">
                <w:ffData>
                  <w:name w:val="Check2"/>
                  <w:enabled/>
                  <w:calcOnExit w:val="0"/>
                  <w:checkBox>
                    <w:sizeAuto/>
                    <w:default w:val="0"/>
                  </w:checkBox>
                </w:ffData>
              </w:fldChar>
            </w:r>
            <w:r w:rsidRPr="00B05631">
              <w:rPr>
                <w:rFonts w:ascii="Arial" w:hAnsi="Arial" w:cs="Arial"/>
                <w:sz w:val="24"/>
                <w:szCs w:val="24"/>
                <w:lang w:val="mn-MN"/>
              </w:rPr>
              <w:instrText xml:space="preserve"> FORMCHECKBOX </w:instrText>
            </w:r>
            <w:r w:rsidR="00392DA2">
              <w:rPr>
                <w:rFonts w:ascii="Arial" w:hAnsi="Arial" w:cs="Arial"/>
                <w:sz w:val="24"/>
                <w:szCs w:val="24"/>
                <w:lang w:val="mn-MN"/>
              </w:rPr>
            </w:r>
            <w:r w:rsidR="00392DA2">
              <w:rPr>
                <w:rFonts w:ascii="Arial" w:hAnsi="Arial" w:cs="Arial"/>
                <w:sz w:val="24"/>
                <w:szCs w:val="24"/>
                <w:lang w:val="mn-MN"/>
              </w:rPr>
              <w:fldChar w:fldCharType="separate"/>
            </w:r>
            <w:r w:rsidRPr="00B05631">
              <w:rPr>
                <w:rFonts w:ascii="Arial" w:hAnsi="Arial" w:cs="Arial"/>
                <w:sz w:val="24"/>
                <w:szCs w:val="24"/>
                <w:lang w:val="mn-MN"/>
              </w:rPr>
              <w:fldChar w:fldCharType="end"/>
            </w:r>
            <w:r w:rsidRPr="00B05631">
              <w:rPr>
                <w:rStyle w:val="Style9pt1"/>
                <w:rFonts w:ascii="Arial" w:hAnsi="Arial" w:cs="Arial"/>
                <w:sz w:val="24"/>
                <w:szCs w:val="24"/>
                <w:lang w:val="mn-MN"/>
              </w:rPr>
              <w:t xml:space="preserve">….Мэдэхгүй  </w:t>
            </w:r>
            <w:r w:rsidRPr="00B05631">
              <w:rPr>
                <w:rFonts w:ascii="Arial" w:hAnsi="Arial" w:cs="Arial"/>
                <w:sz w:val="24"/>
                <w:szCs w:val="24"/>
                <w:lang w:val="mn-MN"/>
              </w:rPr>
              <w:fldChar w:fldCharType="begin">
                <w:ffData>
                  <w:name w:val="Check2"/>
                  <w:enabled/>
                  <w:calcOnExit w:val="0"/>
                  <w:checkBox>
                    <w:sizeAuto/>
                    <w:default w:val="0"/>
                  </w:checkBox>
                </w:ffData>
              </w:fldChar>
            </w:r>
            <w:r w:rsidRPr="00B05631">
              <w:rPr>
                <w:rFonts w:ascii="Arial" w:hAnsi="Arial" w:cs="Arial"/>
                <w:sz w:val="24"/>
                <w:szCs w:val="24"/>
                <w:lang w:val="mn-MN"/>
              </w:rPr>
              <w:instrText xml:space="preserve"> FORMCHECKBOX </w:instrText>
            </w:r>
            <w:r w:rsidR="00392DA2">
              <w:rPr>
                <w:rFonts w:ascii="Arial" w:hAnsi="Arial" w:cs="Arial"/>
                <w:sz w:val="24"/>
                <w:szCs w:val="24"/>
                <w:lang w:val="mn-MN"/>
              </w:rPr>
            </w:r>
            <w:r w:rsidR="00392DA2">
              <w:rPr>
                <w:rFonts w:ascii="Arial" w:hAnsi="Arial" w:cs="Arial"/>
                <w:sz w:val="24"/>
                <w:szCs w:val="24"/>
                <w:lang w:val="mn-MN"/>
              </w:rPr>
              <w:fldChar w:fldCharType="separate"/>
            </w:r>
            <w:r w:rsidRPr="00B05631">
              <w:rPr>
                <w:rFonts w:ascii="Arial" w:hAnsi="Arial" w:cs="Arial"/>
                <w:sz w:val="24"/>
                <w:szCs w:val="24"/>
                <w:lang w:val="mn-MN"/>
              </w:rPr>
              <w:fldChar w:fldCharType="end"/>
            </w:r>
          </w:p>
          <w:p w14:paraId="158E76C2" w14:textId="77777777" w:rsidR="00086EC5" w:rsidRPr="00B05631" w:rsidRDefault="00086EC5" w:rsidP="00086EC5">
            <w:pPr>
              <w:rPr>
                <w:rFonts w:ascii="Arial" w:hAnsi="Arial" w:cs="Arial"/>
                <w:sz w:val="24"/>
                <w:szCs w:val="24"/>
                <w:lang w:val="mn-MN"/>
              </w:rPr>
            </w:pPr>
            <w:r w:rsidRPr="00B05631">
              <w:rPr>
                <w:rStyle w:val="Style9pt1"/>
                <w:rFonts w:ascii="Arial" w:hAnsi="Arial" w:cs="Arial"/>
                <w:sz w:val="24"/>
                <w:szCs w:val="24"/>
                <w:lang w:val="mn-MN"/>
              </w:rPr>
              <w:t xml:space="preserve">Тийм бол тайлбарлах: </w:t>
            </w: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r w:rsidRPr="00B05631">
              <w:rPr>
                <w:rFonts w:ascii="Arial" w:hAnsi="Arial" w:cs="Arial"/>
                <w:sz w:val="24"/>
                <w:szCs w:val="24"/>
                <w:lang w:val="mn-MN"/>
              </w:rPr>
              <w:t xml:space="preserve"> </w:t>
            </w:r>
          </w:p>
          <w:p w14:paraId="156EB4D0" w14:textId="77777777" w:rsidR="00086EC5" w:rsidRPr="00B05631" w:rsidRDefault="00086EC5" w:rsidP="00086EC5">
            <w:pPr>
              <w:rPr>
                <w:rFonts w:ascii="Arial" w:hAnsi="Arial" w:cs="Arial"/>
                <w:sz w:val="24"/>
                <w:szCs w:val="24"/>
                <w:lang w:val="mn-MN"/>
              </w:rPr>
            </w:pPr>
          </w:p>
        </w:tc>
      </w:tr>
      <w:tr w:rsidR="00086EC5" w:rsidRPr="00B05631" w14:paraId="5A856A97" w14:textId="77777777" w:rsidTr="00140942">
        <w:trPr>
          <w:trHeight w:val="1240"/>
        </w:trPr>
        <w:tc>
          <w:tcPr>
            <w:tcW w:w="5060" w:type="dxa"/>
            <w:gridSpan w:val="3"/>
            <w:shd w:val="clear" w:color="auto" w:fill="auto"/>
          </w:tcPr>
          <w:p w14:paraId="5BAD7CDA" w14:textId="77777777" w:rsidR="00086EC5" w:rsidRPr="00B05631" w:rsidRDefault="00086EC5" w:rsidP="00086EC5">
            <w:pPr>
              <w:autoSpaceDE w:val="0"/>
              <w:autoSpaceDN w:val="0"/>
              <w:adjustRightInd w:val="0"/>
              <w:jc w:val="both"/>
              <w:rPr>
                <w:rFonts w:ascii="Arial" w:hAnsi="Arial" w:cs="Arial"/>
                <w:sz w:val="24"/>
                <w:szCs w:val="24"/>
                <w:lang w:val="mn-MN"/>
              </w:rPr>
            </w:pPr>
            <w:r w:rsidRPr="00B05631">
              <w:rPr>
                <w:rFonts w:ascii="Arial" w:hAnsi="Arial" w:cs="Arial"/>
                <w:b/>
                <w:sz w:val="24"/>
                <w:szCs w:val="24"/>
                <w:lang w:val="mn-MN"/>
              </w:rPr>
              <w:t xml:space="preserve">Интерполын мэдээ </w:t>
            </w:r>
            <w:r w:rsidRPr="00B05631">
              <w:rPr>
                <w:rFonts w:ascii="Arial" w:hAnsi="Arial" w:cs="Arial"/>
                <w:sz w:val="24"/>
                <w:szCs w:val="24"/>
                <w:lang w:val="mn-MN"/>
              </w:rPr>
              <w:t>(эрх бүхий байгууллагын хүсэлтээр тухайн хувь хүний талаар  Интерполоос ирүүлсэн мэдээ, мэдээллийг тусгах</w:t>
            </w:r>
            <w:r w:rsidRPr="00B05631">
              <w:rPr>
                <w:rStyle w:val="Style9pt1"/>
                <w:rFonts w:ascii="Arial" w:hAnsi="Arial" w:cs="Arial"/>
                <w:sz w:val="24"/>
                <w:szCs w:val="24"/>
                <w:lang w:val="mn-MN"/>
              </w:rPr>
              <w:t>)</w:t>
            </w:r>
          </w:p>
          <w:p w14:paraId="299B8CFD" w14:textId="77777777" w:rsidR="00086EC5" w:rsidRPr="00B05631" w:rsidRDefault="00086EC5" w:rsidP="00086EC5">
            <w:pPr>
              <w:shd w:val="clear" w:color="auto" w:fill="FFFFFF"/>
              <w:rPr>
                <w:rFonts w:ascii="Arial" w:hAnsi="Arial" w:cs="Arial"/>
                <w:b/>
                <w:sz w:val="24"/>
                <w:szCs w:val="24"/>
                <w:lang w:val="mn-MN"/>
              </w:rPr>
            </w:pPr>
          </w:p>
          <w:p w14:paraId="4F7C9EED" w14:textId="77777777" w:rsidR="00086EC5" w:rsidRPr="00B05631" w:rsidRDefault="00086EC5" w:rsidP="00086EC5">
            <w:pPr>
              <w:shd w:val="clear" w:color="auto" w:fill="FFFFFF"/>
              <w:rPr>
                <w:rFonts w:ascii="Arial" w:hAnsi="Arial" w:cs="Arial"/>
                <w:b/>
                <w:sz w:val="24"/>
                <w:szCs w:val="24"/>
                <w:lang w:val="mn-MN"/>
              </w:rPr>
            </w:pPr>
          </w:p>
        </w:tc>
        <w:tc>
          <w:tcPr>
            <w:tcW w:w="4296" w:type="dxa"/>
            <w:shd w:val="clear" w:color="auto" w:fill="auto"/>
          </w:tcPr>
          <w:p w14:paraId="7AE9BBD7" w14:textId="77777777" w:rsidR="00086EC5" w:rsidRPr="00B05631" w:rsidRDefault="00086EC5" w:rsidP="00086EC5">
            <w:pPr>
              <w:rPr>
                <w:rStyle w:val="Style9pt1"/>
                <w:rFonts w:ascii="Arial" w:hAnsi="Arial" w:cs="Arial"/>
                <w:sz w:val="24"/>
                <w:szCs w:val="24"/>
                <w:lang w:val="mn-MN"/>
              </w:rPr>
            </w:pPr>
            <w:r w:rsidRPr="00B05631">
              <w:rPr>
                <w:rStyle w:val="Style9pt1"/>
                <w:rFonts w:ascii="Arial" w:hAnsi="Arial" w:cs="Arial"/>
                <w:sz w:val="24"/>
                <w:szCs w:val="24"/>
                <w:lang w:val="mn-MN"/>
              </w:rPr>
              <w:t xml:space="preserve">Тийм </w:t>
            </w:r>
            <w:r w:rsidRPr="00B05631">
              <w:rPr>
                <w:rFonts w:ascii="Arial" w:hAnsi="Arial" w:cs="Arial"/>
                <w:sz w:val="24"/>
                <w:szCs w:val="24"/>
                <w:lang w:val="mn-MN"/>
              </w:rPr>
              <w:fldChar w:fldCharType="begin">
                <w:ffData>
                  <w:name w:val="Check1"/>
                  <w:enabled/>
                  <w:calcOnExit w:val="0"/>
                  <w:checkBox>
                    <w:sizeAuto/>
                    <w:default w:val="0"/>
                  </w:checkBox>
                </w:ffData>
              </w:fldChar>
            </w:r>
            <w:r w:rsidRPr="00B05631">
              <w:rPr>
                <w:rFonts w:ascii="Arial" w:hAnsi="Arial" w:cs="Arial"/>
                <w:sz w:val="24"/>
                <w:szCs w:val="24"/>
                <w:lang w:val="mn-MN"/>
              </w:rPr>
              <w:instrText xml:space="preserve"> FORMCHECKBOX </w:instrText>
            </w:r>
            <w:r w:rsidR="00392DA2">
              <w:rPr>
                <w:rFonts w:ascii="Arial" w:hAnsi="Arial" w:cs="Arial"/>
                <w:sz w:val="24"/>
                <w:szCs w:val="24"/>
                <w:lang w:val="mn-MN"/>
              </w:rPr>
            </w:r>
            <w:r w:rsidR="00392DA2">
              <w:rPr>
                <w:rFonts w:ascii="Arial" w:hAnsi="Arial" w:cs="Arial"/>
                <w:sz w:val="24"/>
                <w:szCs w:val="24"/>
                <w:lang w:val="mn-MN"/>
              </w:rPr>
              <w:fldChar w:fldCharType="separate"/>
            </w:r>
            <w:r w:rsidRPr="00B05631">
              <w:rPr>
                <w:rFonts w:ascii="Arial" w:hAnsi="Arial" w:cs="Arial"/>
                <w:sz w:val="24"/>
                <w:szCs w:val="24"/>
                <w:lang w:val="mn-MN"/>
              </w:rPr>
              <w:fldChar w:fldCharType="end"/>
            </w:r>
            <w:r w:rsidRPr="00B05631">
              <w:rPr>
                <w:rStyle w:val="Style9pt1"/>
                <w:rFonts w:ascii="Arial" w:hAnsi="Arial" w:cs="Arial"/>
                <w:sz w:val="24"/>
                <w:szCs w:val="24"/>
                <w:lang w:val="mn-MN"/>
              </w:rPr>
              <w:t xml:space="preserve">      Үгүй</w:t>
            </w:r>
            <w:r w:rsidRPr="00B05631">
              <w:rPr>
                <w:rFonts w:ascii="Arial" w:hAnsi="Arial" w:cs="Arial"/>
                <w:sz w:val="24"/>
                <w:szCs w:val="24"/>
                <w:lang w:val="mn-MN"/>
              </w:rPr>
              <w:fldChar w:fldCharType="begin">
                <w:ffData>
                  <w:name w:val="Check2"/>
                  <w:enabled/>
                  <w:calcOnExit w:val="0"/>
                  <w:checkBox>
                    <w:sizeAuto/>
                    <w:default w:val="0"/>
                  </w:checkBox>
                </w:ffData>
              </w:fldChar>
            </w:r>
            <w:r w:rsidRPr="00B05631">
              <w:rPr>
                <w:rFonts w:ascii="Arial" w:hAnsi="Arial" w:cs="Arial"/>
                <w:sz w:val="24"/>
                <w:szCs w:val="24"/>
                <w:lang w:val="mn-MN"/>
              </w:rPr>
              <w:instrText xml:space="preserve"> FORMCHECKBOX </w:instrText>
            </w:r>
            <w:r w:rsidR="00392DA2">
              <w:rPr>
                <w:rFonts w:ascii="Arial" w:hAnsi="Arial" w:cs="Arial"/>
                <w:sz w:val="24"/>
                <w:szCs w:val="24"/>
                <w:lang w:val="mn-MN"/>
              </w:rPr>
            </w:r>
            <w:r w:rsidR="00392DA2">
              <w:rPr>
                <w:rFonts w:ascii="Arial" w:hAnsi="Arial" w:cs="Arial"/>
                <w:sz w:val="24"/>
                <w:szCs w:val="24"/>
                <w:lang w:val="mn-MN"/>
              </w:rPr>
              <w:fldChar w:fldCharType="separate"/>
            </w:r>
            <w:r w:rsidRPr="00B05631">
              <w:rPr>
                <w:rFonts w:ascii="Arial" w:hAnsi="Arial" w:cs="Arial"/>
                <w:sz w:val="24"/>
                <w:szCs w:val="24"/>
                <w:lang w:val="mn-MN"/>
              </w:rPr>
              <w:fldChar w:fldCharType="end"/>
            </w:r>
            <w:r w:rsidRPr="00B05631">
              <w:rPr>
                <w:rStyle w:val="Style9pt1"/>
                <w:rFonts w:ascii="Arial" w:hAnsi="Arial" w:cs="Arial"/>
                <w:sz w:val="24"/>
                <w:szCs w:val="24"/>
                <w:lang w:val="mn-MN"/>
              </w:rPr>
              <w:t xml:space="preserve">….Мэдэхгүй  </w:t>
            </w:r>
            <w:r w:rsidRPr="00B05631">
              <w:rPr>
                <w:rFonts w:ascii="Arial" w:hAnsi="Arial" w:cs="Arial"/>
                <w:sz w:val="24"/>
                <w:szCs w:val="24"/>
                <w:lang w:val="mn-MN"/>
              </w:rPr>
              <w:fldChar w:fldCharType="begin">
                <w:ffData>
                  <w:name w:val="Check2"/>
                  <w:enabled/>
                  <w:calcOnExit w:val="0"/>
                  <w:checkBox>
                    <w:sizeAuto/>
                    <w:default w:val="0"/>
                  </w:checkBox>
                </w:ffData>
              </w:fldChar>
            </w:r>
            <w:r w:rsidRPr="00B05631">
              <w:rPr>
                <w:rFonts w:ascii="Arial" w:hAnsi="Arial" w:cs="Arial"/>
                <w:sz w:val="24"/>
                <w:szCs w:val="24"/>
                <w:lang w:val="mn-MN"/>
              </w:rPr>
              <w:instrText xml:space="preserve"> FORMCHECKBOX </w:instrText>
            </w:r>
            <w:r w:rsidR="00392DA2">
              <w:rPr>
                <w:rFonts w:ascii="Arial" w:hAnsi="Arial" w:cs="Arial"/>
                <w:sz w:val="24"/>
                <w:szCs w:val="24"/>
                <w:lang w:val="mn-MN"/>
              </w:rPr>
            </w:r>
            <w:r w:rsidR="00392DA2">
              <w:rPr>
                <w:rFonts w:ascii="Arial" w:hAnsi="Arial" w:cs="Arial"/>
                <w:sz w:val="24"/>
                <w:szCs w:val="24"/>
                <w:lang w:val="mn-MN"/>
              </w:rPr>
              <w:fldChar w:fldCharType="separate"/>
            </w:r>
            <w:r w:rsidRPr="00B05631">
              <w:rPr>
                <w:rFonts w:ascii="Arial" w:hAnsi="Arial" w:cs="Arial"/>
                <w:sz w:val="24"/>
                <w:szCs w:val="24"/>
                <w:lang w:val="mn-MN"/>
              </w:rPr>
              <w:fldChar w:fldCharType="end"/>
            </w:r>
          </w:p>
          <w:p w14:paraId="73D82DD3" w14:textId="77777777" w:rsidR="00086EC5" w:rsidRPr="00B05631" w:rsidRDefault="00086EC5" w:rsidP="00086EC5">
            <w:pPr>
              <w:rPr>
                <w:rStyle w:val="Style9pt1"/>
                <w:rFonts w:ascii="Arial" w:hAnsi="Arial" w:cs="Arial"/>
                <w:sz w:val="24"/>
                <w:szCs w:val="24"/>
                <w:lang w:val="mn-MN"/>
              </w:rPr>
            </w:pPr>
            <w:r w:rsidRPr="00B05631">
              <w:rPr>
                <w:rStyle w:val="Style9pt1"/>
                <w:rFonts w:ascii="Arial" w:hAnsi="Arial" w:cs="Arial"/>
                <w:sz w:val="24"/>
                <w:szCs w:val="24"/>
                <w:lang w:val="mn-MN"/>
              </w:rPr>
              <w:t xml:space="preserve">Тийм бол тайлбарлах: </w:t>
            </w: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r w:rsidRPr="00B05631">
              <w:rPr>
                <w:rStyle w:val="Style9pt1"/>
                <w:rFonts w:ascii="Arial" w:hAnsi="Arial" w:cs="Arial"/>
                <w:sz w:val="24"/>
                <w:szCs w:val="24"/>
                <w:lang w:val="mn-MN"/>
              </w:rPr>
              <w:t xml:space="preserve"> </w:t>
            </w:r>
          </w:p>
          <w:p w14:paraId="4762E845" w14:textId="77777777" w:rsidR="00086EC5" w:rsidRPr="00B05631" w:rsidRDefault="00086EC5" w:rsidP="00086EC5">
            <w:pPr>
              <w:rPr>
                <w:rStyle w:val="Style9pt1"/>
                <w:rFonts w:ascii="Arial" w:hAnsi="Arial" w:cs="Arial"/>
                <w:sz w:val="24"/>
                <w:szCs w:val="24"/>
                <w:lang w:val="mn-MN"/>
              </w:rPr>
            </w:pPr>
          </w:p>
          <w:p w14:paraId="38757935" w14:textId="77777777" w:rsidR="00086EC5" w:rsidRPr="00B05631" w:rsidRDefault="00086EC5" w:rsidP="00086EC5">
            <w:pPr>
              <w:rPr>
                <w:rStyle w:val="Style9pt1"/>
                <w:rFonts w:ascii="Arial" w:hAnsi="Arial" w:cs="Arial"/>
                <w:sz w:val="24"/>
                <w:szCs w:val="24"/>
                <w:lang w:val="mn-MN"/>
              </w:rPr>
            </w:pPr>
          </w:p>
          <w:p w14:paraId="0DB7AD70" w14:textId="77777777" w:rsidR="00086EC5" w:rsidRPr="00B05631" w:rsidRDefault="00086EC5" w:rsidP="00086EC5">
            <w:pPr>
              <w:rPr>
                <w:rFonts w:ascii="Arial" w:hAnsi="Arial" w:cs="Arial"/>
                <w:sz w:val="24"/>
                <w:szCs w:val="24"/>
                <w:lang w:val="mn-MN"/>
              </w:rPr>
            </w:pPr>
            <w:r w:rsidRPr="00B05631">
              <w:rPr>
                <w:rStyle w:val="Style9pt1"/>
                <w:rFonts w:ascii="Arial" w:hAnsi="Arial" w:cs="Arial"/>
                <w:sz w:val="24"/>
                <w:szCs w:val="24"/>
                <w:lang w:val="mn-MN"/>
              </w:rPr>
              <w:t xml:space="preserve">Уг мэдээллийг олон нийтэд мэдээллэх эсхүл Гишүүд орны хүсэлтээр хүргүүлдэг эсэх? </w:t>
            </w:r>
            <w:r w:rsidRPr="00B05631">
              <w:rPr>
                <w:rFonts w:ascii="Arial" w:hAnsi="Arial" w:cs="Arial"/>
                <w:sz w:val="24"/>
                <w:szCs w:val="24"/>
                <w:lang w:val="mn-MN"/>
              </w:rPr>
              <w:fldChar w:fldCharType="begin">
                <w:ffData>
                  <w:name w:val="Check2"/>
                  <w:enabled/>
                  <w:calcOnExit w:val="0"/>
                  <w:checkBox>
                    <w:sizeAuto/>
                    <w:default w:val="0"/>
                  </w:checkBox>
                </w:ffData>
              </w:fldChar>
            </w:r>
            <w:r w:rsidRPr="00B05631">
              <w:rPr>
                <w:rFonts w:ascii="Arial" w:hAnsi="Arial" w:cs="Arial"/>
                <w:sz w:val="24"/>
                <w:szCs w:val="24"/>
                <w:lang w:val="mn-MN"/>
              </w:rPr>
              <w:instrText xml:space="preserve"> FORMCHECKBOX </w:instrText>
            </w:r>
            <w:r w:rsidR="00392DA2">
              <w:rPr>
                <w:rFonts w:ascii="Arial" w:hAnsi="Arial" w:cs="Arial"/>
                <w:sz w:val="24"/>
                <w:szCs w:val="24"/>
                <w:lang w:val="mn-MN"/>
              </w:rPr>
            </w:r>
            <w:r w:rsidR="00392DA2">
              <w:rPr>
                <w:rFonts w:ascii="Arial" w:hAnsi="Arial" w:cs="Arial"/>
                <w:sz w:val="24"/>
                <w:szCs w:val="24"/>
                <w:lang w:val="mn-MN"/>
              </w:rPr>
              <w:fldChar w:fldCharType="separate"/>
            </w:r>
            <w:r w:rsidRPr="00B05631">
              <w:rPr>
                <w:rFonts w:ascii="Arial" w:hAnsi="Arial" w:cs="Arial"/>
                <w:sz w:val="24"/>
                <w:szCs w:val="24"/>
                <w:lang w:val="mn-MN"/>
              </w:rPr>
              <w:fldChar w:fldCharType="end"/>
            </w:r>
            <w:r w:rsidRPr="00B05631">
              <w:rPr>
                <w:rStyle w:val="Style9pt1"/>
                <w:rFonts w:ascii="Arial" w:hAnsi="Arial" w:cs="Arial"/>
                <w:sz w:val="24"/>
                <w:szCs w:val="24"/>
                <w:lang w:val="mn-MN"/>
              </w:rPr>
              <w:t xml:space="preserve"> Үгүй  </w:t>
            </w:r>
            <w:r w:rsidRPr="00B05631">
              <w:rPr>
                <w:rFonts w:ascii="Arial" w:hAnsi="Arial" w:cs="Arial"/>
                <w:sz w:val="24"/>
                <w:szCs w:val="24"/>
                <w:lang w:val="mn-MN"/>
              </w:rPr>
              <w:fldChar w:fldCharType="begin">
                <w:ffData>
                  <w:name w:val="Check2"/>
                  <w:enabled/>
                  <w:calcOnExit w:val="0"/>
                  <w:checkBox>
                    <w:sizeAuto/>
                    <w:default w:val="0"/>
                  </w:checkBox>
                </w:ffData>
              </w:fldChar>
            </w:r>
            <w:r w:rsidRPr="00B05631">
              <w:rPr>
                <w:rFonts w:ascii="Arial" w:hAnsi="Arial" w:cs="Arial"/>
                <w:sz w:val="24"/>
                <w:szCs w:val="24"/>
                <w:lang w:val="mn-MN"/>
              </w:rPr>
              <w:instrText xml:space="preserve"> FORMCHECKBOX </w:instrText>
            </w:r>
            <w:r w:rsidR="00392DA2">
              <w:rPr>
                <w:rFonts w:ascii="Arial" w:hAnsi="Arial" w:cs="Arial"/>
                <w:sz w:val="24"/>
                <w:szCs w:val="24"/>
                <w:lang w:val="mn-MN"/>
              </w:rPr>
            </w:r>
            <w:r w:rsidR="00392DA2">
              <w:rPr>
                <w:rFonts w:ascii="Arial" w:hAnsi="Arial" w:cs="Arial"/>
                <w:sz w:val="24"/>
                <w:szCs w:val="24"/>
                <w:lang w:val="mn-MN"/>
              </w:rPr>
              <w:fldChar w:fldCharType="separate"/>
            </w:r>
            <w:r w:rsidRPr="00B05631">
              <w:rPr>
                <w:rFonts w:ascii="Arial" w:hAnsi="Arial" w:cs="Arial"/>
                <w:sz w:val="24"/>
                <w:szCs w:val="24"/>
                <w:lang w:val="mn-MN"/>
              </w:rPr>
              <w:fldChar w:fldCharType="end"/>
            </w:r>
            <w:r w:rsidRPr="00B05631">
              <w:rPr>
                <w:rStyle w:val="Style9pt1"/>
                <w:rFonts w:ascii="Arial" w:hAnsi="Arial" w:cs="Arial"/>
                <w:sz w:val="24"/>
                <w:szCs w:val="24"/>
                <w:lang w:val="mn-MN"/>
              </w:rPr>
              <w:t xml:space="preserve"> Олон нийтэд тарааж болно </w:t>
            </w:r>
            <w:r w:rsidRPr="00B05631">
              <w:rPr>
                <w:rFonts w:ascii="Arial" w:hAnsi="Arial" w:cs="Arial"/>
                <w:sz w:val="24"/>
                <w:szCs w:val="24"/>
                <w:lang w:val="mn-MN"/>
              </w:rPr>
              <w:fldChar w:fldCharType="begin">
                <w:ffData>
                  <w:name w:val="Check2"/>
                  <w:enabled/>
                  <w:calcOnExit w:val="0"/>
                  <w:checkBox>
                    <w:sizeAuto/>
                    <w:default w:val="0"/>
                  </w:checkBox>
                </w:ffData>
              </w:fldChar>
            </w:r>
            <w:r w:rsidRPr="00B05631">
              <w:rPr>
                <w:rFonts w:ascii="Arial" w:hAnsi="Arial" w:cs="Arial"/>
                <w:sz w:val="24"/>
                <w:szCs w:val="24"/>
                <w:lang w:val="mn-MN"/>
              </w:rPr>
              <w:instrText xml:space="preserve"> FORMCHECKBOX </w:instrText>
            </w:r>
            <w:r w:rsidR="00392DA2">
              <w:rPr>
                <w:rFonts w:ascii="Arial" w:hAnsi="Arial" w:cs="Arial"/>
                <w:sz w:val="24"/>
                <w:szCs w:val="24"/>
                <w:lang w:val="mn-MN"/>
              </w:rPr>
            </w:r>
            <w:r w:rsidR="00392DA2">
              <w:rPr>
                <w:rFonts w:ascii="Arial" w:hAnsi="Arial" w:cs="Arial"/>
                <w:sz w:val="24"/>
                <w:szCs w:val="24"/>
                <w:lang w:val="mn-MN"/>
              </w:rPr>
              <w:fldChar w:fldCharType="separate"/>
            </w:r>
            <w:r w:rsidRPr="00B05631">
              <w:rPr>
                <w:rFonts w:ascii="Arial" w:hAnsi="Arial" w:cs="Arial"/>
                <w:sz w:val="24"/>
                <w:szCs w:val="24"/>
                <w:lang w:val="mn-MN"/>
              </w:rPr>
              <w:fldChar w:fldCharType="end"/>
            </w:r>
            <w:r w:rsidRPr="00B05631">
              <w:rPr>
                <w:rStyle w:val="Style9pt1"/>
                <w:rFonts w:ascii="Arial" w:hAnsi="Arial" w:cs="Arial"/>
                <w:sz w:val="24"/>
                <w:szCs w:val="24"/>
                <w:lang w:val="mn-MN"/>
              </w:rPr>
              <w:t xml:space="preserve"> Гишүүн улсын хүсэлтээр хүргүүлнэ  </w:t>
            </w:r>
          </w:p>
        </w:tc>
      </w:tr>
      <w:tr w:rsidR="00086EC5" w:rsidRPr="00B05631" w14:paraId="1E304F6A" w14:textId="77777777" w:rsidTr="00140942">
        <w:tc>
          <w:tcPr>
            <w:tcW w:w="5060" w:type="dxa"/>
            <w:gridSpan w:val="3"/>
            <w:shd w:val="clear" w:color="auto" w:fill="auto"/>
          </w:tcPr>
          <w:p w14:paraId="4B5718F1" w14:textId="77777777" w:rsidR="00086EC5" w:rsidRPr="00B05631" w:rsidRDefault="00086EC5" w:rsidP="00086EC5">
            <w:pPr>
              <w:rPr>
                <w:rFonts w:ascii="Arial" w:hAnsi="Arial" w:cs="Arial"/>
                <w:sz w:val="24"/>
                <w:szCs w:val="24"/>
                <w:lang w:val="mn-MN"/>
              </w:rPr>
            </w:pPr>
            <w:r w:rsidRPr="00B05631">
              <w:rPr>
                <w:rFonts w:ascii="Arial" w:hAnsi="Arial" w:cs="Arial"/>
                <w:b/>
                <w:sz w:val="24"/>
                <w:szCs w:val="24"/>
                <w:lang w:val="mn-MN"/>
              </w:rPr>
              <w:t xml:space="preserve">Холбогдох бусад мэдээлэл </w:t>
            </w:r>
          </w:p>
        </w:tc>
        <w:tc>
          <w:tcPr>
            <w:tcW w:w="4296" w:type="dxa"/>
            <w:shd w:val="clear" w:color="auto" w:fill="auto"/>
          </w:tcPr>
          <w:p w14:paraId="6764B994"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p>
        </w:tc>
      </w:tr>
      <w:tr w:rsidR="00086EC5" w:rsidRPr="00B05631" w14:paraId="16AB4FDD" w14:textId="77777777" w:rsidTr="00140942">
        <w:tc>
          <w:tcPr>
            <w:tcW w:w="2124" w:type="dxa"/>
            <w:gridSpan w:val="2"/>
            <w:vMerge w:val="restart"/>
            <w:shd w:val="clear" w:color="auto" w:fill="auto"/>
          </w:tcPr>
          <w:p w14:paraId="3E635785" w14:textId="77777777" w:rsidR="00086EC5" w:rsidRPr="00B05631" w:rsidRDefault="00086EC5" w:rsidP="00086EC5">
            <w:pPr>
              <w:ind w:right="-7"/>
              <w:rPr>
                <w:rFonts w:ascii="Arial" w:hAnsi="Arial" w:cs="Arial"/>
                <w:b/>
                <w:sz w:val="24"/>
                <w:szCs w:val="24"/>
                <w:lang w:val="mn-MN"/>
              </w:rPr>
            </w:pPr>
            <w:r w:rsidRPr="00B05631">
              <w:rPr>
                <w:rFonts w:ascii="Arial" w:hAnsi="Arial" w:cs="Arial"/>
                <w:b/>
                <w:sz w:val="24"/>
                <w:szCs w:val="24"/>
                <w:lang w:val="mn-MN"/>
              </w:rPr>
              <w:t>Эцэх, эхийн овог, нэр</w:t>
            </w:r>
          </w:p>
        </w:tc>
        <w:tc>
          <w:tcPr>
            <w:tcW w:w="2936" w:type="dxa"/>
            <w:shd w:val="clear" w:color="auto" w:fill="auto"/>
          </w:tcPr>
          <w:p w14:paraId="04216422" w14:textId="77777777" w:rsidR="00086EC5" w:rsidRPr="00B05631" w:rsidRDefault="00086EC5" w:rsidP="00086EC5">
            <w:pPr>
              <w:ind w:right="-7"/>
              <w:jc w:val="both"/>
              <w:rPr>
                <w:rFonts w:ascii="Arial" w:hAnsi="Arial" w:cs="Arial"/>
                <w:sz w:val="24"/>
                <w:szCs w:val="24"/>
                <w:lang w:val="mn-MN"/>
              </w:rPr>
            </w:pPr>
            <w:r w:rsidRPr="00B05631">
              <w:rPr>
                <w:rFonts w:ascii="Arial" w:hAnsi="Arial" w:cs="Arial"/>
                <w:sz w:val="24"/>
                <w:szCs w:val="24"/>
                <w:lang w:val="mn-MN"/>
              </w:rPr>
              <w:t>Эцгийн нэр</w:t>
            </w:r>
          </w:p>
        </w:tc>
        <w:tc>
          <w:tcPr>
            <w:tcW w:w="4296" w:type="dxa"/>
            <w:shd w:val="clear" w:color="auto" w:fill="auto"/>
          </w:tcPr>
          <w:p w14:paraId="100B2586" w14:textId="77777777" w:rsidR="00086EC5" w:rsidRPr="00B05631" w:rsidRDefault="00086EC5" w:rsidP="00086EC5">
            <w:pPr>
              <w:ind w:right="-7"/>
              <w:jc w:val="both"/>
              <w:rPr>
                <w:rFonts w:ascii="Arial" w:hAnsi="Arial" w:cs="Arial"/>
                <w:b/>
                <w:sz w:val="24"/>
                <w:szCs w:val="24"/>
                <w:lang w:val="mn-MN"/>
              </w:rPr>
            </w:pP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p>
        </w:tc>
      </w:tr>
      <w:tr w:rsidR="00086EC5" w:rsidRPr="00B05631" w14:paraId="577BF93C" w14:textId="77777777" w:rsidTr="00140942">
        <w:tc>
          <w:tcPr>
            <w:tcW w:w="2124" w:type="dxa"/>
            <w:gridSpan w:val="2"/>
            <w:vMerge/>
            <w:shd w:val="clear" w:color="auto" w:fill="auto"/>
          </w:tcPr>
          <w:p w14:paraId="45237E04" w14:textId="77777777" w:rsidR="00086EC5" w:rsidRPr="00B05631" w:rsidRDefault="00086EC5" w:rsidP="00086EC5">
            <w:pPr>
              <w:ind w:right="-7"/>
              <w:rPr>
                <w:rFonts w:ascii="Arial" w:hAnsi="Arial" w:cs="Arial"/>
                <w:b/>
                <w:sz w:val="24"/>
                <w:szCs w:val="24"/>
                <w:lang w:val="mn-MN"/>
              </w:rPr>
            </w:pPr>
          </w:p>
        </w:tc>
        <w:tc>
          <w:tcPr>
            <w:tcW w:w="2936" w:type="dxa"/>
            <w:shd w:val="clear" w:color="auto" w:fill="auto"/>
          </w:tcPr>
          <w:p w14:paraId="7DA64A26" w14:textId="77777777" w:rsidR="00086EC5" w:rsidRPr="00B05631" w:rsidRDefault="00086EC5" w:rsidP="00086EC5">
            <w:pPr>
              <w:ind w:right="-7"/>
              <w:jc w:val="both"/>
              <w:rPr>
                <w:rFonts w:ascii="Arial" w:hAnsi="Arial" w:cs="Arial"/>
                <w:sz w:val="24"/>
                <w:szCs w:val="24"/>
                <w:lang w:val="mn-MN"/>
              </w:rPr>
            </w:pPr>
            <w:r w:rsidRPr="00B05631">
              <w:rPr>
                <w:rFonts w:ascii="Arial" w:hAnsi="Arial" w:cs="Arial"/>
                <w:sz w:val="24"/>
                <w:szCs w:val="24"/>
                <w:lang w:val="mn-MN"/>
              </w:rPr>
              <w:t>Эхийн нэр</w:t>
            </w:r>
          </w:p>
        </w:tc>
        <w:tc>
          <w:tcPr>
            <w:tcW w:w="4296" w:type="dxa"/>
            <w:shd w:val="clear" w:color="auto" w:fill="auto"/>
          </w:tcPr>
          <w:p w14:paraId="6F7786D1" w14:textId="77777777" w:rsidR="00086EC5" w:rsidRPr="00B05631" w:rsidRDefault="00086EC5" w:rsidP="00086EC5">
            <w:pPr>
              <w:ind w:right="-7"/>
              <w:jc w:val="both"/>
              <w:rPr>
                <w:rFonts w:ascii="Arial" w:hAnsi="Arial" w:cs="Arial"/>
                <w:b/>
                <w:sz w:val="24"/>
                <w:szCs w:val="24"/>
                <w:lang w:val="mn-MN"/>
              </w:rPr>
            </w:pP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p>
        </w:tc>
      </w:tr>
    </w:tbl>
    <w:p w14:paraId="4A154FA2" w14:textId="77777777" w:rsidR="00086EC5" w:rsidRPr="00B05631" w:rsidRDefault="00086EC5" w:rsidP="00086EC5">
      <w:pPr>
        <w:rPr>
          <w:rFonts w:ascii="Arial" w:hAnsi="Arial" w:cs="Arial"/>
          <w:sz w:val="24"/>
          <w:szCs w:val="24"/>
          <w:lang w:val="mn-M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2"/>
        <w:gridCol w:w="3240"/>
        <w:gridCol w:w="1575"/>
        <w:gridCol w:w="3209"/>
      </w:tblGrid>
      <w:tr w:rsidR="00086EC5" w:rsidRPr="00B05631" w14:paraId="51BF9B7B" w14:textId="77777777" w:rsidTr="00086EC5">
        <w:trPr>
          <w:trHeight w:val="242"/>
          <w:tblHeader/>
        </w:trPr>
        <w:tc>
          <w:tcPr>
            <w:tcW w:w="9356" w:type="dxa"/>
            <w:gridSpan w:val="4"/>
            <w:shd w:val="clear" w:color="auto" w:fill="C0C0C0"/>
          </w:tcPr>
          <w:p w14:paraId="2E9CD5B7" w14:textId="77777777" w:rsidR="00086EC5" w:rsidRPr="00B05631" w:rsidRDefault="00086EC5" w:rsidP="00086EC5">
            <w:pPr>
              <w:jc w:val="both"/>
              <w:rPr>
                <w:rFonts w:ascii="Arial" w:hAnsi="Arial" w:cs="Arial"/>
                <w:b/>
                <w:sz w:val="24"/>
                <w:szCs w:val="24"/>
                <w:lang w:val="mn-MN"/>
              </w:rPr>
            </w:pPr>
            <w:r w:rsidRPr="00B05631">
              <w:rPr>
                <w:rFonts w:ascii="Arial" w:hAnsi="Arial" w:cs="Arial"/>
                <w:b/>
                <w:sz w:val="24"/>
                <w:szCs w:val="24"/>
                <w:lang w:val="mn-MN"/>
              </w:rPr>
              <w:t>Хэсэг D – Биеийн мэдээлэл</w:t>
            </w:r>
          </w:p>
        </w:tc>
      </w:tr>
      <w:tr w:rsidR="00086EC5" w:rsidRPr="00B05631" w14:paraId="2748C8B4" w14:textId="77777777" w:rsidTr="00086EC5">
        <w:trPr>
          <w:trHeight w:val="215"/>
        </w:trPr>
        <w:tc>
          <w:tcPr>
            <w:tcW w:w="1332" w:type="dxa"/>
            <w:shd w:val="clear" w:color="auto" w:fill="auto"/>
          </w:tcPr>
          <w:p w14:paraId="3EBC9AE5" w14:textId="77777777" w:rsidR="00086EC5" w:rsidRPr="00B05631" w:rsidRDefault="00086EC5" w:rsidP="00086EC5">
            <w:pPr>
              <w:shd w:val="clear" w:color="auto" w:fill="FFFFFF"/>
              <w:rPr>
                <w:rFonts w:ascii="Arial" w:hAnsi="Arial" w:cs="Arial"/>
                <w:b/>
                <w:sz w:val="24"/>
                <w:szCs w:val="24"/>
                <w:lang w:val="mn-MN"/>
              </w:rPr>
            </w:pPr>
            <w:r w:rsidRPr="00B05631">
              <w:rPr>
                <w:rFonts w:ascii="Arial" w:hAnsi="Arial" w:cs="Arial"/>
                <w:b/>
                <w:sz w:val="24"/>
                <w:szCs w:val="24"/>
                <w:lang w:val="mn-MN"/>
              </w:rPr>
              <w:t xml:space="preserve">Өндөр </w:t>
            </w:r>
            <w:r w:rsidRPr="00B05631">
              <w:rPr>
                <w:rFonts w:ascii="Arial" w:hAnsi="Arial" w:cs="Arial"/>
                <w:sz w:val="24"/>
                <w:szCs w:val="24"/>
                <w:lang w:val="mn-MN"/>
              </w:rPr>
              <w:t>(cm)</w:t>
            </w:r>
          </w:p>
        </w:tc>
        <w:tc>
          <w:tcPr>
            <w:tcW w:w="3240" w:type="dxa"/>
            <w:shd w:val="clear" w:color="auto" w:fill="auto"/>
          </w:tcPr>
          <w:p w14:paraId="648F1B88" w14:textId="77777777" w:rsidR="00086EC5" w:rsidRPr="00B05631" w:rsidRDefault="00086EC5" w:rsidP="00086EC5">
            <w:pPr>
              <w:shd w:val="clear" w:color="auto" w:fill="FFFFFF"/>
              <w:tabs>
                <w:tab w:val="left" w:pos="2457"/>
              </w:tabs>
              <w:rPr>
                <w:rFonts w:ascii="Arial" w:hAnsi="Arial" w:cs="Arial"/>
                <w:sz w:val="24"/>
                <w:szCs w:val="24"/>
                <w:lang w:val="mn-MN"/>
              </w:rPr>
            </w:pP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p>
        </w:tc>
        <w:tc>
          <w:tcPr>
            <w:tcW w:w="1575" w:type="dxa"/>
            <w:shd w:val="clear" w:color="auto" w:fill="auto"/>
          </w:tcPr>
          <w:p w14:paraId="6120102A" w14:textId="77777777" w:rsidR="00086EC5" w:rsidRPr="00B05631" w:rsidRDefault="00086EC5" w:rsidP="00086EC5">
            <w:pPr>
              <w:shd w:val="clear" w:color="auto" w:fill="FFFFFF"/>
              <w:rPr>
                <w:rFonts w:ascii="Arial" w:hAnsi="Arial" w:cs="Arial"/>
                <w:sz w:val="24"/>
                <w:szCs w:val="24"/>
                <w:lang w:val="mn-MN"/>
              </w:rPr>
            </w:pPr>
            <w:r w:rsidRPr="00B05631">
              <w:rPr>
                <w:rFonts w:ascii="Arial" w:hAnsi="Arial" w:cs="Arial"/>
                <w:b/>
                <w:sz w:val="24"/>
                <w:szCs w:val="24"/>
                <w:lang w:val="mn-MN"/>
              </w:rPr>
              <w:t>Нүдний өнгө</w:t>
            </w:r>
          </w:p>
        </w:tc>
        <w:tc>
          <w:tcPr>
            <w:tcW w:w="3209" w:type="dxa"/>
            <w:shd w:val="clear" w:color="auto" w:fill="auto"/>
          </w:tcPr>
          <w:p w14:paraId="2618FA58" w14:textId="77777777" w:rsidR="00086EC5" w:rsidRPr="00B05631" w:rsidRDefault="00086EC5" w:rsidP="00086EC5">
            <w:pPr>
              <w:rPr>
                <w:rFonts w:ascii="Arial" w:hAnsi="Arial" w:cs="Arial"/>
                <w:b/>
                <w:sz w:val="24"/>
                <w:szCs w:val="24"/>
                <w:lang w:val="mn-MN"/>
              </w:rPr>
            </w:pP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p>
        </w:tc>
      </w:tr>
      <w:tr w:rsidR="00086EC5" w:rsidRPr="00B05631" w14:paraId="1510D280" w14:textId="77777777" w:rsidTr="00086EC5">
        <w:trPr>
          <w:trHeight w:val="170"/>
        </w:trPr>
        <w:tc>
          <w:tcPr>
            <w:tcW w:w="1332" w:type="dxa"/>
            <w:shd w:val="clear" w:color="auto" w:fill="auto"/>
          </w:tcPr>
          <w:p w14:paraId="2E4866DA" w14:textId="77777777" w:rsidR="00086EC5" w:rsidRPr="00B05631" w:rsidRDefault="00086EC5" w:rsidP="00086EC5">
            <w:pPr>
              <w:shd w:val="clear" w:color="auto" w:fill="FFFFFF"/>
              <w:tabs>
                <w:tab w:val="left" w:pos="2457"/>
              </w:tabs>
              <w:rPr>
                <w:rFonts w:ascii="Arial" w:hAnsi="Arial" w:cs="Arial"/>
                <w:b/>
                <w:sz w:val="24"/>
                <w:szCs w:val="24"/>
                <w:lang w:val="mn-MN"/>
              </w:rPr>
            </w:pPr>
            <w:r w:rsidRPr="00B05631">
              <w:rPr>
                <w:rFonts w:ascii="Arial" w:hAnsi="Arial" w:cs="Arial"/>
                <w:b/>
                <w:sz w:val="24"/>
                <w:szCs w:val="24"/>
                <w:lang w:val="mn-MN"/>
              </w:rPr>
              <w:t xml:space="preserve">Жин </w:t>
            </w:r>
            <w:r w:rsidRPr="00B05631">
              <w:rPr>
                <w:rFonts w:ascii="Arial" w:hAnsi="Arial" w:cs="Arial"/>
                <w:sz w:val="24"/>
                <w:szCs w:val="24"/>
                <w:lang w:val="mn-MN"/>
              </w:rPr>
              <w:t>(kg)</w:t>
            </w:r>
          </w:p>
        </w:tc>
        <w:tc>
          <w:tcPr>
            <w:tcW w:w="3240" w:type="dxa"/>
            <w:shd w:val="clear" w:color="auto" w:fill="auto"/>
          </w:tcPr>
          <w:p w14:paraId="2A9E7B49" w14:textId="77777777" w:rsidR="00086EC5" w:rsidRPr="00B05631" w:rsidRDefault="00086EC5" w:rsidP="00086EC5">
            <w:pPr>
              <w:shd w:val="clear" w:color="auto" w:fill="FFFFFF"/>
              <w:tabs>
                <w:tab w:val="left" w:pos="2457"/>
              </w:tabs>
              <w:rPr>
                <w:rFonts w:ascii="Arial" w:hAnsi="Arial" w:cs="Arial"/>
                <w:b/>
                <w:sz w:val="24"/>
                <w:szCs w:val="24"/>
                <w:lang w:val="mn-MN"/>
              </w:rPr>
            </w:pP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p>
        </w:tc>
        <w:tc>
          <w:tcPr>
            <w:tcW w:w="1575" w:type="dxa"/>
            <w:shd w:val="clear" w:color="auto" w:fill="auto"/>
          </w:tcPr>
          <w:p w14:paraId="1CEC5AF1" w14:textId="77777777" w:rsidR="00086EC5" w:rsidRPr="00B05631" w:rsidRDefault="00086EC5" w:rsidP="00086EC5">
            <w:pPr>
              <w:shd w:val="clear" w:color="auto" w:fill="FFFFFF"/>
              <w:rPr>
                <w:rFonts w:ascii="Arial" w:hAnsi="Arial" w:cs="Arial"/>
                <w:b/>
                <w:sz w:val="24"/>
                <w:szCs w:val="24"/>
                <w:lang w:val="mn-MN"/>
              </w:rPr>
            </w:pPr>
            <w:r w:rsidRPr="00B05631">
              <w:rPr>
                <w:rFonts w:ascii="Arial" w:hAnsi="Arial" w:cs="Arial"/>
                <w:b/>
                <w:sz w:val="24"/>
                <w:szCs w:val="24"/>
                <w:lang w:val="mn-MN"/>
              </w:rPr>
              <w:t>Үсний өнгө</w:t>
            </w:r>
          </w:p>
        </w:tc>
        <w:tc>
          <w:tcPr>
            <w:tcW w:w="3209" w:type="dxa"/>
            <w:shd w:val="clear" w:color="auto" w:fill="auto"/>
          </w:tcPr>
          <w:p w14:paraId="3269849A" w14:textId="77777777" w:rsidR="00086EC5" w:rsidRPr="00B05631" w:rsidRDefault="00086EC5" w:rsidP="00086EC5">
            <w:pPr>
              <w:rPr>
                <w:rFonts w:ascii="Arial" w:hAnsi="Arial" w:cs="Arial"/>
                <w:b/>
                <w:sz w:val="24"/>
                <w:szCs w:val="24"/>
                <w:lang w:val="mn-MN"/>
              </w:rPr>
            </w:pP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p>
        </w:tc>
      </w:tr>
      <w:tr w:rsidR="00086EC5" w:rsidRPr="00B05631" w14:paraId="11ED472D" w14:textId="77777777" w:rsidTr="00086EC5">
        <w:trPr>
          <w:trHeight w:val="70"/>
        </w:trPr>
        <w:tc>
          <w:tcPr>
            <w:tcW w:w="1332" w:type="dxa"/>
            <w:shd w:val="clear" w:color="auto" w:fill="auto"/>
          </w:tcPr>
          <w:p w14:paraId="41684813" w14:textId="77777777" w:rsidR="00086EC5" w:rsidRPr="00B05631" w:rsidRDefault="00086EC5" w:rsidP="00086EC5">
            <w:pPr>
              <w:shd w:val="clear" w:color="auto" w:fill="FFFFFF"/>
              <w:tabs>
                <w:tab w:val="left" w:pos="2457"/>
              </w:tabs>
              <w:rPr>
                <w:rFonts w:ascii="Arial" w:hAnsi="Arial" w:cs="Arial"/>
                <w:sz w:val="24"/>
                <w:szCs w:val="24"/>
                <w:lang w:val="mn-MN"/>
              </w:rPr>
            </w:pPr>
            <w:r w:rsidRPr="00B05631">
              <w:rPr>
                <w:rFonts w:ascii="Arial" w:hAnsi="Arial" w:cs="Arial"/>
                <w:b/>
                <w:sz w:val="24"/>
                <w:szCs w:val="24"/>
                <w:lang w:val="mn-MN"/>
              </w:rPr>
              <w:t xml:space="preserve">Онцлог   </w:t>
            </w:r>
            <w:r w:rsidRPr="00B05631">
              <w:rPr>
                <w:rFonts w:ascii="Arial" w:hAnsi="Arial" w:cs="Arial"/>
                <w:sz w:val="24"/>
                <w:szCs w:val="24"/>
                <w:lang w:val="mn-MN"/>
              </w:rPr>
              <w:t>(Жишээ нь хүнд жингийн)</w:t>
            </w:r>
          </w:p>
        </w:tc>
        <w:tc>
          <w:tcPr>
            <w:tcW w:w="3240" w:type="dxa"/>
            <w:shd w:val="clear" w:color="auto" w:fill="auto"/>
          </w:tcPr>
          <w:p w14:paraId="58A1D6FE" w14:textId="77777777" w:rsidR="00086EC5" w:rsidRPr="00B05631" w:rsidRDefault="00086EC5" w:rsidP="00086EC5">
            <w:pPr>
              <w:shd w:val="clear" w:color="auto" w:fill="FFFFFF"/>
              <w:tabs>
                <w:tab w:val="left" w:pos="2457"/>
              </w:tabs>
              <w:rPr>
                <w:rFonts w:ascii="Arial" w:hAnsi="Arial" w:cs="Arial"/>
                <w:b/>
                <w:sz w:val="24"/>
                <w:szCs w:val="24"/>
                <w:lang w:val="mn-MN"/>
              </w:rPr>
            </w:pP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p>
        </w:tc>
        <w:tc>
          <w:tcPr>
            <w:tcW w:w="1575" w:type="dxa"/>
            <w:shd w:val="clear" w:color="auto" w:fill="auto"/>
          </w:tcPr>
          <w:p w14:paraId="53C1C329" w14:textId="77777777" w:rsidR="00086EC5" w:rsidRPr="00B05631" w:rsidRDefault="00086EC5" w:rsidP="00086EC5">
            <w:pPr>
              <w:rPr>
                <w:rFonts w:ascii="Arial" w:hAnsi="Arial" w:cs="Arial"/>
                <w:b/>
                <w:sz w:val="24"/>
                <w:szCs w:val="24"/>
                <w:lang w:val="mn-MN"/>
              </w:rPr>
            </w:pPr>
            <w:r w:rsidRPr="00B05631">
              <w:rPr>
                <w:rFonts w:ascii="Arial" w:hAnsi="Arial" w:cs="Arial"/>
                <w:b/>
                <w:sz w:val="24"/>
                <w:szCs w:val="24"/>
                <w:lang w:val="mn-MN"/>
              </w:rPr>
              <w:t>Гадаад төрөх</w:t>
            </w:r>
          </w:p>
        </w:tc>
        <w:tc>
          <w:tcPr>
            <w:tcW w:w="3209" w:type="dxa"/>
            <w:shd w:val="clear" w:color="auto" w:fill="auto"/>
          </w:tcPr>
          <w:p w14:paraId="4B68E385" w14:textId="77777777" w:rsidR="00086EC5" w:rsidRPr="00B05631" w:rsidRDefault="00086EC5" w:rsidP="00086EC5">
            <w:pPr>
              <w:rPr>
                <w:rFonts w:ascii="Arial" w:hAnsi="Arial" w:cs="Arial"/>
                <w:b/>
                <w:sz w:val="24"/>
                <w:szCs w:val="24"/>
                <w:lang w:val="mn-MN"/>
              </w:rPr>
            </w:pP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p>
        </w:tc>
      </w:tr>
      <w:tr w:rsidR="00086EC5" w:rsidRPr="00B05631" w14:paraId="58043D14" w14:textId="77777777" w:rsidTr="00086EC5">
        <w:trPr>
          <w:trHeight w:val="70"/>
        </w:trPr>
        <w:tc>
          <w:tcPr>
            <w:tcW w:w="4572" w:type="dxa"/>
            <w:gridSpan w:val="2"/>
            <w:shd w:val="clear" w:color="auto" w:fill="auto"/>
          </w:tcPr>
          <w:p w14:paraId="56D0455D" w14:textId="77777777" w:rsidR="00086EC5" w:rsidRPr="00B05631" w:rsidRDefault="00086EC5" w:rsidP="00086EC5">
            <w:pPr>
              <w:shd w:val="clear" w:color="auto" w:fill="FFFFFF"/>
              <w:rPr>
                <w:rFonts w:ascii="Arial" w:hAnsi="Arial" w:cs="Arial"/>
                <w:b/>
                <w:sz w:val="24"/>
                <w:szCs w:val="24"/>
                <w:lang w:val="mn-MN"/>
              </w:rPr>
            </w:pPr>
            <w:r w:rsidRPr="00B05631">
              <w:rPr>
                <w:rFonts w:ascii="Arial" w:hAnsi="Arial" w:cs="Arial"/>
                <w:b/>
                <w:sz w:val="24"/>
                <w:szCs w:val="24"/>
                <w:lang w:val="mn-MN"/>
              </w:rPr>
              <w:t>Эрэгтэй/эмэгтэй</w:t>
            </w:r>
          </w:p>
        </w:tc>
        <w:tc>
          <w:tcPr>
            <w:tcW w:w="4784" w:type="dxa"/>
            <w:gridSpan w:val="2"/>
            <w:shd w:val="clear" w:color="auto" w:fill="auto"/>
          </w:tcPr>
          <w:p w14:paraId="0F01ED96" w14:textId="77777777" w:rsidR="00086EC5" w:rsidRPr="00B05631" w:rsidRDefault="00086EC5" w:rsidP="00086EC5">
            <w:pPr>
              <w:rPr>
                <w:rStyle w:val="Style9pt1"/>
                <w:rFonts w:ascii="Arial" w:hAnsi="Arial" w:cs="Arial"/>
                <w:sz w:val="24"/>
                <w:szCs w:val="24"/>
                <w:lang w:val="mn-MN"/>
              </w:rPr>
            </w:pP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p>
        </w:tc>
      </w:tr>
      <w:tr w:rsidR="00086EC5" w:rsidRPr="00392DA2" w14:paraId="5D4548F2" w14:textId="77777777" w:rsidTr="00086EC5">
        <w:trPr>
          <w:trHeight w:val="70"/>
        </w:trPr>
        <w:tc>
          <w:tcPr>
            <w:tcW w:w="4572" w:type="dxa"/>
            <w:gridSpan w:val="2"/>
            <w:shd w:val="clear" w:color="auto" w:fill="auto"/>
          </w:tcPr>
          <w:p w14:paraId="35A7FAD6" w14:textId="77777777" w:rsidR="00086EC5" w:rsidRPr="00B05631" w:rsidRDefault="00086EC5" w:rsidP="00086EC5">
            <w:pPr>
              <w:shd w:val="clear" w:color="auto" w:fill="FFFFFF"/>
              <w:rPr>
                <w:rFonts w:ascii="Arial" w:hAnsi="Arial" w:cs="Arial"/>
                <w:b/>
                <w:sz w:val="24"/>
                <w:szCs w:val="24"/>
                <w:lang w:val="mn-MN"/>
              </w:rPr>
            </w:pPr>
            <w:r w:rsidRPr="00B05631">
              <w:rPr>
                <w:rFonts w:ascii="Arial" w:hAnsi="Arial" w:cs="Arial"/>
                <w:b/>
                <w:sz w:val="24"/>
                <w:szCs w:val="24"/>
                <w:lang w:val="mn-MN"/>
              </w:rPr>
              <w:lastRenderedPageBreak/>
              <w:t>Зураг, ам зураг, компьютерийн зураг-ыг хавсаргасан эсэх?</w:t>
            </w:r>
          </w:p>
          <w:p w14:paraId="084EC407" w14:textId="77777777" w:rsidR="00086EC5" w:rsidRPr="00B05631" w:rsidRDefault="00086EC5" w:rsidP="00086EC5">
            <w:pPr>
              <w:shd w:val="clear" w:color="auto" w:fill="FFFFFF"/>
              <w:rPr>
                <w:rFonts w:ascii="Arial" w:hAnsi="Arial" w:cs="Arial"/>
                <w:sz w:val="24"/>
                <w:szCs w:val="24"/>
                <w:lang w:val="mn-MN"/>
              </w:rPr>
            </w:pPr>
            <w:r w:rsidRPr="00B05631">
              <w:rPr>
                <w:rFonts w:ascii="Arial" w:hAnsi="Arial" w:cs="Arial"/>
                <w:sz w:val="24"/>
                <w:szCs w:val="24"/>
                <w:lang w:val="mn-MN"/>
              </w:rPr>
              <w:t>(зургийг Интерпол-НҮБАЗ-ийн тусгай мэдэгдэлд хавсаргаж болно</w:t>
            </w:r>
            <w:r w:rsidRPr="00B05631">
              <w:rPr>
                <w:rStyle w:val="Style9pt1"/>
                <w:rFonts w:ascii="Arial" w:hAnsi="Arial" w:cs="Arial"/>
                <w:sz w:val="24"/>
                <w:szCs w:val="24"/>
                <w:lang w:val="mn-MN"/>
              </w:rPr>
              <w:t>)</w:t>
            </w:r>
          </w:p>
        </w:tc>
        <w:tc>
          <w:tcPr>
            <w:tcW w:w="4784" w:type="dxa"/>
            <w:gridSpan w:val="2"/>
            <w:shd w:val="clear" w:color="auto" w:fill="auto"/>
          </w:tcPr>
          <w:p w14:paraId="50C303AE" w14:textId="77777777" w:rsidR="00086EC5" w:rsidRPr="00B05631" w:rsidRDefault="00086EC5" w:rsidP="00086EC5">
            <w:pPr>
              <w:rPr>
                <w:rStyle w:val="Style9pt1"/>
                <w:rFonts w:ascii="Arial" w:hAnsi="Arial" w:cs="Arial"/>
                <w:sz w:val="24"/>
                <w:szCs w:val="24"/>
                <w:lang w:val="mn-MN"/>
              </w:rPr>
            </w:pPr>
            <w:r w:rsidRPr="00B05631">
              <w:rPr>
                <w:rStyle w:val="Style9pt1"/>
                <w:rFonts w:ascii="Arial" w:hAnsi="Arial" w:cs="Arial"/>
                <w:sz w:val="24"/>
                <w:szCs w:val="24"/>
                <w:lang w:val="mn-MN"/>
              </w:rPr>
              <w:t xml:space="preserve">Тийм </w:t>
            </w:r>
            <w:r w:rsidRPr="00B05631">
              <w:rPr>
                <w:rFonts w:ascii="Arial" w:hAnsi="Arial" w:cs="Arial"/>
                <w:sz w:val="24"/>
                <w:szCs w:val="24"/>
                <w:lang w:val="mn-MN"/>
              </w:rPr>
              <w:fldChar w:fldCharType="begin">
                <w:ffData>
                  <w:name w:val="Check1"/>
                  <w:enabled/>
                  <w:calcOnExit w:val="0"/>
                  <w:checkBox>
                    <w:sizeAuto/>
                    <w:default w:val="0"/>
                  </w:checkBox>
                </w:ffData>
              </w:fldChar>
            </w:r>
            <w:r w:rsidRPr="00B05631">
              <w:rPr>
                <w:rFonts w:ascii="Arial" w:hAnsi="Arial" w:cs="Arial"/>
                <w:sz w:val="24"/>
                <w:szCs w:val="24"/>
                <w:lang w:val="mn-MN"/>
              </w:rPr>
              <w:instrText xml:space="preserve"> FORMCHECKBOX </w:instrText>
            </w:r>
            <w:r w:rsidR="00392DA2">
              <w:rPr>
                <w:rFonts w:ascii="Arial" w:hAnsi="Arial" w:cs="Arial"/>
                <w:sz w:val="24"/>
                <w:szCs w:val="24"/>
                <w:lang w:val="mn-MN"/>
              </w:rPr>
            </w:r>
            <w:r w:rsidR="00392DA2">
              <w:rPr>
                <w:rFonts w:ascii="Arial" w:hAnsi="Arial" w:cs="Arial"/>
                <w:sz w:val="24"/>
                <w:szCs w:val="24"/>
                <w:lang w:val="mn-MN"/>
              </w:rPr>
              <w:fldChar w:fldCharType="separate"/>
            </w:r>
            <w:r w:rsidRPr="00B05631">
              <w:rPr>
                <w:rFonts w:ascii="Arial" w:hAnsi="Arial" w:cs="Arial"/>
                <w:sz w:val="24"/>
                <w:szCs w:val="24"/>
                <w:lang w:val="mn-MN"/>
              </w:rPr>
              <w:fldChar w:fldCharType="end"/>
            </w:r>
            <w:r w:rsidRPr="00B05631">
              <w:rPr>
                <w:rStyle w:val="Style9pt1"/>
                <w:rFonts w:ascii="Arial" w:hAnsi="Arial" w:cs="Arial"/>
                <w:sz w:val="24"/>
                <w:szCs w:val="24"/>
                <w:lang w:val="mn-MN"/>
              </w:rPr>
              <w:t xml:space="preserve">    Үгүй</w:t>
            </w:r>
            <w:r w:rsidRPr="00B05631">
              <w:rPr>
                <w:rFonts w:ascii="Arial" w:hAnsi="Arial" w:cs="Arial"/>
                <w:sz w:val="24"/>
                <w:szCs w:val="24"/>
                <w:lang w:val="mn-MN"/>
              </w:rPr>
              <w:fldChar w:fldCharType="begin">
                <w:ffData>
                  <w:name w:val="Check2"/>
                  <w:enabled/>
                  <w:calcOnExit w:val="0"/>
                  <w:checkBox>
                    <w:sizeAuto/>
                    <w:default w:val="0"/>
                  </w:checkBox>
                </w:ffData>
              </w:fldChar>
            </w:r>
            <w:r w:rsidRPr="00B05631">
              <w:rPr>
                <w:rFonts w:ascii="Arial" w:hAnsi="Arial" w:cs="Arial"/>
                <w:sz w:val="24"/>
                <w:szCs w:val="24"/>
                <w:lang w:val="mn-MN"/>
              </w:rPr>
              <w:instrText xml:space="preserve"> FORMCHECKBOX </w:instrText>
            </w:r>
            <w:r w:rsidR="00392DA2">
              <w:rPr>
                <w:rFonts w:ascii="Arial" w:hAnsi="Arial" w:cs="Arial"/>
                <w:sz w:val="24"/>
                <w:szCs w:val="24"/>
                <w:lang w:val="mn-MN"/>
              </w:rPr>
            </w:r>
            <w:r w:rsidR="00392DA2">
              <w:rPr>
                <w:rFonts w:ascii="Arial" w:hAnsi="Arial" w:cs="Arial"/>
                <w:sz w:val="24"/>
                <w:szCs w:val="24"/>
                <w:lang w:val="mn-MN"/>
              </w:rPr>
              <w:fldChar w:fldCharType="separate"/>
            </w:r>
            <w:r w:rsidRPr="00B05631">
              <w:rPr>
                <w:rFonts w:ascii="Arial" w:hAnsi="Arial" w:cs="Arial"/>
                <w:sz w:val="24"/>
                <w:szCs w:val="24"/>
                <w:lang w:val="mn-MN"/>
              </w:rPr>
              <w:fldChar w:fldCharType="end"/>
            </w:r>
          </w:p>
          <w:p w14:paraId="6470FA75" w14:textId="77777777" w:rsidR="00086EC5" w:rsidRPr="00B05631" w:rsidRDefault="00086EC5" w:rsidP="00086EC5">
            <w:pPr>
              <w:rPr>
                <w:rFonts w:ascii="Arial" w:hAnsi="Arial" w:cs="Arial"/>
                <w:b/>
                <w:sz w:val="24"/>
                <w:szCs w:val="24"/>
                <w:lang w:val="mn-MN"/>
              </w:rPr>
            </w:pPr>
            <w:r w:rsidRPr="00B05631">
              <w:rPr>
                <w:rStyle w:val="Style9pt1"/>
                <w:rFonts w:ascii="Arial" w:hAnsi="Arial" w:cs="Arial"/>
                <w:sz w:val="24"/>
                <w:szCs w:val="24"/>
                <w:lang w:val="mn-MN"/>
              </w:rPr>
              <w:t xml:space="preserve">Тийм бол, зургийн төрөл:     </w:t>
            </w: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p>
        </w:tc>
      </w:tr>
      <w:tr w:rsidR="00086EC5" w:rsidRPr="00392DA2" w14:paraId="419B627A" w14:textId="77777777" w:rsidTr="00086EC5">
        <w:trPr>
          <w:trHeight w:val="70"/>
        </w:trPr>
        <w:tc>
          <w:tcPr>
            <w:tcW w:w="4572" w:type="dxa"/>
            <w:gridSpan w:val="2"/>
            <w:shd w:val="clear" w:color="auto" w:fill="auto"/>
          </w:tcPr>
          <w:p w14:paraId="460C6213" w14:textId="77777777" w:rsidR="00086EC5" w:rsidRPr="00B05631" w:rsidRDefault="00086EC5" w:rsidP="00086EC5">
            <w:pPr>
              <w:shd w:val="clear" w:color="auto" w:fill="FFFFFF"/>
              <w:rPr>
                <w:rStyle w:val="Style9pt1"/>
                <w:rFonts w:ascii="Arial" w:hAnsi="Arial" w:cs="Arial"/>
                <w:sz w:val="24"/>
                <w:szCs w:val="24"/>
                <w:lang w:val="mn-MN"/>
              </w:rPr>
            </w:pPr>
            <w:r w:rsidRPr="00B05631">
              <w:rPr>
                <w:rFonts w:ascii="Arial" w:hAnsi="Arial" w:cs="Arial"/>
                <w:b/>
                <w:sz w:val="24"/>
                <w:szCs w:val="24"/>
                <w:lang w:val="mn-MN"/>
              </w:rPr>
              <w:t>Биеийн бусад мэдээллийг хавсаргасан эсэх?</w:t>
            </w:r>
          </w:p>
          <w:p w14:paraId="641B5DE6" w14:textId="77777777" w:rsidR="00086EC5" w:rsidRPr="00B05631" w:rsidRDefault="00086EC5" w:rsidP="00086EC5">
            <w:pPr>
              <w:shd w:val="clear" w:color="auto" w:fill="FFFFFF"/>
              <w:jc w:val="both"/>
              <w:rPr>
                <w:rFonts w:ascii="Arial" w:hAnsi="Arial" w:cs="Arial"/>
                <w:sz w:val="24"/>
                <w:szCs w:val="24"/>
                <w:lang w:val="mn-MN"/>
              </w:rPr>
            </w:pPr>
            <w:r w:rsidRPr="00B05631">
              <w:rPr>
                <w:rFonts w:ascii="Arial" w:hAnsi="Arial" w:cs="Arial"/>
                <w:sz w:val="24"/>
                <w:szCs w:val="24"/>
                <w:lang w:val="mn-MN"/>
              </w:rPr>
              <w:t>(жишээ нь, хурууны хээ, ДНК код, царайны цахим дүрс зэргийг Интерпол-НҮБАЗ-ийн тусгай мэдэгдэлд ашиглаж болно)</w:t>
            </w:r>
          </w:p>
        </w:tc>
        <w:tc>
          <w:tcPr>
            <w:tcW w:w="4784" w:type="dxa"/>
            <w:gridSpan w:val="2"/>
            <w:shd w:val="clear" w:color="auto" w:fill="auto"/>
          </w:tcPr>
          <w:p w14:paraId="08EE2915" w14:textId="77777777" w:rsidR="00086EC5" w:rsidRPr="00B05631" w:rsidRDefault="00086EC5" w:rsidP="00086EC5">
            <w:pPr>
              <w:rPr>
                <w:rStyle w:val="Style9pt1"/>
                <w:rFonts w:ascii="Arial" w:hAnsi="Arial" w:cs="Arial"/>
                <w:sz w:val="24"/>
                <w:szCs w:val="24"/>
                <w:lang w:val="mn-MN"/>
              </w:rPr>
            </w:pPr>
            <w:r w:rsidRPr="00B05631">
              <w:rPr>
                <w:rStyle w:val="Style9pt1"/>
                <w:rFonts w:ascii="Arial" w:hAnsi="Arial" w:cs="Arial"/>
                <w:sz w:val="24"/>
                <w:szCs w:val="24"/>
                <w:lang w:val="mn-MN"/>
              </w:rPr>
              <w:t xml:space="preserve">Тийм </w:t>
            </w:r>
            <w:r w:rsidRPr="00B05631">
              <w:rPr>
                <w:rFonts w:ascii="Arial" w:hAnsi="Arial" w:cs="Arial"/>
                <w:sz w:val="24"/>
                <w:szCs w:val="24"/>
                <w:lang w:val="mn-MN"/>
              </w:rPr>
              <w:fldChar w:fldCharType="begin">
                <w:ffData>
                  <w:name w:val="Check1"/>
                  <w:enabled/>
                  <w:calcOnExit w:val="0"/>
                  <w:checkBox>
                    <w:sizeAuto/>
                    <w:default w:val="0"/>
                  </w:checkBox>
                </w:ffData>
              </w:fldChar>
            </w:r>
            <w:r w:rsidRPr="00B05631">
              <w:rPr>
                <w:rFonts w:ascii="Arial" w:hAnsi="Arial" w:cs="Arial"/>
                <w:sz w:val="24"/>
                <w:szCs w:val="24"/>
                <w:lang w:val="mn-MN"/>
              </w:rPr>
              <w:instrText xml:space="preserve"> FORMCHECKBOX </w:instrText>
            </w:r>
            <w:r w:rsidR="00392DA2">
              <w:rPr>
                <w:rFonts w:ascii="Arial" w:hAnsi="Arial" w:cs="Arial"/>
                <w:sz w:val="24"/>
                <w:szCs w:val="24"/>
                <w:lang w:val="mn-MN"/>
              </w:rPr>
            </w:r>
            <w:r w:rsidR="00392DA2">
              <w:rPr>
                <w:rFonts w:ascii="Arial" w:hAnsi="Arial" w:cs="Arial"/>
                <w:sz w:val="24"/>
                <w:szCs w:val="24"/>
                <w:lang w:val="mn-MN"/>
              </w:rPr>
              <w:fldChar w:fldCharType="separate"/>
            </w:r>
            <w:r w:rsidRPr="00B05631">
              <w:rPr>
                <w:rFonts w:ascii="Arial" w:hAnsi="Arial" w:cs="Arial"/>
                <w:sz w:val="24"/>
                <w:szCs w:val="24"/>
                <w:lang w:val="mn-MN"/>
              </w:rPr>
              <w:fldChar w:fldCharType="end"/>
            </w:r>
            <w:r w:rsidRPr="00B05631">
              <w:rPr>
                <w:rStyle w:val="Style9pt1"/>
                <w:rFonts w:ascii="Arial" w:hAnsi="Arial" w:cs="Arial"/>
                <w:sz w:val="24"/>
                <w:szCs w:val="24"/>
                <w:lang w:val="mn-MN"/>
              </w:rPr>
              <w:t xml:space="preserve">    Үгүй</w:t>
            </w:r>
            <w:r w:rsidRPr="00B05631">
              <w:rPr>
                <w:rFonts w:ascii="Arial" w:hAnsi="Arial" w:cs="Arial"/>
                <w:sz w:val="24"/>
                <w:szCs w:val="24"/>
                <w:lang w:val="mn-MN"/>
              </w:rPr>
              <w:fldChar w:fldCharType="begin">
                <w:ffData>
                  <w:name w:val="Check2"/>
                  <w:enabled/>
                  <w:calcOnExit w:val="0"/>
                  <w:checkBox>
                    <w:sizeAuto/>
                    <w:default w:val="0"/>
                  </w:checkBox>
                </w:ffData>
              </w:fldChar>
            </w:r>
            <w:r w:rsidRPr="00B05631">
              <w:rPr>
                <w:rFonts w:ascii="Arial" w:hAnsi="Arial" w:cs="Arial"/>
                <w:sz w:val="24"/>
                <w:szCs w:val="24"/>
                <w:lang w:val="mn-MN"/>
              </w:rPr>
              <w:instrText xml:space="preserve"> FORMCHECKBOX </w:instrText>
            </w:r>
            <w:r w:rsidR="00392DA2">
              <w:rPr>
                <w:rFonts w:ascii="Arial" w:hAnsi="Arial" w:cs="Arial"/>
                <w:sz w:val="24"/>
                <w:szCs w:val="24"/>
                <w:lang w:val="mn-MN"/>
              </w:rPr>
            </w:r>
            <w:r w:rsidR="00392DA2">
              <w:rPr>
                <w:rFonts w:ascii="Arial" w:hAnsi="Arial" w:cs="Arial"/>
                <w:sz w:val="24"/>
                <w:szCs w:val="24"/>
                <w:lang w:val="mn-MN"/>
              </w:rPr>
              <w:fldChar w:fldCharType="separate"/>
            </w:r>
            <w:r w:rsidRPr="00B05631">
              <w:rPr>
                <w:rFonts w:ascii="Arial" w:hAnsi="Arial" w:cs="Arial"/>
                <w:sz w:val="24"/>
                <w:szCs w:val="24"/>
                <w:lang w:val="mn-MN"/>
              </w:rPr>
              <w:fldChar w:fldCharType="end"/>
            </w:r>
          </w:p>
          <w:p w14:paraId="33AACD04" w14:textId="77777777" w:rsidR="00086EC5" w:rsidRPr="00B05631" w:rsidRDefault="00086EC5" w:rsidP="00086EC5">
            <w:pPr>
              <w:rPr>
                <w:rStyle w:val="Style9pt1"/>
                <w:rFonts w:ascii="Arial" w:hAnsi="Arial" w:cs="Arial"/>
                <w:sz w:val="24"/>
                <w:szCs w:val="24"/>
                <w:lang w:val="mn-MN"/>
              </w:rPr>
            </w:pPr>
            <w:r w:rsidRPr="00B05631">
              <w:rPr>
                <w:rStyle w:val="Style9pt1"/>
                <w:rFonts w:ascii="Arial" w:hAnsi="Arial" w:cs="Arial"/>
                <w:sz w:val="24"/>
                <w:szCs w:val="24"/>
                <w:lang w:val="mn-MN"/>
              </w:rPr>
              <w:t xml:space="preserve">Тийм бол, зургийн төрөл:     </w:t>
            </w: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r w:rsidRPr="00B05631">
              <w:rPr>
                <w:rStyle w:val="Style9pt1"/>
                <w:rFonts w:ascii="Arial" w:hAnsi="Arial" w:cs="Arial"/>
                <w:sz w:val="24"/>
                <w:szCs w:val="24"/>
                <w:lang w:val="mn-MN"/>
              </w:rPr>
              <w:t xml:space="preserve"> </w:t>
            </w:r>
          </w:p>
          <w:p w14:paraId="3A87E9BF" w14:textId="77777777" w:rsidR="00086EC5" w:rsidRPr="00B05631" w:rsidRDefault="00086EC5" w:rsidP="00086EC5">
            <w:pPr>
              <w:rPr>
                <w:rStyle w:val="Style9pt1"/>
                <w:rFonts w:ascii="Arial" w:hAnsi="Arial" w:cs="Arial"/>
                <w:sz w:val="24"/>
                <w:szCs w:val="24"/>
                <w:lang w:val="mn-MN"/>
              </w:rPr>
            </w:pPr>
          </w:p>
          <w:p w14:paraId="0B1F0F52" w14:textId="77777777" w:rsidR="00086EC5" w:rsidRPr="00B05631" w:rsidRDefault="00086EC5" w:rsidP="00086EC5">
            <w:pPr>
              <w:rPr>
                <w:rFonts w:ascii="Arial" w:hAnsi="Arial" w:cs="Arial"/>
                <w:sz w:val="24"/>
                <w:szCs w:val="24"/>
                <w:lang w:val="mn-MN"/>
              </w:rPr>
            </w:pPr>
          </w:p>
        </w:tc>
      </w:tr>
      <w:tr w:rsidR="00086EC5" w:rsidRPr="00B05631" w14:paraId="4B276942" w14:textId="77777777" w:rsidTr="00086EC5">
        <w:trPr>
          <w:trHeight w:val="395"/>
        </w:trPr>
        <w:tc>
          <w:tcPr>
            <w:tcW w:w="4572" w:type="dxa"/>
            <w:gridSpan w:val="2"/>
            <w:shd w:val="clear" w:color="auto" w:fill="auto"/>
          </w:tcPr>
          <w:p w14:paraId="011DCA2D" w14:textId="77777777" w:rsidR="00086EC5" w:rsidRPr="00B05631" w:rsidRDefault="00086EC5" w:rsidP="00086EC5">
            <w:pPr>
              <w:shd w:val="clear" w:color="auto" w:fill="FFFFFF"/>
              <w:rPr>
                <w:rFonts w:ascii="Arial" w:hAnsi="Arial" w:cs="Arial"/>
                <w:sz w:val="24"/>
                <w:szCs w:val="24"/>
                <w:lang w:val="mn-MN"/>
              </w:rPr>
            </w:pPr>
            <w:r w:rsidRPr="00B05631">
              <w:rPr>
                <w:rFonts w:ascii="Arial" w:hAnsi="Arial" w:cs="Arial"/>
                <w:b/>
                <w:sz w:val="24"/>
                <w:szCs w:val="24"/>
                <w:lang w:val="mn-MN"/>
              </w:rPr>
              <w:t xml:space="preserve">Содон шинж тэмдэг, биеийн бусад шинж тэмдэг </w:t>
            </w:r>
          </w:p>
          <w:p w14:paraId="6EE1CA61" w14:textId="77777777" w:rsidR="00086EC5" w:rsidRPr="00B05631" w:rsidRDefault="00086EC5" w:rsidP="00086EC5">
            <w:pPr>
              <w:shd w:val="clear" w:color="auto" w:fill="FFFFFF"/>
              <w:jc w:val="both"/>
              <w:rPr>
                <w:rFonts w:ascii="Arial" w:hAnsi="Arial" w:cs="Arial"/>
                <w:sz w:val="24"/>
                <w:szCs w:val="24"/>
                <w:lang w:val="mn-MN"/>
              </w:rPr>
            </w:pPr>
            <w:r w:rsidRPr="00B05631">
              <w:rPr>
                <w:rFonts w:ascii="Arial" w:hAnsi="Arial" w:cs="Arial"/>
                <w:sz w:val="24"/>
                <w:szCs w:val="24"/>
                <w:lang w:val="mn-MN"/>
              </w:rPr>
              <w:t>(жишээ нь, сорви, шивээс, дутуу хуруу)</w:t>
            </w:r>
          </w:p>
        </w:tc>
        <w:tc>
          <w:tcPr>
            <w:tcW w:w="4784" w:type="dxa"/>
            <w:gridSpan w:val="2"/>
            <w:shd w:val="clear" w:color="auto" w:fill="auto"/>
          </w:tcPr>
          <w:p w14:paraId="671DE79E"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p>
          <w:p w14:paraId="014B91DD" w14:textId="77777777" w:rsidR="00086EC5" w:rsidRPr="00B05631" w:rsidRDefault="00086EC5" w:rsidP="00086EC5">
            <w:pPr>
              <w:rPr>
                <w:rFonts w:ascii="Arial" w:hAnsi="Arial" w:cs="Arial"/>
                <w:b/>
                <w:sz w:val="24"/>
                <w:szCs w:val="24"/>
                <w:lang w:val="mn-MN"/>
              </w:rPr>
            </w:pPr>
          </w:p>
        </w:tc>
      </w:tr>
      <w:tr w:rsidR="00086EC5" w:rsidRPr="00B05631" w14:paraId="16DDEF6E" w14:textId="77777777" w:rsidTr="00086EC5">
        <w:trPr>
          <w:trHeight w:val="70"/>
        </w:trPr>
        <w:tc>
          <w:tcPr>
            <w:tcW w:w="4572" w:type="dxa"/>
            <w:gridSpan w:val="2"/>
            <w:shd w:val="clear" w:color="auto" w:fill="auto"/>
          </w:tcPr>
          <w:p w14:paraId="41FDD5A1" w14:textId="77777777" w:rsidR="00086EC5" w:rsidRPr="00B05631" w:rsidRDefault="00086EC5" w:rsidP="00086EC5">
            <w:pPr>
              <w:shd w:val="clear" w:color="auto" w:fill="FFFFFF"/>
              <w:rPr>
                <w:rFonts w:ascii="Arial" w:hAnsi="Arial" w:cs="Arial"/>
                <w:b/>
                <w:sz w:val="24"/>
                <w:szCs w:val="24"/>
                <w:lang w:val="mn-MN"/>
              </w:rPr>
            </w:pPr>
            <w:r w:rsidRPr="00B05631">
              <w:rPr>
                <w:rFonts w:ascii="Arial" w:hAnsi="Arial" w:cs="Arial"/>
                <w:b/>
                <w:sz w:val="24"/>
                <w:szCs w:val="24"/>
                <w:lang w:val="mn-MN"/>
              </w:rPr>
              <w:t xml:space="preserve">Овог/Бүлэг/Гарал үүслийн талаарх мэдээлэл </w:t>
            </w:r>
          </w:p>
        </w:tc>
        <w:tc>
          <w:tcPr>
            <w:tcW w:w="4784" w:type="dxa"/>
            <w:gridSpan w:val="2"/>
            <w:shd w:val="clear" w:color="auto" w:fill="auto"/>
          </w:tcPr>
          <w:p w14:paraId="41F95FD3"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fldChar w:fldCharType="begin">
                <w:ffData>
                  <w:name w:val="Text1"/>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p>
        </w:tc>
      </w:tr>
      <w:tr w:rsidR="00086EC5" w:rsidRPr="00B05631" w14:paraId="52D9246A" w14:textId="77777777" w:rsidTr="00086EC5">
        <w:trPr>
          <w:trHeight w:val="70"/>
        </w:trPr>
        <w:tc>
          <w:tcPr>
            <w:tcW w:w="4572" w:type="dxa"/>
            <w:gridSpan w:val="2"/>
            <w:shd w:val="clear" w:color="auto" w:fill="auto"/>
          </w:tcPr>
          <w:p w14:paraId="5B371744" w14:textId="77777777" w:rsidR="00086EC5" w:rsidRPr="00B05631" w:rsidRDefault="00086EC5" w:rsidP="00086EC5">
            <w:pPr>
              <w:shd w:val="clear" w:color="auto" w:fill="FFFFFF"/>
              <w:jc w:val="both"/>
              <w:rPr>
                <w:rFonts w:ascii="Arial" w:hAnsi="Arial" w:cs="Arial"/>
                <w:b/>
                <w:sz w:val="24"/>
                <w:szCs w:val="24"/>
                <w:lang w:val="mn-MN"/>
              </w:rPr>
            </w:pPr>
            <w:r w:rsidRPr="00B05631">
              <w:rPr>
                <w:rFonts w:ascii="Arial" w:hAnsi="Arial" w:cs="Arial"/>
                <w:b/>
                <w:sz w:val="24"/>
                <w:szCs w:val="24"/>
                <w:lang w:val="mn-MN"/>
              </w:rPr>
              <w:t xml:space="preserve">Хэлний мэдээлэл </w:t>
            </w:r>
            <w:r w:rsidRPr="00B05631">
              <w:rPr>
                <w:rFonts w:ascii="Arial" w:hAnsi="Arial" w:cs="Arial"/>
                <w:sz w:val="24"/>
                <w:szCs w:val="24"/>
                <w:lang w:val="mn-MN"/>
              </w:rPr>
              <w:t>(тухайн хүний ярьдаг хэл-төрөлх, унаган эсхүл бага зэрэг эзэмшсэн болохыг тусгах</w:t>
            </w:r>
            <w:r w:rsidRPr="00B05631">
              <w:rPr>
                <w:rStyle w:val="Style9pt1"/>
                <w:rFonts w:ascii="Arial" w:hAnsi="Arial" w:cs="Arial"/>
                <w:sz w:val="24"/>
                <w:szCs w:val="24"/>
                <w:lang w:val="mn-MN"/>
              </w:rPr>
              <w:t>)</w:t>
            </w:r>
          </w:p>
        </w:tc>
        <w:tc>
          <w:tcPr>
            <w:tcW w:w="4784" w:type="dxa"/>
            <w:gridSpan w:val="2"/>
            <w:shd w:val="clear" w:color="auto" w:fill="auto"/>
          </w:tcPr>
          <w:p w14:paraId="6B847068"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p>
        </w:tc>
      </w:tr>
    </w:tbl>
    <w:p w14:paraId="6F56E03B" w14:textId="77777777" w:rsidR="00086EC5" w:rsidRPr="00B05631" w:rsidRDefault="00086EC5" w:rsidP="00086EC5">
      <w:pPr>
        <w:rPr>
          <w:rFonts w:ascii="Arial" w:hAnsi="Arial" w:cs="Arial"/>
          <w:sz w:val="24"/>
          <w:szCs w:val="24"/>
          <w:lang w:val="mn-M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086EC5" w:rsidRPr="00392DA2" w14:paraId="5A8688B9" w14:textId="77777777" w:rsidTr="00086EC5">
        <w:trPr>
          <w:trHeight w:val="242"/>
          <w:tblHeader/>
        </w:trPr>
        <w:tc>
          <w:tcPr>
            <w:tcW w:w="9356" w:type="dxa"/>
            <w:shd w:val="clear" w:color="auto" w:fill="C0C0C0"/>
          </w:tcPr>
          <w:p w14:paraId="72E51C96" w14:textId="77777777" w:rsidR="00086EC5" w:rsidRPr="00B05631" w:rsidRDefault="00086EC5" w:rsidP="00086EC5">
            <w:pPr>
              <w:jc w:val="both"/>
              <w:rPr>
                <w:rFonts w:ascii="Arial" w:hAnsi="Arial" w:cs="Arial"/>
                <w:b/>
                <w:sz w:val="24"/>
                <w:szCs w:val="24"/>
                <w:lang w:val="mn-MN"/>
              </w:rPr>
            </w:pPr>
            <w:r w:rsidRPr="00B05631">
              <w:rPr>
                <w:rFonts w:ascii="Arial" w:hAnsi="Arial" w:cs="Arial"/>
                <w:b/>
                <w:sz w:val="24"/>
                <w:szCs w:val="24"/>
                <w:lang w:val="mn-MN"/>
              </w:rPr>
              <w:t xml:space="preserve">Хэсэг E – Дээр дурдагдаагүй бусад мэдээлэл </w:t>
            </w:r>
          </w:p>
        </w:tc>
      </w:tr>
      <w:tr w:rsidR="00086EC5" w:rsidRPr="00B05631" w14:paraId="5B769528" w14:textId="77777777" w:rsidTr="00086EC5">
        <w:trPr>
          <w:trHeight w:val="5111"/>
        </w:trPr>
        <w:tc>
          <w:tcPr>
            <w:tcW w:w="9356" w:type="dxa"/>
            <w:shd w:val="clear" w:color="auto" w:fill="auto"/>
          </w:tcPr>
          <w:p w14:paraId="76380023"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fldChar w:fldCharType="begin">
                <w:ffData>
                  <w:name w:val=""/>
                  <w:enabled/>
                  <w:calcOnExit w:val="0"/>
                  <w:textInput/>
                </w:ffData>
              </w:fldChar>
            </w:r>
            <w:r w:rsidRPr="00B05631">
              <w:rPr>
                <w:rFonts w:ascii="Arial" w:hAnsi="Arial" w:cs="Arial"/>
                <w:sz w:val="24"/>
                <w:szCs w:val="24"/>
                <w:lang w:val="mn-MN"/>
              </w:rPr>
              <w:instrText xml:space="preserve"> FORMTEXT </w:instrText>
            </w:r>
            <w:r w:rsidRPr="00B05631">
              <w:rPr>
                <w:rFonts w:ascii="Arial" w:hAnsi="Arial" w:cs="Arial"/>
                <w:sz w:val="24"/>
                <w:szCs w:val="24"/>
                <w:lang w:val="mn-MN"/>
              </w:rPr>
            </w:r>
            <w:r w:rsidRPr="00B05631">
              <w:rPr>
                <w:rFonts w:ascii="Arial" w:hAnsi="Arial" w:cs="Arial"/>
                <w:sz w:val="24"/>
                <w:szCs w:val="24"/>
                <w:lang w:val="mn-MN"/>
              </w:rPr>
              <w:fldChar w:fldCharType="separate"/>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noProof/>
                <w:sz w:val="24"/>
                <w:szCs w:val="24"/>
                <w:lang w:val="mn-MN"/>
              </w:rPr>
              <w:t> </w:t>
            </w:r>
            <w:r w:rsidRPr="00B05631">
              <w:rPr>
                <w:rFonts w:ascii="Arial" w:hAnsi="Arial" w:cs="Arial"/>
                <w:sz w:val="24"/>
                <w:szCs w:val="24"/>
                <w:lang w:val="mn-MN"/>
              </w:rPr>
              <w:fldChar w:fldCharType="end"/>
            </w:r>
          </w:p>
          <w:p w14:paraId="5D6A443C" w14:textId="77777777" w:rsidR="00086EC5" w:rsidRPr="00B05631" w:rsidRDefault="00086EC5" w:rsidP="00086EC5">
            <w:pPr>
              <w:rPr>
                <w:rFonts w:ascii="Arial" w:hAnsi="Arial" w:cs="Arial"/>
                <w:sz w:val="24"/>
                <w:szCs w:val="24"/>
                <w:lang w:val="mn-MN"/>
              </w:rPr>
            </w:pPr>
          </w:p>
          <w:p w14:paraId="50C8A603" w14:textId="77777777" w:rsidR="00086EC5" w:rsidRPr="00B05631" w:rsidRDefault="00086EC5" w:rsidP="00086EC5">
            <w:pPr>
              <w:rPr>
                <w:rFonts w:ascii="Arial" w:hAnsi="Arial" w:cs="Arial"/>
                <w:sz w:val="24"/>
                <w:szCs w:val="24"/>
                <w:lang w:val="mn-MN"/>
              </w:rPr>
            </w:pPr>
          </w:p>
          <w:p w14:paraId="3C95905D" w14:textId="77777777" w:rsidR="00086EC5" w:rsidRPr="00B05631" w:rsidRDefault="00086EC5" w:rsidP="00086EC5">
            <w:pPr>
              <w:rPr>
                <w:rFonts w:ascii="Arial" w:hAnsi="Arial" w:cs="Arial"/>
                <w:sz w:val="24"/>
                <w:szCs w:val="24"/>
                <w:lang w:val="mn-MN"/>
              </w:rPr>
            </w:pPr>
          </w:p>
          <w:p w14:paraId="50D0205E" w14:textId="77777777" w:rsidR="00086EC5" w:rsidRPr="00B05631" w:rsidRDefault="00086EC5" w:rsidP="00086EC5">
            <w:pPr>
              <w:rPr>
                <w:rFonts w:ascii="Arial" w:hAnsi="Arial" w:cs="Arial"/>
                <w:sz w:val="24"/>
                <w:szCs w:val="24"/>
                <w:lang w:val="mn-MN"/>
              </w:rPr>
            </w:pPr>
          </w:p>
        </w:tc>
      </w:tr>
    </w:tbl>
    <w:p w14:paraId="6F4505A8" w14:textId="77777777" w:rsidR="00086EC5" w:rsidRPr="00B05631" w:rsidRDefault="00086EC5" w:rsidP="00086EC5">
      <w:pPr>
        <w:rPr>
          <w:rFonts w:ascii="Arial" w:hAnsi="Arial" w:cs="Arial"/>
          <w:sz w:val="24"/>
          <w:szCs w:val="24"/>
          <w:lang w:val="mn-MN"/>
        </w:rPr>
      </w:pPr>
    </w:p>
    <w:p w14:paraId="45F6EDF9" w14:textId="77777777" w:rsidR="00086EC5" w:rsidRPr="00B05631" w:rsidRDefault="00086EC5" w:rsidP="00086EC5">
      <w:pPr>
        <w:rPr>
          <w:rFonts w:ascii="Arial" w:hAnsi="Arial" w:cs="Arial"/>
          <w:b/>
          <w:bCs/>
          <w:sz w:val="24"/>
          <w:szCs w:val="24"/>
          <w:lang w:val="mn-MN"/>
        </w:rPr>
        <w:sectPr w:rsidR="00086EC5" w:rsidRPr="00B05631" w:rsidSect="009379CF">
          <w:headerReference w:type="even" r:id="rId94"/>
          <w:headerReference w:type="default" r:id="rId95"/>
          <w:footerReference w:type="default" r:id="rId96"/>
          <w:headerReference w:type="first" r:id="rId97"/>
          <w:pgSz w:w="11906" w:h="16838"/>
          <w:pgMar w:top="1440" w:right="720" w:bottom="1440" w:left="1440" w:header="706" w:footer="706" w:gutter="0"/>
          <w:cols w:space="708"/>
          <w:titlePg/>
          <w:docGrid w:linePitch="360"/>
        </w:sectPr>
      </w:pPr>
    </w:p>
    <w:tbl>
      <w:tblPr>
        <w:tblpPr w:leftFromText="180" w:rightFromText="180" w:vertAnchor="text" w:horzAnchor="margin" w:tblpX="63" w:tblpY="-22"/>
        <w:tblW w:w="9214" w:type="dxa"/>
        <w:tblBorders>
          <w:top w:val="single" w:sz="4" w:space="0" w:color="auto"/>
          <w:left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086EC5" w:rsidRPr="00392DA2" w14:paraId="16EFEA8E" w14:textId="77777777" w:rsidTr="00086EC5">
        <w:trPr>
          <w:trHeight w:val="386"/>
        </w:trPr>
        <w:tc>
          <w:tcPr>
            <w:tcW w:w="9214" w:type="dxa"/>
            <w:tcBorders>
              <w:bottom w:val="single" w:sz="4" w:space="0" w:color="auto"/>
              <w:right w:val="single" w:sz="4" w:space="0" w:color="auto"/>
            </w:tcBorders>
            <w:shd w:val="clear" w:color="auto" w:fill="C0C0C0"/>
          </w:tcPr>
          <w:p w14:paraId="2D1451AF" w14:textId="77777777" w:rsidR="00086EC5" w:rsidRPr="00B05631" w:rsidRDefault="00086EC5" w:rsidP="00086EC5">
            <w:pPr>
              <w:rPr>
                <w:rFonts w:ascii="Arial" w:hAnsi="Arial" w:cs="Arial"/>
                <w:b/>
                <w:bCs/>
                <w:sz w:val="24"/>
                <w:szCs w:val="24"/>
                <w:lang w:val="mn-MN"/>
              </w:rPr>
            </w:pPr>
            <w:r w:rsidRPr="00B05631">
              <w:rPr>
                <w:rFonts w:ascii="Arial" w:hAnsi="Arial" w:cs="Arial"/>
                <w:b/>
                <w:bCs/>
                <w:sz w:val="24"/>
                <w:szCs w:val="24"/>
                <w:lang w:val="mn-MN"/>
              </w:rPr>
              <w:lastRenderedPageBreak/>
              <w:t xml:space="preserve">Хэсэг F –Хориг арга хэмжээний жагсаалтанд оруулах үндэслэл </w:t>
            </w:r>
          </w:p>
          <w:p w14:paraId="7F8E7372" w14:textId="77777777" w:rsidR="00086EC5" w:rsidRPr="00B05631" w:rsidRDefault="00086EC5" w:rsidP="00086EC5">
            <w:pPr>
              <w:autoSpaceDE w:val="0"/>
              <w:autoSpaceDN w:val="0"/>
              <w:adjustRightInd w:val="0"/>
              <w:jc w:val="both"/>
              <w:rPr>
                <w:rFonts w:ascii="Arial" w:hAnsi="Arial" w:cs="Arial"/>
                <w:sz w:val="24"/>
                <w:szCs w:val="24"/>
                <w:lang w:val="mn-MN"/>
              </w:rPr>
            </w:pPr>
            <w:r w:rsidRPr="00B05631">
              <w:rPr>
                <w:rFonts w:ascii="Arial" w:hAnsi="Arial" w:cs="Arial"/>
                <w:sz w:val="24"/>
                <w:szCs w:val="24"/>
                <w:lang w:val="mn-MN"/>
              </w:rPr>
              <w:t xml:space="preserve">Тухайн хүн, хуулийн этгээдийг жагсаалтан оруулах болсон үндэслэлийг доорх нэг болон түүнээс дээш зайнд тусгах. Доор дурьдсан нэг ба түүнээс олон шалгуурт нийцсэн этгээд итгэл үнэмшилтэй байх үндэслэлийг харуулах зорилгоор Хэсэг G-д тусгасан хэргийн талаарх мэдэгдэлд нотолгоо бүхий мэдээллийг хавсаргах. </w:t>
            </w:r>
          </w:p>
        </w:tc>
      </w:tr>
      <w:tr w:rsidR="00086EC5" w:rsidRPr="00392DA2" w14:paraId="3D173A77" w14:textId="77777777" w:rsidTr="00086EC5">
        <w:trPr>
          <w:trHeight w:val="386"/>
        </w:trPr>
        <w:tc>
          <w:tcPr>
            <w:tcW w:w="9214" w:type="dxa"/>
            <w:tcBorders>
              <w:bottom w:val="single" w:sz="4" w:space="0" w:color="C0C0C0"/>
              <w:right w:val="single" w:sz="4" w:space="0" w:color="auto"/>
            </w:tcBorders>
            <w:shd w:val="clear" w:color="auto" w:fill="auto"/>
          </w:tcPr>
          <w:p w14:paraId="0D061318"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fldChar w:fldCharType="begin">
                <w:ffData>
                  <w:name w:val="Check1"/>
                  <w:enabled/>
                  <w:calcOnExit w:val="0"/>
                  <w:checkBox>
                    <w:sizeAuto/>
                    <w:default w:val="0"/>
                  </w:checkBox>
                </w:ffData>
              </w:fldChar>
            </w:r>
            <w:r w:rsidRPr="00B05631">
              <w:rPr>
                <w:rFonts w:ascii="Arial" w:hAnsi="Arial" w:cs="Arial"/>
                <w:sz w:val="24"/>
                <w:szCs w:val="24"/>
                <w:lang w:val="mn-MN"/>
              </w:rPr>
              <w:instrText xml:space="preserve"> FORMCHECKBOX </w:instrText>
            </w:r>
            <w:r w:rsidR="00392DA2">
              <w:rPr>
                <w:rFonts w:ascii="Arial" w:hAnsi="Arial" w:cs="Arial"/>
                <w:sz w:val="24"/>
                <w:szCs w:val="24"/>
                <w:lang w:val="mn-MN"/>
              </w:rPr>
            </w:r>
            <w:r w:rsidR="00392DA2">
              <w:rPr>
                <w:rFonts w:ascii="Arial" w:hAnsi="Arial" w:cs="Arial"/>
                <w:sz w:val="24"/>
                <w:szCs w:val="24"/>
                <w:lang w:val="mn-MN"/>
              </w:rPr>
              <w:fldChar w:fldCharType="separate"/>
            </w:r>
            <w:r w:rsidRPr="00B05631">
              <w:rPr>
                <w:rFonts w:ascii="Arial" w:hAnsi="Arial" w:cs="Arial"/>
                <w:sz w:val="24"/>
                <w:szCs w:val="24"/>
                <w:lang w:val="mn-MN"/>
              </w:rPr>
              <w:fldChar w:fldCharType="end"/>
            </w:r>
            <w:r w:rsidRPr="00B05631">
              <w:rPr>
                <w:rStyle w:val="Style9pt1"/>
                <w:rFonts w:ascii="Arial" w:hAnsi="Arial" w:cs="Arial"/>
                <w:sz w:val="24"/>
                <w:szCs w:val="24"/>
                <w:lang w:val="mn-MN"/>
              </w:rPr>
              <w:t xml:space="preserve"> 1373 тоот тогтоолын 1(c) хэсэгт тухайн хүн, хуулийн этгээдийг дурьдсан.</w:t>
            </w:r>
          </w:p>
        </w:tc>
      </w:tr>
      <w:tr w:rsidR="00086EC5" w:rsidRPr="00392DA2" w14:paraId="62D3C886" w14:textId="77777777" w:rsidTr="00086EC5">
        <w:trPr>
          <w:trHeight w:val="386"/>
        </w:trPr>
        <w:tc>
          <w:tcPr>
            <w:tcW w:w="9214" w:type="dxa"/>
            <w:tcBorders>
              <w:bottom w:val="single" w:sz="4" w:space="0" w:color="C0C0C0"/>
              <w:right w:val="single" w:sz="4" w:space="0" w:color="auto"/>
            </w:tcBorders>
            <w:shd w:val="clear" w:color="auto" w:fill="auto"/>
          </w:tcPr>
          <w:p w14:paraId="3F2AAA4B"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fldChar w:fldCharType="begin">
                <w:ffData>
                  <w:name w:val="Check1"/>
                  <w:enabled/>
                  <w:calcOnExit w:val="0"/>
                  <w:checkBox>
                    <w:sizeAuto/>
                    <w:default w:val="0"/>
                  </w:checkBox>
                </w:ffData>
              </w:fldChar>
            </w:r>
            <w:r w:rsidRPr="00B05631">
              <w:rPr>
                <w:rFonts w:ascii="Arial" w:hAnsi="Arial" w:cs="Arial"/>
                <w:sz w:val="24"/>
                <w:szCs w:val="24"/>
                <w:lang w:val="mn-MN"/>
              </w:rPr>
              <w:instrText xml:space="preserve"> FORMCHECKBOX </w:instrText>
            </w:r>
            <w:r w:rsidR="00392DA2">
              <w:rPr>
                <w:rFonts w:ascii="Arial" w:hAnsi="Arial" w:cs="Arial"/>
                <w:sz w:val="24"/>
                <w:szCs w:val="24"/>
                <w:lang w:val="mn-MN"/>
              </w:rPr>
            </w:r>
            <w:r w:rsidR="00392DA2">
              <w:rPr>
                <w:rFonts w:ascii="Arial" w:hAnsi="Arial" w:cs="Arial"/>
                <w:sz w:val="24"/>
                <w:szCs w:val="24"/>
                <w:lang w:val="mn-MN"/>
              </w:rPr>
              <w:fldChar w:fldCharType="separate"/>
            </w:r>
            <w:r w:rsidRPr="00B05631">
              <w:rPr>
                <w:rFonts w:ascii="Arial" w:hAnsi="Arial" w:cs="Arial"/>
                <w:sz w:val="24"/>
                <w:szCs w:val="24"/>
                <w:lang w:val="mn-MN"/>
              </w:rPr>
              <w:fldChar w:fldCharType="end"/>
            </w:r>
            <w:r w:rsidRPr="00B05631">
              <w:rPr>
                <w:rStyle w:val="Style9pt1"/>
                <w:rFonts w:ascii="Arial" w:hAnsi="Arial" w:cs="Arial"/>
                <w:sz w:val="24"/>
                <w:szCs w:val="24"/>
                <w:lang w:val="mn-MN"/>
              </w:rPr>
              <w:t xml:space="preserve"> 2270 тоот тогтоолын хэсэг 32-т   тухайн хүн, хуулийн  этгээдийг дурьдсан.</w:t>
            </w:r>
          </w:p>
        </w:tc>
      </w:tr>
      <w:tr w:rsidR="00086EC5" w:rsidRPr="00392DA2" w14:paraId="080FD350" w14:textId="77777777" w:rsidTr="00086EC5">
        <w:trPr>
          <w:trHeight w:val="386"/>
        </w:trPr>
        <w:tc>
          <w:tcPr>
            <w:tcW w:w="9214" w:type="dxa"/>
            <w:tcBorders>
              <w:top w:val="single" w:sz="6" w:space="0" w:color="auto"/>
              <w:left w:val="single" w:sz="6" w:space="0" w:color="auto"/>
              <w:bottom w:val="nil"/>
              <w:right w:val="single" w:sz="6" w:space="0" w:color="auto"/>
            </w:tcBorders>
            <w:shd w:val="clear" w:color="auto" w:fill="auto"/>
          </w:tcPr>
          <w:p w14:paraId="71C0AF3E"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fldChar w:fldCharType="begin">
                <w:ffData>
                  <w:name w:val="Check1"/>
                  <w:enabled/>
                  <w:calcOnExit w:val="0"/>
                  <w:checkBox>
                    <w:sizeAuto/>
                    <w:default w:val="0"/>
                  </w:checkBox>
                </w:ffData>
              </w:fldChar>
            </w:r>
            <w:r w:rsidRPr="00B05631">
              <w:rPr>
                <w:rFonts w:ascii="Arial" w:hAnsi="Arial" w:cs="Arial"/>
                <w:sz w:val="24"/>
                <w:szCs w:val="24"/>
                <w:lang w:val="mn-MN"/>
              </w:rPr>
              <w:instrText xml:space="preserve"> FORMCHECKBOX </w:instrText>
            </w:r>
            <w:r w:rsidR="00392DA2">
              <w:rPr>
                <w:rFonts w:ascii="Arial" w:hAnsi="Arial" w:cs="Arial"/>
                <w:sz w:val="24"/>
                <w:szCs w:val="24"/>
                <w:lang w:val="mn-MN"/>
              </w:rPr>
            </w:r>
            <w:r w:rsidR="00392DA2">
              <w:rPr>
                <w:rFonts w:ascii="Arial" w:hAnsi="Arial" w:cs="Arial"/>
                <w:sz w:val="24"/>
                <w:szCs w:val="24"/>
                <w:lang w:val="mn-MN"/>
              </w:rPr>
              <w:fldChar w:fldCharType="separate"/>
            </w:r>
            <w:r w:rsidRPr="00B05631">
              <w:rPr>
                <w:rFonts w:ascii="Arial" w:hAnsi="Arial" w:cs="Arial"/>
                <w:sz w:val="24"/>
                <w:szCs w:val="24"/>
                <w:lang w:val="mn-MN"/>
              </w:rPr>
              <w:fldChar w:fldCharType="end"/>
            </w:r>
            <w:r w:rsidRPr="00B05631">
              <w:rPr>
                <w:rFonts w:ascii="Arial" w:hAnsi="Arial" w:cs="Arial"/>
                <w:sz w:val="24"/>
                <w:szCs w:val="24"/>
                <w:lang w:val="mn-MN"/>
              </w:rPr>
              <w:t>1718 тоот тогтоолоор эсхүл түүнийг залгамжлан гарах тогтоолоор хориглосон үйл ажиллагаатай тухайн хүн, хуулийн этгээд холбоотой</w:t>
            </w:r>
            <w:r w:rsidRPr="00B05631">
              <w:rPr>
                <w:rStyle w:val="Style9pt1"/>
                <w:rFonts w:ascii="Arial" w:hAnsi="Arial" w:cs="Arial"/>
                <w:sz w:val="24"/>
                <w:szCs w:val="24"/>
                <w:lang w:val="mn-MN"/>
              </w:rPr>
              <w:t>.</w:t>
            </w:r>
          </w:p>
        </w:tc>
      </w:tr>
      <w:tr w:rsidR="00086EC5" w:rsidRPr="00392DA2" w14:paraId="1086771D" w14:textId="77777777" w:rsidTr="00086EC5">
        <w:trPr>
          <w:trHeight w:val="386"/>
        </w:trPr>
        <w:tc>
          <w:tcPr>
            <w:tcW w:w="9214" w:type="dxa"/>
            <w:tcBorders>
              <w:bottom w:val="single" w:sz="4" w:space="0" w:color="C0C0C0"/>
              <w:right w:val="single" w:sz="4" w:space="0" w:color="auto"/>
            </w:tcBorders>
            <w:shd w:val="clear" w:color="auto" w:fill="auto"/>
          </w:tcPr>
          <w:p w14:paraId="622A6C37" w14:textId="77777777" w:rsidR="00086EC5" w:rsidRPr="00B05631" w:rsidRDefault="00086EC5" w:rsidP="00086EC5">
            <w:pPr>
              <w:tabs>
                <w:tab w:val="left" w:pos="1530"/>
              </w:tabs>
              <w:jc w:val="both"/>
              <w:rPr>
                <w:rFonts w:ascii="Arial" w:hAnsi="Arial" w:cs="Arial"/>
                <w:sz w:val="24"/>
                <w:szCs w:val="24"/>
                <w:lang w:val="mn-MN"/>
              </w:rPr>
            </w:pPr>
            <w:r w:rsidRPr="00B05631">
              <w:rPr>
                <w:rFonts w:ascii="Arial" w:hAnsi="Arial" w:cs="Arial"/>
                <w:sz w:val="24"/>
                <w:szCs w:val="24"/>
                <w:lang w:val="mn-MN"/>
              </w:rPr>
              <w:fldChar w:fldCharType="begin">
                <w:ffData>
                  <w:name w:val="Check1"/>
                  <w:enabled/>
                  <w:calcOnExit w:val="0"/>
                  <w:checkBox>
                    <w:sizeAuto/>
                    <w:default w:val="0"/>
                  </w:checkBox>
                </w:ffData>
              </w:fldChar>
            </w:r>
            <w:r w:rsidRPr="00B05631">
              <w:rPr>
                <w:rFonts w:ascii="Arial" w:hAnsi="Arial" w:cs="Arial"/>
                <w:sz w:val="24"/>
                <w:szCs w:val="24"/>
                <w:lang w:val="mn-MN"/>
              </w:rPr>
              <w:instrText xml:space="preserve"> FORMCHECKBOX </w:instrText>
            </w:r>
            <w:r w:rsidR="00392DA2">
              <w:rPr>
                <w:rFonts w:ascii="Arial" w:hAnsi="Arial" w:cs="Arial"/>
                <w:sz w:val="24"/>
                <w:szCs w:val="24"/>
                <w:lang w:val="mn-MN"/>
              </w:rPr>
            </w:r>
            <w:r w:rsidR="00392DA2">
              <w:rPr>
                <w:rFonts w:ascii="Arial" w:hAnsi="Arial" w:cs="Arial"/>
                <w:sz w:val="24"/>
                <w:szCs w:val="24"/>
                <w:lang w:val="mn-MN"/>
              </w:rPr>
              <w:fldChar w:fldCharType="separate"/>
            </w:r>
            <w:r w:rsidRPr="00B05631">
              <w:rPr>
                <w:rFonts w:ascii="Arial" w:hAnsi="Arial" w:cs="Arial"/>
                <w:sz w:val="24"/>
                <w:szCs w:val="24"/>
                <w:lang w:val="mn-MN"/>
              </w:rPr>
              <w:fldChar w:fldCharType="end"/>
            </w:r>
            <w:r w:rsidRPr="00B05631">
              <w:rPr>
                <w:rFonts w:ascii="Arial" w:hAnsi="Arial" w:cs="Arial"/>
                <w:sz w:val="24"/>
                <w:szCs w:val="24"/>
                <w:lang w:val="mn-MN"/>
              </w:rPr>
              <w:t xml:space="preserve"> Тухайн хүн, хуулийн этгээд НҮБАЗ-ийн дараах тогтоолоор хориглосон үйл ажиллагаатай холбоотой хүн, хуулийн этгээд холбоотой: 1267 (1999) 1989 (2011) болон 2253 (2015) тоот ISIL (Da’esh) болон Ал-Кайда-ийн тогтоол;  1988 (2011) тоот Талибаны тогтоол.</w:t>
            </w:r>
          </w:p>
        </w:tc>
      </w:tr>
    </w:tbl>
    <w:p w14:paraId="1194540D" w14:textId="77777777" w:rsidR="00086EC5" w:rsidRPr="00B05631" w:rsidRDefault="00086EC5" w:rsidP="00086EC5">
      <w:pPr>
        <w:rPr>
          <w:rFonts w:ascii="Arial" w:hAnsi="Arial" w:cs="Arial"/>
          <w:sz w:val="24"/>
          <w:szCs w:val="24"/>
          <w:lang w:val="mn-MN"/>
        </w:rPr>
      </w:pPr>
    </w:p>
    <w:tbl>
      <w:tblPr>
        <w:tblW w:w="9214" w:type="dxa"/>
        <w:tblInd w:w="108" w:type="dxa"/>
        <w:tblBorders>
          <w:top w:val="single" w:sz="4" w:space="0" w:color="auto"/>
          <w:left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086EC5" w:rsidRPr="00392DA2" w14:paraId="4E26F65B" w14:textId="77777777" w:rsidTr="00086EC5">
        <w:trPr>
          <w:trHeight w:val="454"/>
        </w:trPr>
        <w:tc>
          <w:tcPr>
            <w:tcW w:w="9214" w:type="dxa"/>
            <w:tcBorders>
              <w:bottom w:val="single" w:sz="2" w:space="0" w:color="auto"/>
              <w:right w:val="single" w:sz="4" w:space="0" w:color="auto"/>
            </w:tcBorders>
            <w:shd w:val="clear" w:color="auto" w:fill="C0C0C0"/>
          </w:tcPr>
          <w:p w14:paraId="02693943" w14:textId="77777777" w:rsidR="00086EC5" w:rsidRPr="00B05631" w:rsidRDefault="00086EC5" w:rsidP="00086EC5">
            <w:pPr>
              <w:rPr>
                <w:rFonts w:ascii="Arial" w:hAnsi="Arial" w:cs="Arial"/>
                <w:b/>
                <w:sz w:val="24"/>
                <w:szCs w:val="24"/>
                <w:lang w:val="mn-MN"/>
              </w:rPr>
            </w:pPr>
            <w:r w:rsidRPr="00B05631">
              <w:rPr>
                <w:rFonts w:ascii="Arial" w:hAnsi="Arial" w:cs="Arial"/>
                <w:sz w:val="24"/>
                <w:szCs w:val="24"/>
                <w:lang w:val="mn-MN"/>
              </w:rPr>
              <w:br w:type="page"/>
            </w:r>
            <w:r w:rsidRPr="00B05631">
              <w:rPr>
                <w:rFonts w:ascii="Arial" w:hAnsi="Arial" w:cs="Arial"/>
                <w:b/>
                <w:sz w:val="24"/>
                <w:szCs w:val="24"/>
                <w:lang w:val="mn-MN"/>
              </w:rPr>
              <w:t xml:space="preserve">Хэсэг G – Хэргийн талаарх мэдэгдэл  </w:t>
            </w:r>
          </w:p>
          <w:p w14:paraId="19C67E35"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 xml:space="preserve">Хэргийн талаарх мэдэгдэлийн жагсаалтанд оруулах үндэслэл, мэдээллийг дэлгэрэнгүй тусгана. Үүнд: (i) Тухайн хүн дээр дурдсан шалгуурт нийцэж байгааг нотлох тодорхой мэдээлэл; (ii) мэдээллийн эх сурвалж, жишээ нь, тагнуул, хууль сахиулах байгууллага, шүүх, хэвлэл болон сэдэвчилсэн; (iii) гадаад улс болон НҮБАЗ эсхүл түүний хороодоос хүргүүлсэн мэдээлэл; ба (iv) хүргүүлсэн бусад холбогдох мэдээлэл эсхүл баримт бичиг. Хэргийн талаарх мэдэгдэлд жагсаалтанд оруулахаар санал болгож хувь хүн болон жагсаалтанд буй хүн, хуулийн этгээдтэй холбоотой тухай мэдээллийг мөн тусгана. </w:t>
            </w:r>
          </w:p>
          <w:p w14:paraId="6EE479F1" w14:textId="77777777" w:rsidR="00086EC5" w:rsidRPr="00B05631" w:rsidRDefault="00086EC5" w:rsidP="00086EC5">
            <w:pPr>
              <w:rPr>
                <w:rFonts w:ascii="Arial" w:hAnsi="Arial" w:cs="Arial"/>
                <w:sz w:val="24"/>
                <w:szCs w:val="24"/>
                <w:lang w:val="mn-MN"/>
              </w:rPr>
            </w:pPr>
          </w:p>
        </w:tc>
      </w:tr>
      <w:tr w:rsidR="00086EC5" w:rsidRPr="00392DA2" w14:paraId="0DC7BCA6" w14:textId="77777777" w:rsidTr="00086EC5">
        <w:trPr>
          <w:trHeight w:val="5729"/>
        </w:trPr>
        <w:tc>
          <w:tcPr>
            <w:tcW w:w="9214" w:type="dxa"/>
            <w:tcBorders>
              <w:top w:val="single" w:sz="4" w:space="0" w:color="auto"/>
              <w:bottom w:val="single" w:sz="4" w:space="0" w:color="auto"/>
              <w:right w:val="single" w:sz="4" w:space="0" w:color="auto"/>
            </w:tcBorders>
            <w:shd w:val="clear" w:color="auto" w:fill="auto"/>
          </w:tcPr>
          <w:p w14:paraId="47C5D8CD" w14:textId="77777777" w:rsidR="00086EC5" w:rsidRPr="00B05631" w:rsidRDefault="00086EC5" w:rsidP="00086EC5">
            <w:pPr>
              <w:rPr>
                <w:rFonts w:ascii="Arial" w:hAnsi="Arial" w:cs="Arial"/>
                <w:b/>
                <w:sz w:val="24"/>
                <w:szCs w:val="24"/>
                <w:lang w:val="mn-MN"/>
              </w:rPr>
            </w:pPr>
          </w:p>
          <w:p w14:paraId="0C1AFEDA" w14:textId="77777777" w:rsidR="00086EC5" w:rsidRPr="00B05631" w:rsidRDefault="00086EC5" w:rsidP="00086EC5">
            <w:pPr>
              <w:rPr>
                <w:rFonts w:ascii="Arial" w:hAnsi="Arial" w:cs="Arial"/>
                <w:b/>
                <w:sz w:val="24"/>
                <w:szCs w:val="24"/>
                <w:lang w:val="mn-MN"/>
              </w:rPr>
            </w:pPr>
          </w:p>
          <w:p w14:paraId="02AFA486" w14:textId="77777777" w:rsidR="00086EC5" w:rsidRPr="00B05631" w:rsidRDefault="00086EC5" w:rsidP="00086EC5">
            <w:pPr>
              <w:rPr>
                <w:rFonts w:ascii="Arial" w:hAnsi="Arial" w:cs="Arial"/>
                <w:b/>
                <w:sz w:val="24"/>
                <w:szCs w:val="24"/>
                <w:lang w:val="mn-MN"/>
              </w:rPr>
            </w:pPr>
          </w:p>
          <w:p w14:paraId="27476C6B" w14:textId="77777777" w:rsidR="00086EC5" w:rsidRPr="00B05631" w:rsidRDefault="00086EC5" w:rsidP="00086EC5">
            <w:pPr>
              <w:rPr>
                <w:rFonts w:ascii="Arial" w:hAnsi="Arial" w:cs="Arial"/>
                <w:b/>
                <w:sz w:val="24"/>
                <w:szCs w:val="24"/>
                <w:lang w:val="mn-MN"/>
              </w:rPr>
            </w:pPr>
          </w:p>
          <w:p w14:paraId="7A170023" w14:textId="77777777" w:rsidR="00086EC5" w:rsidRPr="00B05631" w:rsidRDefault="00086EC5" w:rsidP="00086EC5">
            <w:pPr>
              <w:rPr>
                <w:rFonts w:ascii="Arial" w:hAnsi="Arial" w:cs="Arial"/>
                <w:b/>
                <w:sz w:val="24"/>
                <w:szCs w:val="24"/>
                <w:lang w:val="mn-MN"/>
              </w:rPr>
            </w:pPr>
          </w:p>
          <w:p w14:paraId="5F6D498E" w14:textId="77777777" w:rsidR="00086EC5" w:rsidRPr="00B05631" w:rsidRDefault="00086EC5" w:rsidP="00086EC5">
            <w:pPr>
              <w:rPr>
                <w:rFonts w:ascii="Arial" w:hAnsi="Arial" w:cs="Arial"/>
                <w:b/>
                <w:sz w:val="24"/>
                <w:szCs w:val="24"/>
                <w:lang w:val="mn-MN"/>
              </w:rPr>
            </w:pPr>
          </w:p>
          <w:p w14:paraId="7EABBCC0" w14:textId="77777777" w:rsidR="00086EC5" w:rsidRPr="00B05631" w:rsidRDefault="00086EC5" w:rsidP="00086EC5">
            <w:pPr>
              <w:rPr>
                <w:rFonts w:ascii="Arial" w:hAnsi="Arial" w:cs="Arial"/>
                <w:b/>
                <w:sz w:val="24"/>
                <w:szCs w:val="24"/>
                <w:lang w:val="mn-MN"/>
              </w:rPr>
            </w:pPr>
          </w:p>
          <w:p w14:paraId="1D750EBC" w14:textId="77777777" w:rsidR="00086EC5" w:rsidRPr="00B05631" w:rsidRDefault="00086EC5" w:rsidP="00086EC5">
            <w:pPr>
              <w:rPr>
                <w:rFonts w:ascii="Arial" w:hAnsi="Arial" w:cs="Arial"/>
                <w:b/>
                <w:sz w:val="24"/>
                <w:szCs w:val="24"/>
                <w:lang w:val="mn-MN"/>
              </w:rPr>
            </w:pPr>
          </w:p>
          <w:p w14:paraId="2EC2F4E0" w14:textId="77777777" w:rsidR="00086EC5" w:rsidRPr="00B05631" w:rsidRDefault="00086EC5" w:rsidP="00086EC5">
            <w:pPr>
              <w:rPr>
                <w:rFonts w:ascii="Arial" w:hAnsi="Arial" w:cs="Arial"/>
                <w:b/>
                <w:sz w:val="24"/>
                <w:szCs w:val="24"/>
                <w:lang w:val="mn-MN"/>
              </w:rPr>
            </w:pPr>
          </w:p>
          <w:p w14:paraId="08390028" w14:textId="77777777" w:rsidR="00086EC5" w:rsidRPr="00B05631" w:rsidRDefault="00086EC5" w:rsidP="00086EC5">
            <w:pPr>
              <w:rPr>
                <w:rFonts w:ascii="Arial" w:hAnsi="Arial" w:cs="Arial"/>
                <w:b/>
                <w:sz w:val="24"/>
                <w:szCs w:val="24"/>
                <w:lang w:val="mn-MN"/>
              </w:rPr>
            </w:pPr>
          </w:p>
        </w:tc>
      </w:tr>
    </w:tbl>
    <w:p w14:paraId="429CF609" w14:textId="77777777" w:rsidR="00086EC5" w:rsidRPr="00B05631" w:rsidRDefault="00086EC5" w:rsidP="00086EC5">
      <w:pPr>
        <w:pStyle w:val="Heading1"/>
        <w:spacing w:before="0"/>
        <w:rPr>
          <w:rFonts w:ascii="Arial" w:eastAsiaTheme="minorEastAsia" w:hAnsi="Arial" w:cs="Arial"/>
          <w:b w:val="0"/>
          <w:bCs w:val="0"/>
          <w:color w:val="auto"/>
          <w:sz w:val="24"/>
          <w:szCs w:val="24"/>
          <w:lang w:val="mn-MN"/>
        </w:rPr>
      </w:pPr>
      <w:bookmarkStart w:id="60" w:name="_Toc435449841"/>
    </w:p>
    <w:p w14:paraId="1A9786EC" w14:textId="3705363A" w:rsidR="00086EC5" w:rsidRPr="00B05631" w:rsidRDefault="00086EC5" w:rsidP="00086EC5">
      <w:pPr>
        <w:rPr>
          <w:rFonts w:ascii="Arial" w:hAnsi="Arial" w:cs="Arial"/>
          <w:sz w:val="24"/>
          <w:szCs w:val="24"/>
          <w:lang w:val="mn-MN"/>
        </w:rPr>
      </w:pPr>
    </w:p>
    <w:p w14:paraId="5DFE2D7A" w14:textId="7B239C6D" w:rsidR="00140942" w:rsidRPr="00B05631" w:rsidRDefault="00140942" w:rsidP="00086EC5">
      <w:pPr>
        <w:rPr>
          <w:rFonts w:ascii="Arial" w:hAnsi="Arial" w:cs="Arial"/>
          <w:sz w:val="24"/>
          <w:szCs w:val="24"/>
          <w:lang w:val="mn-MN"/>
        </w:rPr>
      </w:pPr>
    </w:p>
    <w:p w14:paraId="2034EC26" w14:textId="29542CAC" w:rsidR="00140942" w:rsidRPr="00B05631" w:rsidRDefault="00140942" w:rsidP="00086EC5">
      <w:pPr>
        <w:rPr>
          <w:rFonts w:ascii="Arial" w:hAnsi="Arial" w:cs="Arial"/>
          <w:sz w:val="24"/>
          <w:szCs w:val="24"/>
          <w:lang w:val="mn-MN"/>
        </w:rPr>
      </w:pPr>
    </w:p>
    <w:p w14:paraId="1D42852C" w14:textId="1BFBB5CA" w:rsidR="00140942" w:rsidRPr="00B05631" w:rsidRDefault="00140942" w:rsidP="00086EC5">
      <w:pPr>
        <w:rPr>
          <w:rFonts w:ascii="Arial" w:hAnsi="Arial" w:cs="Arial"/>
          <w:sz w:val="24"/>
          <w:szCs w:val="24"/>
          <w:lang w:val="mn-MN"/>
        </w:rPr>
      </w:pPr>
    </w:p>
    <w:p w14:paraId="2279C0D4" w14:textId="33E75291" w:rsidR="00140942" w:rsidRPr="00B05631" w:rsidRDefault="00140942" w:rsidP="00086EC5">
      <w:pPr>
        <w:rPr>
          <w:rFonts w:ascii="Arial" w:hAnsi="Arial" w:cs="Arial"/>
          <w:sz w:val="24"/>
          <w:szCs w:val="24"/>
          <w:lang w:val="mn-MN"/>
        </w:rPr>
      </w:pPr>
    </w:p>
    <w:p w14:paraId="4C575E70" w14:textId="4ECEDFC1" w:rsidR="00140942" w:rsidRPr="00B05631" w:rsidRDefault="00140942" w:rsidP="00086EC5">
      <w:pPr>
        <w:rPr>
          <w:rFonts w:ascii="Arial" w:hAnsi="Arial" w:cs="Arial"/>
          <w:sz w:val="24"/>
          <w:szCs w:val="24"/>
          <w:lang w:val="mn-MN"/>
        </w:rPr>
      </w:pPr>
    </w:p>
    <w:p w14:paraId="716ACC9F" w14:textId="2938E3FA" w:rsidR="00140942" w:rsidRPr="00B05631" w:rsidRDefault="00140942" w:rsidP="00086EC5">
      <w:pPr>
        <w:rPr>
          <w:rFonts w:ascii="Arial" w:hAnsi="Arial" w:cs="Arial"/>
          <w:sz w:val="24"/>
          <w:szCs w:val="24"/>
          <w:lang w:val="mn-MN"/>
        </w:rPr>
      </w:pPr>
    </w:p>
    <w:p w14:paraId="068EBD2C" w14:textId="2CFC022C" w:rsidR="00140942" w:rsidRPr="00B05631" w:rsidRDefault="00140942" w:rsidP="00086EC5">
      <w:pPr>
        <w:rPr>
          <w:rFonts w:ascii="Arial" w:hAnsi="Arial" w:cs="Arial"/>
          <w:sz w:val="24"/>
          <w:szCs w:val="24"/>
          <w:lang w:val="mn-MN"/>
        </w:rPr>
      </w:pPr>
    </w:p>
    <w:p w14:paraId="5AEC2CDF" w14:textId="31824D84" w:rsidR="00140942" w:rsidRPr="00B05631" w:rsidRDefault="00140942" w:rsidP="00086EC5">
      <w:pPr>
        <w:rPr>
          <w:rFonts w:ascii="Arial" w:hAnsi="Arial" w:cs="Arial"/>
          <w:sz w:val="24"/>
          <w:szCs w:val="24"/>
          <w:lang w:val="mn-MN"/>
        </w:rPr>
      </w:pPr>
    </w:p>
    <w:p w14:paraId="6EE48702" w14:textId="501C518F" w:rsidR="00140942" w:rsidRPr="00B05631" w:rsidRDefault="00140942" w:rsidP="00086EC5">
      <w:pPr>
        <w:rPr>
          <w:rFonts w:ascii="Arial" w:hAnsi="Arial" w:cs="Arial"/>
          <w:sz w:val="24"/>
          <w:szCs w:val="24"/>
          <w:lang w:val="mn-MN"/>
        </w:rPr>
      </w:pPr>
    </w:p>
    <w:p w14:paraId="6971C246" w14:textId="4C36E3C7" w:rsidR="00140942" w:rsidRPr="00B05631" w:rsidRDefault="00140942" w:rsidP="00086EC5">
      <w:pPr>
        <w:rPr>
          <w:rFonts w:ascii="Arial" w:hAnsi="Arial" w:cs="Arial"/>
          <w:sz w:val="24"/>
          <w:szCs w:val="24"/>
          <w:lang w:val="mn-MN"/>
        </w:rPr>
      </w:pPr>
    </w:p>
    <w:p w14:paraId="70CD15CB" w14:textId="06C9F80C" w:rsidR="00140942" w:rsidRPr="00B05631" w:rsidRDefault="00140942" w:rsidP="00086EC5">
      <w:pPr>
        <w:rPr>
          <w:rFonts w:ascii="Arial" w:hAnsi="Arial" w:cs="Arial"/>
          <w:sz w:val="24"/>
          <w:szCs w:val="24"/>
          <w:lang w:val="mn-MN"/>
        </w:rPr>
      </w:pPr>
    </w:p>
    <w:p w14:paraId="0D3D9C09" w14:textId="0F97B72D" w:rsidR="00140942" w:rsidRPr="00B05631" w:rsidRDefault="00140942" w:rsidP="00086EC5">
      <w:pPr>
        <w:rPr>
          <w:rFonts w:ascii="Arial" w:hAnsi="Arial" w:cs="Arial"/>
          <w:sz w:val="24"/>
          <w:szCs w:val="24"/>
          <w:lang w:val="mn-MN"/>
        </w:rPr>
      </w:pPr>
    </w:p>
    <w:p w14:paraId="4A5AEBC6" w14:textId="1D13EE23" w:rsidR="00140942" w:rsidRPr="00B05631" w:rsidRDefault="00140942" w:rsidP="00086EC5">
      <w:pPr>
        <w:rPr>
          <w:rFonts w:ascii="Arial" w:hAnsi="Arial" w:cs="Arial"/>
          <w:sz w:val="24"/>
          <w:szCs w:val="24"/>
          <w:lang w:val="mn-MN"/>
        </w:rPr>
      </w:pPr>
    </w:p>
    <w:p w14:paraId="20A37B13" w14:textId="3AB550E2" w:rsidR="00140942" w:rsidRPr="00B05631" w:rsidRDefault="00140942" w:rsidP="00086EC5">
      <w:pPr>
        <w:rPr>
          <w:rFonts w:ascii="Arial" w:hAnsi="Arial" w:cs="Arial"/>
          <w:sz w:val="24"/>
          <w:szCs w:val="24"/>
          <w:lang w:val="mn-MN"/>
        </w:rPr>
      </w:pPr>
    </w:p>
    <w:p w14:paraId="58ECC4CB" w14:textId="0E467FA8" w:rsidR="00140942" w:rsidRPr="00B05631" w:rsidRDefault="00140942" w:rsidP="00086EC5">
      <w:pPr>
        <w:rPr>
          <w:rFonts w:ascii="Arial" w:hAnsi="Arial" w:cs="Arial"/>
          <w:sz w:val="24"/>
          <w:szCs w:val="24"/>
          <w:lang w:val="mn-MN"/>
        </w:rPr>
      </w:pPr>
    </w:p>
    <w:p w14:paraId="419C16B0" w14:textId="1C1F42CB" w:rsidR="00140942" w:rsidRPr="00B05631" w:rsidRDefault="00140942" w:rsidP="00086EC5">
      <w:pPr>
        <w:rPr>
          <w:rFonts w:ascii="Arial" w:hAnsi="Arial" w:cs="Arial"/>
          <w:sz w:val="24"/>
          <w:szCs w:val="24"/>
          <w:lang w:val="mn-MN"/>
        </w:rPr>
      </w:pPr>
    </w:p>
    <w:p w14:paraId="5772E6BA" w14:textId="77777777" w:rsidR="00086EC5" w:rsidRPr="00B05631" w:rsidRDefault="00086EC5" w:rsidP="00086EC5">
      <w:pPr>
        <w:pStyle w:val="Heading1"/>
        <w:spacing w:before="0"/>
        <w:rPr>
          <w:rFonts w:ascii="Arial" w:hAnsi="Arial" w:cs="Arial"/>
          <w:color w:val="auto"/>
          <w:sz w:val="24"/>
          <w:szCs w:val="24"/>
          <w:lang w:val="mn-MN"/>
        </w:rPr>
      </w:pPr>
      <w:r w:rsidRPr="00B05631">
        <w:rPr>
          <w:rFonts w:ascii="Arial" w:hAnsi="Arial" w:cs="Arial"/>
          <w:color w:val="auto"/>
          <w:sz w:val="24"/>
          <w:szCs w:val="24"/>
          <w:lang w:val="mn-MN"/>
        </w:rPr>
        <w:lastRenderedPageBreak/>
        <w:t>Маягт 2</w:t>
      </w:r>
      <w:bookmarkEnd w:id="60"/>
    </w:p>
    <w:p w14:paraId="6E0A5591" w14:textId="77777777" w:rsidR="00086EC5" w:rsidRPr="00B05631" w:rsidRDefault="00086EC5" w:rsidP="00086EC5">
      <w:pPr>
        <w:rPr>
          <w:rFonts w:ascii="Arial" w:hAnsi="Arial" w:cs="Arial"/>
          <w:sz w:val="24"/>
          <w:szCs w:val="24"/>
          <w:lang w:val="mn-MN"/>
        </w:rPr>
      </w:pPr>
    </w:p>
    <w:p w14:paraId="1D81A060" w14:textId="77777777" w:rsidR="00086EC5" w:rsidRPr="00B05631" w:rsidRDefault="00086EC5" w:rsidP="00086EC5">
      <w:pPr>
        <w:jc w:val="center"/>
        <w:rPr>
          <w:rFonts w:ascii="Arial" w:hAnsi="Arial" w:cs="Arial"/>
          <w:b/>
          <w:sz w:val="24"/>
          <w:szCs w:val="24"/>
          <w:lang w:val="mn-MN"/>
        </w:rPr>
      </w:pPr>
      <w:r w:rsidRPr="00B05631">
        <w:rPr>
          <w:rFonts w:ascii="Arial" w:hAnsi="Arial" w:cs="Arial"/>
          <w:b/>
          <w:sz w:val="24"/>
          <w:szCs w:val="24"/>
          <w:lang w:val="mn-MN"/>
        </w:rPr>
        <w:t>Тагнуулын ерөнхий газар</w:t>
      </w:r>
    </w:p>
    <w:p w14:paraId="3B0FBED8" w14:textId="77777777" w:rsidR="00086EC5" w:rsidRPr="00B05631" w:rsidRDefault="00086EC5" w:rsidP="00086EC5">
      <w:pPr>
        <w:jc w:val="center"/>
        <w:rPr>
          <w:rFonts w:ascii="Arial" w:hAnsi="Arial" w:cs="Arial"/>
          <w:b/>
          <w:i/>
          <w:sz w:val="24"/>
          <w:szCs w:val="24"/>
          <w:lang w:val="mn-MN"/>
        </w:rPr>
      </w:pPr>
      <w:r w:rsidRPr="00B05631">
        <w:rPr>
          <w:rFonts w:ascii="Arial" w:hAnsi="Arial" w:cs="Arial"/>
          <w:b/>
          <w:i/>
          <w:sz w:val="24"/>
          <w:szCs w:val="24"/>
          <w:lang w:val="mn-MN"/>
        </w:rPr>
        <w:t>Үй олноор хөнөөх зэвсэг дэлгэрүүлэх болон терроризмтой тэмцэх санхүүгийн зорилтод хориг арга хэмжээ авах үйл ажиллагааны журмын</w:t>
      </w:r>
      <w:r w:rsidRPr="00B05631">
        <w:rPr>
          <w:rFonts w:ascii="Arial" w:hAnsi="Arial" w:cs="Arial"/>
          <w:i/>
          <w:sz w:val="24"/>
          <w:szCs w:val="24"/>
          <w:lang w:val="mn-MN"/>
        </w:rPr>
        <w:t xml:space="preserve"> </w:t>
      </w:r>
      <w:r w:rsidRPr="00B05631">
        <w:rPr>
          <w:rFonts w:ascii="Arial" w:hAnsi="Arial" w:cs="Arial"/>
          <w:b/>
          <w:i/>
          <w:sz w:val="24"/>
          <w:szCs w:val="24"/>
          <w:lang w:val="mn-MN"/>
        </w:rPr>
        <w:t>2.2-ын дагуу хориг арга хэмжээний жагсаалтанд оруулах</w:t>
      </w:r>
    </w:p>
    <w:p w14:paraId="727AE2BB"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Үй олноор хөнөөх зэвсэг дэлгэрүүлэх болон терроризмтой тэмцэх санхүүгийн зорилтод хориг арга хэмжээ авах үйл ажиллагааны журмаар</w:t>
      </w:r>
      <w:r w:rsidRPr="00B05631">
        <w:rPr>
          <w:rFonts w:ascii="Arial" w:hAnsi="Arial" w:cs="Arial"/>
          <w:i/>
          <w:sz w:val="24"/>
          <w:szCs w:val="24"/>
          <w:lang w:val="mn-MN"/>
        </w:rPr>
        <w:t xml:space="preserve">  </w:t>
      </w:r>
      <w:r w:rsidRPr="00B05631">
        <w:rPr>
          <w:rFonts w:ascii="Arial" w:hAnsi="Arial" w:cs="Arial"/>
          <w:sz w:val="24"/>
          <w:szCs w:val="24"/>
          <w:lang w:val="mn-MN"/>
        </w:rPr>
        <w:t xml:space="preserve">НҮБАЗ-ийн тогтоолоор хориглосон үйлдэлтэй холбоотой тухай итгэл үнэмшилтэй бол хүн, хуулийн этгээдийг хориг арга хэмжээний жагсаалтанд оруулна. Хүн, хуулийн этгээдийн хориг арга хэмжээний жагсаалтанд оруулснаар тухайн хүн, хуулийн этгээдэд санхүүгийн хэлцэл хийхийг хориглоно. </w:t>
      </w:r>
    </w:p>
    <w:p w14:paraId="454A5D78"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 xml:space="preserve">Журмын 2.2-ын дагуу  ТЕГ нь хүн, хуулийн этгээдийг НҮБАЗ-ийн тогтоолын шалгуурыг хангаж байгаад итгэл, үнэмшилтэй байхыг үндэслэн өөрийн саналаар эсхүл гадаад улсын хүсэлтээр тухайн хүн, хуулийн этгээдийг нэн даруй хориг арга хэмжээний жагсаалтанд оруулна. </w:t>
      </w:r>
    </w:p>
    <w:p w14:paraId="376B777C" w14:textId="77777777" w:rsidR="00086EC5" w:rsidRPr="00B05631" w:rsidRDefault="00086EC5" w:rsidP="00086EC5">
      <w:pPr>
        <w:jc w:val="both"/>
        <w:rPr>
          <w:rFonts w:ascii="Arial" w:eastAsia="Calibri" w:hAnsi="Arial" w:cs="Arial"/>
          <w:i/>
          <w:sz w:val="24"/>
          <w:szCs w:val="24"/>
          <w:lang w:val="mn-MN"/>
        </w:rPr>
      </w:pPr>
      <w:r w:rsidRPr="00B05631">
        <w:rPr>
          <w:rFonts w:ascii="Arial" w:eastAsia="Calibri" w:hAnsi="Arial" w:cs="Arial"/>
          <w:i/>
          <w:sz w:val="24"/>
          <w:szCs w:val="24"/>
          <w:lang w:val="mn-MN"/>
        </w:rPr>
        <w:t>Хориг арга хэмжээний жагсаалтанд оруулах шийдвэр [хүн/хуулийн этгээд]</w:t>
      </w:r>
    </w:p>
    <w:p w14:paraId="30D395F5" w14:textId="77777777" w:rsidR="00086EC5" w:rsidRPr="00B05631" w:rsidRDefault="00086EC5" w:rsidP="00086EC5">
      <w:pPr>
        <w:jc w:val="both"/>
        <w:rPr>
          <w:rFonts w:ascii="Arial" w:eastAsia="Calibri" w:hAnsi="Arial" w:cs="Arial"/>
          <w:sz w:val="24"/>
          <w:szCs w:val="24"/>
          <w:lang w:val="mn-MN"/>
        </w:rPr>
      </w:pPr>
      <w:r w:rsidRPr="00B05631">
        <w:rPr>
          <w:rFonts w:ascii="Arial" w:eastAsia="Calibri" w:hAnsi="Arial" w:cs="Arial"/>
          <w:sz w:val="24"/>
          <w:szCs w:val="24"/>
          <w:lang w:val="mn-MN"/>
        </w:rPr>
        <w:t xml:space="preserve">ТЕГ-ын ажилтан _______________________ миний бие нь _________________-холбогдулан энэхүү журмын 2.2-ын дагуу хориг арга хэмжээний жагсаалтанд оруулах шалгуур хангасан тухай өөрийн итгэл үнэмшилд үндэслэн _________________-ийг _________________өдрөөс эхлээн хориг арга хэмжээний жагсаалтанд үүгээр оруулсан болно. </w:t>
      </w:r>
    </w:p>
    <w:p w14:paraId="402C9D8A"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 xml:space="preserve">ТЕГ-аас хориг арга хэмжээний жагсаалтыг цуцлах хүртэл энэхүү шийдвэр хүчин төгөлдөр байна. </w:t>
      </w:r>
    </w:p>
    <w:p w14:paraId="63D68F19"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t>Мэдэгдсэн</w:t>
      </w:r>
    </w:p>
    <w:p w14:paraId="631B6B0B"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t xml:space="preserve">[Гарын үсэг] </w:t>
      </w:r>
    </w:p>
    <w:p w14:paraId="7AF07C7A"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t>[Нэр]</w:t>
      </w:r>
    </w:p>
    <w:p w14:paraId="76E45DF6"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t>[Огноо]</w:t>
      </w:r>
    </w:p>
    <w:p w14:paraId="31F59A22" w14:textId="77777777" w:rsidR="00086EC5" w:rsidRPr="00B05631" w:rsidRDefault="00086EC5" w:rsidP="00086EC5">
      <w:pPr>
        <w:pStyle w:val="Heading1"/>
        <w:spacing w:before="0"/>
        <w:rPr>
          <w:rFonts w:ascii="Arial" w:hAnsi="Arial" w:cs="Arial"/>
          <w:color w:val="auto"/>
          <w:sz w:val="24"/>
          <w:szCs w:val="24"/>
          <w:lang w:val="mn-MN"/>
        </w:rPr>
      </w:pPr>
    </w:p>
    <w:p w14:paraId="3626D641" w14:textId="77777777" w:rsidR="00086EC5" w:rsidRPr="00B05631" w:rsidRDefault="00086EC5" w:rsidP="00086EC5">
      <w:pPr>
        <w:rPr>
          <w:rFonts w:ascii="Arial" w:hAnsi="Arial" w:cs="Arial"/>
          <w:sz w:val="24"/>
          <w:szCs w:val="24"/>
          <w:lang w:val="mn-MN"/>
        </w:rPr>
      </w:pPr>
    </w:p>
    <w:p w14:paraId="0AF65588" w14:textId="77777777" w:rsidR="00086EC5" w:rsidRPr="00B05631" w:rsidRDefault="00086EC5" w:rsidP="00086EC5">
      <w:pPr>
        <w:rPr>
          <w:rFonts w:ascii="Arial" w:hAnsi="Arial" w:cs="Arial"/>
          <w:sz w:val="24"/>
          <w:szCs w:val="24"/>
          <w:lang w:val="mn-MN"/>
        </w:rPr>
      </w:pPr>
    </w:p>
    <w:p w14:paraId="273BF4AF" w14:textId="77777777" w:rsidR="00086EC5" w:rsidRPr="00B05631" w:rsidRDefault="00086EC5" w:rsidP="00086EC5">
      <w:pPr>
        <w:rPr>
          <w:rFonts w:ascii="Arial" w:hAnsi="Arial" w:cs="Arial"/>
          <w:sz w:val="24"/>
          <w:szCs w:val="24"/>
          <w:lang w:val="mn-MN"/>
        </w:rPr>
      </w:pPr>
    </w:p>
    <w:p w14:paraId="4226B2D8" w14:textId="77777777" w:rsidR="00086EC5" w:rsidRPr="00B05631" w:rsidRDefault="00086EC5" w:rsidP="00086EC5">
      <w:pPr>
        <w:rPr>
          <w:rFonts w:ascii="Arial" w:hAnsi="Arial" w:cs="Arial"/>
          <w:sz w:val="24"/>
          <w:szCs w:val="24"/>
          <w:lang w:val="mn-MN"/>
        </w:rPr>
      </w:pPr>
    </w:p>
    <w:p w14:paraId="61A7D711" w14:textId="77777777" w:rsidR="00086EC5" w:rsidRPr="00B05631" w:rsidRDefault="00086EC5" w:rsidP="00086EC5">
      <w:pPr>
        <w:rPr>
          <w:rFonts w:ascii="Arial" w:hAnsi="Arial" w:cs="Arial"/>
          <w:sz w:val="24"/>
          <w:szCs w:val="24"/>
          <w:lang w:val="mn-MN"/>
        </w:rPr>
      </w:pPr>
    </w:p>
    <w:p w14:paraId="7EF295C4" w14:textId="77777777" w:rsidR="00086EC5" w:rsidRPr="00B05631" w:rsidRDefault="00086EC5" w:rsidP="00086EC5">
      <w:pPr>
        <w:rPr>
          <w:rFonts w:ascii="Arial" w:hAnsi="Arial" w:cs="Arial"/>
          <w:sz w:val="24"/>
          <w:szCs w:val="24"/>
          <w:lang w:val="mn-MN"/>
        </w:rPr>
      </w:pPr>
    </w:p>
    <w:p w14:paraId="3B68844D" w14:textId="77777777" w:rsidR="00086EC5" w:rsidRPr="00B05631" w:rsidRDefault="00086EC5" w:rsidP="00086EC5">
      <w:pPr>
        <w:rPr>
          <w:rFonts w:ascii="Arial" w:hAnsi="Arial" w:cs="Arial"/>
          <w:sz w:val="24"/>
          <w:szCs w:val="24"/>
          <w:lang w:val="mn-MN"/>
        </w:rPr>
      </w:pPr>
    </w:p>
    <w:p w14:paraId="0F66AE19" w14:textId="77777777" w:rsidR="00086EC5" w:rsidRPr="00B05631" w:rsidRDefault="00086EC5" w:rsidP="00086EC5">
      <w:pPr>
        <w:pStyle w:val="Heading1"/>
        <w:spacing w:before="0"/>
        <w:rPr>
          <w:rFonts w:ascii="Arial" w:hAnsi="Arial" w:cs="Arial"/>
          <w:color w:val="auto"/>
          <w:sz w:val="24"/>
          <w:szCs w:val="24"/>
          <w:lang w:val="mn-MN"/>
        </w:rPr>
      </w:pPr>
      <w:bookmarkStart w:id="61" w:name="_Toc435449842"/>
      <w:r w:rsidRPr="00B05631">
        <w:rPr>
          <w:rFonts w:ascii="Arial" w:hAnsi="Arial" w:cs="Arial"/>
          <w:color w:val="auto"/>
          <w:sz w:val="24"/>
          <w:szCs w:val="24"/>
          <w:lang w:val="mn-MN"/>
        </w:rPr>
        <w:lastRenderedPageBreak/>
        <w:t>Маягт 3</w:t>
      </w:r>
      <w:bookmarkEnd w:id="61"/>
    </w:p>
    <w:p w14:paraId="7131A03D" w14:textId="77777777" w:rsidR="00086EC5" w:rsidRPr="00B05631" w:rsidRDefault="00086EC5" w:rsidP="00086EC5">
      <w:pPr>
        <w:jc w:val="center"/>
        <w:rPr>
          <w:rFonts w:ascii="Arial" w:hAnsi="Arial" w:cs="Arial"/>
          <w:b/>
          <w:sz w:val="24"/>
          <w:szCs w:val="24"/>
          <w:lang w:val="mn-MN"/>
        </w:rPr>
      </w:pPr>
    </w:p>
    <w:p w14:paraId="17DD35FB" w14:textId="77777777" w:rsidR="00086EC5" w:rsidRPr="00B05631" w:rsidRDefault="00086EC5" w:rsidP="00086EC5">
      <w:pPr>
        <w:jc w:val="center"/>
        <w:rPr>
          <w:rFonts w:ascii="Arial" w:hAnsi="Arial" w:cs="Arial"/>
          <w:b/>
          <w:sz w:val="24"/>
          <w:szCs w:val="24"/>
          <w:lang w:val="mn-MN"/>
        </w:rPr>
      </w:pPr>
      <w:r w:rsidRPr="00B05631">
        <w:rPr>
          <w:rFonts w:ascii="Arial" w:hAnsi="Arial" w:cs="Arial"/>
          <w:b/>
          <w:sz w:val="24"/>
          <w:szCs w:val="24"/>
          <w:lang w:val="mn-MN"/>
        </w:rPr>
        <w:t>Үй олноор хөнөөх зэвсэг дэлгэрүүлэх болон терроризмтой тэмцэх санхүүгийн зорилтод хориг арга хэмжээ авах үйл ажиллагааны журмын</w:t>
      </w:r>
      <w:r w:rsidRPr="00B05631">
        <w:rPr>
          <w:rFonts w:ascii="Arial" w:hAnsi="Arial" w:cs="Arial"/>
          <w:i/>
          <w:sz w:val="24"/>
          <w:szCs w:val="24"/>
          <w:lang w:val="mn-MN"/>
        </w:rPr>
        <w:t xml:space="preserve"> </w:t>
      </w:r>
      <w:r w:rsidRPr="00B05631">
        <w:rPr>
          <w:rFonts w:ascii="Arial" w:hAnsi="Arial" w:cs="Arial"/>
          <w:b/>
          <w:sz w:val="24"/>
          <w:szCs w:val="24"/>
          <w:lang w:val="mn-MN"/>
        </w:rPr>
        <w:t>2.2-д заасны дагуу хориг арга хэмжээний жагсаалтанд хүн, хуулийн этгээдийг оруулах тухай гадаад улсын засгийн газрын хүсэлт</w:t>
      </w:r>
    </w:p>
    <w:p w14:paraId="0B9E57C3"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Үй олноор хөнөөх зэвсэг дэлгэрүүлэх болон терроризмтой тэмцэх санхүүгийн зорилтод хориг арга хэмжээ авах үйл ажиллагааны журмын 2.2-д заасны дагуу</w:t>
      </w:r>
      <w:r w:rsidRPr="00B05631">
        <w:rPr>
          <w:rFonts w:ascii="Arial" w:hAnsi="Arial" w:cs="Arial"/>
          <w:b/>
          <w:sz w:val="24"/>
          <w:szCs w:val="24"/>
          <w:lang w:val="mn-MN"/>
        </w:rPr>
        <w:t xml:space="preserve"> </w:t>
      </w:r>
      <w:r w:rsidRPr="00B05631">
        <w:rPr>
          <w:rFonts w:ascii="Arial" w:hAnsi="Arial" w:cs="Arial"/>
          <w:sz w:val="24"/>
          <w:szCs w:val="24"/>
          <w:lang w:val="mn-MN"/>
        </w:rPr>
        <w:t>хүн, хуулийн этгээдийг</w:t>
      </w:r>
      <w:r w:rsidRPr="00B05631">
        <w:rPr>
          <w:rFonts w:ascii="Arial" w:hAnsi="Arial" w:cs="Arial"/>
          <w:b/>
          <w:sz w:val="24"/>
          <w:szCs w:val="24"/>
          <w:lang w:val="mn-MN"/>
        </w:rPr>
        <w:t xml:space="preserve"> </w:t>
      </w:r>
      <w:r w:rsidRPr="00B05631">
        <w:rPr>
          <w:rFonts w:ascii="Arial" w:hAnsi="Arial" w:cs="Arial"/>
          <w:sz w:val="24"/>
          <w:szCs w:val="24"/>
          <w:lang w:val="mn-MN"/>
        </w:rPr>
        <w:t xml:space="preserve">хориг арга хэмжээний жагсаалтанд оруулах хүсэлтийг судлан, хянах зорилгоор Монгол Улсын засгийн газарт дараах мэдээлэл шаардагдана. Нэмэлт мэдээлэл болон баримт бичгийг маягтад хавсаргаж болно. Хүсэлтийг ТЕГ-т шууд болон дипломат шугамаар хүргүүлнэ. </w:t>
      </w:r>
    </w:p>
    <w:p w14:paraId="1F4552FB" w14:textId="77777777" w:rsidR="00086EC5" w:rsidRPr="00B05631" w:rsidRDefault="00086EC5" w:rsidP="00086EC5">
      <w:pPr>
        <w:rPr>
          <w:rFonts w:ascii="Arial" w:hAnsi="Arial" w:cs="Arial"/>
          <w:b/>
          <w:sz w:val="24"/>
          <w:szCs w:val="24"/>
          <w:lang w:val="mn-MN"/>
        </w:rPr>
      </w:pPr>
      <w:r w:rsidRPr="00B05631">
        <w:rPr>
          <w:rFonts w:ascii="Arial" w:hAnsi="Arial" w:cs="Arial"/>
          <w:noProof/>
          <w:sz w:val="24"/>
          <w:szCs w:val="24"/>
          <w:lang w:val="mn-MN"/>
        </w:rPr>
        <w:lastRenderedPageBreak/>
        <mc:AlternateContent>
          <mc:Choice Requires="wps">
            <w:drawing>
              <wp:anchor distT="0" distB="0" distL="114300" distR="114300" simplePos="0" relativeHeight="251688960" behindDoc="0" locked="0" layoutInCell="1" allowOverlap="1" wp14:anchorId="4C1BB336" wp14:editId="5DB707E4">
                <wp:simplePos x="0" y="0"/>
                <wp:positionH relativeFrom="margin">
                  <wp:posOffset>113030</wp:posOffset>
                </wp:positionH>
                <wp:positionV relativeFrom="paragraph">
                  <wp:posOffset>1297305</wp:posOffset>
                </wp:positionV>
                <wp:extent cx="5353050" cy="209550"/>
                <wp:effectExtent l="0" t="0" r="31750" b="1905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3050" cy="209550"/>
                        </a:xfrm>
                        <a:prstGeom prst="rect">
                          <a:avLst/>
                        </a:prstGeom>
                        <a:solidFill>
                          <a:schemeClr val="lt1"/>
                        </a:solidFill>
                        <a:ln w="6350">
                          <a:solidFill>
                            <a:prstClr val="black"/>
                          </a:solidFill>
                        </a:ln>
                      </wps:spPr>
                      <wps:txbx>
                        <w:txbxContent>
                          <w:p w14:paraId="0AC59543" w14:textId="77777777" w:rsidR="00392DA2" w:rsidRDefault="00392DA2" w:rsidP="00086E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C1BB336" id="Text Box 9" o:spid="_x0000_s1036" type="#_x0000_t202" style="position:absolute;margin-left:8.9pt;margin-top:102.15pt;width:421.5pt;height:16.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" fillcolor="white [3201]" strokeweight=".5pt">
                <v:path arrowok="t"/>
                <v:textbox>
                  <w:txbxContent>
                    <w:p w14:paraId="0AC59543" w14:textId="77777777" w:rsidR="00392DA2" w:rsidRDefault="00392DA2" w:rsidP="00086EC5"/>
                  </w:txbxContent>
                </v:textbox>
                <w10:wrap anchorx="margin"/>
              </v:shape>
            </w:pict>
          </mc:Fallback>
        </mc:AlternateContent>
      </w:r>
      <w:r w:rsidRPr="00B05631">
        <w:rPr>
          <w:rFonts w:ascii="Arial" w:hAnsi="Arial" w:cs="Arial"/>
          <w:noProof/>
          <w:sz w:val="24"/>
          <w:szCs w:val="24"/>
          <w:lang w:val="mn-MN"/>
        </w:rPr>
        <mc:AlternateContent>
          <mc:Choice Requires="wps">
            <w:drawing>
              <wp:anchor distT="45720" distB="45720" distL="114300" distR="114300" simplePos="0" relativeHeight="251673600" behindDoc="0" locked="0" layoutInCell="1" allowOverlap="1" wp14:anchorId="51B69789" wp14:editId="64E03736">
                <wp:simplePos x="0" y="0"/>
                <wp:positionH relativeFrom="margin">
                  <wp:posOffset>-72390</wp:posOffset>
                </wp:positionH>
                <wp:positionV relativeFrom="paragraph">
                  <wp:posOffset>325120</wp:posOffset>
                </wp:positionV>
                <wp:extent cx="5705475" cy="5838825"/>
                <wp:effectExtent l="0" t="0" r="34925"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838825"/>
                        </a:xfrm>
                        <a:prstGeom prst="rect">
                          <a:avLst/>
                        </a:prstGeom>
                        <a:solidFill>
                          <a:srgbClr val="FFFFFF"/>
                        </a:solidFill>
                        <a:ln w="9525">
                          <a:solidFill>
                            <a:srgbClr val="000000"/>
                          </a:solidFill>
                          <a:miter lim="800000"/>
                          <a:headEnd/>
                          <a:tailEnd/>
                        </a:ln>
                      </wps:spPr>
                      <wps:txbx>
                        <w:txbxContent>
                          <w:p w14:paraId="53493675" w14:textId="77777777" w:rsidR="00392DA2" w:rsidRPr="008F3641" w:rsidRDefault="00392DA2" w:rsidP="00086EC5">
                            <w:pPr>
                              <w:rPr>
                                <w:rFonts w:ascii="Arial" w:hAnsi="Arial" w:cs="Arial"/>
                                <w:lang w:val="mn-MN"/>
                              </w:rPr>
                            </w:pPr>
                            <w:r w:rsidRPr="008F3641">
                              <w:rPr>
                                <w:rFonts w:ascii="Arial" w:hAnsi="Arial" w:cs="Arial"/>
                                <w:lang w:val="mn-MN"/>
                              </w:rPr>
                              <w:t>Хориг арга хэмжээний жагсаалтанд оруулахыг санал болгож буй улс орны нэр</w:t>
                            </w:r>
                          </w:p>
                          <w:p w14:paraId="3ABB03CA" w14:textId="77777777" w:rsidR="00392DA2" w:rsidRDefault="00392DA2" w:rsidP="00086EC5"/>
                          <w:p w14:paraId="338D3BB1" w14:textId="77777777" w:rsidR="00392DA2" w:rsidRDefault="00392DA2" w:rsidP="00086EC5"/>
                          <w:p w14:paraId="4C37D0F0" w14:textId="77777777" w:rsidR="00392DA2" w:rsidRDefault="00392DA2" w:rsidP="00086EC5"/>
                          <w:p w14:paraId="145766A6" w14:textId="77777777" w:rsidR="00392DA2" w:rsidRPr="008F3641" w:rsidRDefault="00392DA2" w:rsidP="00086EC5">
                            <w:pPr>
                              <w:rPr>
                                <w:rFonts w:ascii="Arial" w:hAnsi="Arial" w:cs="Arial"/>
                                <w:lang w:val="mn-MN"/>
                              </w:rPr>
                            </w:pPr>
                            <w:r w:rsidRPr="008F3641">
                              <w:rPr>
                                <w:rFonts w:ascii="Arial" w:hAnsi="Arial" w:cs="Arial"/>
                                <w:lang w:val="mn-MN"/>
                              </w:rPr>
                              <w:t xml:space="preserve">Гадаад улсын эрх бүхий этгээдийн нэр, албан тушаал </w:t>
                            </w:r>
                          </w:p>
                          <w:p w14:paraId="7809B183" w14:textId="77777777" w:rsidR="00392DA2" w:rsidRDefault="00392DA2" w:rsidP="00086EC5"/>
                          <w:p w14:paraId="26EBEC2C" w14:textId="77777777" w:rsidR="00392DA2" w:rsidRDefault="00392DA2" w:rsidP="00086EC5"/>
                          <w:p w14:paraId="43D017F2" w14:textId="77777777" w:rsidR="00392DA2" w:rsidRPr="008F3641" w:rsidRDefault="00392DA2" w:rsidP="00086EC5">
                            <w:pPr>
                              <w:rPr>
                                <w:rFonts w:ascii="Arial" w:hAnsi="Arial" w:cs="Arial"/>
                              </w:rPr>
                            </w:pPr>
                            <w:r w:rsidRPr="008F3641">
                              <w:rPr>
                                <w:rFonts w:ascii="Arial" w:hAnsi="Arial" w:cs="Arial"/>
                                <w:lang w:val="mn-MN"/>
                              </w:rPr>
                              <w:t>Эрх бүхий этгээдийн шуудангийн хаяг</w:t>
                            </w:r>
                            <w:r w:rsidRPr="008F3641">
                              <w:rPr>
                                <w:rFonts w:ascii="Arial" w:hAnsi="Arial" w:cs="Arial"/>
                              </w:rPr>
                              <w:t>:</w:t>
                            </w:r>
                            <w:r w:rsidRPr="008F3641">
                              <w:rPr>
                                <w:rFonts w:ascii="Arial" w:hAnsi="Arial" w:cs="Arial"/>
                              </w:rPr>
                              <w:tab/>
                            </w:r>
                            <w:r w:rsidRPr="008F3641">
                              <w:rPr>
                                <w:rFonts w:ascii="Arial" w:hAnsi="Arial" w:cs="Arial"/>
                              </w:rPr>
                              <w:tab/>
                            </w:r>
                            <w:r w:rsidRPr="008F3641">
                              <w:rPr>
                                <w:rFonts w:ascii="Arial" w:hAnsi="Arial" w:cs="Arial"/>
                                <w:lang w:val="mn-MN"/>
                              </w:rPr>
                              <w:t>Эрх бүхий этгээдийн хаяг</w:t>
                            </w:r>
                            <w:r w:rsidRPr="008F3641">
                              <w:rPr>
                                <w:rFonts w:ascii="Arial" w:hAnsi="Arial" w:cs="Arial"/>
                              </w:rPr>
                              <w:t>:</w:t>
                            </w:r>
                          </w:p>
                          <w:p w14:paraId="21336F17" w14:textId="77777777" w:rsidR="00392DA2" w:rsidRDefault="00392DA2" w:rsidP="00086EC5">
                            <w:r w:rsidRPr="00A04091">
                              <w:rPr>
                                <w:noProof/>
                              </w:rPr>
                              <w:drawing>
                                <wp:inline distT="0" distB="0" distL="0" distR="0" wp14:anchorId="777FCE21" wp14:editId="7D13ADAA">
                                  <wp:extent cx="2295525" cy="885825"/>
                                  <wp:effectExtent l="19050" t="0" r="9525"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295525" cy="885825"/>
                                          </a:xfrm>
                                          <a:prstGeom prst="rect">
                                            <a:avLst/>
                                          </a:prstGeom>
                                          <a:noFill/>
                                          <a:ln>
                                            <a:noFill/>
                                          </a:ln>
                                        </pic:spPr>
                                      </pic:pic>
                                    </a:graphicData>
                                  </a:graphic>
                                </wp:inline>
                              </w:drawing>
                            </w:r>
                            <w:r w:rsidRPr="00A04091">
                              <w:rPr>
                                <w:noProof/>
                              </w:rPr>
                              <w:drawing>
                                <wp:inline distT="0" distB="0" distL="0" distR="0" wp14:anchorId="76FA3F53" wp14:editId="795C5AFF">
                                  <wp:extent cx="2295525" cy="885825"/>
                                  <wp:effectExtent l="19050" t="0" r="9525"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295525" cy="885825"/>
                                          </a:xfrm>
                                          <a:prstGeom prst="rect">
                                            <a:avLst/>
                                          </a:prstGeom>
                                          <a:noFill/>
                                          <a:ln>
                                            <a:noFill/>
                                          </a:ln>
                                        </pic:spPr>
                                      </pic:pic>
                                    </a:graphicData>
                                  </a:graphic>
                                </wp:inline>
                              </w:drawing>
                            </w:r>
                          </w:p>
                          <w:p w14:paraId="4D398678" w14:textId="77777777" w:rsidR="00392DA2" w:rsidRDefault="00392DA2" w:rsidP="00086EC5"/>
                          <w:p w14:paraId="32E87D84" w14:textId="77777777" w:rsidR="00392DA2" w:rsidRPr="008F3641" w:rsidRDefault="00392DA2" w:rsidP="00086EC5">
                            <w:pPr>
                              <w:rPr>
                                <w:rFonts w:ascii="Arial" w:hAnsi="Arial" w:cs="Arial"/>
                              </w:rPr>
                            </w:pPr>
                            <w:r w:rsidRPr="008F3641">
                              <w:rPr>
                                <w:rFonts w:ascii="Arial" w:hAnsi="Arial" w:cs="Arial"/>
                                <w:lang w:val="mn-MN"/>
                              </w:rPr>
                              <w:t>Утасны дугаар</w:t>
                            </w:r>
                            <w:r w:rsidRPr="008F3641">
                              <w:rPr>
                                <w:rFonts w:ascii="Arial" w:hAnsi="Arial" w:cs="Arial"/>
                              </w:rPr>
                              <w:t>:</w:t>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lang w:val="mn-MN"/>
                              </w:rPr>
                              <w:t>Факс</w:t>
                            </w:r>
                            <w:r w:rsidRPr="008F3641">
                              <w:rPr>
                                <w:rFonts w:ascii="Arial" w:hAnsi="Arial" w:cs="Arial"/>
                              </w:rPr>
                              <w:t xml:space="preserve"> No.:</w:t>
                            </w:r>
                          </w:p>
                          <w:p w14:paraId="1C23F537"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671BCE9D" wp14:editId="30D23F1E">
                                  <wp:extent cx="2295525" cy="304800"/>
                                  <wp:effectExtent l="0" t="0" r="9525"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295525" cy="304800"/>
                                          </a:xfrm>
                                          <a:prstGeom prst="rect">
                                            <a:avLst/>
                                          </a:prstGeom>
                                          <a:noFill/>
                                          <a:ln>
                                            <a:noFill/>
                                          </a:ln>
                                        </pic:spPr>
                                      </pic:pic>
                                    </a:graphicData>
                                  </a:graphic>
                                </wp:inline>
                              </w:drawing>
                            </w:r>
                            <w:r w:rsidRPr="008F3641">
                              <w:rPr>
                                <w:rFonts w:ascii="Arial" w:hAnsi="Arial" w:cs="Arial"/>
                              </w:rPr>
                              <w:tab/>
                            </w:r>
                            <w:r w:rsidRPr="008F3641">
                              <w:rPr>
                                <w:rFonts w:ascii="Arial" w:hAnsi="Arial" w:cs="Arial"/>
                                <w:noProof/>
                              </w:rPr>
                              <w:drawing>
                                <wp:inline distT="0" distB="0" distL="0" distR="0" wp14:anchorId="0CCC32D3" wp14:editId="10C682BA">
                                  <wp:extent cx="2295525" cy="304800"/>
                                  <wp:effectExtent l="0" t="0" r="9525"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295525" cy="304800"/>
                                          </a:xfrm>
                                          <a:prstGeom prst="rect">
                                            <a:avLst/>
                                          </a:prstGeom>
                                          <a:noFill/>
                                          <a:ln>
                                            <a:noFill/>
                                          </a:ln>
                                        </pic:spPr>
                                      </pic:pic>
                                    </a:graphicData>
                                  </a:graphic>
                                </wp:inline>
                              </w:drawing>
                            </w:r>
                            <w:r w:rsidRPr="008F3641">
                              <w:rPr>
                                <w:rFonts w:ascii="Arial" w:hAnsi="Arial" w:cs="Arial"/>
                              </w:rPr>
                              <w:tab/>
                            </w:r>
                          </w:p>
                          <w:p w14:paraId="2A8304AA" w14:textId="77777777" w:rsidR="00392DA2" w:rsidRPr="008F3641" w:rsidRDefault="00392DA2" w:rsidP="00086EC5">
                            <w:pPr>
                              <w:rPr>
                                <w:rFonts w:ascii="Arial" w:hAnsi="Arial" w:cs="Arial"/>
                              </w:rPr>
                            </w:pPr>
                          </w:p>
                          <w:p w14:paraId="7F56C4BF" w14:textId="77777777" w:rsidR="00392DA2" w:rsidRPr="008F3641" w:rsidRDefault="00392DA2" w:rsidP="00086EC5">
                            <w:pPr>
                              <w:rPr>
                                <w:rFonts w:ascii="Arial" w:hAnsi="Arial" w:cs="Arial"/>
                              </w:rPr>
                            </w:pPr>
                            <w:r w:rsidRPr="008F3641">
                              <w:rPr>
                                <w:rFonts w:ascii="Arial" w:hAnsi="Arial" w:cs="Arial"/>
                                <w:lang w:val="mn-MN"/>
                              </w:rPr>
                              <w:t>Цахим шуудангийн хаяг</w:t>
                            </w:r>
                            <w:r w:rsidRPr="008F3641">
                              <w:rPr>
                                <w:rFonts w:ascii="Arial" w:hAnsi="Arial" w:cs="Arial"/>
                              </w:rPr>
                              <w:t>:</w:t>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lang w:val="mn-MN"/>
                              </w:rPr>
                              <w:t>Гар утасны дугаар</w:t>
                            </w:r>
                            <w:r w:rsidRPr="008F3641">
                              <w:rPr>
                                <w:rFonts w:ascii="Arial" w:hAnsi="Arial" w:cs="Arial"/>
                              </w:rPr>
                              <w:t>:</w:t>
                            </w:r>
                          </w:p>
                          <w:p w14:paraId="3EC6CF2B"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2A91C448" wp14:editId="3523C62A">
                                  <wp:extent cx="2295525" cy="304800"/>
                                  <wp:effectExtent l="0" t="0" r="9525"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295525" cy="304800"/>
                                          </a:xfrm>
                                          <a:prstGeom prst="rect">
                                            <a:avLst/>
                                          </a:prstGeom>
                                          <a:noFill/>
                                          <a:ln>
                                            <a:noFill/>
                                          </a:ln>
                                        </pic:spPr>
                                      </pic:pic>
                                    </a:graphicData>
                                  </a:graphic>
                                </wp:inline>
                              </w:drawing>
                            </w:r>
                            <w:r w:rsidRPr="008F3641">
                              <w:rPr>
                                <w:rFonts w:ascii="Arial" w:hAnsi="Arial" w:cs="Arial"/>
                              </w:rPr>
                              <w:tab/>
                            </w:r>
                            <w:r w:rsidRPr="008F3641">
                              <w:rPr>
                                <w:rFonts w:ascii="Arial" w:hAnsi="Arial" w:cs="Arial"/>
                                <w:noProof/>
                              </w:rPr>
                              <w:drawing>
                                <wp:inline distT="0" distB="0" distL="0" distR="0" wp14:anchorId="38760217" wp14:editId="223AF51D">
                                  <wp:extent cx="2295525" cy="304800"/>
                                  <wp:effectExtent l="0" t="0" r="9525"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295525" cy="304800"/>
                                          </a:xfrm>
                                          <a:prstGeom prst="rect">
                                            <a:avLst/>
                                          </a:prstGeom>
                                          <a:noFill/>
                                          <a:ln>
                                            <a:noFill/>
                                          </a:ln>
                                        </pic:spPr>
                                      </pic:pic>
                                    </a:graphicData>
                                  </a:graphic>
                                </wp:inline>
                              </w:drawing>
                            </w:r>
                            <w:r w:rsidRPr="008F3641">
                              <w:rPr>
                                <w:rFonts w:ascii="Arial" w:hAnsi="Arial" w:cs="Arial"/>
                              </w:rPr>
                              <w:tab/>
                            </w:r>
                          </w:p>
                          <w:p w14:paraId="6C068128" w14:textId="77777777" w:rsidR="00392DA2" w:rsidRPr="008F3641" w:rsidRDefault="00392DA2" w:rsidP="00086EC5">
                            <w:pPr>
                              <w:rPr>
                                <w:rFonts w:ascii="Arial" w:hAnsi="Arial" w:cs="Arial"/>
                              </w:rPr>
                            </w:pPr>
                          </w:p>
                          <w:p w14:paraId="5095C1E2" w14:textId="77777777" w:rsidR="00392DA2" w:rsidRPr="008F3641" w:rsidRDefault="00392DA2" w:rsidP="00086EC5">
                            <w:pPr>
                              <w:rPr>
                                <w:rFonts w:ascii="Arial" w:hAnsi="Arial" w:cs="Arial"/>
                              </w:rPr>
                            </w:pPr>
                            <w:r w:rsidRPr="008F3641">
                              <w:rPr>
                                <w:rFonts w:ascii="Arial" w:hAnsi="Arial" w:cs="Arial"/>
                                <w:lang w:val="mn-MN"/>
                              </w:rPr>
                              <w:t>Санал болгож буй этгээдийн төрөл</w:t>
                            </w:r>
                            <w:r w:rsidRPr="008F3641">
                              <w:rPr>
                                <w:rFonts w:ascii="Arial" w:hAnsi="Arial" w:cs="Arial"/>
                              </w:rPr>
                              <w:t>:</w:t>
                            </w:r>
                          </w:p>
                          <w:p w14:paraId="1C3BD9BD" w14:textId="77777777" w:rsidR="00392DA2" w:rsidRPr="008F3641" w:rsidRDefault="00392DA2" w:rsidP="00086EC5">
                            <w:pPr>
                              <w:rPr>
                                <w:rFonts w:ascii="Arial" w:hAnsi="Arial" w:cs="Arial"/>
                              </w:rPr>
                            </w:pPr>
                          </w:p>
                          <w:p w14:paraId="3F1CEAF2" w14:textId="77777777" w:rsidR="00392DA2" w:rsidRPr="008F3641" w:rsidRDefault="00392DA2" w:rsidP="00086EC5">
                            <w:pPr>
                              <w:rPr>
                                <w:rFonts w:ascii="Arial" w:hAnsi="Arial" w:cs="Arial"/>
                              </w:rPr>
                            </w:pPr>
                            <w:r w:rsidRPr="008F3641">
                              <w:rPr>
                                <w:rFonts w:ascii="Arial" w:hAnsi="Arial" w:cs="Arial"/>
                                <w:lang w:val="mn-MN"/>
                              </w:rPr>
                              <w:t>Аль нэгийг сонгох</w:t>
                            </w:r>
                            <w:r w:rsidRPr="008F3641">
                              <w:rPr>
                                <w:rFonts w:ascii="Arial" w:hAnsi="Arial" w:cs="Arial"/>
                              </w:rPr>
                              <w:t>:</w:t>
                            </w:r>
                          </w:p>
                          <w:p w14:paraId="536E2419" w14:textId="77777777" w:rsidR="00392DA2" w:rsidRPr="008F3641" w:rsidRDefault="00392DA2" w:rsidP="00086EC5">
                            <w:pPr>
                              <w:rPr>
                                <w:rFonts w:ascii="Arial" w:hAnsi="Arial" w:cs="Arial"/>
                              </w:rPr>
                            </w:pPr>
                            <w:r w:rsidRPr="008F3641">
                              <w:rPr>
                                <w:rFonts w:ascii="Arial" w:hAnsi="Arial" w:cs="Arial"/>
                              </w:rPr>
                              <w:tab/>
                            </w:r>
                            <w:r w:rsidRPr="008F3641">
                              <w:rPr>
                                <w:rFonts w:ascii="Arial" w:hAnsi="Arial" w:cs="Arial"/>
                              </w:rPr>
                              <w:tab/>
                            </w:r>
                            <w:r w:rsidRPr="008F3641">
                              <w:rPr>
                                <w:rFonts w:ascii="Arial" w:hAnsi="Arial" w:cs="Arial"/>
                                <w:noProof/>
                              </w:rPr>
                              <w:drawing>
                                <wp:inline distT="0" distB="0" distL="0" distR="0" wp14:anchorId="4ADA1B52" wp14:editId="2C570510">
                                  <wp:extent cx="390525" cy="304800"/>
                                  <wp:effectExtent l="0" t="0" r="9525"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90525" cy="304800"/>
                                          </a:xfrm>
                                          <a:prstGeom prst="rect">
                                            <a:avLst/>
                                          </a:prstGeom>
                                          <a:noFill/>
                                          <a:ln>
                                            <a:noFill/>
                                          </a:ln>
                                        </pic:spPr>
                                      </pic:pic>
                                    </a:graphicData>
                                  </a:graphic>
                                </wp:inline>
                              </w:drawing>
                            </w:r>
                            <w:r w:rsidRPr="008F3641">
                              <w:rPr>
                                <w:rFonts w:ascii="Arial" w:hAnsi="Arial" w:cs="Arial"/>
                              </w:rPr>
                              <w:tab/>
                            </w:r>
                            <w:r w:rsidRPr="008F3641">
                              <w:rPr>
                                <w:rFonts w:ascii="Arial" w:hAnsi="Arial" w:cs="Arial"/>
                                <w:lang w:val="mn-MN"/>
                              </w:rPr>
                              <w:t>Хүн</w:t>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noProof/>
                              </w:rPr>
                              <w:drawing>
                                <wp:inline distT="0" distB="0" distL="0" distR="0" wp14:anchorId="2169FC59" wp14:editId="7A02AB62">
                                  <wp:extent cx="390525" cy="304800"/>
                                  <wp:effectExtent l="0" t="0" r="9525"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90525" cy="304800"/>
                                          </a:xfrm>
                                          <a:prstGeom prst="rect">
                                            <a:avLst/>
                                          </a:prstGeom>
                                          <a:noFill/>
                                          <a:ln>
                                            <a:noFill/>
                                          </a:ln>
                                        </pic:spPr>
                                      </pic:pic>
                                    </a:graphicData>
                                  </a:graphic>
                                </wp:inline>
                              </w:drawing>
                            </w:r>
                            <w:r w:rsidRPr="008F3641">
                              <w:rPr>
                                <w:rFonts w:ascii="Arial" w:hAnsi="Arial" w:cs="Arial"/>
                              </w:rPr>
                              <w:tab/>
                            </w:r>
                            <w:r w:rsidRPr="008F3641">
                              <w:rPr>
                                <w:rFonts w:ascii="Arial" w:hAnsi="Arial" w:cs="Arial"/>
                                <w:lang w:val="mn-MN"/>
                              </w:rPr>
                              <w:t>Хуулийн этгээд</w:t>
                            </w:r>
                          </w:p>
                          <w:p w14:paraId="436BB949" w14:textId="77777777" w:rsidR="00392DA2" w:rsidRPr="008F3641" w:rsidRDefault="00392DA2" w:rsidP="00086EC5">
                            <w:pPr>
                              <w:rPr>
                                <w:rFonts w:ascii="Arial" w:hAnsi="Arial" w:cs="Arial"/>
                              </w:rPr>
                            </w:pPr>
                            <w:r w:rsidRPr="008F3641">
                              <w:rPr>
                                <w:rFonts w:ascii="Arial" w:hAnsi="Arial" w:cs="Arial"/>
                              </w:rPr>
                              <w:tab/>
                            </w:r>
                            <w:r w:rsidRPr="008F3641">
                              <w:rPr>
                                <w:rFonts w:ascii="Arial" w:hAnsi="Arial" w:cs="Arial"/>
                              </w:rPr>
                              <w:tab/>
                            </w:r>
                            <w:r w:rsidRPr="008F3641">
                              <w:rPr>
                                <w:rFonts w:ascii="Arial" w:hAnsi="Arial" w:cs="Arial"/>
                              </w:rPr>
                              <w:tab/>
                            </w:r>
                            <w:proofErr w:type="gramStart"/>
                            <w:r w:rsidRPr="008F3641">
                              <w:rPr>
                                <w:rFonts w:ascii="Arial" w:hAnsi="Arial" w:cs="Arial"/>
                              </w:rPr>
                              <w:t>( B</w:t>
                            </w:r>
                            <w:proofErr w:type="gramEnd"/>
                            <w:r w:rsidRPr="008F3641">
                              <w:rPr>
                                <w:rFonts w:ascii="Arial" w:hAnsi="Arial" w:cs="Arial"/>
                                <w:lang w:val="mn-MN"/>
                              </w:rPr>
                              <w:t xml:space="preserve"> хэсгийг бөглөх</w:t>
                            </w:r>
                            <w:r w:rsidRPr="008F3641">
                              <w:rPr>
                                <w:rFonts w:ascii="Arial" w:hAnsi="Arial" w:cs="Arial"/>
                              </w:rPr>
                              <w:t>)</w:t>
                            </w:r>
                            <w:r w:rsidRPr="008F3641">
                              <w:rPr>
                                <w:rFonts w:ascii="Arial" w:hAnsi="Arial" w:cs="Arial"/>
                              </w:rPr>
                              <w:tab/>
                            </w:r>
                            <w:r w:rsidRPr="008F3641">
                              <w:rPr>
                                <w:rFonts w:ascii="Arial" w:hAnsi="Arial" w:cs="Arial"/>
                              </w:rPr>
                              <w:tab/>
                            </w:r>
                            <w:r w:rsidRPr="008F3641">
                              <w:rPr>
                                <w:rFonts w:ascii="Arial" w:hAnsi="Arial" w:cs="Arial"/>
                              </w:rPr>
                              <w:tab/>
                              <w:t>( C</w:t>
                            </w:r>
                            <w:r w:rsidRPr="008F3641">
                              <w:rPr>
                                <w:rFonts w:ascii="Arial" w:hAnsi="Arial" w:cs="Arial"/>
                                <w:lang w:val="mn-MN"/>
                              </w:rPr>
                              <w:t xml:space="preserve"> хэсгийг бөглөх</w:t>
                            </w:r>
                            <w:r w:rsidRPr="008F3641">
                              <w:rPr>
                                <w:rFonts w:ascii="Arial" w:hAnsi="Arial" w:cs="Aria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69789" id="_x0000_s1037" type="#_x0000_t202" style="position:absolute;margin-left:-5.7pt;margin-top:25.6pt;width:449.25pt;height:459.7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">
                <v:textbox>
                  <w:txbxContent>
                    <w:p w14:paraId="53493675" w14:textId="77777777" w:rsidR="00392DA2" w:rsidRPr="008F3641" w:rsidRDefault="00392DA2" w:rsidP="00086EC5">
                      <w:pPr>
                        <w:rPr>
                          <w:rFonts w:ascii="Arial" w:hAnsi="Arial" w:cs="Arial"/>
                          <w:lang w:val="mn-MN"/>
                        </w:rPr>
                      </w:pPr>
                      <w:r w:rsidRPr="008F3641">
                        <w:rPr>
                          <w:rFonts w:ascii="Arial" w:hAnsi="Arial" w:cs="Arial"/>
                          <w:lang w:val="mn-MN"/>
                        </w:rPr>
                        <w:t>Хориг арга хэмжээний жагсаалтанд оруулахыг санал болгож буй улс орны нэр</w:t>
                      </w:r>
                    </w:p>
                    <w:p w14:paraId="3ABB03CA" w14:textId="77777777" w:rsidR="00392DA2" w:rsidRDefault="00392DA2" w:rsidP="00086EC5"/>
                    <w:p w14:paraId="338D3BB1" w14:textId="77777777" w:rsidR="00392DA2" w:rsidRDefault="00392DA2" w:rsidP="00086EC5"/>
                    <w:p w14:paraId="4C37D0F0" w14:textId="77777777" w:rsidR="00392DA2" w:rsidRDefault="00392DA2" w:rsidP="00086EC5"/>
                    <w:p w14:paraId="145766A6" w14:textId="77777777" w:rsidR="00392DA2" w:rsidRPr="008F3641" w:rsidRDefault="00392DA2" w:rsidP="00086EC5">
                      <w:pPr>
                        <w:rPr>
                          <w:rFonts w:ascii="Arial" w:hAnsi="Arial" w:cs="Arial"/>
                          <w:lang w:val="mn-MN"/>
                        </w:rPr>
                      </w:pPr>
                      <w:r w:rsidRPr="008F3641">
                        <w:rPr>
                          <w:rFonts w:ascii="Arial" w:hAnsi="Arial" w:cs="Arial"/>
                          <w:lang w:val="mn-MN"/>
                        </w:rPr>
                        <w:t xml:space="preserve">Гадаад улсын эрх бүхий этгээдийн нэр, албан тушаал </w:t>
                      </w:r>
                    </w:p>
                    <w:p w14:paraId="7809B183" w14:textId="77777777" w:rsidR="00392DA2" w:rsidRDefault="00392DA2" w:rsidP="00086EC5"/>
                    <w:p w14:paraId="26EBEC2C" w14:textId="77777777" w:rsidR="00392DA2" w:rsidRDefault="00392DA2" w:rsidP="00086EC5"/>
                    <w:p w14:paraId="43D017F2" w14:textId="77777777" w:rsidR="00392DA2" w:rsidRPr="008F3641" w:rsidRDefault="00392DA2" w:rsidP="00086EC5">
                      <w:pPr>
                        <w:rPr>
                          <w:rFonts w:ascii="Arial" w:hAnsi="Arial" w:cs="Arial"/>
                        </w:rPr>
                      </w:pPr>
                      <w:r w:rsidRPr="008F3641">
                        <w:rPr>
                          <w:rFonts w:ascii="Arial" w:hAnsi="Arial" w:cs="Arial"/>
                          <w:lang w:val="mn-MN"/>
                        </w:rPr>
                        <w:t>Эрх бүхий этгээдийн шуудангийн хаяг</w:t>
                      </w:r>
                      <w:r w:rsidRPr="008F3641">
                        <w:rPr>
                          <w:rFonts w:ascii="Arial" w:hAnsi="Arial" w:cs="Arial"/>
                        </w:rPr>
                        <w:t>:</w:t>
                      </w:r>
                      <w:r w:rsidRPr="008F3641">
                        <w:rPr>
                          <w:rFonts w:ascii="Arial" w:hAnsi="Arial" w:cs="Arial"/>
                        </w:rPr>
                        <w:tab/>
                      </w:r>
                      <w:r w:rsidRPr="008F3641">
                        <w:rPr>
                          <w:rFonts w:ascii="Arial" w:hAnsi="Arial" w:cs="Arial"/>
                        </w:rPr>
                        <w:tab/>
                      </w:r>
                      <w:r w:rsidRPr="008F3641">
                        <w:rPr>
                          <w:rFonts w:ascii="Arial" w:hAnsi="Arial" w:cs="Arial"/>
                          <w:lang w:val="mn-MN"/>
                        </w:rPr>
                        <w:t>Эрх бүхий этгээдийн хаяг</w:t>
                      </w:r>
                      <w:r w:rsidRPr="008F3641">
                        <w:rPr>
                          <w:rFonts w:ascii="Arial" w:hAnsi="Arial" w:cs="Arial"/>
                        </w:rPr>
                        <w:t>:</w:t>
                      </w:r>
                    </w:p>
                    <w:p w14:paraId="21336F17" w14:textId="77777777" w:rsidR="00392DA2" w:rsidRDefault="00392DA2" w:rsidP="00086EC5">
                      <w:r w:rsidRPr="00A04091">
                        <w:rPr>
                          <w:noProof/>
                        </w:rPr>
                        <w:drawing>
                          <wp:inline distT="0" distB="0" distL="0" distR="0" wp14:anchorId="777FCE21" wp14:editId="7D13ADAA">
                            <wp:extent cx="2295525" cy="885825"/>
                            <wp:effectExtent l="19050" t="0" r="9525"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295525" cy="885825"/>
                                    </a:xfrm>
                                    <a:prstGeom prst="rect">
                                      <a:avLst/>
                                    </a:prstGeom>
                                    <a:noFill/>
                                    <a:ln>
                                      <a:noFill/>
                                    </a:ln>
                                  </pic:spPr>
                                </pic:pic>
                              </a:graphicData>
                            </a:graphic>
                          </wp:inline>
                        </w:drawing>
                      </w:r>
                      <w:r w:rsidRPr="00A04091">
                        <w:rPr>
                          <w:noProof/>
                        </w:rPr>
                        <w:drawing>
                          <wp:inline distT="0" distB="0" distL="0" distR="0" wp14:anchorId="76FA3F53" wp14:editId="795C5AFF">
                            <wp:extent cx="2295525" cy="885825"/>
                            <wp:effectExtent l="19050" t="0" r="9525"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295525" cy="885825"/>
                                    </a:xfrm>
                                    <a:prstGeom prst="rect">
                                      <a:avLst/>
                                    </a:prstGeom>
                                    <a:noFill/>
                                    <a:ln>
                                      <a:noFill/>
                                    </a:ln>
                                  </pic:spPr>
                                </pic:pic>
                              </a:graphicData>
                            </a:graphic>
                          </wp:inline>
                        </w:drawing>
                      </w:r>
                    </w:p>
                    <w:p w14:paraId="4D398678" w14:textId="77777777" w:rsidR="00392DA2" w:rsidRDefault="00392DA2" w:rsidP="00086EC5"/>
                    <w:p w14:paraId="32E87D84" w14:textId="77777777" w:rsidR="00392DA2" w:rsidRPr="008F3641" w:rsidRDefault="00392DA2" w:rsidP="00086EC5">
                      <w:pPr>
                        <w:rPr>
                          <w:rFonts w:ascii="Arial" w:hAnsi="Arial" w:cs="Arial"/>
                        </w:rPr>
                      </w:pPr>
                      <w:r w:rsidRPr="008F3641">
                        <w:rPr>
                          <w:rFonts w:ascii="Arial" w:hAnsi="Arial" w:cs="Arial"/>
                          <w:lang w:val="mn-MN"/>
                        </w:rPr>
                        <w:t>Утасны дугаар</w:t>
                      </w:r>
                      <w:r w:rsidRPr="008F3641">
                        <w:rPr>
                          <w:rFonts w:ascii="Arial" w:hAnsi="Arial" w:cs="Arial"/>
                        </w:rPr>
                        <w:t>:</w:t>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lang w:val="mn-MN"/>
                        </w:rPr>
                        <w:t>Факс</w:t>
                      </w:r>
                      <w:r w:rsidRPr="008F3641">
                        <w:rPr>
                          <w:rFonts w:ascii="Arial" w:hAnsi="Arial" w:cs="Arial"/>
                        </w:rPr>
                        <w:t xml:space="preserve"> No.:</w:t>
                      </w:r>
                    </w:p>
                    <w:p w14:paraId="1C23F537"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671BCE9D" wp14:editId="30D23F1E">
                            <wp:extent cx="2295525" cy="304800"/>
                            <wp:effectExtent l="0" t="0" r="9525"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295525" cy="304800"/>
                                    </a:xfrm>
                                    <a:prstGeom prst="rect">
                                      <a:avLst/>
                                    </a:prstGeom>
                                    <a:noFill/>
                                    <a:ln>
                                      <a:noFill/>
                                    </a:ln>
                                  </pic:spPr>
                                </pic:pic>
                              </a:graphicData>
                            </a:graphic>
                          </wp:inline>
                        </w:drawing>
                      </w:r>
                      <w:r w:rsidRPr="008F3641">
                        <w:rPr>
                          <w:rFonts w:ascii="Arial" w:hAnsi="Arial" w:cs="Arial"/>
                        </w:rPr>
                        <w:tab/>
                      </w:r>
                      <w:r w:rsidRPr="008F3641">
                        <w:rPr>
                          <w:rFonts w:ascii="Arial" w:hAnsi="Arial" w:cs="Arial"/>
                          <w:noProof/>
                        </w:rPr>
                        <w:drawing>
                          <wp:inline distT="0" distB="0" distL="0" distR="0" wp14:anchorId="0CCC32D3" wp14:editId="10C682BA">
                            <wp:extent cx="2295525" cy="304800"/>
                            <wp:effectExtent l="0" t="0" r="9525"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295525" cy="304800"/>
                                    </a:xfrm>
                                    <a:prstGeom prst="rect">
                                      <a:avLst/>
                                    </a:prstGeom>
                                    <a:noFill/>
                                    <a:ln>
                                      <a:noFill/>
                                    </a:ln>
                                  </pic:spPr>
                                </pic:pic>
                              </a:graphicData>
                            </a:graphic>
                          </wp:inline>
                        </w:drawing>
                      </w:r>
                      <w:r w:rsidRPr="008F3641">
                        <w:rPr>
                          <w:rFonts w:ascii="Arial" w:hAnsi="Arial" w:cs="Arial"/>
                        </w:rPr>
                        <w:tab/>
                      </w:r>
                    </w:p>
                    <w:p w14:paraId="2A8304AA" w14:textId="77777777" w:rsidR="00392DA2" w:rsidRPr="008F3641" w:rsidRDefault="00392DA2" w:rsidP="00086EC5">
                      <w:pPr>
                        <w:rPr>
                          <w:rFonts w:ascii="Arial" w:hAnsi="Arial" w:cs="Arial"/>
                        </w:rPr>
                      </w:pPr>
                    </w:p>
                    <w:p w14:paraId="7F56C4BF" w14:textId="77777777" w:rsidR="00392DA2" w:rsidRPr="008F3641" w:rsidRDefault="00392DA2" w:rsidP="00086EC5">
                      <w:pPr>
                        <w:rPr>
                          <w:rFonts w:ascii="Arial" w:hAnsi="Arial" w:cs="Arial"/>
                        </w:rPr>
                      </w:pPr>
                      <w:r w:rsidRPr="008F3641">
                        <w:rPr>
                          <w:rFonts w:ascii="Arial" w:hAnsi="Arial" w:cs="Arial"/>
                          <w:lang w:val="mn-MN"/>
                        </w:rPr>
                        <w:t>Цахим шуудангийн хаяг</w:t>
                      </w:r>
                      <w:r w:rsidRPr="008F3641">
                        <w:rPr>
                          <w:rFonts w:ascii="Arial" w:hAnsi="Arial" w:cs="Arial"/>
                        </w:rPr>
                        <w:t>:</w:t>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lang w:val="mn-MN"/>
                        </w:rPr>
                        <w:t>Гар утасны дугаар</w:t>
                      </w:r>
                      <w:r w:rsidRPr="008F3641">
                        <w:rPr>
                          <w:rFonts w:ascii="Arial" w:hAnsi="Arial" w:cs="Arial"/>
                        </w:rPr>
                        <w:t>:</w:t>
                      </w:r>
                    </w:p>
                    <w:p w14:paraId="3EC6CF2B"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2A91C448" wp14:editId="3523C62A">
                            <wp:extent cx="2295525" cy="304800"/>
                            <wp:effectExtent l="0" t="0" r="9525"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295525" cy="304800"/>
                                    </a:xfrm>
                                    <a:prstGeom prst="rect">
                                      <a:avLst/>
                                    </a:prstGeom>
                                    <a:noFill/>
                                    <a:ln>
                                      <a:noFill/>
                                    </a:ln>
                                  </pic:spPr>
                                </pic:pic>
                              </a:graphicData>
                            </a:graphic>
                          </wp:inline>
                        </w:drawing>
                      </w:r>
                      <w:r w:rsidRPr="008F3641">
                        <w:rPr>
                          <w:rFonts w:ascii="Arial" w:hAnsi="Arial" w:cs="Arial"/>
                        </w:rPr>
                        <w:tab/>
                      </w:r>
                      <w:r w:rsidRPr="008F3641">
                        <w:rPr>
                          <w:rFonts w:ascii="Arial" w:hAnsi="Arial" w:cs="Arial"/>
                          <w:noProof/>
                        </w:rPr>
                        <w:drawing>
                          <wp:inline distT="0" distB="0" distL="0" distR="0" wp14:anchorId="38760217" wp14:editId="223AF51D">
                            <wp:extent cx="2295525" cy="304800"/>
                            <wp:effectExtent l="0" t="0" r="9525"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295525" cy="304800"/>
                                    </a:xfrm>
                                    <a:prstGeom prst="rect">
                                      <a:avLst/>
                                    </a:prstGeom>
                                    <a:noFill/>
                                    <a:ln>
                                      <a:noFill/>
                                    </a:ln>
                                  </pic:spPr>
                                </pic:pic>
                              </a:graphicData>
                            </a:graphic>
                          </wp:inline>
                        </w:drawing>
                      </w:r>
                      <w:r w:rsidRPr="008F3641">
                        <w:rPr>
                          <w:rFonts w:ascii="Arial" w:hAnsi="Arial" w:cs="Arial"/>
                        </w:rPr>
                        <w:tab/>
                      </w:r>
                    </w:p>
                    <w:p w14:paraId="6C068128" w14:textId="77777777" w:rsidR="00392DA2" w:rsidRPr="008F3641" w:rsidRDefault="00392DA2" w:rsidP="00086EC5">
                      <w:pPr>
                        <w:rPr>
                          <w:rFonts w:ascii="Arial" w:hAnsi="Arial" w:cs="Arial"/>
                        </w:rPr>
                      </w:pPr>
                    </w:p>
                    <w:p w14:paraId="5095C1E2" w14:textId="77777777" w:rsidR="00392DA2" w:rsidRPr="008F3641" w:rsidRDefault="00392DA2" w:rsidP="00086EC5">
                      <w:pPr>
                        <w:rPr>
                          <w:rFonts w:ascii="Arial" w:hAnsi="Arial" w:cs="Arial"/>
                        </w:rPr>
                      </w:pPr>
                      <w:r w:rsidRPr="008F3641">
                        <w:rPr>
                          <w:rFonts w:ascii="Arial" w:hAnsi="Arial" w:cs="Arial"/>
                          <w:lang w:val="mn-MN"/>
                        </w:rPr>
                        <w:t>Санал болгож буй этгээдийн төрөл</w:t>
                      </w:r>
                      <w:r w:rsidRPr="008F3641">
                        <w:rPr>
                          <w:rFonts w:ascii="Arial" w:hAnsi="Arial" w:cs="Arial"/>
                        </w:rPr>
                        <w:t>:</w:t>
                      </w:r>
                    </w:p>
                    <w:p w14:paraId="1C3BD9BD" w14:textId="77777777" w:rsidR="00392DA2" w:rsidRPr="008F3641" w:rsidRDefault="00392DA2" w:rsidP="00086EC5">
                      <w:pPr>
                        <w:rPr>
                          <w:rFonts w:ascii="Arial" w:hAnsi="Arial" w:cs="Arial"/>
                        </w:rPr>
                      </w:pPr>
                    </w:p>
                    <w:p w14:paraId="3F1CEAF2" w14:textId="77777777" w:rsidR="00392DA2" w:rsidRPr="008F3641" w:rsidRDefault="00392DA2" w:rsidP="00086EC5">
                      <w:pPr>
                        <w:rPr>
                          <w:rFonts w:ascii="Arial" w:hAnsi="Arial" w:cs="Arial"/>
                        </w:rPr>
                      </w:pPr>
                      <w:r w:rsidRPr="008F3641">
                        <w:rPr>
                          <w:rFonts w:ascii="Arial" w:hAnsi="Arial" w:cs="Arial"/>
                          <w:lang w:val="mn-MN"/>
                        </w:rPr>
                        <w:t>Аль нэгийг сонгох</w:t>
                      </w:r>
                      <w:r w:rsidRPr="008F3641">
                        <w:rPr>
                          <w:rFonts w:ascii="Arial" w:hAnsi="Arial" w:cs="Arial"/>
                        </w:rPr>
                        <w:t>:</w:t>
                      </w:r>
                    </w:p>
                    <w:p w14:paraId="536E2419" w14:textId="77777777" w:rsidR="00392DA2" w:rsidRPr="008F3641" w:rsidRDefault="00392DA2" w:rsidP="00086EC5">
                      <w:pPr>
                        <w:rPr>
                          <w:rFonts w:ascii="Arial" w:hAnsi="Arial" w:cs="Arial"/>
                        </w:rPr>
                      </w:pPr>
                      <w:r w:rsidRPr="008F3641">
                        <w:rPr>
                          <w:rFonts w:ascii="Arial" w:hAnsi="Arial" w:cs="Arial"/>
                        </w:rPr>
                        <w:tab/>
                      </w:r>
                      <w:r w:rsidRPr="008F3641">
                        <w:rPr>
                          <w:rFonts w:ascii="Arial" w:hAnsi="Arial" w:cs="Arial"/>
                        </w:rPr>
                        <w:tab/>
                      </w:r>
                      <w:r w:rsidRPr="008F3641">
                        <w:rPr>
                          <w:rFonts w:ascii="Arial" w:hAnsi="Arial" w:cs="Arial"/>
                          <w:noProof/>
                        </w:rPr>
                        <w:drawing>
                          <wp:inline distT="0" distB="0" distL="0" distR="0" wp14:anchorId="4ADA1B52" wp14:editId="2C570510">
                            <wp:extent cx="390525" cy="304800"/>
                            <wp:effectExtent l="0" t="0" r="9525"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90525" cy="304800"/>
                                    </a:xfrm>
                                    <a:prstGeom prst="rect">
                                      <a:avLst/>
                                    </a:prstGeom>
                                    <a:noFill/>
                                    <a:ln>
                                      <a:noFill/>
                                    </a:ln>
                                  </pic:spPr>
                                </pic:pic>
                              </a:graphicData>
                            </a:graphic>
                          </wp:inline>
                        </w:drawing>
                      </w:r>
                      <w:r w:rsidRPr="008F3641">
                        <w:rPr>
                          <w:rFonts w:ascii="Arial" w:hAnsi="Arial" w:cs="Arial"/>
                        </w:rPr>
                        <w:tab/>
                      </w:r>
                      <w:r w:rsidRPr="008F3641">
                        <w:rPr>
                          <w:rFonts w:ascii="Arial" w:hAnsi="Arial" w:cs="Arial"/>
                          <w:lang w:val="mn-MN"/>
                        </w:rPr>
                        <w:t>Хүн</w:t>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noProof/>
                        </w:rPr>
                        <w:drawing>
                          <wp:inline distT="0" distB="0" distL="0" distR="0" wp14:anchorId="2169FC59" wp14:editId="7A02AB62">
                            <wp:extent cx="390525" cy="304800"/>
                            <wp:effectExtent l="0" t="0" r="9525"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90525" cy="304800"/>
                                    </a:xfrm>
                                    <a:prstGeom prst="rect">
                                      <a:avLst/>
                                    </a:prstGeom>
                                    <a:noFill/>
                                    <a:ln>
                                      <a:noFill/>
                                    </a:ln>
                                  </pic:spPr>
                                </pic:pic>
                              </a:graphicData>
                            </a:graphic>
                          </wp:inline>
                        </w:drawing>
                      </w:r>
                      <w:r w:rsidRPr="008F3641">
                        <w:rPr>
                          <w:rFonts w:ascii="Arial" w:hAnsi="Arial" w:cs="Arial"/>
                        </w:rPr>
                        <w:tab/>
                      </w:r>
                      <w:r w:rsidRPr="008F3641">
                        <w:rPr>
                          <w:rFonts w:ascii="Arial" w:hAnsi="Arial" w:cs="Arial"/>
                          <w:lang w:val="mn-MN"/>
                        </w:rPr>
                        <w:t>Хуулийн этгээд</w:t>
                      </w:r>
                    </w:p>
                    <w:p w14:paraId="436BB949" w14:textId="77777777" w:rsidR="00392DA2" w:rsidRPr="008F3641" w:rsidRDefault="00392DA2" w:rsidP="00086EC5">
                      <w:pPr>
                        <w:rPr>
                          <w:rFonts w:ascii="Arial" w:hAnsi="Arial" w:cs="Arial"/>
                        </w:rPr>
                      </w:pPr>
                      <w:r w:rsidRPr="008F3641">
                        <w:rPr>
                          <w:rFonts w:ascii="Arial" w:hAnsi="Arial" w:cs="Arial"/>
                        </w:rPr>
                        <w:tab/>
                      </w:r>
                      <w:r w:rsidRPr="008F3641">
                        <w:rPr>
                          <w:rFonts w:ascii="Arial" w:hAnsi="Arial" w:cs="Arial"/>
                        </w:rPr>
                        <w:tab/>
                      </w:r>
                      <w:r w:rsidRPr="008F3641">
                        <w:rPr>
                          <w:rFonts w:ascii="Arial" w:hAnsi="Arial" w:cs="Arial"/>
                        </w:rPr>
                        <w:tab/>
                      </w:r>
                      <w:proofErr w:type="gramStart"/>
                      <w:r w:rsidRPr="008F3641">
                        <w:rPr>
                          <w:rFonts w:ascii="Arial" w:hAnsi="Arial" w:cs="Arial"/>
                        </w:rPr>
                        <w:t>( B</w:t>
                      </w:r>
                      <w:proofErr w:type="gramEnd"/>
                      <w:r w:rsidRPr="008F3641">
                        <w:rPr>
                          <w:rFonts w:ascii="Arial" w:hAnsi="Arial" w:cs="Arial"/>
                          <w:lang w:val="mn-MN"/>
                        </w:rPr>
                        <w:t xml:space="preserve"> хэсгийг бөглөх</w:t>
                      </w:r>
                      <w:r w:rsidRPr="008F3641">
                        <w:rPr>
                          <w:rFonts w:ascii="Arial" w:hAnsi="Arial" w:cs="Arial"/>
                        </w:rPr>
                        <w:t>)</w:t>
                      </w:r>
                      <w:r w:rsidRPr="008F3641">
                        <w:rPr>
                          <w:rFonts w:ascii="Arial" w:hAnsi="Arial" w:cs="Arial"/>
                        </w:rPr>
                        <w:tab/>
                      </w:r>
                      <w:r w:rsidRPr="008F3641">
                        <w:rPr>
                          <w:rFonts w:ascii="Arial" w:hAnsi="Arial" w:cs="Arial"/>
                        </w:rPr>
                        <w:tab/>
                      </w:r>
                      <w:r w:rsidRPr="008F3641">
                        <w:rPr>
                          <w:rFonts w:ascii="Arial" w:hAnsi="Arial" w:cs="Arial"/>
                        </w:rPr>
                        <w:tab/>
                        <w:t>( C</w:t>
                      </w:r>
                      <w:r w:rsidRPr="008F3641">
                        <w:rPr>
                          <w:rFonts w:ascii="Arial" w:hAnsi="Arial" w:cs="Arial"/>
                          <w:lang w:val="mn-MN"/>
                        </w:rPr>
                        <w:t xml:space="preserve"> хэсгийг бөглөх</w:t>
                      </w:r>
                      <w:r w:rsidRPr="008F3641">
                        <w:rPr>
                          <w:rFonts w:ascii="Arial" w:hAnsi="Arial" w:cs="Arial"/>
                        </w:rPr>
                        <w:t xml:space="preserve">) </w:t>
                      </w:r>
                    </w:p>
                  </w:txbxContent>
                </v:textbox>
                <w10:wrap type="square" anchorx="margin"/>
              </v:shape>
            </w:pict>
          </mc:Fallback>
        </mc:AlternateContent>
      </w:r>
      <w:r w:rsidRPr="00B05631">
        <w:rPr>
          <w:rFonts w:ascii="Arial" w:hAnsi="Arial" w:cs="Arial"/>
          <w:noProof/>
          <w:sz w:val="24"/>
          <w:szCs w:val="24"/>
          <w:lang w:val="mn-MN"/>
        </w:rPr>
        <mc:AlternateContent>
          <mc:Choice Requires="wps">
            <w:drawing>
              <wp:anchor distT="0" distB="0" distL="114300" distR="114300" simplePos="0" relativeHeight="251686912" behindDoc="0" locked="0" layoutInCell="1" allowOverlap="1" wp14:anchorId="08B307A9" wp14:editId="5739873B">
                <wp:simplePos x="0" y="0"/>
                <wp:positionH relativeFrom="column">
                  <wp:posOffset>114300</wp:posOffset>
                </wp:positionH>
                <wp:positionV relativeFrom="paragraph">
                  <wp:posOffset>596900</wp:posOffset>
                </wp:positionV>
                <wp:extent cx="5353050" cy="409575"/>
                <wp:effectExtent l="0" t="0" r="31750" b="22225"/>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3050" cy="409575"/>
                        </a:xfrm>
                        <a:prstGeom prst="rect">
                          <a:avLst/>
                        </a:prstGeom>
                        <a:solidFill>
                          <a:schemeClr val="lt1"/>
                        </a:solidFill>
                        <a:ln w="6350">
                          <a:solidFill>
                            <a:prstClr val="black"/>
                          </a:solidFill>
                        </a:ln>
                      </wps:spPr>
                      <wps:txbx>
                        <w:txbxContent>
                          <w:p w14:paraId="5375D2A0" w14:textId="77777777" w:rsidR="00392DA2" w:rsidRPr="00463041" w:rsidRDefault="00392DA2" w:rsidP="00086E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8B307A9" id="Text Box 11" o:spid="_x0000_s1038" type="#_x0000_t202" style="position:absolute;margin-left:9pt;margin-top:47pt;width:421.5pt;height:3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" fillcolor="white [3201]" strokeweight=".5pt">
                <v:path arrowok="t"/>
                <v:textbox>
                  <w:txbxContent>
                    <w:p w14:paraId="5375D2A0" w14:textId="77777777" w:rsidR="00392DA2" w:rsidRPr="00463041" w:rsidRDefault="00392DA2" w:rsidP="00086EC5"/>
                  </w:txbxContent>
                </v:textbox>
              </v:shape>
            </w:pict>
          </mc:Fallback>
        </mc:AlternateContent>
      </w:r>
      <w:r w:rsidRPr="00B05631">
        <w:rPr>
          <w:rFonts w:ascii="Arial" w:hAnsi="Arial" w:cs="Arial"/>
          <w:b/>
          <w:sz w:val="24"/>
          <w:szCs w:val="24"/>
          <w:lang w:val="mn-MN"/>
        </w:rPr>
        <w:t>Хэсэг A – Гадаад улсын засгийн газрын мэдээлэл</w:t>
      </w:r>
    </w:p>
    <w:p w14:paraId="418D346F" w14:textId="77777777" w:rsidR="00086EC5" w:rsidRPr="00B05631" w:rsidRDefault="00086EC5" w:rsidP="00086EC5">
      <w:pPr>
        <w:rPr>
          <w:rFonts w:ascii="Arial" w:hAnsi="Arial" w:cs="Arial"/>
          <w:b/>
          <w:sz w:val="24"/>
          <w:szCs w:val="24"/>
          <w:lang w:val="mn-MN"/>
        </w:rPr>
      </w:pPr>
      <w:r w:rsidRPr="00B05631">
        <w:rPr>
          <w:rFonts w:ascii="Arial" w:hAnsi="Arial" w:cs="Arial"/>
          <w:noProof/>
          <w:sz w:val="24"/>
          <w:szCs w:val="24"/>
          <w:lang w:val="mn-MN"/>
        </w:rPr>
        <w:lastRenderedPageBreak/>
        <mc:AlternateContent>
          <mc:Choice Requires="wps">
            <w:drawing>
              <wp:anchor distT="45720" distB="45720" distL="114300" distR="114300" simplePos="0" relativeHeight="251674624" behindDoc="0" locked="0" layoutInCell="1" allowOverlap="1" wp14:anchorId="5505BC0C" wp14:editId="580BFB7D">
                <wp:simplePos x="0" y="0"/>
                <wp:positionH relativeFrom="margin">
                  <wp:posOffset>-81915</wp:posOffset>
                </wp:positionH>
                <wp:positionV relativeFrom="paragraph">
                  <wp:posOffset>333375</wp:posOffset>
                </wp:positionV>
                <wp:extent cx="5705475" cy="8496300"/>
                <wp:effectExtent l="0" t="0" r="34925" b="381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8496300"/>
                        </a:xfrm>
                        <a:prstGeom prst="rect">
                          <a:avLst/>
                        </a:prstGeom>
                        <a:solidFill>
                          <a:srgbClr val="FFFFFF"/>
                        </a:solidFill>
                        <a:ln w="9525">
                          <a:solidFill>
                            <a:srgbClr val="000000"/>
                          </a:solidFill>
                          <a:miter lim="800000"/>
                          <a:headEnd/>
                          <a:tailEnd/>
                        </a:ln>
                      </wps:spPr>
                      <wps:txbx>
                        <w:txbxContent>
                          <w:p w14:paraId="20C0DAC9" w14:textId="77777777" w:rsidR="00392DA2" w:rsidRPr="00BB01F0" w:rsidRDefault="00392DA2" w:rsidP="00086EC5">
                            <w:pPr>
                              <w:pStyle w:val="NoSpacing"/>
                              <w:rPr>
                                <w:b/>
                              </w:rPr>
                            </w:pPr>
                            <w:r>
                              <w:rPr>
                                <w:b/>
                                <w:lang w:val="mn-MN"/>
                              </w:rPr>
                              <w:t>Хувийн мэдээлэл</w:t>
                            </w:r>
                          </w:p>
                          <w:p w14:paraId="219603C0" w14:textId="77777777" w:rsidR="00392DA2" w:rsidRDefault="00392DA2" w:rsidP="00086EC5">
                            <w:pPr>
                              <w:pStyle w:val="NoSpacing"/>
                            </w:pPr>
                          </w:p>
                          <w:p w14:paraId="131A8F1B" w14:textId="77777777" w:rsidR="00392DA2" w:rsidRPr="00675D5E" w:rsidRDefault="00392DA2" w:rsidP="00086EC5">
                            <w:pPr>
                              <w:pStyle w:val="NoSpacing"/>
                              <w:rPr>
                                <w:rFonts w:ascii="Arial" w:hAnsi="Arial" w:cs="Arial"/>
                              </w:rPr>
                            </w:pPr>
                            <w:r w:rsidRPr="00675D5E">
                              <w:rPr>
                                <w:rFonts w:ascii="Arial" w:hAnsi="Arial" w:cs="Arial"/>
                                <w:lang w:val="mn-MN"/>
                              </w:rPr>
                              <w:t>Санал болгож буй этгээдийн анхдагч нэр</w:t>
                            </w:r>
                            <w:r w:rsidRPr="00675D5E">
                              <w:rPr>
                                <w:rFonts w:ascii="Arial" w:hAnsi="Arial" w:cs="Arial"/>
                              </w:rPr>
                              <w:t>:</w:t>
                            </w:r>
                          </w:p>
                          <w:p w14:paraId="7CF0B4AE" w14:textId="77777777" w:rsidR="00392DA2" w:rsidRDefault="00392DA2" w:rsidP="00086EC5">
                            <w:r w:rsidRPr="00A04091">
                              <w:rPr>
                                <w:noProof/>
                              </w:rPr>
                              <w:drawing>
                                <wp:inline distT="0" distB="0" distL="0" distR="0" wp14:anchorId="707CD8B0" wp14:editId="0091C869">
                                  <wp:extent cx="5334000" cy="304800"/>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304800"/>
                                          </a:xfrm>
                                          <a:prstGeom prst="rect">
                                            <a:avLst/>
                                          </a:prstGeom>
                                          <a:noFill/>
                                          <a:ln>
                                            <a:noFill/>
                                          </a:ln>
                                        </pic:spPr>
                                      </pic:pic>
                                    </a:graphicData>
                                  </a:graphic>
                                </wp:inline>
                              </w:drawing>
                            </w:r>
                          </w:p>
                          <w:p w14:paraId="3950680E" w14:textId="77777777" w:rsidR="00392DA2" w:rsidRDefault="00392DA2" w:rsidP="00086EC5"/>
                          <w:p w14:paraId="5CB4A9D7" w14:textId="77777777" w:rsidR="00392DA2" w:rsidRPr="008F3641" w:rsidRDefault="00392DA2" w:rsidP="00086EC5">
                            <w:pPr>
                              <w:rPr>
                                <w:rFonts w:ascii="Arial" w:hAnsi="Arial" w:cs="Arial"/>
                              </w:rPr>
                            </w:pPr>
                            <w:r w:rsidRPr="008F3641">
                              <w:rPr>
                                <w:rFonts w:ascii="Arial" w:hAnsi="Arial" w:cs="Arial"/>
                                <w:lang w:val="mn-MN"/>
                              </w:rPr>
                              <w:t>Хүйс</w:t>
                            </w:r>
                            <w:r w:rsidRPr="008F3641">
                              <w:rPr>
                                <w:rFonts w:ascii="Arial" w:hAnsi="Arial" w:cs="Arial"/>
                              </w:rPr>
                              <w:t>:</w:t>
                            </w:r>
                            <w:r w:rsidRPr="008F3641">
                              <w:rPr>
                                <w:rFonts w:ascii="Arial" w:hAnsi="Arial" w:cs="Arial"/>
                              </w:rPr>
                              <w:tab/>
                            </w:r>
                            <w:r w:rsidRPr="008F3641">
                              <w:rPr>
                                <w:rFonts w:ascii="Arial" w:hAnsi="Arial" w:cs="Arial"/>
                                <w:noProof/>
                              </w:rPr>
                              <w:drawing>
                                <wp:inline distT="0" distB="0" distL="0" distR="0" wp14:anchorId="73C209FB" wp14:editId="7605D7F8">
                                  <wp:extent cx="256282" cy="200025"/>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59375" cy="202439"/>
                                          </a:xfrm>
                                          <a:prstGeom prst="rect">
                                            <a:avLst/>
                                          </a:prstGeom>
                                          <a:noFill/>
                                          <a:ln>
                                            <a:noFill/>
                                          </a:ln>
                                        </pic:spPr>
                                      </pic:pic>
                                    </a:graphicData>
                                  </a:graphic>
                                </wp:inline>
                              </w:drawing>
                            </w:r>
                            <w:r w:rsidRPr="008F3641">
                              <w:rPr>
                                <w:rFonts w:ascii="Arial" w:hAnsi="Arial" w:cs="Arial"/>
                              </w:rPr>
                              <w:t xml:space="preserve"> </w:t>
                            </w:r>
                            <w:r w:rsidRPr="008F3641">
                              <w:rPr>
                                <w:rFonts w:ascii="Arial" w:hAnsi="Arial" w:cs="Arial"/>
                                <w:lang w:val="mn-MN"/>
                              </w:rPr>
                              <w:t>Эмэгтэй</w:t>
                            </w:r>
                            <w:r w:rsidRPr="008F3641">
                              <w:rPr>
                                <w:rFonts w:ascii="Arial" w:hAnsi="Arial" w:cs="Arial"/>
                              </w:rPr>
                              <w:t xml:space="preserve"> </w:t>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noProof/>
                              </w:rPr>
                              <w:drawing>
                                <wp:inline distT="0" distB="0" distL="0" distR="0" wp14:anchorId="593B3F27" wp14:editId="50F290F6">
                                  <wp:extent cx="256282" cy="200025"/>
                                  <wp:effectExtent l="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59375" cy="202439"/>
                                          </a:xfrm>
                                          <a:prstGeom prst="rect">
                                            <a:avLst/>
                                          </a:prstGeom>
                                          <a:noFill/>
                                          <a:ln>
                                            <a:noFill/>
                                          </a:ln>
                                        </pic:spPr>
                                      </pic:pic>
                                    </a:graphicData>
                                  </a:graphic>
                                </wp:inline>
                              </w:drawing>
                            </w:r>
                            <w:r w:rsidRPr="008F3641">
                              <w:rPr>
                                <w:rFonts w:ascii="Arial" w:hAnsi="Arial" w:cs="Arial"/>
                              </w:rPr>
                              <w:t xml:space="preserve"> </w:t>
                            </w:r>
                            <w:r w:rsidRPr="008F3641">
                              <w:rPr>
                                <w:rFonts w:ascii="Arial" w:hAnsi="Arial" w:cs="Arial"/>
                                <w:lang w:val="mn-MN"/>
                              </w:rPr>
                              <w:t>Эрэгтэй</w:t>
                            </w:r>
                            <w:r w:rsidRPr="008F3641">
                              <w:rPr>
                                <w:rFonts w:ascii="Arial" w:hAnsi="Arial" w:cs="Arial"/>
                              </w:rPr>
                              <w:t xml:space="preserve"> </w:t>
                            </w:r>
                          </w:p>
                          <w:p w14:paraId="19E48542" w14:textId="77777777" w:rsidR="00392DA2" w:rsidRPr="008F3641" w:rsidRDefault="00392DA2" w:rsidP="00086EC5">
                            <w:pPr>
                              <w:rPr>
                                <w:rFonts w:ascii="Arial" w:hAnsi="Arial" w:cs="Arial"/>
                              </w:rPr>
                            </w:pPr>
                          </w:p>
                          <w:p w14:paraId="6ED8FAE2" w14:textId="77777777" w:rsidR="00392DA2" w:rsidRPr="008F3641" w:rsidRDefault="00392DA2" w:rsidP="00086EC5">
                            <w:pPr>
                              <w:rPr>
                                <w:rFonts w:ascii="Arial" w:hAnsi="Arial" w:cs="Arial"/>
                              </w:rPr>
                            </w:pPr>
                            <w:r w:rsidRPr="008F3641">
                              <w:rPr>
                                <w:rFonts w:ascii="Arial" w:hAnsi="Arial" w:cs="Arial"/>
                                <w:lang w:val="mn-MN"/>
                              </w:rPr>
                              <w:t>Санал болгож буй этгээдийн хамаарал</w:t>
                            </w:r>
                            <w:r w:rsidRPr="008F3641">
                              <w:rPr>
                                <w:rFonts w:ascii="Arial" w:hAnsi="Arial" w:cs="Arial"/>
                              </w:rPr>
                              <w:t>:</w:t>
                            </w:r>
                          </w:p>
                          <w:p w14:paraId="151D9C00"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04B00663" wp14:editId="6FF1AF59">
                                  <wp:extent cx="5334000" cy="304800"/>
                                  <wp:effectExtent l="0" t="0" r="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304800"/>
                                          </a:xfrm>
                                          <a:prstGeom prst="rect">
                                            <a:avLst/>
                                          </a:prstGeom>
                                          <a:noFill/>
                                          <a:ln>
                                            <a:noFill/>
                                          </a:ln>
                                        </pic:spPr>
                                      </pic:pic>
                                    </a:graphicData>
                                  </a:graphic>
                                </wp:inline>
                              </w:drawing>
                            </w:r>
                          </w:p>
                          <w:p w14:paraId="2BF6750E" w14:textId="77777777" w:rsidR="00392DA2" w:rsidRPr="008F3641" w:rsidRDefault="00392DA2" w:rsidP="00086EC5">
                            <w:pPr>
                              <w:rPr>
                                <w:rFonts w:ascii="Arial" w:hAnsi="Arial" w:cs="Arial"/>
                              </w:rPr>
                            </w:pPr>
                            <w:r w:rsidRPr="008F3641">
                              <w:rPr>
                                <w:rFonts w:ascii="Arial" w:hAnsi="Arial" w:cs="Arial"/>
                                <w:lang w:val="mn-MN"/>
                              </w:rPr>
                              <w:t>Санал болгож буй этгээдийг хүсэлт гаргагч улс орон жагсалтанд оруулсан эсэх</w:t>
                            </w:r>
                            <w:r w:rsidRPr="008F3641">
                              <w:rPr>
                                <w:rFonts w:ascii="Arial" w:hAnsi="Arial" w:cs="Arial"/>
                              </w:rPr>
                              <w:t>?</w:t>
                            </w:r>
                          </w:p>
                          <w:p w14:paraId="28F577BF" w14:textId="77777777" w:rsidR="00392DA2" w:rsidRPr="008F3641" w:rsidRDefault="00392DA2" w:rsidP="00086EC5">
                            <w:pPr>
                              <w:rPr>
                                <w:rFonts w:ascii="Arial" w:hAnsi="Arial" w:cs="Arial"/>
                              </w:rPr>
                            </w:pPr>
                          </w:p>
                          <w:p w14:paraId="6BFFB62C" w14:textId="77777777" w:rsidR="00392DA2" w:rsidRPr="008F3641" w:rsidRDefault="00392DA2" w:rsidP="00086EC5">
                            <w:pPr>
                              <w:rPr>
                                <w:rFonts w:ascii="Arial" w:hAnsi="Arial" w:cs="Arial"/>
                              </w:rPr>
                            </w:pPr>
                            <w:r w:rsidRPr="008F3641">
                              <w:rPr>
                                <w:rFonts w:ascii="Arial" w:hAnsi="Arial" w:cs="Arial"/>
                                <w:lang w:val="mn-MN"/>
                              </w:rPr>
                              <w:t>Аль нэгийг</w:t>
                            </w:r>
                            <w:r w:rsidRPr="008F3641">
                              <w:rPr>
                                <w:rFonts w:ascii="Arial" w:hAnsi="Arial" w:cs="Arial"/>
                              </w:rPr>
                              <w:t>:</w:t>
                            </w:r>
                            <w:r w:rsidRPr="008F3641">
                              <w:rPr>
                                <w:rFonts w:ascii="Arial" w:hAnsi="Arial" w:cs="Arial"/>
                              </w:rPr>
                              <w:tab/>
                            </w:r>
                            <w:r w:rsidRPr="008F3641">
                              <w:rPr>
                                <w:rFonts w:ascii="Arial" w:hAnsi="Arial" w:cs="Arial"/>
                                <w:noProof/>
                              </w:rPr>
                              <w:drawing>
                                <wp:inline distT="0" distB="0" distL="0" distR="0" wp14:anchorId="25E0C9B1" wp14:editId="3BA6558E">
                                  <wp:extent cx="256282" cy="200025"/>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59375" cy="202439"/>
                                          </a:xfrm>
                                          <a:prstGeom prst="rect">
                                            <a:avLst/>
                                          </a:prstGeom>
                                          <a:noFill/>
                                          <a:ln>
                                            <a:noFill/>
                                          </a:ln>
                                        </pic:spPr>
                                      </pic:pic>
                                    </a:graphicData>
                                  </a:graphic>
                                </wp:inline>
                              </w:drawing>
                            </w:r>
                            <w:r w:rsidRPr="008F3641">
                              <w:rPr>
                                <w:rFonts w:ascii="Arial" w:hAnsi="Arial" w:cs="Arial"/>
                              </w:rPr>
                              <w:t xml:space="preserve"> </w:t>
                            </w:r>
                            <w:r w:rsidRPr="008F3641">
                              <w:rPr>
                                <w:rFonts w:ascii="Arial" w:hAnsi="Arial" w:cs="Arial"/>
                                <w:lang w:val="mn-MN"/>
                              </w:rPr>
                              <w:t>Тийм</w:t>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noProof/>
                              </w:rPr>
                              <w:drawing>
                                <wp:inline distT="0" distB="0" distL="0" distR="0" wp14:anchorId="772D02A6" wp14:editId="14CB80E2">
                                  <wp:extent cx="256282" cy="200025"/>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59375" cy="202439"/>
                                          </a:xfrm>
                                          <a:prstGeom prst="rect">
                                            <a:avLst/>
                                          </a:prstGeom>
                                          <a:noFill/>
                                          <a:ln>
                                            <a:noFill/>
                                          </a:ln>
                                        </pic:spPr>
                                      </pic:pic>
                                    </a:graphicData>
                                  </a:graphic>
                                </wp:inline>
                              </w:drawing>
                            </w:r>
                            <w:r w:rsidRPr="008F3641">
                              <w:rPr>
                                <w:rFonts w:ascii="Arial" w:hAnsi="Arial" w:cs="Arial"/>
                              </w:rPr>
                              <w:t xml:space="preserve"> </w:t>
                            </w:r>
                            <w:r w:rsidRPr="008F3641">
                              <w:rPr>
                                <w:rFonts w:ascii="Arial" w:hAnsi="Arial" w:cs="Arial"/>
                                <w:lang w:val="mn-MN"/>
                              </w:rPr>
                              <w:t>Үгүй</w:t>
                            </w:r>
                          </w:p>
                          <w:p w14:paraId="4BFCA361" w14:textId="77777777" w:rsidR="00392DA2" w:rsidRPr="008F3641" w:rsidRDefault="00392DA2" w:rsidP="00086EC5">
                            <w:pPr>
                              <w:pStyle w:val="NoSpacing"/>
                              <w:rPr>
                                <w:rFonts w:ascii="Arial" w:hAnsi="Arial" w:cs="Arial"/>
                              </w:rPr>
                            </w:pPr>
                          </w:p>
                          <w:p w14:paraId="3614A192" w14:textId="77777777" w:rsidR="00392DA2" w:rsidRPr="008F3641" w:rsidRDefault="00392DA2" w:rsidP="00086EC5">
                            <w:pPr>
                              <w:pStyle w:val="NoSpacing"/>
                              <w:rPr>
                                <w:rFonts w:ascii="Arial" w:hAnsi="Arial" w:cs="Arial"/>
                              </w:rPr>
                            </w:pPr>
                            <w:r w:rsidRPr="008F3641">
                              <w:rPr>
                                <w:rFonts w:ascii="Arial" w:hAnsi="Arial" w:cs="Arial"/>
                                <w:lang w:val="mn-MN"/>
                              </w:rPr>
                              <w:t>Тийм бол жагсаалтын талаарх мэдээлэл</w:t>
                            </w:r>
                            <w:r w:rsidRPr="008F3641">
                              <w:rPr>
                                <w:rFonts w:ascii="Arial" w:hAnsi="Arial" w:cs="Arial"/>
                              </w:rPr>
                              <w:t xml:space="preserve">, </w:t>
                            </w:r>
                          </w:p>
                          <w:p w14:paraId="50873601" w14:textId="77777777" w:rsidR="00392DA2" w:rsidRPr="008F3641" w:rsidRDefault="00392DA2" w:rsidP="00086EC5">
                            <w:pPr>
                              <w:pStyle w:val="NoSpacing"/>
                              <w:rPr>
                                <w:rFonts w:ascii="Arial" w:hAnsi="Arial" w:cs="Arial"/>
                              </w:rPr>
                            </w:pPr>
                            <w:r w:rsidRPr="008F3641">
                              <w:rPr>
                                <w:rFonts w:ascii="Arial" w:hAnsi="Arial" w:cs="Arial"/>
                                <w:lang w:val="mn-MN"/>
                              </w:rPr>
                              <w:t xml:space="preserve">Үгүй бол тайлбарлах </w:t>
                            </w:r>
                            <w:r w:rsidRPr="008F3641">
                              <w:rPr>
                                <w:rFonts w:ascii="Arial" w:hAnsi="Arial" w:cs="Arial"/>
                              </w:rPr>
                              <w:t xml:space="preserve">:      </w:t>
                            </w:r>
                          </w:p>
                          <w:p w14:paraId="6E2FA7A4"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5E1C2B34" wp14:editId="79B24034">
                                  <wp:extent cx="5334000" cy="866775"/>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866775"/>
                                          </a:xfrm>
                                          <a:prstGeom prst="rect">
                                            <a:avLst/>
                                          </a:prstGeom>
                                          <a:noFill/>
                                          <a:ln>
                                            <a:noFill/>
                                          </a:ln>
                                        </pic:spPr>
                                      </pic:pic>
                                    </a:graphicData>
                                  </a:graphic>
                                </wp:inline>
                              </w:drawing>
                            </w:r>
                          </w:p>
                          <w:p w14:paraId="353F3245" w14:textId="77777777" w:rsidR="00392DA2" w:rsidRPr="008F3641" w:rsidRDefault="00392DA2" w:rsidP="00086EC5">
                            <w:pPr>
                              <w:rPr>
                                <w:rFonts w:ascii="Arial" w:hAnsi="Arial" w:cs="Arial"/>
                              </w:rPr>
                            </w:pPr>
                            <w:r w:rsidRPr="008F3641">
                              <w:rPr>
                                <w:rFonts w:ascii="Arial" w:hAnsi="Arial" w:cs="Arial"/>
                                <w:lang w:val="mn-MN"/>
                              </w:rPr>
                              <w:t>Төрсөн огноо</w:t>
                            </w:r>
                            <w:r w:rsidRPr="008F3641">
                              <w:rPr>
                                <w:rFonts w:ascii="Arial" w:hAnsi="Arial" w:cs="Arial"/>
                              </w:rPr>
                              <w:t>:</w:t>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lang w:val="mn-MN"/>
                              </w:rPr>
                              <w:t>Үндэс</w:t>
                            </w:r>
                            <w:r w:rsidRPr="008F3641">
                              <w:rPr>
                                <w:rFonts w:ascii="Arial" w:hAnsi="Arial" w:cs="Arial"/>
                              </w:rPr>
                              <w:t>:</w:t>
                            </w:r>
                          </w:p>
                          <w:p w14:paraId="547845ED"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465614AF" wp14:editId="6F6458E9">
                                  <wp:extent cx="2143125" cy="304800"/>
                                  <wp:effectExtent l="0" t="0" r="9525"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143125" cy="304800"/>
                                          </a:xfrm>
                                          <a:prstGeom prst="rect">
                                            <a:avLst/>
                                          </a:prstGeom>
                                          <a:noFill/>
                                          <a:ln>
                                            <a:noFill/>
                                          </a:ln>
                                        </pic:spPr>
                                      </pic:pic>
                                    </a:graphicData>
                                  </a:graphic>
                                </wp:inline>
                              </w:drawing>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noProof/>
                              </w:rPr>
                              <w:drawing>
                                <wp:inline distT="0" distB="0" distL="0" distR="0" wp14:anchorId="77B3CC97" wp14:editId="47BCB710">
                                  <wp:extent cx="2105025" cy="304800"/>
                                  <wp:effectExtent l="0" t="0" r="9525"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105025" cy="304800"/>
                                          </a:xfrm>
                                          <a:prstGeom prst="rect">
                                            <a:avLst/>
                                          </a:prstGeom>
                                          <a:noFill/>
                                          <a:ln>
                                            <a:noFill/>
                                          </a:ln>
                                        </pic:spPr>
                                      </pic:pic>
                                    </a:graphicData>
                                  </a:graphic>
                                </wp:inline>
                              </w:drawing>
                            </w:r>
                            <w:r w:rsidRPr="008F3641">
                              <w:rPr>
                                <w:rFonts w:ascii="Arial" w:hAnsi="Arial" w:cs="Arial"/>
                              </w:rPr>
                              <w:tab/>
                            </w:r>
                          </w:p>
                          <w:p w14:paraId="251F6C2B" w14:textId="77777777" w:rsidR="00392DA2" w:rsidRPr="008F3641" w:rsidRDefault="00392DA2" w:rsidP="00086EC5">
                            <w:pPr>
                              <w:rPr>
                                <w:rFonts w:ascii="Arial" w:hAnsi="Arial" w:cs="Arial"/>
                              </w:rPr>
                            </w:pPr>
                          </w:p>
                          <w:p w14:paraId="418563A5" w14:textId="77777777" w:rsidR="00392DA2" w:rsidRPr="008F3641" w:rsidRDefault="00392DA2" w:rsidP="00086EC5">
                            <w:pPr>
                              <w:rPr>
                                <w:rFonts w:ascii="Arial" w:hAnsi="Arial" w:cs="Arial"/>
                                <w:lang w:val="mn-MN"/>
                              </w:rPr>
                            </w:pPr>
                          </w:p>
                          <w:p w14:paraId="354C895C" w14:textId="77777777" w:rsidR="00392DA2" w:rsidRPr="008F3641" w:rsidRDefault="00392DA2" w:rsidP="00086EC5">
                            <w:pPr>
                              <w:rPr>
                                <w:rFonts w:ascii="Arial" w:hAnsi="Arial" w:cs="Arial"/>
                                <w:lang w:val="ru-RU"/>
                              </w:rPr>
                            </w:pPr>
                            <w:r w:rsidRPr="008F3641">
                              <w:rPr>
                                <w:rFonts w:ascii="Arial" w:hAnsi="Arial" w:cs="Arial"/>
                                <w:lang w:val="mn-MN"/>
                              </w:rPr>
                              <w:t>Овог</w:t>
                            </w:r>
                            <w:r w:rsidRPr="008F3641">
                              <w:rPr>
                                <w:rFonts w:ascii="Arial" w:hAnsi="Arial" w:cs="Arial"/>
                                <w:lang w:val="ru-RU"/>
                              </w:rPr>
                              <w:t>/</w:t>
                            </w:r>
                            <w:r w:rsidRPr="008F3641">
                              <w:rPr>
                                <w:rFonts w:ascii="Arial" w:hAnsi="Arial" w:cs="Arial"/>
                                <w:lang w:val="mn-MN"/>
                              </w:rPr>
                              <w:t xml:space="preserve">Угсаа гарлын талаарх мэдээлэл </w:t>
                            </w:r>
                            <w:r w:rsidRPr="008F3641">
                              <w:rPr>
                                <w:rFonts w:ascii="Arial" w:hAnsi="Arial" w:cs="Arial"/>
                                <w:lang w:val="ru-RU"/>
                              </w:rPr>
                              <w:t>:</w:t>
                            </w:r>
                          </w:p>
                          <w:p w14:paraId="543E4EC9"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2DC7C48B" wp14:editId="63CBD944">
                                  <wp:extent cx="5334000" cy="304800"/>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304800"/>
                                          </a:xfrm>
                                          <a:prstGeom prst="rect">
                                            <a:avLst/>
                                          </a:prstGeom>
                                          <a:noFill/>
                                          <a:ln>
                                            <a:noFill/>
                                          </a:ln>
                                        </pic:spPr>
                                      </pic:pic>
                                    </a:graphicData>
                                  </a:graphic>
                                </wp:inline>
                              </w:drawing>
                            </w:r>
                          </w:p>
                          <w:p w14:paraId="75614FFB" w14:textId="77777777" w:rsidR="00392DA2" w:rsidRPr="008F3641" w:rsidRDefault="00392DA2" w:rsidP="00086EC5">
                            <w:pPr>
                              <w:rPr>
                                <w:rFonts w:ascii="Arial" w:hAnsi="Arial" w:cs="Arial"/>
                              </w:rPr>
                            </w:pPr>
                          </w:p>
                          <w:p w14:paraId="31463DA8" w14:textId="77777777" w:rsidR="00392DA2" w:rsidRPr="008F3641" w:rsidRDefault="00392DA2" w:rsidP="00086EC5">
                            <w:pPr>
                              <w:rPr>
                                <w:rFonts w:ascii="Arial" w:hAnsi="Arial" w:cs="Arial"/>
                              </w:rPr>
                            </w:pPr>
                            <w:r w:rsidRPr="008F3641">
                              <w:rPr>
                                <w:rFonts w:ascii="Arial" w:hAnsi="Arial" w:cs="Arial"/>
                                <w:lang w:val="mn-MN"/>
                              </w:rPr>
                              <w:t>Оршин суух улс орон</w:t>
                            </w:r>
                            <w:r w:rsidRPr="008F3641">
                              <w:rPr>
                                <w:rFonts w:ascii="Arial" w:hAnsi="Arial" w:cs="Arial"/>
                              </w:rPr>
                              <w:t>:</w:t>
                            </w:r>
                          </w:p>
                          <w:p w14:paraId="6EB8180A"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1E5AFE91" wp14:editId="23E4B3A1">
                                  <wp:extent cx="5334000" cy="304800"/>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304800"/>
                                          </a:xfrm>
                                          <a:prstGeom prst="rect">
                                            <a:avLst/>
                                          </a:prstGeom>
                                          <a:noFill/>
                                          <a:ln>
                                            <a:noFill/>
                                          </a:ln>
                                        </pic:spPr>
                                      </pic:pic>
                                    </a:graphicData>
                                  </a:graphic>
                                </wp:inline>
                              </w:drawing>
                            </w:r>
                          </w:p>
                          <w:p w14:paraId="277F38D0" w14:textId="77777777" w:rsidR="00392DA2" w:rsidRPr="008F3641" w:rsidRDefault="00392DA2" w:rsidP="00086EC5">
                            <w:pPr>
                              <w:rPr>
                                <w:rFonts w:ascii="Arial" w:hAnsi="Arial" w:cs="Arial"/>
                              </w:rPr>
                            </w:pPr>
                          </w:p>
                          <w:p w14:paraId="56B33CBB" w14:textId="77777777" w:rsidR="00392DA2" w:rsidRPr="008F3641" w:rsidRDefault="00392DA2" w:rsidP="00086EC5">
                            <w:pPr>
                              <w:rPr>
                                <w:rFonts w:ascii="Arial" w:hAnsi="Arial" w:cs="Arial"/>
                              </w:rPr>
                            </w:pPr>
                            <w:r w:rsidRPr="008F3641">
                              <w:rPr>
                                <w:rFonts w:ascii="Arial" w:hAnsi="Arial" w:cs="Arial"/>
                                <w:lang w:val="mn-MN"/>
                              </w:rPr>
                              <w:t>Бүртгэгдсэн хаяг</w:t>
                            </w:r>
                            <w:r w:rsidRPr="008F3641">
                              <w:rPr>
                                <w:rFonts w:ascii="Arial" w:hAnsi="Arial" w:cs="Arial"/>
                              </w:rPr>
                              <w:t>:</w:t>
                            </w:r>
                          </w:p>
                          <w:p w14:paraId="352DC27A" w14:textId="77777777" w:rsidR="00392DA2" w:rsidRDefault="00392DA2" w:rsidP="00086EC5">
                            <w:r w:rsidRPr="00A04091">
                              <w:rPr>
                                <w:noProof/>
                              </w:rPr>
                              <w:drawing>
                                <wp:inline distT="0" distB="0" distL="0" distR="0" wp14:anchorId="17CBEEBF" wp14:editId="0592E544">
                                  <wp:extent cx="5334000" cy="676275"/>
                                  <wp:effectExtent l="0" t="0" r="0" b="9525"/>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676275"/>
                                          </a:xfrm>
                                          <a:prstGeom prst="rect">
                                            <a:avLst/>
                                          </a:prstGeom>
                                          <a:noFill/>
                                          <a:ln>
                                            <a:noFill/>
                                          </a:ln>
                                        </pic:spPr>
                                      </pic:pic>
                                    </a:graphicData>
                                  </a:graphic>
                                </wp:inline>
                              </w:drawing>
                            </w:r>
                          </w:p>
                          <w:p w14:paraId="378A956B" w14:textId="77777777" w:rsidR="00392DA2" w:rsidRDefault="00392DA2" w:rsidP="00086EC5"/>
                          <w:p w14:paraId="5A92EE34" w14:textId="77777777" w:rsidR="00392DA2" w:rsidRPr="008F3641" w:rsidRDefault="00392DA2" w:rsidP="00086EC5">
                            <w:pPr>
                              <w:rPr>
                                <w:rFonts w:ascii="Arial" w:hAnsi="Arial" w:cs="Arial"/>
                              </w:rPr>
                            </w:pPr>
                            <w:r w:rsidRPr="008F3641">
                              <w:rPr>
                                <w:rFonts w:ascii="Arial" w:hAnsi="Arial" w:cs="Arial"/>
                                <w:lang w:val="mn-MN"/>
                              </w:rPr>
                              <w:t>Пасспортны мэдээлэл</w:t>
                            </w:r>
                            <w:r w:rsidRPr="008F3641">
                              <w:rPr>
                                <w:rFonts w:ascii="Arial" w:hAnsi="Arial" w:cs="Arial"/>
                              </w:rPr>
                              <w:t xml:space="preserve">: </w:t>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lang w:val="mn-MN"/>
                              </w:rPr>
                              <w:t>Төрсний гэрчилгээний мэдээлэл</w:t>
                            </w:r>
                            <w:r w:rsidRPr="008F3641">
                              <w:rPr>
                                <w:rFonts w:ascii="Arial" w:hAnsi="Arial" w:cs="Arial"/>
                              </w:rPr>
                              <w:t>:</w:t>
                            </w:r>
                          </w:p>
                          <w:p w14:paraId="51C933E8"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6F7206F1" wp14:editId="04812FF5">
                                  <wp:extent cx="2124075" cy="304800"/>
                                  <wp:effectExtent l="0" t="0" r="9525"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522341" cy="361950"/>
                                          </a:xfrm>
                                          <a:prstGeom prst="rect">
                                            <a:avLst/>
                                          </a:prstGeom>
                                          <a:noFill/>
                                          <a:ln>
                                            <a:noFill/>
                                          </a:ln>
                                        </pic:spPr>
                                      </pic:pic>
                                    </a:graphicData>
                                  </a:graphic>
                                </wp:inline>
                              </w:drawing>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noProof/>
                              </w:rPr>
                              <w:drawing>
                                <wp:inline distT="0" distB="0" distL="0" distR="0" wp14:anchorId="6B198CC3" wp14:editId="4E3A0EF9">
                                  <wp:extent cx="2105025" cy="304800"/>
                                  <wp:effectExtent l="0" t="0" r="9525"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105025" cy="304800"/>
                                          </a:xfrm>
                                          <a:prstGeom prst="rect">
                                            <a:avLst/>
                                          </a:prstGeom>
                                          <a:noFill/>
                                          <a:ln>
                                            <a:noFill/>
                                          </a:ln>
                                        </pic:spPr>
                                      </pic:pic>
                                    </a:graphicData>
                                  </a:graphic>
                                </wp:inline>
                              </w:drawing>
                            </w:r>
                          </w:p>
                          <w:p w14:paraId="2ED91E27" w14:textId="77777777" w:rsidR="00392DA2" w:rsidRPr="008F3641" w:rsidRDefault="00392DA2" w:rsidP="00086EC5">
                            <w:pPr>
                              <w:rPr>
                                <w:rFonts w:ascii="Arial" w:hAnsi="Arial" w:cs="Arial"/>
                              </w:rPr>
                            </w:pPr>
                          </w:p>
                          <w:p w14:paraId="5A6693F6" w14:textId="77777777" w:rsidR="00392DA2" w:rsidRPr="008F3641" w:rsidRDefault="00392DA2" w:rsidP="00086EC5">
                            <w:pPr>
                              <w:rPr>
                                <w:rFonts w:ascii="Arial" w:hAnsi="Arial" w:cs="Arial"/>
                              </w:rPr>
                            </w:pPr>
                            <w:r w:rsidRPr="008F3641">
                              <w:rPr>
                                <w:rFonts w:ascii="Arial" w:hAnsi="Arial" w:cs="Arial"/>
                                <w:lang w:val="mn-MN"/>
                              </w:rPr>
                              <w:t>Иргэний үнэмлэхний мэдээлэл</w:t>
                            </w:r>
                            <w:r w:rsidRPr="008F3641">
                              <w:rPr>
                                <w:rFonts w:ascii="Arial" w:hAnsi="Arial" w:cs="Arial"/>
                              </w:rPr>
                              <w:t>:</w:t>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lang w:val="mn-MN"/>
                              </w:rPr>
                              <w:tab/>
                              <w:t>Жолооны үнэмлэхний мэдээлэл</w:t>
                            </w:r>
                            <w:r w:rsidRPr="008F3641">
                              <w:rPr>
                                <w:rFonts w:ascii="Arial" w:hAnsi="Arial" w:cs="Arial"/>
                              </w:rPr>
                              <w:t xml:space="preserve">: </w:t>
                            </w:r>
                          </w:p>
                          <w:p w14:paraId="2C471D62" w14:textId="77777777" w:rsidR="00392DA2" w:rsidRDefault="00392DA2" w:rsidP="00086EC5">
                            <w:r w:rsidRPr="008F3641">
                              <w:rPr>
                                <w:rFonts w:ascii="Arial" w:hAnsi="Arial" w:cs="Arial"/>
                                <w:noProof/>
                              </w:rPr>
                              <w:drawing>
                                <wp:inline distT="0" distB="0" distL="0" distR="0" wp14:anchorId="245D434C" wp14:editId="28EB701C">
                                  <wp:extent cx="2143125" cy="304800"/>
                                  <wp:effectExtent l="0" t="0" r="9525"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143125" cy="304800"/>
                                          </a:xfrm>
                                          <a:prstGeom prst="rect">
                                            <a:avLst/>
                                          </a:prstGeom>
                                          <a:noFill/>
                                          <a:ln>
                                            <a:noFill/>
                                          </a:ln>
                                        </pic:spPr>
                                      </pic:pic>
                                    </a:graphicData>
                                  </a:graphic>
                                </wp:inline>
                              </w:drawing>
                            </w:r>
                            <w:r w:rsidRPr="008F3641">
                              <w:rPr>
                                <w:rFonts w:ascii="Arial" w:hAnsi="Arial" w:cs="Arial"/>
                              </w:rPr>
                              <w:tab/>
                            </w:r>
                            <w:r w:rsidRPr="008F3641">
                              <w:rPr>
                                <w:rFonts w:ascii="Arial" w:hAnsi="Arial" w:cs="Arial"/>
                              </w:rPr>
                              <w:tab/>
                            </w:r>
                            <w:r w:rsidRPr="008F3641">
                              <w:rPr>
                                <w:rFonts w:ascii="Arial" w:hAnsi="Arial" w:cs="Arial"/>
                              </w:rPr>
                              <w:tab/>
                            </w:r>
                            <w:r w:rsidRPr="00A04091">
                              <w:rPr>
                                <w:noProof/>
                              </w:rPr>
                              <w:drawing>
                                <wp:inline distT="0" distB="0" distL="0" distR="0" wp14:anchorId="6B38B02B" wp14:editId="78CB6531">
                                  <wp:extent cx="2143125" cy="304800"/>
                                  <wp:effectExtent l="0" t="0" r="9525"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143125" cy="3048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05BC0C" id="_x0000_s1039" type="#_x0000_t202" style="position:absolute;margin-left:-6.45pt;margin-top:26.25pt;width:449.25pt;height:669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">
                <v:textbox>
                  <w:txbxContent>
                    <w:p w14:paraId="20C0DAC9" w14:textId="77777777" w:rsidR="00392DA2" w:rsidRPr="00BB01F0" w:rsidRDefault="00392DA2" w:rsidP="00086EC5">
                      <w:pPr>
                        <w:pStyle w:val="NoSpacing"/>
                        <w:rPr>
                          <w:b/>
                        </w:rPr>
                      </w:pPr>
                      <w:r>
                        <w:rPr>
                          <w:b/>
                          <w:lang w:val="mn-MN"/>
                        </w:rPr>
                        <w:t>Хувийн мэдээлэл</w:t>
                      </w:r>
                    </w:p>
                    <w:p w14:paraId="219603C0" w14:textId="77777777" w:rsidR="00392DA2" w:rsidRDefault="00392DA2" w:rsidP="00086EC5">
                      <w:pPr>
                        <w:pStyle w:val="NoSpacing"/>
                      </w:pPr>
                    </w:p>
                    <w:p w14:paraId="131A8F1B" w14:textId="77777777" w:rsidR="00392DA2" w:rsidRPr="00675D5E" w:rsidRDefault="00392DA2" w:rsidP="00086EC5">
                      <w:pPr>
                        <w:pStyle w:val="NoSpacing"/>
                        <w:rPr>
                          <w:rFonts w:ascii="Arial" w:hAnsi="Arial" w:cs="Arial"/>
                        </w:rPr>
                      </w:pPr>
                      <w:r w:rsidRPr="00675D5E">
                        <w:rPr>
                          <w:rFonts w:ascii="Arial" w:hAnsi="Arial" w:cs="Arial"/>
                          <w:lang w:val="mn-MN"/>
                        </w:rPr>
                        <w:t>Санал болгож буй этгээдийн анхдагч нэр</w:t>
                      </w:r>
                      <w:r w:rsidRPr="00675D5E">
                        <w:rPr>
                          <w:rFonts w:ascii="Arial" w:hAnsi="Arial" w:cs="Arial"/>
                        </w:rPr>
                        <w:t>:</w:t>
                      </w:r>
                    </w:p>
                    <w:p w14:paraId="7CF0B4AE" w14:textId="77777777" w:rsidR="00392DA2" w:rsidRDefault="00392DA2" w:rsidP="00086EC5">
                      <w:r w:rsidRPr="00A04091">
                        <w:rPr>
                          <w:noProof/>
                        </w:rPr>
                        <w:drawing>
                          <wp:inline distT="0" distB="0" distL="0" distR="0" wp14:anchorId="707CD8B0" wp14:editId="0091C869">
                            <wp:extent cx="5334000" cy="304800"/>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304800"/>
                                    </a:xfrm>
                                    <a:prstGeom prst="rect">
                                      <a:avLst/>
                                    </a:prstGeom>
                                    <a:noFill/>
                                    <a:ln>
                                      <a:noFill/>
                                    </a:ln>
                                  </pic:spPr>
                                </pic:pic>
                              </a:graphicData>
                            </a:graphic>
                          </wp:inline>
                        </w:drawing>
                      </w:r>
                    </w:p>
                    <w:p w14:paraId="3950680E" w14:textId="77777777" w:rsidR="00392DA2" w:rsidRDefault="00392DA2" w:rsidP="00086EC5"/>
                    <w:p w14:paraId="5CB4A9D7" w14:textId="77777777" w:rsidR="00392DA2" w:rsidRPr="008F3641" w:rsidRDefault="00392DA2" w:rsidP="00086EC5">
                      <w:pPr>
                        <w:rPr>
                          <w:rFonts w:ascii="Arial" w:hAnsi="Arial" w:cs="Arial"/>
                        </w:rPr>
                      </w:pPr>
                      <w:r w:rsidRPr="008F3641">
                        <w:rPr>
                          <w:rFonts w:ascii="Arial" w:hAnsi="Arial" w:cs="Arial"/>
                          <w:lang w:val="mn-MN"/>
                        </w:rPr>
                        <w:t>Хүйс</w:t>
                      </w:r>
                      <w:r w:rsidRPr="008F3641">
                        <w:rPr>
                          <w:rFonts w:ascii="Arial" w:hAnsi="Arial" w:cs="Arial"/>
                        </w:rPr>
                        <w:t>:</w:t>
                      </w:r>
                      <w:r w:rsidRPr="008F3641">
                        <w:rPr>
                          <w:rFonts w:ascii="Arial" w:hAnsi="Arial" w:cs="Arial"/>
                        </w:rPr>
                        <w:tab/>
                      </w:r>
                      <w:r w:rsidRPr="008F3641">
                        <w:rPr>
                          <w:rFonts w:ascii="Arial" w:hAnsi="Arial" w:cs="Arial"/>
                          <w:noProof/>
                        </w:rPr>
                        <w:drawing>
                          <wp:inline distT="0" distB="0" distL="0" distR="0" wp14:anchorId="73C209FB" wp14:editId="7605D7F8">
                            <wp:extent cx="256282" cy="200025"/>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59375" cy="202439"/>
                                    </a:xfrm>
                                    <a:prstGeom prst="rect">
                                      <a:avLst/>
                                    </a:prstGeom>
                                    <a:noFill/>
                                    <a:ln>
                                      <a:noFill/>
                                    </a:ln>
                                  </pic:spPr>
                                </pic:pic>
                              </a:graphicData>
                            </a:graphic>
                          </wp:inline>
                        </w:drawing>
                      </w:r>
                      <w:r w:rsidRPr="008F3641">
                        <w:rPr>
                          <w:rFonts w:ascii="Arial" w:hAnsi="Arial" w:cs="Arial"/>
                        </w:rPr>
                        <w:t xml:space="preserve"> </w:t>
                      </w:r>
                      <w:r w:rsidRPr="008F3641">
                        <w:rPr>
                          <w:rFonts w:ascii="Arial" w:hAnsi="Arial" w:cs="Arial"/>
                          <w:lang w:val="mn-MN"/>
                        </w:rPr>
                        <w:t>Эмэгтэй</w:t>
                      </w:r>
                      <w:r w:rsidRPr="008F3641">
                        <w:rPr>
                          <w:rFonts w:ascii="Arial" w:hAnsi="Arial" w:cs="Arial"/>
                        </w:rPr>
                        <w:t xml:space="preserve"> </w:t>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noProof/>
                        </w:rPr>
                        <w:drawing>
                          <wp:inline distT="0" distB="0" distL="0" distR="0" wp14:anchorId="593B3F27" wp14:editId="50F290F6">
                            <wp:extent cx="256282" cy="200025"/>
                            <wp:effectExtent l="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59375" cy="202439"/>
                                    </a:xfrm>
                                    <a:prstGeom prst="rect">
                                      <a:avLst/>
                                    </a:prstGeom>
                                    <a:noFill/>
                                    <a:ln>
                                      <a:noFill/>
                                    </a:ln>
                                  </pic:spPr>
                                </pic:pic>
                              </a:graphicData>
                            </a:graphic>
                          </wp:inline>
                        </w:drawing>
                      </w:r>
                      <w:r w:rsidRPr="008F3641">
                        <w:rPr>
                          <w:rFonts w:ascii="Arial" w:hAnsi="Arial" w:cs="Arial"/>
                        </w:rPr>
                        <w:t xml:space="preserve"> </w:t>
                      </w:r>
                      <w:r w:rsidRPr="008F3641">
                        <w:rPr>
                          <w:rFonts w:ascii="Arial" w:hAnsi="Arial" w:cs="Arial"/>
                          <w:lang w:val="mn-MN"/>
                        </w:rPr>
                        <w:t>Эрэгтэй</w:t>
                      </w:r>
                      <w:r w:rsidRPr="008F3641">
                        <w:rPr>
                          <w:rFonts w:ascii="Arial" w:hAnsi="Arial" w:cs="Arial"/>
                        </w:rPr>
                        <w:t xml:space="preserve"> </w:t>
                      </w:r>
                    </w:p>
                    <w:p w14:paraId="19E48542" w14:textId="77777777" w:rsidR="00392DA2" w:rsidRPr="008F3641" w:rsidRDefault="00392DA2" w:rsidP="00086EC5">
                      <w:pPr>
                        <w:rPr>
                          <w:rFonts w:ascii="Arial" w:hAnsi="Arial" w:cs="Arial"/>
                        </w:rPr>
                      </w:pPr>
                    </w:p>
                    <w:p w14:paraId="6ED8FAE2" w14:textId="77777777" w:rsidR="00392DA2" w:rsidRPr="008F3641" w:rsidRDefault="00392DA2" w:rsidP="00086EC5">
                      <w:pPr>
                        <w:rPr>
                          <w:rFonts w:ascii="Arial" w:hAnsi="Arial" w:cs="Arial"/>
                        </w:rPr>
                      </w:pPr>
                      <w:r w:rsidRPr="008F3641">
                        <w:rPr>
                          <w:rFonts w:ascii="Arial" w:hAnsi="Arial" w:cs="Arial"/>
                          <w:lang w:val="mn-MN"/>
                        </w:rPr>
                        <w:t>Санал болгож буй этгээдийн хамаарал</w:t>
                      </w:r>
                      <w:r w:rsidRPr="008F3641">
                        <w:rPr>
                          <w:rFonts w:ascii="Arial" w:hAnsi="Arial" w:cs="Arial"/>
                        </w:rPr>
                        <w:t>:</w:t>
                      </w:r>
                    </w:p>
                    <w:p w14:paraId="151D9C00"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04B00663" wp14:editId="6FF1AF59">
                            <wp:extent cx="5334000" cy="304800"/>
                            <wp:effectExtent l="0" t="0" r="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304800"/>
                                    </a:xfrm>
                                    <a:prstGeom prst="rect">
                                      <a:avLst/>
                                    </a:prstGeom>
                                    <a:noFill/>
                                    <a:ln>
                                      <a:noFill/>
                                    </a:ln>
                                  </pic:spPr>
                                </pic:pic>
                              </a:graphicData>
                            </a:graphic>
                          </wp:inline>
                        </w:drawing>
                      </w:r>
                    </w:p>
                    <w:p w14:paraId="2BF6750E" w14:textId="77777777" w:rsidR="00392DA2" w:rsidRPr="008F3641" w:rsidRDefault="00392DA2" w:rsidP="00086EC5">
                      <w:pPr>
                        <w:rPr>
                          <w:rFonts w:ascii="Arial" w:hAnsi="Arial" w:cs="Arial"/>
                        </w:rPr>
                      </w:pPr>
                      <w:r w:rsidRPr="008F3641">
                        <w:rPr>
                          <w:rFonts w:ascii="Arial" w:hAnsi="Arial" w:cs="Arial"/>
                          <w:lang w:val="mn-MN"/>
                        </w:rPr>
                        <w:t>Санал болгож буй этгээдийг хүсэлт гаргагч улс орон жагсалтанд оруулсан эсэх</w:t>
                      </w:r>
                      <w:r w:rsidRPr="008F3641">
                        <w:rPr>
                          <w:rFonts w:ascii="Arial" w:hAnsi="Arial" w:cs="Arial"/>
                        </w:rPr>
                        <w:t>?</w:t>
                      </w:r>
                    </w:p>
                    <w:p w14:paraId="28F577BF" w14:textId="77777777" w:rsidR="00392DA2" w:rsidRPr="008F3641" w:rsidRDefault="00392DA2" w:rsidP="00086EC5">
                      <w:pPr>
                        <w:rPr>
                          <w:rFonts w:ascii="Arial" w:hAnsi="Arial" w:cs="Arial"/>
                        </w:rPr>
                      </w:pPr>
                    </w:p>
                    <w:p w14:paraId="6BFFB62C" w14:textId="77777777" w:rsidR="00392DA2" w:rsidRPr="008F3641" w:rsidRDefault="00392DA2" w:rsidP="00086EC5">
                      <w:pPr>
                        <w:rPr>
                          <w:rFonts w:ascii="Arial" w:hAnsi="Arial" w:cs="Arial"/>
                        </w:rPr>
                      </w:pPr>
                      <w:r w:rsidRPr="008F3641">
                        <w:rPr>
                          <w:rFonts w:ascii="Arial" w:hAnsi="Arial" w:cs="Arial"/>
                          <w:lang w:val="mn-MN"/>
                        </w:rPr>
                        <w:t>Аль нэгийг</w:t>
                      </w:r>
                      <w:r w:rsidRPr="008F3641">
                        <w:rPr>
                          <w:rFonts w:ascii="Arial" w:hAnsi="Arial" w:cs="Arial"/>
                        </w:rPr>
                        <w:t>:</w:t>
                      </w:r>
                      <w:r w:rsidRPr="008F3641">
                        <w:rPr>
                          <w:rFonts w:ascii="Arial" w:hAnsi="Arial" w:cs="Arial"/>
                        </w:rPr>
                        <w:tab/>
                      </w:r>
                      <w:r w:rsidRPr="008F3641">
                        <w:rPr>
                          <w:rFonts w:ascii="Arial" w:hAnsi="Arial" w:cs="Arial"/>
                          <w:noProof/>
                        </w:rPr>
                        <w:drawing>
                          <wp:inline distT="0" distB="0" distL="0" distR="0" wp14:anchorId="25E0C9B1" wp14:editId="3BA6558E">
                            <wp:extent cx="256282" cy="200025"/>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59375" cy="202439"/>
                                    </a:xfrm>
                                    <a:prstGeom prst="rect">
                                      <a:avLst/>
                                    </a:prstGeom>
                                    <a:noFill/>
                                    <a:ln>
                                      <a:noFill/>
                                    </a:ln>
                                  </pic:spPr>
                                </pic:pic>
                              </a:graphicData>
                            </a:graphic>
                          </wp:inline>
                        </w:drawing>
                      </w:r>
                      <w:r w:rsidRPr="008F3641">
                        <w:rPr>
                          <w:rFonts w:ascii="Arial" w:hAnsi="Arial" w:cs="Arial"/>
                        </w:rPr>
                        <w:t xml:space="preserve"> </w:t>
                      </w:r>
                      <w:r w:rsidRPr="008F3641">
                        <w:rPr>
                          <w:rFonts w:ascii="Arial" w:hAnsi="Arial" w:cs="Arial"/>
                          <w:lang w:val="mn-MN"/>
                        </w:rPr>
                        <w:t>Тийм</w:t>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noProof/>
                        </w:rPr>
                        <w:drawing>
                          <wp:inline distT="0" distB="0" distL="0" distR="0" wp14:anchorId="772D02A6" wp14:editId="14CB80E2">
                            <wp:extent cx="256282" cy="200025"/>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59375" cy="202439"/>
                                    </a:xfrm>
                                    <a:prstGeom prst="rect">
                                      <a:avLst/>
                                    </a:prstGeom>
                                    <a:noFill/>
                                    <a:ln>
                                      <a:noFill/>
                                    </a:ln>
                                  </pic:spPr>
                                </pic:pic>
                              </a:graphicData>
                            </a:graphic>
                          </wp:inline>
                        </w:drawing>
                      </w:r>
                      <w:r w:rsidRPr="008F3641">
                        <w:rPr>
                          <w:rFonts w:ascii="Arial" w:hAnsi="Arial" w:cs="Arial"/>
                        </w:rPr>
                        <w:t xml:space="preserve"> </w:t>
                      </w:r>
                      <w:r w:rsidRPr="008F3641">
                        <w:rPr>
                          <w:rFonts w:ascii="Arial" w:hAnsi="Arial" w:cs="Arial"/>
                          <w:lang w:val="mn-MN"/>
                        </w:rPr>
                        <w:t>Үгүй</w:t>
                      </w:r>
                    </w:p>
                    <w:p w14:paraId="4BFCA361" w14:textId="77777777" w:rsidR="00392DA2" w:rsidRPr="008F3641" w:rsidRDefault="00392DA2" w:rsidP="00086EC5">
                      <w:pPr>
                        <w:pStyle w:val="NoSpacing"/>
                        <w:rPr>
                          <w:rFonts w:ascii="Arial" w:hAnsi="Arial" w:cs="Arial"/>
                        </w:rPr>
                      </w:pPr>
                    </w:p>
                    <w:p w14:paraId="3614A192" w14:textId="77777777" w:rsidR="00392DA2" w:rsidRPr="008F3641" w:rsidRDefault="00392DA2" w:rsidP="00086EC5">
                      <w:pPr>
                        <w:pStyle w:val="NoSpacing"/>
                        <w:rPr>
                          <w:rFonts w:ascii="Arial" w:hAnsi="Arial" w:cs="Arial"/>
                        </w:rPr>
                      </w:pPr>
                      <w:r w:rsidRPr="008F3641">
                        <w:rPr>
                          <w:rFonts w:ascii="Arial" w:hAnsi="Arial" w:cs="Arial"/>
                          <w:lang w:val="mn-MN"/>
                        </w:rPr>
                        <w:t>Тийм бол жагсаалтын талаарх мэдээлэл</w:t>
                      </w:r>
                      <w:r w:rsidRPr="008F3641">
                        <w:rPr>
                          <w:rFonts w:ascii="Arial" w:hAnsi="Arial" w:cs="Arial"/>
                        </w:rPr>
                        <w:t xml:space="preserve">, </w:t>
                      </w:r>
                    </w:p>
                    <w:p w14:paraId="50873601" w14:textId="77777777" w:rsidR="00392DA2" w:rsidRPr="008F3641" w:rsidRDefault="00392DA2" w:rsidP="00086EC5">
                      <w:pPr>
                        <w:pStyle w:val="NoSpacing"/>
                        <w:rPr>
                          <w:rFonts w:ascii="Arial" w:hAnsi="Arial" w:cs="Arial"/>
                        </w:rPr>
                      </w:pPr>
                      <w:r w:rsidRPr="008F3641">
                        <w:rPr>
                          <w:rFonts w:ascii="Arial" w:hAnsi="Arial" w:cs="Arial"/>
                          <w:lang w:val="mn-MN"/>
                        </w:rPr>
                        <w:t xml:space="preserve">Үгүй бол тайлбарлах </w:t>
                      </w:r>
                      <w:r w:rsidRPr="008F3641">
                        <w:rPr>
                          <w:rFonts w:ascii="Arial" w:hAnsi="Arial" w:cs="Arial"/>
                        </w:rPr>
                        <w:t xml:space="preserve">:      </w:t>
                      </w:r>
                    </w:p>
                    <w:p w14:paraId="6E2FA7A4"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5E1C2B34" wp14:editId="79B24034">
                            <wp:extent cx="5334000" cy="866775"/>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866775"/>
                                    </a:xfrm>
                                    <a:prstGeom prst="rect">
                                      <a:avLst/>
                                    </a:prstGeom>
                                    <a:noFill/>
                                    <a:ln>
                                      <a:noFill/>
                                    </a:ln>
                                  </pic:spPr>
                                </pic:pic>
                              </a:graphicData>
                            </a:graphic>
                          </wp:inline>
                        </w:drawing>
                      </w:r>
                    </w:p>
                    <w:p w14:paraId="353F3245" w14:textId="77777777" w:rsidR="00392DA2" w:rsidRPr="008F3641" w:rsidRDefault="00392DA2" w:rsidP="00086EC5">
                      <w:pPr>
                        <w:rPr>
                          <w:rFonts w:ascii="Arial" w:hAnsi="Arial" w:cs="Arial"/>
                        </w:rPr>
                      </w:pPr>
                      <w:r w:rsidRPr="008F3641">
                        <w:rPr>
                          <w:rFonts w:ascii="Arial" w:hAnsi="Arial" w:cs="Arial"/>
                          <w:lang w:val="mn-MN"/>
                        </w:rPr>
                        <w:t>Төрсөн огноо</w:t>
                      </w:r>
                      <w:r w:rsidRPr="008F3641">
                        <w:rPr>
                          <w:rFonts w:ascii="Arial" w:hAnsi="Arial" w:cs="Arial"/>
                        </w:rPr>
                        <w:t>:</w:t>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lang w:val="mn-MN"/>
                        </w:rPr>
                        <w:t>Үндэс</w:t>
                      </w:r>
                      <w:r w:rsidRPr="008F3641">
                        <w:rPr>
                          <w:rFonts w:ascii="Arial" w:hAnsi="Arial" w:cs="Arial"/>
                        </w:rPr>
                        <w:t>:</w:t>
                      </w:r>
                    </w:p>
                    <w:p w14:paraId="547845ED"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465614AF" wp14:editId="6F6458E9">
                            <wp:extent cx="2143125" cy="304800"/>
                            <wp:effectExtent l="0" t="0" r="9525"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143125" cy="304800"/>
                                    </a:xfrm>
                                    <a:prstGeom prst="rect">
                                      <a:avLst/>
                                    </a:prstGeom>
                                    <a:noFill/>
                                    <a:ln>
                                      <a:noFill/>
                                    </a:ln>
                                  </pic:spPr>
                                </pic:pic>
                              </a:graphicData>
                            </a:graphic>
                          </wp:inline>
                        </w:drawing>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noProof/>
                        </w:rPr>
                        <w:drawing>
                          <wp:inline distT="0" distB="0" distL="0" distR="0" wp14:anchorId="77B3CC97" wp14:editId="47BCB710">
                            <wp:extent cx="2105025" cy="304800"/>
                            <wp:effectExtent l="0" t="0" r="9525"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105025" cy="304800"/>
                                    </a:xfrm>
                                    <a:prstGeom prst="rect">
                                      <a:avLst/>
                                    </a:prstGeom>
                                    <a:noFill/>
                                    <a:ln>
                                      <a:noFill/>
                                    </a:ln>
                                  </pic:spPr>
                                </pic:pic>
                              </a:graphicData>
                            </a:graphic>
                          </wp:inline>
                        </w:drawing>
                      </w:r>
                      <w:r w:rsidRPr="008F3641">
                        <w:rPr>
                          <w:rFonts w:ascii="Arial" w:hAnsi="Arial" w:cs="Arial"/>
                        </w:rPr>
                        <w:tab/>
                      </w:r>
                    </w:p>
                    <w:p w14:paraId="251F6C2B" w14:textId="77777777" w:rsidR="00392DA2" w:rsidRPr="008F3641" w:rsidRDefault="00392DA2" w:rsidP="00086EC5">
                      <w:pPr>
                        <w:rPr>
                          <w:rFonts w:ascii="Arial" w:hAnsi="Arial" w:cs="Arial"/>
                        </w:rPr>
                      </w:pPr>
                    </w:p>
                    <w:p w14:paraId="418563A5" w14:textId="77777777" w:rsidR="00392DA2" w:rsidRPr="008F3641" w:rsidRDefault="00392DA2" w:rsidP="00086EC5">
                      <w:pPr>
                        <w:rPr>
                          <w:rFonts w:ascii="Arial" w:hAnsi="Arial" w:cs="Arial"/>
                          <w:lang w:val="mn-MN"/>
                        </w:rPr>
                      </w:pPr>
                    </w:p>
                    <w:p w14:paraId="354C895C" w14:textId="77777777" w:rsidR="00392DA2" w:rsidRPr="008F3641" w:rsidRDefault="00392DA2" w:rsidP="00086EC5">
                      <w:pPr>
                        <w:rPr>
                          <w:rFonts w:ascii="Arial" w:hAnsi="Arial" w:cs="Arial"/>
                          <w:lang w:val="ru-RU"/>
                        </w:rPr>
                      </w:pPr>
                      <w:r w:rsidRPr="008F3641">
                        <w:rPr>
                          <w:rFonts w:ascii="Arial" w:hAnsi="Arial" w:cs="Arial"/>
                          <w:lang w:val="mn-MN"/>
                        </w:rPr>
                        <w:t>Овог</w:t>
                      </w:r>
                      <w:r w:rsidRPr="008F3641">
                        <w:rPr>
                          <w:rFonts w:ascii="Arial" w:hAnsi="Arial" w:cs="Arial"/>
                          <w:lang w:val="ru-RU"/>
                        </w:rPr>
                        <w:t>/</w:t>
                      </w:r>
                      <w:r w:rsidRPr="008F3641">
                        <w:rPr>
                          <w:rFonts w:ascii="Arial" w:hAnsi="Arial" w:cs="Arial"/>
                          <w:lang w:val="mn-MN"/>
                        </w:rPr>
                        <w:t xml:space="preserve">Угсаа гарлын талаарх мэдээлэл </w:t>
                      </w:r>
                      <w:r w:rsidRPr="008F3641">
                        <w:rPr>
                          <w:rFonts w:ascii="Arial" w:hAnsi="Arial" w:cs="Arial"/>
                          <w:lang w:val="ru-RU"/>
                        </w:rPr>
                        <w:t>:</w:t>
                      </w:r>
                    </w:p>
                    <w:p w14:paraId="543E4EC9"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2DC7C48B" wp14:editId="63CBD944">
                            <wp:extent cx="5334000" cy="304800"/>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304800"/>
                                    </a:xfrm>
                                    <a:prstGeom prst="rect">
                                      <a:avLst/>
                                    </a:prstGeom>
                                    <a:noFill/>
                                    <a:ln>
                                      <a:noFill/>
                                    </a:ln>
                                  </pic:spPr>
                                </pic:pic>
                              </a:graphicData>
                            </a:graphic>
                          </wp:inline>
                        </w:drawing>
                      </w:r>
                    </w:p>
                    <w:p w14:paraId="75614FFB" w14:textId="77777777" w:rsidR="00392DA2" w:rsidRPr="008F3641" w:rsidRDefault="00392DA2" w:rsidP="00086EC5">
                      <w:pPr>
                        <w:rPr>
                          <w:rFonts w:ascii="Arial" w:hAnsi="Arial" w:cs="Arial"/>
                        </w:rPr>
                      </w:pPr>
                    </w:p>
                    <w:p w14:paraId="31463DA8" w14:textId="77777777" w:rsidR="00392DA2" w:rsidRPr="008F3641" w:rsidRDefault="00392DA2" w:rsidP="00086EC5">
                      <w:pPr>
                        <w:rPr>
                          <w:rFonts w:ascii="Arial" w:hAnsi="Arial" w:cs="Arial"/>
                        </w:rPr>
                      </w:pPr>
                      <w:r w:rsidRPr="008F3641">
                        <w:rPr>
                          <w:rFonts w:ascii="Arial" w:hAnsi="Arial" w:cs="Arial"/>
                          <w:lang w:val="mn-MN"/>
                        </w:rPr>
                        <w:t>Оршин суух улс орон</w:t>
                      </w:r>
                      <w:r w:rsidRPr="008F3641">
                        <w:rPr>
                          <w:rFonts w:ascii="Arial" w:hAnsi="Arial" w:cs="Arial"/>
                        </w:rPr>
                        <w:t>:</w:t>
                      </w:r>
                    </w:p>
                    <w:p w14:paraId="6EB8180A"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1E5AFE91" wp14:editId="23E4B3A1">
                            <wp:extent cx="5334000" cy="304800"/>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304800"/>
                                    </a:xfrm>
                                    <a:prstGeom prst="rect">
                                      <a:avLst/>
                                    </a:prstGeom>
                                    <a:noFill/>
                                    <a:ln>
                                      <a:noFill/>
                                    </a:ln>
                                  </pic:spPr>
                                </pic:pic>
                              </a:graphicData>
                            </a:graphic>
                          </wp:inline>
                        </w:drawing>
                      </w:r>
                    </w:p>
                    <w:p w14:paraId="277F38D0" w14:textId="77777777" w:rsidR="00392DA2" w:rsidRPr="008F3641" w:rsidRDefault="00392DA2" w:rsidP="00086EC5">
                      <w:pPr>
                        <w:rPr>
                          <w:rFonts w:ascii="Arial" w:hAnsi="Arial" w:cs="Arial"/>
                        </w:rPr>
                      </w:pPr>
                    </w:p>
                    <w:p w14:paraId="56B33CBB" w14:textId="77777777" w:rsidR="00392DA2" w:rsidRPr="008F3641" w:rsidRDefault="00392DA2" w:rsidP="00086EC5">
                      <w:pPr>
                        <w:rPr>
                          <w:rFonts w:ascii="Arial" w:hAnsi="Arial" w:cs="Arial"/>
                        </w:rPr>
                      </w:pPr>
                      <w:r w:rsidRPr="008F3641">
                        <w:rPr>
                          <w:rFonts w:ascii="Arial" w:hAnsi="Arial" w:cs="Arial"/>
                          <w:lang w:val="mn-MN"/>
                        </w:rPr>
                        <w:t>Бүртгэгдсэн хаяг</w:t>
                      </w:r>
                      <w:r w:rsidRPr="008F3641">
                        <w:rPr>
                          <w:rFonts w:ascii="Arial" w:hAnsi="Arial" w:cs="Arial"/>
                        </w:rPr>
                        <w:t>:</w:t>
                      </w:r>
                    </w:p>
                    <w:p w14:paraId="352DC27A" w14:textId="77777777" w:rsidR="00392DA2" w:rsidRDefault="00392DA2" w:rsidP="00086EC5">
                      <w:r w:rsidRPr="00A04091">
                        <w:rPr>
                          <w:noProof/>
                        </w:rPr>
                        <w:drawing>
                          <wp:inline distT="0" distB="0" distL="0" distR="0" wp14:anchorId="17CBEEBF" wp14:editId="0592E544">
                            <wp:extent cx="5334000" cy="676275"/>
                            <wp:effectExtent l="0" t="0" r="0" b="9525"/>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676275"/>
                                    </a:xfrm>
                                    <a:prstGeom prst="rect">
                                      <a:avLst/>
                                    </a:prstGeom>
                                    <a:noFill/>
                                    <a:ln>
                                      <a:noFill/>
                                    </a:ln>
                                  </pic:spPr>
                                </pic:pic>
                              </a:graphicData>
                            </a:graphic>
                          </wp:inline>
                        </w:drawing>
                      </w:r>
                    </w:p>
                    <w:p w14:paraId="378A956B" w14:textId="77777777" w:rsidR="00392DA2" w:rsidRDefault="00392DA2" w:rsidP="00086EC5"/>
                    <w:p w14:paraId="5A92EE34" w14:textId="77777777" w:rsidR="00392DA2" w:rsidRPr="008F3641" w:rsidRDefault="00392DA2" w:rsidP="00086EC5">
                      <w:pPr>
                        <w:rPr>
                          <w:rFonts w:ascii="Arial" w:hAnsi="Arial" w:cs="Arial"/>
                        </w:rPr>
                      </w:pPr>
                      <w:r w:rsidRPr="008F3641">
                        <w:rPr>
                          <w:rFonts w:ascii="Arial" w:hAnsi="Arial" w:cs="Arial"/>
                          <w:lang w:val="mn-MN"/>
                        </w:rPr>
                        <w:t>Пасспортны мэдээлэл</w:t>
                      </w:r>
                      <w:r w:rsidRPr="008F3641">
                        <w:rPr>
                          <w:rFonts w:ascii="Arial" w:hAnsi="Arial" w:cs="Arial"/>
                        </w:rPr>
                        <w:t xml:space="preserve">: </w:t>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lang w:val="mn-MN"/>
                        </w:rPr>
                        <w:t>Төрсний гэрчилгээний мэдээлэл</w:t>
                      </w:r>
                      <w:r w:rsidRPr="008F3641">
                        <w:rPr>
                          <w:rFonts w:ascii="Arial" w:hAnsi="Arial" w:cs="Arial"/>
                        </w:rPr>
                        <w:t>:</w:t>
                      </w:r>
                    </w:p>
                    <w:p w14:paraId="51C933E8"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6F7206F1" wp14:editId="04812FF5">
                            <wp:extent cx="2124075" cy="304800"/>
                            <wp:effectExtent l="0" t="0" r="9525"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522341" cy="361950"/>
                                    </a:xfrm>
                                    <a:prstGeom prst="rect">
                                      <a:avLst/>
                                    </a:prstGeom>
                                    <a:noFill/>
                                    <a:ln>
                                      <a:noFill/>
                                    </a:ln>
                                  </pic:spPr>
                                </pic:pic>
                              </a:graphicData>
                            </a:graphic>
                          </wp:inline>
                        </w:drawing>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noProof/>
                        </w:rPr>
                        <w:drawing>
                          <wp:inline distT="0" distB="0" distL="0" distR="0" wp14:anchorId="6B198CC3" wp14:editId="4E3A0EF9">
                            <wp:extent cx="2105025" cy="304800"/>
                            <wp:effectExtent l="0" t="0" r="9525"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105025" cy="304800"/>
                                    </a:xfrm>
                                    <a:prstGeom prst="rect">
                                      <a:avLst/>
                                    </a:prstGeom>
                                    <a:noFill/>
                                    <a:ln>
                                      <a:noFill/>
                                    </a:ln>
                                  </pic:spPr>
                                </pic:pic>
                              </a:graphicData>
                            </a:graphic>
                          </wp:inline>
                        </w:drawing>
                      </w:r>
                    </w:p>
                    <w:p w14:paraId="2ED91E27" w14:textId="77777777" w:rsidR="00392DA2" w:rsidRPr="008F3641" w:rsidRDefault="00392DA2" w:rsidP="00086EC5">
                      <w:pPr>
                        <w:rPr>
                          <w:rFonts w:ascii="Arial" w:hAnsi="Arial" w:cs="Arial"/>
                        </w:rPr>
                      </w:pPr>
                    </w:p>
                    <w:p w14:paraId="5A6693F6" w14:textId="77777777" w:rsidR="00392DA2" w:rsidRPr="008F3641" w:rsidRDefault="00392DA2" w:rsidP="00086EC5">
                      <w:pPr>
                        <w:rPr>
                          <w:rFonts w:ascii="Arial" w:hAnsi="Arial" w:cs="Arial"/>
                        </w:rPr>
                      </w:pPr>
                      <w:r w:rsidRPr="008F3641">
                        <w:rPr>
                          <w:rFonts w:ascii="Arial" w:hAnsi="Arial" w:cs="Arial"/>
                          <w:lang w:val="mn-MN"/>
                        </w:rPr>
                        <w:t>Иргэний үнэмлэхний мэдээлэл</w:t>
                      </w:r>
                      <w:r w:rsidRPr="008F3641">
                        <w:rPr>
                          <w:rFonts w:ascii="Arial" w:hAnsi="Arial" w:cs="Arial"/>
                        </w:rPr>
                        <w:t>:</w:t>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lang w:val="mn-MN"/>
                        </w:rPr>
                        <w:tab/>
                        <w:t>Жолооны үнэмлэхний мэдээлэл</w:t>
                      </w:r>
                      <w:r w:rsidRPr="008F3641">
                        <w:rPr>
                          <w:rFonts w:ascii="Arial" w:hAnsi="Arial" w:cs="Arial"/>
                        </w:rPr>
                        <w:t xml:space="preserve">: </w:t>
                      </w:r>
                    </w:p>
                    <w:p w14:paraId="2C471D62" w14:textId="77777777" w:rsidR="00392DA2" w:rsidRDefault="00392DA2" w:rsidP="00086EC5">
                      <w:r w:rsidRPr="008F3641">
                        <w:rPr>
                          <w:rFonts w:ascii="Arial" w:hAnsi="Arial" w:cs="Arial"/>
                          <w:noProof/>
                        </w:rPr>
                        <w:drawing>
                          <wp:inline distT="0" distB="0" distL="0" distR="0" wp14:anchorId="245D434C" wp14:editId="28EB701C">
                            <wp:extent cx="2143125" cy="304800"/>
                            <wp:effectExtent l="0" t="0" r="9525"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143125" cy="304800"/>
                                    </a:xfrm>
                                    <a:prstGeom prst="rect">
                                      <a:avLst/>
                                    </a:prstGeom>
                                    <a:noFill/>
                                    <a:ln>
                                      <a:noFill/>
                                    </a:ln>
                                  </pic:spPr>
                                </pic:pic>
                              </a:graphicData>
                            </a:graphic>
                          </wp:inline>
                        </w:drawing>
                      </w:r>
                      <w:r w:rsidRPr="008F3641">
                        <w:rPr>
                          <w:rFonts w:ascii="Arial" w:hAnsi="Arial" w:cs="Arial"/>
                        </w:rPr>
                        <w:tab/>
                      </w:r>
                      <w:r w:rsidRPr="008F3641">
                        <w:rPr>
                          <w:rFonts w:ascii="Arial" w:hAnsi="Arial" w:cs="Arial"/>
                        </w:rPr>
                        <w:tab/>
                      </w:r>
                      <w:r w:rsidRPr="008F3641">
                        <w:rPr>
                          <w:rFonts w:ascii="Arial" w:hAnsi="Arial" w:cs="Arial"/>
                        </w:rPr>
                        <w:tab/>
                      </w:r>
                      <w:r w:rsidRPr="00A04091">
                        <w:rPr>
                          <w:noProof/>
                        </w:rPr>
                        <w:drawing>
                          <wp:inline distT="0" distB="0" distL="0" distR="0" wp14:anchorId="6B38B02B" wp14:editId="78CB6531">
                            <wp:extent cx="2143125" cy="304800"/>
                            <wp:effectExtent l="0" t="0" r="9525"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143125" cy="304800"/>
                                    </a:xfrm>
                                    <a:prstGeom prst="rect">
                                      <a:avLst/>
                                    </a:prstGeom>
                                    <a:noFill/>
                                    <a:ln>
                                      <a:noFill/>
                                    </a:ln>
                                  </pic:spPr>
                                </pic:pic>
                              </a:graphicData>
                            </a:graphic>
                          </wp:inline>
                        </w:drawing>
                      </w:r>
                    </w:p>
                  </w:txbxContent>
                </v:textbox>
                <w10:wrap type="square" anchorx="margin"/>
              </v:shape>
            </w:pict>
          </mc:Fallback>
        </mc:AlternateContent>
      </w:r>
      <w:r w:rsidRPr="00B05631">
        <w:rPr>
          <w:rFonts w:ascii="Arial" w:hAnsi="Arial" w:cs="Arial"/>
          <w:b/>
          <w:sz w:val="24"/>
          <w:szCs w:val="24"/>
          <w:lang w:val="mn-MN"/>
        </w:rPr>
        <w:t>Хэсэг B – Санал болгож буй этгээд (Хүн)</w:t>
      </w:r>
    </w:p>
    <w:p w14:paraId="61216A94" w14:textId="77777777" w:rsidR="00086EC5" w:rsidRPr="00B05631" w:rsidRDefault="00086EC5" w:rsidP="00086EC5">
      <w:pPr>
        <w:rPr>
          <w:rFonts w:ascii="Arial" w:hAnsi="Arial" w:cs="Arial"/>
          <w:sz w:val="24"/>
          <w:szCs w:val="24"/>
          <w:lang w:val="mn-MN"/>
        </w:rPr>
      </w:pPr>
      <w:r w:rsidRPr="00B05631">
        <w:rPr>
          <w:rFonts w:ascii="Arial" w:hAnsi="Arial" w:cs="Arial"/>
          <w:noProof/>
          <w:sz w:val="24"/>
          <w:szCs w:val="24"/>
          <w:lang w:val="mn-MN"/>
        </w:rPr>
        <w:lastRenderedPageBreak/>
        <mc:AlternateContent>
          <mc:Choice Requires="wps">
            <w:drawing>
              <wp:anchor distT="45720" distB="45720" distL="114300" distR="114300" simplePos="0" relativeHeight="251675648" behindDoc="0" locked="0" layoutInCell="1" allowOverlap="1" wp14:anchorId="5EBBD029" wp14:editId="662DA85B">
                <wp:simplePos x="0" y="0"/>
                <wp:positionH relativeFrom="margin">
                  <wp:posOffset>0</wp:posOffset>
                </wp:positionH>
                <wp:positionV relativeFrom="paragraph">
                  <wp:posOffset>331470</wp:posOffset>
                </wp:positionV>
                <wp:extent cx="5705475" cy="8496300"/>
                <wp:effectExtent l="0" t="0" r="34925" b="3810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8496300"/>
                        </a:xfrm>
                        <a:prstGeom prst="rect">
                          <a:avLst/>
                        </a:prstGeom>
                        <a:solidFill>
                          <a:srgbClr val="FFFFFF"/>
                        </a:solidFill>
                        <a:ln w="9525">
                          <a:solidFill>
                            <a:srgbClr val="000000"/>
                          </a:solidFill>
                          <a:miter lim="800000"/>
                          <a:headEnd/>
                          <a:tailEnd/>
                        </a:ln>
                      </wps:spPr>
                      <wps:txbx>
                        <w:txbxContent>
                          <w:p w14:paraId="2DF60782" w14:textId="77777777" w:rsidR="00392DA2" w:rsidRPr="008F3641" w:rsidRDefault="00392DA2" w:rsidP="00086EC5">
                            <w:pPr>
                              <w:pStyle w:val="NoSpacing"/>
                              <w:rPr>
                                <w:rFonts w:ascii="Arial" w:hAnsi="Arial" w:cs="Arial"/>
                              </w:rPr>
                            </w:pPr>
                            <w:r w:rsidRPr="008F3641">
                              <w:rPr>
                                <w:rFonts w:ascii="Arial" w:hAnsi="Arial" w:cs="Arial"/>
                                <w:lang w:val="mn-MN"/>
                              </w:rPr>
                              <w:t>Мэргэжил</w:t>
                            </w:r>
                            <w:r w:rsidRPr="008F3641">
                              <w:rPr>
                                <w:rFonts w:ascii="Arial" w:hAnsi="Arial" w:cs="Arial"/>
                              </w:rPr>
                              <w:t>:</w:t>
                            </w:r>
                          </w:p>
                          <w:p w14:paraId="528ABFB2"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3494F5AA" wp14:editId="51A139D9">
                                  <wp:extent cx="5334000" cy="304800"/>
                                  <wp:effectExtent l="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304800"/>
                                          </a:xfrm>
                                          <a:prstGeom prst="rect">
                                            <a:avLst/>
                                          </a:prstGeom>
                                          <a:noFill/>
                                          <a:ln>
                                            <a:noFill/>
                                          </a:ln>
                                        </pic:spPr>
                                      </pic:pic>
                                    </a:graphicData>
                                  </a:graphic>
                                </wp:inline>
                              </w:drawing>
                            </w:r>
                          </w:p>
                          <w:p w14:paraId="2FE8F5B8" w14:textId="77777777" w:rsidR="00392DA2" w:rsidRPr="008F3641" w:rsidRDefault="00392DA2" w:rsidP="00086EC5">
                            <w:pPr>
                              <w:rPr>
                                <w:rFonts w:ascii="Arial" w:hAnsi="Arial" w:cs="Arial"/>
                              </w:rPr>
                            </w:pPr>
                          </w:p>
                          <w:p w14:paraId="17275675" w14:textId="77777777" w:rsidR="00392DA2" w:rsidRPr="008F3641" w:rsidRDefault="00392DA2" w:rsidP="00086EC5">
                            <w:pPr>
                              <w:rPr>
                                <w:rFonts w:ascii="Arial" w:hAnsi="Arial" w:cs="Arial"/>
                              </w:rPr>
                            </w:pPr>
                            <w:r w:rsidRPr="008F3641">
                              <w:rPr>
                                <w:rFonts w:ascii="Arial" w:hAnsi="Arial" w:cs="Arial"/>
                                <w:lang w:val="mn-MN"/>
                              </w:rPr>
                              <w:t>Гэр бүлийн байдал</w:t>
                            </w:r>
                            <w:r w:rsidRPr="008F3641">
                              <w:rPr>
                                <w:rFonts w:ascii="Arial" w:hAnsi="Arial" w:cs="Arial"/>
                              </w:rPr>
                              <w:t>:</w:t>
                            </w:r>
                          </w:p>
                          <w:p w14:paraId="5B2C8C56"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3135116D" wp14:editId="5BEA4309">
                                  <wp:extent cx="5334000" cy="304800"/>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304800"/>
                                          </a:xfrm>
                                          <a:prstGeom prst="rect">
                                            <a:avLst/>
                                          </a:prstGeom>
                                          <a:noFill/>
                                          <a:ln>
                                            <a:noFill/>
                                          </a:ln>
                                        </pic:spPr>
                                      </pic:pic>
                                    </a:graphicData>
                                  </a:graphic>
                                </wp:inline>
                              </w:drawing>
                            </w:r>
                          </w:p>
                          <w:p w14:paraId="5710A42B" w14:textId="77777777" w:rsidR="00392DA2" w:rsidRPr="008F3641" w:rsidRDefault="00392DA2" w:rsidP="00086EC5">
                            <w:pPr>
                              <w:pStyle w:val="NoSpacing"/>
                              <w:rPr>
                                <w:rFonts w:ascii="Arial" w:hAnsi="Arial" w:cs="Arial"/>
                              </w:rPr>
                            </w:pPr>
                          </w:p>
                          <w:p w14:paraId="3476F929" w14:textId="77777777" w:rsidR="00392DA2" w:rsidRPr="008F3641" w:rsidRDefault="00392DA2" w:rsidP="00086EC5">
                            <w:pPr>
                              <w:pStyle w:val="NoSpacing"/>
                              <w:rPr>
                                <w:rFonts w:ascii="Arial" w:hAnsi="Arial" w:cs="Arial"/>
                              </w:rPr>
                            </w:pPr>
                            <w:r w:rsidRPr="008F3641">
                              <w:rPr>
                                <w:rFonts w:ascii="Arial" w:hAnsi="Arial" w:cs="Arial"/>
                                <w:lang w:val="mn-MN"/>
                              </w:rPr>
                              <w:t>Биеийн тодорхойлолт</w:t>
                            </w:r>
                            <w:r w:rsidRPr="008F3641">
                              <w:rPr>
                                <w:rFonts w:ascii="Arial" w:hAnsi="Arial" w:cs="Arial"/>
                              </w:rPr>
                              <w:t>:</w:t>
                            </w:r>
                          </w:p>
                          <w:p w14:paraId="5341772E"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451A9233" wp14:editId="276797E1">
                                  <wp:extent cx="5334000" cy="866775"/>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866775"/>
                                          </a:xfrm>
                                          <a:prstGeom prst="rect">
                                            <a:avLst/>
                                          </a:prstGeom>
                                          <a:noFill/>
                                          <a:ln>
                                            <a:noFill/>
                                          </a:ln>
                                        </pic:spPr>
                                      </pic:pic>
                                    </a:graphicData>
                                  </a:graphic>
                                </wp:inline>
                              </w:drawing>
                            </w:r>
                          </w:p>
                          <w:p w14:paraId="1185FF06" w14:textId="77777777" w:rsidR="00392DA2" w:rsidRPr="008F3641" w:rsidRDefault="00392DA2" w:rsidP="00086EC5">
                            <w:pPr>
                              <w:rPr>
                                <w:rFonts w:ascii="Arial" w:hAnsi="Arial" w:cs="Arial"/>
                              </w:rPr>
                            </w:pPr>
                          </w:p>
                          <w:p w14:paraId="5C953E74" w14:textId="77777777" w:rsidR="00392DA2" w:rsidRPr="008F3641" w:rsidRDefault="00392DA2" w:rsidP="00086EC5">
                            <w:pPr>
                              <w:rPr>
                                <w:rFonts w:ascii="Arial" w:hAnsi="Arial" w:cs="Arial"/>
                              </w:rPr>
                            </w:pPr>
                            <w:r w:rsidRPr="008F3641">
                              <w:rPr>
                                <w:rFonts w:ascii="Arial" w:hAnsi="Arial" w:cs="Arial"/>
                                <w:lang w:val="mn-MN"/>
                              </w:rPr>
                              <w:t>Онцгойлох тэмдэг</w:t>
                            </w:r>
                            <w:r w:rsidRPr="008F3641">
                              <w:rPr>
                                <w:rFonts w:ascii="Arial" w:hAnsi="Arial" w:cs="Arial"/>
                              </w:rPr>
                              <w:t>/</w:t>
                            </w:r>
                            <w:r w:rsidRPr="008F3641">
                              <w:rPr>
                                <w:rFonts w:ascii="Arial" w:hAnsi="Arial" w:cs="Arial"/>
                                <w:lang w:val="mn-MN"/>
                              </w:rPr>
                              <w:t>Биеийн бусад тодорхойлолт</w:t>
                            </w:r>
                            <w:r w:rsidRPr="008F3641">
                              <w:rPr>
                                <w:rFonts w:ascii="Arial" w:hAnsi="Arial" w:cs="Arial"/>
                              </w:rPr>
                              <w:t>:</w:t>
                            </w:r>
                          </w:p>
                          <w:p w14:paraId="6489C799"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4C3A550D" wp14:editId="74DDA40B">
                                  <wp:extent cx="5257800" cy="304800"/>
                                  <wp:effectExtent l="0" t="0" r="0"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257800" cy="304800"/>
                                          </a:xfrm>
                                          <a:prstGeom prst="rect">
                                            <a:avLst/>
                                          </a:prstGeom>
                                          <a:noFill/>
                                          <a:ln>
                                            <a:noFill/>
                                          </a:ln>
                                        </pic:spPr>
                                      </pic:pic>
                                    </a:graphicData>
                                  </a:graphic>
                                </wp:inline>
                              </w:drawing>
                            </w:r>
                            <w:r w:rsidRPr="008F3641">
                              <w:rPr>
                                <w:rFonts w:ascii="Arial" w:hAnsi="Arial" w:cs="Arial"/>
                              </w:rPr>
                              <w:tab/>
                            </w:r>
                          </w:p>
                          <w:p w14:paraId="14BB2229" w14:textId="77777777" w:rsidR="00392DA2" w:rsidRPr="008F3641" w:rsidRDefault="00392DA2" w:rsidP="00086EC5">
                            <w:pPr>
                              <w:rPr>
                                <w:rFonts w:ascii="Arial" w:hAnsi="Arial" w:cs="Arial"/>
                              </w:rPr>
                            </w:pPr>
                          </w:p>
                          <w:p w14:paraId="6A1A2FBF" w14:textId="77777777" w:rsidR="00392DA2" w:rsidRPr="008F3641" w:rsidRDefault="00392DA2" w:rsidP="00086EC5">
                            <w:pPr>
                              <w:rPr>
                                <w:rFonts w:ascii="Arial" w:hAnsi="Arial" w:cs="Arial"/>
                              </w:rPr>
                            </w:pPr>
                            <w:r w:rsidRPr="008F3641">
                              <w:rPr>
                                <w:rFonts w:ascii="Arial" w:hAnsi="Arial" w:cs="Arial"/>
                                <w:lang w:val="mn-MN"/>
                              </w:rPr>
                              <w:t>Гэмт хэрэгт ногдуулсан ял болон шоронд хорих хугацаатай холбоотой мэдээлэл</w:t>
                            </w:r>
                            <w:r w:rsidRPr="008F3641">
                              <w:rPr>
                                <w:rFonts w:ascii="Arial" w:hAnsi="Arial" w:cs="Arial"/>
                              </w:rPr>
                              <w:t>:</w:t>
                            </w:r>
                          </w:p>
                          <w:p w14:paraId="09A69CB7" w14:textId="77777777" w:rsidR="00392DA2" w:rsidRDefault="00392DA2" w:rsidP="00086EC5">
                            <w:r w:rsidRPr="00A04091">
                              <w:rPr>
                                <w:noProof/>
                              </w:rPr>
                              <w:drawing>
                                <wp:inline distT="0" distB="0" distL="0" distR="0" wp14:anchorId="75EB2F68" wp14:editId="5A869AE5">
                                  <wp:extent cx="5334000" cy="1047750"/>
                                  <wp:effectExtent l="0" t="0" r="0"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1047750"/>
                                          </a:xfrm>
                                          <a:prstGeom prst="rect">
                                            <a:avLst/>
                                          </a:prstGeom>
                                          <a:noFill/>
                                          <a:ln>
                                            <a:noFill/>
                                          </a:ln>
                                        </pic:spPr>
                                      </pic:pic>
                                    </a:graphicData>
                                  </a:graphic>
                                </wp:inline>
                              </w:drawing>
                            </w:r>
                          </w:p>
                          <w:p w14:paraId="57D6C24A" w14:textId="77777777" w:rsidR="00392DA2" w:rsidRDefault="00392DA2" w:rsidP="00086EC5"/>
                          <w:p w14:paraId="64E8785B" w14:textId="77777777" w:rsidR="00392DA2" w:rsidRPr="008F3641" w:rsidRDefault="00392DA2" w:rsidP="00086EC5">
                            <w:pPr>
                              <w:rPr>
                                <w:rFonts w:ascii="Arial" w:hAnsi="Arial" w:cs="Arial"/>
                              </w:rPr>
                            </w:pPr>
                            <w:r w:rsidRPr="008F3641">
                              <w:rPr>
                                <w:rFonts w:ascii="Arial" w:hAnsi="Arial" w:cs="Arial"/>
                                <w:lang w:val="mn-MN"/>
                              </w:rPr>
                              <w:t>Террорист байгууллага болон хориг арга хэмжээнд хамрагдсан үй олноор хөнөөх зэвсэг дэлгэрүүлэгч этгээдтэй хамааралтай байдал</w:t>
                            </w:r>
                            <w:r w:rsidRPr="008F3641">
                              <w:rPr>
                                <w:rFonts w:ascii="Arial" w:hAnsi="Arial" w:cs="Arial"/>
                              </w:rPr>
                              <w:t>:</w:t>
                            </w:r>
                          </w:p>
                          <w:p w14:paraId="455E3557" w14:textId="77777777" w:rsidR="00392DA2" w:rsidRDefault="00392DA2" w:rsidP="00086EC5">
                            <w:r w:rsidRPr="00A04091">
                              <w:rPr>
                                <w:noProof/>
                              </w:rPr>
                              <w:drawing>
                                <wp:inline distT="0" distB="0" distL="0" distR="0" wp14:anchorId="78F1359B" wp14:editId="58A26328">
                                  <wp:extent cx="5334000" cy="1152525"/>
                                  <wp:effectExtent l="0" t="0" r="0"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1152525"/>
                                          </a:xfrm>
                                          <a:prstGeom prst="rect">
                                            <a:avLst/>
                                          </a:prstGeom>
                                          <a:noFill/>
                                          <a:ln>
                                            <a:noFill/>
                                          </a:ln>
                                        </pic:spPr>
                                      </pic:pic>
                                    </a:graphicData>
                                  </a:graphic>
                                </wp:inline>
                              </w:drawing>
                            </w:r>
                          </w:p>
                          <w:p w14:paraId="4A31353A" w14:textId="77777777" w:rsidR="00392DA2" w:rsidRDefault="00392DA2" w:rsidP="00086EC5"/>
                          <w:p w14:paraId="5CD3DE1E" w14:textId="77777777" w:rsidR="00392DA2" w:rsidRPr="008F3641" w:rsidRDefault="00392DA2" w:rsidP="00086EC5">
                            <w:pPr>
                              <w:rPr>
                                <w:rFonts w:ascii="Arial" w:hAnsi="Arial" w:cs="Arial"/>
                              </w:rPr>
                            </w:pPr>
                            <w:r w:rsidRPr="008F3641">
                              <w:rPr>
                                <w:rFonts w:ascii="Arial" w:hAnsi="Arial" w:cs="Arial"/>
                                <w:lang w:val="mn-MN"/>
                              </w:rPr>
                              <w:t>Нэмэлт мэдээлэл</w:t>
                            </w:r>
                            <w:r w:rsidRPr="008F3641">
                              <w:rPr>
                                <w:rFonts w:ascii="Arial" w:hAnsi="Arial" w:cs="Arial"/>
                              </w:rPr>
                              <w:t>:</w:t>
                            </w:r>
                          </w:p>
                          <w:p w14:paraId="46FCFBE4" w14:textId="77777777" w:rsidR="00392DA2" w:rsidRDefault="00392DA2" w:rsidP="00086EC5">
                            <w:r w:rsidRPr="00A04091">
                              <w:rPr>
                                <w:noProof/>
                              </w:rPr>
                              <w:drawing>
                                <wp:inline distT="0" distB="0" distL="0" distR="0" wp14:anchorId="68C2EC71" wp14:editId="18F58F02">
                                  <wp:extent cx="5334000" cy="2000250"/>
                                  <wp:effectExtent l="0" t="0" r="0"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2000250"/>
                                          </a:xfrm>
                                          <a:prstGeom prst="rect">
                                            <a:avLst/>
                                          </a:prstGeom>
                                          <a:noFill/>
                                          <a:ln>
                                            <a:noFill/>
                                          </a:ln>
                                        </pic:spPr>
                                      </pic:pic>
                                    </a:graphicData>
                                  </a:graphic>
                                </wp:inline>
                              </w:drawing>
                            </w:r>
                          </w:p>
                          <w:p w14:paraId="72582F3E" w14:textId="77777777" w:rsidR="00392DA2" w:rsidRDefault="00392DA2" w:rsidP="00086E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BD029" id="_x0000_s1040" type="#_x0000_t202" style="position:absolute;margin-left:0;margin-top:26.1pt;width:449.25pt;height:669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">
                <v:textbox>
                  <w:txbxContent>
                    <w:p w14:paraId="2DF60782" w14:textId="77777777" w:rsidR="00392DA2" w:rsidRPr="008F3641" w:rsidRDefault="00392DA2" w:rsidP="00086EC5">
                      <w:pPr>
                        <w:pStyle w:val="NoSpacing"/>
                        <w:rPr>
                          <w:rFonts w:ascii="Arial" w:hAnsi="Arial" w:cs="Arial"/>
                        </w:rPr>
                      </w:pPr>
                      <w:r w:rsidRPr="008F3641">
                        <w:rPr>
                          <w:rFonts w:ascii="Arial" w:hAnsi="Arial" w:cs="Arial"/>
                          <w:lang w:val="mn-MN"/>
                        </w:rPr>
                        <w:t>Мэргэжил</w:t>
                      </w:r>
                      <w:r w:rsidRPr="008F3641">
                        <w:rPr>
                          <w:rFonts w:ascii="Arial" w:hAnsi="Arial" w:cs="Arial"/>
                        </w:rPr>
                        <w:t>:</w:t>
                      </w:r>
                    </w:p>
                    <w:p w14:paraId="528ABFB2"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3494F5AA" wp14:editId="51A139D9">
                            <wp:extent cx="5334000" cy="304800"/>
                            <wp:effectExtent l="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304800"/>
                                    </a:xfrm>
                                    <a:prstGeom prst="rect">
                                      <a:avLst/>
                                    </a:prstGeom>
                                    <a:noFill/>
                                    <a:ln>
                                      <a:noFill/>
                                    </a:ln>
                                  </pic:spPr>
                                </pic:pic>
                              </a:graphicData>
                            </a:graphic>
                          </wp:inline>
                        </w:drawing>
                      </w:r>
                    </w:p>
                    <w:p w14:paraId="2FE8F5B8" w14:textId="77777777" w:rsidR="00392DA2" w:rsidRPr="008F3641" w:rsidRDefault="00392DA2" w:rsidP="00086EC5">
                      <w:pPr>
                        <w:rPr>
                          <w:rFonts w:ascii="Arial" w:hAnsi="Arial" w:cs="Arial"/>
                        </w:rPr>
                      </w:pPr>
                    </w:p>
                    <w:p w14:paraId="17275675" w14:textId="77777777" w:rsidR="00392DA2" w:rsidRPr="008F3641" w:rsidRDefault="00392DA2" w:rsidP="00086EC5">
                      <w:pPr>
                        <w:rPr>
                          <w:rFonts w:ascii="Arial" w:hAnsi="Arial" w:cs="Arial"/>
                        </w:rPr>
                      </w:pPr>
                      <w:r w:rsidRPr="008F3641">
                        <w:rPr>
                          <w:rFonts w:ascii="Arial" w:hAnsi="Arial" w:cs="Arial"/>
                          <w:lang w:val="mn-MN"/>
                        </w:rPr>
                        <w:t>Гэр бүлийн байдал</w:t>
                      </w:r>
                      <w:r w:rsidRPr="008F3641">
                        <w:rPr>
                          <w:rFonts w:ascii="Arial" w:hAnsi="Arial" w:cs="Arial"/>
                        </w:rPr>
                        <w:t>:</w:t>
                      </w:r>
                    </w:p>
                    <w:p w14:paraId="5B2C8C56"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3135116D" wp14:editId="5BEA4309">
                            <wp:extent cx="5334000" cy="304800"/>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304800"/>
                                    </a:xfrm>
                                    <a:prstGeom prst="rect">
                                      <a:avLst/>
                                    </a:prstGeom>
                                    <a:noFill/>
                                    <a:ln>
                                      <a:noFill/>
                                    </a:ln>
                                  </pic:spPr>
                                </pic:pic>
                              </a:graphicData>
                            </a:graphic>
                          </wp:inline>
                        </w:drawing>
                      </w:r>
                    </w:p>
                    <w:p w14:paraId="5710A42B" w14:textId="77777777" w:rsidR="00392DA2" w:rsidRPr="008F3641" w:rsidRDefault="00392DA2" w:rsidP="00086EC5">
                      <w:pPr>
                        <w:pStyle w:val="NoSpacing"/>
                        <w:rPr>
                          <w:rFonts w:ascii="Arial" w:hAnsi="Arial" w:cs="Arial"/>
                        </w:rPr>
                      </w:pPr>
                    </w:p>
                    <w:p w14:paraId="3476F929" w14:textId="77777777" w:rsidR="00392DA2" w:rsidRPr="008F3641" w:rsidRDefault="00392DA2" w:rsidP="00086EC5">
                      <w:pPr>
                        <w:pStyle w:val="NoSpacing"/>
                        <w:rPr>
                          <w:rFonts w:ascii="Arial" w:hAnsi="Arial" w:cs="Arial"/>
                        </w:rPr>
                      </w:pPr>
                      <w:r w:rsidRPr="008F3641">
                        <w:rPr>
                          <w:rFonts w:ascii="Arial" w:hAnsi="Arial" w:cs="Arial"/>
                          <w:lang w:val="mn-MN"/>
                        </w:rPr>
                        <w:t>Биеийн тодорхойлолт</w:t>
                      </w:r>
                      <w:r w:rsidRPr="008F3641">
                        <w:rPr>
                          <w:rFonts w:ascii="Arial" w:hAnsi="Arial" w:cs="Arial"/>
                        </w:rPr>
                        <w:t>:</w:t>
                      </w:r>
                    </w:p>
                    <w:p w14:paraId="5341772E"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451A9233" wp14:editId="276797E1">
                            <wp:extent cx="5334000" cy="866775"/>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866775"/>
                                    </a:xfrm>
                                    <a:prstGeom prst="rect">
                                      <a:avLst/>
                                    </a:prstGeom>
                                    <a:noFill/>
                                    <a:ln>
                                      <a:noFill/>
                                    </a:ln>
                                  </pic:spPr>
                                </pic:pic>
                              </a:graphicData>
                            </a:graphic>
                          </wp:inline>
                        </w:drawing>
                      </w:r>
                    </w:p>
                    <w:p w14:paraId="1185FF06" w14:textId="77777777" w:rsidR="00392DA2" w:rsidRPr="008F3641" w:rsidRDefault="00392DA2" w:rsidP="00086EC5">
                      <w:pPr>
                        <w:rPr>
                          <w:rFonts w:ascii="Arial" w:hAnsi="Arial" w:cs="Arial"/>
                        </w:rPr>
                      </w:pPr>
                    </w:p>
                    <w:p w14:paraId="5C953E74" w14:textId="77777777" w:rsidR="00392DA2" w:rsidRPr="008F3641" w:rsidRDefault="00392DA2" w:rsidP="00086EC5">
                      <w:pPr>
                        <w:rPr>
                          <w:rFonts w:ascii="Arial" w:hAnsi="Arial" w:cs="Arial"/>
                        </w:rPr>
                      </w:pPr>
                      <w:r w:rsidRPr="008F3641">
                        <w:rPr>
                          <w:rFonts w:ascii="Arial" w:hAnsi="Arial" w:cs="Arial"/>
                          <w:lang w:val="mn-MN"/>
                        </w:rPr>
                        <w:t>Онцгойлох тэмдэг</w:t>
                      </w:r>
                      <w:r w:rsidRPr="008F3641">
                        <w:rPr>
                          <w:rFonts w:ascii="Arial" w:hAnsi="Arial" w:cs="Arial"/>
                        </w:rPr>
                        <w:t>/</w:t>
                      </w:r>
                      <w:r w:rsidRPr="008F3641">
                        <w:rPr>
                          <w:rFonts w:ascii="Arial" w:hAnsi="Arial" w:cs="Arial"/>
                          <w:lang w:val="mn-MN"/>
                        </w:rPr>
                        <w:t>Биеийн бусад тодорхойлолт</w:t>
                      </w:r>
                      <w:r w:rsidRPr="008F3641">
                        <w:rPr>
                          <w:rFonts w:ascii="Arial" w:hAnsi="Arial" w:cs="Arial"/>
                        </w:rPr>
                        <w:t>:</w:t>
                      </w:r>
                    </w:p>
                    <w:p w14:paraId="6489C799"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4C3A550D" wp14:editId="74DDA40B">
                            <wp:extent cx="5257800" cy="304800"/>
                            <wp:effectExtent l="0" t="0" r="0"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257800" cy="304800"/>
                                    </a:xfrm>
                                    <a:prstGeom prst="rect">
                                      <a:avLst/>
                                    </a:prstGeom>
                                    <a:noFill/>
                                    <a:ln>
                                      <a:noFill/>
                                    </a:ln>
                                  </pic:spPr>
                                </pic:pic>
                              </a:graphicData>
                            </a:graphic>
                          </wp:inline>
                        </w:drawing>
                      </w:r>
                      <w:r w:rsidRPr="008F3641">
                        <w:rPr>
                          <w:rFonts w:ascii="Arial" w:hAnsi="Arial" w:cs="Arial"/>
                        </w:rPr>
                        <w:tab/>
                      </w:r>
                    </w:p>
                    <w:p w14:paraId="14BB2229" w14:textId="77777777" w:rsidR="00392DA2" w:rsidRPr="008F3641" w:rsidRDefault="00392DA2" w:rsidP="00086EC5">
                      <w:pPr>
                        <w:rPr>
                          <w:rFonts w:ascii="Arial" w:hAnsi="Arial" w:cs="Arial"/>
                        </w:rPr>
                      </w:pPr>
                    </w:p>
                    <w:p w14:paraId="6A1A2FBF" w14:textId="77777777" w:rsidR="00392DA2" w:rsidRPr="008F3641" w:rsidRDefault="00392DA2" w:rsidP="00086EC5">
                      <w:pPr>
                        <w:rPr>
                          <w:rFonts w:ascii="Arial" w:hAnsi="Arial" w:cs="Arial"/>
                        </w:rPr>
                      </w:pPr>
                      <w:r w:rsidRPr="008F3641">
                        <w:rPr>
                          <w:rFonts w:ascii="Arial" w:hAnsi="Arial" w:cs="Arial"/>
                          <w:lang w:val="mn-MN"/>
                        </w:rPr>
                        <w:t>Гэмт хэрэгт ногдуулсан ял болон шоронд хорих хугацаатай холбоотой мэдээлэл</w:t>
                      </w:r>
                      <w:r w:rsidRPr="008F3641">
                        <w:rPr>
                          <w:rFonts w:ascii="Arial" w:hAnsi="Arial" w:cs="Arial"/>
                        </w:rPr>
                        <w:t>:</w:t>
                      </w:r>
                    </w:p>
                    <w:p w14:paraId="09A69CB7" w14:textId="77777777" w:rsidR="00392DA2" w:rsidRDefault="00392DA2" w:rsidP="00086EC5">
                      <w:r w:rsidRPr="00A04091">
                        <w:rPr>
                          <w:noProof/>
                        </w:rPr>
                        <w:drawing>
                          <wp:inline distT="0" distB="0" distL="0" distR="0" wp14:anchorId="75EB2F68" wp14:editId="5A869AE5">
                            <wp:extent cx="5334000" cy="1047750"/>
                            <wp:effectExtent l="0" t="0" r="0"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1047750"/>
                                    </a:xfrm>
                                    <a:prstGeom prst="rect">
                                      <a:avLst/>
                                    </a:prstGeom>
                                    <a:noFill/>
                                    <a:ln>
                                      <a:noFill/>
                                    </a:ln>
                                  </pic:spPr>
                                </pic:pic>
                              </a:graphicData>
                            </a:graphic>
                          </wp:inline>
                        </w:drawing>
                      </w:r>
                    </w:p>
                    <w:p w14:paraId="57D6C24A" w14:textId="77777777" w:rsidR="00392DA2" w:rsidRDefault="00392DA2" w:rsidP="00086EC5"/>
                    <w:p w14:paraId="64E8785B" w14:textId="77777777" w:rsidR="00392DA2" w:rsidRPr="008F3641" w:rsidRDefault="00392DA2" w:rsidP="00086EC5">
                      <w:pPr>
                        <w:rPr>
                          <w:rFonts w:ascii="Arial" w:hAnsi="Arial" w:cs="Arial"/>
                        </w:rPr>
                      </w:pPr>
                      <w:r w:rsidRPr="008F3641">
                        <w:rPr>
                          <w:rFonts w:ascii="Arial" w:hAnsi="Arial" w:cs="Arial"/>
                          <w:lang w:val="mn-MN"/>
                        </w:rPr>
                        <w:t>Террорист байгууллага болон хориг арга хэмжээнд хамрагдсан үй олноор хөнөөх зэвсэг дэлгэрүүлэгч этгээдтэй хамааралтай байдал</w:t>
                      </w:r>
                      <w:r w:rsidRPr="008F3641">
                        <w:rPr>
                          <w:rFonts w:ascii="Arial" w:hAnsi="Arial" w:cs="Arial"/>
                        </w:rPr>
                        <w:t>:</w:t>
                      </w:r>
                    </w:p>
                    <w:p w14:paraId="455E3557" w14:textId="77777777" w:rsidR="00392DA2" w:rsidRDefault="00392DA2" w:rsidP="00086EC5">
                      <w:r w:rsidRPr="00A04091">
                        <w:rPr>
                          <w:noProof/>
                        </w:rPr>
                        <w:drawing>
                          <wp:inline distT="0" distB="0" distL="0" distR="0" wp14:anchorId="78F1359B" wp14:editId="58A26328">
                            <wp:extent cx="5334000" cy="1152525"/>
                            <wp:effectExtent l="0" t="0" r="0"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1152525"/>
                                    </a:xfrm>
                                    <a:prstGeom prst="rect">
                                      <a:avLst/>
                                    </a:prstGeom>
                                    <a:noFill/>
                                    <a:ln>
                                      <a:noFill/>
                                    </a:ln>
                                  </pic:spPr>
                                </pic:pic>
                              </a:graphicData>
                            </a:graphic>
                          </wp:inline>
                        </w:drawing>
                      </w:r>
                    </w:p>
                    <w:p w14:paraId="4A31353A" w14:textId="77777777" w:rsidR="00392DA2" w:rsidRDefault="00392DA2" w:rsidP="00086EC5"/>
                    <w:p w14:paraId="5CD3DE1E" w14:textId="77777777" w:rsidR="00392DA2" w:rsidRPr="008F3641" w:rsidRDefault="00392DA2" w:rsidP="00086EC5">
                      <w:pPr>
                        <w:rPr>
                          <w:rFonts w:ascii="Arial" w:hAnsi="Arial" w:cs="Arial"/>
                        </w:rPr>
                      </w:pPr>
                      <w:r w:rsidRPr="008F3641">
                        <w:rPr>
                          <w:rFonts w:ascii="Arial" w:hAnsi="Arial" w:cs="Arial"/>
                          <w:lang w:val="mn-MN"/>
                        </w:rPr>
                        <w:t>Нэмэлт мэдээлэл</w:t>
                      </w:r>
                      <w:r w:rsidRPr="008F3641">
                        <w:rPr>
                          <w:rFonts w:ascii="Arial" w:hAnsi="Arial" w:cs="Arial"/>
                        </w:rPr>
                        <w:t>:</w:t>
                      </w:r>
                    </w:p>
                    <w:p w14:paraId="46FCFBE4" w14:textId="77777777" w:rsidR="00392DA2" w:rsidRDefault="00392DA2" w:rsidP="00086EC5">
                      <w:r w:rsidRPr="00A04091">
                        <w:rPr>
                          <w:noProof/>
                        </w:rPr>
                        <w:drawing>
                          <wp:inline distT="0" distB="0" distL="0" distR="0" wp14:anchorId="68C2EC71" wp14:editId="18F58F02">
                            <wp:extent cx="5334000" cy="2000250"/>
                            <wp:effectExtent l="0" t="0" r="0"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2000250"/>
                                    </a:xfrm>
                                    <a:prstGeom prst="rect">
                                      <a:avLst/>
                                    </a:prstGeom>
                                    <a:noFill/>
                                    <a:ln>
                                      <a:noFill/>
                                    </a:ln>
                                  </pic:spPr>
                                </pic:pic>
                              </a:graphicData>
                            </a:graphic>
                          </wp:inline>
                        </w:drawing>
                      </w:r>
                    </w:p>
                    <w:p w14:paraId="72582F3E" w14:textId="77777777" w:rsidR="00392DA2" w:rsidRDefault="00392DA2" w:rsidP="00086EC5"/>
                  </w:txbxContent>
                </v:textbox>
                <w10:wrap type="square" anchorx="margin"/>
              </v:shape>
            </w:pict>
          </mc:Fallback>
        </mc:AlternateContent>
      </w:r>
    </w:p>
    <w:p w14:paraId="5A028AF4" w14:textId="77777777" w:rsidR="00086EC5" w:rsidRPr="00B05631" w:rsidRDefault="00086EC5" w:rsidP="00086EC5">
      <w:pPr>
        <w:rPr>
          <w:rFonts w:ascii="Arial" w:hAnsi="Arial" w:cs="Arial"/>
          <w:sz w:val="24"/>
          <w:szCs w:val="24"/>
          <w:lang w:val="mn-MN"/>
        </w:rPr>
      </w:pPr>
      <w:r w:rsidRPr="00B05631">
        <w:rPr>
          <w:rFonts w:ascii="Arial" w:hAnsi="Arial" w:cs="Arial"/>
          <w:noProof/>
          <w:sz w:val="24"/>
          <w:szCs w:val="24"/>
          <w:lang w:val="mn-MN"/>
        </w:rPr>
        <w:lastRenderedPageBreak/>
        <mc:AlternateContent>
          <mc:Choice Requires="wps">
            <w:drawing>
              <wp:anchor distT="45720" distB="45720" distL="114300" distR="114300" simplePos="0" relativeHeight="251676672" behindDoc="0" locked="0" layoutInCell="1" allowOverlap="1" wp14:anchorId="00A0A7BE" wp14:editId="2E4FE117">
                <wp:simplePos x="0" y="0"/>
                <wp:positionH relativeFrom="margin">
                  <wp:posOffset>0</wp:posOffset>
                </wp:positionH>
                <wp:positionV relativeFrom="paragraph">
                  <wp:posOffset>331470</wp:posOffset>
                </wp:positionV>
                <wp:extent cx="5705475" cy="8496300"/>
                <wp:effectExtent l="0" t="0" r="34925" b="38100"/>
                <wp:wrapSquare wrapText="bothSides"/>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8496300"/>
                        </a:xfrm>
                        <a:prstGeom prst="rect">
                          <a:avLst/>
                        </a:prstGeom>
                        <a:solidFill>
                          <a:srgbClr val="FFFFFF"/>
                        </a:solidFill>
                        <a:ln w="9525">
                          <a:solidFill>
                            <a:srgbClr val="000000"/>
                          </a:solidFill>
                          <a:miter lim="800000"/>
                          <a:headEnd/>
                          <a:tailEnd/>
                        </a:ln>
                      </wps:spPr>
                      <wps:txbx>
                        <w:txbxContent>
                          <w:p w14:paraId="1F7BFF0B" w14:textId="77777777" w:rsidR="00392DA2" w:rsidRPr="008F3641" w:rsidRDefault="00392DA2" w:rsidP="00086EC5">
                            <w:pPr>
                              <w:pStyle w:val="NoSpacing"/>
                              <w:rPr>
                                <w:rFonts w:ascii="Arial" w:hAnsi="Arial" w:cs="Arial"/>
                              </w:rPr>
                            </w:pPr>
                            <w:r w:rsidRPr="008F3641">
                              <w:rPr>
                                <w:rFonts w:ascii="Arial" w:hAnsi="Arial" w:cs="Arial"/>
                                <w:lang w:val="mn-MN"/>
                              </w:rPr>
                              <w:t>Хориг арга хэмжээний жагсаалтанд оруулах үндэслэл</w:t>
                            </w:r>
                            <w:r w:rsidRPr="008F3641">
                              <w:rPr>
                                <w:rFonts w:ascii="Arial" w:hAnsi="Arial" w:cs="Arial"/>
                              </w:rPr>
                              <w:t>:</w:t>
                            </w:r>
                          </w:p>
                          <w:p w14:paraId="72F40F20" w14:textId="77777777" w:rsidR="00392DA2" w:rsidRDefault="00392DA2" w:rsidP="00086EC5">
                            <w:r w:rsidRPr="00A04091">
                              <w:rPr>
                                <w:noProof/>
                              </w:rPr>
                              <w:drawing>
                                <wp:inline distT="0" distB="0" distL="0" distR="0" wp14:anchorId="7B02AF16" wp14:editId="3103E87D">
                                  <wp:extent cx="5504815" cy="1419225"/>
                                  <wp:effectExtent l="0" t="0" r="635"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540643" cy="1428462"/>
                                          </a:xfrm>
                                          <a:prstGeom prst="rect">
                                            <a:avLst/>
                                          </a:prstGeom>
                                          <a:noFill/>
                                          <a:ln>
                                            <a:noFill/>
                                          </a:ln>
                                        </pic:spPr>
                                      </pic:pic>
                                    </a:graphicData>
                                  </a:graphic>
                                </wp:inline>
                              </w:drawing>
                            </w:r>
                          </w:p>
                          <w:p w14:paraId="17F53F6E" w14:textId="77777777" w:rsidR="00392DA2" w:rsidRPr="008F3641" w:rsidRDefault="00392DA2" w:rsidP="00086EC5">
                            <w:pPr>
                              <w:rPr>
                                <w:rFonts w:ascii="Arial" w:hAnsi="Arial" w:cs="Arial"/>
                              </w:rPr>
                            </w:pPr>
                            <w:r w:rsidRPr="008F3641">
                              <w:rPr>
                                <w:rFonts w:ascii="Arial" w:hAnsi="Arial" w:cs="Arial"/>
                                <w:lang w:val="mn-MN"/>
                              </w:rPr>
                              <w:t>Нарийвчилсан мэдээлэл</w:t>
                            </w:r>
                            <w:r w:rsidRPr="008F3641">
                              <w:rPr>
                                <w:rFonts w:ascii="Arial" w:hAnsi="Arial" w:cs="Arial"/>
                              </w:rPr>
                              <w:t>:</w:t>
                            </w:r>
                          </w:p>
                          <w:p w14:paraId="368F1BBB" w14:textId="77777777" w:rsidR="00392DA2" w:rsidRDefault="00392DA2" w:rsidP="00086EC5">
                            <w:r w:rsidRPr="00A04091">
                              <w:rPr>
                                <w:noProof/>
                              </w:rPr>
                              <w:drawing>
                                <wp:inline distT="0" distB="0" distL="0" distR="0" wp14:anchorId="7DFAC2DF" wp14:editId="1812DF73">
                                  <wp:extent cx="5334000" cy="3390900"/>
                                  <wp:effectExtent l="0" t="0" r="0"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3390900"/>
                                          </a:xfrm>
                                          <a:prstGeom prst="rect">
                                            <a:avLst/>
                                          </a:prstGeom>
                                          <a:noFill/>
                                          <a:ln>
                                            <a:noFill/>
                                          </a:ln>
                                        </pic:spPr>
                                      </pic:pic>
                                    </a:graphicData>
                                  </a:graphic>
                                </wp:inline>
                              </w:drawing>
                            </w:r>
                          </w:p>
                          <w:p w14:paraId="2B279453" w14:textId="77777777" w:rsidR="00392DA2" w:rsidRPr="008F3641" w:rsidRDefault="00392DA2" w:rsidP="00086EC5">
                            <w:pPr>
                              <w:rPr>
                                <w:rFonts w:ascii="Arial" w:hAnsi="Arial" w:cs="Arial"/>
                              </w:rPr>
                            </w:pPr>
                            <w:r w:rsidRPr="008F3641">
                              <w:rPr>
                                <w:rFonts w:ascii="Arial" w:hAnsi="Arial" w:cs="Arial"/>
                                <w:lang w:val="mn-MN"/>
                              </w:rPr>
                              <w:t>Нэмэлт мэдээлэл</w:t>
                            </w:r>
                            <w:r w:rsidRPr="008F3641">
                              <w:rPr>
                                <w:rFonts w:ascii="Arial" w:hAnsi="Arial" w:cs="Arial"/>
                              </w:rPr>
                              <w:t>:</w:t>
                            </w:r>
                          </w:p>
                          <w:p w14:paraId="28720141" w14:textId="77777777" w:rsidR="00392DA2" w:rsidRDefault="00392DA2" w:rsidP="00086EC5">
                            <w:r w:rsidRPr="00A04091">
                              <w:rPr>
                                <w:noProof/>
                              </w:rPr>
                              <w:drawing>
                                <wp:inline distT="0" distB="0" distL="0" distR="0" wp14:anchorId="2712EAC3" wp14:editId="1BC50638">
                                  <wp:extent cx="5334000" cy="2590800"/>
                                  <wp:effectExtent l="0" t="0" r="0"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2590800"/>
                                          </a:xfrm>
                                          <a:prstGeom prst="rect">
                                            <a:avLst/>
                                          </a:prstGeom>
                                          <a:noFill/>
                                          <a:ln>
                                            <a:noFill/>
                                          </a:ln>
                                        </pic:spPr>
                                      </pic:pic>
                                    </a:graphicData>
                                  </a:graphic>
                                </wp:inline>
                              </w:drawing>
                            </w:r>
                          </w:p>
                          <w:p w14:paraId="38A6F0EE" w14:textId="77777777" w:rsidR="00392DA2" w:rsidRDefault="00392DA2" w:rsidP="00086E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A0A7BE" id="_x0000_s1041" type="#_x0000_t202" style="position:absolute;margin-left:0;margin-top:26.1pt;width:449.25pt;height:669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">
                <v:textbox>
                  <w:txbxContent>
                    <w:p w14:paraId="1F7BFF0B" w14:textId="77777777" w:rsidR="00392DA2" w:rsidRPr="008F3641" w:rsidRDefault="00392DA2" w:rsidP="00086EC5">
                      <w:pPr>
                        <w:pStyle w:val="NoSpacing"/>
                        <w:rPr>
                          <w:rFonts w:ascii="Arial" w:hAnsi="Arial" w:cs="Arial"/>
                        </w:rPr>
                      </w:pPr>
                      <w:r w:rsidRPr="008F3641">
                        <w:rPr>
                          <w:rFonts w:ascii="Arial" w:hAnsi="Arial" w:cs="Arial"/>
                          <w:lang w:val="mn-MN"/>
                        </w:rPr>
                        <w:t>Хориг арга хэмжээний жагсаалтанд оруулах үндэслэл</w:t>
                      </w:r>
                      <w:r w:rsidRPr="008F3641">
                        <w:rPr>
                          <w:rFonts w:ascii="Arial" w:hAnsi="Arial" w:cs="Arial"/>
                        </w:rPr>
                        <w:t>:</w:t>
                      </w:r>
                    </w:p>
                    <w:p w14:paraId="72F40F20" w14:textId="77777777" w:rsidR="00392DA2" w:rsidRDefault="00392DA2" w:rsidP="00086EC5">
                      <w:r w:rsidRPr="00A04091">
                        <w:rPr>
                          <w:noProof/>
                        </w:rPr>
                        <w:drawing>
                          <wp:inline distT="0" distB="0" distL="0" distR="0" wp14:anchorId="7B02AF16" wp14:editId="3103E87D">
                            <wp:extent cx="5504815" cy="1419225"/>
                            <wp:effectExtent l="0" t="0" r="635"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540643" cy="1428462"/>
                                    </a:xfrm>
                                    <a:prstGeom prst="rect">
                                      <a:avLst/>
                                    </a:prstGeom>
                                    <a:noFill/>
                                    <a:ln>
                                      <a:noFill/>
                                    </a:ln>
                                  </pic:spPr>
                                </pic:pic>
                              </a:graphicData>
                            </a:graphic>
                          </wp:inline>
                        </w:drawing>
                      </w:r>
                    </w:p>
                    <w:p w14:paraId="17F53F6E" w14:textId="77777777" w:rsidR="00392DA2" w:rsidRPr="008F3641" w:rsidRDefault="00392DA2" w:rsidP="00086EC5">
                      <w:pPr>
                        <w:rPr>
                          <w:rFonts w:ascii="Arial" w:hAnsi="Arial" w:cs="Arial"/>
                        </w:rPr>
                      </w:pPr>
                      <w:r w:rsidRPr="008F3641">
                        <w:rPr>
                          <w:rFonts w:ascii="Arial" w:hAnsi="Arial" w:cs="Arial"/>
                          <w:lang w:val="mn-MN"/>
                        </w:rPr>
                        <w:t>Нарийвчилсан мэдээлэл</w:t>
                      </w:r>
                      <w:r w:rsidRPr="008F3641">
                        <w:rPr>
                          <w:rFonts w:ascii="Arial" w:hAnsi="Arial" w:cs="Arial"/>
                        </w:rPr>
                        <w:t>:</w:t>
                      </w:r>
                    </w:p>
                    <w:p w14:paraId="368F1BBB" w14:textId="77777777" w:rsidR="00392DA2" w:rsidRDefault="00392DA2" w:rsidP="00086EC5">
                      <w:r w:rsidRPr="00A04091">
                        <w:rPr>
                          <w:noProof/>
                        </w:rPr>
                        <w:drawing>
                          <wp:inline distT="0" distB="0" distL="0" distR="0" wp14:anchorId="7DFAC2DF" wp14:editId="1812DF73">
                            <wp:extent cx="5334000" cy="3390900"/>
                            <wp:effectExtent l="0" t="0" r="0"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3390900"/>
                                    </a:xfrm>
                                    <a:prstGeom prst="rect">
                                      <a:avLst/>
                                    </a:prstGeom>
                                    <a:noFill/>
                                    <a:ln>
                                      <a:noFill/>
                                    </a:ln>
                                  </pic:spPr>
                                </pic:pic>
                              </a:graphicData>
                            </a:graphic>
                          </wp:inline>
                        </w:drawing>
                      </w:r>
                    </w:p>
                    <w:p w14:paraId="2B279453" w14:textId="77777777" w:rsidR="00392DA2" w:rsidRPr="008F3641" w:rsidRDefault="00392DA2" w:rsidP="00086EC5">
                      <w:pPr>
                        <w:rPr>
                          <w:rFonts w:ascii="Arial" w:hAnsi="Arial" w:cs="Arial"/>
                        </w:rPr>
                      </w:pPr>
                      <w:r w:rsidRPr="008F3641">
                        <w:rPr>
                          <w:rFonts w:ascii="Arial" w:hAnsi="Arial" w:cs="Arial"/>
                          <w:lang w:val="mn-MN"/>
                        </w:rPr>
                        <w:t>Нэмэлт мэдээлэл</w:t>
                      </w:r>
                      <w:r w:rsidRPr="008F3641">
                        <w:rPr>
                          <w:rFonts w:ascii="Arial" w:hAnsi="Arial" w:cs="Arial"/>
                        </w:rPr>
                        <w:t>:</w:t>
                      </w:r>
                    </w:p>
                    <w:p w14:paraId="28720141" w14:textId="77777777" w:rsidR="00392DA2" w:rsidRDefault="00392DA2" w:rsidP="00086EC5">
                      <w:r w:rsidRPr="00A04091">
                        <w:rPr>
                          <w:noProof/>
                        </w:rPr>
                        <w:drawing>
                          <wp:inline distT="0" distB="0" distL="0" distR="0" wp14:anchorId="2712EAC3" wp14:editId="1BC50638">
                            <wp:extent cx="5334000" cy="2590800"/>
                            <wp:effectExtent l="0" t="0" r="0"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2590800"/>
                                    </a:xfrm>
                                    <a:prstGeom prst="rect">
                                      <a:avLst/>
                                    </a:prstGeom>
                                    <a:noFill/>
                                    <a:ln>
                                      <a:noFill/>
                                    </a:ln>
                                  </pic:spPr>
                                </pic:pic>
                              </a:graphicData>
                            </a:graphic>
                          </wp:inline>
                        </w:drawing>
                      </w:r>
                    </w:p>
                    <w:p w14:paraId="38A6F0EE" w14:textId="77777777" w:rsidR="00392DA2" w:rsidRDefault="00392DA2" w:rsidP="00086EC5"/>
                  </w:txbxContent>
                </v:textbox>
                <w10:wrap type="square" anchorx="margin"/>
              </v:shape>
            </w:pict>
          </mc:Fallback>
        </mc:AlternateContent>
      </w:r>
    </w:p>
    <w:p w14:paraId="2E998EA7" w14:textId="77777777" w:rsidR="00086EC5" w:rsidRPr="00B05631" w:rsidRDefault="00086EC5" w:rsidP="00086EC5">
      <w:pPr>
        <w:rPr>
          <w:rFonts w:ascii="Arial" w:hAnsi="Arial" w:cs="Arial"/>
          <w:b/>
          <w:sz w:val="24"/>
          <w:szCs w:val="24"/>
          <w:lang w:val="mn-MN"/>
        </w:rPr>
      </w:pPr>
      <w:r w:rsidRPr="00B05631">
        <w:rPr>
          <w:rFonts w:ascii="Arial" w:hAnsi="Arial" w:cs="Arial"/>
          <w:noProof/>
          <w:sz w:val="24"/>
          <w:szCs w:val="24"/>
          <w:lang w:val="mn-MN"/>
        </w:rPr>
        <w:lastRenderedPageBreak/>
        <mc:AlternateContent>
          <mc:Choice Requires="wps">
            <w:drawing>
              <wp:anchor distT="45720" distB="45720" distL="114300" distR="114300" simplePos="0" relativeHeight="251678720" behindDoc="0" locked="0" layoutInCell="1" allowOverlap="1" wp14:anchorId="497B0A9E" wp14:editId="10533DE2">
                <wp:simplePos x="0" y="0"/>
                <wp:positionH relativeFrom="margin">
                  <wp:posOffset>-43815</wp:posOffset>
                </wp:positionH>
                <wp:positionV relativeFrom="paragraph">
                  <wp:posOffset>333375</wp:posOffset>
                </wp:positionV>
                <wp:extent cx="5705475" cy="8496300"/>
                <wp:effectExtent l="0" t="0" r="34925" b="38100"/>
                <wp:wrapSquare wrapText="bothSides"/>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8496300"/>
                        </a:xfrm>
                        <a:prstGeom prst="rect">
                          <a:avLst/>
                        </a:prstGeom>
                        <a:solidFill>
                          <a:srgbClr val="FFFFFF"/>
                        </a:solidFill>
                        <a:ln w="9525">
                          <a:solidFill>
                            <a:srgbClr val="000000"/>
                          </a:solidFill>
                          <a:miter lim="800000"/>
                          <a:headEnd/>
                          <a:tailEnd/>
                        </a:ln>
                      </wps:spPr>
                      <wps:txbx>
                        <w:txbxContent>
                          <w:p w14:paraId="708C61D7" w14:textId="77777777" w:rsidR="00392DA2" w:rsidRPr="008F3641" w:rsidRDefault="00392DA2" w:rsidP="00086EC5">
                            <w:pPr>
                              <w:rPr>
                                <w:rFonts w:ascii="Arial" w:hAnsi="Arial" w:cs="Arial"/>
                                <w:b/>
                              </w:rPr>
                            </w:pPr>
                            <w:r w:rsidRPr="008F3641">
                              <w:rPr>
                                <w:rFonts w:ascii="Arial" w:hAnsi="Arial" w:cs="Arial"/>
                                <w:b/>
                                <w:lang w:val="mn-MN"/>
                              </w:rPr>
                              <w:t>Хуулийн этгээдийн талаарх мэдээлэл</w:t>
                            </w:r>
                          </w:p>
                          <w:p w14:paraId="54926A98" w14:textId="77777777" w:rsidR="00392DA2" w:rsidRPr="008F3641" w:rsidRDefault="00392DA2" w:rsidP="00086EC5">
                            <w:pPr>
                              <w:rPr>
                                <w:rFonts w:ascii="Arial" w:hAnsi="Arial" w:cs="Arial"/>
                              </w:rPr>
                            </w:pPr>
                          </w:p>
                          <w:p w14:paraId="10101BDE" w14:textId="77777777" w:rsidR="00392DA2" w:rsidRPr="008F3641" w:rsidRDefault="00392DA2" w:rsidP="00086EC5">
                            <w:pPr>
                              <w:rPr>
                                <w:rFonts w:ascii="Arial" w:hAnsi="Arial" w:cs="Arial"/>
                              </w:rPr>
                            </w:pPr>
                            <w:r w:rsidRPr="008F3641">
                              <w:rPr>
                                <w:rFonts w:ascii="Arial" w:hAnsi="Arial" w:cs="Arial"/>
                                <w:lang w:val="mn-MN"/>
                              </w:rPr>
                              <w:t>Хуулийн этгээдийн бүртгэгдсэн нэр</w:t>
                            </w:r>
                            <w:r w:rsidRPr="008F3641">
                              <w:rPr>
                                <w:rFonts w:ascii="Arial" w:hAnsi="Arial" w:cs="Arial"/>
                              </w:rPr>
                              <w:t>:</w:t>
                            </w:r>
                          </w:p>
                          <w:p w14:paraId="5509D489"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4DC15D84" wp14:editId="0E2D71EA">
                                  <wp:extent cx="5334000" cy="304800"/>
                                  <wp:effectExtent l="0" t="0" r="0"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304800"/>
                                          </a:xfrm>
                                          <a:prstGeom prst="rect">
                                            <a:avLst/>
                                          </a:prstGeom>
                                          <a:noFill/>
                                          <a:ln>
                                            <a:noFill/>
                                          </a:ln>
                                        </pic:spPr>
                                      </pic:pic>
                                    </a:graphicData>
                                  </a:graphic>
                                </wp:inline>
                              </w:drawing>
                            </w:r>
                          </w:p>
                          <w:p w14:paraId="752B7125" w14:textId="77777777" w:rsidR="00392DA2" w:rsidRPr="008F3641" w:rsidRDefault="00392DA2" w:rsidP="00086EC5">
                            <w:pPr>
                              <w:rPr>
                                <w:rFonts w:ascii="Arial" w:hAnsi="Arial" w:cs="Arial"/>
                              </w:rPr>
                            </w:pPr>
                          </w:p>
                          <w:p w14:paraId="1EA08F6E" w14:textId="77777777" w:rsidR="00392DA2" w:rsidRPr="008F3641" w:rsidRDefault="00392DA2" w:rsidP="00086EC5">
                            <w:pPr>
                              <w:rPr>
                                <w:rFonts w:ascii="Arial" w:hAnsi="Arial" w:cs="Arial"/>
                              </w:rPr>
                            </w:pPr>
                            <w:r w:rsidRPr="008F3641">
                              <w:rPr>
                                <w:rFonts w:ascii="Arial" w:hAnsi="Arial" w:cs="Arial"/>
                                <w:lang w:val="mn-MN"/>
                              </w:rPr>
                              <w:t>Хуулийн этгээдийн хамаарал</w:t>
                            </w:r>
                            <w:r w:rsidRPr="008F3641">
                              <w:rPr>
                                <w:rFonts w:ascii="Arial" w:hAnsi="Arial" w:cs="Arial"/>
                              </w:rPr>
                              <w:t>:</w:t>
                            </w:r>
                          </w:p>
                          <w:p w14:paraId="10AB3386"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0077D323" wp14:editId="0FEB90E0">
                                  <wp:extent cx="5334000" cy="819150"/>
                                  <wp:effectExtent l="0" t="0" r="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819150"/>
                                          </a:xfrm>
                                          <a:prstGeom prst="rect">
                                            <a:avLst/>
                                          </a:prstGeom>
                                          <a:noFill/>
                                          <a:ln>
                                            <a:noFill/>
                                          </a:ln>
                                        </pic:spPr>
                                      </pic:pic>
                                    </a:graphicData>
                                  </a:graphic>
                                </wp:inline>
                              </w:drawing>
                            </w:r>
                          </w:p>
                          <w:p w14:paraId="12E456E0" w14:textId="77777777" w:rsidR="00392DA2" w:rsidRPr="008F3641" w:rsidRDefault="00392DA2" w:rsidP="00086EC5">
                            <w:pPr>
                              <w:rPr>
                                <w:rFonts w:ascii="Arial" w:hAnsi="Arial" w:cs="Arial"/>
                              </w:rPr>
                            </w:pPr>
                            <w:r w:rsidRPr="008F3641">
                              <w:rPr>
                                <w:rFonts w:ascii="Arial" w:hAnsi="Arial" w:cs="Arial"/>
                                <w:lang w:val="mn-MN"/>
                              </w:rPr>
                              <w:t>Санал болгож буй этгээдийг санал хүргүүлэгч улсын хориг арга хэмжээний жагсаалтанд оруулсан уу</w:t>
                            </w:r>
                            <w:r w:rsidRPr="008F3641">
                              <w:rPr>
                                <w:rFonts w:ascii="Arial" w:hAnsi="Arial" w:cs="Arial"/>
                              </w:rPr>
                              <w:t>?</w:t>
                            </w:r>
                          </w:p>
                          <w:p w14:paraId="5CE595E2" w14:textId="77777777" w:rsidR="00392DA2" w:rsidRPr="008F3641" w:rsidRDefault="00392DA2" w:rsidP="00086EC5">
                            <w:pPr>
                              <w:rPr>
                                <w:rFonts w:ascii="Arial" w:hAnsi="Arial" w:cs="Arial"/>
                              </w:rPr>
                            </w:pPr>
                            <w:r w:rsidRPr="008F3641">
                              <w:rPr>
                                <w:rFonts w:ascii="Arial" w:hAnsi="Arial" w:cs="Arial"/>
                                <w:lang w:val="mn-MN"/>
                              </w:rPr>
                              <w:t>Аль нэгийг сонгох</w:t>
                            </w:r>
                            <w:r w:rsidRPr="008F3641">
                              <w:rPr>
                                <w:rFonts w:ascii="Arial" w:hAnsi="Arial" w:cs="Arial"/>
                              </w:rPr>
                              <w:t>:</w:t>
                            </w:r>
                            <w:r w:rsidRPr="008F3641">
                              <w:rPr>
                                <w:rFonts w:ascii="Arial" w:hAnsi="Arial" w:cs="Arial"/>
                              </w:rPr>
                              <w:tab/>
                            </w:r>
                            <w:r w:rsidRPr="008F3641">
                              <w:rPr>
                                <w:rFonts w:ascii="Arial" w:hAnsi="Arial" w:cs="Arial"/>
                                <w:noProof/>
                              </w:rPr>
                              <w:drawing>
                                <wp:inline distT="0" distB="0" distL="0" distR="0" wp14:anchorId="5B21ACD4" wp14:editId="35F022FC">
                                  <wp:extent cx="256282" cy="200025"/>
                                  <wp:effectExtent l="0" t="0" r="0"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59375" cy="202439"/>
                                          </a:xfrm>
                                          <a:prstGeom prst="rect">
                                            <a:avLst/>
                                          </a:prstGeom>
                                          <a:noFill/>
                                          <a:ln>
                                            <a:noFill/>
                                          </a:ln>
                                        </pic:spPr>
                                      </pic:pic>
                                    </a:graphicData>
                                  </a:graphic>
                                </wp:inline>
                              </w:drawing>
                            </w:r>
                            <w:r w:rsidRPr="008F3641">
                              <w:rPr>
                                <w:rFonts w:ascii="Arial" w:hAnsi="Arial" w:cs="Arial"/>
                              </w:rPr>
                              <w:t xml:space="preserve"> </w:t>
                            </w:r>
                            <w:r w:rsidRPr="008F3641">
                              <w:rPr>
                                <w:rFonts w:ascii="Arial" w:hAnsi="Arial" w:cs="Arial"/>
                                <w:lang w:val="mn-MN"/>
                              </w:rPr>
                              <w:t>Тийм</w:t>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noProof/>
                              </w:rPr>
                              <w:drawing>
                                <wp:inline distT="0" distB="0" distL="0" distR="0" wp14:anchorId="587AF729" wp14:editId="0068C307">
                                  <wp:extent cx="256282" cy="200025"/>
                                  <wp:effectExtent l="0" t="0" r="0"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59375" cy="202439"/>
                                          </a:xfrm>
                                          <a:prstGeom prst="rect">
                                            <a:avLst/>
                                          </a:prstGeom>
                                          <a:noFill/>
                                          <a:ln>
                                            <a:noFill/>
                                          </a:ln>
                                        </pic:spPr>
                                      </pic:pic>
                                    </a:graphicData>
                                  </a:graphic>
                                </wp:inline>
                              </w:drawing>
                            </w:r>
                            <w:r w:rsidRPr="008F3641">
                              <w:rPr>
                                <w:rFonts w:ascii="Arial" w:hAnsi="Arial" w:cs="Arial"/>
                              </w:rPr>
                              <w:t xml:space="preserve"> </w:t>
                            </w:r>
                            <w:r w:rsidRPr="008F3641">
                              <w:rPr>
                                <w:rFonts w:ascii="Arial" w:hAnsi="Arial" w:cs="Arial"/>
                                <w:lang w:val="mn-MN"/>
                              </w:rPr>
                              <w:t>Үгүй</w:t>
                            </w:r>
                          </w:p>
                          <w:p w14:paraId="6EB3D604" w14:textId="77777777" w:rsidR="00392DA2" w:rsidRPr="008F3641" w:rsidRDefault="00392DA2" w:rsidP="00086EC5">
                            <w:pPr>
                              <w:pStyle w:val="NoSpacing"/>
                              <w:rPr>
                                <w:rFonts w:ascii="Arial" w:hAnsi="Arial" w:cs="Arial"/>
                              </w:rPr>
                            </w:pPr>
                          </w:p>
                          <w:p w14:paraId="04264C45" w14:textId="77777777" w:rsidR="00392DA2" w:rsidRPr="008F3641" w:rsidRDefault="00392DA2" w:rsidP="00086EC5">
                            <w:pPr>
                              <w:pStyle w:val="NoSpacing"/>
                              <w:rPr>
                                <w:rFonts w:ascii="Arial" w:hAnsi="Arial" w:cs="Arial"/>
                              </w:rPr>
                            </w:pPr>
                            <w:r w:rsidRPr="008F3641">
                              <w:rPr>
                                <w:rFonts w:ascii="Arial" w:hAnsi="Arial" w:cs="Arial"/>
                                <w:lang w:val="mn-MN"/>
                              </w:rPr>
                              <w:t>Тийм бол жагсаалтын талаарх мэдээлэл</w:t>
                            </w:r>
                            <w:r w:rsidRPr="008F3641">
                              <w:rPr>
                                <w:rFonts w:ascii="Arial" w:hAnsi="Arial" w:cs="Arial"/>
                              </w:rPr>
                              <w:t xml:space="preserve">, </w:t>
                            </w:r>
                          </w:p>
                          <w:p w14:paraId="4C48AD6F" w14:textId="77777777" w:rsidR="00392DA2" w:rsidRPr="008F3641" w:rsidRDefault="00392DA2" w:rsidP="00086EC5">
                            <w:pPr>
                              <w:pStyle w:val="NoSpacing"/>
                              <w:rPr>
                                <w:rFonts w:ascii="Arial" w:hAnsi="Arial" w:cs="Arial"/>
                              </w:rPr>
                            </w:pPr>
                            <w:r w:rsidRPr="008F3641">
                              <w:rPr>
                                <w:rFonts w:ascii="Arial" w:hAnsi="Arial" w:cs="Arial"/>
                                <w:lang w:val="mn-MN"/>
                              </w:rPr>
                              <w:t>Үгүй бол тайлбарлах</w:t>
                            </w:r>
                            <w:r w:rsidRPr="008F3641">
                              <w:rPr>
                                <w:rFonts w:ascii="Arial" w:hAnsi="Arial" w:cs="Arial"/>
                              </w:rPr>
                              <w:t xml:space="preserve">:      </w:t>
                            </w:r>
                          </w:p>
                          <w:p w14:paraId="1B326846" w14:textId="77777777" w:rsidR="00392DA2" w:rsidRDefault="00392DA2" w:rsidP="00086EC5">
                            <w:r w:rsidRPr="00A04091">
                              <w:rPr>
                                <w:noProof/>
                              </w:rPr>
                              <w:drawing>
                                <wp:inline distT="0" distB="0" distL="0" distR="0" wp14:anchorId="4E0EA2EF" wp14:editId="228D77EE">
                                  <wp:extent cx="5334000" cy="866775"/>
                                  <wp:effectExtent l="0" t="0" r="0"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866775"/>
                                          </a:xfrm>
                                          <a:prstGeom prst="rect">
                                            <a:avLst/>
                                          </a:prstGeom>
                                          <a:noFill/>
                                          <a:ln>
                                            <a:noFill/>
                                          </a:ln>
                                        </pic:spPr>
                                      </pic:pic>
                                    </a:graphicData>
                                  </a:graphic>
                                </wp:inline>
                              </w:drawing>
                            </w:r>
                          </w:p>
                          <w:p w14:paraId="77D6FCF3" w14:textId="77777777" w:rsidR="00392DA2" w:rsidRDefault="00392DA2" w:rsidP="00086EC5"/>
                          <w:p w14:paraId="0DB2E6F9" w14:textId="77777777" w:rsidR="00392DA2" w:rsidRPr="008F3641" w:rsidRDefault="00392DA2" w:rsidP="00086EC5">
                            <w:pPr>
                              <w:rPr>
                                <w:rFonts w:ascii="Arial" w:hAnsi="Arial" w:cs="Arial"/>
                              </w:rPr>
                            </w:pPr>
                            <w:r w:rsidRPr="008F3641">
                              <w:rPr>
                                <w:rFonts w:ascii="Arial" w:hAnsi="Arial" w:cs="Arial"/>
                                <w:lang w:val="mn-MN"/>
                              </w:rPr>
                              <w:t>Хуулийн этгээдийн төрөл</w:t>
                            </w:r>
                            <w:r w:rsidRPr="008F3641">
                              <w:rPr>
                                <w:rFonts w:ascii="Arial" w:hAnsi="Arial" w:cs="Arial"/>
                              </w:rPr>
                              <w:t>/</w:t>
                            </w:r>
                            <w:r w:rsidRPr="008F3641">
                              <w:rPr>
                                <w:rFonts w:ascii="Arial" w:hAnsi="Arial" w:cs="Arial"/>
                                <w:lang w:val="mn-MN"/>
                              </w:rPr>
                              <w:t>үйл ажжиллагаа</w:t>
                            </w:r>
                            <w:r w:rsidRPr="008F3641">
                              <w:rPr>
                                <w:rFonts w:ascii="Arial" w:hAnsi="Arial" w:cs="Arial"/>
                              </w:rPr>
                              <w:t>:</w:t>
                            </w:r>
                          </w:p>
                          <w:p w14:paraId="23539921"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283EA3CE" wp14:editId="061ECE1C">
                                  <wp:extent cx="5334000" cy="581025"/>
                                  <wp:effectExtent l="0" t="0" r="0" b="9525"/>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581025"/>
                                          </a:xfrm>
                                          <a:prstGeom prst="rect">
                                            <a:avLst/>
                                          </a:prstGeom>
                                          <a:noFill/>
                                          <a:ln>
                                            <a:noFill/>
                                          </a:ln>
                                        </pic:spPr>
                                      </pic:pic>
                                    </a:graphicData>
                                  </a:graphic>
                                </wp:inline>
                              </w:drawing>
                            </w:r>
                          </w:p>
                          <w:p w14:paraId="59264314" w14:textId="77777777" w:rsidR="00392DA2" w:rsidRPr="008F3641" w:rsidRDefault="00392DA2" w:rsidP="00086EC5">
                            <w:pPr>
                              <w:rPr>
                                <w:rFonts w:ascii="Arial" w:hAnsi="Arial" w:cs="Arial"/>
                              </w:rPr>
                            </w:pPr>
                          </w:p>
                          <w:p w14:paraId="2BE84A08" w14:textId="77777777" w:rsidR="00392DA2" w:rsidRPr="008F3641" w:rsidRDefault="00392DA2" w:rsidP="00086EC5">
                            <w:pPr>
                              <w:rPr>
                                <w:rFonts w:ascii="Arial" w:hAnsi="Arial" w:cs="Arial"/>
                              </w:rPr>
                            </w:pPr>
                            <w:r w:rsidRPr="008F3641">
                              <w:rPr>
                                <w:rFonts w:ascii="Arial" w:hAnsi="Arial" w:cs="Arial"/>
                                <w:lang w:val="mn-MN"/>
                              </w:rPr>
                              <w:t>Бүртгэлийн дугаар</w:t>
                            </w:r>
                            <w:r w:rsidRPr="008F3641">
                              <w:rPr>
                                <w:rFonts w:ascii="Arial" w:hAnsi="Arial" w:cs="Arial"/>
                              </w:rPr>
                              <w:t>:</w:t>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lang w:val="mn-MN"/>
                              </w:rPr>
                              <w:t>Бүртгэсэн байгууллага</w:t>
                            </w:r>
                            <w:r w:rsidRPr="008F3641">
                              <w:rPr>
                                <w:rFonts w:ascii="Arial" w:hAnsi="Arial" w:cs="Arial"/>
                              </w:rPr>
                              <w:t>:</w:t>
                            </w:r>
                          </w:p>
                          <w:p w14:paraId="096CE0BD"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66D5CB75" wp14:editId="32EB25B1">
                                  <wp:extent cx="2143125" cy="304800"/>
                                  <wp:effectExtent l="0" t="0" r="9525"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143125" cy="304800"/>
                                          </a:xfrm>
                                          <a:prstGeom prst="rect">
                                            <a:avLst/>
                                          </a:prstGeom>
                                          <a:noFill/>
                                          <a:ln>
                                            <a:noFill/>
                                          </a:ln>
                                        </pic:spPr>
                                      </pic:pic>
                                    </a:graphicData>
                                  </a:graphic>
                                </wp:inline>
                              </w:drawing>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noProof/>
                              </w:rPr>
                              <w:drawing>
                                <wp:inline distT="0" distB="0" distL="0" distR="0" wp14:anchorId="0211B725" wp14:editId="7CABB09F">
                                  <wp:extent cx="2105025" cy="304800"/>
                                  <wp:effectExtent l="0" t="0" r="9525"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105025" cy="304800"/>
                                          </a:xfrm>
                                          <a:prstGeom prst="rect">
                                            <a:avLst/>
                                          </a:prstGeom>
                                          <a:noFill/>
                                          <a:ln>
                                            <a:noFill/>
                                          </a:ln>
                                        </pic:spPr>
                                      </pic:pic>
                                    </a:graphicData>
                                  </a:graphic>
                                </wp:inline>
                              </w:drawing>
                            </w:r>
                          </w:p>
                          <w:p w14:paraId="30F65F3E" w14:textId="77777777" w:rsidR="00392DA2" w:rsidRPr="008F3641" w:rsidRDefault="00392DA2" w:rsidP="00086EC5">
                            <w:pPr>
                              <w:rPr>
                                <w:rFonts w:ascii="Arial" w:hAnsi="Arial" w:cs="Arial"/>
                              </w:rPr>
                            </w:pPr>
                          </w:p>
                          <w:p w14:paraId="76B0AA48" w14:textId="77777777" w:rsidR="00392DA2" w:rsidRPr="008F3641" w:rsidRDefault="00392DA2" w:rsidP="00086EC5">
                            <w:pPr>
                              <w:rPr>
                                <w:rFonts w:ascii="Arial" w:hAnsi="Arial" w:cs="Arial"/>
                              </w:rPr>
                            </w:pPr>
                            <w:r w:rsidRPr="008F3641">
                              <w:rPr>
                                <w:rFonts w:ascii="Arial" w:hAnsi="Arial" w:cs="Arial"/>
                                <w:lang w:val="mn-MN"/>
                              </w:rPr>
                              <w:t>Бүртгэгдсэн хаяг</w:t>
                            </w:r>
                            <w:r w:rsidRPr="008F3641">
                              <w:rPr>
                                <w:rFonts w:ascii="Arial" w:hAnsi="Arial" w:cs="Arial"/>
                              </w:rPr>
                              <w:t>:</w:t>
                            </w:r>
                          </w:p>
                          <w:p w14:paraId="72818769"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61A3CE14" wp14:editId="6425D205">
                                  <wp:extent cx="5334000" cy="581025"/>
                                  <wp:effectExtent l="0" t="0" r="0" b="9525"/>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581025"/>
                                          </a:xfrm>
                                          <a:prstGeom prst="rect">
                                            <a:avLst/>
                                          </a:prstGeom>
                                          <a:noFill/>
                                          <a:ln>
                                            <a:noFill/>
                                          </a:ln>
                                        </pic:spPr>
                                      </pic:pic>
                                    </a:graphicData>
                                  </a:graphic>
                                </wp:inline>
                              </w:drawing>
                            </w:r>
                          </w:p>
                          <w:p w14:paraId="6E34BFB4" w14:textId="77777777" w:rsidR="00392DA2" w:rsidRPr="008F3641" w:rsidRDefault="00392DA2" w:rsidP="00086EC5">
                            <w:pPr>
                              <w:rPr>
                                <w:rFonts w:ascii="Arial" w:hAnsi="Arial" w:cs="Arial"/>
                              </w:rPr>
                            </w:pPr>
                          </w:p>
                          <w:p w14:paraId="78AB4044" w14:textId="77777777" w:rsidR="00392DA2" w:rsidRPr="008F3641" w:rsidRDefault="00392DA2" w:rsidP="00086EC5">
                            <w:pPr>
                              <w:ind w:left="2880" w:hanging="2880"/>
                              <w:rPr>
                                <w:rFonts w:ascii="Arial" w:hAnsi="Arial" w:cs="Arial"/>
                              </w:rPr>
                            </w:pPr>
                            <w:r w:rsidRPr="008F3641">
                              <w:rPr>
                                <w:rFonts w:ascii="Arial" w:hAnsi="Arial" w:cs="Arial"/>
                                <w:lang w:val="mn-MN"/>
                              </w:rPr>
                              <w:t>Аль нэгийг сонгох</w:t>
                            </w:r>
                            <w:r w:rsidRPr="008F3641">
                              <w:rPr>
                                <w:rFonts w:ascii="Arial" w:hAnsi="Arial" w:cs="Arial"/>
                              </w:rPr>
                              <w:t>:</w:t>
                            </w:r>
                            <w:r w:rsidRPr="008F3641">
                              <w:rPr>
                                <w:rFonts w:ascii="Arial" w:hAnsi="Arial" w:cs="Arial"/>
                              </w:rPr>
                              <w:tab/>
                            </w:r>
                            <w:r w:rsidRPr="008F3641">
                              <w:rPr>
                                <w:rFonts w:ascii="Arial" w:hAnsi="Arial" w:cs="Arial"/>
                                <w:noProof/>
                              </w:rPr>
                              <w:drawing>
                                <wp:inline distT="0" distB="0" distL="0" distR="0" wp14:anchorId="19F6F438" wp14:editId="3203B920">
                                  <wp:extent cx="256282" cy="200025"/>
                                  <wp:effectExtent l="0" t="0" r="0"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59375" cy="202439"/>
                                          </a:xfrm>
                                          <a:prstGeom prst="rect">
                                            <a:avLst/>
                                          </a:prstGeom>
                                          <a:noFill/>
                                          <a:ln>
                                            <a:noFill/>
                                          </a:ln>
                                        </pic:spPr>
                                      </pic:pic>
                                    </a:graphicData>
                                  </a:graphic>
                                </wp:inline>
                              </w:drawing>
                            </w:r>
                            <w:r w:rsidRPr="008F3641">
                              <w:rPr>
                                <w:rFonts w:ascii="Arial" w:hAnsi="Arial" w:cs="Arial"/>
                              </w:rPr>
                              <w:t xml:space="preserve"> </w:t>
                            </w:r>
                            <w:r w:rsidRPr="008F3641">
                              <w:rPr>
                                <w:rFonts w:ascii="Arial" w:hAnsi="Arial" w:cs="Arial"/>
                                <w:lang w:val="mn-MN"/>
                              </w:rPr>
                              <w:t>Үйл ажиллагаа явуулж байгаа</w:t>
                            </w:r>
                            <w:r w:rsidRPr="008F3641">
                              <w:rPr>
                                <w:rFonts w:ascii="Arial" w:hAnsi="Arial" w:cs="Arial"/>
                              </w:rPr>
                              <w:tab/>
                            </w:r>
                            <w:r w:rsidRPr="008F3641">
                              <w:rPr>
                                <w:rFonts w:ascii="Arial" w:hAnsi="Arial" w:cs="Arial"/>
                                <w:noProof/>
                              </w:rPr>
                              <w:drawing>
                                <wp:inline distT="0" distB="0" distL="0" distR="0" wp14:anchorId="53E1BD9E" wp14:editId="16342AB2">
                                  <wp:extent cx="256282" cy="200025"/>
                                  <wp:effectExtent l="0" t="0" r="0"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59375" cy="202439"/>
                                          </a:xfrm>
                                          <a:prstGeom prst="rect">
                                            <a:avLst/>
                                          </a:prstGeom>
                                          <a:noFill/>
                                          <a:ln>
                                            <a:noFill/>
                                          </a:ln>
                                        </pic:spPr>
                                      </pic:pic>
                                    </a:graphicData>
                                  </a:graphic>
                                </wp:inline>
                              </w:drawing>
                            </w:r>
                            <w:r w:rsidRPr="008F3641">
                              <w:rPr>
                                <w:rFonts w:ascii="Arial" w:hAnsi="Arial" w:cs="Arial"/>
                              </w:rPr>
                              <w:t xml:space="preserve"> </w:t>
                            </w:r>
                            <w:r w:rsidRPr="008F3641">
                              <w:rPr>
                                <w:rFonts w:ascii="Arial" w:hAnsi="Arial" w:cs="Arial"/>
                                <w:lang w:val="mn-MN"/>
                              </w:rPr>
                              <w:t>Дампуурсан/ Ажиллагаагүй</w:t>
                            </w:r>
                          </w:p>
                          <w:p w14:paraId="5CCD75D9" w14:textId="77777777" w:rsidR="00392DA2" w:rsidRPr="008F3641" w:rsidRDefault="00392DA2" w:rsidP="00086EC5">
                            <w:pPr>
                              <w:rPr>
                                <w:rFonts w:ascii="Arial" w:hAnsi="Arial" w:cs="Arial"/>
                              </w:rPr>
                            </w:pP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noProof/>
                              </w:rPr>
                              <w:drawing>
                                <wp:inline distT="0" distB="0" distL="0" distR="0" wp14:anchorId="6A56AF66" wp14:editId="1A93D9DD">
                                  <wp:extent cx="256282" cy="200025"/>
                                  <wp:effectExtent l="0" t="0" r="0"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59375" cy="202439"/>
                                          </a:xfrm>
                                          <a:prstGeom prst="rect">
                                            <a:avLst/>
                                          </a:prstGeom>
                                          <a:noFill/>
                                          <a:ln>
                                            <a:noFill/>
                                          </a:ln>
                                        </pic:spPr>
                                      </pic:pic>
                                    </a:graphicData>
                                  </a:graphic>
                                </wp:inline>
                              </w:drawing>
                            </w:r>
                            <w:r w:rsidRPr="008F3641">
                              <w:rPr>
                                <w:rFonts w:ascii="Arial" w:hAnsi="Arial" w:cs="Arial"/>
                              </w:rPr>
                              <w:t xml:space="preserve"> </w:t>
                            </w:r>
                            <w:r w:rsidRPr="008F3641">
                              <w:rPr>
                                <w:rFonts w:ascii="Arial" w:hAnsi="Arial" w:cs="Arial"/>
                                <w:lang w:val="mn-MN"/>
                              </w:rPr>
                              <w:t>Татан буугдсан</w:t>
                            </w:r>
                            <w:r w:rsidRPr="008F3641">
                              <w:rPr>
                                <w:rFonts w:ascii="Arial" w:hAnsi="Arial" w:cs="Arial"/>
                              </w:rPr>
                              <w:t>/</w:t>
                            </w:r>
                            <w:r w:rsidRPr="008F3641">
                              <w:rPr>
                                <w:rFonts w:ascii="Arial" w:hAnsi="Arial" w:cs="Arial"/>
                                <w:lang w:val="mn-MN"/>
                              </w:rPr>
                              <w:t>Дуусгавар болсон</w:t>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noProof/>
                              </w:rPr>
                              <w:drawing>
                                <wp:inline distT="0" distB="0" distL="0" distR="0" wp14:anchorId="3519A5CA" wp14:editId="33F9FA32">
                                  <wp:extent cx="256282" cy="200025"/>
                                  <wp:effectExtent l="0" t="0" r="0"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59375" cy="202439"/>
                                          </a:xfrm>
                                          <a:prstGeom prst="rect">
                                            <a:avLst/>
                                          </a:prstGeom>
                                          <a:noFill/>
                                          <a:ln>
                                            <a:noFill/>
                                          </a:ln>
                                        </pic:spPr>
                                      </pic:pic>
                                    </a:graphicData>
                                  </a:graphic>
                                </wp:inline>
                              </w:drawing>
                            </w:r>
                            <w:r w:rsidRPr="008F3641">
                              <w:rPr>
                                <w:rFonts w:ascii="Arial" w:hAnsi="Arial" w:cs="Arial"/>
                              </w:rPr>
                              <w:t xml:space="preserve"> </w:t>
                            </w:r>
                            <w:r w:rsidRPr="008F3641">
                              <w:rPr>
                                <w:rFonts w:ascii="Arial" w:hAnsi="Arial" w:cs="Arial"/>
                                <w:lang w:val="mn-MN"/>
                              </w:rPr>
                              <w:t>Бусад</w:t>
                            </w:r>
                          </w:p>
                          <w:p w14:paraId="512EFD7E" w14:textId="77777777" w:rsidR="00392DA2" w:rsidRPr="008F3641" w:rsidRDefault="00392DA2" w:rsidP="00086EC5">
                            <w:pPr>
                              <w:rPr>
                                <w:rFonts w:ascii="Arial" w:hAnsi="Arial" w:cs="Arial"/>
                              </w:rPr>
                            </w:pPr>
                          </w:p>
                          <w:p w14:paraId="12BFA7B0" w14:textId="77777777" w:rsidR="00392DA2" w:rsidRPr="008F3641" w:rsidRDefault="00392DA2" w:rsidP="00086EC5">
                            <w:pPr>
                              <w:rPr>
                                <w:rFonts w:ascii="Arial" w:hAnsi="Arial" w:cs="Arial"/>
                              </w:rPr>
                            </w:pPr>
                            <w:r w:rsidRPr="008F3641">
                              <w:rPr>
                                <w:rFonts w:ascii="Arial" w:hAnsi="Arial" w:cs="Arial"/>
                                <w:lang w:val="mn-MN"/>
                              </w:rPr>
                              <w:t>Нарийвчилсан мэдээлэл</w:t>
                            </w:r>
                            <w:r w:rsidRPr="008F3641">
                              <w:rPr>
                                <w:rFonts w:ascii="Arial" w:hAnsi="Arial" w:cs="Arial"/>
                              </w:rPr>
                              <w:t>:</w:t>
                            </w:r>
                          </w:p>
                          <w:p w14:paraId="5D90C767" w14:textId="77777777" w:rsidR="00392DA2" w:rsidRDefault="00392DA2" w:rsidP="00086EC5">
                            <w:r w:rsidRPr="00A04091">
                              <w:rPr>
                                <w:noProof/>
                              </w:rPr>
                              <w:drawing>
                                <wp:inline distT="0" distB="0" distL="0" distR="0" wp14:anchorId="18001267" wp14:editId="55CEC2C6">
                                  <wp:extent cx="5334000" cy="581025"/>
                                  <wp:effectExtent l="0" t="0" r="0" b="9525"/>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581025"/>
                                          </a:xfrm>
                                          <a:prstGeom prst="rect">
                                            <a:avLst/>
                                          </a:prstGeom>
                                          <a:noFill/>
                                          <a:ln>
                                            <a:noFill/>
                                          </a:ln>
                                        </pic:spPr>
                                      </pic:pic>
                                    </a:graphicData>
                                  </a:graphic>
                                </wp:inline>
                              </w:drawing>
                            </w:r>
                          </w:p>
                          <w:p w14:paraId="163EAAAA" w14:textId="77777777" w:rsidR="00392DA2" w:rsidRDefault="00392DA2" w:rsidP="00086EC5"/>
                          <w:p w14:paraId="7D25F2FA" w14:textId="77777777" w:rsidR="00392DA2" w:rsidRDefault="00392DA2" w:rsidP="00086E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7B0A9E" id="_x0000_s1042" type="#_x0000_t202" style="position:absolute;margin-left:-3.45pt;margin-top:26.25pt;width:449.25pt;height:669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">
                <v:textbox>
                  <w:txbxContent>
                    <w:p w14:paraId="708C61D7" w14:textId="77777777" w:rsidR="00392DA2" w:rsidRPr="008F3641" w:rsidRDefault="00392DA2" w:rsidP="00086EC5">
                      <w:pPr>
                        <w:rPr>
                          <w:rFonts w:ascii="Arial" w:hAnsi="Arial" w:cs="Arial"/>
                          <w:b/>
                        </w:rPr>
                      </w:pPr>
                      <w:r w:rsidRPr="008F3641">
                        <w:rPr>
                          <w:rFonts w:ascii="Arial" w:hAnsi="Arial" w:cs="Arial"/>
                          <w:b/>
                          <w:lang w:val="mn-MN"/>
                        </w:rPr>
                        <w:t>Хуулийн этгээдийн талаарх мэдээлэл</w:t>
                      </w:r>
                    </w:p>
                    <w:p w14:paraId="54926A98" w14:textId="77777777" w:rsidR="00392DA2" w:rsidRPr="008F3641" w:rsidRDefault="00392DA2" w:rsidP="00086EC5">
                      <w:pPr>
                        <w:rPr>
                          <w:rFonts w:ascii="Arial" w:hAnsi="Arial" w:cs="Arial"/>
                        </w:rPr>
                      </w:pPr>
                    </w:p>
                    <w:p w14:paraId="10101BDE" w14:textId="77777777" w:rsidR="00392DA2" w:rsidRPr="008F3641" w:rsidRDefault="00392DA2" w:rsidP="00086EC5">
                      <w:pPr>
                        <w:rPr>
                          <w:rFonts w:ascii="Arial" w:hAnsi="Arial" w:cs="Arial"/>
                        </w:rPr>
                      </w:pPr>
                      <w:r w:rsidRPr="008F3641">
                        <w:rPr>
                          <w:rFonts w:ascii="Arial" w:hAnsi="Arial" w:cs="Arial"/>
                          <w:lang w:val="mn-MN"/>
                        </w:rPr>
                        <w:t>Хуулийн этгээдийн бүртгэгдсэн нэр</w:t>
                      </w:r>
                      <w:r w:rsidRPr="008F3641">
                        <w:rPr>
                          <w:rFonts w:ascii="Arial" w:hAnsi="Arial" w:cs="Arial"/>
                        </w:rPr>
                        <w:t>:</w:t>
                      </w:r>
                    </w:p>
                    <w:p w14:paraId="5509D489"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4DC15D84" wp14:editId="0E2D71EA">
                            <wp:extent cx="5334000" cy="304800"/>
                            <wp:effectExtent l="0" t="0" r="0"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304800"/>
                                    </a:xfrm>
                                    <a:prstGeom prst="rect">
                                      <a:avLst/>
                                    </a:prstGeom>
                                    <a:noFill/>
                                    <a:ln>
                                      <a:noFill/>
                                    </a:ln>
                                  </pic:spPr>
                                </pic:pic>
                              </a:graphicData>
                            </a:graphic>
                          </wp:inline>
                        </w:drawing>
                      </w:r>
                    </w:p>
                    <w:p w14:paraId="752B7125" w14:textId="77777777" w:rsidR="00392DA2" w:rsidRPr="008F3641" w:rsidRDefault="00392DA2" w:rsidP="00086EC5">
                      <w:pPr>
                        <w:rPr>
                          <w:rFonts w:ascii="Arial" w:hAnsi="Arial" w:cs="Arial"/>
                        </w:rPr>
                      </w:pPr>
                    </w:p>
                    <w:p w14:paraId="1EA08F6E" w14:textId="77777777" w:rsidR="00392DA2" w:rsidRPr="008F3641" w:rsidRDefault="00392DA2" w:rsidP="00086EC5">
                      <w:pPr>
                        <w:rPr>
                          <w:rFonts w:ascii="Arial" w:hAnsi="Arial" w:cs="Arial"/>
                        </w:rPr>
                      </w:pPr>
                      <w:r w:rsidRPr="008F3641">
                        <w:rPr>
                          <w:rFonts w:ascii="Arial" w:hAnsi="Arial" w:cs="Arial"/>
                          <w:lang w:val="mn-MN"/>
                        </w:rPr>
                        <w:t>Хуулийн этгээдийн хамаарал</w:t>
                      </w:r>
                      <w:r w:rsidRPr="008F3641">
                        <w:rPr>
                          <w:rFonts w:ascii="Arial" w:hAnsi="Arial" w:cs="Arial"/>
                        </w:rPr>
                        <w:t>:</w:t>
                      </w:r>
                    </w:p>
                    <w:p w14:paraId="10AB3386"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0077D323" wp14:editId="0FEB90E0">
                            <wp:extent cx="5334000" cy="819150"/>
                            <wp:effectExtent l="0" t="0" r="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819150"/>
                                    </a:xfrm>
                                    <a:prstGeom prst="rect">
                                      <a:avLst/>
                                    </a:prstGeom>
                                    <a:noFill/>
                                    <a:ln>
                                      <a:noFill/>
                                    </a:ln>
                                  </pic:spPr>
                                </pic:pic>
                              </a:graphicData>
                            </a:graphic>
                          </wp:inline>
                        </w:drawing>
                      </w:r>
                    </w:p>
                    <w:p w14:paraId="12E456E0" w14:textId="77777777" w:rsidR="00392DA2" w:rsidRPr="008F3641" w:rsidRDefault="00392DA2" w:rsidP="00086EC5">
                      <w:pPr>
                        <w:rPr>
                          <w:rFonts w:ascii="Arial" w:hAnsi="Arial" w:cs="Arial"/>
                        </w:rPr>
                      </w:pPr>
                      <w:r w:rsidRPr="008F3641">
                        <w:rPr>
                          <w:rFonts w:ascii="Arial" w:hAnsi="Arial" w:cs="Arial"/>
                          <w:lang w:val="mn-MN"/>
                        </w:rPr>
                        <w:t>Санал болгож буй этгээдийг санал хүргүүлэгч улсын хориг арга хэмжээний жагсаалтанд оруулсан уу</w:t>
                      </w:r>
                      <w:r w:rsidRPr="008F3641">
                        <w:rPr>
                          <w:rFonts w:ascii="Arial" w:hAnsi="Arial" w:cs="Arial"/>
                        </w:rPr>
                        <w:t>?</w:t>
                      </w:r>
                    </w:p>
                    <w:p w14:paraId="5CE595E2" w14:textId="77777777" w:rsidR="00392DA2" w:rsidRPr="008F3641" w:rsidRDefault="00392DA2" w:rsidP="00086EC5">
                      <w:pPr>
                        <w:rPr>
                          <w:rFonts w:ascii="Arial" w:hAnsi="Arial" w:cs="Arial"/>
                        </w:rPr>
                      </w:pPr>
                      <w:r w:rsidRPr="008F3641">
                        <w:rPr>
                          <w:rFonts w:ascii="Arial" w:hAnsi="Arial" w:cs="Arial"/>
                          <w:lang w:val="mn-MN"/>
                        </w:rPr>
                        <w:t>Аль нэгийг сонгох</w:t>
                      </w:r>
                      <w:r w:rsidRPr="008F3641">
                        <w:rPr>
                          <w:rFonts w:ascii="Arial" w:hAnsi="Arial" w:cs="Arial"/>
                        </w:rPr>
                        <w:t>:</w:t>
                      </w:r>
                      <w:r w:rsidRPr="008F3641">
                        <w:rPr>
                          <w:rFonts w:ascii="Arial" w:hAnsi="Arial" w:cs="Arial"/>
                        </w:rPr>
                        <w:tab/>
                      </w:r>
                      <w:r w:rsidRPr="008F3641">
                        <w:rPr>
                          <w:rFonts w:ascii="Arial" w:hAnsi="Arial" w:cs="Arial"/>
                          <w:noProof/>
                        </w:rPr>
                        <w:drawing>
                          <wp:inline distT="0" distB="0" distL="0" distR="0" wp14:anchorId="5B21ACD4" wp14:editId="35F022FC">
                            <wp:extent cx="256282" cy="200025"/>
                            <wp:effectExtent l="0" t="0" r="0"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59375" cy="202439"/>
                                    </a:xfrm>
                                    <a:prstGeom prst="rect">
                                      <a:avLst/>
                                    </a:prstGeom>
                                    <a:noFill/>
                                    <a:ln>
                                      <a:noFill/>
                                    </a:ln>
                                  </pic:spPr>
                                </pic:pic>
                              </a:graphicData>
                            </a:graphic>
                          </wp:inline>
                        </w:drawing>
                      </w:r>
                      <w:r w:rsidRPr="008F3641">
                        <w:rPr>
                          <w:rFonts w:ascii="Arial" w:hAnsi="Arial" w:cs="Arial"/>
                        </w:rPr>
                        <w:t xml:space="preserve"> </w:t>
                      </w:r>
                      <w:r w:rsidRPr="008F3641">
                        <w:rPr>
                          <w:rFonts w:ascii="Arial" w:hAnsi="Arial" w:cs="Arial"/>
                          <w:lang w:val="mn-MN"/>
                        </w:rPr>
                        <w:t>Тийм</w:t>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noProof/>
                        </w:rPr>
                        <w:drawing>
                          <wp:inline distT="0" distB="0" distL="0" distR="0" wp14:anchorId="587AF729" wp14:editId="0068C307">
                            <wp:extent cx="256282" cy="200025"/>
                            <wp:effectExtent l="0" t="0" r="0"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59375" cy="202439"/>
                                    </a:xfrm>
                                    <a:prstGeom prst="rect">
                                      <a:avLst/>
                                    </a:prstGeom>
                                    <a:noFill/>
                                    <a:ln>
                                      <a:noFill/>
                                    </a:ln>
                                  </pic:spPr>
                                </pic:pic>
                              </a:graphicData>
                            </a:graphic>
                          </wp:inline>
                        </w:drawing>
                      </w:r>
                      <w:r w:rsidRPr="008F3641">
                        <w:rPr>
                          <w:rFonts w:ascii="Arial" w:hAnsi="Arial" w:cs="Arial"/>
                        </w:rPr>
                        <w:t xml:space="preserve"> </w:t>
                      </w:r>
                      <w:r w:rsidRPr="008F3641">
                        <w:rPr>
                          <w:rFonts w:ascii="Arial" w:hAnsi="Arial" w:cs="Arial"/>
                          <w:lang w:val="mn-MN"/>
                        </w:rPr>
                        <w:t>Үгүй</w:t>
                      </w:r>
                    </w:p>
                    <w:p w14:paraId="6EB3D604" w14:textId="77777777" w:rsidR="00392DA2" w:rsidRPr="008F3641" w:rsidRDefault="00392DA2" w:rsidP="00086EC5">
                      <w:pPr>
                        <w:pStyle w:val="NoSpacing"/>
                        <w:rPr>
                          <w:rFonts w:ascii="Arial" w:hAnsi="Arial" w:cs="Arial"/>
                        </w:rPr>
                      </w:pPr>
                    </w:p>
                    <w:p w14:paraId="04264C45" w14:textId="77777777" w:rsidR="00392DA2" w:rsidRPr="008F3641" w:rsidRDefault="00392DA2" w:rsidP="00086EC5">
                      <w:pPr>
                        <w:pStyle w:val="NoSpacing"/>
                        <w:rPr>
                          <w:rFonts w:ascii="Arial" w:hAnsi="Arial" w:cs="Arial"/>
                        </w:rPr>
                      </w:pPr>
                      <w:r w:rsidRPr="008F3641">
                        <w:rPr>
                          <w:rFonts w:ascii="Arial" w:hAnsi="Arial" w:cs="Arial"/>
                          <w:lang w:val="mn-MN"/>
                        </w:rPr>
                        <w:t>Тийм бол жагсаалтын талаарх мэдээлэл</w:t>
                      </w:r>
                      <w:r w:rsidRPr="008F3641">
                        <w:rPr>
                          <w:rFonts w:ascii="Arial" w:hAnsi="Arial" w:cs="Arial"/>
                        </w:rPr>
                        <w:t xml:space="preserve">, </w:t>
                      </w:r>
                    </w:p>
                    <w:p w14:paraId="4C48AD6F" w14:textId="77777777" w:rsidR="00392DA2" w:rsidRPr="008F3641" w:rsidRDefault="00392DA2" w:rsidP="00086EC5">
                      <w:pPr>
                        <w:pStyle w:val="NoSpacing"/>
                        <w:rPr>
                          <w:rFonts w:ascii="Arial" w:hAnsi="Arial" w:cs="Arial"/>
                        </w:rPr>
                      </w:pPr>
                      <w:r w:rsidRPr="008F3641">
                        <w:rPr>
                          <w:rFonts w:ascii="Arial" w:hAnsi="Arial" w:cs="Arial"/>
                          <w:lang w:val="mn-MN"/>
                        </w:rPr>
                        <w:t>Үгүй бол тайлбарлах</w:t>
                      </w:r>
                      <w:r w:rsidRPr="008F3641">
                        <w:rPr>
                          <w:rFonts w:ascii="Arial" w:hAnsi="Arial" w:cs="Arial"/>
                        </w:rPr>
                        <w:t xml:space="preserve">:      </w:t>
                      </w:r>
                    </w:p>
                    <w:p w14:paraId="1B326846" w14:textId="77777777" w:rsidR="00392DA2" w:rsidRDefault="00392DA2" w:rsidP="00086EC5">
                      <w:r w:rsidRPr="00A04091">
                        <w:rPr>
                          <w:noProof/>
                        </w:rPr>
                        <w:drawing>
                          <wp:inline distT="0" distB="0" distL="0" distR="0" wp14:anchorId="4E0EA2EF" wp14:editId="228D77EE">
                            <wp:extent cx="5334000" cy="866775"/>
                            <wp:effectExtent l="0" t="0" r="0"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866775"/>
                                    </a:xfrm>
                                    <a:prstGeom prst="rect">
                                      <a:avLst/>
                                    </a:prstGeom>
                                    <a:noFill/>
                                    <a:ln>
                                      <a:noFill/>
                                    </a:ln>
                                  </pic:spPr>
                                </pic:pic>
                              </a:graphicData>
                            </a:graphic>
                          </wp:inline>
                        </w:drawing>
                      </w:r>
                    </w:p>
                    <w:p w14:paraId="77D6FCF3" w14:textId="77777777" w:rsidR="00392DA2" w:rsidRDefault="00392DA2" w:rsidP="00086EC5"/>
                    <w:p w14:paraId="0DB2E6F9" w14:textId="77777777" w:rsidR="00392DA2" w:rsidRPr="008F3641" w:rsidRDefault="00392DA2" w:rsidP="00086EC5">
                      <w:pPr>
                        <w:rPr>
                          <w:rFonts w:ascii="Arial" w:hAnsi="Arial" w:cs="Arial"/>
                        </w:rPr>
                      </w:pPr>
                      <w:r w:rsidRPr="008F3641">
                        <w:rPr>
                          <w:rFonts w:ascii="Arial" w:hAnsi="Arial" w:cs="Arial"/>
                          <w:lang w:val="mn-MN"/>
                        </w:rPr>
                        <w:t>Хуулийн этгээдийн төрөл</w:t>
                      </w:r>
                      <w:r w:rsidRPr="008F3641">
                        <w:rPr>
                          <w:rFonts w:ascii="Arial" w:hAnsi="Arial" w:cs="Arial"/>
                        </w:rPr>
                        <w:t>/</w:t>
                      </w:r>
                      <w:r w:rsidRPr="008F3641">
                        <w:rPr>
                          <w:rFonts w:ascii="Arial" w:hAnsi="Arial" w:cs="Arial"/>
                          <w:lang w:val="mn-MN"/>
                        </w:rPr>
                        <w:t>үйл ажжиллагаа</w:t>
                      </w:r>
                      <w:r w:rsidRPr="008F3641">
                        <w:rPr>
                          <w:rFonts w:ascii="Arial" w:hAnsi="Arial" w:cs="Arial"/>
                        </w:rPr>
                        <w:t>:</w:t>
                      </w:r>
                    </w:p>
                    <w:p w14:paraId="23539921"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283EA3CE" wp14:editId="061ECE1C">
                            <wp:extent cx="5334000" cy="581025"/>
                            <wp:effectExtent l="0" t="0" r="0" b="9525"/>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581025"/>
                                    </a:xfrm>
                                    <a:prstGeom prst="rect">
                                      <a:avLst/>
                                    </a:prstGeom>
                                    <a:noFill/>
                                    <a:ln>
                                      <a:noFill/>
                                    </a:ln>
                                  </pic:spPr>
                                </pic:pic>
                              </a:graphicData>
                            </a:graphic>
                          </wp:inline>
                        </w:drawing>
                      </w:r>
                    </w:p>
                    <w:p w14:paraId="59264314" w14:textId="77777777" w:rsidR="00392DA2" w:rsidRPr="008F3641" w:rsidRDefault="00392DA2" w:rsidP="00086EC5">
                      <w:pPr>
                        <w:rPr>
                          <w:rFonts w:ascii="Arial" w:hAnsi="Arial" w:cs="Arial"/>
                        </w:rPr>
                      </w:pPr>
                    </w:p>
                    <w:p w14:paraId="2BE84A08" w14:textId="77777777" w:rsidR="00392DA2" w:rsidRPr="008F3641" w:rsidRDefault="00392DA2" w:rsidP="00086EC5">
                      <w:pPr>
                        <w:rPr>
                          <w:rFonts w:ascii="Arial" w:hAnsi="Arial" w:cs="Arial"/>
                        </w:rPr>
                      </w:pPr>
                      <w:r w:rsidRPr="008F3641">
                        <w:rPr>
                          <w:rFonts w:ascii="Arial" w:hAnsi="Arial" w:cs="Arial"/>
                          <w:lang w:val="mn-MN"/>
                        </w:rPr>
                        <w:t>Бүртгэлийн дугаар</w:t>
                      </w:r>
                      <w:r w:rsidRPr="008F3641">
                        <w:rPr>
                          <w:rFonts w:ascii="Arial" w:hAnsi="Arial" w:cs="Arial"/>
                        </w:rPr>
                        <w:t>:</w:t>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lang w:val="mn-MN"/>
                        </w:rPr>
                        <w:t>Бүртгэсэн байгууллага</w:t>
                      </w:r>
                      <w:r w:rsidRPr="008F3641">
                        <w:rPr>
                          <w:rFonts w:ascii="Arial" w:hAnsi="Arial" w:cs="Arial"/>
                        </w:rPr>
                        <w:t>:</w:t>
                      </w:r>
                    </w:p>
                    <w:p w14:paraId="096CE0BD"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66D5CB75" wp14:editId="32EB25B1">
                            <wp:extent cx="2143125" cy="304800"/>
                            <wp:effectExtent l="0" t="0" r="9525"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143125" cy="304800"/>
                                    </a:xfrm>
                                    <a:prstGeom prst="rect">
                                      <a:avLst/>
                                    </a:prstGeom>
                                    <a:noFill/>
                                    <a:ln>
                                      <a:noFill/>
                                    </a:ln>
                                  </pic:spPr>
                                </pic:pic>
                              </a:graphicData>
                            </a:graphic>
                          </wp:inline>
                        </w:drawing>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noProof/>
                        </w:rPr>
                        <w:drawing>
                          <wp:inline distT="0" distB="0" distL="0" distR="0" wp14:anchorId="0211B725" wp14:editId="7CABB09F">
                            <wp:extent cx="2105025" cy="304800"/>
                            <wp:effectExtent l="0" t="0" r="9525"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105025" cy="304800"/>
                                    </a:xfrm>
                                    <a:prstGeom prst="rect">
                                      <a:avLst/>
                                    </a:prstGeom>
                                    <a:noFill/>
                                    <a:ln>
                                      <a:noFill/>
                                    </a:ln>
                                  </pic:spPr>
                                </pic:pic>
                              </a:graphicData>
                            </a:graphic>
                          </wp:inline>
                        </w:drawing>
                      </w:r>
                    </w:p>
                    <w:p w14:paraId="30F65F3E" w14:textId="77777777" w:rsidR="00392DA2" w:rsidRPr="008F3641" w:rsidRDefault="00392DA2" w:rsidP="00086EC5">
                      <w:pPr>
                        <w:rPr>
                          <w:rFonts w:ascii="Arial" w:hAnsi="Arial" w:cs="Arial"/>
                        </w:rPr>
                      </w:pPr>
                    </w:p>
                    <w:p w14:paraId="76B0AA48" w14:textId="77777777" w:rsidR="00392DA2" w:rsidRPr="008F3641" w:rsidRDefault="00392DA2" w:rsidP="00086EC5">
                      <w:pPr>
                        <w:rPr>
                          <w:rFonts w:ascii="Arial" w:hAnsi="Arial" w:cs="Arial"/>
                        </w:rPr>
                      </w:pPr>
                      <w:r w:rsidRPr="008F3641">
                        <w:rPr>
                          <w:rFonts w:ascii="Arial" w:hAnsi="Arial" w:cs="Arial"/>
                          <w:lang w:val="mn-MN"/>
                        </w:rPr>
                        <w:t>Бүртгэгдсэн хаяг</w:t>
                      </w:r>
                      <w:r w:rsidRPr="008F3641">
                        <w:rPr>
                          <w:rFonts w:ascii="Arial" w:hAnsi="Arial" w:cs="Arial"/>
                        </w:rPr>
                        <w:t>:</w:t>
                      </w:r>
                    </w:p>
                    <w:p w14:paraId="72818769"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61A3CE14" wp14:editId="6425D205">
                            <wp:extent cx="5334000" cy="581025"/>
                            <wp:effectExtent l="0" t="0" r="0" b="9525"/>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581025"/>
                                    </a:xfrm>
                                    <a:prstGeom prst="rect">
                                      <a:avLst/>
                                    </a:prstGeom>
                                    <a:noFill/>
                                    <a:ln>
                                      <a:noFill/>
                                    </a:ln>
                                  </pic:spPr>
                                </pic:pic>
                              </a:graphicData>
                            </a:graphic>
                          </wp:inline>
                        </w:drawing>
                      </w:r>
                    </w:p>
                    <w:p w14:paraId="6E34BFB4" w14:textId="77777777" w:rsidR="00392DA2" w:rsidRPr="008F3641" w:rsidRDefault="00392DA2" w:rsidP="00086EC5">
                      <w:pPr>
                        <w:rPr>
                          <w:rFonts w:ascii="Arial" w:hAnsi="Arial" w:cs="Arial"/>
                        </w:rPr>
                      </w:pPr>
                    </w:p>
                    <w:p w14:paraId="78AB4044" w14:textId="77777777" w:rsidR="00392DA2" w:rsidRPr="008F3641" w:rsidRDefault="00392DA2" w:rsidP="00086EC5">
                      <w:pPr>
                        <w:ind w:left="2880" w:hanging="2880"/>
                        <w:rPr>
                          <w:rFonts w:ascii="Arial" w:hAnsi="Arial" w:cs="Arial"/>
                        </w:rPr>
                      </w:pPr>
                      <w:r w:rsidRPr="008F3641">
                        <w:rPr>
                          <w:rFonts w:ascii="Arial" w:hAnsi="Arial" w:cs="Arial"/>
                          <w:lang w:val="mn-MN"/>
                        </w:rPr>
                        <w:t>Аль нэгийг сонгох</w:t>
                      </w:r>
                      <w:r w:rsidRPr="008F3641">
                        <w:rPr>
                          <w:rFonts w:ascii="Arial" w:hAnsi="Arial" w:cs="Arial"/>
                        </w:rPr>
                        <w:t>:</w:t>
                      </w:r>
                      <w:r w:rsidRPr="008F3641">
                        <w:rPr>
                          <w:rFonts w:ascii="Arial" w:hAnsi="Arial" w:cs="Arial"/>
                        </w:rPr>
                        <w:tab/>
                      </w:r>
                      <w:r w:rsidRPr="008F3641">
                        <w:rPr>
                          <w:rFonts w:ascii="Arial" w:hAnsi="Arial" w:cs="Arial"/>
                          <w:noProof/>
                        </w:rPr>
                        <w:drawing>
                          <wp:inline distT="0" distB="0" distL="0" distR="0" wp14:anchorId="19F6F438" wp14:editId="3203B920">
                            <wp:extent cx="256282" cy="200025"/>
                            <wp:effectExtent l="0" t="0" r="0"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59375" cy="202439"/>
                                    </a:xfrm>
                                    <a:prstGeom prst="rect">
                                      <a:avLst/>
                                    </a:prstGeom>
                                    <a:noFill/>
                                    <a:ln>
                                      <a:noFill/>
                                    </a:ln>
                                  </pic:spPr>
                                </pic:pic>
                              </a:graphicData>
                            </a:graphic>
                          </wp:inline>
                        </w:drawing>
                      </w:r>
                      <w:r w:rsidRPr="008F3641">
                        <w:rPr>
                          <w:rFonts w:ascii="Arial" w:hAnsi="Arial" w:cs="Arial"/>
                        </w:rPr>
                        <w:t xml:space="preserve"> </w:t>
                      </w:r>
                      <w:r w:rsidRPr="008F3641">
                        <w:rPr>
                          <w:rFonts w:ascii="Arial" w:hAnsi="Arial" w:cs="Arial"/>
                          <w:lang w:val="mn-MN"/>
                        </w:rPr>
                        <w:t>Үйл ажиллагаа явуулж байгаа</w:t>
                      </w:r>
                      <w:r w:rsidRPr="008F3641">
                        <w:rPr>
                          <w:rFonts w:ascii="Arial" w:hAnsi="Arial" w:cs="Arial"/>
                        </w:rPr>
                        <w:tab/>
                      </w:r>
                      <w:r w:rsidRPr="008F3641">
                        <w:rPr>
                          <w:rFonts w:ascii="Arial" w:hAnsi="Arial" w:cs="Arial"/>
                          <w:noProof/>
                        </w:rPr>
                        <w:drawing>
                          <wp:inline distT="0" distB="0" distL="0" distR="0" wp14:anchorId="53E1BD9E" wp14:editId="16342AB2">
                            <wp:extent cx="256282" cy="200025"/>
                            <wp:effectExtent l="0" t="0" r="0"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59375" cy="202439"/>
                                    </a:xfrm>
                                    <a:prstGeom prst="rect">
                                      <a:avLst/>
                                    </a:prstGeom>
                                    <a:noFill/>
                                    <a:ln>
                                      <a:noFill/>
                                    </a:ln>
                                  </pic:spPr>
                                </pic:pic>
                              </a:graphicData>
                            </a:graphic>
                          </wp:inline>
                        </w:drawing>
                      </w:r>
                      <w:r w:rsidRPr="008F3641">
                        <w:rPr>
                          <w:rFonts w:ascii="Arial" w:hAnsi="Arial" w:cs="Arial"/>
                        </w:rPr>
                        <w:t xml:space="preserve"> </w:t>
                      </w:r>
                      <w:r w:rsidRPr="008F3641">
                        <w:rPr>
                          <w:rFonts w:ascii="Arial" w:hAnsi="Arial" w:cs="Arial"/>
                          <w:lang w:val="mn-MN"/>
                        </w:rPr>
                        <w:t>Дампуурсан/ Ажиллагаагүй</w:t>
                      </w:r>
                    </w:p>
                    <w:p w14:paraId="5CCD75D9" w14:textId="77777777" w:rsidR="00392DA2" w:rsidRPr="008F3641" w:rsidRDefault="00392DA2" w:rsidP="00086EC5">
                      <w:pPr>
                        <w:rPr>
                          <w:rFonts w:ascii="Arial" w:hAnsi="Arial" w:cs="Arial"/>
                        </w:rPr>
                      </w:pP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noProof/>
                        </w:rPr>
                        <w:drawing>
                          <wp:inline distT="0" distB="0" distL="0" distR="0" wp14:anchorId="6A56AF66" wp14:editId="1A93D9DD">
                            <wp:extent cx="256282" cy="200025"/>
                            <wp:effectExtent l="0" t="0" r="0"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59375" cy="202439"/>
                                    </a:xfrm>
                                    <a:prstGeom prst="rect">
                                      <a:avLst/>
                                    </a:prstGeom>
                                    <a:noFill/>
                                    <a:ln>
                                      <a:noFill/>
                                    </a:ln>
                                  </pic:spPr>
                                </pic:pic>
                              </a:graphicData>
                            </a:graphic>
                          </wp:inline>
                        </w:drawing>
                      </w:r>
                      <w:r w:rsidRPr="008F3641">
                        <w:rPr>
                          <w:rFonts w:ascii="Arial" w:hAnsi="Arial" w:cs="Arial"/>
                        </w:rPr>
                        <w:t xml:space="preserve"> </w:t>
                      </w:r>
                      <w:r w:rsidRPr="008F3641">
                        <w:rPr>
                          <w:rFonts w:ascii="Arial" w:hAnsi="Arial" w:cs="Arial"/>
                          <w:lang w:val="mn-MN"/>
                        </w:rPr>
                        <w:t>Татан буугдсан</w:t>
                      </w:r>
                      <w:r w:rsidRPr="008F3641">
                        <w:rPr>
                          <w:rFonts w:ascii="Arial" w:hAnsi="Arial" w:cs="Arial"/>
                        </w:rPr>
                        <w:t>/</w:t>
                      </w:r>
                      <w:r w:rsidRPr="008F3641">
                        <w:rPr>
                          <w:rFonts w:ascii="Arial" w:hAnsi="Arial" w:cs="Arial"/>
                          <w:lang w:val="mn-MN"/>
                        </w:rPr>
                        <w:t>Дуусгавар болсон</w:t>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noProof/>
                        </w:rPr>
                        <w:drawing>
                          <wp:inline distT="0" distB="0" distL="0" distR="0" wp14:anchorId="3519A5CA" wp14:editId="33F9FA32">
                            <wp:extent cx="256282" cy="200025"/>
                            <wp:effectExtent l="0" t="0" r="0"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59375" cy="202439"/>
                                    </a:xfrm>
                                    <a:prstGeom prst="rect">
                                      <a:avLst/>
                                    </a:prstGeom>
                                    <a:noFill/>
                                    <a:ln>
                                      <a:noFill/>
                                    </a:ln>
                                  </pic:spPr>
                                </pic:pic>
                              </a:graphicData>
                            </a:graphic>
                          </wp:inline>
                        </w:drawing>
                      </w:r>
                      <w:r w:rsidRPr="008F3641">
                        <w:rPr>
                          <w:rFonts w:ascii="Arial" w:hAnsi="Arial" w:cs="Arial"/>
                        </w:rPr>
                        <w:t xml:space="preserve"> </w:t>
                      </w:r>
                      <w:r w:rsidRPr="008F3641">
                        <w:rPr>
                          <w:rFonts w:ascii="Arial" w:hAnsi="Arial" w:cs="Arial"/>
                          <w:lang w:val="mn-MN"/>
                        </w:rPr>
                        <w:t>Бусад</w:t>
                      </w:r>
                    </w:p>
                    <w:p w14:paraId="512EFD7E" w14:textId="77777777" w:rsidR="00392DA2" w:rsidRPr="008F3641" w:rsidRDefault="00392DA2" w:rsidP="00086EC5">
                      <w:pPr>
                        <w:rPr>
                          <w:rFonts w:ascii="Arial" w:hAnsi="Arial" w:cs="Arial"/>
                        </w:rPr>
                      </w:pPr>
                    </w:p>
                    <w:p w14:paraId="12BFA7B0" w14:textId="77777777" w:rsidR="00392DA2" w:rsidRPr="008F3641" w:rsidRDefault="00392DA2" w:rsidP="00086EC5">
                      <w:pPr>
                        <w:rPr>
                          <w:rFonts w:ascii="Arial" w:hAnsi="Arial" w:cs="Arial"/>
                        </w:rPr>
                      </w:pPr>
                      <w:r w:rsidRPr="008F3641">
                        <w:rPr>
                          <w:rFonts w:ascii="Arial" w:hAnsi="Arial" w:cs="Arial"/>
                          <w:lang w:val="mn-MN"/>
                        </w:rPr>
                        <w:t>Нарийвчилсан мэдээлэл</w:t>
                      </w:r>
                      <w:r w:rsidRPr="008F3641">
                        <w:rPr>
                          <w:rFonts w:ascii="Arial" w:hAnsi="Arial" w:cs="Arial"/>
                        </w:rPr>
                        <w:t>:</w:t>
                      </w:r>
                    </w:p>
                    <w:p w14:paraId="5D90C767" w14:textId="77777777" w:rsidR="00392DA2" w:rsidRDefault="00392DA2" w:rsidP="00086EC5">
                      <w:r w:rsidRPr="00A04091">
                        <w:rPr>
                          <w:noProof/>
                        </w:rPr>
                        <w:drawing>
                          <wp:inline distT="0" distB="0" distL="0" distR="0" wp14:anchorId="18001267" wp14:editId="55CEC2C6">
                            <wp:extent cx="5334000" cy="581025"/>
                            <wp:effectExtent l="0" t="0" r="0" b="9525"/>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581025"/>
                                    </a:xfrm>
                                    <a:prstGeom prst="rect">
                                      <a:avLst/>
                                    </a:prstGeom>
                                    <a:noFill/>
                                    <a:ln>
                                      <a:noFill/>
                                    </a:ln>
                                  </pic:spPr>
                                </pic:pic>
                              </a:graphicData>
                            </a:graphic>
                          </wp:inline>
                        </w:drawing>
                      </w:r>
                    </w:p>
                    <w:p w14:paraId="163EAAAA" w14:textId="77777777" w:rsidR="00392DA2" w:rsidRDefault="00392DA2" w:rsidP="00086EC5"/>
                    <w:p w14:paraId="7D25F2FA" w14:textId="77777777" w:rsidR="00392DA2" w:rsidRDefault="00392DA2" w:rsidP="00086EC5"/>
                  </w:txbxContent>
                </v:textbox>
                <w10:wrap type="square" anchorx="margin"/>
              </v:shape>
            </w:pict>
          </mc:Fallback>
        </mc:AlternateContent>
      </w:r>
      <w:r w:rsidRPr="00B05631">
        <w:rPr>
          <w:rFonts w:ascii="Arial" w:hAnsi="Arial" w:cs="Arial"/>
          <w:b/>
          <w:sz w:val="24"/>
          <w:szCs w:val="24"/>
          <w:lang w:val="mn-MN"/>
        </w:rPr>
        <w:t>Хэсэг C – Санал болгож буй этгээд (Хуулийн этгээд)</w:t>
      </w:r>
    </w:p>
    <w:p w14:paraId="5402789B" w14:textId="77777777" w:rsidR="00086EC5" w:rsidRPr="00B05631" w:rsidRDefault="00086EC5" w:rsidP="00086EC5">
      <w:pPr>
        <w:rPr>
          <w:rFonts w:ascii="Arial" w:hAnsi="Arial" w:cs="Arial"/>
          <w:b/>
          <w:sz w:val="24"/>
          <w:szCs w:val="24"/>
          <w:lang w:val="mn-MN"/>
        </w:rPr>
      </w:pPr>
      <w:r w:rsidRPr="00B05631">
        <w:rPr>
          <w:rFonts w:ascii="Arial" w:hAnsi="Arial" w:cs="Arial"/>
          <w:noProof/>
          <w:sz w:val="24"/>
          <w:szCs w:val="24"/>
          <w:lang w:val="mn-MN"/>
        </w:rPr>
        <w:lastRenderedPageBreak/>
        <mc:AlternateContent>
          <mc:Choice Requires="wps">
            <w:drawing>
              <wp:anchor distT="45720" distB="45720" distL="114300" distR="114300" simplePos="0" relativeHeight="251682816" behindDoc="0" locked="0" layoutInCell="1" allowOverlap="1" wp14:anchorId="6479C73D" wp14:editId="2EDD5B95">
                <wp:simplePos x="0" y="0"/>
                <wp:positionH relativeFrom="margin">
                  <wp:posOffset>0</wp:posOffset>
                </wp:positionH>
                <wp:positionV relativeFrom="paragraph">
                  <wp:posOffset>331470</wp:posOffset>
                </wp:positionV>
                <wp:extent cx="5705475" cy="8496300"/>
                <wp:effectExtent l="0" t="0" r="34925" b="38100"/>
                <wp:wrapSquare wrapText="bothSides"/>
                <wp:docPr id="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8496300"/>
                        </a:xfrm>
                        <a:prstGeom prst="rect">
                          <a:avLst/>
                        </a:prstGeom>
                        <a:solidFill>
                          <a:srgbClr val="FFFFFF"/>
                        </a:solidFill>
                        <a:ln w="9525">
                          <a:solidFill>
                            <a:srgbClr val="000000"/>
                          </a:solidFill>
                          <a:miter lim="800000"/>
                          <a:headEnd/>
                          <a:tailEnd/>
                        </a:ln>
                      </wps:spPr>
                      <wps:txbx>
                        <w:txbxContent>
                          <w:p w14:paraId="7812F919" w14:textId="77777777" w:rsidR="00392DA2" w:rsidRPr="008F3641" w:rsidRDefault="00392DA2" w:rsidP="00086EC5">
                            <w:pPr>
                              <w:rPr>
                                <w:rFonts w:ascii="Arial" w:hAnsi="Arial" w:cs="Arial"/>
                              </w:rPr>
                            </w:pPr>
                            <w:r w:rsidRPr="008F3641">
                              <w:rPr>
                                <w:rFonts w:ascii="Arial" w:hAnsi="Arial" w:cs="Arial"/>
                                <w:lang w:val="mn-MN"/>
                              </w:rPr>
                              <w:t>Цахим хуудасны хаяг</w:t>
                            </w:r>
                            <w:r w:rsidRPr="008F3641">
                              <w:rPr>
                                <w:rFonts w:ascii="Arial" w:hAnsi="Arial" w:cs="Arial"/>
                              </w:rPr>
                              <w:t>:</w:t>
                            </w:r>
                          </w:p>
                          <w:p w14:paraId="0AEB25C0"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609B0DF4" wp14:editId="37732162">
                                  <wp:extent cx="5334000" cy="304800"/>
                                  <wp:effectExtent l="0" t="0" r="0" b="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304800"/>
                                          </a:xfrm>
                                          <a:prstGeom prst="rect">
                                            <a:avLst/>
                                          </a:prstGeom>
                                          <a:noFill/>
                                          <a:ln>
                                            <a:noFill/>
                                          </a:ln>
                                        </pic:spPr>
                                      </pic:pic>
                                    </a:graphicData>
                                  </a:graphic>
                                </wp:inline>
                              </w:drawing>
                            </w:r>
                          </w:p>
                          <w:p w14:paraId="7A13FF5A" w14:textId="77777777" w:rsidR="00392DA2" w:rsidRPr="008F3641" w:rsidRDefault="00392DA2" w:rsidP="00086EC5">
                            <w:pPr>
                              <w:rPr>
                                <w:rFonts w:ascii="Arial" w:hAnsi="Arial" w:cs="Arial"/>
                              </w:rPr>
                            </w:pPr>
                          </w:p>
                          <w:p w14:paraId="6C382045" w14:textId="77777777" w:rsidR="00392DA2" w:rsidRPr="008F3641" w:rsidRDefault="00392DA2" w:rsidP="00086EC5">
                            <w:pPr>
                              <w:rPr>
                                <w:rFonts w:ascii="Arial" w:hAnsi="Arial" w:cs="Arial"/>
                              </w:rPr>
                            </w:pPr>
                            <w:r w:rsidRPr="008F3641">
                              <w:rPr>
                                <w:rFonts w:ascii="Arial" w:hAnsi="Arial" w:cs="Arial"/>
                                <w:lang w:val="mn-MN"/>
                              </w:rPr>
                              <w:t>Өмчлөгч/Захирлын нэр</w:t>
                            </w:r>
                            <w:r w:rsidRPr="008F3641">
                              <w:rPr>
                                <w:rFonts w:ascii="Arial" w:hAnsi="Arial" w:cs="Arial"/>
                              </w:rPr>
                              <w:t>:</w:t>
                            </w:r>
                          </w:p>
                          <w:p w14:paraId="403AEB95"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56D47AFA" wp14:editId="307EA283">
                                  <wp:extent cx="5334000" cy="819150"/>
                                  <wp:effectExtent l="0" t="0" r="0"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819150"/>
                                          </a:xfrm>
                                          <a:prstGeom prst="rect">
                                            <a:avLst/>
                                          </a:prstGeom>
                                          <a:noFill/>
                                          <a:ln>
                                            <a:noFill/>
                                          </a:ln>
                                        </pic:spPr>
                                      </pic:pic>
                                    </a:graphicData>
                                  </a:graphic>
                                </wp:inline>
                              </w:drawing>
                            </w:r>
                          </w:p>
                          <w:p w14:paraId="2F6C77FD" w14:textId="77777777" w:rsidR="00392DA2" w:rsidRPr="008F3641" w:rsidRDefault="00392DA2" w:rsidP="00086EC5">
                            <w:pPr>
                              <w:pStyle w:val="NoSpacing"/>
                              <w:rPr>
                                <w:rFonts w:ascii="Arial" w:hAnsi="Arial" w:cs="Arial"/>
                              </w:rPr>
                            </w:pPr>
                          </w:p>
                          <w:p w14:paraId="6F43FBF9" w14:textId="77777777" w:rsidR="00392DA2" w:rsidRPr="008F3641" w:rsidRDefault="00392DA2" w:rsidP="00086EC5">
                            <w:pPr>
                              <w:pStyle w:val="NoSpacing"/>
                              <w:rPr>
                                <w:rFonts w:ascii="Arial" w:hAnsi="Arial" w:cs="Arial"/>
                              </w:rPr>
                            </w:pPr>
                            <w:r w:rsidRPr="008F3641">
                              <w:rPr>
                                <w:rFonts w:ascii="Arial" w:hAnsi="Arial" w:cs="Arial"/>
                                <w:lang w:val="mn-MN"/>
                              </w:rPr>
                              <w:t>Үйл ажиллагааны чиглэл</w:t>
                            </w:r>
                            <w:r w:rsidRPr="008F3641">
                              <w:rPr>
                                <w:rFonts w:ascii="Arial" w:hAnsi="Arial" w:cs="Arial"/>
                              </w:rPr>
                              <w:t xml:space="preserve">:      </w:t>
                            </w:r>
                          </w:p>
                          <w:p w14:paraId="1E268236"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052D3F54" wp14:editId="33E334C9">
                                  <wp:extent cx="5334000" cy="762000"/>
                                  <wp:effectExtent l="0" t="0" r="0" b="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762000"/>
                                          </a:xfrm>
                                          <a:prstGeom prst="rect">
                                            <a:avLst/>
                                          </a:prstGeom>
                                          <a:noFill/>
                                          <a:ln>
                                            <a:noFill/>
                                          </a:ln>
                                        </pic:spPr>
                                      </pic:pic>
                                    </a:graphicData>
                                  </a:graphic>
                                </wp:inline>
                              </w:drawing>
                            </w:r>
                          </w:p>
                          <w:p w14:paraId="465E03BF" w14:textId="77777777" w:rsidR="00392DA2" w:rsidRPr="008F3641" w:rsidRDefault="00392DA2" w:rsidP="00086EC5">
                            <w:pPr>
                              <w:rPr>
                                <w:rFonts w:ascii="Arial" w:hAnsi="Arial" w:cs="Arial"/>
                              </w:rPr>
                            </w:pPr>
                          </w:p>
                          <w:p w14:paraId="1FC27DB9" w14:textId="77777777" w:rsidR="00392DA2" w:rsidRPr="008F3641" w:rsidRDefault="00392DA2" w:rsidP="00086EC5">
                            <w:pPr>
                              <w:rPr>
                                <w:rFonts w:ascii="Arial" w:hAnsi="Arial" w:cs="Arial"/>
                              </w:rPr>
                            </w:pPr>
                            <w:r w:rsidRPr="008F3641">
                              <w:rPr>
                                <w:rFonts w:ascii="Arial" w:hAnsi="Arial" w:cs="Arial"/>
                                <w:lang w:val="mn-MN"/>
                              </w:rPr>
                              <w:t>Хамаарал бүхий болон Харьяалах бүлэг/ Хуулийн этгээд/ Үйл ажиллагаа</w:t>
                            </w:r>
                            <w:r w:rsidRPr="008F3641">
                              <w:rPr>
                                <w:rFonts w:ascii="Arial" w:hAnsi="Arial" w:cs="Arial"/>
                              </w:rPr>
                              <w:t>:</w:t>
                            </w:r>
                          </w:p>
                          <w:p w14:paraId="035DD2B1" w14:textId="77777777" w:rsidR="00392DA2" w:rsidRDefault="00392DA2" w:rsidP="00086EC5">
                            <w:r w:rsidRPr="00A04091">
                              <w:rPr>
                                <w:noProof/>
                              </w:rPr>
                              <w:drawing>
                                <wp:inline distT="0" distB="0" distL="0" distR="0" wp14:anchorId="2E6CD07F" wp14:editId="1F876AEF">
                                  <wp:extent cx="5334000" cy="1028700"/>
                                  <wp:effectExtent l="0" t="0" r="0" b="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1028700"/>
                                          </a:xfrm>
                                          <a:prstGeom prst="rect">
                                            <a:avLst/>
                                          </a:prstGeom>
                                          <a:noFill/>
                                          <a:ln>
                                            <a:noFill/>
                                          </a:ln>
                                        </pic:spPr>
                                      </pic:pic>
                                    </a:graphicData>
                                  </a:graphic>
                                </wp:inline>
                              </w:drawing>
                            </w:r>
                          </w:p>
                          <w:p w14:paraId="4168716B" w14:textId="77777777" w:rsidR="00392DA2" w:rsidRDefault="00392DA2" w:rsidP="00086EC5"/>
                          <w:p w14:paraId="5ED3FAA6" w14:textId="77777777" w:rsidR="00392DA2" w:rsidRPr="008F3641" w:rsidRDefault="00392DA2" w:rsidP="00086EC5">
                            <w:pPr>
                              <w:rPr>
                                <w:rFonts w:ascii="Arial" w:hAnsi="Arial" w:cs="Arial"/>
                              </w:rPr>
                            </w:pPr>
                            <w:r w:rsidRPr="008F3641">
                              <w:rPr>
                                <w:rFonts w:ascii="Arial" w:hAnsi="Arial" w:cs="Arial"/>
                                <w:lang w:val="mn-MN"/>
                              </w:rPr>
                              <w:t>Санхүүгийн эх үүсвэр</w:t>
                            </w:r>
                            <w:r w:rsidRPr="008F3641">
                              <w:rPr>
                                <w:rFonts w:ascii="Arial" w:hAnsi="Arial" w:cs="Arial"/>
                              </w:rPr>
                              <w:t>:</w:t>
                            </w:r>
                          </w:p>
                          <w:p w14:paraId="054397E9"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291E21A7" wp14:editId="03FDBA72">
                                  <wp:extent cx="5334000" cy="1076325"/>
                                  <wp:effectExtent l="0" t="0" r="0" b="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1076325"/>
                                          </a:xfrm>
                                          <a:prstGeom prst="rect">
                                            <a:avLst/>
                                          </a:prstGeom>
                                          <a:noFill/>
                                          <a:ln>
                                            <a:noFill/>
                                          </a:ln>
                                        </pic:spPr>
                                      </pic:pic>
                                    </a:graphicData>
                                  </a:graphic>
                                </wp:inline>
                              </w:drawing>
                            </w:r>
                          </w:p>
                          <w:p w14:paraId="0D2784D0" w14:textId="77777777" w:rsidR="00392DA2" w:rsidRPr="008F3641" w:rsidRDefault="00392DA2" w:rsidP="00086EC5">
                            <w:pPr>
                              <w:rPr>
                                <w:rFonts w:ascii="Arial" w:hAnsi="Arial" w:cs="Arial"/>
                              </w:rPr>
                            </w:pPr>
                          </w:p>
                          <w:p w14:paraId="401ED7C2" w14:textId="77777777" w:rsidR="00392DA2" w:rsidRPr="008F3641" w:rsidRDefault="00392DA2" w:rsidP="00086EC5">
                            <w:pPr>
                              <w:rPr>
                                <w:rFonts w:ascii="Arial" w:hAnsi="Arial" w:cs="Arial"/>
                              </w:rPr>
                            </w:pPr>
                            <w:r w:rsidRPr="008F3641">
                              <w:rPr>
                                <w:rFonts w:ascii="Arial" w:hAnsi="Arial" w:cs="Arial"/>
                                <w:lang w:val="mn-MN"/>
                              </w:rPr>
                              <w:t xml:space="preserve">Хориг арга хэмжээний жагсаалтанд оруулах этгээдийн холбогдох гэмт хэрэгт ногдуулсан хүү, торгуулийн талаарх мэдээлэл </w:t>
                            </w:r>
                            <w:r w:rsidRPr="008F3641">
                              <w:rPr>
                                <w:rFonts w:ascii="Arial" w:hAnsi="Arial" w:cs="Arial"/>
                              </w:rPr>
                              <w:t>:</w:t>
                            </w:r>
                          </w:p>
                          <w:p w14:paraId="7A481027"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37E6526C" wp14:editId="19F4DD1E">
                                  <wp:extent cx="5334000" cy="581025"/>
                                  <wp:effectExtent l="0" t="0" r="0" b="9525"/>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581025"/>
                                          </a:xfrm>
                                          <a:prstGeom prst="rect">
                                            <a:avLst/>
                                          </a:prstGeom>
                                          <a:noFill/>
                                          <a:ln>
                                            <a:noFill/>
                                          </a:ln>
                                        </pic:spPr>
                                      </pic:pic>
                                    </a:graphicData>
                                  </a:graphic>
                                </wp:inline>
                              </w:drawing>
                            </w:r>
                          </w:p>
                          <w:p w14:paraId="39A0B0D6" w14:textId="77777777" w:rsidR="00392DA2" w:rsidRPr="008F3641" w:rsidRDefault="00392DA2" w:rsidP="00086EC5">
                            <w:pPr>
                              <w:rPr>
                                <w:rFonts w:ascii="Arial" w:hAnsi="Arial" w:cs="Arial"/>
                              </w:rPr>
                            </w:pPr>
                          </w:p>
                          <w:p w14:paraId="64ACE791" w14:textId="77777777" w:rsidR="00392DA2" w:rsidRPr="008F3641" w:rsidRDefault="00392DA2" w:rsidP="00086EC5">
                            <w:pPr>
                              <w:rPr>
                                <w:rFonts w:ascii="Arial" w:hAnsi="Arial" w:cs="Arial"/>
                              </w:rPr>
                            </w:pPr>
                            <w:r w:rsidRPr="008F3641">
                              <w:rPr>
                                <w:rFonts w:ascii="Arial" w:hAnsi="Arial" w:cs="Arial"/>
                                <w:lang w:val="mn-MN"/>
                              </w:rPr>
                              <w:t>Нэмэлт мэдээлэл</w:t>
                            </w:r>
                            <w:r w:rsidRPr="008F3641">
                              <w:rPr>
                                <w:rFonts w:ascii="Arial" w:hAnsi="Arial" w:cs="Arial"/>
                              </w:rPr>
                              <w:t>:</w:t>
                            </w:r>
                          </w:p>
                          <w:p w14:paraId="583CA01C" w14:textId="77777777" w:rsidR="00392DA2" w:rsidRDefault="00392DA2" w:rsidP="00086EC5">
                            <w:r w:rsidRPr="00A04091">
                              <w:rPr>
                                <w:noProof/>
                              </w:rPr>
                              <w:drawing>
                                <wp:inline distT="0" distB="0" distL="0" distR="0" wp14:anchorId="61D3803E" wp14:editId="09EBBB25">
                                  <wp:extent cx="5334000" cy="1076325"/>
                                  <wp:effectExtent l="0" t="0" r="0"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10763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79C73D" id="_x0000_s1043" type="#_x0000_t202" style="position:absolute;margin-left:0;margin-top:26.1pt;width:449.25pt;height:669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">
                <v:textbox>
                  <w:txbxContent>
                    <w:p w14:paraId="7812F919" w14:textId="77777777" w:rsidR="00392DA2" w:rsidRPr="008F3641" w:rsidRDefault="00392DA2" w:rsidP="00086EC5">
                      <w:pPr>
                        <w:rPr>
                          <w:rFonts w:ascii="Arial" w:hAnsi="Arial" w:cs="Arial"/>
                        </w:rPr>
                      </w:pPr>
                      <w:r w:rsidRPr="008F3641">
                        <w:rPr>
                          <w:rFonts w:ascii="Arial" w:hAnsi="Arial" w:cs="Arial"/>
                          <w:lang w:val="mn-MN"/>
                        </w:rPr>
                        <w:t>Цахим хуудасны хаяг</w:t>
                      </w:r>
                      <w:r w:rsidRPr="008F3641">
                        <w:rPr>
                          <w:rFonts w:ascii="Arial" w:hAnsi="Arial" w:cs="Arial"/>
                        </w:rPr>
                        <w:t>:</w:t>
                      </w:r>
                    </w:p>
                    <w:p w14:paraId="0AEB25C0"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609B0DF4" wp14:editId="37732162">
                            <wp:extent cx="5334000" cy="304800"/>
                            <wp:effectExtent l="0" t="0" r="0" b="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304800"/>
                                    </a:xfrm>
                                    <a:prstGeom prst="rect">
                                      <a:avLst/>
                                    </a:prstGeom>
                                    <a:noFill/>
                                    <a:ln>
                                      <a:noFill/>
                                    </a:ln>
                                  </pic:spPr>
                                </pic:pic>
                              </a:graphicData>
                            </a:graphic>
                          </wp:inline>
                        </w:drawing>
                      </w:r>
                    </w:p>
                    <w:p w14:paraId="7A13FF5A" w14:textId="77777777" w:rsidR="00392DA2" w:rsidRPr="008F3641" w:rsidRDefault="00392DA2" w:rsidP="00086EC5">
                      <w:pPr>
                        <w:rPr>
                          <w:rFonts w:ascii="Arial" w:hAnsi="Arial" w:cs="Arial"/>
                        </w:rPr>
                      </w:pPr>
                    </w:p>
                    <w:p w14:paraId="6C382045" w14:textId="77777777" w:rsidR="00392DA2" w:rsidRPr="008F3641" w:rsidRDefault="00392DA2" w:rsidP="00086EC5">
                      <w:pPr>
                        <w:rPr>
                          <w:rFonts w:ascii="Arial" w:hAnsi="Arial" w:cs="Arial"/>
                        </w:rPr>
                      </w:pPr>
                      <w:r w:rsidRPr="008F3641">
                        <w:rPr>
                          <w:rFonts w:ascii="Arial" w:hAnsi="Arial" w:cs="Arial"/>
                          <w:lang w:val="mn-MN"/>
                        </w:rPr>
                        <w:t>Өмчлөгч/Захирлын нэр</w:t>
                      </w:r>
                      <w:r w:rsidRPr="008F3641">
                        <w:rPr>
                          <w:rFonts w:ascii="Arial" w:hAnsi="Arial" w:cs="Arial"/>
                        </w:rPr>
                        <w:t>:</w:t>
                      </w:r>
                    </w:p>
                    <w:p w14:paraId="403AEB95"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56D47AFA" wp14:editId="307EA283">
                            <wp:extent cx="5334000" cy="819150"/>
                            <wp:effectExtent l="0" t="0" r="0"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819150"/>
                                    </a:xfrm>
                                    <a:prstGeom prst="rect">
                                      <a:avLst/>
                                    </a:prstGeom>
                                    <a:noFill/>
                                    <a:ln>
                                      <a:noFill/>
                                    </a:ln>
                                  </pic:spPr>
                                </pic:pic>
                              </a:graphicData>
                            </a:graphic>
                          </wp:inline>
                        </w:drawing>
                      </w:r>
                    </w:p>
                    <w:p w14:paraId="2F6C77FD" w14:textId="77777777" w:rsidR="00392DA2" w:rsidRPr="008F3641" w:rsidRDefault="00392DA2" w:rsidP="00086EC5">
                      <w:pPr>
                        <w:pStyle w:val="NoSpacing"/>
                        <w:rPr>
                          <w:rFonts w:ascii="Arial" w:hAnsi="Arial" w:cs="Arial"/>
                        </w:rPr>
                      </w:pPr>
                    </w:p>
                    <w:p w14:paraId="6F43FBF9" w14:textId="77777777" w:rsidR="00392DA2" w:rsidRPr="008F3641" w:rsidRDefault="00392DA2" w:rsidP="00086EC5">
                      <w:pPr>
                        <w:pStyle w:val="NoSpacing"/>
                        <w:rPr>
                          <w:rFonts w:ascii="Arial" w:hAnsi="Arial" w:cs="Arial"/>
                        </w:rPr>
                      </w:pPr>
                      <w:r w:rsidRPr="008F3641">
                        <w:rPr>
                          <w:rFonts w:ascii="Arial" w:hAnsi="Arial" w:cs="Arial"/>
                          <w:lang w:val="mn-MN"/>
                        </w:rPr>
                        <w:t>Үйл ажиллагааны чиглэл</w:t>
                      </w:r>
                      <w:r w:rsidRPr="008F3641">
                        <w:rPr>
                          <w:rFonts w:ascii="Arial" w:hAnsi="Arial" w:cs="Arial"/>
                        </w:rPr>
                        <w:t xml:space="preserve">:      </w:t>
                      </w:r>
                    </w:p>
                    <w:p w14:paraId="1E268236"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052D3F54" wp14:editId="33E334C9">
                            <wp:extent cx="5334000" cy="762000"/>
                            <wp:effectExtent l="0" t="0" r="0" b="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762000"/>
                                    </a:xfrm>
                                    <a:prstGeom prst="rect">
                                      <a:avLst/>
                                    </a:prstGeom>
                                    <a:noFill/>
                                    <a:ln>
                                      <a:noFill/>
                                    </a:ln>
                                  </pic:spPr>
                                </pic:pic>
                              </a:graphicData>
                            </a:graphic>
                          </wp:inline>
                        </w:drawing>
                      </w:r>
                    </w:p>
                    <w:p w14:paraId="465E03BF" w14:textId="77777777" w:rsidR="00392DA2" w:rsidRPr="008F3641" w:rsidRDefault="00392DA2" w:rsidP="00086EC5">
                      <w:pPr>
                        <w:rPr>
                          <w:rFonts w:ascii="Arial" w:hAnsi="Arial" w:cs="Arial"/>
                        </w:rPr>
                      </w:pPr>
                    </w:p>
                    <w:p w14:paraId="1FC27DB9" w14:textId="77777777" w:rsidR="00392DA2" w:rsidRPr="008F3641" w:rsidRDefault="00392DA2" w:rsidP="00086EC5">
                      <w:pPr>
                        <w:rPr>
                          <w:rFonts w:ascii="Arial" w:hAnsi="Arial" w:cs="Arial"/>
                        </w:rPr>
                      </w:pPr>
                      <w:r w:rsidRPr="008F3641">
                        <w:rPr>
                          <w:rFonts w:ascii="Arial" w:hAnsi="Arial" w:cs="Arial"/>
                          <w:lang w:val="mn-MN"/>
                        </w:rPr>
                        <w:t>Хамаарал бүхий болон Харьяалах бүлэг/ Хуулийн этгээд/ Үйл ажиллагаа</w:t>
                      </w:r>
                      <w:r w:rsidRPr="008F3641">
                        <w:rPr>
                          <w:rFonts w:ascii="Arial" w:hAnsi="Arial" w:cs="Arial"/>
                        </w:rPr>
                        <w:t>:</w:t>
                      </w:r>
                    </w:p>
                    <w:p w14:paraId="035DD2B1" w14:textId="77777777" w:rsidR="00392DA2" w:rsidRDefault="00392DA2" w:rsidP="00086EC5">
                      <w:r w:rsidRPr="00A04091">
                        <w:rPr>
                          <w:noProof/>
                        </w:rPr>
                        <w:drawing>
                          <wp:inline distT="0" distB="0" distL="0" distR="0" wp14:anchorId="2E6CD07F" wp14:editId="1F876AEF">
                            <wp:extent cx="5334000" cy="1028700"/>
                            <wp:effectExtent l="0" t="0" r="0" b="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1028700"/>
                                    </a:xfrm>
                                    <a:prstGeom prst="rect">
                                      <a:avLst/>
                                    </a:prstGeom>
                                    <a:noFill/>
                                    <a:ln>
                                      <a:noFill/>
                                    </a:ln>
                                  </pic:spPr>
                                </pic:pic>
                              </a:graphicData>
                            </a:graphic>
                          </wp:inline>
                        </w:drawing>
                      </w:r>
                    </w:p>
                    <w:p w14:paraId="4168716B" w14:textId="77777777" w:rsidR="00392DA2" w:rsidRDefault="00392DA2" w:rsidP="00086EC5"/>
                    <w:p w14:paraId="5ED3FAA6" w14:textId="77777777" w:rsidR="00392DA2" w:rsidRPr="008F3641" w:rsidRDefault="00392DA2" w:rsidP="00086EC5">
                      <w:pPr>
                        <w:rPr>
                          <w:rFonts w:ascii="Arial" w:hAnsi="Arial" w:cs="Arial"/>
                        </w:rPr>
                      </w:pPr>
                      <w:r w:rsidRPr="008F3641">
                        <w:rPr>
                          <w:rFonts w:ascii="Arial" w:hAnsi="Arial" w:cs="Arial"/>
                          <w:lang w:val="mn-MN"/>
                        </w:rPr>
                        <w:t>Санхүүгийн эх үүсвэр</w:t>
                      </w:r>
                      <w:r w:rsidRPr="008F3641">
                        <w:rPr>
                          <w:rFonts w:ascii="Arial" w:hAnsi="Arial" w:cs="Arial"/>
                        </w:rPr>
                        <w:t>:</w:t>
                      </w:r>
                    </w:p>
                    <w:p w14:paraId="054397E9"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291E21A7" wp14:editId="03FDBA72">
                            <wp:extent cx="5334000" cy="1076325"/>
                            <wp:effectExtent l="0" t="0" r="0" b="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1076325"/>
                                    </a:xfrm>
                                    <a:prstGeom prst="rect">
                                      <a:avLst/>
                                    </a:prstGeom>
                                    <a:noFill/>
                                    <a:ln>
                                      <a:noFill/>
                                    </a:ln>
                                  </pic:spPr>
                                </pic:pic>
                              </a:graphicData>
                            </a:graphic>
                          </wp:inline>
                        </w:drawing>
                      </w:r>
                    </w:p>
                    <w:p w14:paraId="0D2784D0" w14:textId="77777777" w:rsidR="00392DA2" w:rsidRPr="008F3641" w:rsidRDefault="00392DA2" w:rsidP="00086EC5">
                      <w:pPr>
                        <w:rPr>
                          <w:rFonts w:ascii="Arial" w:hAnsi="Arial" w:cs="Arial"/>
                        </w:rPr>
                      </w:pPr>
                    </w:p>
                    <w:p w14:paraId="401ED7C2" w14:textId="77777777" w:rsidR="00392DA2" w:rsidRPr="008F3641" w:rsidRDefault="00392DA2" w:rsidP="00086EC5">
                      <w:pPr>
                        <w:rPr>
                          <w:rFonts w:ascii="Arial" w:hAnsi="Arial" w:cs="Arial"/>
                        </w:rPr>
                      </w:pPr>
                      <w:r w:rsidRPr="008F3641">
                        <w:rPr>
                          <w:rFonts w:ascii="Arial" w:hAnsi="Arial" w:cs="Arial"/>
                          <w:lang w:val="mn-MN"/>
                        </w:rPr>
                        <w:t xml:space="preserve">Хориг арга хэмжээний жагсаалтанд оруулах этгээдийн холбогдох гэмт хэрэгт ногдуулсан хүү, торгуулийн талаарх мэдээлэл </w:t>
                      </w:r>
                      <w:r w:rsidRPr="008F3641">
                        <w:rPr>
                          <w:rFonts w:ascii="Arial" w:hAnsi="Arial" w:cs="Arial"/>
                        </w:rPr>
                        <w:t>:</w:t>
                      </w:r>
                    </w:p>
                    <w:p w14:paraId="7A481027"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37E6526C" wp14:editId="19F4DD1E">
                            <wp:extent cx="5334000" cy="581025"/>
                            <wp:effectExtent l="0" t="0" r="0" b="9525"/>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581025"/>
                                    </a:xfrm>
                                    <a:prstGeom prst="rect">
                                      <a:avLst/>
                                    </a:prstGeom>
                                    <a:noFill/>
                                    <a:ln>
                                      <a:noFill/>
                                    </a:ln>
                                  </pic:spPr>
                                </pic:pic>
                              </a:graphicData>
                            </a:graphic>
                          </wp:inline>
                        </w:drawing>
                      </w:r>
                    </w:p>
                    <w:p w14:paraId="39A0B0D6" w14:textId="77777777" w:rsidR="00392DA2" w:rsidRPr="008F3641" w:rsidRDefault="00392DA2" w:rsidP="00086EC5">
                      <w:pPr>
                        <w:rPr>
                          <w:rFonts w:ascii="Arial" w:hAnsi="Arial" w:cs="Arial"/>
                        </w:rPr>
                      </w:pPr>
                    </w:p>
                    <w:p w14:paraId="64ACE791" w14:textId="77777777" w:rsidR="00392DA2" w:rsidRPr="008F3641" w:rsidRDefault="00392DA2" w:rsidP="00086EC5">
                      <w:pPr>
                        <w:rPr>
                          <w:rFonts w:ascii="Arial" w:hAnsi="Arial" w:cs="Arial"/>
                        </w:rPr>
                      </w:pPr>
                      <w:r w:rsidRPr="008F3641">
                        <w:rPr>
                          <w:rFonts w:ascii="Arial" w:hAnsi="Arial" w:cs="Arial"/>
                          <w:lang w:val="mn-MN"/>
                        </w:rPr>
                        <w:t>Нэмэлт мэдээлэл</w:t>
                      </w:r>
                      <w:r w:rsidRPr="008F3641">
                        <w:rPr>
                          <w:rFonts w:ascii="Arial" w:hAnsi="Arial" w:cs="Arial"/>
                        </w:rPr>
                        <w:t>:</w:t>
                      </w:r>
                    </w:p>
                    <w:p w14:paraId="583CA01C" w14:textId="77777777" w:rsidR="00392DA2" w:rsidRDefault="00392DA2" w:rsidP="00086EC5">
                      <w:r w:rsidRPr="00A04091">
                        <w:rPr>
                          <w:noProof/>
                        </w:rPr>
                        <w:drawing>
                          <wp:inline distT="0" distB="0" distL="0" distR="0" wp14:anchorId="61D3803E" wp14:editId="09EBBB25">
                            <wp:extent cx="5334000" cy="1076325"/>
                            <wp:effectExtent l="0" t="0" r="0"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1076325"/>
                                    </a:xfrm>
                                    <a:prstGeom prst="rect">
                                      <a:avLst/>
                                    </a:prstGeom>
                                    <a:noFill/>
                                    <a:ln>
                                      <a:noFill/>
                                    </a:ln>
                                  </pic:spPr>
                                </pic:pic>
                              </a:graphicData>
                            </a:graphic>
                          </wp:inline>
                        </w:drawing>
                      </w:r>
                    </w:p>
                  </w:txbxContent>
                </v:textbox>
                <w10:wrap type="square" anchorx="margin"/>
              </v:shape>
            </w:pict>
          </mc:Fallback>
        </mc:AlternateContent>
      </w:r>
    </w:p>
    <w:p w14:paraId="7DD9A746" w14:textId="77777777" w:rsidR="00086EC5" w:rsidRPr="00B05631" w:rsidRDefault="00086EC5" w:rsidP="00086EC5">
      <w:pPr>
        <w:rPr>
          <w:rFonts w:ascii="Arial" w:hAnsi="Arial" w:cs="Arial"/>
          <w:b/>
          <w:sz w:val="24"/>
          <w:szCs w:val="24"/>
          <w:lang w:val="mn-MN"/>
        </w:rPr>
      </w:pPr>
      <w:r w:rsidRPr="00B05631">
        <w:rPr>
          <w:rFonts w:ascii="Arial" w:hAnsi="Arial" w:cs="Arial"/>
          <w:noProof/>
          <w:sz w:val="24"/>
          <w:szCs w:val="24"/>
          <w:lang w:val="mn-MN"/>
        </w:rPr>
        <w:lastRenderedPageBreak/>
        <mc:AlternateContent>
          <mc:Choice Requires="wps">
            <w:drawing>
              <wp:anchor distT="45720" distB="45720" distL="114300" distR="114300" simplePos="0" relativeHeight="251684864" behindDoc="0" locked="0" layoutInCell="1" allowOverlap="1" wp14:anchorId="7D0F3698" wp14:editId="4BAE72C2">
                <wp:simplePos x="0" y="0"/>
                <wp:positionH relativeFrom="margin">
                  <wp:posOffset>0</wp:posOffset>
                </wp:positionH>
                <wp:positionV relativeFrom="paragraph">
                  <wp:posOffset>331470</wp:posOffset>
                </wp:positionV>
                <wp:extent cx="5705475" cy="8496300"/>
                <wp:effectExtent l="0" t="0" r="34925" b="38100"/>
                <wp:wrapSquare wrapText="bothSides"/>
                <wp:docPr id="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8496300"/>
                        </a:xfrm>
                        <a:prstGeom prst="rect">
                          <a:avLst/>
                        </a:prstGeom>
                        <a:solidFill>
                          <a:srgbClr val="FFFFFF"/>
                        </a:solidFill>
                        <a:ln w="9525">
                          <a:solidFill>
                            <a:srgbClr val="000000"/>
                          </a:solidFill>
                          <a:miter lim="800000"/>
                          <a:headEnd/>
                          <a:tailEnd/>
                        </a:ln>
                      </wps:spPr>
                      <wps:txbx>
                        <w:txbxContent>
                          <w:p w14:paraId="33772E25" w14:textId="77777777" w:rsidR="00392DA2" w:rsidRPr="008F3641" w:rsidRDefault="00392DA2" w:rsidP="00086EC5">
                            <w:pPr>
                              <w:pStyle w:val="NoSpacing"/>
                              <w:rPr>
                                <w:rFonts w:ascii="Arial" w:hAnsi="Arial" w:cs="Arial"/>
                              </w:rPr>
                            </w:pPr>
                            <w:r w:rsidRPr="008F3641">
                              <w:rPr>
                                <w:rFonts w:ascii="Arial" w:hAnsi="Arial" w:cs="Arial"/>
                                <w:lang w:val="mn-MN"/>
                              </w:rPr>
                              <w:t>Хориг арга хэмжээний жагсаалтанд оруулах үндэслэл</w:t>
                            </w:r>
                            <w:r w:rsidRPr="008F3641">
                              <w:rPr>
                                <w:rFonts w:ascii="Arial" w:hAnsi="Arial" w:cs="Arial"/>
                              </w:rPr>
                              <w:t>:</w:t>
                            </w:r>
                          </w:p>
                          <w:p w14:paraId="7E3201A7"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4F3D3C3E" wp14:editId="7B3CEB44">
                                  <wp:extent cx="5504815" cy="1419225"/>
                                  <wp:effectExtent l="0" t="0" r="635"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540643" cy="1428462"/>
                                          </a:xfrm>
                                          <a:prstGeom prst="rect">
                                            <a:avLst/>
                                          </a:prstGeom>
                                          <a:noFill/>
                                          <a:ln>
                                            <a:noFill/>
                                          </a:ln>
                                        </pic:spPr>
                                      </pic:pic>
                                    </a:graphicData>
                                  </a:graphic>
                                </wp:inline>
                              </w:drawing>
                            </w:r>
                          </w:p>
                          <w:p w14:paraId="5F76570E" w14:textId="77777777" w:rsidR="00392DA2" w:rsidRPr="008F3641" w:rsidRDefault="00392DA2" w:rsidP="00086EC5">
                            <w:pPr>
                              <w:rPr>
                                <w:rFonts w:ascii="Arial" w:hAnsi="Arial" w:cs="Arial"/>
                              </w:rPr>
                            </w:pPr>
                          </w:p>
                          <w:p w14:paraId="59F6A9CC" w14:textId="77777777" w:rsidR="00392DA2" w:rsidRPr="008F3641" w:rsidRDefault="00392DA2" w:rsidP="00086EC5">
                            <w:pPr>
                              <w:rPr>
                                <w:rFonts w:ascii="Arial" w:hAnsi="Arial" w:cs="Arial"/>
                              </w:rPr>
                            </w:pPr>
                            <w:r w:rsidRPr="008F3641">
                              <w:rPr>
                                <w:rFonts w:ascii="Arial" w:hAnsi="Arial" w:cs="Arial"/>
                                <w:lang w:val="mn-MN"/>
                              </w:rPr>
                              <w:t>Нарийвчилсан мэдээлэл</w:t>
                            </w:r>
                            <w:r w:rsidRPr="008F3641">
                              <w:rPr>
                                <w:rFonts w:ascii="Arial" w:hAnsi="Arial" w:cs="Arial"/>
                              </w:rPr>
                              <w:t>:</w:t>
                            </w:r>
                          </w:p>
                          <w:p w14:paraId="66DCDEA9" w14:textId="77777777" w:rsidR="00392DA2" w:rsidRDefault="00392DA2" w:rsidP="00086EC5">
                            <w:r w:rsidRPr="00A04091">
                              <w:rPr>
                                <w:noProof/>
                              </w:rPr>
                              <w:drawing>
                                <wp:inline distT="0" distB="0" distL="0" distR="0" wp14:anchorId="6B1A7A40" wp14:editId="71D0CE7A">
                                  <wp:extent cx="5334000" cy="3390900"/>
                                  <wp:effectExtent l="0" t="0" r="0"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3390900"/>
                                          </a:xfrm>
                                          <a:prstGeom prst="rect">
                                            <a:avLst/>
                                          </a:prstGeom>
                                          <a:noFill/>
                                          <a:ln>
                                            <a:noFill/>
                                          </a:ln>
                                        </pic:spPr>
                                      </pic:pic>
                                    </a:graphicData>
                                  </a:graphic>
                                </wp:inline>
                              </w:drawing>
                            </w:r>
                          </w:p>
                          <w:p w14:paraId="4256D448" w14:textId="77777777" w:rsidR="00392DA2" w:rsidRPr="008F3641" w:rsidRDefault="00392DA2" w:rsidP="00086EC5">
                            <w:pPr>
                              <w:rPr>
                                <w:rFonts w:ascii="Arial" w:hAnsi="Arial" w:cs="Arial"/>
                              </w:rPr>
                            </w:pPr>
                            <w:r w:rsidRPr="008F3641">
                              <w:rPr>
                                <w:rFonts w:ascii="Arial" w:hAnsi="Arial" w:cs="Arial"/>
                                <w:lang w:val="mn-MN"/>
                              </w:rPr>
                              <w:t>Нэмэлт мэдээлэл</w:t>
                            </w:r>
                            <w:r w:rsidRPr="008F3641">
                              <w:rPr>
                                <w:rFonts w:ascii="Arial" w:hAnsi="Arial" w:cs="Arial"/>
                              </w:rPr>
                              <w:t>:</w:t>
                            </w:r>
                          </w:p>
                          <w:p w14:paraId="181AB4A9" w14:textId="77777777" w:rsidR="00392DA2" w:rsidRDefault="00392DA2" w:rsidP="00086EC5">
                            <w:r w:rsidRPr="00A04091">
                              <w:rPr>
                                <w:noProof/>
                              </w:rPr>
                              <w:drawing>
                                <wp:inline distT="0" distB="0" distL="0" distR="0" wp14:anchorId="728E0771" wp14:editId="4DC07442">
                                  <wp:extent cx="5334000" cy="2590800"/>
                                  <wp:effectExtent l="0" t="0" r="0"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2590800"/>
                                          </a:xfrm>
                                          <a:prstGeom prst="rect">
                                            <a:avLst/>
                                          </a:prstGeom>
                                          <a:noFill/>
                                          <a:ln>
                                            <a:noFill/>
                                          </a:ln>
                                        </pic:spPr>
                                      </pic:pic>
                                    </a:graphicData>
                                  </a:graphic>
                                </wp:inline>
                              </w:drawing>
                            </w:r>
                          </w:p>
                          <w:p w14:paraId="53917D74" w14:textId="77777777" w:rsidR="00392DA2" w:rsidRDefault="00392DA2" w:rsidP="00086EC5"/>
                          <w:p w14:paraId="0F869E9D" w14:textId="77777777" w:rsidR="00392DA2" w:rsidRDefault="00392DA2" w:rsidP="00086E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F3698" id="_x0000_s1044" type="#_x0000_t202" style="position:absolute;margin-left:0;margin-top:26.1pt;width:449.25pt;height:669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">
                <v:textbox>
                  <w:txbxContent>
                    <w:p w14:paraId="33772E25" w14:textId="77777777" w:rsidR="00392DA2" w:rsidRPr="008F3641" w:rsidRDefault="00392DA2" w:rsidP="00086EC5">
                      <w:pPr>
                        <w:pStyle w:val="NoSpacing"/>
                        <w:rPr>
                          <w:rFonts w:ascii="Arial" w:hAnsi="Arial" w:cs="Arial"/>
                        </w:rPr>
                      </w:pPr>
                      <w:r w:rsidRPr="008F3641">
                        <w:rPr>
                          <w:rFonts w:ascii="Arial" w:hAnsi="Arial" w:cs="Arial"/>
                          <w:lang w:val="mn-MN"/>
                        </w:rPr>
                        <w:t>Хориг арга хэмжээний жагсаалтанд оруулах үндэслэл</w:t>
                      </w:r>
                      <w:r w:rsidRPr="008F3641">
                        <w:rPr>
                          <w:rFonts w:ascii="Arial" w:hAnsi="Arial" w:cs="Arial"/>
                        </w:rPr>
                        <w:t>:</w:t>
                      </w:r>
                    </w:p>
                    <w:p w14:paraId="7E3201A7"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4F3D3C3E" wp14:editId="7B3CEB44">
                            <wp:extent cx="5504815" cy="1419225"/>
                            <wp:effectExtent l="0" t="0" r="635"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540643" cy="1428462"/>
                                    </a:xfrm>
                                    <a:prstGeom prst="rect">
                                      <a:avLst/>
                                    </a:prstGeom>
                                    <a:noFill/>
                                    <a:ln>
                                      <a:noFill/>
                                    </a:ln>
                                  </pic:spPr>
                                </pic:pic>
                              </a:graphicData>
                            </a:graphic>
                          </wp:inline>
                        </w:drawing>
                      </w:r>
                    </w:p>
                    <w:p w14:paraId="5F76570E" w14:textId="77777777" w:rsidR="00392DA2" w:rsidRPr="008F3641" w:rsidRDefault="00392DA2" w:rsidP="00086EC5">
                      <w:pPr>
                        <w:rPr>
                          <w:rFonts w:ascii="Arial" w:hAnsi="Arial" w:cs="Arial"/>
                        </w:rPr>
                      </w:pPr>
                    </w:p>
                    <w:p w14:paraId="59F6A9CC" w14:textId="77777777" w:rsidR="00392DA2" w:rsidRPr="008F3641" w:rsidRDefault="00392DA2" w:rsidP="00086EC5">
                      <w:pPr>
                        <w:rPr>
                          <w:rFonts w:ascii="Arial" w:hAnsi="Arial" w:cs="Arial"/>
                        </w:rPr>
                      </w:pPr>
                      <w:r w:rsidRPr="008F3641">
                        <w:rPr>
                          <w:rFonts w:ascii="Arial" w:hAnsi="Arial" w:cs="Arial"/>
                          <w:lang w:val="mn-MN"/>
                        </w:rPr>
                        <w:t>Нарийвчилсан мэдээлэл</w:t>
                      </w:r>
                      <w:r w:rsidRPr="008F3641">
                        <w:rPr>
                          <w:rFonts w:ascii="Arial" w:hAnsi="Arial" w:cs="Arial"/>
                        </w:rPr>
                        <w:t>:</w:t>
                      </w:r>
                    </w:p>
                    <w:p w14:paraId="66DCDEA9" w14:textId="77777777" w:rsidR="00392DA2" w:rsidRDefault="00392DA2" w:rsidP="00086EC5">
                      <w:r w:rsidRPr="00A04091">
                        <w:rPr>
                          <w:noProof/>
                        </w:rPr>
                        <w:drawing>
                          <wp:inline distT="0" distB="0" distL="0" distR="0" wp14:anchorId="6B1A7A40" wp14:editId="71D0CE7A">
                            <wp:extent cx="5334000" cy="3390900"/>
                            <wp:effectExtent l="0" t="0" r="0"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3390900"/>
                                    </a:xfrm>
                                    <a:prstGeom prst="rect">
                                      <a:avLst/>
                                    </a:prstGeom>
                                    <a:noFill/>
                                    <a:ln>
                                      <a:noFill/>
                                    </a:ln>
                                  </pic:spPr>
                                </pic:pic>
                              </a:graphicData>
                            </a:graphic>
                          </wp:inline>
                        </w:drawing>
                      </w:r>
                    </w:p>
                    <w:p w14:paraId="4256D448" w14:textId="77777777" w:rsidR="00392DA2" w:rsidRPr="008F3641" w:rsidRDefault="00392DA2" w:rsidP="00086EC5">
                      <w:pPr>
                        <w:rPr>
                          <w:rFonts w:ascii="Arial" w:hAnsi="Arial" w:cs="Arial"/>
                        </w:rPr>
                      </w:pPr>
                      <w:r w:rsidRPr="008F3641">
                        <w:rPr>
                          <w:rFonts w:ascii="Arial" w:hAnsi="Arial" w:cs="Arial"/>
                          <w:lang w:val="mn-MN"/>
                        </w:rPr>
                        <w:t>Нэмэлт мэдээлэл</w:t>
                      </w:r>
                      <w:r w:rsidRPr="008F3641">
                        <w:rPr>
                          <w:rFonts w:ascii="Arial" w:hAnsi="Arial" w:cs="Arial"/>
                        </w:rPr>
                        <w:t>:</w:t>
                      </w:r>
                    </w:p>
                    <w:p w14:paraId="181AB4A9" w14:textId="77777777" w:rsidR="00392DA2" w:rsidRDefault="00392DA2" w:rsidP="00086EC5">
                      <w:r w:rsidRPr="00A04091">
                        <w:rPr>
                          <w:noProof/>
                        </w:rPr>
                        <w:drawing>
                          <wp:inline distT="0" distB="0" distL="0" distR="0" wp14:anchorId="728E0771" wp14:editId="4DC07442">
                            <wp:extent cx="5334000" cy="2590800"/>
                            <wp:effectExtent l="0" t="0" r="0"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34000" cy="2590800"/>
                                    </a:xfrm>
                                    <a:prstGeom prst="rect">
                                      <a:avLst/>
                                    </a:prstGeom>
                                    <a:noFill/>
                                    <a:ln>
                                      <a:noFill/>
                                    </a:ln>
                                  </pic:spPr>
                                </pic:pic>
                              </a:graphicData>
                            </a:graphic>
                          </wp:inline>
                        </w:drawing>
                      </w:r>
                    </w:p>
                    <w:p w14:paraId="53917D74" w14:textId="77777777" w:rsidR="00392DA2" w:rsidRDefault="00392DA2" w:rsidP="00086EC5"/>
                    <w:p w14:paraId="0F869E9D" w14:textId="77777777" w:rsidR="00392DA2" w:rsidRDefault="00392DA2" w:rsidP="00086EC5"/>
                  </w:txbxContent>
                </v:textbox>
                <w10:wrap type="square" anchorx="margin"/>
              </v:shape>
            </w:pict>
          </mc:Fallback>
        </mc:AlternateContent>
      </w:r>
    </w:p>
    <w:p w14:paraId="21F327E3" w14:textId="77777777" w:rsidR="00086EC5" w:rsidRPr="00B05631" w:rsidRDefault="00086EC5" w:rsidP="00086EC5">
      <w:pPr>
        <w:rPr>
          <w:rFonts w:ascii="Arial" w:hAnsi="Arial" w:cs="Arial"/>
          <w:b/>
          <w:sz w:val="24"/>
          <w:szCs w:val="24"/>
          <w:lang w:val="mn-MN"/>
        </w:rPr>
      </w:pPr>
    </w:p>
    <w:p w14:paraId="084DE1E5" w14:textId="77777777" w:rsidR="00086EC5" w:rsidRPr="00B05631" w:rsidRDefault="00086EC5" w:rsidP="00086EC5">
      <w:pPr>
        <w:rPr>
          <w:rFonts w:ascii="Arial" w:hAnsi="Arial" w:cs="Arial"/>
          <w:b/>
          <w:sz w:val="24"/>
          <w:szCs w:val="24"/>
          <w:lang w:val="mn-MN"/>
        </w:rPr>
      </w:pPr>
      <w:r w:rsidRPr="00B05631">
        <w:rPr>
          <w:rFonts w:ascii="Arial" w:hAnsi="Arial" w:cs="Arial"/>
          <w:noProof/>
          <w:sz w:val="24"/>
          <w:szCs w:val="24"/>
          <w:lang w:val="mn-MN"/>
        </w:rPr>
        <mc:AlternateContent>
          <mc:Choice Requires="wps">
            <w:drawing>
              <wp:anchor distT="4294967295" distB="4294967295" distL="114300" distR="114300" simplePos="0" relativeHeight="251687936" behindDoc="0" locked="0" layoutInCell="1" allowOverlap="1" wp14:anchorId="7E755AF5" wp14:editId="772F6B14">
                <wp:simplePos x="0" y="0"/>
                <wp:positionH relativeFrom="column">
                  <wp:posOffset>75565</wp:posOffset>
                </wp:positionH>
                <wp:positionV relativeFrom="paragraph">
                  <wp:posOffset>1447799</wp:posOffset>
                </wp:positionV>
                <wp:extent cx="2124075" cy="0"/>
                <wp:effectExtent l="0" t="0" r="34925" b="25400"/>
                <wp:wrapNone/>
                <wp:docPr id="276" name="Straight Connector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57F139D" id="Straight Connector 276"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5pt,114pt" to="173.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" strokecolor="black [3200]" strokeweight=".5pt">
                <v:stroke joinstyle="miter"/>
                <o:lock v:ext="edit" shapetype="f"/>
              </v:line>
            </w:pict>
          </mc:Fallback>
        </mc:AlternateContent>
      </w:r>
      <w:r w:rsidRPr="00B05631">
        <w:rPr>
          <w:rFonts w:ascii="Arial" w:hAnsi="Arial" w:cs="Arial"/>
          <w:noProof/>
          <w:sz w:val="24"/>
          <w:szCs w:val="24"/>
          <w:lang w:val="mn-MN"/>
        </w:rPr>
        <mc:AlternateContent>
          <mc:Choice Requires="wps">
            <w:drawing>
              <wp:anchor distT="4294967295" distB="4294967295" distL="114300" distR="114300" simplePos="0" relativeHeight="251689984" behindDoc="0" locked="0" layoutInCell="1" allowOverlap="1" wp14:anchorId="712BC4B1" wp14:editId="37259FD4">
                <wp:simplePos x="0" y="0"/>
                <wp:positionH relativeFrom="margin">
                  <wp:posOffset>3331210</wp:posOffset>
                </wp:positionH>
                <wp:positionV relativeFrom="paragraph">
                  <wp:posOffset>1438274</wp:posOffset>
                </wp:positionV>
                <wp:extent cx="2124075" cy="0"/>
                <wp:effectExtent l="0" t="0" r="34925" b="25400"/>
                <wp:wrapNone/>
                <wp:docPr id="277" name="Straight Connector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DC4F3EB" id="Straight Connector 277" o:spid="_x0000_s1026" style="position:absolute;z-index:2516899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62.3pt,113.25pt" to="429.55pt,1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" strokecolor="black [3200]" strokeweight=".5pt">
                <v:stroke joinstyle="miter"/>
                <o:lock v:ext="edit" shapetype="f"/>
                <w10:wrap anchorx="margin"/>
              </v:line>
            </w:pict>
          </mc:Fallback>
        </mc:AlternateContent>
      </w:r>
      <w:r w:rsidRPr="00B05631">
        <w:rPr>
          <w:rFonts w:ascii="Arial" w:hAnsi="Arial" w:cs="Arial"/>
          <w:b/>
          <w:sz w:val="24"/>
          <w:szCs w:val="24"/>
          <w:lang w:val="mn-MN"/>
        </w:rPr>
        <w:t>Хэсэг D – Гадаад улсын засгийн газрын эрх бүхий төлөөлөгчийн мэдэгдэл</w:t>
      </w:r>
    </w:p>
    <w:p w14:paraId="2EDFCB09" w14:textId="77777777" w:rsidR="00086EC5" w:rsidRPr="00B05631" w:rsidRDefault="00086EC5" w:rsidP="00086EC5">
      <w:pPr>
        <w:rPr>
          <w:rFonts w:ascii="Arial" w:hAnsi="Arial" w:cs="Arial"/>
          <w:b/>
          <w:sz w:val="24"/>
          <w:szCs w:val="24"/>
          <w:lang w:val="mn-MN"/>
        </w:rPr>
      </w:pPr>
      <w:r w:rsidRPr="00B05631">
        <w:rPr>
          <w:rFonts w:ascii="Arial" w:hAnsi="Arial" w:cs="Arial"/>
          <w:noProof/>
          <w:sz w:val="24"/>
          <w:szCs w:val="24"/>
          <w:lang w:val="mn-MN"/>
        </w:rPr>
        <mc:AlternateContent>
          <mc:Choice Requires="wps">
            <w:drawing>
              <wp:anchor distT="45720" distB="45720" distL="114300" distR="114300" simplePos="0" relativeHeight="251685888" behindDoc="0" locked="0" layoutInCell="1" allowOverlap="1" wp14:anchorId="397166A7" wp14:editId="4E7BD7F4">
                <wp:simplePos x="0" y="0"/>
                <wp:positionH relativeFrom="margin">
                  <wp:posOffset>0</wp:posOffset>
                </wp:positionH>
                <wp:positionV relativeFrom="paragraph">
                  <wp:posOffset>333375</wp:posOffset>
                </wp:positionV>
                <wp:extent cx="5705475" cy="2657475"/>
                <wp:effectExtent l="0" t="0" r="34925" b="34925"/>
                <wp:wrapSquare wrapText="bothSides"/>
                <wp:docPr id="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657475"/>
                        </a:xfrm>
                        <a:prstGeom prst="rect">
                          <a:avLst/>
                        </a:prstGeom>
                        <a:solidFill>
                          <a:srgbClr val="FFFFFF"/>
                        </a:solidFill>
                        <a:ln w="9525">
                          <a:solidFill>
                            <a:srgbClr val="000000"/>
                          </a:solidFill>
                          <a:miter lim="800000"/>
                          <a:headEnd/>
                          <a:tailEnd/>
                        </a:ln>
                      </wps:spPr>
                      <wps:txbx>
                        <w:txbxContent>
                          <w:p w14:paraId="6B38EBB4" w14:textId="77777777" w:rsidR="00392DA2" w:rsidRPr="008F3641" w:rsidRDefault="00392DA2" w:rsidP="00086EC5">
                            <w:pPr>
                              <w:rPr>
                                <w:rFonts w:ascii="Arial" w:hAnsi="Arial" w:cs="Arial"/>
                              </w:rPr>
                            </w:pPr>
                            <w:r w:rsidRPr="008F3641">
                              <w:rPr>
                                <w:rFonts w:ascii="Arial" w:hAnsi="Arial" w:cs="Arial"/>
                                <w:lang w:val="mn-MN"/>
                              </w:rPr>
                              <w:t xml:space="preserve">Энэхүү хүсэлтээр хүргүүлсэн мэдээлэл үнэн зөв болохыг үүгээр батлаж байна. </w:t>
                            </w:r>
                          </w:p>
                          <w:p w14:paraId="01B74F88" w14:textId="77777777" w:rsidR="00392DA2" w:rsidRPr="008F3641" w:rsidRDefault="00392DA2" w:rsidP="00086EC5">
                            <w:pPr>
                              <w:rPr>
                                <w:rFonts w:ascii="Arial" w:hAnsi="Arial" w:cs="Arial"/>
                              </w:rPr>
                            </w:pPr>
                          </w:p>
                          <w:p w14:paraId="7072C0B0" w14:textId="77777777" w:rsidR="00392DA2" w:rsidRPr="008F3641" w:rsidRDefault="00392DA2" w:rsidP="00086EC5">
                            <w:pPr>
                              <w:rPr>
                                <w:rFonts w:ascii="Arial" w:hAnsi="Arial" w:cs="Arial"/>
                              </w:rPr>
                            </w:pPr>
                          </w:p>
                          <w:p w14:paraId="7D570730" w14:textId="77777777" w:rsidR="00392DA2" w:rsidRPr="008F3641" w:rsidRDefault="00392DA2" w:rsidP="00086EC5">
                            <w:pPr>
                              <w:rPr>
                                <w:rFonts w:ascii="Arial" w:hAnsi="Arial" w:cs="Arial"/>
                              </w:rPr>
                            </w:pPr>
                          </w:p>
                          <w:p w14:paraId="0EBBB8E6" w14:textId="77777777" w:rsidR="00392DA2" w:rsidRPr="008F3641" w:rsidRDefault="00392DA2" w:rsidP="00086EC5">
                            <w:pPr>
                              <w:rPr>
                                <w:rFonts w:ascii="Arial" w:hAnsi="Arial" w:cs="Arial"/>
                              </w:rPr>
                            </w:pPr>
                            <w:r w:rsidRPr="008F3641">
                              <w:rPr>
                                <w:rFonts w:ascii="Arial" w:hAnsi="Arial" w:cs="Arial"/>
                                <w:lang w:val="mn-MN"/>
                              </w:rPr>
                              <w:t>Нэр</w:t>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lang w:val="mn-MN"/>
                              </w:rPr>
                              <w:t>Албан тушаал</w:t>
                            </w:r>
                          </w:p>
                          <w:p w14:paraId="52B0F7CA" w14:textId="77777777" w:rsidR="00392DA2" w:rsidRPr="008F3641" w:rsidRDefault="00392DA2" w:rsidP="00086EC5">
                            <w:pPr>
                              <w:rPr>
                                <w:rFonts w:ascii="Arial" w:hAnsi="Arial" w:cs="Arial"/>
                              </w:rPr>
                            </w:pPr>
                          </w:p>
                          <w:p w14:paraId="6A1EEEFA" w14:textId="77777777" w:rsidR="00392DA2" w:rsidRPr="008F3641" w:rsidRDefault="00392DA2" w:rsidP="00086EC5">
                            <w:pPr>
                              <w:rPr>
                                <w:rFonts w:ascii="Arial" w:hAnsi="Arial" w:cs="Arial"/>
                              </w:rPr>
                            </w:pPr>
                          </w:p>
                          <w:p w14:paraId="3FC2CA8E"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66923CDB" wp14:editId="1335929A">
                                  <wp:extent cx="2133600" cy="9525"/>
                                  <wp:effectExtent l="0" t="0" r="0" b="9525"/>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133600" cy="9525"/>
                                          </a:xfrm>
                                          <a:prstGeom prst="rect">
                                            <a:avLst/>
                                          </a:prstGeom>
                                          <a:noFill/>
                                          <a:ln>
                                            <a:noFill/>
                                          </a:ln>
                                        </pic:spPr>
                                      </pic:pic>
                                    </a:graphicData>
                                  </a:graphic>
                                </wp:inline>
                              </w:drawing>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noProof/>
                              </w:rPr>
                              <w:drawing>
                                <wp:inline distT="0" distB="0" distL="0" distR="0" wp14:anchorId="0945C6C9" wp14:editId="54E7C045">
                                  <wp:extent cx="2133600" cy="9525"/>
                                  <wp:effectExtent l="0" t="0" r="0" b="9525"/>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133600" cy="9525"/>
                                          </a:xfrm>
                                          <a:prstGeom prst="rect">
                                            <a:avLst/>
                                          </a:prstGeom>
                                          <a:noFill/>
                                          <a:ln>
                                            <a:noFill/>
                                          </a:ln>
                                        </pic:spPr>
                                      </pic:pic>
                                    </a:graphicData>
                                  </a:graphic>
                                </wp:inline>
                              </w:drawing>
                            </w:r>
                          </w:p>
                          <w:p w14:paraId="2EE18C58" w14:textId="77777777" w:rsidR="00392DA2" w:rsidRPr="008F3641" w:rsidRDefault="00392DA2" w:rsidP="00086EC5">
                            <w:pPr>
                              <w:rPr>
                                <w:rFonts w:ascii="Arial" w:hAnsi="Arial" w:cs="Arial"/>
                              </w:rPr>
                            </w:pPr>
                            <w:r w:rsidRPr="008F3641">
                              <w:rPr>
                                <w:rFonts w:ascii="Arial" w:hAnsi="Arial" w:cs="Arial"/>
                                <w:lang w:val="mn-MN"/>
                              </w:rPr>
                              <w:t>Гарын үсэг</w:t>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lang w:val="mn-MN"/>
                              </w:rPr>
                              <w:t>Огноо</w:t>
                            </w:r>
                          </w:p>
                          <w:p w14:paraId="1DD1CEE2" w14:textId="77777777" w:rsidR="00392DA2" w:rsidRPr="008F3641" w:rsidRDefault="00392DA2" w:rsidP="00086EC5">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7166A7" id="_x0000_s1045" type="#_x0000_t202" style="position:absolute;margin-left:0;margin-top:26.25pt;width:449.25pt;height:209.2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">
                <v:textbox>
                  <w:txbxContent>
                    <w:p w14:paraId="6B38EBB4" w14:textId="77777777" w:rsidR="00392DA2" w:rsidRPr="008F3641" w:rsidRDefault="00392DA2" w:rsidP="00086EC5">
                      <w:pPr>
                        <w:rPr>
                          <w:rFonts w:ascii="Arial" w:hAnsi="Arial" w:cs="Arial"/>
                        </w:rPr>
                      </w:pPr>
                      <w:r w:rsidRPr="008F3641">
                        <w:rPr>
                          <w:rFonts w:ascii="Arial" w:hAnsi="Arial" w:cs="Arial"/>
                          <w:lang w:val="mn-MN"/>
                        </w:rPr>
                        <w:t xml:space="preserve">Энэхүү хүсэлтээр хүргүүлсэн мэдээлэл үнэн зөв болохыг үүгээр батлаж байна. </w:t>
                      </w:r>
                    </w:p>
                    <w:p w14:paraId="01B74F88" w14:textId="77777777" w:rsidR="00392DA2" w:rsidRPr="008F3641" w:rsidRDefault="00392DA2" w:rsidP="00086EC5">
                      <w:pPr>
                        <w:rPr>
                          <w:rFonts w:ascii="Arial" w:hAnsi="Arial" w:cs="Arial"/>
                        </w:rPr>
                      </w:pPr>
                    </w:p>
                    <w:p w14:paraId="7072C0B0" w14:textId="77777777" w:rsidR="00392DA2" w:rsidRPr="008F3641" w:rsidRDefault="00392DA2" w:rsidP="00086EC5">
                      <w:pPr>
                        <w:rPr>
                          <w:rFonts w:ascii="Arial" w:hAnsi="Arial" w:cs="Arial"/>
                        </w:rPr>
                      </w:pPr>
                    </w:p>
                    <w:p w14:paraId="7D570730" w14:textId="77777777" w:rsidR="00392DA2" w:rsidRPr="008F3641" w:rsidRDefault="00392DA2" w:rsidP="00086EC5">
                      <w:pPr>
                        <w:rPr>
                          <w:rFonts w:ascii="Arial" w:hAnsi="Arial" w:cs="Arial"/>
                        </w:rPr>
                      </w:pPr>
                    </w:p>
                    <w:p w14:paraId="0EBBB8E6" w14:textId="77777777" w:rsidR="00392DA2" w:rsidRPr="008F3641" w:rsidRDefault="00392DA2" w:rsidP="00086EC5">
                      <w:pPr>
                        <w:rPr>
                          <w:rFonts w:ascii="Arial" w:hAnsi="Arial" w:cs="Arial"/>
                        </w:rPr>
                      </w:pPr>
                      <w:r w:rsidRPr="008F3641">
                        <w:rPr>
                          <w:rFonts w:ascii="Arial" w:hAnsi="Arial" w:cs="Arial"/>
                          <w:lang w:val="mn-MN"/>
                        </w:rPr>
                        <w:t>Нэр</w:t>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lang w:val="mn-MN"/>
                        </w:rPr>
                        <w:t>Албан тушаал</w:t>
                      </w:r>
                    </w:p>
                    <w:p w14:paraId="52B0F7CA" w14:textId="77777777" w:rsidR="00392DA2" w:rsidRPr="008F3641" w:rsidRDefault="00392DA2" w:rsidP="00086EC5">
                      <w:pPr>
                        <w:rPr>
                          <w:rFonts w:ascii="Arial" w:hAnsi="Arial" w:cs="Arial"/>
                        </w:rPr>
                      </w:pPr>
                    </w:p>
                    <w:p w14:paraId="6A1EEEFA" w14:textId="77777777" w:rsidR="00392DA2" w:rsidRPr="008F3641" w:rsidRDefault="00392DA2" w:rsidP="00086EC5">
                      <w:pPr>
                        <w:rPr>
                          <w:rFonts w:ascii="Arial" w:hAnsi="Arial" w:cs="Arial"/>
                        </w:rPr>
                      </w:pPr>
                    </w:p>
                    <w:p w14:paraId="3FC2CA8E" w14:textId="77777777" w:rsidR="00392DA2" w:rsidRPr="008F3641" w:rsidRDefault="00392DA2" w:rsidP="00086EC5">
                      <w:pPr>
                        <w:rPr>
                          <w:rFonts w:ascii="Arial" w:hAnsi="Arial" w:cs="Arial"/>
                        </w:rPr>
                      </w:pPr>
                      <w:r w:rsidRPr="008F3641">
                        <w:rPr>
                          <w:rFonts w:ascii="Arial" w:hAnsi="Arial" w:cs="Arial"/>
                          <w:noProof/>
                        </w:rPr>
                        <w:drawing>
                          <wp:inline distT="0" distB="0" distL="0" distR="0" wp14:anchorId="66923CDB" wp14:editId="1335929A">
                            <wp:extent cx="2133600" cy="9525"/>
                            <wp:effectExtent l="0" t="0" r="0" b="9525"/>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133600" cy="9525"/>
                                    </a:xfrm>
                                    <a:prstGeom prst="rect">
                                      <a:avLst/>
                                    </a:prstGeom>
                                    <a:noFill/>
                                    <a:ln>
                                      <a:noFill/>
                                    </a:ln>
                                  </pic:spPr>
                                </pic:pic>
                              </a:graphicData>
                            </a:graphic>
                          </wp:inline>
                        </w:drawing>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noProof/>
                        </w:rPr>
                        <w:drawing>
                          <wp:inline distT="0" distB="0" distL="0" distR="0" wp14:anchorId="0945C6C9" wp14:editId="54E7C045">
                            <wp:extent cx="2133600" cy="9525"/>
                            <wp:effectExtent l="0" t="0" r="0" b="9525"/>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133600" cy="9525"/>
                                    </a:xfrm>
                                    <a:prstGeom prst="rect">
                                      <a:avLst/>
                                    </a:prstGeom>
                                    <a:noFill/>
                                    <a:ln>
                                      <a:noFill/>
                                    </a:ln>
                                  </pic:spPr>
                                </pic:pic>
                              </a:graphicData>
                            </a:graphic>
                          </wp:inline>
                        </w:drawing>
                      </w:r>
                    </w:p>
                    <w:p w14:paraId="2EE18C58" w14:textId="77777777" w:rsidR="00392DA2" w:rsidRPr="008F3641" w:rsidRDefault="00392DA2" w:rsidP="00086EC5">
                      <w:pPr>
                        <w:rPr>
                          <w:rFonts w:ascii="Arial" w:hAnsi="Arial" w:cs="Arial"/>
                        </w:rPr>
                      </w:pPr>
                      <w:r w:rsidRPr="008F3641">
                        <w:rPr>
                          <w:rFonts w:ascii="Arial" w:hAnsi="Arial" w:cs="Arial"/>
                          <w:lang w:val="mn-MN"/>
                        </w:rPr>
                        <w:t>Гарын үсэг</w:t>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rPr>
                        <w:tab/>
                      </w:r>
                      <w:r w:rsidRPr="008F3641">
                        <w:rPr>
                          <w:rFonts w:ascii="Arial" w:hAnsi="Arial" w:cs="Arial"/>
                          <w:lang w:val="mn-MN"/>
                        </w:rPr>
                        <w:t>Огноо</w:t>
                      </w:r>
                    </w:p>
                    <w:p w14:paraId="1DD1CEE2" w14:textId="77777777" w:rsidR="00392DA2" w:rsidRPr="008F3641" w:rsidRDefault="00392DA2" w:rsidP="00086EC5">
                      <w:pPr>
                        <w:rPr>
                          <w:rFonts w:ascii="Arial" w:hAnsi="Arial" w:cs="Arial"/>
                        </w:rPr>
                      </w:pPr>
                    </w:p>
                  </w:txbxContent>
                </v:textbox>
                <w10:wrap type="square" anchorx="margin"/>
              </v:shape>
            </w:pict>
          </mc:Fallback>
        </mc:AlternateContent>
      </w:r>
    </w:p>
    <w:p w14:paraId="5A7CDEA0" w14:textId="77777777" w:rsidR="00086EC5" w:rsidRPr="00B05631" w:rsidRDefault="00086EC5" w:rsidP="00086EC5">
      <w:pPr>
        <w:rPr>
          <w:rFonts w:ascii="Arial" w:hAnsi="Arial" w:cs="Arial"/>
          <w:b/>
          <w:sz w:val="24"/>
          <w:szCs w:val="24"/>
          <w:lang w:val="mn-MN"/>
        </w:rPr>
      </w:pPr>
    </w:p>
    <w:p w14:paraId="03758F79" w14:textId="77777777" w:rsidR="00086EC5" w:rsidRPr="00B05631" w:rsidRDefault="00086EC5" w:rsidP="00086EC5">
      <w:pPr>
        <w:rPr>
          <w:rFonts w:ascii="Arial" w:hAnsi="Arial" w:cs="Arial"/>
          <w:b/>
          <w:sz w:val="24"/>
          <w:szCs w:val="24"/>
          <w:lang w:val="mn-MN"/>
        </w:rPr>
      </w:pPr>
      <w:r w:rsidRPr="00B05631">
        <w:rPr>
          <w:rFonts w:ascii="Arial" w:hAnsi="Arial" w:cs="Arial"/>
          <w:noProof/>
          <w:sz w:val="24"/>
          <w:szCs w:val="24"/>
          <w:lang w:val="mn-MN"/>
        </w:rPr>
        <mc:AlternateContent>
          <mc:Choice Requires="wps">
            <w:drawing>
              <wp:anchor distT="45720" distB="45720" distL="114300" distR="114300" simplePos="0" relativeHeight="251691008" behindDoc="0" locked="0" layoutInCell="1" allowOverlap="1" wp14:anchorId="001889D4" wp14:editId="486C49DB">
                <wp:simplePos x="0" y="0"/>
                <wp:positionH relativeFrom="margin">
                  <wp:posOffset>3175</wp:posOffset>
                </wp:positionH>
                <wp:positionV relativeFrom="paragraph">
                  <wp:posOffset>306705</wp:posOffset>
                </wp:positionV>
                <wp:extent cx="5715000" cy="1219200"/>
                <wp:effectExtent l="0" t="0" r="25400" b="25400"/>
                <wp:wrapSquare wrapText="bothSides"/>
                <wp:docPr id="2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219200"/>
                        </a:xfrm>
                        <a:prstGeom prst="rect">
                          <a:avLst/>
                        </a:prstGeom>
                        <a:solidFill>
                          <a:srgbClr val="FFFFFF"/>
                        </a:solidFill>
                        <a:ln w="9525">
                          <a:solidFill>
                            <a:srgbClr val="000000"/>
                          </a:solidFill>
                          <a:miter lim="800000"/>
                          <a:headEnd/>
                          <a:tailEnd/>
                        </a:ln>
                      </wps:spPr>
                      <wps:txbx>
                        <w:txbxContent>
                          <w:p w14:paraId="59C7FA32" w14:textId="77777777" w:rsidR="00392DA2" w:rsidRPr="008F3641" w:rsidRDefault="00392DA2" w:rsidP="00086EC5">
                            <w:pPr>
                              <w:rPr>
                                <w:rFonts w:ascii="Arial" w:hAnsi="Arial" w:cs="Arial"/>
                              </w:rPr>
                            </w:pPr>
                            <w:r w:rsidRPr="008F3641">
                              <w:rPr>
                                <w:rFonts w:ascii="Arial" w:hAnsi="Arial" w:cs="Arial"/>
                                <w:lang w:val="mn-MN"/>
                              </w:rPr>
                              <w:t>Хүлээн авсан огноо</w:t>
                            </w:r>
                            <w:r w:rsidRPr="008F3641">
                              <w:rPr>
                                <w:rFonts w:ascii="Arial" w:hAnsi="Arial" w:cs="Arial"/>
                              </w:rPr>
                              <w:t>:</w:t>
                            </w:r>
                          </w:p>
                          <w:p w14:paraId="67D635EA" w14:textId="77777777" w:rsidR="00392DA2" w:rsidRPr="008F3641" w:rsidRDefault="00392DA2" w:rsidP="00086EC5">
                            <w:pPr>
                              <w:rPr>
                                <w:rFonts w:ascii="Arial" w:hAnsi="Arial" w:cs="Arial"/>
                              </w:rPr>
                            </w:pPr>
                            <w:r w:rsidRPr="008F3641">
                              <w:rPr>
                                <w:rFonts w:ascii="Arial" w:hAnsi="Arial" w:cs="Arial"/>
                                <w:lang w:val="mn-MN"/>
                              </w:rPr>
                              <w:t>Хүсэлтийн дугаар</w:t>
                            </w:r>
                            <w:r w:rsidRPr="008F3641">
                              <w:rPr>
                                <w:rFonts w:ascii="Arial" w:hAnsi="Arial" w:cs="Arial"/>
                              </w:rPr>
                              <w:t>:</w:t>
                            </w:r>
                          </w:p>
                          <w:p w14:paraId="1FDF4579" w14:textId="77777777" w:rsidR="00392DA2" w:rsidRPr="008F3641" w:rsidRDefault="00392DA2" w:rsidP="00086EC5">
                            <w:pPr>
                              <w:rPr>
                                <w:rFonts w:ascii="Arial" w:hAnsi="Arial" w:cs="Arial"/>
                              </w:rPr>
                            </w:pPr>
                            <w:r w:rsidRPr="008F3641">
                              <w:rPr>
                                <w:rFonts w:ascii="Arial" w:hAnsi="Arial" w:cs="Arial"/>
                                <w:lang w:val="mn-MN"/>
                              </w:rPr>
                              <w:t>Хүсэлтийг хянан боловсруулах мэргэжилтэн</w:t>
                            </w:r>
                            <w:r w:rsidRPr="008F3641">
                              <w:rPr>
                                <w:rFonts w:ascii="Arial" w:hAnsi="Arial" w:cs="Arial"/>
                              </w:rPr>
                              <w:t>:</w:t>
                            </w:r>
                          </w:p>
                          <w:p w14:paraId="53790946" w14:textId="77777777" w:rsidR="00392DA2" w:rsidRPr="008F3641" w:rsidRDefault="00392DA2" w:rsidP="00086EC5">
                            <w:pPr>
                              <w:rPr>
                                <w:rFonts w:ascii="Arial" w:hAnsi="Arial" w:cs="Arial"/>
                              </w:rPr>
                            </w:pPr>
                            <w:r w:rsidRPr="008F3641">
                              <w:rPr>
                                <w:rFonts w:ascii="Arial" w:hAnsi="Arial" w:cs="Arial"/>
                                <w:lang w:val="mn-MN"/>
                              </w:rPr>
                              <w:t>Ажилтны дугаар</w:t>
                            </w:r>
                            <w:r w:rsidRPr="008F3641">
                              <w:rPr>
                                <w:rFonts w:ascii="Arial" w:hAnsi="Arial" w:cs="Aria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1889D4" id="_x0000_s1046" type="#_x0000_t202" style="position:absolute;margin-left:.25pt;margin-top:24.15pt;width:450pt;height:96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">
                <v:textbox>
                  <w:txbxContent>
                    <w:p w14:paraId="59C7FA32" w14:textId="77777777" w:rsidR="00392DA2" w:rsidRPr="008F3641" w:rsidRDefault="00392DA2" w:rsidP="00086EC5">
                      <w:pPr>
                        <w:rPr>
                          <w:rFonts w:ascii="Arial" w:hAnsi="Arial" w:cs="Arial"/>
                        </w:rPr>
                      </w:pPr>
                      <w:r w:rsidRPr="008F3641">
                        <w:rPr>
                          <w:rFonts w:ascii="Arial" w:hAnsi="Arial" w:cs="Arial"/>
                          <w:lang w:val="mn-MN"/>
                        </w:rPr>
                        <w:t>Хүлээн авсан огноо</w:t>
                      </w:r>
                      <w:r w:rsidRPr="008F3641">
                        <w:rPr>
                          <w:rFonts w:ascii="Arial" w:hAnsi="Arial" w:cs="Arial"/>
                        </w:rPr>
                        <w:t>:</w:t>
                      </w:r>
                    </w:p>
                    <w:p w14:paraId="67D635EA" w14:textId="77777777" w:rsidR="00392DA2" w:rsidRPr="008F3641" w:rsidRDefault="00392DA2" w:rsidP="00086EC5">
                      <w:pPr>
                        <w:rPr>
                          <w:rFonts w:ascii="Arial" w:hAnsi="Arial" w:cs="Arial"/>
                        </w:rPr>
                      </w:pPr>
                      <w:r w:rsidRPr="008F3641">
                        <w:rPr>
                          <w:rFonts w:ascii="Arial" w:hAnsi="Arial" w:cs="Arial"/>
                          <w:lang w:val="mn-MN"/>
                        </w:rPr>
                        <w:t>Хүсэлтийн дугаар</w:t>
                      </w:r>
                      <w:r w:rsidRPr="008F3641">
                        <w:rPr>
                          <w:rFonts w:ascii="Arial" w:hAnsi="Arial" w:cs="Arial"/>
                        </w:rPr>
                        <w:t>:</w:t>
                      </w:r>
                    </w:p>
                    <w:p w14:paraId="1FDF4579" w14:textId="77777777" w:rsidR="00392DA2" w:rsidRPr="008F3641" w:rsidRDefault="00392DA2" w:rsidP="00086EC5">
                      <w:pPr>
                        <w:rPr>
                          <w:rFonts w:ascii="Arial" w:hAnsi="Arial" w:cs="Arial"/>
                        </w:rPr>
                      </w:pPr>
                      <w:r w:rsidRPr="008F3641">
                        <w:rPr>
                          <w:rFonts w:ascii="Arial" w:hAnsi="Arial" w:cs="Arial"/>
                          <w:lang w:val="mn-MN"/>
                        </w:rPr>
                        <w:t>Хүсэлтийг хянан боловсруулах мэргэжилтэн</w:t>
                      </w:r>
                      <w:r w:rsidRPr="008F3641">
                        <w:rPr>
                          <w:rFonts w:ascii="Arial" w:hAnsi="Arial" w:cs="Arial"/>
                        </w:rPr>
                        <w:t>:</w:t>
                      </w:r>
                    </w:p>
                    <w:p w14:paraId="53790946" w14:textId="77777777" w:rsidR="00392DA2" w:rsidRPr="008F3641" w:rsidRDefault="00392DA2" w:rsidP="00086EC5">
                      <w:pPr>
                        <w:rPr>
                          <w:rFonts w:ascii="Arial" w:hAnsi="Arial" w:cs="Arial"/>
                        </w:rPr>
                      </w:pPr>
                      <w:r w:rsidRPr="008F3641">
                        <w:rPr>
                          <w:rFonts w:ascii="Arial" w:hAnsi="Arial" w:cs="Arial"/>
                          <w:lang w:val="mn-MN"/>
                        </w:rPr>
                        <w:t>Ажилтны дугаар</w:t>
                      </w:r>
                      <w:r w:rsidRPr="008F3641">
                        <w:rPr>
                          <w:rFonts w:ascii="Arial" w:hAnsi="Arial" w:cs="Arial"/>
                        </w:rPr>
                        <w:t xml:space="preserve">: </w:t>
                      </w:r>
                    </w:p>
                  </w:txbxContent>
                </v:textbox>
                <w10:wrap type="square" anchorx="margin"/>
              </v:shape>
            </w:pict>
          </mc:Fallback>
        </mc:AlternateContent>
      </w:r>
      <w:r w:rsidRPr="00B05631">
        <w:rPr>
          <w:rFonts w:ascii="Arial" w:hAnsi="Arial" w:cs="Arial"/>
          <w:b/>
          <w:sz w:val="24"/>
          <w:szCs w:val="24"/>
          <w:lang w:val="mn-MN"/>
        </w:rPr>
        <w:t xml:space="preserve">Албан хэрэгцээнд </w:t>
      </w:r>
    </w:p>
    <w:p w14:paraId="500DC549" w14:textId="77777777" w:rsidR="00086EC5" w:rsidRPr="00B05631" w:rsidRDefault="00086EC5" w:rsidP="00086EC5">
      <w:pPr>
        <w:rPr>
          <w:rFonts w:ascii="Arial" w:hAnsi="Arial" w:cs="Arial"/>
          <w:sz w:val="24"/>
          <w:szCs w:val="24"/>
          <w:lang w:val="mn-MN"/>
        </w:rPr>
      </w:pPr>
    </w:p>
    <w:p w14:paraId="3B56616E" w14:textId="77777777" w:rsidR="00086EC5" w:rsidRPr="00B05631" w:rsidRDefault="00086EC5" w:rsidP="00086EC5">
      <w:pPr>
        <w:jc w:val="both"/>
        <w:rPr>
          <w:rFonts w:ascii="Arial" w:hAnsi="Arial" w:cs="Arial"/>
          <w:sz w:val="24"/>
          <w:szCs w:val="24"/>
          <w:lang w:val="mn-MN"/>
        </w:rPr>
      </w:pPr>
    </w:p>
    <w:p w14:paraId="7BE47F9D"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br w:type="page"/>
      </w:r>
    </w:p>
    <w:p w14:paraId="0800B541" w14:textId="77777777" w:rsidR="00086EC5" w:rsidRPr="00B05631" w:rsidRDefault="00086EC5" w:rsidP="00086EC5">
      <w:pPr>
        <w:pStyle w:val="Heading1"/>
        <w:spacing w:before="0"/>
        <w:rPr>
          <w:rFonts w:ascii="Arial" w:hAnsi="Arial" w:cs="Arial"/>
          <w:color w:val="auto"/>
          <w:sz w:val="24"/>
          <w:szCs w:val="24"/>
          <w:lang w:val="mn-MN"/>
        </w:rPr>
      </w:pPr>
      <w:bookmarkStart w:id="62" w:name="_Toc435449843"/>
      <w:r w:rsidRPr="00B05631">
        <w:rPr>
          <w:rFonts w:ascii="Arial" w:hAnsi="Arial" w:cs="Arial"/>
          <w:color w:val="auto"/>
          <w:sz w:val="24"/>
          <w:szCs w:val="24"/>
          <w:lang w:val="mn-MN"/>
        </w:rPr>
        <w:lastRenderedPageBreak/>
        <w:t>Маягт 4</w:t>
      </w:r>
      <w:bookmarkEnd w:id="62"/>
    </w:p>
    <w:p w14:paraId="1E3644F9" w14:textId="77777777" w:rsidR="00086EC5" w:rsidRPr="00B05631" w:rsidRDefault="00086EC5" w:rsidP="00086EC5">
      <w:pPr>
        <w:rPr>
          <w:rFonts w:ascii="Arial" w:hAnsi="Arial" w:cs="Arial"/>
          <w:sz w:val="24"/>
          <w:szCs w:val="24"/>
          <w:lang w:val="mn-MN"/>
        </w:rPr>
      </w:pPr>
    </w:p>
    <w:p w14:paraId="2300CD70" w14:textId="77777777" w:rsidR="00086EC5" w:rsidRPr="00B05631" w:rsidRDefault="00086EC5" w:rsidP="00086EC5">
      <w:pPr>
        <w:jc w:val="center"/>
        <w:rPr>
          <w:rFonts w:ascii="Arial" w:hAnsi="Arial" w:cs="Arial"/>
          <w:b/>
          <w:sz w:val="24"/>
          <w:szCs w:val="24"/>
          <w:lang w:val="mn-MN"/>
        </w:rPr>
      </w:pPr>
      <w:r w:rsidRPr="00B05631">
        <w:rPr>
          <w:rFonts w:ascii="Arial" w:hAnsi="Arial" w:cs="Arial"/>
          <w:b/>
          <w:sz w:val="24"/>
          <w:szCs w:val="24"/>
          <w:lang w:val="mn-MN"/>
        </w:rPr>
        <w:t>Тагнуулын ерөнхий газар</w:t>
      </w:r>
    </w:p>
    <w:p w14:paraId="70D61860"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t>[Хаяг]</w:t>
      </w:r>
    </w:p>
    <w:p w14:paraId="60722125"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t>[Огноо]</w:t>
      </w:r>
    </w:p>
    <w:p w14:paraId="156E7577" w14:textId="77777777" w:rsidR="00086EC5" w:rsidRPr="00B05631" w:rsidRDefault="00086EC5" w:rsidP="00086EC5">
      <w:pPr>
        <w:rPr>
          <w:rFonts w:ascii="Arial" w:hAnsi="Arial" w:cs="Arial"/>
          <w:sz w:val="24"/>
          <w:szCs w:val="24"/>
          <w:lang w:val="mn-MN"/>
        </w:rPr>
      </w:pPr>
    </w:p>
    <w:p w14:paraId="499D14B8" w14:textId="77777777" w:rsidR="00086EC5" w:rsidRPr="00B05631" w:rsidRDefault="00086EC5" w:rsidP="00086EC5">
      <w:pPr>
        <w:jc w:val="center"/>
        <w:rPr>
          <w:rFonts w:ascii="Arial" w:hAnsi="Arial" w:cs="Arial"/>
          <w:sz w:val="24"/>
          <w:szCs w:val="24"/>
          <w:lang w:val="mn-MN"/>
        </w:rPr>
      </w:pPr>
      <w:r w:rsidRPr="00B05631">
        <w:rPr>
          <w:rFonts w:ascii="Arial" w:hAnsi="Arial" w:cs="Arial"/>
          <w:b/>
          <w:sz w:val="24"/>
          <w:szCs w:val="24"/>
          <w:lang w:val="mn-MN"/>
        </w:rPr>
        <w:t>Үй олноор хөнөөх зэвсэг дэлгэрүүлэх болон терроризмтой тэмцэх санхүүгийн зорилтод хориг арга хэмжээ авах үйл ажиллагааны журмын</w:t>
      </w:r>
      <w:r w:rsidRPr="00B05631">
        <w:rPr>
          <w:rFonts w:ascii="Arial" w:hAnsi="Arial" w:cs="Arial"/>
          <w:sz w:val="24"/>
          <w:szCs w:val="24"/>
          <w:lang w:val="mn-MN"/>
        </w:rPr>
        <w:t xml:space="preserve"> </w:t>
      </w:r>
      <w:r w:rsidRPr="00B05631">
        <w:rPr>
          <w:rFonts w:ascii="Arial" w:hAnsi="Arial" w:cs="Arial"/>
          <w:b/>
          <w:sz w:val="24"/>
          <w:szCs w:val="24"/>
          <w:lang w:val="mn-MN"/>
        </w:rPr>
        <w:t>2.5 дахь хэсгийг үндэслэн хүн, хуулийн этгээдийг хориг арга хэмжээний жагсаалтанд оруулсан мэдэгдэл</w:t>
      </w:r>
    </w:p>
    <w:p w14:paraId="2A30C36B" w14:textId="77777777" w:rsidR="00086EC5" w:rsidRPr="00B05631" w:rsidRDefault="00086EC5" w:rsidP="00086EC5">
      <w:pPr>
        <w:rPr>
          <w:rFonts w:ascii="Arial" w:hAnsi="Arial" w:cs="Arial"/>
          <w:sz w:val="24"/>
          <w:szCs w:val="24"/>
          <w:lang w:val="mn-MN"/>
        </w:rPr>
      </w:pPr>
    </w:p>
    <w:p w14:paraId="2BC59AEB"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Үй олноор хөнөөх зэвсэг дэлгэрүүлэх болон терроризмтой тэмцэх санхүүгийн зорилтод хориг арга хэмжээ авах үйл ажиллагааны журмын [ 2.1 эсхүл 2.2 заалтыг]  заалтыг үндэслэн</w:t>
      </w:r>
      <w:r w:rsidRPr="00B05631">
        <w:rPr>
          <w:rFonts w:ascii="Arial" w:hAnsi="Arial" w:cs="Arial"/>
          <w:b/>
          <w:i/>
          <w:sz w:val="24"/>
          <w:szCs w:val="24"/>
          <w:lang w:val="mn-MN"/>
        </w:rPr>
        <w:t xml:space="preserve"> </w:t>
      </w:r>
      <w:r w:rsidRPr="00B05631">
        <w:rPr>
          <w:rFonts w:ascii="Arial" w:hAnsi="Arial" w:cs="Arial"/>
          <w:sz w:val="24"/>
          <w:szCs w:val="24"/>
          <w:lang w:val="mn-MN"/>
        </w:rPr>
        <w:t xml:space="preserve"> ТЕГ-аас [таныг/ танай байгууллагыг] “хориг арга хэмжээний жагсаалтанд оруулсан хүн, хуулийн этгээд”-ийн жагсаалтанд оруулсаныг уг журмын 2.5 заалтын дагуу [огноо]-ий өдөр үүгээр мэдэгдэж байна. </w:t>
      </w:r>
    </w:p>
    <w:p w14:paraId="56D4E1F1" w14:textId="77777777" w:rsidR="00086EC5" w:rsidRPr="00B05631" w:rsidRDefault="00086EC5" w:rsidP="00086EC5">
      <w:pPr>
        <w:rPr>
          <w:rFonts w:ascii="Arial" w:hAnsi="Arial" w:cs="Arial"/>
          <w:sz w:val="24"/>
          <w:szCs w:val="24"/>
          <w:u w:val="single"/>
          <w:lang w:val="mn-MN"/>
        </w:rPr>
      </w:pPr>
    </w:p>
    <w:p w14:paraId="3FECB9B6" w14:textId="77777777" w:rsidR="00086EC5" w:rsidRPr="00B05631" w:rsidRDefault="00086EC5" w:rsidP="00086EC5">
      <w:pPr>
        <w:rPr>
          <w:rFonts w:ascii="Arial" w:hAnsi="Arial" w:cs="Arial"/>
          <w:sz w:val="24"/>
          <w:szCs w:val="24"/>
          <w:u w:val="single"/>
          <w:lang w:val="mn-MN"/>
        </w:rPr>
      </w:pPr>
      <w:r w:rsidRPr="00B05631">
        <w:rPr>
          <w:rFonts w:ascii="Arial" w:hAnsi="Arial" w:cs="Arial"/>
          <w:sz w:val="24"/>
          <w:szCs w:val="24"/>
          <w:u w:val="single"/>
          <w:lang w:val="mn-MN"/>
        </w:rPr>
        <w:t xml:space="preserve">Таныг/танай байгууллагыг жагсаалтанд дараах үндэслэлээр оруулав. </w:t>
      </w:r>
    </w:p>
    <w:p w14:paraId="779D48D1"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t>ТЕГ-аас таныг/танай байгууллагыг хориг арга хэмжээний жагсаалтанд оруулахдаа дараах үндэслэлийг харгалзав. Үүнд::</w:t>
      </w:r>
    </w:p>
    <w:p w14:paraId="67FF61A0" w14:textId="77777777" w:rsidR="00086EC5" w:rsidRPr="00B05631" w:rsidRDefault="00086EC5" w:rsidP="00086EC5">
      <w:pPr>
        <w:pStyle w:val="ListParagraph"/>
        <w:numPr>
          <w:ilvl w:val="0"/>
          <w:numId w:val="30"/>
        </w:numPr>
        <w:spacing w:after="0" w:line="240" w:lineRule="auto"/>
        <w:rPr>
          <w:rFonts w:ascii="Arial" w:hAnsi="Arial" w:cs="Arial"/>
          <w:sz w:val="24"/>
          <w:szCs w:val="24"/>
          <w:lang w:val="mn-MN"/>
        </w:rPr>
      </w:pPr>
      <w:r w:rsidRPr="00B05631">
        <w:rPr>
          <w:rFonts w:ascii="Arial" w:hAnsi="Arial" w:cs="Arial"/>
          <w:sz w:val="24"/>
          <w:szCs w:val="24"/>
          <w:lang w:val="mn-MN"/>
        </w:rPr>
        <w:t>[үндэслэл]</w:t>
      </w:r>
    </w:p>
    <w:p w14:paraId="4B511FF3" w14:textId="77777777" w:rsidR="00086EC5" w:rsidRPr="00B05631" w:rsidRDefault="00086EC5" w:rsidP="00086EC5">
      <w:pPr>
        <w:pStyle w:val="ListParagraph"/>
        <w:numPr>
          <w:ilvl w:val="0"/>
          <w:numId w:val="30"/>
        </w:numPr>
        <w:spacing w:after="0" w:line="240" w:lineRule="auto"/>
        <w:rPr>
          <w:rFonts w:ascii="Arial" w:hAnsi="Arial" w:cs="Arial"/>
          <w:sz w:val="24"/>
          <w:szCs w:val="24"/>
          <w:lang w:val="mn-MN"/>
        </w:rPr>
      </w:pPr>
      <w:r w:rsidRPr="00B05631">
        <w:rPr>
          <w:rFonts w:ascii="Arial" w:hAnsi="Arial" w:cs="Arial"/>
          <w:sz w:val="24"/>
          <w:szCs w:val="24"/>
          <w:lang w:val="mn-MN"/>
        </w:rPr>
        <w:t>[үндэслэл]</w:t>
      </w:r>
    </w:p>
    <w:p w14:paraId="02438B8B" w14:textId="77777777" w:rsidR="00086EC5" w:rsidRPr="00B05631" w:rsidRDefault="00086EC5" w:rsidP="00086EC5">
      <w:pPr>
        <w:pStyle w:val="ListParagraph"/>
        <w:numPr>
          <w:ilvl w:val="0"/>
          <w:numId w:val="30"/>
        </w:numPr>
        <w:spacing w:after="0" w:line="240" w:lineRule="auto"/>
        <w:rPr>
          <w:rFonts w:ascii="Arial" w:hAnsi="Arial" w:cs="Arial"/>
          <w:sz w:val="24"/>
          <w:szCs w:val="24"/>
          <w:lang w:val="mn-MN"/>
        </w:rPr>
      </w:pPr>
      <w:r w:rsidRPr="00B05631">
        <w:rPr>
          <w:rFonts w:ascii="Arial" w:hAnsi="Arial" w:cs="Arial"/>
          <w:sz w:val="24"/>
          <w:szCs w:val="24"/>
          <w:lang w:val="mn-MN"/>
        </w:rPr>
        <w:t>[үндэсний аюулгүй байдлын улмаас]</w:t>
      </w:r>
    </w:p>
    <w:p w14:paraId="744CF3F0" w14:textId="77777777" w:rsidR="00086EC5" w:rsidRPr="00B05631" w:rsidRDefault="00086EC5" w:rsidP="00086EC5">
      <w:pPr>
        <w:rPr>
          <w:rFonts w:ascii="Arial" w:hAnsi="Arial" w:cs="Arial"/>
          <w:sz w:val="24"/>
          <w:szCs w:val="24"/>
          <w:u w:val="single"/>
          <w:lang w:val="mn-MN"/>
        </w:rPr>
      </w:pPr>
    </w:p>
    <w:p w14:paraId="473730FB" w14:textId="77777777" w:rsidR="00086EC5" w:rsidRPr="00B05631" w:rsidRDefault="00086EC5" w:rsidP="00086EC5">
      <w:pPr>
        <w:rPr>
          <w:rFonts w:ascii="Arial" w:hAnsi="Arial" w:cs="Arial"/>
          <w:sz w:val="24"/>
          <w:szCs w:val="24"/>
          <w:u w:val="single"/>
          <w:lang w:val="mn-MN"/>
        </w:rPr>
      </w:pPr>
      <w:r w:rsidRPr="00B05631">
        <w:rPr>
          <w:rFonts w:ascii="Arial" w:hAnsi="Arial" w:cs="Arial"/>
          <w:sz w:val="24"/>
          <w:szCs w:val="24"/>
          <w:u w:val="single"/>
          <w:lang w:val="mn-MN"/>
        </w:rPr>
        <w:t xml:space="preserve">Жагсаалтанд байх хугацаа </w:t>
      </w:r>
    </w:p>
    <w:p w14:paraId="2B5EE23B"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t xml:space="preserve"> [Та/ танай байгууллага]-ын хориг арга хэмжээний жагсаалт цуцлагдах хүртэл хүчин төгөлдөр байна. </w:t>
      </w:r>
    </w:p>
    <w:p w14:paraId="7219AB20" w14:textId="77777777" w:rsidR="00086EC5" w:rsidRPr="00B05631" w:rsidRDefault="00086EC5" w:rsidP="00086EC5">
      <w:pPr>
        <w:rPr>
          <w:rFonts w:ascii="Arial" w:hAnsi="Arial" w:cs="Arial"/>
          <w:sz w:val="24"/>
          <w:szCs w:val="24"/>
          <w:u w:val="single"/>
          <w:lang w:val="mn-MN"/>
        </w:rPr>
      </w:pPr>
    </w:p>
    <w:p w14:paraId="5DC6E595" w14:textId="77777777" w:rsidR="00086EC5" w:rsidRPr="00B05631" w:rsidRDefault="00086EC5" w:rsidP="00086EC5">
      <w:pPr>
        <w:rPr>
          <w:rFonts w:ascii="Arial" w:hAnsi="Arial" w:cs="Arial"/>
          <w:sz w:val="24"/>
          <w:szCs w:val="24"/>
          <w:u w:val="single"/>
          <w:lang w:val="mn-MN"/>
        </w:rPr>
      </w:pPr>
      <w:r w:rsidRPr="00B05631">
        <w:rPr>
          <w:rFonts w:ascii="Arial" w:hAnsi="Arial" w:cs="Arial"/>
          <w:sz w:val="24"/>
          <w:szCs w:val="24"/>
          <w:u w:val="single"/>
          <w:lang w:val="mn-MN"/>
        </w:rPr>
        <w:t>Хөрөнгө царцаах үүрэг</w:t>
      </w:r>
    </w:p>
    <w:p w14:paraId="326261D1"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 xml:space="preserve">Хориг арга хэмжээний жагсаалтанд оруулсантай холбогдуулж жагсаалтад оруулсан хүн эсхүл хуулийн этгээдийн шууд болон шууд бусаар өмчлөх, хянах, тэдгээрийн заавраар үйл ажиллагаа явуулах, хөрөнгийг захиран зарцуулдаг, хянадаг бүхий л хүн, хуулийн этгээд. </w:t>
      </w:r>
    </w:p>
    <w:p w14:paraId="034F5CDB" w14:textId="77777777" w:rsidR="00086EC5" w:rsidRPr="00B05631" w:rsidRDefault="00086EC5" w:rsidP="00086EC5">
      <w:pPr>
        <w:rPr>
          <w:rFonts w:ascii="Arial" w:hAnsi="Arial" w:cs="Arial"/>
          <w:sz w:val="24"/>
          <w:szCs w:val="24"/>
          <w:u w:val="single"/>
          <w:lang w:val="mn-MN"/>
        </w:rPr>
      </w:pPr>
    </w:p>
    <w:p w14:paraId="16A9ED71" w14:textId="77777777" w:rsidR="00086EC5" w:rsidRPr="00B05631" w:rsidRDefault="00086EC5" w:rsidP="00086EC5">
      <w:pPr>
        <w:jc w:val="both"/>
        <w:rPr>
          <w:rFonts w:ascii="Arial" w:hAnsi="Arial" w:cs="Arial"/>
          <w:sz w:val="24"/>
          <w:szCs w:val="24"/>
          <w:u w:val="single"/>
          <w:lang w:val="mn-MN"/>
        </w:rPr>
      </w:pPr>
      <w:r w:rsidRPr="00B05631">
        <w:rPr>
          <w:rFonts w:ascii="Arial" w:hAnsi="Arial" w:cs="Arial"/>
          <w:sz w:val="24"/>
          <w:szCs w:val="24"/>
          <w:u w:val="single"/>
          <w:lang w:val="mn-MN"/>
        </w:rPr>
        <w:t xml:space="preserve">Хориг арга хэмжээний жагсаалтанд оруулсан хүн, хуулийн этгээдэд хөрөнгө олгох, санхүүгийн үйлчилгээ үзүүлэхийг хориглох </w:t>
      </w:r>
    </w:p>
    <w:p w14:paraId="1006BE28"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lastRenderedPageBreak/>
        <w:t xml:space="preserve">Хориг арга хэмжээний жагсаалтанд оруулсантай холбогдуулж НҮБАЗ-ийн тогтоол түүнийг залгамжлах гарах  бусад тогтоолоор, ТЕГ-аас жагсаалтад оруулсан хүн, хуулийн этгээдэд шууд болон шууд бусаар, дангаараа болон хамтран, ашгийн төлөө хүн, хуулийн этгээдэд хөрөнгө олгох, санхүүгийн үйлчилгээ үзүүлэхийг хориглоно.  </w:t>
      </w:r>
    </w:p>
    <w:p w14:paraId="075C6758"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 xml:space="preserve">Жагсаалтанд оруулсан хүн, хуулийн этгээдийн өмчлөх, хянах тэдгээрийн өмнөөс, заавраар үйл ажиллагаа явуулах хүн, хуулийн этгээдэд хөрөнгө олгох, санхүүгийн үйлчилгээ үзүүлэхийг хориглоно. </w:t>
      </w:r>
    </w:p>
    <w:p w14:paraId="29348B09"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 xml:space="preserve">Жагсаалтанд оруулсан хүн, хуулийн этгээдэд хөрөнгө олгох, санхүүгийн үйлчилгээ үзүүлэх хоригыг зөрчсөн хүн, хуулийн этгээдэд </w:t>
      </w:r>
      <w:r w:rsidRPr="00B05631">
        <w:rPr>
          <w:rFonts w:ascii="Arial" w:hAnsi="Arial" w:cs="Arial"/>
          <w:i/>
          <w:sz w:val="24"/>
          <w:szCs w:val="24"/>
          <w:lang w:val="mn-MN"/>
        </w:rPr>
        <w:t xml:space="preserve">Зөрчлийн тухай хуулийн </w:t>
      </w:r>
      <w:r w:rsidRPr="00B05631">
        <w:rPr>
          <w:rFonts w:ascii="Arial" w:hAnsi="Arial" w:cs="Arial"/>
          <w:sz w:val="24"/>
          <w:szCs w:val="24"/>
          <w:lang w:val="mn-MN"/>
        </w:rPr>
        <w:t xml:space="preserve">дагуу сахилгын арга хэмжээ авах, торгууль ногдуулах, эрүүгийн гэмт хэргийг шалгах ажлыг явуулна.  </w:t>
      </w:r>
    </w:p>
    <w:p w14:paraId="6110F75B" w14:textId="77777777" w:rsidR="00086EC5" w:rsidRPr="00B05631" w:rsidRDefault="00086EC5" w:rsidP="00086EC5">
      <w:pPr>
        <w:jc w:val="both"/>
        <w:rPr>
          <w:rFonts w:ascii="Arial" w:hAnsi="Arial" w:cs="Arial"/>
          <w:sz w:val="24"/>
          <w:szCs w:val="24"/>
          <w:u w:val="single"/>
          <w:lang w:val="mn-MN"/>
        </w:rPr>
      </w:pPr>
      <w:r w:rsidRPr="00B05631">
        <w:rPr>
          <w:rFonts w:ascii="Arial" w:hAnsi="Arial" w:cs="Arial"/>
          <w:sz w:val="24"/>
          <w:szCs w:val="24"/>
          <w:u w:val="single"/>
          <w:lang w:val="mn-MN"/>
        </w:rPr>
        <w:t xml:space="preserve">Хориг арга хэмжээний жагсаалтанд хүн, хуулийн этгээдийг оруулсныг хянах </w:t>
      </w:r>
    </w:p>
    <w:p w14:paraId="62EE49F4" w14:textId="77777777" w:rsidR="00086EC5" w:rsidRPr="00B05631" w:rsidRDefault="00086EC5" w:rsidP="00086EC5">
      <w:pPr>
        <w:rPr>
          <w:rFonts w:ascii="Arial" w:hAnsi="Arial" w:cs="Arial"/>
          <w:i/>
          <w:sz w:val="24"/>
          <w:szCs w:val="24"/>
          <w:lang w:val="mn-MN"/>
        </w:rPr>
      </w:pPr>
      <w:r w:rsidRPr="00B05631">
        <w:rPr>
          <w:rFonts w:ascii="Arial" w:hAnsi="Arial" w:cs="Arial"/>
          <w:i/>
          <w:sz w:val="24"/>
          <w:szCs w:val="24"/>
          <w:lang w:val="mn-MN"/>
        </w:rPr>
        <w:t>Тагнуулын ерөнхий газарт гомдол гаргах (ТЕГ)</w:t>
      </w:r>
    </w:p>
    <w:p w14:paraId="6A98050F"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 xml:space="preserve">Уг журмын 4.2.3-ын дагуу ТЕГ-аас жагсаалтанд оруулах шалгуур хангаж байгааг тодорхойлох зорилгоор жагсаалтанд оруулсан хүн, хуулийн этгээдийг 5 жил тутамд хянана. </w:t>
      </w:r>
    </w:p>
    <w:p w14:paraId="55E983F5"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 xml:space="preserve">Жагсаалтанд оруулсан асуудлаар ТЕГ-т гомдол гаргах эрхтэй. Жагсаалтанд оруулсан тухай  хүн, хуулийн этгээдэээс өргөдөл хүлээн авч, журмын 4.2.1 заалтыг үндэслэн ТЕГ өргөдлийг даруй хянаж шийдвэр гаргана. ТЕГ нь өргөдөл гаргагчаас тодруулга авч болно, шийдвэр гаргахад шаардлагатай нэмэлт мэдээлэл, баримт бичгийг гаргуулж авах бүрэн эрхээ хэрэгжүүлнэ. </w:t>
      </w:r>
    </w:p>
    <w:p w14:paraId="718B9962"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 xml:space="preserve">4.2.1 болон 4.2.3 заалтыг үндэслэн жагсаалтанд оруулах шалгуурыг хангаагүй эсхүл хангахаа больсон гэдгийг ТЕГ тогтоовол 4.2.3 заалтыг үндэслэн ТЕГ тухайн  хүн, хуулийн этгээдийг жагсаалтаас нэн даруй хасна. </w:t>
      </w:r>
    </w:p>
    <w:p w14:paraId="6D7F67AF" w14:textId="77777777" w:rsidR="00086EC5" w:rsidRPr="00B05631" w:rsidRDefault="00086EC5" w:rsidP="00086EC5">
      <w:pPr>
        <w:rPr>
          <w:rFonts w:ascii="Arial" w:hAnsi="Arial" w:cs="Arial"/>
          <w:sz w:val="24"/>
          <w:szCs w:val="24"/>
          <w:lang w:val="mn-MN"/>
        </w:rPr>
      </w:pPr>
      <w:r w:rsidRPr="00B05631">
        <w:rPr>
          <w:rFonts w:ascii="Arial" w:hAnsi="Arial" w:cs="Arial"/>
          <w:i/>
          <w:sz w:val="24"/>
          <w:szCs w:val="24"/>
          <w:lang w:val="mn-MN"/>
        </w:rPr>
        <w:t xml:space="preserve">Хуульд заасан үндэслэл журмын дагуу шүүхээр хянуулж болно. </w:t>
      </w:r>
    </w:p>
    <w:p w14:paraId="2A8068CD" w14:textId="77777777" w:rsidR="00086EC5" w:rsidRPr="00B05631" w:rsidRDefault="00086EC5" w:rsidP="00086EC5">
      <w:pPr>
        <w:jc w:val="both"/>
        <w:rPr>
          <w:rFonts w:ascii="Arial" w:hAnsi="Arial" w:cs="Arial"/>
          <w:sz w:val="24"/>
          <w:szCs w:val="24"/>
          <w:u w:val="single"/>
          <w:lang w:val="mn-MN"/>
        </w:rPr>
      </w:pPr>
      <w:r w:rsidRPr="00B05631">
        <w:rPr>
          <w:rFonts w:ascii="Arial" w:hAnsi="Arial" w:cs="Arial"/>
          <w:sz w:val="24"/>
          <w:szCs w:val="24"/>
          <w:u w:val="single"/>
          <w:lang w:val="mn-MN"/>
        </w:rPr>
        <w:t xml:space="preserve">Жагсаалтанд оруулсан хүн, хуулийн этгээдэд хөрөнгө олгох, санхүүгийн үйлчилгээ үзүүлэхийг зөвшөөрөх </w:t>
      </w:r>
    </w:p>
    <w:p w14:paraId="1B413BF8"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Журмын 4.6 заалтыг үндэслэн ТЕГ нь НҮБАЗ-ийн тогтоолыг үндэслэн дараах зардал, санхүүгийн үйлчилгээтэй холбодуулан хөрөнгө олгох, санхүүгийн үйлчилгээ үзүүлэхийг зөвшөөрч болно. Үүнд:</w:t>
      </w:r>
    </w:p>
    <w:p w14:paraId="30A6551D" w14:textId="77777777" w:rsidR="00086EC5" w:rsidRPr="00B05631" w:rsidRDefault="00086EC5" w:rsidP="00086EC5">
      <w:pPr>
        <w:pStyle w:val="ListParagraph"/>
        <w:numPr>
          <w:ilvl w:val="0"/>
          <w:numId w:val="31"/>
        </w:numPr>
        <w:spacing w:after="0" w:line="240" w:lineRule="auto"/>
        <w:rPr>
          <w:rFonts w:ascii="Arial" w:hAnsi="Arial" w:cs="Arial"/>
          <w:sz w:val="24"/>
          <w:szCs w:val="24"/>
          <w:lang w:val="mn-MN"/>
        </w:rPr>
      </w:pPr>
      <w:r w:rsidRPr="00B05631">
        <w:rPr>
          <w:rFonts w:ascii="Arial" w:hAnsi="Arial" w:cs="Arial"/>
          <w:sz w:val="24"/>
          <w:szCs w:val="24"/>
          <w:lang w:val="mn-MN"/>
        </w:rPr>
        <w:t>Суурь зардал</w:t>
      </w:r>
    </w:p>
    <w:p w14:paraId="781BFFF7" w14:textId="77777777" w:rsidR="00086EC5" w:rsidRPr="00B05631" w:rsidRDefault="00086EC5" w:rsidP="00086EC5">
      <w:pPr>
        <w:pStyle w:val="ListParagraph"/>
        <w:numPr>
          <w:ilvl w:val="0"/>
          <w:numId w:val="31"/>
        </w:numPr>
        <w:spacing w:after="0" w:line="240" w:lineRule="auto"/>
        <w:rPr>
          <w:rFonts w:ascii="Arial" w:hAnsi="Arial" w:cs="Arial"/>
          <w:sz w:val="24"/>
          <w:szCs w:val="24"/>
          <w:lang w:val="mn-MN"/>
        </w:rPr>
      </w:pPr>
      <w:r w:rsidRPr="00B05631">
        <w:rPr>
          <w:rFonts w:ascii="Arial" w:hAnsi="Arial" w:cs="Arial"/>
          <w:sz w:val="24"/>
          <w:szCs w:val="24"/>
          <w:lang w:val="mn-MN"/>
        </w:rPr>
        <w:t xml:space="preserve">Зарим төрлийн төлбөр, хураамж, зардал, үйлчилгээний төлбөр </w:t>
      </w:r>
    </w:p>
    <w:p w14:paraId="65379D0A" w14:textId="77777777" w:rsidR="00086EC5" w:rsidRPr="00B05631" w:rsidRDefault="00086EC5" w:rsidP="00086EC5">
      <w:pPr>
        <w:pStyle w:val="ListParagraph"/>
        <w:numPr>
          <w:ilvl w:val="0"/>
          <w:numId w:val="31"/>
        </w:numPr>
        <w:spacing w:after="0" w:line="240" w:lineRule="auto"/>
        <w:rPr>
          <w:rFonts w:ascii="Arial" w:hAnsi="Arial" w:cs="Arial"/>
          <w:sz w:val="24"/>
          <w:szCs w:val="24"/>
          <w:lang w:val="mn-MN"/>
        </w:rPr>
      </w:pPr>
      <w:r w:rsidRPr="00B05631">
        <w:rPr>
          <w:rFonts w:ascii="Arial" w:hAnsi="Arial" w:cs="Arial"/>
          <w:sz w:val="24"/>
          <w:szCs w:val="24"/>
          <w:lang w:val="mn-MN"/>
        </w:rPr>
        <w:t xml:space="preserve">Гэрээгээр хүлээсэн үүрэг </w:t>
      </w:r>
    </w:p>
    <w:p w14:paraId="219081A5" w14:textId="77777777" w:rsidR="00086EC5" w:rsidRPr="00B05631" w:rsidRDefault="00086EC5" w:rsidP="00086EC5">
      <w:pPr>
        <w:pStyle w:val="ListParagraph"/>
        <w:numPr>
          <w:ilvl w:val="0"/>
          <w:numId w:val="31"/>
        </w:numPr>
        <w:spacing w:after="0" w:line="240" w:lineRule="auto"/>
        <w:rPr>
          <w:rFonts w:ascii="Arial" w:hAnsi="Arial" w:cs="Arial"/>
          <w:sz w:val="24"/>
          <w:szCs w:val="24"/>
          <w:lang w:val="mn-MN"/>
        </w:rPr>
      </w:pPr>
      <w:r w:rsidRPr="00B05631">
        <w:rPr>
          <w:rFonts w:ascii="Arial" w:hAnsi="Arial" w:cs="Arial"/>
          <w:sz w:val="24"/>
          <w:szCs w:val="24"/>
          <w:lang w:val="mn-MN"/>
        </w:rPr>
        <w:t>Онцгой төрлийн зардал</w:t>
      </w:r>
    </w:p>
    <w:p w14:paraId="3FCA57D4" w14:textId="77777777" w:rsidR="00086EC5" w:rsidRPr="00B05631" w:rsidRDefault="00086EC5" w:rsidP="00086EC5">
      <w:pPr>
        <w:pStyle w:val="ListParagraph"/>
        <w:numPr>
          <w:ilvl w:val="0"/>
          <w:numId w:val="31"/>
        </w:numPr>
        <w:spacing w:after="0" w:line="240" w:lineRule="auto"/>
        <w:rPr>
          <w:rFonts w:ascii="Arial" w:hAnsi="Arial" w:cs="Arial"/>
          <w:sz w:val="24"/>
          <w:szCs w:val="24"/>
          <w:lang w:val="mn-MN"/>
        </w:rPr>
      </w:pPr>
      <w:r w:rsidRPr="00B05631">
        <w:rPr>
          <w:rFonts w:ascii="Arial" w:hAnsi="Arial" w:cs="Arial"/>
          <w:sz w:val="24"/>
          <w:szCs w:val="24"/>
          <w:lang w:val="mn-MN"/>
        </w:rPr>
        <w:t xml:space="preserve">Зөвшөөрч болох бусад зардал </w:t>
      </w:r>
    </w:p>
    <w:p w14:paraId="50984565" w14:textId="77777777" w:rsidR="00086EC5" w:rsidRPr="00B05631" w:rsidRDefault="00086EC5" w:rsidP="00086EC5">
      <w:pPr>
        <w:rPr>
          <w:rFonts w:ascii="Arial" w:hAnsi="Arial" w:cs="Arial"/>
          <w:i/>
          <w:sz w:val="24"/>
          <w:szCs w:val="24"/>
          <w:lang w:val="mn-MN"/>
        </w:rPr>
      </w:pPr>
    </w:p>
    <w:p w14:paraId="7CAB0450"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 xml:space="preserve">[Та/танай байгууллага] бусад асуудлаар зөвшөөрөл хүссэн өргөдөл гаргаж болно. Өргөдлийг бичгээр, ТЕГ-ын цахим хуудсан буй маягт 7-ийн дагуу үйлдэж ТЕГ-т дараах байдлаар хүргүүлнэ.  Үүнд: </w:t>
      </w:r>
    </w:p>
    <w:p w14:paraId="47D15BFC" w14:textId="77777777" w:rsidR="00086EC5" w:rsidRPr="00B05631" w:rsidRDefault="00086EC5" w:rsidP="00086EC5">
      <w:pPr>
        <w:pStyle w:val="ListParagraph"/>
        <w:numPr>
          <w:ilvl w:val="0"/>
          <w:numId w:val="32"/>
        </w:numPr>
        <w:spacing w:after="0" w:line="240" w:lineRule="auto"/>
        <w:rPr>
          <w:rFonts w:ascii="Arial" w:hAnsi="Arial" w:cs="Arial"/>
          <w:sz w:val="24"/>
          <w:szCs w:val="24"/>
          <w:lang w:val="mn-MN"/>
        </w:rPr>
      </w:pPr>
      <w:r w:rsidRPr="00B05631">
        <w:rPr>
          <w:rFonts w:ascii="Arial" w:hAnsi="Arial" w:cs="Arial"/>
          <w:sz w:val="24"/>
          <w:szCs w:val="24"/>
          <w:lang w:val="mn-MN"/>
        </w:rPr>
        <w:lastRenderedPageBreak/>
        <w:t xml:space="preserve">шуудангаар: </w:t>
      </w:r>
    </w:p>
    <w:p w14:paraId="45C2B42E" w14:textId="77777777" w:rsidR="00086EC5" w:rsidRPr="00B05631" w:rsidRDefault="00086EC5" w:rsidP="00086EC5">
      <w:pPr>
        <w:pStyle w:val="ListParagraph"/>
        <w:spacing w:after="0" w:line="240" w:lineRule="auto"/>
        <w:rPr>
          <w:rFonts w:ascii="Arial" w:hAnsi="Arial" w:cs="Arial"/>
          <w:sz w:val="24"/>
          <w:szCs w:val="24"/>
          <w:lang w:val="mn-MN"/>
        </w:rPr>
      </w:pPr>
      <w:r w:rsidRPr="00B05631">
        <w:rPr>
          <w:rFonts w:ascii="Arial" w:hAnsi="Arial" w:cs="Arial"/>
          <w:sz w:val="24"/>
          <w:szCs w:val="24"/>
          <w:lang w:val="mn-MN"/>
        </w:rPr>
        <w:t>[хаяг]</w:t>
      </w:r>
    </w:p>
    <w:p w14:paraId="59871630" w14:textId="77777777" w:rsidR="00086EC5" w:rsidRPr="00B05631" w:rsidRDefault="00086EC5" w:rsidP="00086EC5">
      <w:pPr>
        <w:pStyle w:val="ListParagraph"/>
        <w:spacing w:after="0" w:line="240" w:lineRule="auto"/>
        <w:rPr>
          <w:rFonts w:ascii="Arial" w:hAnsi="Arial" w:cs="Arial"/>
          <w:sz w:val="24"/>
          <w:szCs w:val="24"/>
          <w:lang w:val="mn-MN"/>
        </w:rPr>
      </w:pPr>
    </w:p>
    <w:p w14:paraId="2E6B023C" w14:textId="77777777" w:rsidR="00086EC5" w:rsidRPr="00B05631" w:rsidRDefault="00086EC5" w:rsidP="00086EC5">
      <w:pPr>
        <w:pStyle w:val="ListParagraph"/>
        <w:numPr>
          <w:ilvl w:val="0"/>
          <w:numId w:val="32"/>
        </w:numPr>
        <w:spacing w:after="0" w:line="240" w:lineRule="auto"/>
        <w:rPr>
          <w:rFonts w:ascii="Arial" w:hAnsi="Arial" w:cs="Arial"/>
          <w:sz w:val="24"/>
          <w:szCs w:val="24"/>
          <w:lang w:val="mn-MN"/>
        </w:rPr>
      </w:pPr>
      <w:r w:rsidRPr="00B05631">
        <w:rPr>
          <w:rFonts w:ascii="Arial" w:hAnsi="Arial" w:cs="Arial"/>
          <w:sz w:val="24"/>
          <w:szCs w:val="24"/>
          <w:lang w:val="mn-MN"/>
        </w:rPr>
        <w:t xml:space="preserve">цахим шуудангаар: </w:t>
      </w:r>
    </w:p>
    <w:p w14:paraId="5A41869F" w14:textId="77777777" w:rsidR="00086EC5" w:rsidRPr="00B05631" w:rsidRDefault="00086EC5" w:rsidP="00086EC5">
      <w:pPr>
        <w:pStyle w:val="ListParagraph"/>
        <w:spacing w:after="0" w:line="240" w:lineRule="auto"/>
        <w:rPr>
          <w:rFonts w:ascii="Arial" w:hAnsi="Arial" w:cs="Arial"/>
          <w:sz w:val="24"/>
          <w:szCs w:val="24"/>
          <w:lang w:val="mn-MN"/>
        </w:rPr>
      </w:pPr>
      <w:r w:rsidRPr="00B05631">
        <w:rPr>
          <w:rFonts w:ascii="Arial" w:hAnsi="Arial" w:cs="Arial"/>
          <w:sz w:val="24"/>
          <w:szCs w:val="24"/>
          <w:lang w:val="mn-MN"/>
        </w:rPr>
        <w:t>[цахим шуудангийн хаяг]</w:t>
      </w:r>
    </w:p>
    <w:p w14:paraId="1ED65EE6" w14:textId="77777777" w:rsidR="00086EC5" w:rsidRPr="00B05631" w:rsidRDefault="00086EC5" w:rsidP="00086EC5">
      <w:pPr>
        <w:pStyle w:val="ListParagraph"/>
        <w:spacing w:after="0" w:line="240" w:lineRule="auto"/>
        <w:rPr>
          <w:rFonts w:ascii="Arial" w:hAnsi="Arial" w:cs="Arial"/>
          <w:sz w:val="24"/>
          <w:szCs w:val="24"/>
          <w:lang w:val="mn-MN"/>
        </w:rPr>
      </w:pPr>
    </w:p>
    <w:p w14:paraId="21036EEE" w14:textId="77777777" w:rsidR="00086EC5" w:rsidRPr="00B05631" w:rsidRDefault="00086EC5" w:rsidP="00086EC5">
      <w:pPr>
        <w:rPr>
          <w:rFonts w:ascii="Arial" w:hAnsi="Arial" w:cs="Arial"/>
          <w:sz w:val="24"/>
          <w:szCs w:val="24"/>
          <w:u w:val="single"/>
          <w:lang w:val="mn-MN"/>
        </w:rPr>
      </w:pPr>
      <w:r w:rsidRPr="00B05631">
        <w:rPr>
          <w:rFonts w:ascii="Arial" w:hAnsi="Arial" w:cs="Arial"/>
          <w:sz w:val="24"/>
          <w:szCs w:val="24"/>
          <w:u w:val="single"/>
          <w:lang w:val="mn-MN"/>
        </w:rPr>
        <w:t>Жагсаалтаас гарах өргөдөл</w:t>
      </w:r>
    </w:p>
    <w:p w14:paraId="1BC35DFB" w14:textId="77777777" w:rsidR="00086EC5" w:rsidRPr="00B05631" w:rsidRDefault="00086EC5" w:rsidP="00086EC5">
      <w:pPr>
        <w:rPr>
          <w:rFonts w:ascii="Arial" w:hAnsi="Arial" w:cs="Arial"/>
          <w:i/>
          <w:sz w:val="24"/>
          <w:szCs w:val="24"/>
          <w:lang w:val="mn-MN"/>
        </w:rPr>
      </w:pPr>
      <w:r w:rsidRPr="00B05631">
        <w:rPr>
          <w:rFonts w:ascii="Arial" w:hAnsi="Arial" w:cs="Arial"/>
          <w:i/>
          <w:sz w:val="24"/>
          <w:szCs w:val="24"/>
          <w:lang w:val="mn-MN"/>
        </w:rPr>
        <w:t>[ 2.1 заалтын дагуу жагсаалтанд оруулсан]</w:t>
      </w:r>
    </w:p>
    <w:p w14:paraId="30F91E88"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[Та/танай байгууллага] жагсаалтаас нэрээ хасуулах хүсэлтээ НҮБАЗ түүний холбогдох хориг арга хэмжээний хороонд уламжилж болно. Жагсаалтаас нэрээ хасуулах хүсэлт гаргах нь хүн, хуулийн этгээдийн нь холбогдох журамтай НҮБАЗ-ийн :[</w:t>
      </w:r>
      <w:hyperlink r:id="rId100" w:history="1">
        <w:r w:rsidRPr="00B05631">
          <w:rPr>
            <w:rStyle w:val="Hyperlink"/>
            <w:rFonts w:ascii="Arial" w:eastAsia="Times New Roman" w:hAnsi="Arial" w:cs="Arial"/>
            <w:color w:val="auto"/>
            <w:sz w:val="24"/>
            <w:szCs w:val="24"/>
            <w:lang w:val="mn-MN"/>
          </w:rPr>
          <w:t>www.un.org/securitycouncil/sanctions/information</w:t>
        </w:r>
      </w:hyperlink>
      <w:r w:rsidRPr="00B05631">
        <w:rPr>
          <w:rFonts w:ascii="Arial" w:eastAsia="Times New Roman" w:hAnsi="Arial" w:cs="Arial"/>
          <w:sz w:val="24"/>
          <w:szCs w:val="24"/>
          <w:lang w:val="mn-MN"/>
        </w:rPr>
        <w:t xml:space="preserve"> </w:t>
      </w:r>
      <w:r w:rsidRPr="00B05631">
        <w:rPr>
          <w:rFonts w:ascii="Arial" w:hAnsi="Arial" w:cs="Arial"/>
          <w:sz w:val="24"/>
          <w:szCs w:val="24"/>
          <w:lang w:val="mn-MN"/>
        </w:rPr>
        <w:t xml:space="preserve">цахим хуудаснаас танилцана уу. </w:t>
      </w:r>
    </w:p>
    <w:p w14:paraId="23535A76" w14:textId="77777777" w:rsidR="00086EC5" w:rsidRPr="00B05631" w:rsidRDefault="00086EC5" w:rsidP="00086EC5">
      <w:pPr>
        <w:rPr>
          <w:rFonts w:ascii="Arial" w:hAnsi="Arial" w:cs="Arial"/>
          <w:i/>
          <w:sz w:val="24"/>
          <w:szCs w:val="24"/>
          <w:lang w:val="mn-MN"/>
        </w:rPr>
      </w:pPr>
      <w:r w:rsidRPr="00B05631">
        <w:rPr>
          <w:rFonts w:ascii="Arial" w:hAnsi="Arial" w:cs="Arial"/>
          <w:i/>
          <w:sz w:val="24"/>
          <w:szCs w:val="24"/>
          <w:lang w:val="mn-MN"/>
        </w:rPr>
        <w:t>[ 2.2 заалтын дагуу жагсаалтанд оруулсан]</w:t>
      </w:r>
    </w:p>
    <w:p w14:paraId="4FC22115"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 xml:space="preserve">[Та/танай байгууллага] жагсаалтаас гарах өргөдлөө ТЕГ-ын цахим хуудсанд буй маягтын дагуу ТЕГ-т гаргаж болно. Шаардлагатай гэж үзвэл ТЕГ нь уг журмын 4.2.2 заалтыг үндэслэн  [Та/танай байгууллага] -ыг тодруулга авч болно, шийдвэр гаргахад шаардлагатай нэмэлт мэдээлэл, баримт бичиг гаргуулан авч болно. </w:t>
      </w:r>
    </w:p>
    <w:p w14:paraId="5EA5CF61" w14:textId="77777777" w:rsidR="00086EC5" w:rsidRPr="00B05631" w:rsidRDefault="00086EC5" w:rsidP="00086EC5">
      <w:pPr>
        <w:rPr>
          <w:rFonts w:ascii="Arial" w:hAnsi="Arial" w:cs="Arial"/>
          <w:sz w:val="24"/>
          <w:szCs w:val="24"/>
          <w:lang w:val="mn-MN"/>
        </w:rPr>
      </w:pPr>
      <w:r w:rsidRPr="00B05631">
        <w:rPr>
          <w:rFonts w:ascii="Arial" w:hAnsi="Arial" w:cs="Arial"/>
          <w:sz w:val="24"/>
          <w:szCs w:val="24"/>
          <w:u w:val="single"/>
          <w:lang w:val="mn-MN"/>
        </w:rPr>
        <w:t>Тохиолдлоор өртсөн хүн, хуулийн этгээд</w:t>
      </w:r>
    </w:p>
    <w:p w14:paraId="1A11A3CB"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 xml:space="preserve">Хэрэв [Та/танай байгууллага] нь тохиолдлоор хөрөнгө царцаах арга хэмжээнд өртсөн хүн, хуулийн этгээд бол хөрөнгө чөлөөлөх өргөдлөө гаргаж болно. </w:t>
      </w:r>
    </w:p>
    <w:p w14:paraId="31C55746"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 xml:space="preserve">[ТЕГ] танай өргөдлийг хянаж өргөдөл гаргаснаас хойш ажлын 30 хоногийн дотор [Та/танай байгууллага]-д шийдвэрээ мэдээлнэ. </w:t>
      </w:r>
    </w:p>
    <w:p w14:paraId="7AB1D891"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 xml:space="preserve">Холбогдох маягтын ТЕГ-ын цахим хуудаснаас авч бөглөн дараах байдлаар хүргүүлнэ. Үүнд: </w:t>
      </w:r>
    </w:p>
    <w:p w14:paraId="13CE1F1A" w14:textId="77777777" w:rsidR="00086EC5" w:rsidRPr="00B05631" w:rsidRDefault="00086EC5" w:rsidP="00086EC5">
      <w:pPr>
        <w:pStyle w:val="ListParagraph"/>
        <w:numPr>
          <w:ilvl w:val="0"/>
          <w:numId w:val="33"/>
        </w:numPr>
        <w:spacing w:after="0" w:line="240" w:lineRule="auto"/>
        <w:rPr>
          <w:rFonts w:ascii="Arial" w:hAnsi="Arial" w:cs="Arial"/>
          <w:sz w:val="24"/>
          <w:szCs w:val="24"/>
          <w:lang w:val="mn-MN"/>
        </w:rPr>
      </w:pPr>
      <w:r w:rsidRPr="00B05631">
        <w:rPr>
          <w:rFonts w:ascii="Arial" w:hAnsi="Arial" w:cs="Arial"/>
          <w:sz w:val="24"/>
          <w:szCs w:val="24"/>
          <w:lang w:val="mn-MN"/>
        </w:rPr>
        <w:t xml:space="preserve">шуудангаар: </w:t>
      </w:r>
    </w:p>
    <w:p w14:paraId="658BD5A0" w14:textId="77777777" w:rsidR="00086EC5" w:rsidRPr="00B05631" w:rsidRDefault="00086EC5" w:rsidP="00086EC5">
      <w:pPr>
        <w:pStyle w:val="ListParagraph"/>
        <w:spacing w:after="0" w:line="240" w:lineRule="auto"/>
        <w:rPr>
          <w:rFonts w:ascii="Arial" w:hAnsi="Arial" w:cs="Arial"/>
          <w:sz w:val="24"/>
          <w:szCs w:val="24"/>
          <w:lang w:val="mn-MN"/>
        </w:rPr>
      </w:pPr>
      <w:r w:rsidRPr="00B05631">
        <w:rPr>
          <w:rFonts w:ascii="Arial" w:hAnsi="Arial" w:cs="Arial"/>
          <w:sz w:val="24"/>
          <w:szCs w:val="24"/>
          <w:lang w:val="mn-MN"/>
        </w:rPr>
        <w:t>[хаяг]</w:t>
      </w:r>
    </w:p>
    <w:p w14:paraId="408F4945" w14:textId="77777777" w:rsidR="00086EC5" w:rsidRPr="00B05631" w:rsidRDefault="00086EC5" w:rsidP="00086EC5">
      <w:pPr>
        <w:pStyle w:val="ListParagraph"/>
        <w:spacing w:after="0" w:line="240" w:lineRule="auto"/>
        <w:rPr>
          <w:rFonts w:ascii="Arial" w:hAnsi="Arial" w:cs="Arial"/>
          <w:sz w:val="24"/>
          <w:szCs w:val="24"/>
          <w:lang w:val="mn-MN"/>
        </w:rPr>
      </w:pPr>
    </w:p>
    <w:p w14:paraId="53FAB65B" w14:textId="77777777" w:rsidR="00086EC5" w:rsidRPr="00B05631" w:rsidRDefault="00086EC5" w:rsidP="00086EC5">
      <w:pPr>
        <w:pStyle w:val="ListParagraph"/>
        <w:numPr>
          <w:ilvl w:val="0"/>
          <w:numId w:val="33"/>
        </w:numPr>
        <w:spacing w:after="0" w:line="240" w:lineRule="auto"/>
        <w:rPr>
          <w:rFonts w:ascii="Arial" w:hAnsi="Arial" w:cs="Arial"/>
          <w:sz w:val="24"/>
          <w:szCs w:val="24"/>
          <w:lang w:val="mn-MN"/>
        </w:rPr>
      </w:pPr>
      <w:r w:rsidRPr="00B05631">
        <w:rPr>
          <w:rFonts w:ascii="Arial" w:hAnsi="Arial" w:cs="Arial"/>
          <w:sz w:val="24"/>
          <w:szCs w:val="24"/>
          <w:lang w:val="mn-MN"/>
        </w:rPr>
        <w:t xml:space="preserve">цахим шуудангаар: </w:t>
      </w:r>
    </w:p>
    <w:p w14:paraId="5432962D" w14:textId="77777777" w:rsidR="00086EC5" w:rsidRPr="00B05631" w:rsidRDefault="00086EC5" w:rsidP="00086EC5">
      <w:pPr>
        <w:pStyle w:val="ListParagraph"/>
        <w:spacing w:after="0" w:line="240" w:lineRule="auto"/>
        <w:rPr>
          <w:rFonts w:ascii="Arial" w:hAnsi="Arial" w:cs="Arial"/>
          <w:sz w:val="24"/>
          <w:szCs w:val="24"/>
          <w:lang w:val="mn-MN"/>
        </w:rPr>
      </w:pPr>
      <w:r w:rsidRPr="00B05631">
        <w:rPr>
          <w:rFonts w:ascii="Arial" w:hAnsi="Arial" w:cs="Arial"/>
          <w:sz w:val="24"/>
          <w:szCs w:val="24"/>
          <w:lang w:val="mn-MN"/>
        </w:rPr>
        <w:t>[цахим шуудангийн хаяг]</w:t>
      </w:r>
    </w:p>
    <w:p w14:paraId="33B82360" w14:textId="77777777" w:rsidR="00086EC5" w:rsidRPr="00B05631" w:rsidRDefault="00086EC5" w:rsidP="00086EC5">
      <w:pPr>
        <w:rPr>
          <w:rFonts w:ascii="Arial" w:hAnsi="Arial" w:cs="Arial"/>
          <w:b/>
          <w:sz w:val="24"/>
          <w:szCs w:val="24"/>
          <w:lang w:val="mn-MN"/>
        </w:rPr>
      </w:pPr>
    </w:p>
    <w:p w14:paraId="3A31EA59" w14:textId="77777777" w:rsidR="00086EC5" w:rsidRPr="00B05631" w:rsidRDefault="00086EC5" w:rsidP="00086EC5">
      <w:pPr>
        <w:rPr>
          <w:rFonts w:ascii="Arial" w:hAnsi="Arial" w:cs="Arial"/>
          <w:sz w:val="24"/>
          <w:szCs w:val="24"/>
          <w:u w:val="single"/>
          <w:lang w:val="mn-MN"/>
        </w:rPr>
      </w:pPr>
      <w:r w:rsidRPr="00B05631">
        <w:rPr>
          <w:rFonts w:ascii="Arial" w:hAnsi="Arial" w:cs="Arial"/>
          <w:sz w:val="24"/>
          <w:szCs w:val="24"/>
          <w:u w:val="single"/>
          <w:lang w:val="mn-MN"/>
        </w:rPr>
        <w:t>Нэмэлт мэдээлэл</w:t>
      </w:r>
    </w:p>
    <w:p w14:paraId="27F83552"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t xml:space="preserve">Монгол Улсын Санхүүгийн зорилтот хориг арга хэмжээний орчны талаарх нэмэлт мэдээллийг цахим хэлбэрээр [цахим хуудасны холбоосыг дурдах]-аас авч болно. </w:t>
      </w:r>
    </w:p>
    <w:p w14:paraId="7A01BF0C"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t>[Гарын үсэг]</w:t>
      </w:r>
    </w:p>
    <w:p w14:paraId="300B2DFD"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t>[Нэр]</w:t>
      </w:r>
    </w:p>
    <w:p w14:paraId="37F01BDA"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t>[ТЕГ]</w:t>
      </w:r>
    </w:p>
    <w:p w14:paraId="0E87E8F0" w14:textId="77777777" w:rsidR="00086EC5" w:rsidRPr="00B05631" w:rsidRDefault="00086EC5" w:rsidP="00086EC5">
      <w:pPr>
        <w:pStyle w:val="Heading1"/>
        <w:spacing w:before="0"/>
        <w:rPr>
          <w:rFonts w:ascii="Arial" w:hAnsi="Arial" w:cs="Arial"/>
          <w:color w:val="auto"/>
          <w:sz w:val="24"/>
          <w:szCs w:val="24"/>
          <w:lang w:val="mn-MN"/>
        </w:rPr>
      </w:pPr>
      <w:bookmarkStart w:id="63" w:name="_Toc435449844"/>
      <w:r w:rsidRPr="00B05631">
        <w:rPr>
          <w:rFonts w:ascii="Arial" w:hAnsi="Arial" w:cs="Arial"/>
          <w:color w:val="auto"/>
          <w:sz w:val="24"/>
          <w:szCs w:val="24"/>
          <w:lang w:val="mn-MN"/>
        </w:rPr>
        <w:lastRenderedPageBreak/>
        <w:t>Маягт 5</w:t>
      </w:r>
      <w:bookmarkEnd w:id="63"/>
    </w:p>
    <w:p w14:paraId="0F0008EC" w14:textId="77777777" w:rsidR="00086EC5" w:rsidRPr="00B05631" w:rsidRDefault="00086EC5" w:rsidP="00086EC5">
      <w:pPr>
        <w:rPr>
          <w:rFonts w:ascii="Arial" w:hAnsi="Arial" w:cs="Arial"/>
          <w:sz w:val="24"/>
          <w:szCs w:val="24"/>
          <w:lang w:val="mn-MN"/>
        </w:rPr>
      </w:pPr>
    </w:p>
    <w:p w14:paraId="0F62EF06" w14:textId="77777777" w:rsidR="00086EC5" w:rsidRPr="00B05631" w:rsidRDefault="00086EC5" w:rsidP="00086EC5">
      <w:pPr>
        <w:jc w:val="center"/>
        <w:rPr>
          <w:rFonts w:ascii="Arial" w:hAnsi="Arial" w:cs="Arial"/>
          <w:b/>
          <w:sz w:val="24"/>
          <w:szCs w:val="24"/>
          <w:lang w:val="mn-MN"/>
        </w:rPr>
      </w:pPr>
      <w:r w:rsidRPr="00B05631">
        <w:rPr>
          <w:rFonts w:ascii="Arial" w:hAnsi="Arial" w:cs="Arial"/>
          <w:b/>
          <w:sz w:val="24"/>
          <w:szCs w:val="24"/>
          <w:lang w:val="mn-MN"/>
        </w:rPr>
        <w:t xml:space="preserve">Жагсаалтад орсон хүн, хуулийн этгээдийн хөрөнгийн тайлан </w:t>
      </w:r>
    </w:p>
    <w:p w14:paraId="6468D524"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 xml:space="preserve">Монгол Улсад байнга болон түр хугацаагаар оршин сууж буй хүн, хуулийн этгээд болон гадаад улсад оршин сууж буй Монгол Улсын иргэн, хуулийн этгээд нь жагсаалтанд оруулсан хүн, хуулийн этгээдийн тэдгээрийн өмнөөс заавраар үйл ажиллагаа явуулдаг хүн, хуулийн этгээдийн өмчлөл, хяналтанд байгаа хөрөнгөтэй харьцах, тэдэнд санхүүгийн үйлчилгээ үзүүлэх болон хөрөнгө олгож болохгүй. </w:t>
      </w:r>
    </w:p>
    <w:p w14:paraId="4EB4139A"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Царцаасан хөрөнгөтэй холбоотой авсан арга хэмжээний талаар Үй олноор хөнөөх зэвсэг дэлгэрүүлэх болон терроризмтой тэмцэх санхүүгийн зорилтод хориг арга хэмжээ авах үйл ажиллагааны журмын 5.5 заалтын дагуу хүн, хуулийн этгээд мэдээлнэ. Гүйлгээ хийх аливаа  оролдлогын талаар ч мэдээлэх үүрэгтэй.</w:t>
      </w:r>
    </w:p>
    <w:p w14:paraId="35012984"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Бөглөсөн маягтыг дараах хаягаар 24 цагийн дотор хүргүүлнэ. Үүнд</w:t>
      </w:r>
    </w:p>
    <w:p w14:paraId="08A26B5F" w14:textId="77777777" w:rsidR="00086EC5" w:rsidRPr="00B05631" w:rsidRDefault="00086EC5" w:rsidP="00086EC5">
      <w:pPr>
        <w:pStyle w:val="ListParagraph"/>
        <w:numPr>
          <w:ilvl w:val="0"/>
          <w:numId w:val="40"/>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Санхүүгийн мэдээллийн алба болон ТЕГ-т (мэдээлэх үүрэгтэй байгууллагын хувьд): </w:t>
      </w:r>
      <w:hyperlink r:id="rId101" w:history="1">
        <w:r w:rsidRPr="00B05631">
          <w:rPr>
            <w:rStyle w:val="Hyperlink"/>
            <w:rFonts w:ascii="Arial" w:hAnsi="Arial" w:cs="Arial"/>
            <w:color w:val="auto"/>
            <w:sz w:val="24"/>
            <w:szCs w:val="24"/>
            <w:lang w:val="mn-MN"/>
          </w:rPr>
          <w:t>fiu@mongolbank.mn</w:t>
        </w:r>
      </w:hyperlink>
      <w:r w:rsidRPr="00B05631">
        <w:rPr>
          <w:rFonts w:ascii="Arial" w:hAnsi="Arial" w:cs="Arial"/>
          <w:sz w:val="24"/>
          <w:szCs w:val="24"/>
          <w:lang w:val="mn-MN"/>
        </w:rPr>
        <w:t xml:space="preserve">; </w:t>
      </w:r>
      <w:hyperlink r:id="rId102" w:history="1">
        <w:r w:rsidRPr="00B05631">
          <w:rPr>
            <w:rStyle w:val="Hyperlink"/>
            <w:rFonts w:ascii="Arial" w:hAnsi="Arial" w:cs="Arial"/>
            <w:color w:val="auto"/>
            <w:sz w:val="24"/>
            <w:szCs w:val="24"/>
            <w:lang w:val="mn-MN"/>
          </w:rPr>
          <w:t>amlcft@gia.gov.mn</w:t>
        </w:r>
      </w:hyperlink>
      <w:r w:rsidRPr="00B05631">
        <w:rPr>
          <w:rFonts w:ascii="Arial" w:hAnsi="Arial" w:cs="Arial"/>
          <w:sz w:val="24"/>
          <w:szCs w:val="24"/>
          <w:lang w:val="mn-MN"/>
        </w:rPr>
        <w:t>; хаягаар илгээнэ.</w:t>
      </w:r>
    </w:p>
    <w:p w14:paraId="59FDDAC0" w14:textId="77777777" w:rsidR="00086EC5" w:rsidRPr="00B05631" w:rsidRDefault="00086EC5" w:rsidP="00086EC5">
      <w:pPr>
        <w:pStyle w:val="ListParagraph"/>
        <w:numPr>
          <w:ilvl w:val="0"/>
          <w:numId w:val="40"/>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Тагнуулын ерөнхий газар, Терроризмтой тэмцэх зөвлөлд (бусад бүх байгууллага): </w:t>
      </w:r>
      <w:hyperlink r:id="rId103" w:history="1">
        <w:r w:rsidRPr="00B05631">
          <w:rPr>
            <w:rStyle w:val="Hyperlink"/>
            <w:rFonts w:ascii="Arial" w:hAnsi="Arial" w:cs="Arial"/>
            <w:color w:val="auto"/>
            <w:sz w:val="24"/>
            <w:szCs w:val="24"/>
            <w:lang w:val="mn-MN"/>
          </w:rPr>
          <w:t>amlcft@gia.gov.mn</w:t>
        </w:r>
      </w:hyperlink>
      <w:r w:rsidRPr="00B05631">
        <w:rPr>
          <w:rFonts w:ascii="Arial" w:hAnsi="Arial" w:cs="Arial"/>
          <w:sz w:val="24"/>
          <w:szCs w:val="24"/>
          <w:lang w:val="mn-MN"/>
        </w:rPr>
        <w:t xml:space="preserve">; </w:t>
      </w:r>
      <w:hyperlink r:id="rId104" w:history="1">
        <w:r w:rsidRPr="00B05631">
          <w:rPr>
            <w:rStyle w:val="Hyperlink"/>
            <w:rFonts w:ascii="Arial" w:hAnsi="Arial" w:cs="Arial"/>
            <w:color w:val="auto"/>
            <w:sz w:val="24"/>
            <w:szCs w:val="24"/>
            <w:lang w:val="mn-MN"/>
          </w:rPr>
          <w:t>tfs@nctc.gov.mn</w:t>
        </w:r>
      </w:hyperlink>
      <w:r w:rsidRPr="00B05631">
        <w:rPr>
          <w:rFonts w:ascii="Arial" w:hAnsi="Arial" w:cs="Arial"/>
          <w:sz w:val="24"/>
          <w:szCs w:val="24"/>
          <w:lang w:val="mn-MN"/>
        </w:rPr>
        <w:t xml:space="preserve"> хаягаар илгээнэ.</w:t>
      </w:r>
    </w:p>
    <w:p w14:paraId="7ABDDD46" w14:textId="77777777" w:rsidR="00086EC5" w:rsidRPr="00B05631" w:rsidRDefault="00086EC5" w:rsidP="00086EC5">
      <w:pPr>
        <w:rPr>
          <w:rFonts w:ascii="Arial" w:hAnsi="Arial" w:cs="Arial"/>
          <w:b/>
          <w:sz w:val="24"/>
          <w:szCs w:val="24"/>
          <w:lang w:val="mn-MN"/>
        </w:rPr>
      </w:pPr>
    </w:p>
    <w:p w14:paraId="60DECB5A" w14:textId="77777777" w:rsidR="00086EC5" w:rsidRPr="00B05631" w:rsidRDefault="00086EC5" w:rsidP="00086EC5">
      <w:pPr>
        <w:pBdr>
          <w:top w:val="single" w:sz="4" w:space="1" w:color="auto"/>
          <w:left w:val="single" w:sz="4" w:space="4" w:color="auto"/>
          <w:right w:val="single" w:sz="4" w:space="4" w:color="auto"/>
        </w:pBdr>
        <w:rPr>
          <w:rFonts w:ascii="Arial" w:hAnsi="Arial" w:cs="Arial"/>
          <w:b/>
          <w:sz w:val="24"/>
          <w:szCs w:val="24"/>
          <w:lang w:val="mn-MN"/>
        </w:rPr>
      </w:pPr>
      <w:r w:rsidRPr="00B05631">
        <w:rPr>
          <w:rFonts w:ascii="Arial" w:hAnsi="Arial" w:cs="Arial"/>
          <w:b/>
          <w:sz w:val="24"/>
          <w:szCs w:val="24"/>
          <w:lang w:val="mn-MN"/>
        </w:rPr>
        <w:t xml:space="preserve">Мэдээлэл хүргүүлж буй хүний талаарх мэдээлэл </w:t>
      </w:r>
    </w:p>
    <w:p w14:paraId="5E2C1E86" w14:textId="77777777" w:rsidR="00086EC5" w:rsidRPr="00B05631" w:rsidRDefault="00086EC5" w:rsidP="00086EC5">
      <w:pPr>
        <w:pBdr>
          <w:top w:val="single" w:sz="4" w:space="1" w:color="auto"/>
          <w:left w:val="single" w:sz="4" w:space="4" w:color="auto"/>
          <w:right w:val="single" w:sz="4" w:space="4" w:color="auto"/>
        </w:pBdr>
        <w:rPr>
          <w:rFonts w:ascii="Arial" w:hAnsi="Arial" w:cs="Arial"/>
          <w:b/>
          <w:sz w:val="24"/>
          <w:szCs w:val="24"/>
          <w:lang w:val="mn-MN"/>
        </w:rPr>
      </w:pPr>
    </w:p>
    <w:p w14:paraId="5D9BEAEC" w14:textId="77777777" w:rsidR="00086EC5" w:rsidRPr="00B05631" w:rsidRDefault="00086EC5" w:rsidP="00086EC5">
      <w:pPr>
        <w:pBdr>
          <w:top w:val="single" w:sz="4" w:space="1" w:color="auto"/>
          <w:left w:val="single" w:sz="4" w:space="4" w:color="auto"/>
          <w:right w:val="single" w:sz="4" w:space="4" w:color="auto"/>
        </w:pBdr>
        <w:rPr>
          <w:rFonts w:ascii="Arial" w:hAnsi="Arial" w:cs="Arial"/>
          <w:sz w:val="24"/>
          <w:szCs w:val="24"/>
          <w:lang w:val="mn-MN"/>
        </w:rPr>
      </w:pPr>
      <w:r w:rsidRPr="00B05631">
        <w:rPr>
          <w:rFonts w:ascii="Arial" w:hAnsi="Arial" w:cs="Arial"/>
          <w:sz w:val="24"/>
          <w:szCs w:val="24"/>
          <w:lang w:val="mn-MN"/>
        </w:rPr>
        <w:t xml:space="preserve">Мэдээлэгч хүн/байгууллагын нэр: </w:t>
      </w:r>
    </w:p>
    <w:p w14:paraId="2800F6D4" w14:textId="77777777" w:rsidR="00086EC5" w:rsidRPr="00B05631" w:rsidRDefault="00086EC5" w:rsidP="00086EC5">
      <w:pPr>
        <w:pBdr>
          <w:top w:val="single" w:sz="4" w:space="1" w:color="auto"/>
          <w:left w:val="single" w:sz="4" w:space="4" w:color="auto"/>
          <w:right w:val="single" w:sz="4" w:space="4" w:color="auto"/>
        </w:pBdr>
        <w:rPr>
          <w:rFonts w:ascii="Arial" w:hAnsi="Arial" w:cs="Arial"/>
          <w:sz w:val="24"/>
          <w:szCs w:val="24"/>
          <w:lang w:val="mn-MN"/>
        </w:rPr>
      </w:pPr>
      <w:r w:rsidRPr="00B05631">
        <w:rPr>
          <w:rFonts w:ascii="Arial" w:hAnsi="Arial" w:cs="Arial"/>
          <w:sz w:val="24"/>
          <w:szCs w:val="24"/>
          <w:lang w:val="mn-MN"/>
        </w:rPr>
        <w:t xml:space="preserve">Салбар/нэгж (шаардлагатай бол): </w:t>
      </w:r>
    </w:p>
    <w:p w14:paraId="130C476B" w14:textId="77777777" w:rsidR="00086EC5" w:rsidRPr="00B05631" w:rsidRDefault="00086EC5" w:rsidP="00086EC5">
      <w:pPr>
        <w:pBdr>
          <w:top w:val="single" w:sz="4" w:space="1" w:color="auto"/>
          <w:left w:val="single" w:sz="4" w:space="4" w:color="auto"/>
          <w:right w:val="single" w:sz="4" w:space="4" w:color="auto"/>
        </w:pBdr>
        <w:rPr>
          <w:rFonts w:ascii="Arial" w:hAnsi="Arial" w:cs="Arial"/>
          <w:sz w:val="24"/>
          <w:szCs w:val="24"/>
          <w:lang w:val="mn-MN"/>
        </w:rPr>
      </w:pPr>
      <w:r w:rsidRPr="00B05631">
        <w:rPr>
          <w:rFonts w:ascii="Arial" w:hAnsi="Arial" w:cs="Arial"/>
          <w:sz w:val="24"/>
          <w:szCs w:val="24"/>
          <w:lang w:val="mn-MN"/>
        </w:rPr>
        <w:t xml:space="preserve">Шуудангийн хаяг: </w:t>
      </w:r>
    </w:p>
    <w:p w14:paraId="6D92E3C3" w14:textId="77777777" w:rsidR="00086EC5" w:rsidRPr="00B05631" w:rsidRDefault="00086EC5" w:rsidP="00086EC5">
      <w:pPr>
        <w:pBdr>
          <w:top w:val="single" w:sz="4" w:space="1" w:color="auto"/>
          <w:left w:val="single" w:sz="4" w:space="4" w:color="auto"/>
          <w:right w:val="single" w:sz="4" w:space="4" w:color="auto"/>
        </w:pBdr>
        <w:rPr>
          <w:rFonts w:ascii="Arial" w:hAnsi="Arial" w:cs="Arial"/>
          <w:sz w:val="24"/>
          <w:szCs w:val="24"/>
          <w:lang w:val="mn-MN"/>
        </w:rPr>
      </w:pPr>
      <w:r w:rsidRPr="00B05631">
        <w:rPr>
          <w:rFonts w:ascii="Arial" w:hAnsi="Arial" w:cs="Arial"/>
          <w:sz w:val="24"/>
          <w:szCs w:val="24"/>
          <w:lang w:val="mn-MN"/>
        </w:rPr>
        <w:t xml:space="preserve">Гудамжны хаяг (өөр хаяг бол): </w:t>
      </w:r>
    </w:p>
    <w:p w14:paraId="677C4075" w14:textId="77777777" w:rsidR="00086EC5" w:rsidRPr="00B05631" w:rsidRDefault="00086EC5" w:rsidP="00086EC5">
      <w:pPr>
        <w:pBdr>
          <w:top w:val="single" w:sz="4" w:space="1" w:color="auto"/>
          <w:left w:val="single" w:sz="4" w:space="4" w:color="auto"/>
          <w:right w:val="single" w:sz="4" w:space="4" w:color="auto"/>
        </w:pBdr>
        <w:rPr>
          <w:rFonts w:ascii="Arial" w:hAnsi="Arial" w:cs="Arial"/>
          <w:sz w:val="24"/>
          <w:szCs w:val="24"/>
          <w:lang w:val="mn-MN"/>
        </w:rPr>
      </w:pPr>
      <w:r w:rsidRPr="00B05631">
        <w:rPr>
          <w:rFonts w:ascii="Arial" w:hAnsi="Arial" w:cs="Arial"/>
          <w:sz w:val="24"/>
          <w:szCs w:val="24"/>
          <w:lang w:val="mn-MN"/>
        </w:rPr>
        <w:t xml:space="preserve">Холбоо барих хүн: </w:t>
      </w:r>
    </w:p>
    <w:p w14:paraId="543F3AB4" w14:textId="77777777" w:rsidR="00086EC5" w:rsidRPr="00B05631" w:rsidRDefault="00086EC5" w:rsidP="00086EC5">
      <w:pPr>
        <w:pBdr>
          <w:top w:val="single" w:sz="4" w:space="1" w:color="auto"/>
          <w:left w:val="single" w:sz="4" w:space="4" w:color="auto"/>
          <w:right w:val="single" w:sz="4" w:space="4" w:color="auto"/>
        </w:pBdr>
        <w:rPr>
          <w:rFonts w:ascii="Arial" w:hAnsi="Arial" w:cs="Arial"/>
          <w:sz w:val="24"/>
          <w:szCs w:val="24"/>
          <w:lang w:val="mn-MN"/>
        </w:rPr>
      </w:pPr>
      <w:r w:rsidRPr="00B05631">
        <w:rPr>
          <w:rFonts w:ascii="Arial" w:hAnsi="Arial" w:cs="Arial"/>
          <w:sz w:val="24"/>
          <w:szCs w:val="24"/>
          <w:lang w:val="mn-MN"/>
        </w:rPr>
        <w:t>Утасны дугаар:</w:t>
      </w:r>
    </w:p>
    <w:p w14:paraId="5D0813BD" w14:textId="77777777" w:rsidR="00086EC5" w:rsidRPr="00B05631" w:rsidRDefault="00086EC5" w:rsidP="00086EC5">
      <w:pPr>
        <w:pBdr>
          <w:top w:val="single" w:sz="4" w:space="1" w:color="auto"/>
          <w:left w:val="single" w:sz="4" w:space="4" w:color="auto"/>
          <w:right w:val="single" w:sz="4" w:space="4" w:color="auto"/>
          <w:between w:val="single" w:sz="4" w:space="1" w:color="auto"/>
        </w:pBdr>
        <w:rPr>
          <w:rFonts w:ascii="Arial" w:hAnsi="Arial" w:cs="Arial"/>
          <w:sz w:val="24"/>
          <w:szCs w:val="24"/>
          <w:lang w:val="mn-MN"/>
        </w:rPr>
      </w:pPr>
      <w:r w:rsidRPr="00B05631">
        <w:rPr>
          <w:rFonts w:ascii="Arial" w:hAnsi="Arial" w:cs="Arial"/>
          <w:sz w:val="24"/>
          <w:szCs w:val="24"/>
          <w:lang w:val="mn-MN"/>
        </w:rPr>
        <w:t xml:space="preserve">Цахим шуудангийн хаяг: </w:t>
      </w:r>
    </w:p>
    <w:p w14:paraId="19EA22CA" w14:textId="77777777" w:rsidR="00086EC5" w:rsidRPr="00B05631" w:rsidRDefault="00086EC5" w:rsidP="00086EC5">
      <w:pPr>
        <w:pBdr>
          <w:top w:val="single" w:sz="4" w:space="1" w:color="auto"/>
          <w:left w:val="single" w:sz="4" w:space="4" w:color="auto"/>
          <w:right w:val="single" w:sz="4" w:space="4" w:color="auto"/>
        </w:pBdr>
        <w:rPr>
          <w:rFonts w:ascii="Arial" w:hAnsi="Arial" w:cs="Arial"/>
          <w:b/>
          <w:sz w:val="24"/>
          <w:szCs w:val="24"/>
          <w:lang w:val="mn-MN"/>
        </w:rPr>
      </w:pPr>
      <w:r w:rsidRPr="00B05631">
        <w:rPr>
          <w:rFonts w:ascii="Arial" w:hAnsi="Arial" w:cs="Arial"/>
          <w:b/>
          <w:sz w:val="24"/>
          <w:szCs w:val="24"/>
          <w:lang w:val="mn-MN"/>
        </w:rPr>
        <w:t>Хөрөнгийн талаарх мэдээлэл</w:t>
      </w:r>
    </w:p>
    <w:p w14:paraId="6B9FBE11" w14:textId="77777777" w:rsidR="00086EC5" w:rsidRPr="00B05631" w:rsidRDefault="00086EC5" w:rsidP="00086EC5">
      <w:pPr>
        <w:pBdr>
          <w:top w:val="single" w:sz="4" w:space="1" w:color="auto"/>
          <w:left w:val="single" w:sz="4" w:space="4" w:color="auto"/>
          <w:right w:val="single" w:sz="4" w:space="4" w:color="auto"/>
        </w:pBdr>
        <w:rPr>
          <w:rFonts w:ascii="Arial" w:hAnsi="Arial" w:cs="Arial"/>
          <w:sz w:val="24"/>
          <w:szCs w:val="24"/>
          <w:lang w:val="mn-MN"/>
        </w:rPr>
      </w:pPr>
      <w:r w:rsidRPr="00B05631">
        <w:rPr>
          <w:rFonts w:ascii="Arial" w:hAnsi="Arial" w:cs="Arial"/>
          <w:sz w:val="24"/>
          <w:szCs w:val="24"/>
          <w:lang w:val="mn-MN"/>
        </w:rPr>
        <w:t xml:space="preserve">Захиран зарцуулж буй, эзэмших эсхүл хянах хөрөнгийн тайлбар: </w:t>
      </w:r>
    </w:p>
    <w:p w14:paraId="33DF536B" w14:textId="77777777" w:rsidR="00086EC5" w:rsidRPr="00B05631" w:rsidRDefault="00086EC5" w:rsidP="00086EC5">
      <w:pPr>
        <w:pBdr>
          <w:top w:val="single" w:sz="4" w:space="1" w:color="auto"/>
          <w:left w:val="single" w:sz="4" w:space="4" w:color="auto"/>
          <w:right w:val="single" w:sz="4" w:space="4" w:color="auto"/>
        </w:pBdr>
        <w:rPr>
          <w:rFonts w:ascii="Arial" w:hAnsi="Arial" w:cs="Arial"/>
          <w:sz w:val="24"/>
          <w:szCs w:val="24"/>
          <w:lang w:val="mn-MN"/>
        </w:rPr>
      </w:pPr>
      <w:r w:rsidRPr="00B05631">
        <w:rPr>
          <w:rFonts w:ascii="Arial" w:hAnsi="Arial" w:cs="Arial"/>
          <w:sz w:val="24"/>
          <w:szCs w:val="24"/>
          <w:lang w:val="mn-MN"/>
        </w:rPr>
        <w:t>Хөрөнгийн царцаасан эсэх:     Тийм</w:t>
      </w:r>
      <w:r w:rsidRPr="00B05631">
        <w:rPr>
          <w:rFonts w:ascii="Arial" w:hAnsi="Arial" w:cs="Arial"/>
          <w:sz w:val="24"/>
          <w:szCs w:val="24"/>
          <w:lang w:val="mn-MN"/>
        </w:rPr>
        <w:sym w:font="Wingdings" w:char="F06F"/>
      </w:r>
      <w:r w:rsidRPr="00B05631">
        <w:rPr>
          <w:rFonts w:ascii="Arial" w:hAnsi="Arial" w:cs="Arial"/>
          <w:sz w:val="24"/>
          <w:szCs w:val="24"/>
          <w:lang w:val="mn-MN"/>
        </w:rPr>
        <w:t xml:space="preserve">         Үгүй  </w:t>
      </w:r>
      <w:r w:rsidRPr="00B05631">
        <w:rPr>
          <w:rFonts w:ascii="Arial" w:hAnsi="Arial" w:cs="Arial"/>
          <w:sz w:val="24"/>
          <w:szCs w:val="24"/>
          <w:lang w:val="mn-MN"/>
        </w:rPr>
        <w:sym w:font="Wingdings" w:char="F06F"/>
      </w:r>
    </w:p>
    <w:p w14:paraId="46ABD2F6" w14:textId="77777777" w:rsidR="00086EC5" w:rsidRPr="00B05631" w:rsidRDefault="00086EC5" w:rsidP="00086EC5">
      <w:pPr>
        <w:pBdr>
          <w:top w:val="single" w:sz="4" w:space="1" w:color="auto"/>
          <w:left w:val="single" w:sz="4" w:space="4" w:color="auto"/>
          <w:right w:val="single" w:sz="4" w:space="4" w:color="auto"/>
          <w:between w:val="single" w:sz="4" w:space="1" w:color="auto"/>
          <w:bar w:val="single" w:sz="4" w:color="auto"/>
        </w:pBdr>
        <w:rPr>
          <w:rFonts w:ascii="Arial" w:hAnsi="Arial" w:cs="Arial"/>
          <w:sz w:val="24"/>
          <w:szCs w:val="24"/>
          <w:lang w:val="mn-MN"/>
        </w:rPr>
      </w:pPr>
      <w:r w:rsidRPr="00B05631">
        <w:rPr>
          <w:rFonts w:ascii="Arial" w:hAnsi="Arial" w:cs="Arial"/>
          <w:sz w:val="24"/>
          <w:szCs w:val="24"/>
          <w:lang w:val="mn-MN"/>
        </w:rPr>
        <w:t xml:space="preserve">Хөрөнгө царцаасан огноо: </w:t>
      </w:r>
    </w:p>
    <w:p w14:paraId="48C8FA76" w14:textId="77777777" w:rsidR="00086EC5" w:rsidRPr="00B05631" w:rsidRDefault="00086EC5" w:rsidP="00086EC5">
      <w:pPr>
        <w:pBdr>
          <w:top w:val="single" w:sz="4" w:space="1" w:color="auto"/>
          <w:left w:val="single" w:sz="4" w:space="4" w:color="auto"/>
          <w:right w:val="single" w:sz="4" w:space="4" w:color="auto"/>
          <w:bar w:val="single" w:sz="4" w:color="auto"/>
        </w:pBdr>
        <w:jc w:val="both"/>
        <w:rPr>
          <w:rFonts w:ascii="Arial" w:hAnsi="Arial" w:cs="Arial"/>
          <w:b/>
          <w:sz w:val="24"/>
          <w:szCs w:val="24"/>
          <w:lang w:val="mn-MN"/>
        </w:rPr>
      </w:pPr>
      <w:r w:rsidRPr="00B05631">
        <w:rPr>
          <w:rFonts w:ascii="Arial" w:hAnsi="Arial" w:cs="Arial"/>
          <w:b/>
          <w:sz w:val="24"/>
          <w:szCs w:val="24"/>
          <w:lang w:val="mn-MN"/>
        </w:rPr>
        <w:lastRenderedPageBreak/>
        <w:t>Сэжиглэгдэж буй хөрөнгийн өмчлөгч,  хянаж байгаа хүн (жагсаалтанд оруулсан хүн эсхүл хуулийн этгээдийн өмнөөс эсхүл заавраар үйл ажиллагаа явуулах хүн, хуулийн этгээдийн хөрөнгийг оролцуулах).</w:t>
      </w:r>
    </w:p>
    <w:p w14:paraId="0C546655" w14:textId="77777777" w:rsidR="00086EC5" w:rsidRPr="00B05631" w:rsidRDefault="00086EC5" w:rsidP="00086EC5">
      <w:pPr>
        <w:pBdr>
          <w:top w:val="single" w:sz="4" w:space="1" w:color="auto"/>
          <w:left w:val="single" w:sz="4" w:space="4" w:color="auto"/>
          <w:right w:val="single" w:sz="4" w:space="4" w:color="auto"/>
        </w:pBdr>
        <w:rPr>
          <w:rFonts w:ascii="Arial" w:hAnsi="Arial" w:cs="Arial"/>
          <w:sz w:val="24"/>
          <w:szCs w:val="24"/>
          <w:lang w:val="mn-MN"/>
        </w:rPr>
      </w:pPr>
      <w:r w:rsidRPr="00B05631">
        <w:rPr>
          <w:rFonts w:ascii="Arial" w:hAnsi="Arial" w:cs="Arial"/>
          <w:sz w:val="24"/>
          <w:szCs w:val="24"/>
          <w:lang w:val="mn-MN"/>
        </w:rPr>
        <w:t xml:space="preserve">Нэр: </w:t>
      </w:r>
    </w:p>
    <w:p w14:paraId="507EE6C2" w14:textId="77777777" w:rsidR="00086EC5" w:rsidRPr="00B05631" w:rsidRDefault="00086EC5" w:rsidP="00086EC5">
      <w:pPr>
        <w:pBdr>
          <w:top w:val="single" w:sz="4" w:space="1" w:color="auto"/>
          <w:left w:val="single" w:sz="4" w:space="4" w:color="auto"/>
          <w:right w:val="single" w:sz="4" w:space="4" w:color="auto"/>
        </w:pBdr>
        <w:rPr>
          <w:rFonts w:ascii="Arial" w:hAnsi="Arial" w:cs="Arial"/>
          <w:sz w:val="24"/>
          <w:szCs w:val="24"/>
          <w:lang w:val="mn-MN"/>
        </w:rPr>
      </w:pPr>
      <w:r w:rsidRPr="00B05631">
        <w:rPr>
          <w:rFonts w:ascii="Arial" w:hAnsi="Arial" w:cs="Arial"/>
          <w:sz w:val="24"/>
          <w:szCs w:val="24"/>
          <w:lang w:val="mn-MN"/>
        </w:rPr>
        <w:t xml:space="preserve">Шуудангийн хаяг: </w:t>
      </w:r>
    </w:p>
    <w:p w14:paraId="2FACA886" w14:textId="77777777" w:rsidR="00086EC5" w:rsidRPr="00B05631" w:rsidRDefault="00086EC5" w:rsidP="00086EC5">
      <w:pPr>
        <w:pBdr>
          <w:top w:val="single" w:sz="4" w:space="1" w:color="auto"/>
          <w:left w:val="single" w:sz="4" w:space="4" w:color="auto"/>
          <w:right w:val="single" w:sz="4" w:space="4" w:color="auto"/>
        </w:pBdr>
        <w:rPr>
          <w:rFonts w:ascii="Arial" w:hAnsi="Arial" w:cs="Arial"/>
          <w:sz w:val="24"/>
          <w:szCs w:val="24"/>
          <w:lang w:val="mn-MN"/>
        </w:rPr>
      </w:pPr>
      <w:r w:rsidRPr="00B05631">
        <w:rPr>
          <w:rFonts w:ascii="Arial" w:hAnsi="Arial" w:cs="Arial"/>
          <w:sz w:val="24"/>
          <w:szCs w:val="24"/>
          <w:lang w:val="mn-MN"/>
        </w:rPr>
        <w:t xml:space="preserve">Гудамжны хаяг (өөр бол): </w:t>
      </w:r>
    </w:p>
    <w:p w14:paraId="133D74F4" w14:textId="77777777" w:rsidR="00086EC5" w:rsidRPr="00B05631" w:rsidRDefault="00086EC5" w:rsidP="00086EC5">
      <w:pPr>
        <w:pBdr>
          <w:top w:val="single" w:sz="4" w:space="1" w:color="auto"/>
          <w:left w:val="single" w:sz="4" w:space="4" w:color="auto"/>
          <w:right w:val="single" w:sz="4" w:space="4" w:color="auto"/>
        </w:pBdr>
        <w:rPr>
          <w:rFonts w:ascii="Arial" w:hAnsi="Arial" w:cs="Arial"/>
          <w:sz w:val="24"/>
          <w:szCs w:val="24"/>
          <w:lang w:val="mn-MN"/>
        </w:rPr>
      </w:pPr>
      <w:r w:rsidRPr="00B05631">
        <w:rPr>
          <w:rFonts w:ascii="Arial" w:hAnsi="Arial" w:cs="Arial"/>
          <w:sz w:val="24"/>
          <w:szCs w:val="24"/>
          <w:lang w:val="mn-MN"/>
        </w:rPr>
        <w:t xml:space="preserve">Утасны дугаар (мэдэж байгаа бол): </w:t>
      </w:r>
    </w:p>
    <w:p w14:paraId="55A4CE05" w14:textId="77777777" w:rsidR="00086EC5" w:rsidRPr="00B05631" w:rsidRDefault="00086EC5" w:rsidP="00086EC5">
      <w:pPr>
        <w:pBdr>
          <w:top w:val="single" w:sz="4" w:space="1" w:color="auto"/>
          <w:left w:val="single" w:sz="4" w:space="4" w:color="auto"/>
          <w:right w:val="single" w:sz="4" w:space="4" w:color="auto"/>
        </w:pBdr>
        <w:rPr>
          <w:rFonts w:ascii="Arial" w:hAnsi="Arial" w:cs="Arial"/>
          <w:sz w:val="24"/>
          <w:szCs w:val="24"/>
          <w:lang w:val="mn-MN"/>
        </w:rPr>
      </w:pPr>
      <w:r w:rsidRPr="00B05631">
        <w:rPr>
          <w:rFonts w:ascii="Arial" w:hAnsi="Arial" w:cs="Arial"/>
          <w:sz w:val="24"/>
          <w:szCs w:val="24"/>
          <w:lang w:val="mn-MN"/>
        </w:rPr>
        <w:t xml:space="preserve">Иргэний үнэмлэхний мэдээлэл (мэдэж байгаа бол): </w:t>
      </w:r>
    </w:p>
    <w:p w14:paraId="13FFC6E6" w14:textId="77777777" w:rsidR="00086EC5" w:rsidRPr="00B05631" w:rsidRDefault="00086EC5" w:rsidP="00086EC5">
      <w:pPr>
        <w:pBdr>
          <w:top w:val="single" w:sz="4" w:space="1" w:color="auto"/>
          <w:left w:val="single" w:sz="4" w:space="4" w:color="auto"/>
          <w:right w:val="single" w:sz="4" w:space="4" w:color="auto"/>
        </w:pBdr>
        <w:rPr>
          <w:rFonts w:ascii="Arial" w:hAnsi="Arial" w:cs="Arial"/>
          <w:sz w:val="24"/>
          <w:szCs w:val="24"/>
          <w:lang w:val="mn-MN"/>
        </w:rPr>
      </w:pPr>
      <w:r w:rsidRPr="00B05631">
        <w:rPr>
          <w:rFonts w:ascii="Arial" w:hAnsi="Arial" w:cs="Arial"/>
          <w:sz w:val="24"/>
          <w:szCs w:val="24"/>
          <w:lang w:val="mn-MN"/>
        </w:rPr>
        <w:t>Хувийн баримт бичгийн хуулбарыг хавсаргасан:       Тийм</w:t>
      </w:r>
      <w:r w:rsidRPr="00B05631">
        <w:rPr>
          <w:rFonts w:ascii="Arial" w:hAnsi="Arial" w:cs="Arial"/>
          <w:sz w:val="24"/>
          <w:szCs w:val="24"/>
          <w:lang w:val="mn-MN"/>
        </w:rPr>
        <w:sym w:font="Wingdings" w:char="F06F"/>
      </w:r>
      <w:r w:rsidRPr="00B05631">
        <w:rPr>
          <w:rFonts w:ascii="Arial" w:hAnsi="Arial" w:cs="Arial"/>
          <w:sz w:val="24"/>
          <w:szCs w:val="24"/>
          <w:lang w:val="mn-MN"/>
        </w:rPr>
        <w:t xml:space="preserve">            Үгүй  </w:t>
      </w:r>
      <w:r w:rsidRPr="00B05631">
        <w:rPr>
          <w:rFonts w:ascii="Arial" w:hAnsi="Arial" w:cs="Arial"/>
          <w:sz w:val="24"/>
          <w:szCs w:val="24"/>
          <w:lang w:val="mn-MN"/>
        </w:rPr>
        <w:sym w:font="Wingdings" w:char="F06F"/>
      </w:r>
    </w:p>
    <w:p w14:paraId="410E5CFF" w14:textId="77777777" w:rsidR="00086EC5" w:rsidRPr="00B05631" w:rsidRDefault="00086EC5" w:rsidP="00086EC5">
      <w:pPr>
        <w:pBdr>
          <w:left w:val="single" w:sz="4" w:space="4" w:color="auto"/>
          <w:right w:val="single" w:sz="4" w:space="4" w:color="auto"/>
        </w:pBdr>
        <w:rPr>
          <w:rFonts w:ascii="Arial" w:hAnsi="Arial" w:cs="Arial"/>
          <w:sz w:val="24"/>
          <w:szCs w:val="24"/>
          <w:lang w:val="mn-MN"/>
        </w:rPr>
      </w:pPr>
      <w:r w:rsidRPr="00B05631">
        <w:rPr>
          <w:rFonts w:ascii="Arial" w:hAnsi="Arial" w:cs="Arial"/>
          <w:sz w:val="24"/>
          <w:szCs w:val="24"/>
          <w:lang w:val="mn-MN"/>
        </w:rPr>
        <w:t xml:space="preserve">Хөрөнгө царцаах үндэслэл: </w:t>
      </w:r>
    </w:p>
    <w:p w14:paraId="5F1285FD" w14:textId="77777777" w:rsidR="00086EC5" w:rsidRPr="00B05631" w:rsidRDefault="00086EC5" w:rsidP="00086EC5">
      <w:pPr>
        <w:pBdr>
          <w:left w:val="single" w:sz="4" w:space="4" w:color="auto"/>
          <w:right w:val="single" w:sz="4" w:space="4" w:color="auto"/>
        </w:pBdr>
        <w:rPr>
          <w:rFonts w:ascii="Arial" w:hAnsi="Arial" w:cs="Arial"/>
          <w:sz w:val="24"/>
          <w:szCs w:val="24"/>
          <w:lang w:val="mn-MN"/>
        </w:rPr>
      </w:pPr>
    </w:p>
    <w:p w14:paraId="1632C3BD" w14:textId="77777777" w:rsidR="00086EC5" w:rsidRPr="00B05631" w:rsidRDefault="00086EC5" w:rsidP="00086EC5">
      <w:pPr>
        <w:pBdr>
          <w:top w:val="single" w:sz="4" w:space="1" w:color="auto"/>
          <w:left w:val="single" w:sz="4" w:space="4" w:color="auto"/>
          <w:bottom w:val="single" w:sz="4" w:space="1" w:color="auto"/>
          <w:right w:val="single" w:sz="4" w:space="0" w:color="auto"/>
        </w:pBdr>
        <w:rPr>
          <w:rFonts w:ascii="Arial" w:hAnsi="Arial" w:cs="Arial"/>
          <w:b/>
          <w:sz w:val="24"/>
          <w:szCs w:val="24"/>
          <w:lang w:val="mn-MN"/>
        </w:rPr>
      </w:pPr>
      <w:r w:rsidRPr="00B05631">
        <w:rPr>
          <w:rFonts w:ascii="Arial" w:hAnsi="Arial" w:cs="Arial"/>
          <w:b/>
          <w:sz w:val="24"/>
          <w:szCs w:val="24"/>
          <w:lang w:val="mn-MN"/>
        </w:rPr>
        <w:t xml:space="preserve">Гүйлгээ хийх ордлогын талаарх мэдээлэл </w:t>
      </w:r>
    </w:p>
    <w:p w14:paraId="7489FB11" w14:textId="77777777" w:rsidR="00086EC5" w:rsidRPr="00B05631" w:rsidRDefault="00086EC5" w:rsidP="00086EC5">
      <w:pPr>
        <w:pBdr>
          <w:top w:val="single" w:sz="4" w:space="1" w:color="auto"/>
          <w:left w:val="single" w:sz="4" w:space="4" w:color="auto"/>
          <w:bottom w:val="single" w:sz="4" w:space="1" w:color="auto"/>
          <w:right w:val="single" w:sz="4" w:space="0" w:color="auto"/>
        </w:pBdr>
        <w:rPr>
          <w:rFonts w:ascii="Arial" w:hAnsi="Arial" w:cs="Arial"/>
          <w:sz w:val="24"/>
          <w:szCs w:val="24"/>
          <w:lang w:val="mn-MN"/>
        </w:rPr>
      </w:pPr>
      <w:r w:rsidRPr="00B05631">
        <w:rPr>
          <w:rFonts w:ascii="Arial" w:hAnsi="Arial" w:cs="Arial"/>
          <w:sz w:val="24"/>
          <w:szCs w:val="24"/>
          <w:lang w:val="mn-MN"/>
        </w:rPr>
        <w:t xml:space="preserve">Шилжүүлэгч этгээдийн нэр: </w:t>
      </w:r>
    </w:p>
    <w:p w14:paraId="7431FD8C" w14:textId="77777777" w:rsidR="00086EC5" w:rsidRPr="00B05631" w:rsidRDefault="00086EC5" w:rsidP="00086EC5">
      <w:pPr>
        <w:pBdr>
          <w:top w:val="single" w:sz="4" w:space="1" w:color="auto"/>
          <w:left w:val="single" w:sz="4" w:space="4" w:color="auto"/>
          <w:bottom w:val="single" w:sz="4" w:space="1" w:color="auto"/>
          <w:right w:val="single" w:sz="4" w:space="0" w:color="auto"/>
        </w:pBdr>
        <w:rPr>
          <w:rFonts w:ascii="Arial" w:hAnsi="Arial" w:cs="Arial"/>
          <w:sz w:val="24"/>
          <w:szCs w:val="24"/>
          <w:lang w:val="mn-MN"/>
        </w:rPr>
      </w:pPr>
      <w:r w:rsidRPr="00B05631">
        <w:rPr>
          <w:rFonts w:ascii="Arial" w:hAnsi="Arial" w:cs="Arial"/>
          <w:sz w:val="24"/>
          <w:szCs w:val="24"/>
          <w:lang w:val="mn-MN"/>
        </w:rPr>
        <w:t xml:space="preserve">Шилжүүлэгч этгээдийн шуудангийн хаяг: </w:t>
      </w:r>
    </w:p>
    <w:p w14:paraId="32AD6639" w14:textId="77777777" w:rsidR="00086EC5" w:rsidRPr="00B05631" w:rsidRDefault="00086EC5" w:rsidP="00086EC5">
      <w:pPr>
        <w:pBdr>
          <w:top w:val="single" w:sz="4" w:space="1" w:color="auto"/>
          <w:left w:val="single" w:sz="4" w:space="4" w:color="auto"/>
          <w:bottom w:val="single" w:sz="4" w:space="1" w:color="auto"/>
          <w:right w:val="single" w:sz="4" w:space="0" w:color="auto"/>
        </w:pBdr>
        <w:rPr>
          <w:rFonts w:ascii="Arial" w:hAnsi="Arial" w:cs="Arial"/>
          <w:sz w:val="24"/>
          <w:szCs w:val="24"/>
          <w:lang w:val="mn-MN"/>
        </w:rPr>
      </w:pPr>
      <w:r w:rsidRPr="00B05631">
        <w:rPr>
          <w:rFonts w:ascii="Arial" w:hAnsi="Arial" w:cs="Arial"/>
          <w:sz w:val="24"/>
          <w:szCs w:val="24"/>
          <w:lang w:val="mn-MN"/>
        </w:rPr>
        <w:t xml:space="preserve">Шилжүүлэгч этгээдийн гудамжны хаяг (өөр бол): </w:t>
      </w:r>
    </w:p>
    <w:p w14:paraId="096C2102" w14:textId="77777777" w:rsidR="00086EC5" w:rsidRPr="00B05631" w:rsidRDefault="00086EC5" w:rsidP="00086EC5">
      <w:pPr>
        <w:pBdr>
          <w:top w:val="single" w:sz="4" w:space="1" w:color="auto"/>
          <w:left w:val="single" w:sz="4" w:space="4" w:color="auto"/>
          <w:bottom w:val="single" w:sz="4" w:space="1" w:color="auto"/>
          <w:right w:val="single" w:sz="4" w:space="0" w:color="auto"/>
        </w:pBdr>
        <w:rPr>
          <w:rFonts w:ascii="Arial" w:hAnsi="Arial" w:cs="Arial"/>
          <w:sz w:val="24"/>
          <w:szCs w:val="24"/>
          <w:lang w:val="mn-MN"/>
        </w:rPr>
      </w:pPr>
      <w:r w:rsidRPr="00B05631">
        <w:rPr>
          <w:rFonts w:ascii="Arial" w:hAnsi="Arial" w:cs="Arial"/>
          <w:sz w:val="24"/>
          <w:szCs w:val="24"/>
          <w:lang w:val="mn-MN"/>
        </w:rPr>
        <w:t xml:space="preserve">Шилжүүлэгч этгээдтэй холбоотой бусад мэдээлэл: </w:t>
      </w:r>
    </w:p>
    <w:p w14:paraId="371619CB" w14:textId="77777777" w:rsidR="00086EC5" w:rsidRPr="00B05631" w:rsidRDefault="00086EC5" w:rsidP="00086EC5">
      <w:pPr>
        <w:pBdr>
          <w:top w:val="single" w:sz="4" w:space="1" w:color="auto"/>
          <w:left w:val="single" w:sz="4" w:space="4" w:color="auto"/>
          <w:bottom w:val="single" w:sz="4" w:space="1" w:color="auto"/>
          <w:right w:val="single" w:sz="4" w:space="0" w:color="auto"/>
        </w:pBdr>
        <w:rPr>
          <w:rFonts w:ascii="Arial" w:hAnsi="Arial" w:cs="Arial"/>
          <w:sz w:val="24"/>
          <w:szCs w:val="24"/>
          <w:lang w:val="mn-MN"/>
        </w:rPr>
      </w:pPr>
      <w:r w:rsidRPr="00B05631">
        <w:rPr>
          <w:rFonts w:ascii="Arial" w:hAnsi="Arial" w:cs="Arial"/>
          <w:sz w:val="24"/>
          <w:szCs w:val="24"/>
          <w:lang w:val="mn-MN"/>
        </w:rPr>
        <w:t>Санхүүгийн эх үүсвэр:</w:t>
      </w:r>
    </w:p>
    <w:p w14:paraId="1F215012" w14:textId="77777777" w:rsidR="00086EC5" w:rsidRPr="00B05631" w:rsidRDefault="00086EC5" w:rsidP="00086EC5">
      <w:pPr>
        <w:pBdr>
          <w:top w:val="single" w:sz="4" w:space="1" w:color="auto"/>
          <w:left w:val="single" w:sz="4" w:space="4" w:color="auto"/>
          <w:bottom w:val="single" w:sz="4" w:space="1" w:color="auto"/>
          <w:right w:val="single" w:sz="4" w:space="0" w:color="auto"/>
        </w:pBdr>
        <w:rPr>
          <w:rFonts w:ascii="Arial" w:hAnsi="Arial" w:cs="Arial"/>
          <w:sz w:val="24"/>
          <w:szCs w:val="24"/>
          <w:lang w:val="mn-MN"/>
        </w:rPr>
      </w:pPr>
      <w:r w:rsidRPr="00B05631">
        <w:rPr>
          <w:rFonts w:ascii="Arial" w:hAnsi="Arial" w:cs="Arial"/>
          <w:sz w:val="24"/>
          <w:szCs w:val="24"/>
          <w:lang w:val="mn-MN"/>
        </w:rPr>
        <w:t xml:space="preserve">Хүлээн авагчийн нэр: </w:t>
      </w:r>
    </w:p>
    <w:p w14:paraId="4FB45061" w14:textId="77777777" w:rsidR="00086EC5" w:rsidRPr="00B05631" w:rsidRDefault="00086EC5" w:rsidP="00086EC5">
      <w:pPr>
        <w:pBdr>
          <w:top w:val="single" w:sz="4" w:space="1" w:color="auto"/>
          <w:left w:val="single" w:sz="4" w:space="4" w:color="auto"/>
          <w:bottom w:val="single" w:sz="4" w:space="1" w:color="auto"/>
          <w:right w:val="single" w:sz="4" w:space="0" w:color="auto"/>
        </w:pBdr>
        <w:rPr>
          <w:rFonts w:ascii="Arial" w:hAnsi="Arial" w:cs="Arial"/>
          <w:sz w:val="24"/>
          <w:szCs w:val="24"/>
          <w:lang w:val="mn-MN"/>
        </w:rPr>
      </w:pPr>
      <w:r w:rsidRPr="00B05631">
        <w:rPr>
          <w:rFonts w:ascii="Arial" w:hAnsi="Arial" w:cs="Arial"/>
          <w:sz w:val="24"/>
          <w:szCs w:val="24"/>
          <w:lang w:val="mn-MN"/>
        </w:rPr>
        <w:t xml:space="preserve">Хүлээн авагчийн шуудангийн хаяг: </w:t>
      </w:r>
    </w:p>
    <w:p w14:paraId="30A08654" w14:textId="77777777" w:rsidR="00086EC5" w:rsidRPr="00B05631" w:rsidRDefault="00086EC5" w:rsidP="00086EC5">
      <w:pPr>
        <w:pBdr>
          <w:top w:val="single" w:sz="4" w:space="1" w:color="auto"/>
          <w:left w:val="single" w:sz="4" w:space="4" w:color="auto"/>
          <w:bottom w:val="single" w:sz="4" w:space="1" w:color="auto"/>
          <w:right w:val="single" w:sz="4" w:space="0" w:color="auto"/>
        </w:pBdr>
        <w:rPr>
          <w:rFonts w:ascii="Arial" w:hAnsi="Arial" w:cs="Arial"/>
          <w:sz w:val="24"/>
          <w:szCs w:val="24"/>
          <w:lang w:val="mn-MN"/>
        </w:rPr>
      </w:pPr>
      <w:r w:rsidRPr="00B05631">
        <w:rPr>
          <w:rFonts w:ascii="Arial" w:hAnsi="Arial" w:cs="Arial"/>
          <w:sz w:val="24"/>
          <w:szCs w:val="24"/>
          <w:lang w:val="mn-MN"/>
        </w:rPr>
        <w:t xml:space="preserve">Хүлээн авагчийн хаяг: </w:t>
      </w:r>
    </w:p>
    <w:p w14:paraId="65E3AFBC" w14:textId="77777777" w:rsidR="00086EC5" w:rsidRPr="00B05631" w:rsidRDefault="00086EC5" w:rsidP="00086EC5">
      <w:pPr>
        <w:pBdr>
          <w:top w:val="single" w:sz="4" w:space="1" w:color="auto"/>
          <w:left w:val="single" w:sz="4" w:space="4" w:color="auto"/>
          <w:bottom w:val="single" w:sz="4" w:space="1" w:color="auto"/>
          <w:right w:val="single" w:sz="4" w:space="0" w:color="auto"/>
        </w:pBdr>
        <w:rPr>
          <w:rFonts w:ascii="Arial" w:hAnsi="Arial" w:cs="Arial"/>
          <w:sz w:val="24"/>
          <w:szCs w:val="24"/>
          <w:lang w:val="mn-MN"/>
        </w:rPr>
      </w:pPr>
      <w:r w:rsidRPr="00B05631">
        <w:rPr>
          <w:rFonts w:ascii="Arial" w:hAnsi="Arial" w:cs="Arial"/>
          <w:sz w:val="24"/>
          <w:szCs w:val="24"/>
          <w:lang w:val="mn-MN"/>
        </w:rPr>
        <w:t xml:space="preserve">Улс: </w:t>
      </w:r>
    </w:p>
    <w:p w14:paraId="3DC28C9D" w14:textId="77777777" w:rsidR="00086EC5" w:rsidRPr="00B05631" w:rsidRDefault="00086EC5" w:rsidP="00086EC5">
      <w:pPr>
        <w:pBdr>
          <w:top w:val="single" w:sz="4" w:space="1" w:color="auto"/>
          <w:left w:val="single" w:sz="4" w:space="4" w:color="auto"/>
          <w:bottom w:val="single" w:sz="4" w:space="1" w:color="auto"/>
          <w:right w:val="single" w:sz="4" w:space="0" w:color="auto"/>
        </w:pBdr>
        <w:rPr>
          <w:rFonts w:ascii="Arial" w:hAnsi="Arial" w:cs="Arial"/>
          <w:sz w:val="24"/>
          <w:szCs w:val="24"/>
          <w:lang w:val="mn-MN"/>
        </w:rPr>
      </w:pPr>
      <w:r w:rsidRPr="00B05631">
        <w:rPr>
          <w:rFonts w:ascii="Arial" w:hAnsi="Arial" w:cs="Arial"/>
          <w:sz w:val="24"/>
          <w:szCs w:val="24"/>
          <w:lang w:val="mn-MN"/>
        </w:rPr>
        <w:t xml:space="preserve">Муж/дүүрэг/хот: </w:t>
      </w:r>
    </w:p>
    <w:p w14:paraId="6FC9FA2B" w14:textId="77777777" w:rsidR="00086EC5" w:rsidRPr="00B05631" w:rsidRDefault="00086EC5" w:rsidP="00086EC5">
      <w:pPr>
        <w:pBdr>
          <w:top w:val="single" w:sz="4" w:space="1" w:color="auto"/>
          <w:left w:val="single" w:sz="4" w:space="4" w:color="auto"/>
          <w:bottom w:val="single" w:sz="4" w:space="1" w:color="auto"/>
          <w:right w:val="single" w:sz="4" w:space="0" w:color="auto"/>
        </w:pBdr>
        <w:rPr>
          <w:rFonts w:ascii="Arial" w:hAnsi="Arial" w:cs="Arial"/>
          <w:sz w:val="24"/>
          <w:szCs w:val="24"/>
          <w:lang w:val="mn-MN"/>
        </w:rPr>
      </w:pPr>
      <w:r w:rsidRPr="00B05631">
        <w:rPr>
          <w:rFonts w:ascii="Arial" w:hAnsi="Arial" w:cs="Arial"/>
          <w:sz w:val="24"/>
          <w:szCs w:val="24"/>
          <w:lang w:val="mn-MN"/>
        </w:rPr>
        <w:t xml:space="preserve">Хүлээн авагчийн талаарх бусад мэдээлэл: </w:t>
      </w:r>
    </w:p>
    <w:p w14:paraId="71E7A7B5" w14:textId="77777777" w:rsidR="00086EC5" w:rsidRPr="00B05631" w:rsidRDefault="00086EC5" w:rsidP="00086EC5">
      <w:pPr>
        <w:pBdr>
          <w:top w:val="single" w:sz="4" w:space="1" w:color="auto"/>
          <w:left w:val="single" w:sz="4" w:space="4" w:color="auto"/>
          <w:bottom w:val="single" w:sz="4" w:space="1" w:color="auto"/>
          <w:right w:val="single" w:sz="4" w:space="0" w:color="auto"/>
        </w:pBdr>
        <w:rPr>
          <w:rFonts w:ascii="Arial" w:hAnsi="Arial" w:cs="Arial"/>
          <w:sz w:val="24"/>
          <w:szCs w:val="24"/>
          <w:lang w:val="mn-MN"/>
        </w:rPr>
      </w:pPr>
      <w:r w:rsidRPr="00B05631">
        <w:rPr>
          <w:rFonts w:ascii="Arial" w:hAnsi="Arial" w:cs="Arial"/>
          <w:sz w:val="24"/>
          <w:szCs w:val="24"/>
          <w:lang w:val="mn-MN"/>
        </w:rPr>
        <w:t xml:space="preserve">Гүйлгээ хийхийг завдсан огноо ба байршил </w:t>
      </w:r>
    </w:p>
    <w:p w14:paraId="16AAEBA3" w14:textId="77777777" w:rsidR="00086EC5" w:rsidRPr="00B05631" w:rsidRDefault="00086EC5" w:rsidP="00086EC5">
      <w:pPr>
        <w:pBdr>
          <w:top w:val="single" w:sz="4" w:space="1" w:color="auto"/>
          <w:left w:val="single" w:sz="4" w:space="4" w:color="auto"/>
          <w:bottom w:val="single" w:sz="4" w:space="1" w:color="auto"/>
          <w:right w:val="single" w:sz="4" w:space="0" w:color="auto"/>
        </w:pBdr>
        <w:rPr>
          <w:rFonts w:ascii="Arial" w:hAnsi="Arial" w:cs="Arial"/>
          <w:sz w:val="24"/>
          <w:szCs w:val="24"/>
          <w:lang w:val="mn-MN"/>
        </w:rPr>
      </w:pPr>
      <w:r w:rsidRPr="00B05631">
        <w:rPr>
          <w:rFonts w:ascii="Arial" w:hAnsi="Arial" w:cs="Arial"/>
          <w:sz w:val="24"/>
          <w:szCs w:val="24"/>
          <w:lang w:val="mn-MN"/>
        </w:rPr>
        <w:t xml:space="preserve">Хийхээр завдсан гүйлгээний зориулалт: </w:t>
      </w:r>
    </w:p>
    <w:p w14:paraId="361E877C" w14:textId="77777777" w:rsidR="00086EC5" w:rsidRPr="00B05631" w:rsidRDefault="00086EC5" w:rsidP="00086EC5">
      <w:pPr>
        <w:pBdr>
          <w:top w:val="single" w:sz="4" w:space="1" w:color="auto"/>
          <w:left w:val="single" w:sz="4" w:space="4" w:color="auto"/>
          <w:bottom w:val="single" w:sz="4" w:space="1" w:color="auto"/>
          <w:right w:val="single" w:sz="4" w:space="0" w:color="auto"/>
        </w:pBdr>
        <w:rPr>
          <w:rFonts w:ascii="Arial" w:hAnsi="Arial" w:cs="Arial"/>
          <w:b/>
          <w:sz w:val="24"/>
          <w:szCs w:val="24"/>
          <w:lang w:val="mn-MN"/>
        </w:rPr>
      </w:pPr>
    </w:p>
    <w:p w14:paraId="4C406D86" w14:textId="77777777" w:rsidR="00086EC5" w:rsidRPr="00B05631" w:rsidRDefault="00086EC5" w:rsidP="00086EC5">
      <w:pPr>
        <w:rPr>
          <w:rFonts w:ascii="Arial" w:hAnsi="Arial" w:cs="Arial"/>
          <w:b/>
          <w:sz w:val="24"/>
          <w:szCs w:val="24"/>
          <w:lang w:val="mn-MN"/>
        </w:rPr>
      </w:pPr>
    </w:p>
    <w:p w14:paraId="5EB68079" w14:textId="77777777" w:rsidR="00086EC5" w:rsidRPr="00B05631" w:rsidRDefault="00086EC5" w:rsidP="00086EC5">
      <w:pPr>
        <w:rPr>
          <w:rFonts w:ascii="Arial" w:hAnsi="Arial" w:cs="Arial"/>
          <w:b/>
          <w:sz w:val="24"/>
          <w:szCs w:val="24"/>
          <w:lang w:val="mn-MN"/>
        </w:rPr>
      </w:pPr>
      <w:r w:rsidRPr="00B05631">
        <w:rPr>
          <w:rFonts w:ascii="Arial" w:hAnsi="Arial" w:cs="Arial"/>
          <w:noProof/>
          <w:sz w:val="24"/>
          <w:szCs w:val="24"/>
          <w:lang w:val="mn-MN"/>
        </w:rPr>
        <w:lastRenderedPageBreak/>
        <mc:AlternateContent>
          <mc:Choice Requires="wps">
            <w:drawing>
              <wp:anchor distT="45720" distB="45720" distL="114300" distR="114300" simplePos="0" relativeHeight="251697152" behindDoc="0" locked="0" layoutInCell="1" allowOverlap="1" wp14:anchorId="7D5A271B" wp14:editId="069B2867">
                <wp:simplePos x="0" y="0"/>
                <wp:positionH relativeFrom="column">
                  <wp:posOffset>-75565</wp:posOffset>
                </wp:positionH>
                <wp:positionV relativeFrom="paragraph">
                  <wp:posOffset>335280</wp:posOffset>
                </wp:positionV>
                <wp:extent cx="5781675" cy="7134225"/>
                <wp:effectExtent l="0" t="0" r="34925"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7134225"/>
                        </a:xfrm>
                        <a:prstGeom prst="rect">
                          <a:avLst/>
                        </a:prstGeom>
                        <a:solidFill>
                          <a:srgbClr val="FFFFFF"/>
                        </a:solidFill>
                        <a:ln w="9525">
                          <a:solidFill>
                            <a:srgbClr val="000000"/>
                          </a:solidFill>
                          <a:miter lim="800000"/>
                          <a:headEnd/>
                          <a:tailEnd/>
                        </a:ln>
                      </wps:spPr>
                      <wps:txbx>
                        <w:txbxContent>
                          <w:p w14:paraId="0798C430" w14:textId="77777777" w:rsidR="00392DA2" w:rsidRPr="003C5255" w:rsidRDefault="00392DA2" w:rsidP="00086EC5">
                            <w:pPr>
                              <w:rPr>
                                <w:rFonts w:ascii="Arial" w:hAnsi="Arial" w:cs="Arial"/>
                                <w:lang w:val="mn-MN"/>
                              </w:rPr>
                            </w:pPr>
                            <w:r w:rsidRPr="003C5255">
                              <w:rPr>
                                <w:rFonts w:ascii="Arial" w:hAnsi="Arial" w:cs="Arial"/>
                                <w:lang w:val="mn-MN"/>
                              </w:rPr>
                              <w:t>Хүсэлт гаргасан санхүүгийн үйлчилгээний талаарх дэлгэрэнгүй мэдээлэл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5A271B" id="_x0000_s1047" type="#_x0000_t202" style="position:absolute;margin-left:-5.95pt;margin-top:26.4pt;width:455.25pt;height:561.7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">
                <v:textbox>
                  <w:txbxContent>
                    <w:p w14:paraId="0798C430" w14:textId="77777777" w:rsidR="00392DA2" w:rsidRPr="003C5255" w:rsidRDefault="00392DA2" w:rsidP="00086EC5">
                      <w:pPr>
                        <w:rPr>
                          <w:rFonts w:ascii="Arial" w:hAnsi="Arial" w:cs="Arial"/>
                          <w:lang w:val="mn-MN"/>
                        </w:rPr>
                      </w:pPr>
                      <w:r w:rsidRPr="003C5255">
                        <w:rPr>
                          <w:rFonts w:ascii="Arial" w:hAnsi="Arial" w:cs="Arial"/>
                          <w:lang w:val="mn-MN"/>
                        </w:rPr>
                        <w:t>Хүсэлт гаргасан санхүүгийн үйлчилгээний талаарх дэлгэрэнгүй мэдээлэл</w:t>
                      </w:r>
                    </w:p>
                  </w:txbxContent>
                </v:textbox>
                <w10:wrap type="square"/>
              </v:shape>
            </w:pict>
          </mc:Fallback>
        </mc:AlternateContent>
      </w:r>
      <w:r w:rsidRPr="00B05631">
        <w:rPr>
          <w:rFonts w:ascii="Arial" w:hAnsi="Arial" w:cs="Arial"/>
          <w:b/>
          <w:sz w:val="24"/>
          <w:szCs w:val="24"/>
          <w:lang w:val="mn-MN"/>
        </w:rPr>
        <w:t xml:space="preserve">Дэлгэрэнгүй бусад мэдээлэл </w:t>
      </w:r>
    </w:p>
    <w:p w14:paraId="45D76CA5" w14:textId="77777777" w:rsidR="000273DE" w:rsidRPr="00B05631" w:rsidRDefault="000273DE" w:rsidP="00086EC5">
      <w:pPr>
        <w:pStyle w:val="Heading1"/>
        <w:spacing w:before="0"/>
        <w:rPr>
          <w:rFonts w:ascii="Arial" w:hAnsi="Arial" w:cs="Arial"/>
          <w:color w:val="auto"/>
          <w:sz w:val="24"/>
          <w:szCs w:val="24"/>
          <w:lang w:val="mn-MN"/>
        </w:rPr>
      </w:pPr>
      <w:bookmarkStart w:id="64" w:name="_Toc435449845"/>
    </w:p>
    <w:p w14:paraId="6BA25739" w14:textId="23870F24" w:rsidR="000273DE" w:rsidRPr="00B05631" w:rsidRDefault="000273DE" w:rsidP="00086EC5">
      <w:pPr>
        <w:pStyle w:val="Heading1"/>
        <w:spacing w:before="0"/>
        <w:rPr>
          <w:rFonts w:ascii="Arial" w:hAnsi="Arial" w:cs="Arial"/>
          <w:color w:val="auto"/>
          <w:sz w:val="24"/>
          <w:szCs w:val="24"/>
          <w:lang w:val="mn-MN"/>
        </w:rPr>
      </w:pPr>
    </w:p>
    <w:p w14:paraId="0F5C9406" w14:textId="77777777" w:rsidR="000273DE" w:rsidRPr="00B05631" w:rsidRDefault="000273DE" w:rsidP="000273DE">
      <w:pPr>
        <w:rPr>
          <w:lang w:val="mn-MN"/>
        </w:rPr>
      </w:pPr>
    </w:p>
    <w:p w14:paraId="4A8CB303" w14:textId="12BC4C70" w:rsidR="000273DE" w:rsidRPr="00B05631" w:rsidRDefault="000273DE" w:rsidP="00086EC5">
      <w:pPr>
        <w:pStyle w:val="Heading1"/>
        <w:spacing w:before="0"/>
        <w:rPr>
          <w:rFonts w:ascii="Arial" w:hAnsi="Arial" w:cs="Arial"/>
          <w:color w:val="auto"/>
          <w:sz w:val="24"/>
          <w:szCs w:val="24"/>
          <w:lang w:val="mn-MN"/>
        </w:rPr>
      </w:pPr>
    </w:p>
    <w:p w14:paraId="5CCD3010" w14:textId="77777777" w:rsidR="000273DE" w:rsidRPr="00B05631" w:rsidRDefault="000273DE" w:rsidP="000273DE">
      <w:pPr>
        <w:rPr>
          <w:lang w:val="mn-MN"/>
        </w:rPr>
      </w:pPr>
    </w:p>
    <w:p w14:paraId="1A6B9726" w14:textId="6DA769A4" w:rsidR="00086EC5" w:rsidRPr="00B05631" w:rsidRDefault="00086EC5" w:rsidP="00086EC5">
      <w:pPr>
        <w:pStyle w:val="Heading1"/>
        <w:spacing w:before="0"/>
        <w:rPr>
          <w:rFonts w:ascii="Arial" w:hAnsi="Arial" w:cs="Arial"/>
          <w:color w:val="auto"/>
          <w:sz w:val="24"/>
          <w:szCs w:val="24"/>
          <w:lang w:val="mn-MN"/>
        </w:rPr>
      </w:pPr>
      <w:r w:rsidRPr="00B05631">
        <w:rPr>
          <w:rFonts w:ascii="Arial" w:hAnsi="Arial" w:cs="Arial"/>
          <w:color w:val="auto"/>
          <w:sz w:val="24"/>
          <w:szCs w:val="24"/>
          <w:lang w:val="mn-MN"/>
        </w:rPr>
        <w:lastRenderedPageBreak/>
        <w:t>Маягт 6</w:t>
      </w:r>
      <w:bookmarkEnd w:id="64"/>
    </w:p>
    <w:p w14:paraId="2C924394" w14:textId="77777777" w:rsidR="00086EC5" w:rsidRPr="00B05631" w:rsidRDefault="00086EC5" w:rsidP="00086EC5">
      <w:pPr>
        <w:jc w:val="center"/>
        <w:rPr>
          <w:rFonts w:ascii="Arial" w:hAnsi="Arial" w:cs="Arial"/>
          <w:b/>
          <w:sz w:val="24"/>
          <w:szCs w:val="24"/>
          <w:lang w:val="mn-MN"/>
        </w:rPr>
      </w:pPr>
      <w:r w:rsidRPr="00B05631">
        <w:rPr>
          <w:rFonts w:ascii="Arial" w:hAnsi="Arial" w:cs="Arial"/>
          <w:b/>
          <w:sz w:val="24"/>
          <w:szCs w:val="24"/>
          <w:lang w:val="mn-MN"/>
        </w:rPr>
        <w:t>Тагнуулын ерөнхий газар</w:t>
      </w:r>
    </w:p>
    <w:p w14:paraId="02375624" w14:textId="77777777" w:rsidR="00086EC5" w:rsidRPr="00B05631" w:rsidRDefault="00086EC5" w:rsidP="00086EC5">
      <w:pPr>
        <w:jc w:val="center"/>
        <w:rPr>
          <w:rFonts w:ascii="Arial" w:hAnsi="Arial" w:cs="Arial"/>
          <w:b/>
          <w:sz w:val="24"/>
          <w:szCs w:val="24"/>
          <w:lang w:val="mn-MN"/>
        </w:rPr>
      </w:pPr>
    </w:p>
    <w:p w14:paraId="1FF06099" w14:textId="77777777" w:rsidR="00086EC5" w:rsidRPr="00B05631" w:rsidRDefault="00086EC5" w:rsidP="00086EC5">
      <w:pPr>
        <w:jc w:val="center"/>
        <w:rPr>
          <w:rFonts w:ascii="Arial" w:hAnsi="Arial" w:cs="Arial"/>
          <w:b/>
          <w:sz w:val="24"/>
          <w:szCs w:val="24"/>
          <w:lang w:val="mn-MN"/>
        </w:rPr>
      </w:pPr>
      <w:r w:rsidRPr="00B05631">
        <w:rPr>
          <w:rFonts w:ascii="Arial" w:hAnsi="Arial" w:cs="Arial"/>
          <w:b/>
          <w:sz w:val="24"/>
          <w:szCs w:val="24"/>
          <w:lang w:val="mn-MN"/>
        </w:rPr>
        <w:t>Мэдээллийг хянах маягт</w:t>
      </w:r>
    </w:p>
    <w:p w14:paraId="6C3CDCB7"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ab/>
        <w:t xml:space="preserve">Монгол Улсад байнга болон түр хугацаагаар оршин суугаа хүн, хуулийн этгээд, гадаад улсад оршин суугаа Монгол Улсын иргэн хүн, бүртгэлтэй хуулийн этгээд нь жагсаалтанд оруулсан хүн, хуулийн этгээдийн болон тэдгээрийн өмнөөс, заавраар үйл ажиллагаа явуулдаг хүн, хуулийн этгээдийн өмчлөл, хяналтанд байгаа хөрөнгөтэй харьцах, тэдэнд санхүүгийн үйлчилгээ үзүүлэх, хөрөнгө олгож болохгүй. </w:t>
      </w:r>
    </w:p>
    <w:p w14:paraId="05BFD296"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Царцаасан хөрөнгөтэй холбоотой хэрэгжүүлсэн арга хэмжээний талаар Үй олноор хөнөөх зэвсэг дэлгэрүүлэх болон терроризмтой тэмцэх санхүүгийн зорилтод хориг арга хэмжээ авах үйл ажиллагааны журмын</w:t>
      </w:r>
      <w:r w:rsidRPr="00B05631">
        <w:rPr>
          <w:rFonts w:ascii="Arial" w:hAnsi="Arial" w:cs="Arial"/>
          <w:i/>
          <w:sz w:val="24"/>
          <w:szCs w:val="24"/>
          <w:lang w:val="mn-MN"/>
        </w:rPr>
        <w:t xml:space="preserve"> </w:t>
      </w:r>
      <w:r w:rsidRPr="00B05631">
        <w:rPr>
          <w:rFonts w:ascii="Arial" w:hAnsi="Arial" w:cs="Arial"/>
          <w:sz w:val="24"/>
          <w:szCs w:val="24"/>
          <w:lang w:val="mn-MN"/>
        </w:rPr>
        <w:t xml:space="preserve">5.5 заалтын дагуу хүн, хуулийн этгээд мэдээлнэ. Гүйлгээ хийх аливаа оролдлогын талаар мэдээлэх үүрэгтэй болно. </w:t>
      </w:r>
    </w:p>
    <w:p w14:paraId="7E6D00D9"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 xml:space="preserve">Тухайн хүн, хуулийн этгээд нь жагсаалтанд оруулсан хүн, хуулийн этгээд мөн эсэхэд эргэлзсэн тохиолдолд дараах маягтаар мэдээллийг хянуулах хүсэлт гаргана. </w:t>
      </w:r>
    </w:p>
    <w:p w14:paraId="7B06E3B3"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 xml:space="preserve">Мэдээллийг хянах үйл ажиллагаа явагдаж байх хугацаанд санхүүгийн зорилтот арга хэмжээний хүрээнд сэжиглэгдэж байгаа хөрөнгийг царцаасан байх ба хөрөнгө олгох, санхүүгийн үйлчилгээ үзүүлэхийг хориглоно. </w:t>
      </w:r>
    </w:p>
    <w:p w14:paraId="6CB92CEF"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Бөглөсөн маягтыг дараах байгууллагад хүргүүлнэ. Үүнд</w:t>
      </w:r>
    </w:p>
    <w:p w14:paraId="16FDC35D" w14:textId="77777777" w:rsidR="00086EC5" w:rsidRPr="00B05631" w:rsidRDefault="00086EC5" w:rsidP="00086EC5">
      <w:pPr>
        <w:pStyle w:val="ListParagraph"/>
        <w:numPr>
          <w:ilvl w:val="0"/>
          <w:numId w:val="40"/>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Тагнуулын ерөнхий газар: </w:t>
      </w:r>
      <w:hyperlink r:id="rId105" w:history="1">
        <w:r w:rsidRPr="00B05631">
          <w:rPr>
            <w:rStyle w:val="Hyperlink"/>
            <w:rFonts w:ascii="Arial" w:hAnsi="Arial" w:cs="Arial"/>
            <w:color w:val="auto"/>
            <w:sz w:val="24"/>
            <w:szCs w:val="24"/>
            <w:lang w:val="mn-MN"/>
          </w:rPr>
          <w:t>amlcft@gia.gov.mn</w:t>
        </w:r>
      </w:hyperlink>
      <w:r w:rsidRPr="00B05631">
        <w:rPr>
          <w:rFonts w:ascii="Arial" w:hAnsi="Arial" w:cs="Arial"/>
          <w:sz w:val="24"/>
          <w:szCs w:val="24"/>
          <w:lang w:val="mn-MN"/>
        </w:rPr>
        <w:t xml:space="preserve"> хаягаар илгээнэ.</w:t>
      </w:r>
    </w:p>
    <w:p w14:paraId="203C880D" w14:textId="77777777" w:rsidR="00086EC5" w:rsidRPr="00B05631" w:rsidRDefault="00086EC5" w:rsidP="00086EC5">
      <w:pPr>
        <w:pStyle w:val="ListParagraph"/>
        <w:numPr>
          <w:ilvl w:val="0"/>
          <w:numId w:val="40"/>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Терроризмтой тэмцэх зөвлөл: </w:t>
      </w:r>
      <w:hyperlink r:id="rId106" w:history="1">
        <w:r w:rsidRPr="00B05631">
          <w:rPr>
            <w:rStyle w:val="Hyperlink"/>
            <w:rFonts w:ascii="Arial" w:hAnsi="Arial" w:cs="Arial"/>
            <w:color w:val="auto"/>
            <w:sz w:val="24"/>
            <w:szCs w:val="24"/>
            <w:lang w:val="mn-MN"/>
          </w:rPr>
          <w:t>tfs@nctc.gov.mn</w:t>
        </w:r>
      </w:hyperlink>
      <w:r w:rsidRPr="00B05631">
        <w:rPr>
          <w:rFonts w:ascii="Arial" w:hAnsi="Arial" w:cs="Arial"/>
          <w:sz w:val="24"/>
          <w:szCs w:val="24"/>
          <w:lang w:val="mn-MN"/>
        </w:rPr>
        <w:t xml:space="preserve"> хаягаар илгээнэ.</w:t>
      </w:r>
    </w:p>
    <w:p w14:paraId="4D3C1637" w14:textId="77777777" w:rsidR="00086EC5" w:rsidRPr="00B05631" w:rsidRDefault="00086EC5" w:rsidP="00086EC5">
      <w:pPr>
        <w:rPr>
          <w:rFonts w:ascii="Arial" w:hAnsi="Arial" w:cs="Arial"/>
          <w:b/>
          <w:sz w:val="24"/>
          <w:szCs w:val="24"/>
          <w:lang w:val="mn-MN"/>
        </w:rPr>
      </w:pPr>
    </w:p>
    <w:p w14:paraId="152D1E5D" w14:textId="77777777" w:rsidR="00086EC5" w:rsidRPr="00B05631" w:rsidRDefault="00086EC5" w:rsidP="00086EC5">
      <w:pPr>
        <w:jc w:val="both"/>
        <w:rPr>
          <w:rFonts w:ascii="Arial" w:hAnsi="Arial" w:cs="Arial"/>
          <w:b/>
          <w:sz w:val="24"/>
          <w:szCs w:val="24"/>
          <w:lang w:val="mn-MN"/>
        </w:rPr>
      </w:pPr>
      <w:r w:rsidRPr="00B05631">
        <w:rPr>
          <w:rFonts w:ascii="Arial" w:hAnsi="Arial" w:cs="Arial"/>
          <w:b/>
          <w:sz w:val="24"/>
          <w:szCs w:val="24"/>
          <w:lang w:val="mn-MN"/>
        </w:rPr>
        <w:t xml:space="preserve">Мэдээллийг хянах хүсэлт гаргасан хүний талаарх мэдээлэл </w:t>
      </w:r>
    </w:p>
    <w:p w14:paraId="7EF29C37" w14:textId="77777777" w:rsidR="00086EC5" w:rsidRPr="00B05631" w:rsidRDefault="00086EC5" w:rsidP="00086EC5">
      <w:pPr>
        <w:pBdr>
          <w:top w:val="single" w:sz="4" w:space="1" w:color="auto"/>
          <w:left w:val="single" w:sz="4" w:space="4" w:color="auto"/>
          <w:right w:val="single" w:sz="4" w:space="4" w:color="auto"/>
        </w:pBdr>
        <w:rPr>
          <w:rFonts w:ascii="Arial" w:hAnsi="Arial" w:cs="Arial"/>
          <w:sz w:val="24"/>
          <w:szCs w:val="24"/>
          <w:lang w:val="mn-MN"/>
        </w:rPr>
      </w:pPr>
      <w:r w:rsidRPr="00B05631">
        <w:rPr>
          <w:rFonts w:ascii="Arial" w:hAnsi="Arial" w:cs="Arial"/>
          <w:sz w:val="24"/>
          <w:szCs w:val="24"/>
          <w:lang w:val="mn-MN"/>
        </w:rPr>
        <w:t xml:space="preserve">Хүсэлт гаргагч хүн/байгууллагын нэр: </w:t>
      </w:r>
    </w:p>
    <w:p w14:paraId="452C6FE4" w14:textId="77777777" w:rsidR="00086EC5" w:rsidRPr="00B05631" w:rsidRDefault="00086EC5" w:rsidP="00086EC5">
      <w:pPr>
        <w:pBdr>
          <w:top w:val="single" w:sz="4" w:space="1" w:color="auto"/>
          <w:left w:val="single" w:sz="4" w:space="4" w:color="auto"/>
          <w:right w:val="single" w:sz="4" w:space="4" w:color="auto"/>
        </w:pBdr>
        <w:rPr>
          <w:rFonts w:ascii="Arial" w:hAnsi="Arial" w:cs="Arial"/>
          <w:sz w:val="24"/>
          <w:szCs w:val="24"/>
          <w:lang w:val="mn-MN"/>
        </w:rPr>
      </w:pPr>
      <w:r w:rsidRPr="00B05631">
        <w:rPr>
          <w:rFonts w:ascii="Arial" w:hAnsi="Arial" w:cs="Arial"/>
          <w:sz w:val="24"/>
          <w:szCs w:val="24"/>
          <w:lang w:val="mn-MN"/>
        </w:rPr>
        <w:t xml:space="preserve">Шуудангийн хаяг: </w:t>
      </w:r>
    </w:p>
    <w:p w14:paraId="66AB95A4" w14:textId="77777777" w:rsidR="00086EC5" w:rsidRPr="00B05631" w:rsidRDefault="00086EC5" w:rsidP="00086EC5">
      <w:pPr>
        <w:pBdr>
          <w:top w:val="single" w:sz="4" w:space="1" w:color="auto"/>
          <w:left w:val="single" w:sz="4" w:space="4" w:color="auto"/>
          <w:right w:val="single" w:sz="4" w:space="4" w:color="auto"/>
        </w:pBdr>
        <w:rPr>
          <w:rFonts w:ascii="Arial" w:hAnsi="Arial" w:cs="Arial"/>
          <w:sz w:val="24"/>
          <w:szCs w:val="24"/>
          <w:lang w:val="mn-MN"/>
        </w:rPr>
      </w:pPr>
      <w:r w:rsidRPr="00B05631">
        <w:rPr>
          <w:rFonts w:ascii="Arial" w:hAnsi="Arial" w:cs="Arial"/>
          <w:sz w:val="24"/>
          <w:szCs w:val="24"/>
          <w:lang w:val="mn-MN"/>
        </w:rPr>
        <w:t xml:space="preserve">Гудамжны хаяг (өөр хаяг бол): </w:t>
      </w:r>
    </w:p>
    <w:p w14:paraId="6F95455A" w14:textId="77777777" w:rsidR="00086EC5" w:rsidRPr="00B05631" w:rsidRDefault="00086EC5" w:rsidP="00086EC5">
      <w:pPr>
        <w:pBdr>
          <w:top w:val="single" w:sz="4" w:space="1" w:color="auto"/>
          <w:left w:val="single" w:sz="4" w:space="4" w:color="auto"/>
          <w:right w:val="single" w:sz="4" w:space="4" w:color="auto"/>
        </w:pBdr>
        <w:rPr>
          <w:rFonts w:ascii="Arial" w:hAnsi="Arial" w:cs="Arial"/>
          <w:sz w:val="24"/>
          <w:szCs w:val="24"/>
          <w:lang w:val="mn-MN"/>
        </w:rPr>
      </w:pPr>
      <w:r w:rsidRPr="00B05631">
        <w:rPr>
          <w:rFonts w:ascii="Arial" w:hAnsi="Arial" w:cs="Arial"/>
          <w:sz w:val="24"/>
          <w:szCs w:val="24"/>
          <w:lang w:val="mn-MN"/>
        </w:rPr>
        <w:t xml:space="preserve">Холбоо барих хүн: </w:t>
      </w:r>
    </w:p>
    <w:p w14:paraId="3DDBC052" w14:textId="77777777" w:rsidR="00086EC5" w:rsidRPr="00B05631" w:rsidRDefault="00086EC5" w:rsidP="00086EC5">
      <w:pPr>
        <w:pBdr>
          <w:top w:val="single" w:sz="4" w:space="1" w:color="auto"/>
          <w:left w:val="single" w:sz="4" w:space="4" w:color="auto"/>
          <w:right w:val="single" w:sz="4" w:space="4" w:color="auto"/>
        </w:pBdr>
        <w:rPr>
          <w:rFonts w:ascii="Arial" w:hAnsi="Arial" w:cs="Arial"/>
          <w:sz w:val="24"/>
          <w:szCs w:val="24"/>
          <w:lang w:val="mn-MN"/>
        </w:rPr>
      </w:pPr>
      <w:r w:rsidRPr="00B05631">
        <w:rPr>
          <w:rFonts w:ascii="Arial" w:hAnsi="Arial" w:cs="Arial"/>
          <w:sz w:val="24"/>
          <w:szCs w:val="24"/>
          <w:lang w:val="mn-MN"/>
        </w:rPr>
        <w:t>Утасны дугаар:</w:t>
      </w:r>
    </w:p>
    <w:p w14:paraId="3D46A336" w14:textId="77777777" w:rsidR="00086EC5" w:rsidRPr="00B05631" w:rsidRDefault="00086EC5" w:rsidP="00086EC5">
      <w:pPr>
        <w:pBdr>
          <w:top w:val="single" w:sz="4" w:space="1" w:color="auto"/>
          <w:left w:val="single" w:sz="4" w:space="4" w:color="auto"/>
          <w:bottom w:val="single" w:sz="4" w:space="1" w:color="auto"/>
          <w:right w:val="single" w:sz="4" w:space="4" w:color="auto"/>
        </w:pBdr>
        <w:rPr>
          <w:rFonts w:ascii="Arial" w:hAnsi="Arial" w:cs="Arial"/>
          <w:sz w:val="24"/>
          <w:szCs w:val="24"/>
          <w:lang w:val="mn-MN"/>
        </w:rPr>
      </w:pPr>
      <w:r w:rsidRPr="00B05631">
        <w:rPr>
          <w:rFonts w:ascii="Arial" w:hAnsi="Arial" w:cs="Arial"/>
          <w:sz w:val="24"/>
          <w:szCs w:val="24"/>
          <w:lang w:val="mn-MN"/>
        </w:rPr>
        <w:t xml:space="preserve">Цахим шуудангийн хаяг: </w:t>
      </w:r>
    </w:p>
    <w:p w14:paraId="6D91DF12" w14:textId="77777777" w:rsidR="00086EC5" w:rsidRPr="00B05631" w:rsidRDefault="00086EC5" w:rsidP="00086EC5">
      <w:pPr>
        <w:pBdr>
          <w:top w:val="single" w:sz="4" w:space="1" w:color="auto"/>
          <w:left w:val="single" w:sz="4" w:space="4" w:color="auto"/>
          <w:bottom w:val="single" w:sz="4" w:space="1" w:color="auto"/>
          <w:right w:val="single" w:sz="4" w:space="4" w:color="auto"/>
        </w:pBdr>
        <w:rPr>
          <w:rFonts w:ascii="Arial" w:hAnsi="Arial" w:cs="Arial"/>
          <w:sz w:val="24"/>
          <w:szCs w:val="24"/>
          <w:lang w:val="mn-MN"/>
        </w:rPr>
      </w:pPr>
    </w:p>
    <w:p w14:paraId="10279F1E" w14:textId="77777777" w:rsidR="00086EC5" w:rsidRPr="00B05631" w:rsidRDefault="00086EC5" w:rsidP="00086EC5">
      <w:pPr>
        <w:pBdr>
          <w:top w:val="single" w:sz="4" w:space="0" w:color="auto"/>
          <w:left w:val="single" w:sz="4" w:space="4" w:color="auto"/>
          <w:bottom w:val="single" w:sz="4" w:space="1" w:color="auto"/>
          <w:right w:val="single" w:sz="4" w:space="4" w:color="auto"/>
        </w:pBdr>
        <w:rPr>
          <w:rFonts w:ascii="Arial" w:hAnsi="Arial" w:cs="Arial"/>
          <w:b/>
          <w:sz w:val="24"/>
          <w:szCs w:val="24"/>
          <w:lang w:val="mn-MN"/>
        </w:rPr>
      </w:pPr>
      <w:r w:rsidRPr="00B05631">
        <w:rPr>
          <w:rFonts w:ascii="Arial" w:hAnsi="Arial" w:cs="Arial"/>
          <w:b/>
          <w:sz w:val="24"/>
          <w:szCs w:val="24"/>
          <w:lang w:val="mn-MN"/>
        </w:rPr>
        <w:t xml:space="preserve">Шалгуурт нийцсэн эсэх мэдээлэл </w:t>
      </w:r>
    </w:p>
    <w:p w14:paraId="0DE379F3" w14:textId="77777777" w:rsidR="00086EC5" w:rsidRPr="00B05631" w:rsidRDefault="00086EC5" w:rsidP="00086EC5">
      <w:pPr>
        <w:pBdr>
          <w:top w:val="single" w:sz="4" w:space="0" w:color="auto"/>
          <w:left w:val="single" w:sz="4" w:space="4" w:color="auto"/>
          <w:bottom w:val="single" w:sz="4" w:space="1" w:color="auto"/>
          <w:right w:val="single" w:sz="4" w:space="4" w:color="auto"/>
        </w:pBdr>
        <w:rPr>
          <w:rFonts w:ascii="Arial" w:hAnsi="Arial" w:cs="Arial"/>
          <w:b/>
          <w:sz w:val="24"/>
          <w:szCs w:val="24"/>
          <w:lang w:val="mn-MN"/>
        </w:rPr>
      </w:pPr>
      <w:r w:rsidRPr="00B05631">
        <w:rPr>
          <w:rFonts w:ascii="Arial" w:hAnsi="Arial" w:cs="Arial"/>
          <w:b/>
          <w:sz w:val="24"/>
          <w:szCs w:val="24"/>
          <w:lang w:val="mn-MN"/>
        </w:rPr>
        <w:t xml:space="preserve">Банкны харилцагч             </w:t>
      </w:r>
      <w:r w:rsidRPr="00B05631">
        <w:rPr>
          <w:rFonts w:ascii="Arial" w:hAnsi="Arial" w:cs="Arial"/>
          <w:b/>
          <w:sz w:val="24"/>
          <w:szCs w:val="24"/>
          <w:lang w:val="mn-MN"/>
        </w:rPr>
        <w:sym w:font="Wingdings" w:char="F06F"/>
      </w:r>
      <w:r w:rsidRPr="00B05631">
        <w:rPr>
          <w:rFonts w:ascii="Arial" w:hAnsi="Arial" w:cs="Arial"/>
          <w:b/>
          <w:sz w:val="24"/>
          <w:szCs w:val="24"/>
          <w:lang w:val="mn-MN"/>
        </w:rPr>
        <w:tab/>
        <w:t xml:space="preserve">   Төлбөрийн хайлт                        </w:t>
      </w:r>
      <w:r w:rsidRPr="00B05631">
        <w:rPr>
          <w:rFonts w:ascii="Arial" w:hAnsi="Arial" w:cs="Arial"/>
          <w:b/>
          <w:sz w:val="24"/>
          <w:szCs w:val="24"/>
          <w:lang w:val="mn-MN"/>
        </w:rPr>
        <w:sym w:font="Wingdings" w:char="F06F"/>
      </w:r>
      <w:r w:rsidRPr="00B05631">
        <w:rPr>
          <w:rFonts w:ascii="Arial" w:hAnsi="Arial" w:cs="Arial"/>
          <w:b/>
          <w:sz w:val="24"/>
          <w:szCs w:val="24"/>
          <w:lang w:val="mn-MN"/>
        </w:rPr>
        <w:tab/>
      </w:r>
    </w:p>
    <w:p w14:paraId="6ACA04F7" w14:textId="77777777" w:rsidR="00086EC5" w:rsidRPr="00B05631" w:rsidRDefault="00086EC5" w:rsidP="00086EC5">
      <w:pPr>
        <w:pBdr>
          <w:top w:val="single" w:sz="4" w:space="0" w:color="auto"/>
          <w:left w:val="single" w:sz="4" w:space="4" w:color="auto"/>
          <w:bottom w:val="single" w:sz="4" w:space="1" w:color="auto"/>
          <w:right w:val="single" w:sz="4" w:space="4" w:color="auto"/>
        </w:pBdr>
        <w:rPr>
          <w:rFonts w:ascii="Arial" w:hAnsi="Arial" w:cs="Arial"/>
          <w:b/>
          <w:sz w:val="24"/>
          <w:szCs w:val="24"/>
          <w:lang w:val="mn-MN"/>
        </w:rPr>
      </w:pPr>
      <w:r w:rsidRPr="00B05631">
        <w:rPr>
          <w:rFonts w:ascii="Arial" w:hAnsi="Arial" w:cs="Arial"/>
          <w:b/>
          <w:sz w:val="24"/>
          <w:szCs w:val="24"/>
          <w:lang w:val="mn-MN"/>
        </w:rPr>
        <w:t xml:space="preserve">Банкны харилцагч бус      </w:t>
      </w:r>
      <w:r w:rsidRPr="00B05631">
        <w:rPr>
          <w:rFonts w:ascii="Arial" w:hAnsi="Arial" w:cs="Arial"/>
          <w:b/>
          <w:sz w:val="24"/>
          <w:szCs w:val="24"/>
          <w:lang w:val="mn-MN"/>
        </w:rPr>
        <w:sym w:font="Wingdings" w:char="F06F"/>
      </w:r>
      <w:r w:rsidRPr="00B05631">
        <w:rPr>
          <w:rFonts w:ascii="Arial" w:hAnsi="Arial" w:cs="Arial"/>
          <w:b/>
          <w:sz w:val="24"/>
          <w:szCs w:val="24"/>
          <w:lang w:val="mn-MN"/>
        </w:rPr>
        <w:t xml:space="preserve">       Мэдээллийн сангийн хайлт      </w:t>
      </w:r>
      <w:r w:rsidRPr="00B05631">
        <w:rPr>
          <w:rFonts w:ascii="Arial" w:hAnsi="Arial" w:cs="Arial"/>
          <w:b/>
          <w:sz w:val="24"/>
          <w:szCs w:val="24"/>
          <w:lang w:val="mn-MN"/>
        </w:rPr>
        <w:sym w:font="Wingdings" w:char="F06F"/>
      </w:r>
    </w:p>
    <w:p w14:paraId="5EB8A7AD" w14:textId="77777777" w:rsidR="00086EC5" w:rsidRPr="00B05631" w:rsidRDefault="00086EC5" w:rsidP="00086EC5">
      <w:pPr>
        <w:pBdr>
          <w:top w:val="single" w:sz="4" w:space="0" w:color="auto"/>
          <w:left w:val="single" w:sz="4" w:space="4" w:color="auto"/>
          <w:bottom w:val="single" w:sz="4" w:space="1" w:color="auto"/>
          <w:right w:val="single" w:sz="4" w:space="4" w:color="auto"/>
        </w:pBdr>
        <w:rPr>
          <w:rFonts w:ascii="Arial" w:hAnsi="Arial" w:cs="Arial"/>
          <w:sz w:val="24"/>
          <w:szCs w:val="24"/>
          <w:lang w:val="mn-MN"/>
        </w:rPr>
      </w:pPr>
      <w:r w:rsidRPr="00B05631">
        <w:rPr>
          <w:rFonts w:ascii="Arial" w:hAnsi="Arial" w:cs="Arial"/>
          <w:sz w:val="24"/>
          <w:szCs w:val="24"/>
          <w:lang w:val="mn-MN"/>
        </w:rPr>
        <w:lastRenderedPageBreak/>
        <w:t xml:space="preserve">Харилцагчийн овог, нэг: </w:t>
      </w:r>
    </w:p>
    <w:p w14:paraId="5D7B9760" w14:textId="77777777" w:rsidR="00086EC5" w:rsidRPr="00B05631" w:rsidRDefault="00086EC5" w:rsidP="00086EC5">
      <w:pPr>
        <w:pBdr>
          <w:top w:val="single" w:sz="4" w:space="0" w:color="auto"/>
          <w:left w:val="single" w:sz="4" w:space="4" w:color="auto"/>
          <w:bottom w:val="single" w:sz="4" w:space="1" w:color="auto"/>
          <w:right w:val="single" w:sz="4" w:space="4" w:color="auto"/>
        </w:pBdr>
        <w:rPr>
          <w:rFonts w:ascii="Arial" w:hAnsi="Arial" w:cs="Arial"/>
          <w:sz w:val="24"/>
          <w:szCs w:val="24"/>
          <w:lang w:val="mn-MN"/>
        </w:rPr>
      </w:pPr>
      <w:r w:rsidRPr="00B05631">
        <w:rPr>
          <w:rFonts w:ascii="Arial" w:hAnsi="Arial" w:cs="Arial"/>
          <w:sz w:val="24"/>
          <w:szCs w:val="24"/>
          <w:lang w:val="mn-MN"/>
        </w:rPr>
        <w:t xml:space="preserve">Харилцагчийн хаяг: </w:t>
      </w:r>
    </w:p>
    <w:p w14:paraId="71BD0D83" w14:textId="77777777" w:rsidR="00086EC5" w:rsidRPr="00B05631" w:rsidRDefault="00086EC5" w:rsidP="00086EC5">
      <w:pPr>
        <w:pBdr>
          <w:top w:val="single" w:sz="4" w:space="0" w:color="auto"/>
          <w:left w:val="single" w:sz="4" w:space="4" w:color="auto"/>
          <w:bottom w:val="single" w:sz="4" w:space="1" w:color="auto"/>
          <w:right w:val="single" w:sz="4" w:space="4" w:color="auto"/>
        </w:pBdr>
        <w:rPr>
          <w:rFonts w:ascii="Arial" w:hAnsi="Arial" w:cs="Arial"/>
          <w:sz w:val="24"/>
          <w:szCs w:val="24"/>
          <w:lang w:val="mn-MN"/>
        </w:rPr>
      </w:pPr>
      <w:r w:rsidRPr="00B05631">
        <w:rPr>
          <w:rFonts w:ascii="Arial" w:hAnsi="Arial" w:cs="Arial"/>
          <w:sz w:val="24"/>
          <w:szCs w:val="24"/>
          <w:lang w:val="mn-MN"/>
        </w:rPr>
        <w:t xml:space="preserve">Харилцагчийн төрсөн он, сар, өдөр: </w:t>
      </w:r>
    </w:p>
    <w:p w14:paraId="40A892EB" w14:textId="77777777" w:rsidR="00086EC5" w:rsidRPr="00B05631" w:rsidRDefault="00086EC5" w:rsidP="00086EC5">
      <w:pPr>
        <w:pBdr>
          <w:top w:val="single" w:sz="4" w:space="0" w:color="auto"/>
          <w:left w:val="single" w:sz="4" w:space="4" w:color="auto"/>
          <w:bottom w:val="single" w:sz="4" w:space="1" w:color="auto"/>
          <w:right w:val="single" w:sz="4" w:space="4" w:color="auto"/>
        </w:pBdr>
        <w:rPr>
          <w:rFonts w:ascii="Arial" w:hAnsi="Arial" w:cs="Arial"/>
          <w:sz w:val="24"/>
          <w:szCs w:val="24"/>
          <w:lang w:val="mn-MN"/>
        </w:rPr>
      </w:pPr>
      <w:r w:rsidRPr="00B05631">
        <w:rPr>
          <w:rFonts w:ascii="Arial" w:hAnsi="Arial" w:cs="Arial"/>
          <w:sz w:val="24"/>
          <w:szCs w:val="24"/>
          <w:lang w:val="mn-MN"/>
        </w:rPr>
        <w:t xml:space="preserve">Холбогдох данс: </w:t>
      </w:r>
    </w:p>
    <w:p w14:paraId="2499E7AB" w14:textId="77777777" w:rsidR="00086EC5" w:rsidRPr="00B05631" w:rsidRDefault="00086EC5" w:rsidP="00086EC5">
      <w:pPr>
        <w:pBdr>
          <w:top w:val="single" w:sz="4" w:space="0" w:color="auto"/>
          <w:left w:val="single" w:sz="4" w:space="4" w:color="auto"/>
          <w:bottom w:val="single" w:sz="4" w:space="1" w:color="auto"/>
          <w:right w:val="single" w:sz="4" w:space="4" w:color="auto"/>
        </w:pBdr>
        <w:rPr>
          <w:rFonts w:ascii="Arial" w:hAnsi="Arial" w:cs="Arial"/>
          <w:sz w:val="24"/>
          <w:szCs w:val="24"/>
          <w:lang w:val="mn-MN"/>
        </w:rPr>
      </w:pPr>
      <w:r w:rsidRPr="00B05631">
        <w:rPr>
          <w:rFonts w:ascii="Arial" w:hAnsi="Arial" w:cs="Arial"/>
          <w:sz w:val="24"/>
          <w:szCs w:val="24"/>
          <w:lang w:val="mn-MN"/>
        </w:rPr>
        <w:t xml:space="preserve">Шалгуурт нийцэж буй хөрөнгийн талаарх нарийвчилсан мэдээлэл: </w:t>
      </w:r>
    </w:p>
    <w:p w14:paraId="4E0927EC" w14:textId="77777777" w:rsidR="00086EC5" w:rsidRPr="00B05631" w:rsidRDefault="00086EC5" w:rsidP="00086EC5">
      <w:pPr>
        <w:pBdr>
          <w:top w:val="single" w:sz="4" w:space="0" w:color="auto"/>
          <w:left w:val="single" w:sz="4" w:space="4" w:color="auto"/>
          <w:bottom w:val="single" w:sz="4" w:space="1" w:color="auto"/>
          <w:right w:val="single" w:sz="4" w:space="4" w:color="auto"/>
        </w:pBdr>
        <w:rPr>
          <w:rFonts w:ascii="Arial" w:hAnsi="Arial" w:cs="Arial"/>
          <w:sz w:val="24"/>
          <w:szCs w:val="24"/>
          <w:lang w:val="mn-MN"/>
        </w:rPr>
      </w:pPr>
      <w:r w:rsidRPr="00B05631">
        <w:rPr>
          <w:rFonts w:ascii="Arial" w:hAnsi="Arial" w:cs="Arial"/>
          <w:sz w:val="24"/>
          <w:szCs w:val="24"/>
          <w:lang w:val="mn-MN"/>
        </w:rPr>
        <w:t xml:space="preserve">Этгээдийн баримт бичгийн талаарх нарийвчилсан мэдээлэл: </w:t>
      </w:r>
    </w:p>
    <w:p w14:paraId="45C383C6" w14:textId="77777777" w:rsidR="00086EC5" w:rsidRPr="00B05631" w:rsidRDefault="00086EC5" w:rsidP="00086EC5">
      <w:pPr>
        <w:pBdr>
          <w:top w:val="single" w:sz="4" w:space="0" w:color="auto"/>
          <w:left w:val="single" w:sz="4" w:space="4" w:color="auto"/>
          <w:bottom w:val="single" w:sz="4" w:space="1" w:color="auto"/>
          <w:right w:val="single" w:sz="4" w:space="4" w:color="auto"/>
        </w:pBdr>
        <w:rPr>
          <w:rFonts w:ascii="Arial" w:hAnsi="Arial" w:cs="Arial"/>
          <w:sz w:val="24"/>
          <w:szCs w:val="24"/>
          <w:lang w:val="mn-MN"/>
        </w:rPr>
      </w:pPr>
      <w:r w:rsidRPr="00B05631">
        <w:rPr>
          <w:rFonts w:ascii="Arial" w:hAnsi="Arial" w:cs="Arial"/>
          <w:sz w:val="24"/>
          <w:szCs w:val="24"/>
          <w:lang w:val="mn-MN"/>
        </w:rPr>
        <w:t>Этгээдийн баримт бичгийн хувийг хавсаргасан эсэх: Тийм</w:t>
      </w:r>
      <w:r w:rsidRPr="00B05631">
        <w:rPr>
          <w:rFonts w:ascii="Arial" w:hAnsi="Arial" w:cs="Arial"/>
          <w:sz w:val="24"/>
          <w:szCs w:val="24"/>
          <w:lang w:val="mn-MN"/>
        </w:rPr>
        <w:sym w:font="Wingdings" w:char="F06F"/>
      </w:r>
      <w:r w:rsidRPr="00B05631">
        <w:rPr>
          <w:rFonts w:ascii="Arial" w:hAnsi="Arial" w:cs="Arial"/>
          <w:sz w:val="24"/>
          <w:szCs w:val="24"/>
          <w:lang w:val="mn-MN"/>
        </w:rPr>
        <w:t xml:space="preserve">          Үгүй  </w:t>
      </w:r>
      <w:r w:rsidRPr="00B05631">
        <w:rPr>
          <w:rFonts w:ascii="Arial" w:hAnsi="Arial" w:cs="Arial"/>
          <w:sz w:val="24"/>
          <w:szCs w:val="24"/>
          <w:lang w:val="mn-MN"/>
        </w:rPr>
        <w:sym w:font="Wingdings" w:char="F06F"/>
      </w:r>
    </w:p>
    <w:p w14:paraId="43ED7415" w14:textId="77777777" w:rsidR="00086EC5" w:rsidRPr="00B05631" w:rsidRDefault="00086EC5" w:rsidP="00086EC5">
      <w:pPr>
        <w:pBdr>
          <w:top w:val="single" w:sz="4" w:space="0" w:color="auto"/>
          <w:left w:val="single" w:sz="4" w:space="4" w:color="auto"/>
          <w:bottom w:val="single" w:sz="4" w:space="1" w:color="auto"/>
          <w:right w:val="single" w:sz="4" w:space="4" w:color="auto"/>
        </w:pBdr>
        <w:rPr>
          <w:rFonts w:ascii="Arial" w:hAnsi="Arial" w:cs="Arial"/>
          <w:b/>
          <w:sz w:val="24"/>
          <w:szCs w:val="24"/>
          <w:lang w:val="mn-MN"/>
        </w:rPr>
      </w:pPr>
      <w:r w:rsidRPr="00B05631">
        <w:rPr>
          <w:rFonts w:ascii="Arial" w:hAnsi="Arial" w:cs="Arial"/>
          <w:b/>
          <w:sz w:val="24"/>
          <w:szCs w:val="24"/>
          <w:lang w:val="mn-MN"/>
        </w:rPr>
        <w:t>Тайлбар:</w:t>
      </w:r>
    </w:p>
    <w:p w14:paraId="7D3EC265" w14:textId="77777777" w:rsidR="00086EC5" w:rsidRPr="00B05631" w:rsidRDefault="00086EC5" w:rsidP="00086EC5">
      <w:pPr>
        <w:pBdr>
          <w:top w:val="single" w:sz="4" w:space="0" w:color="auto"/>
          <w:left w:val="single" w:sz="4" w:space="4" w:color="auto"/>
          <w:bottom w:val="single" w:sz="4" w:space="1" w:color="auto"/>
          <w:right w:val="single" w:sz="4" w:space="4" w:color="auto"/>
        </w:pBdr>
        <w:rPr>
          <w:rFonts w:ascii="Arial" w:hAnsi="Arial" w:cs="Arial"/>
          <w:sz w:val="24"/>
          <w:szCs w:val="24"/>
          <w:lang w:val="mn-MN"/>
        </w:rPr>
      </w:pPr>
      <w:r w:rsidRPr="00B05631">
        <w:rPr>
          <w:rFonts w:ascii="Arial" w:hAnsi="Arial" w:cs="Arial"/>
          <w:sz w:val="24"/>
          <w:szCs w:val="24"/>
          <w:lang w:val="mn-MN"/>
        </w:rPr>
        <w:t xml:space="preserve">Монгол Улсын жагсаалтын дугаар: </w:t>
      </w:r>
    </w:p>
    <w:p w14:paraId="26CD86C4" w14:textId="77777777" w:rsidR="00086EC5" w:rsidRPr="00B05631" w:rsidRDefault="00086EC5" w:rsidP="00086EC5">
      <w:pPr>
        <w:pBdr>
          <w:top w:val="single" w:sz="4" w:space="0" w:color="auto"/>
          <w:left w:val="single" w:sz="4" w:space="4" w:color="auto"/>
          <w:bottom w:val="single" w:sz="4" w:space="1" w:color="auto"/>
          <w:right w:val="single" w:sz="4" w:space="4" w:color="auto"/>
        </w:pBdr>
        <w:rPr>
          <w:rFonts w:ascii="Arial" w:hAnsi="Arial" w:cs="Arial"/>
          <w:sz w:val="24"/>
          <w:szCs w:val="24"/>
          <w:lang w:val="mn-MN"/>
        </w:rPr>
      </w:pPr>
      <w:r w:rsidRPr="00B05631">
        <w:rPr>
          <w:rFonts w:ascii="Arial" w:hAnsi="Arial" w:cs="Arial"/>
          <w:sz w:val="24"/>
          <w:szCs w:val="24"/>
          <w:lang w:val="mn-MN"/>
        </w:rPr>
        <w:t>НҮБАЗ-ийн нэгдсэн жагсаалтын дугаар:</w:t>
      </w:r>
    </w:p>
    <w:p w14:paraId="0E540B5F" w14:textId="77777777" w:rsidR="00086EC5" w:rsidRPr="00B05631" w:rsidRDefault="00086EC5" w:rsidP="00086EC5">
      <w:pPr>
        <w:pBdr>
          <w:top w:val="single" w:sz="4" w:space="0" w:color="auto"/>
          <w:left w:val="single" w:sz="4" w:space="4" w:color="auto"/>
          <w:bottom w:val="single" w:sz="4" w:space="1" w:color="auto"/>
          <w:right w:val="single" w:sz="4" w:space="4" w:color="auto"/>
        </w:pBdr>
        <w:rPr>
          <w:rFonts w:ascii="Arial" w:hAnsi="Arial" w:cs="Arial"/>
          <w:sz w:val="24"/>
          <w:szCs w:val="24"/>
          <w:lang w:val="mn-MN"/>
        </w:rPr>
      </w:pPr>
      <w:r w:rsidRPr="00B05631">
        <w:rPr>
          <w:rFonts w:ascii="Arial" w:hAnsi="Arial" w:cs="Arial"/>
          <w:sz w:val="24"/>
          <w:szCs w:val="24"/>
          <w:lang w:val="mn-MN"/>
        </w:rPr>
        <w:t xml:space="preserve">Хүн, хуулийн этгээдийн нэр: </w:t>
      </w:r>
    </w:p>
    <w:p w14:paraId="2BF87CC8" w14:textId="77777777" w:rsidR="00086EC5" w:rsidRPr="00B05631" w:rsidRDefault="00086EC5" w:rsidP="00086EC5">
      <w:pPr>
        <w:pBdr>
          <w:top w:val="single" w:sz="4" w:space="0" w:color="auto"/>
          <w:left w:val="single" w:sz="4" w:space="4" w:color="auto"/>
          <w:bottom w:val="single" w:sz="4" w:space="1" w:color="auto"/>
          <w:right w:val="single" w:sz="4" w:space="4" w:color="auto"/>
        </w:pBdr>
        <w:rPr>
          <w:rFonts w:ascii="Arial" w:hAnsi="Arial" w:cs="Arial"/>
          <w:b/>
          <w:sz w:val="24"/>
          <w:szCs w:val="24"/>
          <w:lang w:val="mn-MN"/>
        </w:rPr>
      </w:pPr>
      <w:r w:rsidRPr="00B05631">
        <w:rPr>
          <w:rFonts w:ascii="Arial" w:hAnsi="Arial" w:cs="Arial"/>
          <w:b/>
          <w:sz w:val="24"/>
          <w:szCs w:val="24"/>
          <w:lang w:val="mn-MN"/>
        </w:rPr>
        <w:t>Төлбөрийн талаарх мэдээлэл (шаардлагатай бол)</w:t>
      </w:r>
    </w:p>
    <w:p w14:paraId="76D7C5C4" w14:textId="77777777" w:rsidR="00086EC5" w:rsidRPr="00B05631" w:rsidRDefault="00086EC5" w:rsidP="00086EC5">
      <w:pPr>
        <w:pBdr>
          <w:top w:val="single" w:sz="4" w:space="1" w:color="auto"/>
          <w:left w:val="single" w:sz="4" w:space="4" w:color="auto"/>
          <w:bottom w:val="single" w:sz="4" w:space="1" w:color="auto"/>
          <w:right w:val="single" w:sz="4" w:space="0" w:color="auto"/>
        </w:pBdr>
        <w:rPr>
          <w:rFonts w:ascii="Arial" w:hAnsi="Arial" w:cs="Arial"/>
          <w:sz w:val="24"/>
          <w:szCs w:val="24"/>
          <w:lang w:val="mn-MN"/>
        </w:rPr>
      </w:pPr>
      <w:r w:rsidRPr="00B05631">
        <w:rPr>
          <w:rFonts w:ascii="Arial" w:hAnsi="Arial" w:cs="Arial"/>
          <w:sz w:val="24"/>
          <w:szCs w:val="24"/>
          <w:lang w:val="mn-MN"/>
        </w:rPr>
        <w:t xml:space="preserve">Шилжүүлэгч этгээдийн нэр: </w:t>
      </w:r>
    </w:p>
    <w:p w14:paraId="6485692A" w14:textId="77777777" w:rsidR="00086EC5" w:rsidRPr="00B05631" w:rsidRDefault="00086EC5" w:rsidP="00086EC5">
      <w:pPr>
        <w:pBdr>
          <w:top w:val="single" w:sz="4" w:space="1" w:color="auto"/>
          <w:left w:val="single" w:sz="4" w:space="4" w:color="auto"/>
          <w:bottom w:val="single" w:sz="4" w:space="1" w:color="auto"/>
          <w:right w:val="single" w:sz="4" w:space="0" w:color="auto"/>
        </w:pBdr>
        <w:rPr>
          <w:rFonts w:ascii="Arial" w:hAnsi="Arial" w:cs="Arial"/>
          <w:sz w:val="24"/>
          <w:szCs w:val="24"/>
          <w:lang w:val="mn-MN"/>
        </w:rPr>
      </w:pPr>
      <w:r w:rsidRPr="00B05631">
        <w:rPr>
          <w:rFonts w:ascii="Arial" w:hAnsi="Arial" w:cs="Arial"/>
          <w:sz w:val="24"/>
          <w:szCs w:val="24"/>
          <w:lang w:val="mn-MN"/>
        </w:rPr>
        <w:t xml:space="preserve">Шилжүүлэгч этгээдийн шуудангийн хаяг: </w:t>
      </w:r>
    </w:p>
    <w:p w14:paraId="4EEA3FAD" w14:textId="77777777" w:rsidR="00086EC5" w:rsidRPr="00B05631" w:rsidRDefault="00086EC5" w:rsidP="00086EC5">
      <w:pPr>
        <w:pBdr>
          <w:top w:val="single" w:sz="4" w:space="1" w:color="auto"/>
          <w:left w:val="single" w:sz="4" w:space="4" w:color="auto"/>
          <w:bottom w:val="single" w:sz="4" w:space="1" w:color="auto"/>
          <w:right w:val="single" w:sz="4" w:space="0" w:color="auto"/>
        </w:pBdr>
        <w:rPr>
          <w:rFonts w:ascii="Arial" w:hAnsi="Arial" w:cs="Arial"/>
          <w:sz w:val="24"/>
          <w:szCs w:val="24"/>
          <w:lang w:val="mn-MN"/>
        </w:rPr>
      </w:pPr>
      <w:r w:rsidRPr="00B05631">
        <w:rPr>
          <w:rFonts w:ascii="Arial" w:hAnsi="Arial" w:cs="Arial"/>
          <w:sz w:val="24"/>
          <w:szCs w:val="24"/>
          <w:lang w:val="mn-MN"/>
        </w:rPr>
        <w:t xml:space="preserve">Шилжүүлэгч этгээдийн гудамжны хаяг (өөр бол): </w:t>
      </w:r>
    </w:p>
    <w:p w14:paraId="5E00CBCD" w14:textId="77777777" w:rsidR="00086EC5" w:rsidRPr="00B05631" w:rsidRDefault="00086EC5" w:rsidP="00086EC5">
      <w:pPr>
        <w:pBdr>
          <w:top w:val="single" w:sz="4" w:space="1" w:color="auto"/>
          <w:left w:val="single" w:sz="4" w:space="4" w:color="auto"/>
          <w:bottom w:val="single" w:sz="4" w:space="1" w:color="auto"/>
          <w:right w:val="single" w:sz="4" w:space="0" w:color="auto"/>
        </w:pBdr>
        <w:rPr>
          <w:rFonts w:ascii="Arial" w:hAnsi="Arial" w:cs="Arial"/>
          <w:sz w:val="24"/>
          <w:szCs w:val="24"/>
          <w:lang w:val="mn-MN"/>
        </w:rPr>
      </w:pPr>
      <w:r w:rsidRPr="00B05631">
        <w:rPr>
          <w:rFonts w:ascii="Arial" w:hAnsi="Arial" w:cs="Arial"/>
          <w:sz w:val="24"/>
          <w:szCs w:val="24"/>
          <w:lang w:val="mn-MN"/>
        </w:rPr>
        <w:t xml:space="preserve">Шилжүүлэгч этгээдтэй холбоотой бусад мэдээлэл: </w:t>
      </w:r>
    </w:p>
    <w:p w14:paraId="4CFA2602" w14:textId="77777777" w:rsidR="00086EC5" w:rsidRPr="00B05631" w:rsidRDefault="00086EC5" w:rsidP="00086EC5">
      <w:pPr>
        <w:pBdr>
          <w:top w:val="single" w:sz="4" w:space="1" w:color="auto"/>
          <w:left w:val="single" w:sz="4" w:space="4" w:color="auto"/>
          <w:bottom w:val="single" w:sz="4" w:space="1" w:color="auto"/>
          <w:right w:val="single" w:sz="4" w:space="0" w:color="auto"/>
        </w:pBdr>
        <w:rPr>
          <w:rFonts w:ascii="Arial" w:hAnsi="Arial" w:cs="Arial"/>
          <w:sz w:val="24"/>
          <w:szCs w:val="24"/>
          <w:lang w:val="mn-MN"/>
        </w:rPr>
      </w:pPr>
      <w:r w:rsidRPr="00B05631">
        <w:rPr>
          <w:rFonts w:ascii="Arial" w:hAnsi="Arial" w:cs="Arial"/>
          <w:sz w:val="24"/>
          <w:szCs w:val="24"/>
          <w:lang w:val="mn-MN"/>
        </w:rPr>
        <w:t>Санхүүгийн эх үүсвэр:</w:t>
      </w:r>
    </w:p>
    <w:p w14:paraId="5AACF43A" w14:textId="77777777" w:rsidR="00086EC5" w:rsidRPr="00B05631" w:rsidRDefault="00086EC5" w:rsidP="00086EC5">
      <w:pPr>
        <w:pBdr>
          <w:top w:val="single" w:sz="4" w:space="1" w:color="auto"/>
          <w:left w:val="single" w:sz="4" w:space="4" w:color="auto"/>
          <w:bottom w:val="single" w:sz="4" w:space="1" w:color="auto"/>
          <w:right w:val="single" w:sz="4" w:space="0" w:color="auto"/>
        </w:pBdr>
        <w:rPr>
          <w:rFonts w:ascii="Arial" w:hAnsi="Arial" w:cs="Arial"/>
          <w:sz w:val="24"/>
          <w:szCs w:val="24"/>
          <w:lang w:val="mn-MN"/>
        </w:rPr>
      </w:pPr>
      <w:r w:rsidRPr="00B05631">
        <w:rPr>
          <w:rFonts w:ascii="Arial" w:hAnsi="Arial" w:cs="Arial"/>
          <w:sz w:val="24"/>
          <w:szCs w:val="24"/>
          <w:lang w:val="mn-MN"/>
        </w:rPr>
        <w:t xml:space="preserve">Хүлээн авагчийн нэр: </w:t>
      </w:r>
    </w:p>
    <w:p w14:paraId="37D91302" w14:textId="77777777" w:rsidR="00086EC5" w:rsidRPr="00B05631" w:rsidRDefault="00086EC5" w:rsidP="00086EC5">
      <w:pPr>
        <w:pBdr>
          <w:top w:val="single" w:sz="4" w:space="1" w:color="auto"/>
          <w:left w:val="single" w:sz="4" w:space="4" w:color="auto"/>
          <w:bottom w:val="single" w:sz="4" w:space="1" w:color="auto"/>
          <w:right w:val="single" w:sz="4" w:space="0" w:color="auto"/>
        </w:pBdr>
        <w:rPr>
          <w:rFonts w:ascii="Arial" w:hAnsi="Arial" w:cs="Arial"/>
          <w:sz w:val="24"/>
          <w:szCs w:val="24"/>
          <w:lang w:val="mn-MN"/>
        </w:rPr>
      </w:pPr>
      <w:r w:rsidRPr="00B05631">
        <w:rPr>
          <w:rFonts w:ascii="Arial" w:hAnsi="Arial" w:cs="Arial"/>
          <w:sz w:val="24"/>
          <w:szCs w:val="24"/>
          <w:lang w:val="mn-MN"/>
        </w:rPr>
        <w:t xml:space="preserve">Хүлээн авагчийн шуудангийн хаяг: </w:t>
      </w:r>
    </w:p>
    <w:p w14:paraId="05F6B89C" w14:textId="77777777" w:rsidR="00086EC5" w:rsidRPr="00B05631" w:rsidRDefault="00086EC5" w:rsidP="00086EC5">
      <w:pPr>
        <w:pBdr>
          <w:top w:val="single" w:sz="4" w:space="1" w:color="auto"/>
          <w:left w:val="single" w:sz="4" w:space="4" w:color="auto"/>
          <w:bottom w:val="single" w:sz="4" w:space="1" w:color="auto"/>
          <w:right w:val="single" w:sz="4" w:space="0" w:color="auto"/>
        </w:pBdr>
        <w:rPr>
          <w:rFonts w:ascii="Arial" w:hAnsi="Arial" w:cs="Arial"/>
          <w:sz w:val="24"/>
          <w:szCs w:val="24"/>
          <w:lang w:val="mn-MN"/>
        </w:rPr>
      </w:pPr>
      <w:r w:rsidRPr="00B05631">
        <w:rPr>
          <w:rFonts w:ascii="Arial" w:hAnsi="Arial" w:cs="Arial"/>
          <w:sz w:val="24"/>
          <w:szCs w:val="24"/>
          <w:lang w:val="mn-MN"/>
        </w:rPr>
        <w:t xml:space="preserve">Хүлээн авагчийн хаяг: </w:t>
      </w:r>
    </w:p>
    <w:p w14:paraId="7154E136" w14:textId="77777777" w:rsidR="00086EC5" w:rsidRPr="00B05631" w:rsidRDefault="00086EC5" w:rsidP="00086EC5">
      <w:pPr>
        <w:pBdr>
          <w:top w:val="single" w:sz="4" w:space="1" w:color="auto"/>
          <w:left w:val="single" w:sz="4" w:space="4" w:color="auto"/>
          <w:bottom w:val="single" w:sz="4" w:space="1" w:color="auto"/>
          <w:right w:val="single" w:sz="4" w:space="0" w:color="auto"/>
        </w:pBdr>
        <w:rPr>
          <w:rFonts w:ascii="Arial" w:hAnsi="Arial" w:cs="Arial"/>
          <w:sz w:val="24"/>
          <w:szCs w:val="24"/>
          <w:lang w:val="mn-MN"/>
        </w:rPr>
      </w:pPr>
      <w:r w:rsidRPr="00B05631">
        <w:rPr>
          <w:rFonts w:ascii="Arial" w:hAnsi="Arial" w:cs="Arial"/>
          <w:sz w:val="24"/>
          <w:szCs w:val="24"/>
          <w:lang w:val="mn-MN"/>
        </w:rPr>
        <w:t xml:space="preserve">Улс: </w:t>
      </w:r>
    </w:p>
    <w:p w14:paraId="1726D7DE" w14:textId="77777777" w:rsidR="00086EC5" w:rsidRPr="00B05631" w:rsidRDefault="00086EC5" w:rsidP="00086EC5">
      <w:pPr>
        <w:pBdr>
          <w:top w:val="single" w:sz="4" w:space="1" w:color="auto"/>
          <w:left w:val="single" w:sz="4" w:space="4" w:color="auto"/>
          <w:bottom w:val="single" w:sz="4" w:space="1" w:color="auto"/>
          <w:right w:val="single" w:sz="4" w:space="0" w:color="auto"/>
        </w:pBdr>
        <w:rPr>
          <w:rFonts w:ascii="Arial" w:hAnsi="Arial" w:cs="Arial"/>
          <w:sz w:val="24"/>
          <w:szCs w:val="24"/>
          <w:lang w:val="mn-MN"/>
        </w:rPr>
      </w:pPr>
      <w:r w:rsidRPr="00B05631">
        <w:rPr>
          <w:rFonts w:ascii="Arial" w:hAnsi="Arial" w:cs="Arial"/>
          <w:sz w:val="24"/>
          <w:szCs w:val="24"/>
          <w:lang w:val="mn-MN"/>
        </w:rPr>
        <w:t xml:space="preserve">дүүрэг/хот: </w:t>
      </w:r>
    </w:p>
    <w:p w14:paraId="12BA0E2F" w14:textId="77777777" w:rsidR="00086EC5" w:rsidRPr="00B05631" w:rsidRDefault="00086EC5" w:rsidP="00086EC5">
      <w:pPr>
        <w:pBdr>
          <w:top w:val="single" w:sz="4" w:space="1" w:color="auto"/>
          <w:left w:val="single" w:sz="4" w:space="4" w:color="auto"/>
          <w:bottom w:val="single" w:sz="4" w:space="1" w:color="auto"/>
          <w:right w:val="single" w:sz="4" w:space="0" w:color="auto"/>
        </w:pBdr>
        <w:rPr>
          <w:rFonts w:ascii="Arial" w:hAnsi="Arial" w:cs="Arial"/>
          <w:sz w:val="24"/>
          <w:szCs w:val="24"/>
          <w:lang w:val="mn-MN"/>
        </w:rPr>
      </w:pPr>
      <w:r w:rsidRPr="00B05631">
        <w:rPr>
          <w:rFonts w:ascii="Arial" w:hAnsi="Arial" w:cs="Arial"/>
          <w:sz w:val="24"/>
          <w:szCs w:val="24"/>
          <w:lang w:val="mn-MN"/>
        </w:rPr>
        <w:t xml:space="preserve">Хүлээн авагчийн бусад мэдээлэл (Банкин дахь дансны мэдээлэл): </w:t>
      </w:r>
    </w:p>
    <w:p w14:paraId="67F9A7EB" w14:textId="77777777" w:rsidR="00086EC5" w:rsidRPr="00B05631" w:rsidRDefault="00086EC5" w:rsidP="00086EC5">
      <w:pPr>
        <w:pBdr>
          <w:top w:val="single" w:sz="4" w:space="1" w:color="auto"/>
          <w:left w:val="single" w:sz="4" w:space="4" w:color="auto"/>
          <w:bottom w:val="single" w:sz="4" w:space="1" w:color="auto"/>
          <w:right w:val="single" w:sz="4" w:space="0" w:color="auto"/>
        </w:pBdr>
        <w:rPr>
          <w:rFonts w:ascii="Arial" w:hAnsi="Arial" w:cs="Arial"/>
          <w:sz w:val="24"/>
          <w:szCs w:val="24"/>
          <w:lang w:val="mn-MN"/>
        </w:rPr>
      </w:pPr>
      <w:r w:rsidRPr="00B05631">
        <w:rPr>
          <w:rFonts w:ascii="Arial" w:hAnsi="Arial" w:cs="Arial"/>
          <w:sz w:val="24"/>
          <w:szCs w:val="24"/>
          <w:lang w:val="mn-MN"/>
        </w:rPr>
        <w:t xml:space="preserve">Гүйлгээ хийгдсэн огноо ба байршил </w:t>
      </w:r>
    </w:p>
    <w:p w14:paraId="2B9520E2" w14:textId="77777777" w:rsidR="00086EC5" w:rsidRPr="00B05631" w:rsidRDefault="00086EC5" w:rsidP="00086EC5">
      <w:pPr>
        <w:pBdr>
          <w:top w:val="single" w:sz="4" w:space="0" w:color="auto"/>
          <w:left w:val="single" w:sz="4" w:space="4" w:color="auto"/>
          <w:bottom w:val="single" w:sz="4" w:space="0" w:color="auto"/>
          <w:right w:val="single" w:sz="4" w:space="4" w:color="auto"/>
        </w:pBdr>
        <w:rPr>
          <w:rFonts w:ascii="Arial" w:hAnsi="Arial" w:cs="Arial"/>
          <w:sz w:val="24"/>
          <w:szCs w:val="24"/>
          <w:lang w:val="mn-MN"/>
        </w:rPr>
      </w:pPr>
      <w:r w:rsidRPr="00B05631">
        <w:rPr>
          <w:rFonts w:ascii="Arial" w:hAnsi="Arial" w:cs="Arial"/>
          <w:sz w:val="24"/>
          <w:szCs w:val="24"/>
          <w:lang w:val="mn-MN"/>
        </w:rPr>
        <w:t xml:space="preserve">Хийгдсэн гүйлгээний зориулалт: </w:t>
      </w:r>
    </w:p>
    <w:p w14:paraId="1F7B083B" w14:textId="77777777" w:rsidR="00086EC5" w:rsidRPr="00B05631" w:rsidRDefault="00086EC5" w:rsidP="00086EC5">
      <w:pPr>
        <w:pBdr>
          <w:top w:val="single" w:sz="4" w:space="0" w:color="auto"/>
          <w:left w:val="single" w:sz="4" w:space="4" w:color="auto"/>
          <w:bottom w:val="single" w:sz="4" w:space="0" w:color="auto"/>
          <w:right w:val="single" w:sz="4" w:space="4" w:color="auto"/>
        </w:pBdr>
        <w:rPr>
          <w:rFonts w:ascii="Arial" w:hAnsi="Arial" w:cs="Arial"/>
          <w:sz w:val="24"/>
          <w:szCs w:val="24"/>
          <w:lang w:val="mn-MN"/>
        </w:rPr>
      </w:pPr>
      <w:r w:rsidRPr="00B05631">
        <w:rPr>
          <w:rFonts w:ascii="Arial" w:hAnsi="Arial" w:cs="Arial"/>
          <w:b/>
          <w:sz w:val="24"/>
          <w:szCs w:val="24"/>
          <w:lang w:val="mn-MN"/>
        </w:rPr>
        <w:t>Сэжигтэй гүйлгээний тайлан мэдээ хүргүүлсэн эсэх</w:t>
      </w:r>
      <w:r w:rsidRPr="00B05631">
        <w:rPr>
          <w:rFonts w:ascii="Arial" w:hAnsi="Arial" w:cs="Arial"/>
          <w:sz w:val="24"/>
          <w:szCs w:val="24"/>
          <w:lang w:val="mn-MN"/>
        </w:rPr>
        <w:t xml:space="preserve">:  Тийм </w:t>
      </w:r>
      <w:r w:rsidRPr="00B05631">
        <w:rPr>
          <w:rFonts w:ascii="Arial" w:hAnsi="Arial" w:cs="Arial"/>
          <w:sz w:val="24"/>
          <w:szCs w:val="24"/>
          <w:lang w:val="mn-MN"/>
        </w:rPr>
        <w:sym w:font="Wingdings" w:char="F06F"/>
      </w:r>
      <w:r w:rsidRPr="00B05631">
        <w:rPr>
          <w:rFonts w:ascii="Arial" w:hAnsi="Arial" w:cs="Arial"/>
          <w:sz w:val="24"/>
          <w:szCs w:val="24"/>
          <w:lang w:val="mn-MN"/>
        </w:rPr>
        <w:t xml:space="preserve">   Үгүй </w:t>
      </w:r>
      <w:r w:rsidRPr="00B05631">
        <w:rPr>
          <w:rFonts w:ascii="Arial" w:hAnsi="Arial" w:cs="Arial"/>
          <w:sz w:val="24"/>
          <w:szCs w:val="24"/>
          <w:lang w:val="mn-MN"/>
        </w:rPr>
        <w:sym w:font="Wingdings" w:char="F06F"/>
      </w:r>
    </w:p>
    <w:p w14:paraId="2BF4244E" w14:textId="77777777" w:rsidR="00086EC5" w:rsidRPr="00B05631" w:rsidRDefault="00086EC5" w:rsidP="00086EC5">
      <w:pPr>
        <w:pBdr>
          <w:top w:val="single" w:sz="4" w:space="0" w:color="auto"/>
          <w:left w:val="single" w:sz="4" w:space="4" w:color="auto"/>
          <w:bottom w:val="single" w:sz="4" w:space="0" w:color="auto"/>
          <w:right w:val="single" w:sz="4" w:space="4" w:color="auto"/>
        </w:pBdr>
        <w:rPr>
          <w:rFonts w:ascii="Arial" w:hAnsi="Arial" w:cs="Arial"/>
          <w:sz w:val="24"/>
          <w:szCs w:val="24"/>
          <w:lang w:val="mn-MN"/>
        </w:rPr>
      </w:pPr>
      <w:r w:rsidRPr="00B05631">
        <w:rPr>
          <w:rFonts w:ascii="Arial" w:hAnsi="Arial" w:cs="Arial"/>
          <w:sz w:val="24"/>
          <w:szCs w:val="24"/>
          <w:lang w:val="mn-MN"/>
        </w:rPr>
        <w:t xml:space="preserve">Тийм бол хүргүүлсэн огноо: </w:t>
      </w:r>
    </w:p>
    <w:p w14:paraId="3339E77B" w14:textId="77777777" w:rsidR="00086EC5" w:rsidRPr="00B05631" w:rsidRDefault="00086EC5" w:rsidP="00086EC5">
      <w:pPr>
        <w:pBdr>
          <w:top w:val="single" w:sz="4" w:space="0" w:color="auto"/>
          <w:left w:val="single" w:sz="4" w:space="4" w:color="auto"/>
          <w:bottom w:val="single" w:sz="4" w:space="0" w:color="auto"/>
          <w:right w:val="single" w:sz="4" w:space="4" w:color="auto"/>
          <w:between w:val="single" w:sz="4" w:space="1" w:color="auto"/>
        </w:pBdr>
        <w:rPr>
          <w:rFonts w:ascii="Arial" w:hAnsi="Arial" w:cs="Arial"/>
          <w:sz w:val="24"/>
          <w:szCs w:val="24"/>
          <w:lang w:val="mn-MN"/>
        </w:rPr>
      </w:pPr>
      <w:r w:rsidRPr="00B05631">
        <w:rPr>
          <w:rFonts w:ascii="Arial" w:hAnsi="Arial" w:cs="Arial"/>
          <w:sz w:val="24"/>
          <w:szCs w:val="24"/>
          <w:lang w:val="mn-MN"/>
        </w:rPr>
        <w:t xml:space="preserve">Мэдээний дугаар: </w:t>
      </w:r>
    </w:p>
    <w:p w14:paraId="4F721FF7" w14:textId="77777777" w:rsidR="00086EC5" w:rsidRPr="00B05631" w:rsidRDefault="00086EC5" w:rsidP="00086EC5">
      <w:pPr>
        <w:pBdr>
          <w:top w:val="single" w:sz="4" w:space="0" w:color="auto"/>
          <w:left w:val="single" w:sz="4" w:space="4" w:color="auto"/>
          <w:bottom w:val="single" w:sz="4" w:space="0" w:color="auto"/>
          <w:right w:val="single" w:sz="4" w:space="4" w:color="auto"/>
        </w:pBdr>
        <w:rPr>
          <w:rFonts w:ascii="Arial" w:hAnsi="Arial" w:cs="Arial"/>
          <w:b/>
          <w:sz w:val="24"/>
          <w:szCs w:val="24"/>
          <w:lang w:val="mn-MN"/>
        </w:rPr>
      </w:pPr>
      <w:r w:rsidRPr="00B05631">
        <w:rPr>
          <w:rFonts w:ascii="Arial" w:hAnsi="Arial" w:cs="Arial"/>
          <w:b/>
          <w:sz w:val="24"/>
          <w:szCs w:val="24"/>
          <w:lang w:val="mn-MN"/>
        </w:rPr>
        <w:t>Бусад мэдээлэл</w:t>
      </w:r>
    </w:p>
    <w:p w14:paraId="68412F1A" w14:textId="77777777" w:rsidR="00086EC5" w:rsidRPr="00B05631" w:rsidRDefault="00086EC5" w:rsidP="00086EC5">
      <w:pPr>
        <w:pBdr>
          <w:top w:val="single" w:sz="4" w:space="0" w:color="auto"/>
          <w:left w:val="single" w:sz="4" w:space="4" w:color="auto"/>
          <w:bottom w:val="single" w:sz="4" w:space="0" w:color="auto"/>
          <w:right w:val="single" w:sz="4" w:space="4" w:color="auto"/>
        </w:pBdr>
        <w:rPr>
          <w:rFonts w:ascii="Arial" w:hAnsi="Arial" w:cs="Arial"/>
          <w:b/>
          <w:sz w:val="24"/>
          <w:szCs w:val="24"/>
          <w:lang w:val="mn-MN"/>
        </w:rPr>
      </w:pPr>
    </w:p>
    <w:p w14:paraId="27B8F9A0" w14:textId="77777777" w:rsidR="00086EC5" w:rsidRPr="00B05631" w:rsidRDefault="00086EC5" w:rsidP="00086EC5">
      <w:pPr>
        <w:pBdr>
          <w:top w:val="single" w:sz="4" w:space="0" w:color="auto"/>
          <w:left w:val="single" w:sz="4" w:space="4" w:color="auto"/>
          <w:bottom w:val="single" w:sz="4" w:space="0" w:color="auto"/>
          <w:right w:val="single" w:sz="4" w:space="4" w:color="auto"/>
        </w:pBdr>
        <w:rPr>
          <w:rFonts w:ascii="Arial" w:hAnsi="Arial" w:cs="Arial"/>
          <w:b/>
          <w:sz w:val="24"/>
          <w:szCs w:val="24"/>
          <w:lang w:val="mn-MN"/>
        </w:rPr>
      </w:pPr>
    </w:p>
    <w:p w14:paraId="7E4D284B" w14:textId="77777777" w:rsidR="00086EC5" w:rsidRPr="00B05631" w:rsidRDefault="00086EC5" w:rsidP="00086EC5">
      <w:pPr>
        <w:pBdr>
          <w:top w:val="single" w:sz="4" w:space="0" w:color="auto"/>
          <w:left w:val="single" w:sz="4" w:space="4" w:color="auto"/>
          <w:bottom w:val="single" w:sz="4" w:space="0" w:color="auto"/>
          <w:right w:val="single" w:sz="4" w:space="4" w:color="auto"/>
        </w:pBdr>
        <w:rPr>
          <w:rFonts w:ascii="Arial" w:hAnsi="Arial" w:cs="Arial"/>
          <w:sz w:val="24"/>
          <w:szCs w:val="24"/>
          <w:lang w:val="mn-MN"/>
        </w:rPr>
      </w:pPr>
    </w:p>
    <w:p w14:paraId="4852C7D6" w14:textId="77777777" w:rsidR="00086EC5" w:rsidRPr="00B05631" w:rsidRDefault="00086EC5" w:rsidP="00086EC5">
      <w:pPr>
        <w:rPr>
          <w:rFonts w:ascii="Arial" w:hAnsi="Arial" w:cs="Arial"/>
          <w:b/>
          <w:sz w:val="24"/>
          <w:szCs w:val="24"/>
          <w:lang w:val="mn-MN"/>
        </w:rPr>
      </w:pPr>
      <w:r w:rsidRPr="00B05631">
        <w:rPr>
          <w:rFonts w:ascii="Arial" w:hAnsi="Arial" w:cs="Arial"/>
          <w:b/>
          <w:sz w:val="24"/>
          <w:szCs w:val="24"/>
          <w:lang w:val="mn-MN"/>
        </w:rPr>
        <w:t>ТЕГ бөглөнө</w:t>
      </w:r>
    </w:p>
    <w:tbl>
      <w:tblPr>
        <w:tblW w:w="4908" w:type="pct"/>
        <w:tblCellMar>
          <w:left w:w="0" w:type="dxa"/>
          <w:right w:w="0" w:type="dxa"/>
        </w:tblCellMar>
        <w:tblLook w:val="04A0" w:firstRow="1" w:lastRow="0" w:firstColumn="1" w:lastColumn="0" w:noHBand="0" w:noVBand="1"/>
      </w:tblPr>
      <w:tblGrid>
        <w:gridCol w:w="413"/>
        <w:gridCol w:w="228"/>
        <w:gridCol w:w="228"/>
        <w:gridCol w:w="225"/>
        <w:gridCol w:w="228"/>
        <w:gridCol w:w="229"/>
        <w:gridCol w:w="228"/>
        <w:gridCol w:w="229"/>
        <w:gridCol w:w="229"/>
        <w:gridCol w:w="238"/>
        <w:gridCol w:w="1938"/>
        <w:gridCol w:w="1013"/>
        <w:gridCol w:w="333"/>
        <w:gridCol w:w="916"/>
        <w:gridCol w:w="333"/>
        <w:gridCol w:w="1092"/>
        <w:gridCol w:w="291"/>
      </w:tblGrid>
      <w:tr w:rsidR="00086EC5" w:rsidRPr="00B05631" w14:paraId="197739D1" w14:textId="77777777" w:rsidTr="00086EC5">
        <w:trPr>
          <w:cantSplit/>
          <w:trHeight w:val="315"/>
        </w:trPr>
        <w:tc>
          <w:tcPr>
            <w:tcW w:w="1502" w:type="pct"/>
            <w:gridSpan w:val="10"/>
            <w:vAlign w:val="bottom"/>
            <w:hideMark/>
          </w:tcPr>
          <w:p w14:paraId="2AC92820"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t>Мэдээ хүлээн авсан огноо:</w:t>
            </w:r>
          </w:p>
        </w:tc>
        <w:tc>
          <w:tcPr>
            <w:tcW w:w="1157" w:type="pct"/>
            <w:vAlign w:val="bottom"/>
          </w:tcPr>
          <w:p w14:paraId="021513C5" w14:textId="77777777" w:rsidR="00086EC5" w:rsidRPr="00B05631" w:rsidRDefault="00086EC5" w:rsidP="00086EC5">
            <w:pPr>
              <w:rPr>
                <w:rFonts w:ascii="Arial" w:hAnsi="Arial" w:cs="Arial"/>
                <w:sz w:val="24"/>
                <w:szCs w:val="24"/>
                <w:lang w:val="mn-MN"/>
              </w:rPr>
            </w:pPr>
          </w:p>
        </w:tc>
        <w:tc>
          <w:tcPr>
            <w:tcW w:w="2341" w:type="pct"/>
            <w:gridSpan w:val="6"/>
            <w:vAlign w:val="bottom"/>
            <w:hideMark/>
          </w:tcPr>
          <w:p w14:paraId="7DA40C42"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t>Хүлээн авсан хэлбэр:</w:t>
            </w:r>
          </w:p>
        </w:tc>
      </w:tr>
      <w:tr w:rsidR="00086EC5" w:rsidRPr="00B05631" w14:paraId="68022481" w14:textId="77777777" w:rsidTr="00086EC5">
        <w:trPr>
          <w:cantSplit/>
          <w:trHeight w:val="315"/>
        </w:trPr>
        <w:tc>
          <w:tcPr>
            <w:tcW w:w="249" w:type="pct"/>
            <w:shd w:val="clear" w:color="auto" w:fill="FFFFFF"/>
          </w:tcPr>
          <w:p w14:paraId="0DF1B875" w14:textId="77777777" w:rsidR="00086EC5" w:rsidRPr="00B05631" w:rsidRDefault="00086EC5" w:rsidP="00086EC5">
            <w:pPr>
              <w:rPr>
                <w:rFonts w:ascii="Arial" w:hAnsi="Arial" w:cs="Arial"/>
                <w:sz w:val="24"/>
                <w:szCs w:val="24"/>
                <w:lang w:val="mn-MN"/>
              </w:rPr>
            </w:pPr>
          </w:p>
        </w:tc>
        <w:tc>
          <w:tcPr>
            <w:tcW w:w="139" w:type="pct"/>
            <w:shd w:val="clear" w:color="auto" w:fill="FFFFFF"/>
          </w:tcPr>
          <w:p w14:paraId="0D3E1675" w14:textId="77777777" w:rsidR="00086EC5" w:rsidRPr="00B05631" w:rsidRDefault="00086EC5" w:rsidP="00086EC5">
            <w:pPr>
              <w:rPr>
                <w:rFonts w:ascii="Arial" w:hAnsi="Arial" w:cs="Arial"/>
                <w:sz w:val="24"/>
                <w:szCs w:val="24"/>
                <w:lang w:val="mn-MN"/>
              </w:rPr>
            </w:pPr>
          </w:p>
        </w:tc>
        <w:tc>
          <w:tcPr>
            <w:tcW w:w="139" w:type="pct"/>
          </w:tcPr>
          <w:p w14:paraId="21F03197" w14:textId="77777777" w:rsidR="00086EC5" w:rsidRPr="00B05631" w:rsidRDefault="00086EC5" w:rsidP="00086EC5">
            <w:pPr>
              <w:rPr>
                <w:rFonts w:ascii="Arial" w:hAnsi="Arial" w:cs="Arial"/>
                <w:sz w:val="24"/>
                <w:szCs w:val="24"/>
                <w:lang w:val="mn-MN"/>
              </w:rPr>
            </w:pPr>
          </w:p>
        </w:tc>
        <w:tc>
          <w:tcPr>
            <w:tcW w:w="137" w:type="pct"/>
            <w:shd w:val="clear" w:color="auto" w:fill="FFFFFF"/>
          </w:tcPr>
          <w:p w14:paraId="16AB3258" w14:textId="77777777" w:rsidR="00086EC5" w:rsidRPr="00B05631" w:rsidRDefault="00086EC5" w:rsidP="00086EC5">
            <w:pPr>
              <w:rPr>
                <w:rFonts w:ascii="Arial" w:hAnsi="Arial" w:cs="Arial"/>
                <w:sz w:val="24"/>
                <w:szCs w:val="24"/>
                <w:lang w:val="mn-MN"/>
              </w:rPr>
            </w:pPr>
          </w:p>
        </w:tc>
        <w:tc>
          <w:tcPr>
            <w:tcW w:w="139" w:type="pct"/>
            <w:shd w:val="clear" w:color="auto" w:fill="FFFFFF"/>
          </w:tcPr>
          <w:p w14:paraId="40B70E32" w14:textId="77777777" w:rsidR="00086EC5" w:rsidRPr="00B05631" w:rsidRDefault="00086EC5" w:rsidP="00086EC5">
            <w:pPr>
              <w:rPr>
                <w:rFonts w:ascii="Arial" w:hAnsi="Arial" w:cs="Arial"/>
                <w:sz w:val="24"/>
                <w:szCs w:val="24"/>
                <w:lang w:val="mn-MN"/>
              </w:rPr>
            </w:pPr>
          </w:p>
        </w:tc>
        <w:tc>
          <w:tcPr>
            <w:tcW w:w="139" w:type="pct"/>
            <w:shd w:val="clear" w:color="auto" w:fill="FFFFFF"/>
          </w:tcPr>
          <w:p w14:paraId="49A85ECB" w14:textId="77777777" w:rsidR="00086EC5" w:rsidRPr="00B05631" w:rsidRDefault="00086EC5" w:rsidP="00086EC5">
            <w:pPr>
              <w:rPr>
                <w:rFonts w:ascii="Arial" w:hAnsi="Arial" w:cs="Arial"/>
                <w:sz w:val="24"/>
                <w:szCs w:val="24"/>
                <w:lang w:val="mn-MN"/>
              </w:rPr>
            </w:pPr>
          </w:p>
        </w:tc>
        <w:tc>
          <w:tcPr>
            <w:tcW w:w="138" w:type="pct"/>
            <w:shd w:val="clear" w:color="auto" w:fill="FFFFFF"/>
          </w:tcPr>
          <w:p w14:paraId="5B496849" w14:textId="77777777" w:rsidR="00086EC5" w:rsidRPr="00B05631" w:rsidRDefault="00086EC5" w:rsidP="00086EC5">
            <w:pPr>
              <w:rPr>
                <w:rFonts w:ascii="Arial" w:hAnsi="Arial" w:cs="Arial"/>
                <w:sz w:val="24"/>
                <w:szCs w:val="24"/>
                <w:lang w:val="mn-MN"/>
              </w:rPr>
            </w:pPr>
          </w:p>
        </w:tc>
        <w:tc>
          <w:tcPr>
            <w:tcW w:w="139" w:type="pct"/>
            <w:shd w:val="clear" w:color="auto" w:fill="FFFFFF"/>
          </w:tcPr>
          <w:p w14:paraId="2A32B0DB" w14:textId="77777777" w:rsidR="00086EC5" w:rsidRPr="00B05631" w:rsidRDefault="00086EC5" w:rsidP="00086EC5">
            <w:pPr>
              <w:rPr>
                <w:rFonts w:ascii="Arial" w:hAnsi="Arial" w:cs="Arial"/>
                <w:sz w:val="24"/>
                <w:szCs w:val="24"/>
                <w:lang w:val="mn-MN"/>
              </w:rPr>
            </w:pPr>
          </w:p>
        </w:tc>
        <w:tc>
          <w:tcPr>
            <w:tcW w:w="139" w:type="pct"/>
            <w:shd w:val="clear" w:color="auto" w:fill="FFFFFF"/>
          </w:tcPr>
          <w:p w14:paraId="75B79075" w14:textId="77777777" w:rsidR="00086EC5" w:rsidRPr="00B05631" w:rsidRDefault="00086EC5" w:rsidP="00086EC5">
            <w:pPr>
              <w:rPr>
                <w:rFonts w:ascii="Arial" w:hAnsi="Arial" w:cs="Arial"/>
                <w:sz w:val="24"/>
                <w:szCs w:val="24"/>
                <w:lang w:val="mn-MN"/>
              </w:rPr>
            </w:pPr>
          </w:p>
        </w:tc>
        <w:tc>
          <w:tcPr>
            <w:tcW w:w="142" w:type="pct"/>
            <w:shd w:val="clear" w:color="auto" w:fill="FFFFFF"/>
          </w:tcPr>
          <w:p w14:paraId="1E2DBC9C" w14:textId="77777777" w:rsidR="00086EC5" w:rsidRPr="00B05631" w:rsidRDefault="00086EC5" w:rsidP="00086EC5">
            <w:pPr>
              <w:rPr>
                <w:rFonts w:ascii="Arial" w:hAnsi="Arial" w:cs="Arial"/>
                <w:sz w:val="24"/>
                <w:szCs w:val="24"/>
                <w:lang w:val="mn-MN"/>
              </w:rPr>
            </w:pPr>
          </w:p>
        </w:tc>
        <w:tc>
          <w:tcPr>
            <w:tcW w:w="1157" w:type="pct"/>
          </w:tcPr>
          <w:p w14:paraId="5BA979EC" w14:textId="77777777" w:rsidR="00086EC5" w:rsidRPr="00B05631" w:rsidRDefault="00086EC5" w:rsidP="00086EC5">
            <w:pPr>
              <w:rPr>
                <w:rFonts w:ascii="Arial" w:hAnsi="Arial" w:cs="Arial"/>
                <w:sz w:val="24"/>
                <w:szCs w:val="24"/>
                <w:lang w:val="mn-MN"/>
              </w:rPr>
            </w:pPr>
          </w:p>
        </w:tc>
        <w:tc>
          <w:tcPr>
            <w:tcW w:w="606" w:type="pct"/>
            <w:hideMark/>
          </w:tcPr>
          <w:p w14:paraId="0FB736FE"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t>Факс:</w:t>
            </w:r>
          </w:p>
        </w:tc>
        <w:tc>
          <w:tcPr>
            <w:tcW w:w="201" w:type="pct"/>
            <w:tcBorders>
              <w:top w:val="single" w:sz="4" w:space="0" w:color="auto"/>
              <w:left w:val="single" w:sz="4" w:space="0" w:color="auto"/>
              <w:bottom w:val="single" w:sz="4" w:space="0" w:color="auto"/>
              <w:right w:val="single" w:sz="4" w:space="0" w:color="auto"/>
            </w:tcBorders>
            <w:shd w:val="clear" w:color="auto" w:fill="FFFFFF"/>
          </w:tcPr>
          <w:p w14:paraId="02C5631A" w14:textId="77777777" w:rsidR="00086EC5" w:rsidRPr="00B05631" w:rsidRDefault="00086EC5" w:rsidP="00086EC5">
            <w:pPr>
              <w:rPr>
                <w:rFonts w:ascii="Arial" w:hAnsi="Arial" w:cs="Arial"/>
                <w:sz w:val="24"/>
                <w:szCs w:val="24"/>
                <w:lang w:val="mn-MN"/>
              </w:rPr>
            </w:pPr>
          </w:p>
        </w:tc>
        <w:tc>
          <w:tcPr>
            <w:tcW w:w="504" w:type="pct"/>
            <w:hideMark/>
          </w:tcPr>
          <w:p w14:paraId="69779217"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t>Цахим шуудан:</w:t>
            </w:r>
          </w:p>
        </w:tc>
        <w:tc>
          <w:tcPr>
            <w:tcW w:w="201" w:type="pct"/>
            <w:tcBorders>
              <w:top w:val="single" w:sz="4" w:space="0" w:color="auto"/>
              <w:left w:val="single" w:sz="4" w:space="0" w:color="auto"/>
              <w:bottom w:val="single" w:sz="4" w:space="0" w:color="auto"/>
              <w:right w:val="single" w:sz="4" w:space="0" w:color="auto"/>
            </w:tcBorders>
            <w:shd w:val="clear" w:color="auto" w:fill="FFFFFF"/>
          </w:tcPr>
          <w:p w14:paraId="2B2C7EA9" w14:textId="77777777" w:rsidR="00086EC5" w:rsidRPr="00B05631" w:rsidRDefault="00086EC5" w:rsidP="00086EC5">
            <w:pPr>
              <w:rPr>
                <w:rFonts w:ascii="Arial" w:hAnsi="Arial" w:cs="Arial"/>
                <w:sz w:val="24"/>
                <w:szCs w:val="24"/>
                <w:lang w:val="mn-MN"/>
              </w:rPr>
            </w:pPr>
          </w:p>
        </w:tc>
        <w:tc>
          <w:tcPr>
            <w:tcW w:w="653" w:type="pct"/>
            <w:hideMark/>
          </w:tcPr>
          <w:p w14:paraId="6503DF00"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t>Утсаар:</w:t>
            </w:r>
          </w:p>
        </w:tc>
        <w:tc>
          <w:tcPr>
            <w:tcW w:w="177" w:type="pct"/>
            <w:tcBorders>
              <w:top w:val="single" w:sz="4" w:space="0" w:color="auto"/>
              <w:left w:val="single" w:sz="4" w:space="0" w:color="auto"/>
              <w:bottom w:val="single" w:sz="4" w:space="0" w:color="auto"/>
              <w:right w:val="single" w:sz="4" w:space="0" w:color="auto"/>
            </w:tcBorders>
            <w:shd w:val="clear" w:color="auto" w:fill="FFFFFF"/>
          </w:tcPr>
          <w:p w14:paraId="608EF963" w14:textId="77777777" w:rsidR="00086EC5" w:rsidRPr="00B05631" w:rsidRDefault="00086EC5" w:rsidP="00086EC5">
            <w:pPr>
              <w:rPr>
                <w:rFonts w:ascii="Arial" w:hAnsi="Arial" w:cs="Arial"/>
                <w:sz w:val="24"/>
                <w:szCs w:val="24"/>
                <w:lang w:val="mn-MN"/>
              </w:rPr>
            </w:pPr>
          </w:p>
        </w:tc>
      </w:tr>
    </w:tbl>
    <w:p w14:paraId="5747E10D" w14:textId="77777777" w:rsidR="00086EC5" w:rsidRPr="00B05631" w:rsidRDefault="00086EC5" w:rsidP="00086EC5">
      <w:pPr>
        <w:rPr>
          <w:rFonts w:ascii="Arial" w:hAnsi="Arial" w:cs="Arial"/>
          <w:b/>
          <w:sz w:val="24"/>
          <w:szCs w:val="24"/>
          <w:lang w:val="mn-MN"/>
        </w:rPr>
      </w:pPr>
      <w:r w:rsidRPr="00B05631">
        <w:rPr>
          <w:rFonts w:ascii="Arial" w:hAnsi="Arial" w:cs="Arial"/>
          <w:b/>
          <w:sz w:val="24"/>
          <w:szCs w:val="24"/>
          <w:lang w:val="mn-MN"/>
        </w:rPr>
        <w:t>ТЕГ-тай холбогдох мэдээлэл:</w:t>
      </w:r>
      <w:r w:rsidRPr="00B05631">
        <w:rPr>
          <w:rFonts w:ascii="Arial" w:hAnsi="Arial" w:cs="Arial"/>
          <w:b/>
          <w:sz w:val="24"/>
          <w:szCs w:val="24"/>
          <w:lang w:val="mn-MN"/>
        </w:rPr>
        <w:tab/>
      </w:r>
    </w:p>
    <w:tbl>
      <w:tblPr>
        <w:tblW w:w="4725" w:type="pct"/>
        <w:tblInd w:w="288" w:type="dxa"/>
        <w:tblLook w:val="04A0" w:firstRow="1" w:lastRow="0" w:firstColumn="1" w:lastColumn="0" w:noHBand="0" w:noVBand="1"/>
      </w:tblPr>
      <w:tblGrid>
        <w:gridCol w:w="1811"/>
        <w:gridCol w:w="6267"/>
      </w:tblGrid>
      <w:tr w:rsidR="00086EC5" w:rsidRPr="00B05631" w14:paraId="1D1FDF67" w14:textId="77777777" w:rsidTr="00086EC5">
        <w:trPr>
          <w:cantSplit/>
        </w:trPr>
        <w:tc>
          <w:tcPr>
            <w:tcW w:w="5000" w:type="pct"/>
            <w:gridSpan w:val="2"/>
            <w:hideMark/>
          </w:tcPr>
          <w:p w14:paraId="7B91A2CF" w14:textId="77777777" w:rsidR="00086EC5" w:rsidRPr="00B05631" w:rsidRDefault="00086EC5" w:rsidP="00086EC5">
            <w:pPr>
              <w:rPr>
                <w:rFonts w:ascii="Arial" w:hAnsi="Arial" w:cs="Arial"/>
                <w:smallCaps/>
                <w:sz w:val="24"/>
                <w:szCs w:val="24"/>
                <w:lang w:val="mn-MN"/>
              </w:rPr>
            </w:pPr>
            <w:r w:rsidRPr="00B05631">
              <w:rPr>
                <w:rFonts w:ascii="Arial" w:hAnsi="Arial" w:cs="Arial"/>
                <w:smallCaps/>
                <w:sz w:val="24"/>
                <w:szCs w:val="24"/>
                <w:lang w:val="mn-MN"/>
              </w:rPr>
              <w:t>Албан тушаал:</w:t>
            </w:r>
          </w:p>
        </w:tc>
      </w:tr>
      <w:tr w:rsidR="00086EC5" w:rsidRPr="00B05631" w14:paraId="32807AA7" w14:textId="77777777" w:rsidTr="00086EC5">
        <w:tc>
          <w:tcPr>
            <w:tcW w:w="1121" w:type="pct"/>
            <w:hideMark/>
          </w:tcPr>
          <w:p w14:paraId="6ACA442A"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t>Утас:</w:t>
            </w:r>
          </w:p>
        </w:tc>
        <w:tc>
          <w:tcPr>
            <w:tcW w:w="3879" w:type="pct"/>
            <w:shd w:val="clear" w:color="auto" w:fill="FFFFFF"/>
            <w:hideMark/>
          </w:tcPr>
          <w:p w14:paraId="6CA5DF9D" w14:textId="77777777" w:rsidR="00086EC5" w:rsidRPr="00B05631" w:rsidRDefault="00086EC5" w:rsidP="00086EC5">
            <w:pPr>
              <w:rPr>
                <w:rFonts w:ascii="Arial" w:hAnsi="Arial" w:cs="Arial"/>
                <w:sz w:val="24"/>
                <w:szCs w:val="24"/>
                <w:lang w:val="mn-MN"/>
              </w:rPr>
            </w:pPr>
          </w:p>
        </w:tc>
      </w:tr>
      <w:tr w:rsidR="00086EC5" w:rsidRPr="00B05631" w14:paraId="4B3BD682" w14:textId="77777777" w:rsidTr="00086EC5">
        <w:tc>
          <w:tcPr>
            <w:tcW w:w="1121" w:type="pct"/>
            <w:hideMark/>
          </w:tcPr>
          <w:p w14:paraId="05EE32D0"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t>Факсны дугаар:</w:t>
            </w:r>
          </w:p>
        </w:tc>
        <w:tc>
          <w:tcPr>
            <w:tcW w:w="3879" w:type="pct"/>
            <w:shd w:val="clear" w:color="auto" w:fill="FFFFFF"/>
            <w:hideMark/>
          </w:tcPr>
          <w:p w14:paraId="1E1FF662" w14:textId="77777777" w:rsidR="00086EC5" w:rsidRPr="00B05631" w:rsidRDefault="00086EC5" w:rsidP="00086EC5">
            <w:pPr>
              <w:rPr>
                <w:rFonts w:ascii="Arial" w:hAnsi="Arial" w:cs="Arial"/>
                <w:sz w:val="24"/>
                <w:szCs w:val="24"/>
                <w:lang w:val="mn-MN"/>
              </w:rPr>
            </w:pPr>
          </w:p>
        </w:tc>
      </w:tr>
      <w:tr w:rsidR="00086EC5" w:rsidRPr="00B05631" w14:paraId="3FED3AFB" w14:textId="77777777" w:rsidTr="00086EC5">
        <w:tc>
          <w:tcPr>
            <w:tcW w:w="1121" w:type="pct"/>
            <w:hideMark/>
          </w:tcPr>
          <w:p w14:paraId="51A108F3"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t>Цахим шуудангийн хаяг:</w:t>
            </w:r>
          </w:p>
        </w:tc>
        <w:tc>
          <w:tcPr>
            <w:tcW w:w="3879" w:type="pct"/>
            <w:shd w:val="clear" w:color="auto" w:fill="FFFFFF"/>
            <w:hideMark/>
          </w:tcPr>
          <w:p w14:paraId="29E1364F" w14:textId="77777777" w:rsidR="00086EC5" w:rsidRPr="00B05631" w:rsidRDefault="00086EC5" w:rsidP="00086EC5">
            <w:pPr>
              <w:rPr>
                <w:rFonts w:ascii="Arial" w:hAnsi="Arial" w:cs="Arial"/>
                <w:sz w:val="24"/>
                <w:szCs w:val="24"/>
                <w:lang w:val="mn-MN"/>
              </w:rPr>
            </w:pPr>
          </w:p>
        </w:tc>
      </w:tr>
    </w:tbl>
    <w:p w14:paraId="521BCF5F" w14:textId="77777777" w:rsidR="00086EC5" w:rsidRPr="00B05631" w:rsidRDefault="00086EC5" w:rsidP="00086EC5">
      <w:pPr>
        <w:rPr>
          <w:rFonts w:ascii="Arial" w:hAnsi="Arial" w:cs="Arial"/>
          <w:b/>
          <w:sz w:val="24"/>
          <w:szCs w:val="24"/>
          <w:lang w:val="mn-MN"/>
        </w:rPr>
      </w:pPr>
      <w:r w:rsidRPr="00B05631">
        <w:rPr>
          <w:rFonts w:ascii="Arial" w:hAnsi="Arial" w:cs="Arial"/>
          <w:b/>
          <w:sz w:val="24"/>
          <w:szCs w:val="24"/>
          <w:lang w:val="mn-MN"/>
        </w:rPr>
        <w:t>ТЕГ-аас хариу хүргүүлсэн талаарх мэдээлэл</w:t>
      </w:r>
    </w:p>
    <w:tbl>
      <w:tblPr>
        <w:tblW w:w="0" w:type="auto"/>
        <w:tblInd w:w="180" w:type="dxa"/>
        <w:tblLayout w:type="fixed"/>
        <w:tblCellMar>
          <w:left w:w="0" w:type="dxa"/>
          <w:right w:w="0" w:type="dxa"/>
        </w:tblCellMar>
        <w:tblLook w:val="04A0" w:firstRow="1" w:lastRow="0" w:firstColumn="1" w:lastColumn="0" w:noHBand="0" w:noVBand="1"/>
      </w:tblPr>
      <w:tblGrid>
        <w:gridCol w:w="289"/>
        <w:gridCol w:w="290"/>
        <w:gridCol w:w="289"/>
        <w:gridCol w:w="290"/>
        <w:gridCol w:w="289"/>
        <w:gridCol w:w="290"/>
        <w:gridCol w:w="289"/>
        <w:gridCol w:w="290"/>
        <w:gridCol w:w="289"/>
        <w:gridCol w:w="290"/>
        <w:gridCol w:w="1767"/>
        <w:gridCol w:w="3938"/>
        <w:gridCol w:w="23"/>
        <w:gridCol w:w="1277"/>
      </w:tblGrid>
      <w:tr w:rsidR="00086EC5" w:rsidRPr="00B05631" w14:paraId="2BA8E7CC" w14:textId="77777777" w:rsidTr="00086EC5">
        <w:trPr>
          <w:cantSplit/>
        </w:trPr>
        <w:tc>
          <w:tcPr>
            <w:tcW w:w="2895" w:type="dxa"/>
            <w:gridSpan w:val="10"/>
            <w:vAlign w:val="bottom"/>
            <w:hideMark/>
          </w:tcPr>
          <w:p w14:paraId="0FEF600F"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t>Хариу хүргүүлсэн огноо:</w:t>
            </w:r>
          </w:p>
        </w:tc>
        <w:tc>
          <w:tcPr>
            <w:tcW w:w="1767" w:type="dxa"/>
            <w:vAlign w:val="bottom"/>
          </w:tcPr>
          <w:p w14:paraId="6D44CC2E" w14:textId="77777777" w:rsidR="00086EC5" w:rsidRPr="00B05631" w:rsidRDefault="00086EC5" w:rsidP="00086EC5">
            <w:pPr>
              <w:rPr>
                <w:rFonts w:ascii="Arial" w:hAnsi="Arial" w:cs="Arial"/>
                <w:sz w:val="24"/>
                <w:szCs w:val="24"/>
                <w:lang w:val="mn-MN"/>
              </w:rPr>
            </w:pPr>
          </w:p>
        </w:tc>
        <w:tc>
          <w:tcPr>
            <w:tcW w:w="5238" w:type="dxa"/>
            <w:gridSpan w:val="3"/>
            <w:vAlign w:val="bottom"/>
            <w:hideMark/>
          </w:tcPr>
          <w:p w14:paraId="0359EB6A"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t>Цахим шуудангаар хүргүүлсэн:</w:t>
            </w:r>
          </w:p>
        </w:tc>
      </w:tr>
      <w:tr w:rsidR="00086EC5" w:rsidRPr="00B05631" w14:paraId="0C53A9A6" w14:textId="77777777" w:rsidTr="00086EC5">
        <w:trPr>
          <w:cantSplit/>
        </w:trPr>
        <w:tc>
          <w:tcPr>
            <w:tcW w:w="289" w:type="dxa"/>
            <w:shd w:val="clear" w:color="auto" w:fill="FFFFFF"/>
          </w:tcPr>
          <w:p w14:paraId="09D14FFC" w14:textId="77777777" w:rsidR="00086EC5" w:rsidRPr="00B05631" w:rsidRDefault="00086EC5" w:rsidP="00086EC5">
            <w:pPr>
              <w:rPr>
                <w:rFonts w:ascii="Arial" w:hAnsi="Arial" w:cs="Arial"/>
                <w:sz w:val="24"/>
                <w:szCs w:val="24"/>
                <w:lang w:val="mn-MN"/>
              </w:rPr>
            </w:pPr>
          </w:p>
        </w:tc>
        <w:tc>
          <w:tcPr>
            <w:tcW w:w="290" w:type="dxa"/>
            <w:shd w:val="clear" w:color="auto" w:fill="FFFFFF"/>
          </w:tcPr>
          <w:p w14:paraId="3DF625FA" w14:textId="77777777" w:rsidR="00086EC5" w:rsidRPr="00B05631" w:rsidRDefault="00086EC5" w:rsidP="00086EC5">
            <w:pPr>
              <w:rPr>
                <w:rFonts w:ascii="Arial" w:hAnsi="Arial" w:cs="Arial"/>
                <w:sz w:val="24"/>
                <w:szCs w:val="24"/>
                <w:lang w:val="mn-MN"/>
              </w:rPr>
            </w:pPr>
          </w:p>
        </w:tc>
        <w:tc>
          <w:tcPr>
            <w:tcW w:w="289" w:type="dxa"/>
          </w:tcPr>
          <w:p w14:paraId="271BC0D6" w14:textId="77777777" w:rsidR="00086EC5" w:rsidRPr="00B05631" w:rsidRDefault="00086EC5" w:rsidP="00086EC5">
            <w:pPr>
              <w:rPr>
                <w:rFonts w:ascii="Arial" w:hAnsi="Arial" w:cs="Arial"/>
                <w:sz w:val="24"/>
                <w:szCs w:val="24"/>
                <w:lang w:val="mn-MN"/>
              </w:rPr>
            </w:pPr>
          </w:p>
        </w:tc>
        <w:tc>
          <w:tcPr>
            <w:tcW w:w="290" w:type="dxa"/>
            <w:shd w:val="clear" w:color="auto" w:fill="FFFFFF"/>
          </w:tcPr>
          <w:p w14:paraId="6EC1A37D" w14:textId="77777777" w:rsidR="00086EC5" w:rsidRPr="00B05631" w:rsidRDefault="00086EC5" w:rsidP="00086EC5">
            <w:pPr>
              <w:rPr>
                <w:rFonts w:ascii="Arial" w:hAnsi="Arial" w:cs="Arial"/>
                <w:sz w:val="24"/>
                <w:szCs w:val="24"/>
                <w:lang w:val="mn-MN"/>
              </w:rPr>
            </w:pPr>
          </w:p>
        </w:tc>
        <w:tc>
          <w:tcPr>
            <w:tcW w:w="289" w:type="dxa"/>
            <w:shd w:val="clear" w:color="auto" w:fill="FFFFFF"/>
          </w:tcPr>
          <w:p w14:paraId="15A9D2C5" w14:textId="77777777" w:rsidR="00086EC5" w:rsidRPr="00B05631" w:rsidRDefault="00086EC5" w:rsidP="00086EC5">
            <w:pPr>
              <w:rPr>
                <w:rFonts w:ascii="Arial" w:hAnsi="Arial" w:cs="Arial"/>
                <w:sz w:val="24"/>
                <w:szCs w:val="24"/>
                <w:lang w:val="mn-MN"/>
              </w:rPr>
            </w:pPr>
          </w:p>
        </w:tc>
        <w:tc>
          <w:tcPr>
            <w:tcW w:w="290" w:type="dxa"/>
            <w:shd w:val="clear" w:color="auto" w:fill="FFFFFF"/>
          </w:tcPr>
          <w:p w14:paraId="2F0799D2" w14:textId="77777777" w:rsidR="00086EC5" w:rsidRPr="00B05631" w:rsidRDefault="00086EC5" w:rsidP="00086EC5">
            <w:pPr>
              <w:rPr>
                <w:rFonts w:ascii="Arial" w:hAnsi="Arial" w:cs="Arial"/>
                <w:sz w:val="24"/>
                <w:szCs w:val="24"/>
                <w:lang w:val="mn-MN"/>
              </w:rPr>
            </w:pPr>
          </w:p>
        </w:tc>
        <w:tc>
          <w:tcPr>
            <w:tcW w:w="289" w:type="dxa"/>
            <w:shd w:val="clear" w:color="auto" w:fill="FFFFFF"/>
          </w:tcPr>
          <w:p w14:paraId="51A4E75A" w14:textId="77777777" w:rsidR="00086EC5" w:rsidRPr="00B05631" w:rsidRDefault="00086EC5" w:rsidP="00086EC5">
            <w:pPr>
              <w:rPr>
                <w:rFonts w:ascii="Arial" w:hAnsi="Arial" w:cs="Arial"/>
                <w:sz w:val="24"/>
                <w:szCs w:val="24"/>
                <w:lang w:val="mn-MN"/>
              </w:rPr>
            </w:pPr>
          </w:p>
        </w:tc>
        <w:tc>
          <w:tcPr>
            <w:tcW w:w="290" w:type="dxa"/>
            <w:shd w:val="clear" w:color="auto" w:fill="FFFFFF"/>
          </w:tcPr>
          <w:p w14:paraId="3E4C4E46" w14:textId="77777777" w:rsidR="00086EC5" w:rsidRPr="00B05631" w:rsidRDefault="00086EC5" w:rsidP="00086EC5">
            <w:pPr>
              <w:rPr>
                <w:rFonts w:ascii="Arial" w:hAnsi="Arial" w:cs="Arial"/>
                <w:sz w:val="24"/>
                <w:szCs w:val="24"/>
                <w:lang w:val="mn-MN"/>
              </w:rPr>
            </w:pPr>
          </w:p>
        </w:tc>
        <w:tc>
          <w:tcPr>
            <w:tcW w:w="289" w:type="dxa"/>
            <w:shd w:val="clear" w:color="auto" w:fill="FFFFFF"/>
          </w:tcPr>
          <w:p w14:paraId="1063A076" w14:textId="77777777" w:rsidR="00086EC5" w:rsidRPr="00B05631" w:rsidRDefault="00086EC5" w:rsidP="00086EC5">
            <w:pPr>
              <w:rPr>
                <w:rFonts w:ascii="Arial" w:hAnsi="Arial" w:cs="Arial"/>
                <w:sz w:val="24"/>
                <w:szCs w:val="24"/>
                <w:lang w:val="mn-MN"/>
              </w:rPr>
            </w:pPr>
          </w:p>
        </w:tc>
        <w:tc>
          <w:tcPr>
            <w:tcW w:w="290" w:type="dxa"/>
            <w:shd w:val="clear" w:color="auto" w:fill="FFFFFF"/>
          </w:tcPr>
          <w:p w14:paraId="590F77DA" w14:textId="77777777" w:rsidR="00086EC5" w:rsidRPr="00B05631" w:rsidRDefault="00086EC5" w:rsidP="00086EC5">
            <w:pPr>
              <w:rPr>
                <w:rFonts w:ascii="Arial" w:hAnsi="Arial" w:cs="Arial"/>
                <w:sz w:val="24"/>
                <w:szCs w:val="24"/>
                <w:lang w:val="mn-MN"/>
              </w:rPr>
            </w:pPr>
          </w:p>
        </w:tc>
        <w:tc>
          <w:tcPr>
            <w:tcW w:w="1767" w:type="dxa"/>
          </w:tcPr>
          <w:p w14:paraId="4175CDBF" w14:textId="77777777" w:rsidR="00086EC5" w:rsidRPr="00B05631" w:rsidRDefault="00086EC5" w:rsidP="00086EC5">
            <w:pPr>
              <w:rPr>
                <w:rFonts w:ascii="Arial" w:hAnsi="Arial" w:cs="Arial"/>
                <w:sz w:val="24"/>
                <w:szCs w:val="24"/>
                <w:lang w:val="mn-MN"/>
              </w:rPr>
            </w:pPr>
          </w:p>
        </w:tc>
        <w:tc>
          <w:tcPr>
            <w:tcW w:w="3938" w:type="dxa"/>
          </w:tcPr>
          <w:p w14:paraId="5F62F346" w14:textId="77777777" w:rsidR="00086EC5" w:rsidRPr="00B05631" w:rsidRDefault="00086EC5" w:rsidP="00086EC5">
            <w:pPr>
              <w:rPr>
                <w:rFonts w:ascii="Arial" w:hAnsi="Arial" w:cs="Arial"/>
                <w:sz w:val="24"/>
                <w:szCs w:val="24"/>
                <w:lang w:val="mn-MN"/>
              </w:rPr>
            </w:pPr>
          </w:p>
        </w:tc>
        <w:tc>
          <w:tcPr>
            <w:tcW w:w="23" w:type="dxa"/>
          </w:tcPr>
          <w:p w14:paraId="721BAAEE" w14:textId="77777777" w:rsidR="00086EC5" w:rsidRPr="00B05631" w:rsidRDefault="00086EC5" w:rsidP="00086EC5">
            <w:pPr>
              <w:rPr>
                <w:rFonts w:ascii="Arial" w:hAnsi="Arial" w:cs="Arial"/>
                <w:sz w:val="24"/>
                <w:szCs w:val="24"/>
                <w:lang w:val="mn-MN"/>
              </w:rPr>
            </w:pPr>
          </w:p>
        </w:tc>
        <w:tc>
          <w:tcPr>
            <w:tcW w:w="1277" w:type="dxa"/>
          </w:tcPr>
          <w:p w14:paraId="2A7958E2" w14:textId="77777777" w:rsidR="00086EC5" w:rsidRPr="00B05631" w:rsidRDefault="00086EC5" w:rsidP="00086EC5">
            <w:pPr>
              <w:rPr>
                <w:rFonts w:ascii="Arial" w:hAnsi="Arial" w:cs="Arial"/>
                <w:sz w:val="24"/>
                <w:szCs w:val="24"/>
                <w:lang w:val="mn-MN"/>
              </w:rPr>
            </w:pPr>
          </w:p>
        </w:tc>
      </w:tr>
    </w:tbl>
    <w:p w14:paraId="2FDCA247" w14:textId="77777777" w:rsidR="00086EC5" w:rsidRPr="00B05631" w:rsidRDefault="00086EC5" w:rsidP="00086EC5">
      <w:pPr>
        <w:rPr>
          <w:rFonts w:ascii="Arial" w:hAnsi="Arial" w:cs="Arial"/>
          <w:b/>
          <w:sz w:val="24"/>
          <w:szCs w:val="24"/>
          <w:lang w:val="mn-MN"/>
        </w:rPr>
      </w:pPr>
      <w:r w:rsidRPr="00B05631">
        <w:rPr>
          <w:rFonts w:ascii="Arial" w:hAnsi="Arial" w:cs="Arial"/>
          <w:b/>
          <w:sz w:val="24"/>
          <w:szCs w:val="24"/>
          <w:lang w:val="mn-MN"/>
        </w:rPr>
        <w:t>Хариу</w:t>
      </w:r>
    </w:p>
    <w:tbl>
      <w:tblPr>
        <w:tblW w:w="4725" w:type="pct"/>
        <w:tblInd w:w="288" w:type="dxa"/>
        <w:tblLook w:val="04A0" w:firstRow="1" w:lastRow="0" w:firstColumn="1" w:lastColumn="0" w:noHBand="0" w:noVBand="1"/>
      </w:tblPr>
      <w:tblGrid>
        <w:gridCol w:w="7763"/>
        <w:gridCol w:w="310"/>
      </w:tblGrid>
      <w:tr w:rsidR="00086EC5" w:rsidRPr="00392DA2" w14:paraId="5AB4E4D3" w14:textId="77777777" w:rsidTr="00086EC5">
        <w:tc>
          <w:tcPr>
            <w:tcW w:w="4808" w:type="pct"/>
            <w:vAlign w:val="center"/>
            <w:hideMark/>
          </w:tcPr>
          <w:p w14:paraId="43041B20"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t xml:space="preserve">Тухайн хүн, хуулийн этгээд нь жагсаалтанд оруулсан хүн, хуулийн этгээд байх магадлалтай </w:t>
            </w: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14:paraId="0F9177FD" w14:textId="77777777" w:rsidR="00086EC5" w:rsidRPr="00B05631" w:rsidRDefault="00086EC5" w:rsidP="00086EC5">
            <w:pPr>
              <w:rPr>
                <w:rFonts w:ascii="Arial" w:hAnsi="Arial" w:cs="Arial"/>
                <w:sz w:val="24"/>
                <w:szCs w:val="24"/>
                <w:lang w:val="mn-MN"/>
              </w:rPr>
            </w:pPr>
          </w:p>
        </w:tc>
      </w:tr>
      <w:tr w:rsidR="00086EC5" w:rsidRPr="00392DA2" w14:paraId="05D7CF32" w14:textId="77777777" w:rsidTr="00086EC5">
        <w:tc>
          <w:tcPr>
            <w:tcW w:w="4808" w:type="pct"/>
            <w:vAlign w:val="center"/>
            <w:hideMark/>
          </w:tcPr>
          <w:p w14:paraId="68BB4A2B"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t>Тухайн хүн хуулийн этгээд нь жагсаалтанд оруулсан хүн, хуулийн этгээд байх магадлал үгүй</w:t>
            </w: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14:paraId="74193374" w14:textId="77777777" w:rsidR="00086EC5" w:rsidRPr="00B05631" w:rsidRDefault="00086EC5" w:rsidP="00086EC5">
            <w:pPr>
              <w:rPr>
                <w:rFonts w:ascii="Arial" w:hAnsi="Arial" w:cs="Arial"/>
                <w:sz w:val="24"/>
                <w:szCs w:val="24"/>
                <w:lang w:val="mn-MN"/>
              </w:rPr>
            </w:pPr>
          </w:p>
        </w:tc>
      </w:tr>
      <w:tr w:rsidR="00086EC5" w:rsidRPr="00392DA2" w14:paraId="72BD0755" w14:textId="77777777" w:rsidTr="00086EC5">
        <w:trPr>
          <w:trHeight w:val="285"/>
        </w:trPr>
        <w:tc>
          <w:tcPr>
            <w:tcW w:w="4808" w:type="pct"/>
            <w:vAlign w:val="center"/>
            <w:hideMark/>
          </w:tcPr>
          <w:p w14:paraId="433473ED"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t xml:space="preserve">Тухайн хүн, хуулийн этгээд нь жагсаалтанд оруулсан хүн хуулийн этгээд мөн эсэх нь тодорхойгүй </w:t>
            </w: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14:paraId="4E501EDE" w14:textId="77777777" w:rsidR="00086EC5" w:rsidRPr="00B05631" w:rsidRDefault="00086EC5" w:rsidP="00086EC5">
            <w:pPr>
              <w:rPr>
                <w:rFonts w:ascii="Arial" w:hAnsi="Arial" w:cs="Arial"/>
                <w:sz w:val="24"/>
                <w:szCs w:val="24"/>
                <w:lang w:val="mn-MN"/>
              </w:rPr>
            </w:pPr>
          </w:p>
        </w:tc>
      </w:tr>
    </w:tbl>
    <w:p w14:paraId="214413DE" w14:textId="77777777" w:rsidR="00086EC5" w:rsidRPr="00B05631" w:rsidRDefault="00086EC5" w:rsidP="00086EC5">
      <w:pPr>
        <w:rPr>
          <w:rFonts w:ascii="Arial" w:hAnsi="Arial" w:cs="Arial"/>
          <w:b/>
          <w:sz w:val="24"/>
          <w:szCs w:val="24"/>
          <w:lang w:val="mn-MN"/>
        </w:rPr>
      </w:pPr>
      <w:r w:rsidRPr="00B05631">
        <w:rPr>
          <w:rFonts w:ascii="Arial" w:hAnsi="Arial" w:cs="Arial"/>
          <w:noProof/>
          <w:sz w:val="24"/>
          <w:szCs w:val="24"/>
          <w:lang w:val="mn-MN"/>
        </w:rPr>
        <mc:AlternateContent>
          <mc:Choice Requires="wps">
            <w:drawing>
              <wp:anchor distT="45720" distB="45720" distL="114300" distR="114300" simplePos="0" relativeHeight="251669504" behindDoc="0" locked="0" layoutInCell="1" allowOverlap="1" wp14:anchorId="0969B8FC" wp14:editId="25AF9C82">
                <wp:simplePos x="0" y="0"/>
                <wp:positionH relativeFrom="column">
                  <wp:posOffset>0</wp:posOffset>
                </wp:positionH>
                <wp:positionV relativeFrom="paragraph">
                  <wp:posOffset>247650</wp:posOffset>
                </wp:positionV>
                <wp:extent cx="5362575" cy="2066925"/>
                <wp:effectExtent l="0" t="0" r="2857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2066925"/>
                        </a:xfrm>
                        <a:prstGeom prst="rect">
                          <a:avLst/>
                        </a:prstGeom>
                        <a:solidFill>
                          <a:srgbClr val="FFFFFF"/>
                        </a:solidFill>
                        <a:ln w="9525">
                          <a:solidFill>
                            <a:srgbClr val="000000"/>
                          </a:solidFill>
                          <a:miter lim="800000"/>
                          <a:headEnd/>
                          <a:tailEnd/>
                        </a:ln>
                      </wps:spPr>
                      <wps:txbx>
                        <w:txbxContent>
                          <w:p w14:paraId="62464AE6" w14:textId="77777777" w:rsidR="00392DA2" w:rsidRDefault="00392DA2" w:rsidP="00086E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69B8FC" id="_x0000_s1048" type="#_x0000_t202" style="position:absolute;margin-left:0;margin-top:19.5pt;width:422.25pt;height:162.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">
                <v:textbox>
                  <w:txbxContent>
                    <w:p w14:paraId="62464AE6" w14:textId="77777777" w:rsidR="00392DA2" w:rsidRDefault="00392DA2" w:rsidP="00086EC5"/>
                  </w:txbxContent>
                </v:textbox>
                <w10:wrap type="square"/>
              </v:shape>
            </w:pict>
          </mc:Fallback>
        </mc:AlternateContent>
      </w:r>
      <w:r w:rsidRPr="00B05631">
        <w:rPr>
          <w:rFonts w:ascii="Arial" w:hAnsi="Arial" w:cs="Arial"/>
          <w:b/>
          <w:sz w:val="24"/>
          <w:szCs w:val="24"/>
          <w:lang w:val="mn-MN"/>
        </w:rPr>
        <w:t>Нэмэлт мэдээлэл (шаардлагатай бол)</w:t>
      </w:r>
    </w:p>
    <w:p w14:paraId="25D21912" w14:textId="77777777" w:rsidR="00086EC5" w:rsidRPr="00B05631" w:rsidRDefault="00086EC5" w:rsidP="00086EC5">
      <w:pPr>
        <w:pStyle w:val="Heading1"/>
        <w:spacing w:before="0"/>
        <w:rPr>
          <w:rFonts w:ascii="Arial" w:hAnsi="Arial" w:cs="Arial"/>
          <w:color w:val="auto"/>
          <w:sz w:val="24"/>
          <w:szCs w:val="24"/>
          <w:lang w:val="mn-MN"/>
        </w:rPr>
      </w:pPr>
      <w:bookmarkStart w:id="65" w:name="_Toc435449846"/>
      <w:r w:rsidRPr="00B05631">
        <w:rPr>
          <w:rFonts w:ascii="Arial" w:hAnsi="Arial" w:cs="Arial"/>
          <w:color w:val="auto"/>
          <w:sz w:val="24"/>
          <w:szCs w:val="24"/>
          <w:lang w:val="mn-MN"/>
        </w:rPr>
        <w:lastRenderedPageBreak/>
        <w:t>Маягт 7</w:t>
      </w:r>
      <w:bookmarkEnd w:id="65"/>
    </w:p>
    <w:p w14:paraId="2F5C2CCE" w14:textId="77777777" w:rsidR="00086EC5" w:rsidRPr="00B05631" w:rsidRDefault="00086EC5" w:rsidP="00086EC5">
      <w:pPr>
        <w:jc w:val="center"/>
        <w:rPr>
          <w:rFonts w:ascii="Arial" w:hAnsi="Arial" w:cs="Arial"/>
          <w:b/>
          <w:sz w:val="24"/>
          <w:szCs w:val="24"/>
          <w:lang w:val="mn-MN"/>
        </w:rPr>
      </w:pPr>
      <w:r w:rsidRPr="00B05631">
        <w:rPr>
          <w:rFonts w:ascii="Arial" w:hAnsi="Arial" w:cs="Arial"/>
          <w:b/>
          <w:sz w:val="24"/>
          <w:szCs w:val="24"/>
          <w:lang w:val="mn-MN"/>
        </w:rPr>
        <w:t>Тагнуулын ерөнхий газар</w:t>
      </w:r>
    </w:p>
    <w:p w14:paraId="06C30791" w14:textId="77777777" w:rsidR="00086EC5" w:rsidRPr="00B05631" w:rsidRDefault="00086EC5" w:rsidP="00086EC5">
      <w:pPr>
        <w:jc w:val="center"/>
        <w:rPr>
          <w:rFonts w:ascii="Arial" w:hAnsi="Arial" w:cs="Arial"/>
          <w:b/>
          <w:sz w:val="24"/>
          <w:szCs w:val="24"/>
          <w:lang w:val="mn-MN"/>
        </w:rPr>
      </w:pPr>
      <w:r w:rsidRPr="00B05631">
        <w:rPr>
          <w:rFonts w:ascii="Arial" w:hAnsi="Arial" w:cs="Arial"/>
          <w:b/>
          <w:sz w:val="24"/>
          <w:szCs w:val="24"/>
          <w:lang w:val="mn-MN"/>
        </w:rPr>
        <w:t>Үй олноор хөнөөх дэвсэг дэлгэрүүлэх болон терроризмтой тэмцэх санхүүгийн зорилтот хориг арга хэмжээ авах үйл ажиллагааны журмын 4.5 заалтыг үндэслэн жагсаалтад орсон хүн, хуулийн этгээдэд хөрөнгө, санхүүгийн үйлчилгээ үзүүлэх зөвшөөрөл хүсэх тухай</w:t>
      </w:r>
    </w:p>
    <w:p w14:paraId="66DE0570" w14:textId="5385D819" w:rsidR="00086EC5" w:rsidRPr="00B05631" w:rsidRDefault="00F743A0" w:rsidP="00F743A0">
      <w:pPr>
        <w:jc w:val="both"/>
        <w:rPr>
          <w:rFonts w:ascii="Arial" w:hAnsi="Arial" w:cs="Arial"/>
          <w:b/>
          <w:sz w:val="24"/>
          <w:szCs w:val="24"/>
          <w:lang w:val="mn-MN"/>
        </w:rPr>
      </w:pPr>
      <w:r w:rsidRPr="00B05631">
        <w:rPr>
          <w:rFonts w:ascii="Arial" w:hAnsi="Arial" w:cs="Arial"/>
          <w:noProof/>
          <w:sz w:val="24"/>
          <w:szCs w:val="24"/>
          <w:lang w:val="mn-MN"/>
        </w:rPr>
        <mc:AlternateContent>
          <mc:Choice Requires="wps">
            <w:drawing>
              <wp:anchor distT="0" distB="0" distL="114300" distR="114300" simplePos="0" relativeHeight="251662336" behindDoc="0" locked="0" layoutInCell="1" allowOverlap="1" wp14:anchorId="78992006" wp14:editId="5D55AB5A">
                <wp:simplePos x="0" y="0"/>
                <wp:positionH relativeFrom="column">
                  <wp:posOffset>3171825</wp:posOffset>
                </wp:positionH>
                <wp:positionV relativeFrom="paragraph">
                  <wp:posOffset>2771775</wp:posOffset>
                </wp:positionV>
                <wp:extent cx="2324100" cy="1047750"/>
                <wp:effectExtent l="0" t="0" r="38100" b="19050"/>
                <wp:wrapNone/>
                <wp:docPr id="25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0" cy="1047750"/>
                        </a:xfrm>
                        <a:prstGeom prst="rect">
                          <a:avLst/>
                        </a:prstGeom>
                        <a:solidFill>
                          <a:schemeClr val="lt1"/>
                        </a:solidFill>
                        <a:ln w="6350">
                          <a:solidFill>
                            <a:prstClr val="black"/>
                          </a:solidFill>
                        </a:ln>
                      </wps:spPr>
                      <wps:txbx>
                        <w:txbxContent>
                          <w:p w14:paraId="29527966" w14:textId="77777777" w:rsidR="00392DA2" w:rsidRDefault="00392DA2" w:rsidP="00086E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92006" id="Text Box 257" o:spid="_x0000_s1049" type="#_x0000_t202" style="position:absolute;left:0;text-align:left;margin-left:249.75pt;margin-top:218.25pt;width:183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" fillcolor="white [3201]" strokeweight=".5pt">
                <v:path arrowok="t"/>
                <v:textbox>
                  <w:txbxContent>
                    <w:p w14:paraId="29527966" w14:textId="77777777" w:rsidR="00392DA2" w:rsidRDefault="00392DA2" w:rsidP="00086EC5"/>
                  </w:txbxContent>
                </v:textbox>
              </v:shape>
            </w:pict>
          </mc:Fallback>
        </mc:AlternateContent>
      </w:r>
      <w:r w:rsidRPr="00B05631">
        <w:rPr>
          <w:rFonts w:ascii="Arial" w:hAnsi="Arial" w:cs="Arial"/>
          <w:noProof/>
          <w:sz w:val="24"/>
          <w:szCs w:val="24"/>
          <w:lang w:val="mn-MN"/>
        </w:rPr>
        <mc:AlternateContent>
          <mc:Choice Requires="wps">
            <w:drawing>
              <wp:anchor distT="0" distB="0" distL="114300" distR="114300" simplePos="0" relativeHeight="251660288" behindDoc="0" locked="0" layoutInCell="1" allowOverlap="1" wp14:anchorId="1A34E5CD" wp14:editId="57C70612">
                <wp:simplePos x="0" y="0"/>
                <wp:positionH relativeFrom="column">
                  <wp:posOffset>104775</wp:posOffset>
                </wp:positionH>
                <wp:positionV relativeFrom="paragraph">
                  <wp:posOffset>2771775</wp:posOffset>
                </wp:positionV>
                <wp:extent cx="2324100" cy="1047750"/>
                <wp:effectExtent l="0" t="0" r="38100" b="19050"/>
                <wp:wrapNone/>
                <wp:docPr id="258"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0" cy="1047750"/>
                        </a:xfrm>
                        <a:prstGeom prst="rect">
                          <a:avLst/>
                        </a:prstGeom>
                        <a:solidFill>
                          <a:schemeClr val="lt1"/>
                        </a:solidFill>
                        <a:ln w="6350">
                          <a:solidFill>
                            <a:prstClr val="black"/>
                          </a:solidFill>
                        </a:ln>
                      </wps:spPr>
                      <wps:txbx>
                        <w:txbxContent>
                          <w:p w14:paraId="3925906E" w14:textId="77777777" w:rsidR="00392DA2" w:rsidRDefault="00392DA2" w:rsidP="00086E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4E5CD" id="Text Box 258" o:spid="_x0000_s1050" type="#_x0000_t202" style="position:absolute;left:0;text-align:left;margin-left:8.25pt;margin-top:218.25pt;width:183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" fillcolor="white [3201]" strokeweight=".5pt">
                <v:path arrowok="t"/>
                <v:textbox>
                  <w:txbxContent>
                    <w:p w14:paraId="3925906E" w14:textId="77777777" w:rsidR="00392DA2" w:rsidRDefault="00392DA2" w:rsidP="00086EC5"/>
                  </w:txbxContent>
                </v:textbox>
              </v:shape>
            </w:pict>
          </mc:Fallback>
        </mc:AlternateContent>
      </w:r>
      <w:r w:rsidRPr="00B05631">
        <w:rPr>
          <w:rFonts w:ascii="Arial" w:hAnsi="Arial" w:cs="Arial"/>
          <w:noProof/>
          <w:sz w:val="24"/>
          <w:szCs w:val="24"/>
          <w:lang w:val="mn-MN"/>
        </w:rPr>
        <mc:AlternateContent>
          <mc:Choice Requires="wps">
            <w:drawing>
              <wp:anchor distT="45720" distB="45720" distL="114300" distR="114300" simplePos="0" relativeHeight="251659264" behindDoc="0" locked="0" layoutInCell="1" allowOverlap="1" wp14:anchorId="32878F1F" wp14:editId="68335BF3">
                <wp:simplePos x="0" y="0"/>
                <wp:positionH relativeFrom="margin">
                  <wp:posOffset>-47625</wp:posOffset>
                </wp:positionH>
                <wp:positionV relativeFrom="paragraph">
                  <wp:posOffset>1038225</wp:posOffset>
                </wp:positionV>
                <wp:extent cx="5715000" cy="5857875"/>
                <wp:effectExtent l="0" t="0" r="19050" b="28575"/>
                <wp:wrapSquare wrapText="bothSides"/>
                <wp:docPr id="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57875"/>
                        </a:xfrm>
                        <a:prstGeom prst="rect">
                          <a:avLst/>
                        </a:prstGeom>
                        <a:solidFill>
                          <a:srgbClr val="FFFFFF"/>
                        </a:solidFill>
                        <a:ln w="9525">
                          <a:solidFill>
                            <a:srgbClr val="000000"/>
                          </a:solidFill>
                          <a:miter lim="800000"/>
                          <a:headEnd/>
                          <a:tailEnd/>
                        </a:ln>
                      </wps:spPr>
                      <wps:txbx>
                        <w:txbxContent>
                          <w:p w14:paraId="4A37C0E8" w14:textId="77777777" w:rsidR="00392DA2" w:rsidRPr="00174D75" w:rsidRDefault="00392DA2" w:rsidP="00086EC5">
                            <w:pPr>
                              <w:rPr>
                                <w:rFonts w:ascii="Arial" w:hAnsi="Arial" w:cs="Arial"/>
                              </w:rPr>
                            </w:pPr>
                            <w:r w:rsidRPr="00174D75">
                              <w:rPr>
                                <w:rFonts w:ascii="Arial" w:hAnsi="Arial" w:cs="Arial"/>
                                <w:lang w:val="mn-MN"/>
                              </w:rPr>
                              <w:t xml:space="preserve">Өргөдөл </w:t>
                            </w:r>
                            <w:r w:rsidRPr="00174D75">
                              <w:rPr>
                                <w:rFonts w:ascii="Arial" w:hAnsi="Arial" w:cs="Arial"/>
                                <w:lang w:val="mn-MN"/>
                              </w:rPr>
                              <w:t>гаргагч хүн</w:t>
                            </w:r>
                            <w:r w:rsidRPr="00174D75">
                              <w:rPr>
                                <w:rFonts w:ascii="Arial" w:hAnsi="Arial" w:cs="Arial"/>
                              </w:rPr>
                              <w:t>/</w:t>
                            </w:r>
                            <w:r w:rsidRPr="00174D75">
                              <w:rPr>
                                <w:rFonts w:ascii="Arial" w:hAnsi="Arial" w:cs="Arial"/>
                                <w:lang w:val="mn-MN"/>
                              </w:rPr>
                              <w:t xml:space="preserve"> хуулийн этгээдийн нэр</w:t>
                            </w:r>
                            <w:r w:rsidRPr="00174D75">
                              <w:rPr>
                                <w:rFonts w:ascii="Arial" w:hAnsi="Arial" w:cs="Arial"/>
                              </w:rPr>
                              <w:t>:</w:t>
                            </w:r>
                          </w:p>
                          <w:p w14:paraId="3DD5C039" w14:textId="77777777" w:rsidR="00392DA2" w:rsidRDefault="00392DA2" w:rsidP="00086EC5">
                            <w:r w:rsidRPr="001C036C">
                              <w:rPr>
                                <w:noProof/>
                              </w:rPr>
                              <w:drawing>
                                <wp:inline distT="0" distB="0" distL="0" distR="0" wp14:anchorId="702F1B08" wp14:editId="5A2D0362">
                                  <wp:extent cx="5505450" cy="4572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5505450" cy="457200"/>
                                          </a:xfrm>
                                          <a:prstGeom prst="rect">
                                            <a:avLst/>
                                          </a:prstGeom>
                                          <a:noFill/>
                                          <a:ln>
                                            <a:noFill/>
                                          </a:ln>
                                        </pic:spPr>
                                      </pic:pic>
                                    </a:graphicData>
                                  </a:graphic>
                                </wp:inline>
                              </w:drawing>
                            </w:r>
                          </w:p>
                          <w:p w14:paraId="4C3C29F1" w14:textId="77777777" w:rsidR="00392DA2" w:rsidRDefault="00392DA2" w:rsidP="00086EC5">
                            <w:pPr>
                              <w:ind w:left="4320" w:firstLine="720"/>
                            </w:pPr>
                          </w:p>
                          <w:p w14:paraId="3B21D738" w14:textId="77777777" w:rsidR="00392DA2" w:rsidRPr="00174D75" w:rsidRDefault="00392DA2" w:rsidP="00086EC5">
                            <w:pPr>
                              <w:ind w:left="4320" w:firstLine="720"/>
                              <w:rPr>
                                <w:rFonts w:ascii="Arial" w:hAnsi="Arial" w:cs="Arial"/>
                              </w:rPr>
                            </w:pPr>
                            <w:r w:rsidRPr="00174D75">
                              <w:rPr>
                                <w:rFonts w:ascii="Arial" w:hAnsi="Arial" w:cs="Arial"/>
                                <w:lang w:val="mn-MN"/>
                              </w:rPr>
                              <w:t>Өргөдөл гаргагчийн байнгынн хаяг</w:t>
                            </w:r>
                          </w:p>
                          <w:p w14:paraId="1C4A62ED" w14:textId="77777777" w:rsidR="00392DA2" w:rsidRPr="00174D75" w:rsidRDefault="00392DA2" w:rsidP="00086EC5">
                            <w:pPr>
                              <w:rPr>
                                <w:rFonts w:ascii="Arial" w:hAnsi="Arial" w:cs="Arial"/>
                              </w:rPr>
                            </w:pPr>
                            <w:r w:rsidRPr="00174D75">
                              <w:rPr>
                                <w:rFonts w:ascii="Arial" w:hAnsi="Arial" w:cs="Arial"/>
                                <w:lang w:val="mn-MN"/>
                              </w:rPr>
                              <w:t>Өргөдөл гаргагчийн шуудангийн хаяг</w:t>
                            </w:r>
                            <w:r w:rsidRPr="00174D75">
                              <w:rPr>
                                <w:rFonts w:ascii="Arial" w:hAnsi="Arial" w:cs="Arial"/>
                              </w:rPr>
                              <w:t>:</w:t>
                            </w:r>
                            <w:r w:rsidRPr="00174D75">
                              <w:rPr>
                                <w:rFonts w:ascii="Arial" w:hAnsi="Arial" w:cs="Arial"/>
                              </w:rPr>
                              <w:tab/>
                            </w:r>
                            <w:r w:rsidRPr="00174D75">
                              <w:rPr>
                                <w:rFonts w:ascii="Arial" w:hAnsi="Arial" w:cs="Arial"/>
                              </w:rPr>
                              <w:tab/>
                            </w:r>
                            <w:r w:rsidRPr="00174D75">
                              <w:rPr>
                                <w:rFonts w:ascii="Arial" w:hAnsi="Arial" w:cs="Arial"/>
                              </w:rPr>
                              <w:tab/>
                            </w:r>
                            <w:r w:rsidRPr="00174D75">
                              <w:rPr>
                                <w:rFonts w:ascii="Arial" w:hAnsi="Arial" w:cs="Arial"/>
                              </w:rPr>
                              <w:tab/>
                              <w:t>(</w:t>
                            </w:r>
                            <w:r w:rsidRPr="00174D75">
                              <w:rPr>
                                <w:rFonts w:ascii="Arial" w:hAnsi="Arial" w:cs="Arial"/>
                                <w:lang w:val="mn-MN"/>
                              </w:rPr>
                              <w:t>өөр бол</w:t>
                            </w:r>
                            <w:r w:rsidRPr="00174D75">
                              <w:rPr>
                                <w:rFonts w:ascii="Arial" w:hAnsi="Arial" w:cs="Arial"/>
                              </w:rPr>
                              <w:t>):</w:t>
                            </w:r>
                          </w:p>
                          <w:p w14:paraId="6CC1E0EE" w14:textId="77777777" w:rsidR="00392DA2" w:rsidRPr="00174D75" w:rsidRDefault="00392DA2" w:rsidP="00086EC5">
                            <w:pPr>
                              <w:rPr>
                                <w:rFonts w:ascii="Arial" w:hAnsi="Arial" w:cs="Arial"/>
                              </w:rPr>
                            </w:pPr>
                            <w:r w:rsidRPr="00174D75">
                              <w:rPr>
                                <w:rFonts w:ascii="Arial" w:hAnsi="Arial" w:cs="Arial"/>
                              </w:rPr>
                              <w:tab/>
                            </w:r>
                            <w:r w:rsidRPr="00174D75">
                              <w:rPr>
                                <w:rFonts w:ascii="Arial" w:hAnsi="Arial" w:cs="Arial"/>
                              </w:rPr>
                              <w:tab/>
                            </w:r>
                            <w:r w:rsidRPr="00174D75">
                              <w:rPr>
                                <w:rFonts w:ascii="Arial" w:hAnsi="Arial" w:cs="Arial"/>
                              </w:rPr>
                              <w:tab/>
                            </w:r>
                            <w:r w:rsidRPr="00174D75">
                              <w:rPr>
                                <w:rFonts w:ascii="Arial" w:hAnsi="Arial" w:cs="Arial"/>
                              </w:rPr>
                              <w:tab/>
                            </w:r>
                            <w:r w:rsidRPr="00174D75">
                              <w:rPr>
                                <w:rFonts w:ascii="Arial" w:hAnsi="Arial" w:cs="Arial"/>
                              </w:rPr>
                              <w:tab/>
                            </w:r>
                            <w:r w:rsidRPr="00174D75">
                              <w:rPr>
                                <w:rFonts w:ascii="Arial" w:hAnsi="Arial" w:cs="Arial"/>
                              </w:rPr>
                              <w:tab/>
                            </w:r>
                            <w:r w:rsidRPr="00174D75">
                              <w:rPr>
                                <w:rFonts w:ascii="Arial" w:hAnsi="Arial" w:cs="Arial"/>
                              </w:rPr>
                              <w:tab/>
                            </w:r>
                            <w:r w:rsidRPr="00174D75">
                              <w:rPr>
                                <w:rFonts w:ascii="Arial" w:hAnsi="Arial" w:cs="Arial"/>
                              </w:rPr>
                              <w:tab/>
                            </w:r>
                          </w:p>
                          <w:p w14:paraId="64DF0B8F" w14:textId="77777777" w:rsidR="00392DA2" w:rsidRDefault="00392DA2" w:rsidP="00086EC5"/>
                          <w:p w14:paraId="5BCB6BF4" w14:textId="77777777" w:rsidR="00392DA2" w:rsidRDefault="00392DA2" w:rsidP="00086EC5"/>
                          <w:p w14:paraId="25F944E9" w14:textId="77777777" w:rsidR="00392DA2" w:rsidRDefault="00392DA2" w:rsidP="00086EC5"/>
                          <w:p w14:paraId="66D56D3E" w14:textId="77777777" w:rsidR="00392DA2" w:rsidRDefault="00392DA2" w:rsidP="00086EC5"/>
                          <w:p w14:paraId="24CCD21F" w14:textId="77777777" w:rsidR="00392DA2" w:rsidRDefault="00392DA2" w:rsidP="00086EC5"/>
                          <w:p w14:paraId="60A5A6A2" w14:textId="77777777" w:rsidR="00392DA2" w:rsidRDefault="00392DA2" w:rsidP="00086EC5"/>
                          <w:p w14:paraId="4DF6779B" w14:textId="77777777" w:rsidR="00392DA2" w:rsidRDefault="00392DA2" w:rsidP="00086EC5"/>
                          <w:p w14:paraId="03575E96" w14:textId="77777777" w:rsidR="00392DA2" w:rsidRPr="00174D75" w:rsidRDefault="00392DA2" w:rsidP="00086EC5">
                            <w:pPr>
                              <w:rPr>
                                <w:rFonts w:ascii="Arial" w:hAnsi="Arial" w:cs="Arial"/>
                              </w:rPr>
                            </w:pPr>
                            <w:r w:rsidRPr="00174D75">
                              <w:rPr>
                                <w:rFonts w:ascii="Arial" w:hAnsi="Arial" w:cs="Arial"/>
                                <w:lang w:val="mn-MN"/>
                              </w:rPr>
                              <w:t>Холбоо барих хүний нэр</w:t>
                            </w:r>
                            <w:r w:rsidRPr="00174D75">
                              <w:rPr>
                                <w:rFonts w:ascii="Arial" w:hAnsi="Arial" w:cs="Arial"/>
                              </w:rPr>
                              <w:t>:</w:t>
                            </w:r>
                          </w:p>
                          <w:p w14:paraId="49D45BD6" w14:textId="77777777" w:rsidR="00392DA2" w:rsidRDefault="00392DA2" w:rsidP="00086EC5">
                            <w:r w:rsidRPr="001C036C">
                              <w:rPr>
                                <w:noProof/>
                              </w:rPr>
                              <w:drawing>
                                <wp:inline distT="0" distB="0" distL="0" distR="0" wp14:anchorId="0BE79BA6" wp14:editId="4F4AE900">
                                  <wp:extent cx="5505450" cy="4572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5505450" cy="457200"/>
                                          </a:xfrm>
                                          <a:prstGeom prst="rect">
                                            <a:avLst/>
                                          </a:prstGeom>
                                          <a:noFill/>
                                          <a:ln>
                                            <a:noFill/>
                                          </a:ln>
                                        </pic:spPr>
                                      </pic:pic>
                                    </a:graphicData>
                                  </a:graphic>
                                </wp:inline>
                              </w:drawing>
                            </w:r>
                          </w:p>
                          <w:p w14:paraId="72D3F52F" w14:textId="77777777" w:rsidR="00392DA2" w:rsidRDefault="00392DA2" w:rsidP="00086EC5"/>
                          <w:p w14:paraId="4872011D" w14:textId="77777777" w:rsidR="00392DA2" w:rsidRPr="00174D75" w:rsidRDefault="00392DA2" w:rsidP="00086EC5">
                            <w:pPr>
                              <w:rPr>
                                <w:rFonts w:ascii="Arial" w:hAnsi="Arial" w:cs="Arial"/>
                              </w:rPr>
                            </w:pPr>
                            <w:r w:rsidRPr="00174D75">
                              <w:rPr>
                                <w:rFonts w:ascii="Arial" w:hAnsi="Arial" w:cs="Arial"/>
                                <w:lang w:val="mn-MN"/>
                              </w:rPr>
                              <w:t>Утасны дугаар</w:t>
                            </w:r>
                            <w:r w:rsidRPr="00174D75">
                              <w:rPr>
                                <w:rFonts w:ascii="Arial" w:hAnsi="Arial" w:cs="Arial"/>
                              </w:rPr>
                              <w:t>.:</w:t>
                            </w:r>
                            <w:r w:rsidRPr="00174D75">
                              <w:rPr>
                                <w:rFonts w:ascii="Arial" w:hAnsi="Arial" w:cs="Arial"/>
                              </w:rPr>
                              <w:tab/>
                            </w:r>
                            <w:r w:rsidRPr="00174D75">
                              <w:rPr>
                                <w:rFonts w:ascii="Arial" w:hAnsi="Arial" w:cs="Arial"/>
                              </w:rPr>
                              <w:tab/>
                            </w:r>
                            <w:r w:rsidRPr="00174D75">
                              <w:rPr>
                                <w:rFonts w:ascii="Arial" w:hAnsi="Arial" w:cs="Arial"/>
                              </w:rPr>
                              <w:tab/>
                            </w:r>
                            <w:r w:rsidRPr="00174D75">
                              <w:rPr>
                                <w:rFonts w:ascii="Arial" w:hAnsi="Arial" w:cs="Arial"/>
                              </w:rPr>
                              <w:tab/>
                            </w:r>
                            <w:r w:rsidRPr="00174D75">
                              <w:rPr>
                                <w:rFonts w:ascii="Arial" w:hAnsi="Arial" w:cs="Arial"/>
                              </w:rPr>
                              <w:tab/>
                            </w:r>
                            <w:r w:rsidRPr="00174D75">
                              <w:rPr>
                                <w:rFonts w:ascii="Arial" w:hAnsi="Arial" w:cs="Arial"/>
                              </w:rPr>
                              <w:tab/>
                            </w:r>
                            <w:r w:rsidRPr="00174D75">
                              <w:rPr>
                                <w:rFonts w:ascii="Arial" w:hAnsi="Arial" w:cs="Arial"/>
                                <w:lang w:val="mn-MN"/>
                              </w:rPr>
                              <w:t>Факсны дугаар</w:t>
                            </w:r>
                            <w:r w:rsidRPr="00174D75">
                              <w:rPr>
                                <w:rFonts w:ascii="Arial" w:hAnsi="Arial" w:cs="Arial"/>
                              </w:rPr>
                              <w:t>.:</w:t>
                            </w:r>
                          </w:p>
                          <w:p w14:paraId="58A184E2" w14:textId="77777777" w:rsidR="00392DA2" w:rsidRPr="00174D75" w:rsidRDefault="00392DA2" w:rsidP="00086EC5">
                            <w:pPr>
                              <w:rPr>
                                <w:rFonts w:ascii="Arial" w:hAnsi="Arial" w:cs="Arial"/>
                              </w:rPr>
                            </w:pPr>
                          </w:p>
                          <w:p w14:paraId="4773B9A7" w14:textId="77777777" w:rsidR="00392DA2" w:rsidRPr="00174D75" w:rsidRDefault="00392DA2" w:rsidP="00086EC5">
                            <w:pPr>
                              <w:rPr>
                                <w:rFonts w:ascii="Arial" w:hAnsi="Arial" w:cs="Arial"/>
                              </w:rPr>
                            </w:pPr>
                          </w:p>
                          <w:p w14:paraId="3DA6168E" w14:textId="77777777" w:rsidR="00392DA2" w:rsidRPr="00174D75" w:rsidRDefault="00392DA2" w:rsidP="00086EC5">
                            <w:pPr>
                              <w:rPr>
                                <w:rFonts w:ascii="Arial" w:hAnsi="Arial" w:cs="Arial"/>
                              </w:rPr>
                            </w:pPr>
                          </w:p>
                          <w:p w14:paraId="27BC2C17" w14:textId="77777777" w:rsidR="00392DA2" w:rsidRPr="00174D75" w:rsidRDefault="00392DA2" w:rsidP="00086EC5">
                            <w:pPr>
                              <w:rPr>
                                <w:rFonts w:ascii="Arial" w:hAnsi="Arial" w:cs="Arial"/>
                              </w:rPr>
                            </w:pPr>
                          </w:p>
                          <w:p w14:paraId="78F43469" w14:textId="77777777" w:rsidR="00392DA2" w:rsidRPr="00174D75" w:rsidRDefault="00392DA2" w:rsidP="00086EC5">
                            <w:pPr>
                              <w:rPr>
                                <w:rFonts w:ascii="Arial" w:hAnsi="Arial" w:cs="Arial"/>
                              </w:rPr>
                            </w:pPr>
                            <w:r w:rsidRPr="00174D75">
                              <w:rPr>
                                <w:rFonts w:ascii="Arial" w:hAnsi="Arial" w:cs="Arial"/>
                                <w:lang w:val="mn-MN"/>
                              </w:rPr>
                              <w:t>Цахим шуудангийн хаяг</w:t>
                            </w:r>
                            <w:r w:rsidRPr="00174D75">
                              <w:rPr>
                                <w:rFonts w:ascii="Arial" w:hAnsi="Arial" w:cs="Arial"/>
                              </w:rPr>
                              <w:t>:</w:t>
                            </w:r>
                            <w:r w:rsidRPr="00174D75">
                              <w:rPr>
                                <w:rFonts w:ascii="Arial" w:hAnsi="Arial" w:cs="Arial"/>
                              </w:rPr>
                              <w:tab/>
                            </w:r>
                            <w:r w:rsidRPr="00174D75">
                              <w:rPr>
                                <w:rFonts w:ascii="Arial" w:hAnsi="Arial" w:cs="Arial"/>
                              </w:rPr>
                              <w:tab/>
                            </w:r>
                            <w:r w:rsidRPr="00174D75">
                              <w:rPr>
                                <w:rFonts w:ascii="Arial" w:hAnsi="Arial" w:cs="Arial"/>
                              </w:rPr>
                              <w:tab/>
                            </w:r>
                            <w:r w:rsidRPr="00174D75">
                              <w:rPr>
                                <w:rFonts w:ascii="Arial" w:hAnsi="Arial" w:cs="Arial"/>
                              </w:rPr>
                              <w:tab/>
                            </w:r>
                            <w:r w:rsidRPr="00174D75">
                              <w:rPr>
                                <w:rFonts w:ascii="Arial" w:hAnsi="Arial" w:cs="Arial"/>
                                <w:lang w:val="mn-MN"/>
                              </w:rPr>
                              <w:t>Гар утасны дугаар</w:t>
                            </w:r>
                            <w:r w:rsidRPr="00174D75">
                              <w:rPr>
                                <w:rFonts w:ascii="Arial" w:hAnsi="Arial" w:cs="Arial"/>
                              </w:rPr>
                              <w:t>.:</w:t>
                            </w:r>
                          </w:p>
                          <w:p w14:paraId="4B8B99FA" w14:textId="77777777" w:rsidR="00392DA2" w:rsidRDefault="00392DA2" w:rsidP="00086EC5">
                            <w:r w:rsidRPr="001C036C">
                              <w:rPr>
                                <w:noProof/>
                              </w:rPr>
                              <w:drawing>
                                <wp:inline distT="0" distB="0" distL="0" distR="0" wp14:anchorId="07D97999" wp14:editId="3D1A98D5">
                                  <wp:extent cx="2381250" cy="3429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381250" cy="342900"/>
                                          </a:xfrm>
                                          <a:prstGeom prst="rect">
                                            <a:avLst/>
                                          </a:prstGeom>
                                          <a:noFill/>
                                          <a:ln>
                                            <a:noFill/>
                                          </a:ln>
                                        </pic:spPr>
                                      </pic:pic>
                                    </a:graphicData>
                                  </a:graphic>
                                </wp:inline>
                              </w:drawing>
                            </w:r>
                            <w:r>
                              <w:tab/>
                            </w:r>
                            <w:r w:rsidRPr="001C036C">
                              <w:rPr>
                                <w:noProof/>
                              </w:rPr>
                              <w:drawing>
                                <wp:inline distT="0" distB="0" distL="0" distR="0" wp14:anchorId="4065EA56" wp14:editId="20DBBF9C">
                                  <wp:extent cx="2381250" cy="3429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381250" cy="342900"/>
                                          </a:xfrm>
                                          <a:prstGeom prst="rect">
                                            <a:avLst/>
                                          </a:prstGeom>
                                          <a:noFill/>
                                          <a:ln>
                                            <a:noFill/>
                                          </a:ln>
                                        </pic:spPr>
                                      </pic:pic>
                                    </a:graphicData>
                                  </a:graphic>
                                </wp:inline>
                              </w:drawing>
                            </w:r>
                          </w:p>
                          <w:p w14:paraId="459EF325" w14:textId="77777777" w:rsidR="00392DA2" w:rsidRDefault="00392DA2" w:rsidP="00086EC5"/>
                          <w:p w14:paraId="7DE2BEC9" w14:textId="77777777" w:rsidR="00392DA2" w:rsidRDefault="00392DA2" w:rsidP="00086EC5"/>
                          <w:p w14:paraId="7EBE17E2" w14:textId="77777777" w:rsidR="00392DA2" w:rsidRPr="00174D75" w:rsidRDefault="00392DA2" w:rsidP="00086EC5">
                            <w:pPr>
                              <w:rPr>
                                <w:rFonts w:ascii="Arial" w:hAnsi="Arial" w:cs="Arial"/>
                              </w:rPr>
                            </w:pPr>
                            <w:r w:rsidRPr="00174D75">
                              <w:rPr>
                                <w:rFonts w:ascii="Arial" w:hAnsi="Arial" w:cs="Arial"/>
                                <w:lang w:val="mn-MN"/>
                              </w:rPr>
                              <w:t xml:space="preserve">Өргөдөл гаргагч жагсаалтанд оруулсан хүнтэй хэрхэн хамааралтай болох тухай </w:t>
                            </w:r>
                            <w:r w:rsidRPr="00174D75">
                              <w:rPr>
                                <w:rFonts w:ascii="Arial" w:hAnsi="Arial" w:cs="Arial"/>
                              </w:rPr>
                              <w:t>(</w:t>
                            </w:r>
                            <w:r w:rsidRPr="00174D75">
                              <w:rPr>
                                <w:rFonts w:ascii="Arial" w:hAnsi="Arial" w:cs="Arial"/>
                                <w:lang w:val="mn-MN"/>
                              </w:rPr>
                              <w:t>өөрөө жагсаалтанд оруулсан хүн биш бол</w:t>
                            </w:r>
                            <w:r w:rsidRPr="00174D75">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78F1F" id="_x0000_s1051" type="#_x0000_t202" style="position:absolute;left:0;text-align:left;margin-left:-3.75pt;margin-top:81.75pt;width:450pt;height:461.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">
                <v:textbox>
                  <w:txbxContent>
                    <w:p w14:paraId="4A37C0E8" w14:textId="77777777" w:rsidR="00392DA2" w:rsidRPr="00174D75" w:rsidRDefault="00392DA2" w:rsidP="00086EC5">
                      <w:pPr>
                        <w:rPr>
                          <w:rFonts w:ascii="Arial" w:hAnsi="Arial" w:cs="Arial"/>
                        </w:rPr>
                      </w:pPr>
                      <w:r w:rsidRPr="00174D75">
                        <w:rPr>
                          <w:rFonts w:ascii="Arial" w:hAnsi="Arial" w:cs="Arial"/>
                          <w:lang w:val="mn-MN"/>
                        </w:rPr>
                        <w:t xml:space="preserve">Өргөдөл </w:t>
                      </w:r>
                      <w:r w:rsidRPr="00174D75">
                        <w:rPr>
                          <w:rFonts w:ascii="Arial" w:hAnsi="Arial" w:cs="Arial"/>
                          <w:lang w:val="mn-MN"/>
                        </w:rPr>
                        <w:t>гаргагч хүн</w:t>
                      </w:r>
                      <w:r w:rsidRPr="00174D75">
                        <w:rPr>
                          <w:rFonts w:ascii="Arial" w:hAnsi="Arial" w:cs="Arial"/>
                        </w:rPr>
                        <w:t>/</w:t>
                      </w:r>
                      <w:r w:rsidRPr="00174D75">
                        <w:rPr>
                          <w:rFonts w:ascii="Arial" w:hAnsi="Arial" w:cs="Arial"/>
                          <w:lang w:val="mn-MN"/>
                        </w:rPr>
                        <w:t xml:space="preserve"> хуулийн этгээдийн нэр</w:t>
                      </w:r>
                      <w:r w:rsidRPr="00174D75">
                        <w:rPr>
                          <w:rFonts w:ascii="Arial" w:hAnsi="Arial" w:cs="Arial"/>
                        </w:rPr>
                        <w:t>:</w:t>
                      </w:r>
                    </w:p>
                    <w:p w14:paraId="3DD5C039" w14:textId="77777777" w:rsidR="00392DA2" w:rsidRDefault="00392DA2" w:rsidP="00086EC5">
                      <w:r w:rsidRPr="001C036C">
                        <w:rPr>
                          <w:noProof/>
                        </w:rPr>
                        <w:drawing>
                          <wp:inline distT="0" distB="0" distL="0" distR="0" wp14:anchorId="702F1B08" wp14:editId="5A2D0362">
                            <wp:extent cx="5505450" cy="4572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5505450" cy="457200"/>
                                    </a:xfrm>
                                    <a:prstGeom prst="rect">
                                      <a:avLst/>
                                    </a:prstGeom>
                                    <a:noFill/>
                                    <a:ln>
                                      <a:noFill/>
                                    </a:ln>
                                  </pic:spPr>
                                </pic:pic>
                              </a:graphicData>
                            </a:graphic>
                          </wp:inline>
                        </w:drawing>
                      </w:r>
                    </w:p>
                    <w:p w14:paraId="4C3C29F1" w14:textId="77777777" w:rsidR="00392DA2" w:rsidRDefault="00392DA2" w:rsidP="00086EC5">
                      <w:pPr>
                        <w:ind w:left="4320" w:firstLine="720"/>
                      </w:pPr>
                    </w:p>
                    <w:p w14:paraId="3B21D738" w14:textId="77777777" w:rsidR="00392DA2" w:rsidRPr="00174D75" w:rsidRDefault="00392DA2" w:rsidP="00086EC5">
                      <w:pPr>
                        <w:ind w:left="4320" w:firstLine="720"/>
                        <w:rPr>
                          <w:rFonts w:ascii="Arial" w:hAnsi="Arial" w:cs="Arial"/>
                        </w:rPr>
                      </w:pPr>
                      <w:r w:rsidRPr="00174D75">
                        <w:rPr>
                          <w:rFonts w:ascii="Arial" w:hAnsi="Arial" w:cs="Arial"/>
                          <w:lang w:val="mn-MN"/>
                        </w:rPr>
                        <w:t>Өргөдөл гаргагчийн байнгынн хаяг</w:t>
                      </w:r>
                    </w:p>
                    <w:p w14:paraId="1C4A62ED" w14:textId="77777777" w:rsidR="00392DA2" w:rsidRPr="00174D75" w:rsidRDefault="00392DA2" w:rsidP="00086EC5">
                      <w:pPr>
                        <w:rPr>
                          <w:rFonts w:ascii="Arial" w:hAnsi="Arial" w:cs="Arial"/>
                        </w:rPr>
                      </w:pPr>
                      <w:r w:rsidRPr="00174D75">
                        <w:rPr>
                          <w:rFonts w:ascii="Arial" w:hAnsi="Arial" w:cs="Arial"/>
                          <w:lang w:val="mn-MN"/>
                        </w:rPr>
                        <w:t>Өргөдөл гаргагчийн шуудангийн хаяг</w:t>
                      </w:r>
                      <w:r w:rsidRPr="00174D75">
                        <w:rPr>
                          <w:rFonts w:ascii="Arial" w:hAnsi="Arial" w:cs="Arial"/>
                        </w:rPr>
                        <w:t>:</w:t>
                      </w:r>
                      <w:r w:rsidRPr="00174D75">
                        <w:rPr>
                          <w:rFonts w:ascii="Arial" w:hAnsi="Arial" w:cs="Arial"/>
                        </w:rPr>
                        <w:tab/>
                      </w:r>
                      <w:r w:rsidRPr="00174D75">
                        <w:rPr>
                          <w:rFonts w:ascii="Arial" w:hAnsi="Arial" w:cs="Arial"/>
                        </w:rPr>
                        <w:tab/>
                      </w:r>
                      <w:r w:rsidRPr="00174D75">
                        <w:rPr>
                          <w:rFonts w:ascii="Arial" w:hAnsi="Arial" w:cs="Arial"/>
                        </w:rPr>
                        <w:tab/>
                      </w:r>
                      <w:r w:rsidRPr="00174D75">
                        <w:rPr>
                          <w:rFonts w:ascii="Arial" w:hAnsi="Arial" w:cs="Arial"/>
                        </w:rPr>
                        <w:tab/>
                        <w:t>(</w:t>
                      </w:r>
                      <w:r w:rsidRPr="00174D75">
                        <w:rPr>
                          <w:rFonts w:ascii="Arial" w:hAnsi="Arial" w:cs="Arial"/>
                          <w:lang w:val="mn-MN"/>
                        </w:rPr>
                        <w:t>өөр бол</w:t>
                      </w:r>
                      <w:r w:rsidRPr="00174D75">
                        <w:rPr>
                          <w:rFonts w:ascii="Arial" w:hAnsi="Arial" w:cs="Arial"/>
                        </w:rPr>
                        <w:t>):</w:t>
                      </w:r>
                    </w:p>
                    <w:p w14:paraId="6CC1E0EE" w14:textId="77777777" w:rsidR="00392DA2" w:rsidRPr="00174D75" w:rsidRDefault="00392DA2" w:rsidP="00086EC5">
                      <w:pPr>
                        <w:rPr>
                          <w:rFonts w:ascii="Arial" w:hAnsi="Arial" w:cs="Arial"/>
                        </w:rPr>
                      </w:pPr>
                      <w:r w:rsidRPr="00174D75">
                        <w:rPr>
                          <w:rFonts w:ascii="Arial" w:hAnsi="Arial" w:cs="Arial"/>
                        </w:rPr>
                        <w:tab/>
                      </w:r>
                      <w:r w:rsidRPr="00174D75">
                        <w:rPr>
                          <w:rFonts w:ascii="Arial" w:hAnsi="Arial" w:cs="Arial"/>
                        </w:rPr>
                        <w:tab/>
                      </w:r>
                      <w:r w:rsidRPr="00174D75">
                        <w:rPr>
                          <w:rFonts w:ascii="Arial" w:hAnsi="Arial" w:cs="Arial"/>
                        </w:rPr>
                        <w:tab/>
                      </w:r>
                      <w:r w:rsidRPr="00174D75">
                        <w:rPr>
                          <w:rFonts w:ascii="Arial" w:hAnsi="Arial" w:cs="Arial"/>
                        </w:rPr>
                        <w:tab/>
                      </w:r>
                      <w:r w:rsidRPr="00174D75">
                        <w:rPr>
                          <w:rFonts w:ascii="Arial" w:hAnsi="Arial" w:cs="Arial"/>
                        </w:rPr>
                        <w:tab/>
                      </w:r>
                      <w:r w:rsidRPr="00174D75">
                        <w:rPr>
                          <w:rFonts w:ascii="Arial" w:hAnsi="Arial" w:cs="Arial"/>
                        </w:rPr>
                        <w:tab/>
                      </w:r>
                      <w:r w:rsidRPr="00174D75">
                        <w:rPr>
                          <w:rFonts w:ascii="Arial" w:hAnsi="Arial" w:cs="Arial"/>
                        </w:rPr>
                        <w:tab/>
                      </w:r>
                      <w:r w:rsidRPr="00174D75">
                        <w:rPr>
                          <w:rFonts w:ascii="Arial" w:hAnsi="Arial" w:cs="Arial"/>
                        </w:rPr>
                        <w:tab/>
                      </w:r>
                    </w:p>
                    <w:p w14:paraId="64DF0B8F" w14:textId="77777777" w:rsidR="00392DA2" w:rsidRDefault="00392DA2" w:rsidP="00086EC5"/>
                    <w:p w14:paraId="5BCB6BF4" w14:textId="77777777" w:rsidR="00392DA2" w:rsidRDefault="00392DA2" w:rsidP="00086EC5"/>
                    <w:p w14:paraId="25F944E9" w14:textId="77777777" w:rsidR="00392DA2" w:rsidRDefault="00392DA2" w:rsidP="00086EC5"/>
                    <w:p w14:paraId="66D56D3E" w14:textId="77777777" w:rsidR="00392DA2" w:rsidRDefault="00392DA2" w:rsidP="00086EC5"/>
                    <w:p w14:paraId="24CCD21F" w14:textId="77777777" w:rsidR="00392DA2" w:rsidRDefault="00392DA2" w:rsidP="00086EC5"/>
                    <w:p w14:paraId="60A5A6A2" w14:textId="77777777" w:rsidR="00392DA2" w:rsidRDefault="00392DA2" w:rsidP="00086EC5"/>
                    <w:p w14:paraId="4DF6779B" w14:textId="77777777" w:rsidR="00392DA2" w:rsidRDefault="00392DA2" w:rsidP="00086EC5"/>
                    <w:p w14:paraId="03575E96" w14:textId="77777777" w:rsidR="00392DA2" w:rsidRPr="00174D75" w:rsidRDefault="00392DA2" w:rsidP="00086EC5">
                      <w:pPr>
                        <w:rPr>
                          <w:rFonts w:ascii="Arial" w:hAnsi="Arial" w:cs="Arial"/>
                        </w:rPr>
                      </w:pPr>
                      <w:r w:rsidRPr="00174D75">
                        <w:rPr>
                          <w:rFonts w:ascii="Arial" w:hAnsi="Arial" w:cs="Arial"/>
                          <w:lang w:val="mn-MN"/>
                        </w:rPr>
                        <w:t>Холбоо барих хүний нэр</w:t>
                      </w:r>
                      <w:r w:rsidRPr="00174D75">
                        <w:rPr>
                          <w:rFonts w:ascii="Arial" w:hAnsi="Arial" w:cs="Arial"/>
                        </w:rPr>
                        <w:t>:</w:t>
                      </w:r>
                    </w:p>
                    <w:p w14:paraId="49D45BD6" w14:textId="77777777" w:rsidR="00392DA2" w:rsidRDefault="00392DA2" w:rsidP="00086EC5">
                      <w:r w:rsidRPr="001C036C">
                        <w:rPr>
                          <w:noProof/>
                        </w:rPr>
                        <w:drawing>
                          <wp:inline distT="0" distB="0" distL="0" distR="0" wp14:anchorId="0BE79BA6" wp14:editId="4F4AE900">
                            <wp:extent cx="5505450" cy="4572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5505450" cy="457200"/>
                                    </a:xfrm>
                                    <a:prstGeom prst="rect">
                                      <a:avLst/>
                                    </a:prstGeom>
                                    <a:noFill/>
                                    <a:ln>
                                      <a:noFill/>
                                    </a:ln>
                                  </pic:spPr>
                                </pic:pic>
                              </a:graphicData>
                            </a:graphic>
                          </wp:inline>
                        </w:drawing>
                      </w:r>
                    </w:p>
                    <w:p w14:paraId="72D3F52F" w14:textId="77777777" w:rsidR="00392DA2" w:rsidRDefault="00392DA2" w:rsidP="00086EC5"/>
                    <w:p w14:paraId="4872011D" w14:textId="77777777" w:rsidR="00392DA2" w:rsidRPr="00174D75" w:rsidRDefault="00392DA2" w:rsidP="00086EC5">
                      <w:pPr>
                        <w:rPr>
                          <w:rFonts w:ascii="Arial" w:hAnsi="Arial" w:cs="Arial"/>
                        </w:rPr>
                      </w:pPr>
                      <w:r w:rsidRPr="00174D75">
                        <w:rPr>
                          <w:rFonts w:ascii="Arial" w:hAnsi="Arial" w:cs="Arial"/>
                          <w:lang w:val="mn-MN"/>
                        </w:rPr>
                        <w:t>Утасны дугаар</w:t>
                      </w:r>
                      <w:r w:rsidRPr="00174D75">
                        <w:rPr>
                          <w:rFonts w:ascii="Arial" w:hAnsi="Arial" w:cs="Arial"/>
                        </w:rPr>
                        <w:t>.:</w:t>
                      </w:r>
                      <w:r w:rsidRPr="00174D75">
                        <w:rPr>
                          <w:rFonts w:ascii="Arial" w:hAnsi="Arial" w:cs="Arial"/>
                        </w:rPr>
                        <w:tab/>
                      </w:r>
                      <w:r w:rsidRPr="00174D75">
                        <w:rPr>
                          <w:rFonts w:ascii="Arial" w:hAnsi="Arial" w:cs="Arial"/>
                        </w:rPr>
                        <w:tab/>
                      </w:r>
                      <w:r w:rsidRPr="00174D75">
                        <w:rPr>
                          <w:rFonts w:ascii="Arial" w:hAnsi="Arial" w:cs="Arial"/>
                        </w:rPr>
                        <w:tab/>
                      </w:r>
                      <w:r w:rsidRPr="00174D75">
                        <w:rPr>
                          <w:rFonts w:ascii="Arial" w:hAnsi="Arial" w:cs="Arial"/>
                        </w:rPr>
                        <w:tab/>
                      </w:r>
                      <w:r w:rsidRPr="00174D75">
                        <w:rPr>
                          <w:rFonts w:ascii="Arial" w:hAnsi="Arial" w:cs="Arial"/>
                        </w:rPr>
                        <w:tab/>
                      </w:r>
                      <w:r w:rsidRPr="00174D75">
                        <w:rPr>
                          <w:rFonts w:ascii="Arial" w:hAnsi="Arial" w:cs="Arial"/>
                        </w:rPr>
                        <w:tab/>
                      </w:r>
                      <w:r w:rsidRPr="00174D75">
                        <w:rPr>
                          <w:rFonts w:ascii="Arial" w:hAnsi="Arial" w:cs="Arial"/>
                          <w:lang w:val="mn-MN"/>
                        </w:rPr>
                        <w:t>Факсны дугаар</w:t>
                      </w:r>
                      <w:r w:rsidRPr="00174D75">
                        <w:rPr>
                          <w:rFonts w:ascii="Arial" w:hAnsi="Arial" w:cs="Arial"/>
                        </w:rPr>
                        <w:t>.:</w:t>
                      </w:r>
                    </w:p>
                    <w:p w14:paraId="58A184E2" w14:textId="77777777" w:rsidR="00392DA2" w:rsidRPr="00174D75" w:rsidRDefault="00392DA2" w:rsidP="00086EC5">
                      <w:pPr>
                        <w:rPr>
                          <w:rFonts w:ascii="Arial" w:hAnsi="Arial" w:cs="Arial"/>
                        </w:rPr>
                      </w:pPr>
                    </w:p>
                    <w:p w14:paraId="4773B9A7" w14:textId="77777777" w:rsidR="00392DA2" w:rsidRPr="00174D75" w:rsidRDefault="00392DA2" w:rsidP="00086EC5">
                      <w:pPr>
                        <w:rPr>
                          <w:rFonts w:ascii="Arial" w:hAnsi="Arial" w:cs="Arial"/>
                        </w:rPr>
                      </w:pPr>
                    </w:p>
                    <w:p w14:paraId="3DA6168E" w14:textId="77777777" w:rsidR="00392DA2" w:rsidRPr="00174D75" w:rsidRDefault="00392DA2" w:rsidP="00086EC5">
                      <w:pPr>
                        <w:rPr>
                          <w:rFonts w:ascii="Arial" w:hAnsi="Arial" w:cs="Arial"/>
                        </w:rPr>
                      </w:pPr>
                    </w:p>
                    <w:p w14:paraId="27BC2C17" w14:textId="77777777" w:rsidR="00392DA2" w:rsidRPr="00174D75" w:rsidRDefault="00392DA2" w:rsidP="00086EC5">
                      <w:pPr>
                        <w:rPr>
                          <w:rFonts w:ascii="Arial" w:hAnsi="Arial" w:cs="Arial"/>
                        </w:rPr>
                      </w:pPr>
                    </w:p>
                    <w:p w14:paraId="78F43469" w14:textId="77777777" w:rsidR="00392DA2" w:rsidRPr="00174D75" w:rsidRDefault="00392DA2" w:rsidP="00086EC5">
                      <w:pPr>
                        <w:rPr>
                          <w:rFonts w:ascii="Arial" w:hAnsi="Arial" w:cs="Arial"/>
                        </w:rPr>
                      </w:pPr>
                      <w:r w:rsidRPr="00174D75">
                        <w:rPr>
                          <w:rFonts w:ascii="Arial" w:hAnsi="Arial" w:cs="Arial"/>
                          <w:lang w:val="mn-MN"/>
                        </w:rPr>
                        <w:t>Цахим шуудангийн хаяг</w:t>
                      </w:r>
                      <w:r w:rsidRPr="00174D75">
                        <w:rPr>
                          <w:rFonts w:ascii="Arial" w:hAnsi="Arial" w:cs="Arial"/>
                        </w:rPr>
                        <w:t>:</w:t>
                      </w:r>
                      <w:r w:rsidRPr="00174D75">
                        <w:rPr>
                          <w:rFonts w:ascii="Arial" w:hAnsi="Arial" w:cs="Arial"/>
                        </w:rPr>
                        <w:tab/>
                      </w:r>
                      <w:r w:rsidRPr="00174D75">
                        <w:rPr>
                          <w:rFonts w:ascii="Arial" w:hAnsi="Arial" w:cs="Arial"/>
                        </w:rPr>
                        <w:tab/>
                      </w:r>
                      <w:r w:rsidRPr="00174D75">
                        <w:rPr>
                          <w:rFonts w:ascii="Arial" w:hAnsi="Arial" w:cs="Arial"/>
                        </w:rPr>
                        <w:tab/>
                      </w:r>
                      <w:r w:rsidRPr="00174D75">
                        <w:rPr>
                          <w:rFonts w:ascii="Arial" w:hAnsi="Arial" w:cs="Arial"/>
                        </w:rPr>
                        <w:tab/>
                      </w:r>
                      <w:r w:rsidRPr="00174D75">
                        <w:rPr>
                          <w:rFonts w:ascii="Arial" w:hAnsi="Arial" w:cs="Arial"/>
                          <w:lang w:val="mn-MN"/>
                        </w:rPr>
                        <w:t>Гар утасны дугаар</w:t>
                      </w:r>
                      <w:r w:rsidRPr="00174D75">
                        <w:rPr>
                          <w:rFonts w:ascii="Arial" w:hAnsi="Arial" w:cs="Arial"/>
                        </w:rPr>
                        <w:t>.:</w:t>
                      </w:r>
                    </w:p>
                    <w:p w14:paraId="4B8B99FA" w14:textId="77777777" w:rsidR="00392DA2" w:rsidRDefault="00392DA2" w:rsidP="00086EC5">
                      <w:r w:rsidRPr="001C036C">
                        <w:rPr>
                          <w:noProof/>
                        </w:rPr>
                        <w:drawing>
                          <wp:inline distT="0" distB="0" distL="0" distR="0" wp14:anchorId="07D97999" wp14:editId="3D1A98D5">
                            <wp:extent cx="2381250" cy="3429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381250" cy="342900"/>
                                    </a:xfrm>
                                    <a:prstGeom prst="rect">
                                      <a:avLst/>
                                    </a:prstGeom>
                                    <a:noFill/>
                                    <a:ln>
                                      <a:noFill/>
                                    </a:ln>
                                  </pic:spPr>
                                </pic:pic>
                              </a:graphicData>
                            </a:graphic>
                          </wp:inline>
                        </w:drawing>
                      </w:r>
                      <w:r>
                        <w:tab/>
                      </w:r>
                      <w:r w:rsidRPr="001C036C">
                        <w:rPr>
                          <w:noProof/>
                        </w:rPr>
                        <w:drawing>
                          <wp:inline distT="0" distB="0" distL="0" distR="0" wp14:anchorId="4065EA56" wp14:editId="20DBBF9C">
                            <wp:extent cx="2381250" cy="3429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381250" cy="342900"/>
                                    </a:xfrm>
                                    <a:prstGeom prst="rect">
                                      <a:avLst/>
                                    </a:prstGeom>
                                    <a:noFill/>
                                    <a:ln>
                                      <a:noFill/>
                                    </a:ln>
                                  </pic:spPr>
                                </pic:pic>
                              </a:graphicData>
                            </a:graphic>
                          </wp:inline>
                        </w:drawing>
                      </w:r>
                    </w:p>
                    <w:p w14:paraId="459EF325" w14:textId="77777777" w:rsidR="00392DA2" w:rsidRDefault="00392DA2" w:rsidP="00086EC5"/>
                    <w:p w14:paraId="7DE2BEC9" w14:textId="77777777" w:rsidR="00392DA2" w:rsidRDefault="00392DA2" w:rsidP="00086EC5"/>
                    <w:p w14:paraId="7EBE17E2" w14:textId="77777777" w:rsidR="00392DA2" w:rsidRPr="00174D75" w:rsidRDefault="00392DA2" w:rsidP="00086EC5">
                      <w:pPr>
                        <w:rPr>
                          <w:rFonts w:ascii="Arial" w:hAnsi="Arial" w:cs="Arial"/>
                        </w:rPr>
                      </w:pPr>
                      <w:r w:rsidRPr="00174D75">
                        <w:rPr>
                          <w:rFonts w:ascii="Arial" w:hAnsi="Arial" w:cs="Arial"/>
                          <w:lang w:val="mn-MN"/>
                        </w:rPr>
                        <w:t xml:space="preserve">Өргөдөл гаргагч жагсаалтанд оруулсан хүнтэй хэрхэн хамааралтай болох тухай </w:t>
                      </w:r>
                      <w:r w:rsidRPr="00174D75">
                        <w:rPr>
                          <w:rFonts w:ascii="Arial" w:hAnsi="Arial" w:cs="Arial"/>
                        </w:rPr>
                        <w:t>(</w:t>
                      </w:r>
                      <w:r w:rsidRPr="00174D75">
                        <w:rPr>
                          <w:rFonts w:ascii="Arial" w:hAnsi="Arial" w:cs="Arial"/>
                          <w:lang w:val="mn-MN"/>
                        </w:rPr>
                        <w:t>өөрөө жагсаалтанд оруулсан хүн биш бол</w:t>
                      </w:r>
                      <w:r w:rsidRPr="00174D75">
                        <w:rPr>
                          <w:rFonts w:ascii="Arial" w:hAnsi="Arial" w:cs="Arial"/>
                        </w:rPr>
                        <w:t>):</w:t>
                      </w:r>
                    </w:p>
                  </w:txbxContent>
                </v:textbox>
                <w10:wrap type="square" anchorx="margin"/>
              </v:shape>
            </w:pict>
          </mc:Fallback>
        </mc:AlternateContent>
      </w:r>
      <w:r w:rsidR="00086EC5" w:rsidRPr="00B05631">
        <w:rPr>
          <w:rFonts w:ascii="Arial" w:hAnsi="Arial" w:cs="Arial"/>
          <w:sz w:val="24"/>
          <w:szCs w:val="24"/>
          <w:lang w:val="mn-MN"/>
        </w:rPr>
        <w:t>Үй олноор хөнөөх зэвсэг дэлгэрүүлэх болон терроризмтой тэмцэх санхүүгийн зорилтод хориг арга хэмжээ авах үйл ажиллагааны журмыг</w:t>
      </w:r>
      <w:r w:rsidR="00086EC5" w:rsidRPr="00B05631">
        <w:rPr>
          <w:rFonts w:ascii="Arial" w:hAnsi="Arial" w:cs="Arial"/>
          <w:i/>
          <w:sz w:val="24"/>
          <w:szCs w:val="24"/>
          <w:lang w:val="mn-MN"/>
        </w:rPr>
        <w:t xml:space="preserve"> </w:t>
      </w:r>
      <w:r w:rsidR="00086EC5" w:rsidRPr="00B05631">
        <w:rPr>
          <w:rFonts w:ascii="Arial" w:hAnsi="Arial" w:cs="Arial"/>
          <w:sz w:val="24"/>
          <w:szCs w:val="24"/>
          <w:lang w:val="mn-MN"/>
        </w:rPr>
        <w:t xml:space="preserve">хөрөнгө олгох, санхүүгийн үйлчилгээ авах таны хүсэлтийг шийдвэрлэхэд дараах мэдээлэл шаардагдана. Үүнд: </w:t>
      </w:r>
      <w:r w:rsidR="00086EC5" w:rsidRPr="00B05631">
        <w:rPr>
          <w:rFonts w:ascii="Arial" w:hAnsi="Arial" w:cs="Arial"/>
          <w:b/>
          <w:sz w:val="24"/>
          <w:szCs w:val="24"/>
          <w:lang w:val="mn-MN"/>
        </w:rPr>
        <w:t>Өргөдөл гаргагчийн талаарх мэдээлэл</w:t>
      </w:r>
    </w:p>
    <w:p w14:paraId="6E837B04" w14:textId="77777777" w:rsidR="00086EC5" w:rsidRPr="00B05631" w:rsidRDefault="00086EC5" w:rsidP="00086EC5">
      <w:pPr>
        <w:rPr>
          <w:rFonts w:ascii="Arial" w:hAnsi="Arial" w:cs="Arial"/>
          <w:b/>
          <w:sz w:val="24"/>
          <w:szCs w:val="24"/>
          <w:lang w:val="mn-MN"/>
        </w:rPr>
      </w:pPr>
      <w:r w:rsidRPr="00B05631">
        <w:rPr>
          <w:rFonts w:ascii="Arial" w:hAnsi="Arial" w:cs="Arial"/>
          <w:noProof/>
          <w:sz w:val="24"/>
          <w:szCs w:val="24"/>
          <w:lang w:val="mn-MN"/>
        </w:rPr>
        <w:lastRenderedPageBreak/>
        <mc:AlternateContent>
          <mc:Choice Requires="wps">
            <w:drawing>
              <wp:anchor distT="0" distB="0" distL="114300" distR="114300" simplePos="0" relativeHeight="251665408" behindDoc="0" locked="0" layoutInCell="1" allowOverlap="1" wp14:anchorId="67130C37" wp14:editId="60C88859">
                <wp:simplePos x="0" y="0"/>
                <wp:positionH relativeFrom="column">
                  <wp:posOffset>0</wp:posOffset>
                </wp:positionH>
                <wp:positionV relativeFrom="paragraph">
                  <wp:posOffset>3939540</wp:posOffset>
                </wp:positionV>
                <wp:extent cx="2352675" cy="314325"/>
                <wp:effectExtent l="0" t="0" r="34925" b="15875"/>
                <wp:wrapNone/>
                <wp:docPr id="255"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675" cy="314325"/>
                        </a:xfrm>
                        <a:prstGeom prst="rect">
                          <a:avLst/>
                        </a:prstGeom>
                        <a:solidFill>
                          <a:schemeClr val="lt1"/>
                        </a:solidFill>
                        <a:ln w="6350">
                          <a:solidFill>
                            <a:prstClr val="black"/>
                          </a:solidFill>
                        </a:ln>
                      </wps:spPr>
                      <wps:txbx>
                        <w:txbxContent>
                          <w:p w14:paraId="59311BCA" w14:textId="77777777" w:rsidR="00392DA2" w:rsidRDefault="00392DA2" w:rsidP="00086E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30C37" id="Text Box 255" o:spid="_x0000_s1052" type="#_x0000_t202" style="position:absolute;margin-left:0;margin-top:310.2pt;width:185.2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" fillcolor="white [3201]" strokeweight=".5pt">
                <v:path arrowok="t"/>
                <v:textbox>
                  <w:txbxContent>
                    <w:p w14:paraId="59311BCA" w14:textId="77777777" w:rsidR="00392DA2" w:rsidRDefault="00392DA2" w:rsidP="00086EC5"/>
                  </w:txbxContent>
                </v:textbox>
              </v:shape>
            </w:pict>
          </mc:Fallback>
        </mc:AlternateContent>
      </w:r>
      <w:r w:rsidRPr="00B05631">
        <w:rPr>
          <w:rFonts w:ascii="Arial" w:hAnsi="Arial" w:cs="Arial"/>
          <w:b/>
          <w:noProof/>
          <w:sz w:val="24"/>
          <w:szCs w:val="24"/>
          <w:lang w:val="mn-MN"/>
        </w:rPr>
        <mc:AlternateContent>
          <mc:Choice Requires="wps">
            <w:drawing>
              <wp:anchor distT="45720" distB="45720" distL="114300" distR="114300" simplePos="0" relativeHeight="251709440" behindDoc="0" locked="0" layoutInCell="1" allowOverlap="1" wp14:anchorId="0823AD88" wp14:editId="5BC4DCCC">
                <wp:simplePos x="0" y="0"/>
                <wp:positionH relativeFrom="column">
                  <wp:posOffset>123825</wp:posOffset>
                </wp:positionH>
                <wp:positionV relativeFrom="paragraph">
                  <wp:posOffset>5522595</wp:posOffset>
                </wp:positionV>
                <wp:extent cx="5448300" cy="344170"/>
                <wp:effectExtent l="0" t="0" r="38100" b="36830"/>
                <wp:wrapSquare wrapText="bothSides"/>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344170"/>
                        </a:xfrm>
                        <a:prstGeom prst="rect">
                          <a:avLst/>
                        </a:prstGeom>
                        <a:solidFill>
                          <a:srgbClr val="FFFFFF"/>
                        </a:solidFill>
                        <a:ln w="9525">
                          <a:solidFill>
                            <a:srgbClr val="000000"/>
                          </a:solidFill>
                          <a:miter lim="800000"/>
                          <a:headEnd/>
                          <a:tailEnd/>
                        </a:ln>
                      </wps:spPr>
                      <wps:txbx>
                        <w:txbxContent>
                          <w:p w14:paraId="50DEEF76" w14:textId="77777777" w:rsidR="00392DA2" w:rsidRDefault="00392DA2" w:rsidP="00086E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23AD88" id="_x0000_s1053" type="#_x0000_t202" style="position:absolute;margin-left:9.75pt;margin-top:434.85pt;width:429pt;height:27.1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">
                <v:textbox>
                  <w:txbxContent>
                    <w:p w14:paraId="50DEEF76" w14:textId="77777777" w:rsidR="00392DA2" w:rsidRDefault="00392DA2" w:rsidP="00086EC5"/>
                  </w:txbxContent>
                </v:textbox>
                <w10:wrap type="square"/>
              </v:shape>
            </w:pict>
          </mc:Fallback>
        </mc:AlternateContent>
      </w:r>
      <w:r w:rsidRPr="00B05631">
        <w:rPr>
          <w:rFonts w:ascii="Arial" w:hAnsi="Arial" w:cs="Arial"/>
          <w:noProof/>
          <w:sz w:val="24"/>
          <w:szCs w:val="24"/>
          <w:lang w:val="mn-MN"/>
        </w:rPr>
        <mc:AlternateContent>
          <mc:Choice Requires="wps">
            <w:drawing>
              <wp:anchor distT="0" distB="0" distL="114300" distR="114300" simplePos="0" relativeHeight="251683840" behindDoc="0" locked="0" layoutInCell="1" allowOverlap="1" wp14:anchorId="2A576643" wp14:editId="75FADE3F">
                <wp:simplePos x="0" y="0"/>
                <wp:positionH relativeFrom="column">
                  <wp:posOffset>5295900</wp:posOffset>
                </wp:positionH>
                <wp:positionV relativeFrom="paragraph">
                  <wp:posOffset>3592830</wp:posOffset>
                </wp:positionV>
                <wp:extent cx="142875" cy="314325"/>
                <wp:effectExtent l="0" t="0" r="28575" b="28575"/>
                <wp:wrapNone/>
                <wp:docPr id="253"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 cy="314325"/>
                        </a:xfrm>
                        <a:prstGeom prst="rect">
                          <a:avLst/>
                        </a:prstGeom>
                        <a:solidFill>
                          <a:schemeClr val="lt1"/>
                        </a:solidFill>
                        <a:ln w="6350">
                          <a:solidFill>
                            <a:prstClr val="black"/>
                          </a:solidFill>
                        </a:ln>
                      </wps:spPr>
                      <wps:txbx>
                        <w:txbxContent>
                          <w:p w14:paraId="63D50175" w14:textId="77777777" w:rsidR="00392DA2" w:rsidRDefault="00392DA2" w:rsidP="00086E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76643" id="Text Box 253" o:spid="_x0000_s1054" type="#_x0000_t202" style="position:absolute;margin-left:417pt;margin-top:282.9pt;width:11.25pt;height:2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" fillcolor="white [3201]" strokeweight=".5pt">
                <v:path arrowok="t"/>
                <v:textbox>
                  <w:txbxContent>
                    <w:p w14:paraId="63D50175" w14:textId="77777777" w:rsidR="00392DA2" w:rsidRDefault="00392DA2" w:rsidP="00086EC5"/>
                  </w:txbxContent>
                </v:textbox>
              </v:shape>
            </w:pict>
          </mc:Fallback>
        </mc:AlternateContent>
      </w:r>
      <w:r w:rsidRPr="00B05631">
        <w:rPr>
          <w:rFonts w:ascii="Arial" w:hAnsi="Arial" w:cs="Arial"/>
          <w:noProof/>
          <w:sz w:val="24"/>
          <w:szCs w:val="24"/>
          <w:lang w:val="mn-MN"/>
        </w:rPr>
        <mc:AlternateContent>
          <mc:Choice Requires="wps">
            <w:drawing>
              <wp:anchor distT="45720" distB="45720" distL="114300" distR="114300" simplePos="0" relativeHeight="251679744" behindDoc="0" locked="0" layoutInCell="1" allowOverlap="1" wp14:anchorId="342D02C9" wp14:editId="3DD0A213">
                <wp:simplePos x="0" y="0"/>
                <wp:positionH relativeFrom="column">
                  <wp:posOffset>0</wp:posOffset>
                </wp:positionH>
                <wp:positionV relativeFrom="paragraph">
                  <wp:posOffset>335280</wp:posOffset>
                </wp:positionV>
                <wp:extent cx="5657850" cy="7305675"/>
                <wp:effectExtent l="0" t="0" r="31750" b="34925"/>
                <wp:wrapSquare wrapText="bothSides"/>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7305675"/>
                        </a:xfrm>
                        <a:prstGeom prst="rect">
                          <a:avLst/>
                        </a:prstGeom>
                        <a:solidFill>
                          <a:srgbClr val="FFFFFF"/>
                        </a:solidFill>
                        <a:ln w="9525">
                          <a:solidFill>
                            <a:srgbClr val="000000"/>
                          </a:solidFill>
                          <a:miter lim="800000"/>
                          <a:headEnd/>
                          <a:tailEnd/>
                        </a:ln>
                      </wps:spPr>
                      <wps:txbx>
                        <w:txbxContent>
                          <w:p w14:paraId="5F89EC83" w14:textId="77777777" w:rsidR="00392DA2" w:rsidRPr="00174D75" w:rsidRDefault="00392DA2" w:rsidP="00086EC5">
                            <w:pPr>
                              <w:rPr>
                                <w:rFonts w:ascii="Arial" w:hAnsi="Arial" w:cs="Arial"/>
                              </w:rPr>
                            </w:pPr>
                            <w:r w:rsidRPr="00174D75">
                              <w:rPr>
                                <w:rFonts w:ascii="Arial" w:hAnsi="Arial" w:cs="Arial"/>
                                <w:lang w:val="mn-MN"/>
                              </w:rPr>
                              <w:t>Хүсэмжилж буй царцаагсан хөрөнгө, санхүүгийн үйлчилгээний талаарх мэдээлэл</w:t>
                            </w:r>
                            <w:r w:rsidRPr="00174D75">
                              <w:rPr>
                                <w:rFonts w:ascii="Arial" w:hAnsi="Arial" w:cs="Arial"/>
                              </w:rPr>
                              <w:t>:</w:t>
                            </w:r>
                          </w:p>
                          <w:p w14:paraId="49434584" w14:textId="77777777" w:rsidR="00392DA2" w:rsidRPr="00174D75" w:rsidRDefault="00392DA2" w:rsidP="00086EC5">
                            <w:pPr>
                              <w:rPr>
                                <w:rFonts w:ascii="Arial" w:hAnsi="Arial" w:cs="Arial"/>
                              </w:rPr>
                            </w:pPr>
                          </w:p>
                          <w:p w14:paraId="0F11A8FA" w14:textId="77777777" w:rsidR="00392DA2" w:rsidRPr="00174D75" w:rsidRDefault="00392DA2" w:rsidP="00086EC5">
                            <w:pPr>
                              <w:rPr>
                                <w:rFonts w:ascii="Arial" w:hAnsi="Arial" w:cs="Arial"/>
                              </w:rPr>
                            </w:pPr>
                          </w:p>
                          <w:p w14:paraId="338C3299" w14:textId="77777777" w:rsidR="00392DA2" w:rsidRPr="00174D75" w:rsidRDefault="00392DA2" w:rsidP="00086EC5">
                            <w:pPr>
                              <w:rPr>
                                <w:rFonts w:ascii="Arial" w:hAnsi="Arial" w:cs="Arial"/>
                              </w:rPr>
                            </w:pPr>
                          </w:p>
                          <w:p w14:paraId="247DDEC4" w14:textId="77777777" w:rsidR="00392DA2" w:rsidRPr="00174D75" w:rsidRDefault="00392DA2" w:rsidP="00086EC5">
                            <w:pPr>
                              <w:rPr>
                                <w:rFonts w:ascii="Arial" w:hAnsi="Arial" w:cs="Arial"/>
                              </w:rPr>
                            </w:pPr>
                            <w:r w:rsidRPr="00174D75">
                              <w:rPr>
                                <w:rFonts w:ascii="Arial" w:hAnsi="Arial" w:cs="Arial"/>
                                <w:lang w:val="mn-MN"/>
                              </w:rPr>
                              <w:t xml:space="preserve">Жагсаалтанд оруулсан хүн, хуулийн этгээдийг тодорхойлох </w:t>
                            </w:r>
                            <w:r w:rsidRPr="00174D75">
                              <w:rPr>
                                <w:rFonts w:ascii="Arial" w:hAnsi="Arial" w:cs="Arial"/>
                              </w:rPr>
                              <w:t>:</w:t>
                            </w:r>
                          </w:p>
                          <w:p w14:paraId="0BD7CE1D" w14:textId="77777777" w:rsidR="00392DA2" w:rsidRPr="00174D75" w:rsidRDefault="00392DA2" w:rsidP="00086EC5">
                            <w:pPr>
                              <w:rPr>
                                <w:rFonts w:ascii="Arial" w:hAnsi="Arial" w:cs="Arial"/>
                              </w:rPr>
                            </w:pPr>
                          </w:p>
                          <w:p w14:paraId="710AD7E5" w14:textId="77777777" w:rsidR="00392DA2" w:rsidRPr="00174D75" w:rsidRDefault="00392DA2" w:rsidP="00086EC5">
                            <w:pPr>
                              <w:rPr>
                                <w:rFonts w:ascii="Arial" w:hAnsi="Arial" w:cs="Arial"/>
                              </w:rPr>
                            </w:pPr>
                          </w:p>
                          <w:p w14:paraId="48095038" w14:textId="77777777" w:rsidR="00392DA2" w:rsidRDefault="00392DA2" w:rsidP="00086EC5"/>
                          <w:p w14:paraId="7BC40D0D" w14:textId="77777777" w:rsidR="00392DA2" w:rsidRDefault="00392DA2" w:rsidP="00086EC5"/>
                          <w:p w14:paraId="2B35B6F1" w14:textId="77777777" w:rsidR="00392DA2" w:rsidRDefault="00392DA2" w:rsidP="00086EC5"/>
                          <w:p w14:paraId="46B801E9" w14:textId="77777777" w:rsidR="00392DA2" w:rsidRPr="00174D75" w:rsidRDefault="00392DA2" w:rsidP="00086EC5">
                            <w:pPr>
                              <w:rPr>
                                <w:rFonts w:ascii="Arial" w:hAnsi="Arial" w:cs="Arial"/>
                              </w:rPr>
                            </w:pPr>
                            <w:r w:rsidRPr="00174D75">
                              <w:rPr>
                                <w:rFonts w:ascii="Arial" w:hAnsi="Arial" w:cs="Arial"/>
                                <w:lang w:val="mn-MN"/>
                              </w:rPr>
                              <w:t xml:space="preserve">Журмын 4.5 заалтын дагуу зөвшөөрөх үндэслэл </w:t>
                            </w:r>
                            <w:r w:rsidRPr="00174D75">
                              <w:rPr>
                                <w:rFonts w:ascii="Arial" w:hAnsi="Arial" w:cs="Arial"/>
                              </w:rPr>
                              <w:t>(</w:t>
                            </w:r>
                            <w:r w:rsidRPr="00174D75">
                              <w:rPr>
                                <w:rFonts w:ascii="Arial" w:hAnsi="Arial" w:cs="Arial"/>
                                <w:lang w:val="mn-MN"/>
                              </w:rPr>
                              <w:t>зохих хэсгийг тэмдэглэх</w:t>
                            </w:r>
                            <w:r w:rsidRPr="00174D75">
                              <w:rPr>
                                <w:rFonts w:ascii="Arial" w:hAnsi="Arial" w:cs="Arial"/>
                              </w:rPr>
                              <w:t>):</w:t>
                            </w:r>
                          </w:p>
                          <w:p w14:paraId="1C2E10A1" w14:textId="77777777" w:rsidR="00392DA2" w:rsidRPr="00174D75" w:rsidRDefault="00392DA2" w:rsidP="00086EC5">
                            <w:pPr>
                              <w:rPr>
                                <w:rFonts w:ascii="Arial" w:hAnsi="Arial" w:cs="Arial"/>
                              </w:rPr>
                            </w:pPr>
                          </w:p>
                          <w:tbl>
                            <w:tblPr>
                              <w:tblW w:w="8598" w:type="dxa"/>
                              <w:tblInd w:w="108" w:type="dxa"/>
                              <w:tblLook w:val="04A0" w:firstRow="1" w:lastRow="0" w:firstColumn="1" w:lastColumn="0" w:noHBand="0" w:noVBand="1"/>
                            </w:tblPr>
                            <w:tblGrid>
                              <w:gridCol w:w="8075"/>
                              <w:gridCol w:w="523"/>
                            </w:tblGrid>
                            <w:tr w:rsidR="00392DA2" w:rsidRPr="00174D75" w14:paraId="705E4566" w14:textId="77777777" w:rsidTr="00086EC5">
                              <w:tc>
                                <w:tcPr>
                                  <w:tcW w:w="8075" w:type="dxa"/>
                                </w:tcPr>
                                <w:p w14:paraId="2E40A0D2" w14:textId="77777777" w:rsidR="00392DA2" w:rsidRPr="00174D75" w:rsidRDefault="00392DA2" w:rsidP="00086EC5">
                                  <w:pPr>
                                    <w:rPr>
                                      <w:rFonts w:ascii="Arial" w:hAnsi="Arial" w:cs="Arial"/>
                                    </w:rPr>
                                  </w:pPr>
                                  <w:r w:rsidRPr="00174D75">
                                    <w:rPr>
                                      <w:rFonts w:ascii="Arial" w:hAnsi="Arial" w:cs="Arial"/>
                                      <w:lang w:val="mn-MN"/>
                                    </w:rPr>
                                    <w:t>Суурь зардал</w:t>
                                  </w:r>
                                </w:p>
                              </w:tc>
                              <w:tc>
                                <w:tcPr>
                                  <w:tcW w:w="523" w:type="dxa"/>
                                </w:tcPr>
                                <w:p w14:paraId="006651D7" w14:textId="77777777" w:rsidR="00392DA2" w:rsidRPr="00174D75" w:rsidRDefault="00392DA2">
                                  <w:pPr>
                                    <w:rPr>
                                      <w:rFonts w:ascii="Arial" w:hAnsi="Arial" w:cs="Arial"/>
                                    </w:rPr>
                                  </w:pPr>
                                </w:p>
                              </w:tc>
                            </w:tr>
                            <w:tr w:rsidR="00392DA2" w:rsidRPr="00174D75" w14:paraId="71E011D8" w14:textId="77777777" w:rsidTr="00086EC5">
                              <w:tc>
                                <w:tcPr>
                                  <w:tcW w:w="8075" w:type="dxa"/>
                                </w:tcPr>
                                <w:p w14:paraId="6B993EE8" w14:textId="77777777" w:rsidR="00392DA2" w:rsidRPr="00174D75" w:rsidRDefault="00392DA2" w:rsidP="00086EC5">
                                  <w:pPr>
                                    <w:rPr>
                                      <w:rFonts w:ascii="Arial" w:hAnsi="Arial" w:cs="Arial"/>
                                    </w:rPr>
                                  </w:pPr>
                                  <w:r w:rsidRPr="00174D75">
                                    <w:rPr>
                                      <w:rFonts w:ascii="Arial" w:hAnsi="Arial" w:cs="Arial"/>
                                      <w:lang w:val="mn-MN"/>
                                    </w:rPr>
                                    <w:t xml:space="preserve">Зарим төлбөр хураамж, зардал болон үйлчилгээний төлбөр </w:t>
                                  </w:r>
                                </w:p>
                              </w:tc>
                              <w:tc>
                                <w:tcPr>
                                  <w:tcW w:w="523" w:type="dxa"/>
                                </w:tcPr>
                                <w:p w14:paraId="710F453C" w14:textId="77777777" w:rsidR="00392DA2" w:rsidRPr="00174D75" w:rsidRDefault="00392DA2">
                                  <w:pPr>
                                    <w:rPr>
                                      <w:rFonts w:ascii="Arial" w:hAnsi="Arial" w:cs="Arial"/>
                                      <w:lang w:val="mn-MN"/>
                                    </w:rPr>
                                  </w:pPr>
                                </w:p>
                              </w:tc>
                            </w:tr>
                            <w:tr w:rsidR="00392DA2" w:rsidRPr="00174D75" w14:paraId="63E2B811" w14:textId="77777777" w:rsidTr="00086EC5">
                              <w:tc>
                                <w:tcPr>
                                  <w:tcW w:w="8075" w:type="dxa"/>
                                </w:tcPr>
                                <w:p w14:paraId="3C197FD5" w14:textId="77777777" w:rsidR="00392DA2" w:rsidRPr="00174D75" w:rsidRDefault="00392DA2" w:rsidP="00086EC5">
                                  <w:pPr>
                                    <w:rPr>
                                      <w:rFonts w:ascii="Arial" w:hAnsi="Arial" w:cs="Arial"/>
                                      <w:lang w:val="mn-MN"/>
                                    </w:rPr>
                                  </w:pPr>
                                  <w:r w:rsidRPr="00174D75">
                                    <w:rPr>
                                      <w:rFonts w:ascii="Arial" w:hAnsi="Arial" w:cs="Arial"/>
                                      <w:lang w:val="mn-MN"/>
                                    </w:rPr>
                                    <w:t>Гэрээгээр хүлээсэн үүрэг</w:t>
                                  </w:r>
                                </w:p>
                              </w:tc>
                              <w:tc>
                                <w:tcPr>
                                  <w:tcW w:w="523" w:type="dxa"/>
                                </w:tcPr>
                                <w:p w14:paraId="3949EBAA" w14:textId="77777777" w:rsidR="00392DA2" w:rsidRPr="00174D75" w:rsidRDefault="00392DA2">
                                  <w:pPr>
                                    <w:rPr>
                                      <w:rFonts w:ascii="Arial" w:hAnsi="Arial" w:cs="Arial"/>
                                      <w:lang w:val="mn-MN"/>
                                    </w:rPr>
                                  </w:pPr>
                                </w:p>
                              </w:tc>
                            </w:tr>
                            <w:tr w:rsidR="00392DA2" w:rsidRPr="00174D75" w14:paraId="36001F64" w14:textId="77777777" w:rsidTr="00086EC5">
                              <w:tc>
                                <w:tcPr>
                                  <w:tcW w:w="8075" w:type="dxa"/>
                                </w:tcPr>
                                <w:p w14:paraId="0BBC3FD1" w14:textId="77777777" w:rsidR="00392DA2" w:rsidRPr="00174D75" w:rsidRDefault="00392DA2" w:rsidP="00086EC5">
                                  <w:pPr>
                                    <w:rPr>
                                      <w:rFonts w:ascii="Arial" w:hAnsi="Arial" w:cs="Arial"/>
                                    </w:rPr>
                                  </w:pPr>
                                  <w:r w:rsidRPr="00174D75">
                                    <w:rPr>
                                      <w:rFonts w:ascii="Arial" w:hAnsi="Arial" w:cs="Arial"/>
                                      <w:lang w:val="mn-MN"/>
                                    </w:rPr>
                                    <w:t>Онцгой зардал</w:t>
                                  </w:r>
                                </w:p>
                              </w:tc>
                              <w:tc>
                                <w:tcPr>
                                  <w:tcW w:w="523" w:type="dxa"/>
                                </w:tcPr>
                                <w:p w14:paraId="4FE8EE05" w14:textId="77777777" w:rsidR="00392DA2" w:rsidRPr="00174D75" w:rsidRDefault="00392DA2">
                                  <w:pPr>
                                    <w:rPr>
                                      <w:rFonts w:ascii="Arial" w:hAnsi="Arial" w:cs="Arial"/>
                                    </w:rPr>
                                  </w:pPr>
                                </w:p>
                              </w:tc>
                            </w:tr>
                            <w:tr w:rsidR="00392DA2" w:rsidRPr="00174D75" w14:paraId="6C7A9476" w14:textId="77777777" w:rsidTr="00086EC5">
                              <w:tc>
                                <w:tcPr>
                                  <w:tcW w:w="8075" w:type="dxa"/>
                                </w:tcPr>
                                <w:p w14:paraId="3DC1168C" w14:textId="77777777" w:rsidR="00392DA2" w:rsidRPr="00174D75" w:rsidRDefault="00392DA2" w:rsidP="00086EC5">
                                  <w:pPr>
                                    <w:rPr>
                                      <w:rFonts w:ascii="Arial" w:hAnsi="Arial" w:cs="Arial"/>
                                    </w:rPr>
                                  </w:pPr>
                                  <w:r w:rsidRPr="00174D75">
                                    <w:rPr>
                                      <w:rFonts w:ascii="Arial" w:hAnsi="Arial" w:cs="Arial"/>
                                      <w:lang w:val="mn-MN"/>
                                    </w:rPr>
                                    <w:t>Зөвшөөрөгдөх бусад зардал</w:t>
                                  </w:r>
                                </w:p>
                              </w:tc>
                              <w:tc>
                                <w:tcPr>
                                  <w:tcW w:w="523" w:type="dxa"/>
                                </w:tcPr>
                                <w:p w14:paraId="338ABCD2" w14:textId="77777777" w:rsidR="00392DA2" w:rsidRPr="00174D75" w:rsidRDefault="00392DA2">
                                  <w:pPr>
                                    <w:rPr>
                                      <w:rFonts w:ascii="Arial" w:hAnsi="Arial" w:cs="Arial"/>
                                    </w:rPr>
                                  </w:pPr>
                                </w:p>
                              </w:tc>
                            </w:tr>
                          </w:tbl>
                          <w:p w14:paraId="359E5A58" w14:textId="77777777" w:rsidR="00392DA2" w:rsidRPr="00174D75" w:rsidRDefault="00392DA2" w:rsidP="00086EC5">
                            <w:pPr>
                              <w:rPr>
                                <w:rFonts w:ascii="Arial" w:hAnsi="Arial" w:cs="Arial"/>
                              </w:rPr>
                            </w:pPr>
                          </w:p>
                          <w:p w14:paraId="16FCB5F7" w14:textId="77777777" w:rsidR="00392DA2" w:rsidRPr="00174D75" w:rsidRDefault="00392DA2" w:rsidP="00086EC5">
                            <w:pPr>
                              <w:rPr>
                                <w:rFonts w:ascii="Arial" w:hAnsi="Arial" w:cs="Arial"/>
                              </w:rPr>
                            </w:pPr>
                            <w:r w:rsidRPr="00174D75">
                              <w:rPr>
                                <w:rFonts w:ascii="Arial" w:hAnsi="Arial" w:cs="Arial"/>
                                <w:lang w:val="mn-MN"/>
                              </w:rPr>
                              <w:t>Хөрөнгө олгох, санхүүгийн үйлчилгээ үзүүлэх зориулалт</w:t>
                            </w:r>
                            <w:r w:rsidRPr="00174D75">
                              <w:rPr>
                                <w:rFonts w:ascii="Arial" w:hAnsi="Arial" w:cs="Arial"/>
                              </w:rPr>
                              <w:t>:</w:t>
                            </w:r>
                          </w:p>
                          <w:p w14:paraId="77DD8FF5" w14:textId="77777777" w:rsidR="00392DA2" w:rsidRDefault="00392DA2" w:rsidP="00086EC5"/>
                          <w:p w14:paraId="09E891EF" w14:textId="77777777" w:rsidR="00392DA2" w:rsidRDefault="00392DA2" w:rsidP="00086EC5"/>
                          <w:p w14:paraId="3A332EE7" w14:textId="77777777" w:rsidR="00392DA2" w:rsidRDefault="00392DA2" w:rsidP="00086EC5"/>
                          <w:p w14:paraId="589B2CC8" w14:textId="77777777" w:rsidR="00392DA2" w:rsidRDefault="00392DA2" w:rsidP="00086EC5"/>
                          <w:p w14:paraId="5411DED4" w14:textId="77777777" w:rsidR="00392DA2" w:rsidRDefault="00392DA2" w:rsidP="00086EC5"/>
                          <w:p w14:paraId="4C9E539D" w14:textId="77777777" w:rsidR="00392DA2" w:rsidRDefault="00392DA2" w:rsidP="00086EC5"/>
                          <w:p w14:paraId="70FA9DC0" w14:textId="77777777" w:rsidR="00392DA2" w:rsidRDefault="00392DA2" w:rsidP="00086EC5"/>
                          <w:p w14:paraId="5982C848" w14:textId="77777777" w:rsidR="00392DA2" w:rsidRDefault="00392DA2" w:rsidP="00086EC5"/>
                          <w:p w14:paraId="094A63FA" w14:textId="77777777" w:rsidR="00392DA2" w:rsidRDefault="00392DA2" w:rsidP="00086EC5"/>
                          <w:p w14:paraId="05EA1DEE" w14:textId="77777777" w:rsidR="00392DA2" w:rsidRPr="00174D75" w:rsidRDefault="00392DA2" w:rsidP="00086EC5">
                            <w:pPr>
                              <w:rPr>
                                <w:rFonts w:ascii="Arial" w:hAnsi="Arial" w:cs="Arial"/>
                              </w:rPr>
                            </w:pPr>
                            <w:r w:rsidRPr="00174D75">
                              <w:rPr>
                                <w:rFonts w:ascii="Arial" w:hAnsi="Arial" w:cs="Arial"/>
                                <w:lang w:val="mn-MN"/>
                              </w:rPr>
                              <w:t>Хөрөнгө, санхүүгийн үйлчилгээ хүлээн авагч</w:t>
                            </w:r>
                            <w:r w:rsidRPr="00174D75">
                              <w:rPr>
                                <w:rFonts w:ascii="Arial" w:hAnsi="Arial" w:cs="Arial"/>
                              </w:rPr>
                              <w:t>:</w:t>
                            </w:r>
                          </w:p>
                          <w:p w14:paraId="018AD81B" w14:textId="77777777" w:rsidR="00392DA2" w:rsidRDefault="00392DA2" w:rsidP="00086EC5"/>
                          <w:p w14:paraId="46913077" w14:textId="77777777" w:rsidR="00392DA2" w:rsidRDefault="00392DA2" w:rsidP="00086EC5"/>
                          <w:p w14:paraId="4AFD28F6" w14:textId="77777777" w:rsidR="00392DA2" w:rsidRDefault="00392DA2" w:rsidP="00086EC5"/>
                          <w:p w14:paraId="6D19419A" w14:textId="77777777" w:rsidR="00392DA2" w:rsidRDefault="00392DA2" w:rsidP="00086EC5"/>
                          <w:p w14:paraId="7CF6A1C9" w14:textId="77777777" w:rsidR="00392DA2" w:rsidRDefault="00392DA2" w:rsidP="00086E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2D02C9" id="_x0000_s1055" type="#_x0000_t202" style="position:absolute;margin-left:0;margin-top:26.4pt;width:445.5pt;height:575.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">
                <v:textbox>
                  <w:txbxContent>
                    <w:p w14:paraId="5F89EC83" w14:textId="77777777" w:rsidR="00392DA2" w:rsidRPr="00174D75" w:rsidRDefault="00392DA2" w:rsidP="00086EC5">
                      <w:pPr>
                        <w:rPr>
                          <w:rFonts w:ascii="Arial" w:hAnsi="Arial" w:cs="Arial"/>
                        </w:rPr>
                      </w:pPr>
                      <w:r w:rsidRPr="00174D75">
                        <w:rPr>
                          <w:rFonts w:ascii="Arial" w:hAnsi="Arial" w:cs="Arial"/>
                          <w:lang w:val="mn-MN"/>
                        </w:rPr>
                        <w:t>Хүсэмжилж буй царцаагсан хөрөнгө, санхүүгийн үйлчилгээний талаарх мэдээлэл</w:t>
                      </w:r>
                      <w:r w:rsidRPr="00174D75">
                        <w:rPr>
                          <w:rFonts w:ascii="Arial" w:hAnsi="Arial" w:cs="Arial"/>
                        </w:rPr>
                        <w:t>:</w:t>
                      </w:r>
                    </w:p>
                    <w:p w14:paraId="49434584" w14:textId="77777777" w:rsidR="00392DA2" w:rsidRPr="00174D75" w:rsidRDefault="00392DA2" w:rsidP="00086EC5">
                      <w:pPr>
                        <w:rPr>
                          <w:rFonts w:ascii="Arial" w:hAnsi="Arial" w:cs="Arial"/>
                        </w:rPr>
                      </w:pPr>
                    </w:p>
                    <w:p w14:paraId="0F11A8FA" w14:textId="77777777" w:rsidR="00392DA2" w:rsidRPr="00174D75" w:rsidRDefault="00392DA2" w:rsidP="00086EC5">
                      <w:pPr>
                        <w:rPr>
                          <w:rFonts w:ascii="Arial" w:hAnsi="Arial" w:cs="Arial"/>
                        </w:rPr>
                      </w:pPr>
                    </w:p>
                    <w:p w14:paraId="338C3299" w14:textId="77777777" w:rsidR="00392DA2" w:rsidRPr="00174D75" w:rsidRDefault="00392DA2" w:rsidP="00086EC5">
                      <w:pPr>
                        <w:rPr>
                          <w:rFonts w:ascii="Arial" w:hAnsi="Arial" w:cs="Arial"/>
                        </w:rPr>
                      </w:pPr>
                    </w:p>
                    <w:p w14:paraId="247DDEC4" w14:textId="77777777" w:rsidR="00392DA2" w:rsidRPr="00174D75" w:rsidRDefault="00392DA2" w:rsidP="00086EC5">
                      <w:pPr>
                        <w:rPr>
                          <w:rFonts w:ascii="Arial" w:hAnsi="Arial" w:cs="Arial"/>
                        </w:rPr>
                      </w:pPr>
                      <w:r w:rsidRPr="00174D75">
                        <w:rPr>
                          <w:rFonts w:ascii="Arial" w:hAnsi="Arial" w:cs="Arial"/>
                          <w:lang w:val="mn-MN"/>
                        </w:rPr>
                        <w:t xml:space="preserve">Жагсаалтанд оруулсан хүн, хуулийн этгээдийг тодорхойлох </w:t>
                      </w:r>
                      <w:r w:rsidRPr="00174D75">
                        <w:rPr>
                          <w:rFonts w:ascii="Arial" w:hAnsi="Arial" w:cs="Arial"/>
                        </w:rPr>
                        <w:t>:</w:t>
                      </w:r>
                    </w:p>
                    <w:p w14:paraId="0BD7CE1D" w14:textId="77777777" w:rsidR="00392DA2" w:rsidRPr="00174D75" w:rsidRDefault="00392DA2" w:rsidP="00086EC5">
                      <w:pPr>
                        <w:rPr>
                          <w:rFonts w:ascii="Arial" w:hAnsi="Arial" w:cs="Arial"/>
                        </w:rPr>
                      </w:pPr>
                    </w:p>
                    <w:p w14:paraId="710AD7E5" w14:textId="77777777" w:rsidR="00392DA2" w:rsidRPr="00174D75" w:rsidRDefault="00392DA2" w:rsidP="00086EC5">
                      <w:pPr>
                        <w:rPr>
                          <w:rFonts w:ascii="Arial" w:hAnsi="Arial" w:cs="Arial"/>
                        </w:rPr>
                      </w:pPr>
                    </w:p>
                    <w:p w14:paraId="48095038" w14:textId="77777777" w:rsidR="00392DA2" w:rsidRDefault="00392DA2" w:rsidP="00086EC5"/>
                    <w:p w14:paraId="7BC40D0D" w14:textId="77777777" w:rsidR="00392DA2" w:rsidRDefault="00392DA2" w:rsidP="00086EC5"/>
                    <w:p w14:paraId="2B35B6F1" w14:textId="77777777" w:rsidR="00392DA2" w:rsidRDefault="00392DA2" w:rsidP="00086EC5"/>
                    <w:p w14:paraId="46B801E9" w14:textId="77777777" w:rsidR="00392DA2" w:rsidRPr="00174D75" w:rsidRDefault="00392DA2" w:rsidP="00086EC5">
                      <w:pPr>
                        <w:rPr>
                          <w:rFonts w:ascii="Arial" w:hAnsi="Arial" w:cs="Arial"/>
                        </w:rPr>
                      </w:pPr>
                      <w:r w:rsidRPr="00174D75">
                        <w:rPr>
                          <w:rFonts w:ascii="Arial" w:hAnsi="Arial" w:cs="Arial"/>
                          <w:lang w:val="mn-MN"/>
                        </w:rPr>
                        <w:t xml:space="preserve">Журмын 4.5 заалтын дагуу зөвшөөрөх үндэслэл </w:t>
                      </w:r>
                      <w:r w:rsidRPr="00174D75">
                        <w:rPr>
                          <w:rFonts w:ascii="Arial" w:hAnsi="Arial" w:cs="Arial"/>
                        </w:rPr>
                        <w:t>(</w:t>
                      </w:r>
                      <w:r w:rsidRPr="00174D75">
                        <w:rPr>
                          <w:rFonts w:ascii="Arial" w:hAnsi="Arial" w:cs="Arial"/>
                          <w:lang w:val="mn-MN"/>
                        </w:rPr>
                        <w:t>зохих хэсгийг тэмдэглэх</w:t>
                      </w:r>
                      <w:r w:rsidRPr="00174D75">
                        <w:rPr>
                          <w:rFonts w:ascii="Arial" w:hAnsi="Arial" w:cs="Arial"/>
                        </w:rPr>
                        <w:t>):</w:t>
                      </w:r>
                    </w:p>
                    <w:p w14:paraId="1C2E10A1" w14:textId="77777777" w:rsidR="00392DA2" w:rsidRPr="00174D75" w:rsidRDefault="00392DA2" w:rsidP="00086EC5">
                      <w:pPr>
                        <w:rPr>
                          <w:rFonts w:ascii="Arial" w:hAnsi="Arial" w:cs="Arial"/>
                        </w:rPr>
                      </w:pPr>
                    </w:p>
                    <w:tbl>
                      <w:tblPr>
                        <w:tblW w:w="8598" w:type="dxa"/>
                        <w:tblInd w:w="108" w:type="dxa"/>
                        <w:tblLook w:val="04A0" w:firstRow="1" w:lastRow="0" w:firstColumn="1" w:lastColumn="0" w:noHBand="0" w:noVBand="1"/>
                      </w:tblPr>
                      <w:tblGrid>
                        <w:gridCol w:w="8075"/>
                        <w:gridCol w:w="523"/>
                      </w:tblGrid>
                      <w:tr w:rsidR="00392DA2" w:rsidRPr="00174D75" w14:paraId="705E4566" w14:textId="77777777" w:rsidTr="00086EC5">
                        <w:tc>
                          <w:tcPr>
                            <w:tcW w:w="8075" w:type="dxa"/>
                          </w:tcPr>
                          <w:p w14:paraId="2E40A0D2" w14:textId="77777777" w:rsidR="00392DA2" w:rsidRPr="00174D75" w:rsidRDefault="00392DA2" w:rsidP="00086EC5">
                            <w:pPr>
                              <w:rPr>
                                <w:rFonts w:ascii="Arial" w:hAnsi="Arial" w:cs="Arial"/>
                              </w:rPr>
                            </w:pPr>
                            <w:r w:rsidRPr="00174D75">
                              <w:rPr>
                                <w:rFonts w:ascii="Arial" w:hAnsi="Arial" w:cs="Arial"/>
                                <w:lang w:val="mn-MN"/>
                              </w:rPr>
                              <w:t>Суурь зардал</w:t>
                            </w:r>
                          </w:p>
                        </w:tc>
                        <w:tc>
                          <w:tcPr>
                            <w:tcW w:w="523" w:type="dxa"/>
                          </w:tcPr>
                          <w:p w14:paraId="006651D7" w14:textId="77777777" w:rsidR="00392DA2" w:rsidRPr="00174D75" w:rsidRDefault="00392DA2">
                            <w:pPr>
                              <w:rPr>
                                <w:rFonts w:ascii="Arial" w:hAnsi="Arial" w:cs="Arial"/>
                              </w:rPr>
                            </w:pPr>
                          </w:p>
                        </w:tc>
                      </w:tr>
                      <w:tr w:rsidR="00392DA2" w:rsidRPr="00174D75" w14:paraId="71E011D8" w14:textId="77777777" w:rsidTr="00086EC5">
                        <w:tc>
                          <w:tcPr>
                            <w:tcW w:w="8075" w:type="dxa"/>
                          </w:tcPr>
                          <w:p w14:paraId="6B993EE8" w14:textId="77777777" w:rsidR="00392DA2" w:rsidRPr="00174D75" w:rsidRDefault="00392DA2" w:rsidP="00086EC5">
                            <w:pPr>
                              <w:rPr>
                                <w:rFonts w:ascii="Arial" w:hAnsi="Arial" w:cs="Arial"/>
                              </w:rPr>
                            </w:pPr>
                            <w:r w:rsidRPr="00174D75">
                              <w:rPr>
                                <w:rFonts w:ascii="Arial" w:hAnsi="Arial" w:cs="Arial"/>
                                <w:lang w:val="mn-MN"/>
                              </w:rPr>
                              <w:t xml:space="preserve">Зарим төлбөр хураамж, зардал болон үйлчилгээний төлбөр </w:t>
                            </w:r>
                          </w:p>
                        </w:tc>
                        <w:tc>
                          <w:tcPr>
                            <w:tcW w:w="523" w:type="dxa"/>
                          </w:tcPr>
                          <w:p w14:paraId="710F453C" w14:textId="77777777" w:rsidR="00392DA2" w:rsidRPr="00174D75" w:rsidRDefault="00392DA2">
                            <w:pPr>
                              <w:rPr>
                                <w:rFonts w:ascii="Arial" w:hAnsi="Arial" w:cs="Arial"/>
                                <w:lang w:val="mn-MN"/>
                              </w:rPr>
                            </w:pPr>
                          </w:p>
                        </w:tc>
                      </w:tr>
                      <w:tr w:rsidR="00392DA2" w:rsidRPr="00174D75" w14:paraId="63E2B811" w14:textId="77777777" w:rsidTr="00086EC5">
                        <w:tc>
                          <w:tcPr>
                            <w:tcW w:w="8075" w:type="dxa"/>
                          </w:tcPr>
                          <w:p w14:paraId="3C197FD5" w14:textId="77777777" w:rsidR="00392DA2" w:rsidRPr="00174D75" w:rsidRDefault="00392DA2" w:rsidP="00086EC5">
                            <w:pPr>
                              <w:rPr>
                                <w:rFonts w:ascii="Arial" w:hAnsi="Arial" w:cs="Arial"/>
                                <w:lang w:val="mn-MN"/>
                              </w:rPr>
                            </w:pPr>
                            <w:r w:rsidRPr="00174D75">
                              <w:rPr>
                                <w:rFonts w:ascii="Arial" w:hAnsi="Arial" w:cs="Arial"/>
                                <w:lang w:val="mn-MN"/>
                              </w:rPr>
                              <w:t>Гэрээгээр хүлээсэн үүрэг</w:t>
                            </w:r>
                          </w:p>
                        </w:tc>
                        <w:tc>
                          <w:tcPr>
                            <w:tcW w:w="523" w:type="dxa"/>
                          </w:tcPr>
                          <w:p w14:paraId="3949EBAA" w14:textId="77777777" w:rsidR="00392DA2" w:rsidRPr="00174D75" w:rsidRDefault="00392DA2">
                            <w:pPr>
                              <w:rPr>
                                <w:rFonts w:ascii="Arial" w:hAnsi="Arial" w:cs="Arial"/>
                                <w:lang w:val="mn-MN"/>
                              </w:rPr>
                            </w:pPr>
                          </w:p>
                        </w:tc>
                      </w:tr>
                      <w:tr w:rsidR="00392DA2" w:rsidRPr="00174D75" w14:paraId="36001F64" w14:textId="77777777" w:rsidTr="00086EC5">
                        <w:tc>
                          <w:tcPr>
                            <w:tcW w:w="8075" w:type="dxa"/>
                          </w:tcPr>
                          <w:p w14:paraId="0BBC3FD1" w14:textId="77777777" w:rsidR="00392DA2" w:rsidRPr="00174D75" w:rsidRDefault="00392DA2" w:rsidP="00086EC5">
                            <w:pPr>
                              <w:rPr>
                                <w:rFonts w:ascii="Arial" w:hAnsi="Arial" w:cs="Arial"/>
                              </w:rPr>
                            </w:pPr>
                            <w:r w:rsidRPr="00174D75">
                              <w:rPr>
                                <w:rFonts w:ascii="Arial" w:hAnsi="Arial" w:cs="Arial"/>
                                <w:lang w:val="mn-MN"/>
                              </w:rPr>
                              <w:t>Онцгой зардал</w:t>
                            </w:r>
                          </w:p>
                        </w:tc>
                        <w:tc>
                          <w:tcPr>
                            <w:tcW w:w="523" w:type="dxa"/>
                          </w:tcPr>
                          <w:p w14:paraId="4FE8EE05" w14:textId="77777777" w:rsidR="00392DA2" w:rsidRPr="00174D75" w:rsidRDefault="00392DA2">
                            <w:pPr>
                              <w:rPr>
                                <w:rFonts w:ascii="Arial" w:hAnsi="Arial" w:cs="Arial"/>
                              </w:rPr>
                            </w:pPr>
                          </w:p>
                        </w:tc>
                      </w:tr>
                      <w:tr w:rsidR="00392DA2" w:rsidRPr="00174D75" w14:paraId="6C7A9476" w14:textId="77777777" w:rsidTr="00086EC5">
                        <w:tc>
                          <w:tcPr>
                            <w:tcW w:w="8075" w:type="dxa"/>
                          </w:tcPr>
                          <w:p w14:paraId="3DC1168C" w14:textId="77777777" w:rsidR="00392DA2" w:rsidRPr="00174D75" w:rsidRDefault="00392DA2" w:rsidP="00086EC5">
                            <w:pPr>
                              <w:rPr>
                                <w:rFonts w:ascii="Arial" w:hAnsi="Arial" w:cs="Arial"/>
                              </w:rPr>
                            </w:pPr>
                            <w:r w:rsidRPr="00174D75">
                              <w:rPr>
                                <w:rFonts w:ascii="Arial" w:hAnsi="Arial" w:cs="Arial"/>
                                <w:lang w:val="mn-MN"/>
                              </w:rPr>
                              <w:t>Зөвшөөрөгдөх бусад зардал</w:t>
                            </w:r>
                          </w:p>
                        </w:tc>
                        <w:tc>
                          <w:tcPr>
                            <w:tcW w:w="523" w:type="dxa"/>
                          </w:tcPr>
                          <w:p w14:paraId="338ABCD2" w14:textId="77777777" w:rsidR="00392DA2" w:rsidRPr="00174D75" w:rsidRDefault="00392DA2">
                            <w:pPr>
                              <w:rPr>
                                <w:rFonts w:ascii="Arial" w:hAnsi="Arial" w:cs="Arial"/>
                              </w:rPr>
                            </w:pPr>
                          </w:p>
                        </w:tc>
                      </w:tr>
                    </w:tbl>
                    <w:p w14:paraId="359E5A58" w14:textId="77777777" w:rsidR="00392DA2" w:rsidRPr="00174D75" w:rsidRDefault="00392DA2" w:rsidP="00086EC5">
                      <w:pPr>
                        <w:rPr>
                          <w:rFonts w:ascii="Arial" w:hAnsi="Arial" w:cs="Arial"/>
                        </w:rPr>
                      </w:pPr>
                    </w:p>
                    <w:p w14:paraId="16FCB5F7" w14:textId="77777777" w:rsidR="00392DA2" w:rsidRPr="00174D75" w:rsidRDefault="00392DA2" w:rsidP="00086EC5">
                      <w:pPr>
                        <w:rPr>
                          <w:rFonts w:ascii="Arial" w:hAnsi="Arial" w:cs="Arial"/>
                        </w:rPr>
                      </w:pPr>
                      <w:r w:rsidRPr="00174D75">
                        <w:rPr>
                          <w:rFonts w:ascii="Arial" w:hAnsi="Arial" w:cs="Arial"/>
                          <w:lang w:val="mn-MN"/>
                        </w:rPr>
                        <w:t>Хөрөнгө олгох, санхүүгийн үйлчилгээ үзүүлэх зориулалт</w:t>
                      </w:r>
                      <w:r w:rsidRPr="00174D75">
                        <w:rPr>
                          <w:rFonts w:ascii="Arial" w:hAnsi="Arial" w:cs="Arial"/>
                        </w:rPr>
                        <w:t>:</w:t>
                      </w:r>
                    </w:p>
                    <w:p w14:paraId="77DD8FF5" w14:textId="77777777" w:rsidR="00392DA2" w:rsidRDefault="00392DA2" w:rsidP="00086EC5"/>
                    <w:p w14:paraId="09E891EF" w14:textId="77777777" w:rsidR="00392DA2" w:rsidRDefault="00392DA2" w:rsidP="00086EC5"/>
                    <w:p w14:paraId="3A332EE7" w14:textId="77777777" w:rsidR="00392DA2" w:rsidRDefault="00392DA2" w:rsidP="00086EC5"/>
                    <w:p w14:paraId="589B2CC8" w14:textId="77777777" w:rsidR="00392DA2" w:rsidRDefault="00392DA2" w:rsidP="00086EC5"/>
                    <w:p w14:paraId="5411DED4" w14:textId="77777777" w:rsidR="00392DA2" w:rsidRDefault="00392DA2" w:rsidP="00086EC5"/>
                    <w:p w14:paraId="4C9E539D" w14:textId="77777777" w:rsidR="00392DA2" w:rsidRDefault="00392DA2" w:rsidP="00086EC5"/>
                    <w:p w14:paraId="70FA9DC0" w14:textId="77777777" w:rsidR="00392DA2" w:rsidRDefault="00392DA2" w:rsidP="00086EC5"/>
                    <w:p w14:paraId="5982C848" w14:textId="77777777" w:rsidR="00392DA2" w:rsidRDefault="00392DA2" w:rsidP="00086EC5"/>
                    <w:p w14:paraId="094A63FA" w14:textId="77777777" w:rsidR="00392DA2" w:rsidRDefault="00392DA2" w:rsidP="00086EC5"/>
                    <w:p w14:paraId="05EA1DEE" w14:textId="77777777" w:rsidR="00392DA2" w:rsidRPr="00174D75" w:rsidRDefault="00392DA2" w:rsidP="00086EC5">
                      <w:pPr>
                        <w:rPr>
                          <w:rFonts w:ascii="Arial" w:hAnsi="Arial" w:cs="Arial"/>
                        </w:rPr>
                      </w:pPr>
                      <w:r w:rsidRPr="00174D75">
                        <w:rPr>
                          <w:rFonts w:ascii="Arial" w:hAnsi="Arial" w:cs="Arial"/>
                          <w:lang w:val="mn-MN"/>
                        </w:rPr>
                        <w:t>Хөрөнгө, санхүүгийн үйлчилгээ хүлээн авагч</w:t>
                      </w:r>
                      <w:r w:rsidRPr="00174D75">
                        <w:rPr>
                          <w:rFonts w:ascii="Arial" w:hAnsi="Arial" w:cs="Arial"/>
                        </w:rPr>
                        <w:t>:</w:t>
                      </w:r>
                    </w:p>
                    <w:p w14:paraId="018AD81B" w14:textId="77777777" w:rsidR="00392DA2" w:rsidRDefault="00392DA2" w:rsidP="00086EC5"/>
                    <w:p w14:paraId="46913077" w14:textId="77777777" w:rsidR="00392DA2" w:rsidRDefault="00392DA2" w:rsidP="00086EC5"/>
                    <w:p w14:paraId="4AFD28F6" w14:textId="77777777" w:rsidR="00392DA2" w:rsidRDefault="00392DA2" w:rsidP="00086EC5"/>
                    <w:p w14:paraId="6D19419A" w14:textId="77777777" w:rsidR="00392DA2" w:rsidRDefault="00392DA2" w:rsidP="00086EC5"/>
                    <w:p w14:paraId="7CF6A1C9" w14:textId="77777777" w:rsidR="00392DA2" w:rsidRDefault="00392DA2" w:rsidP="00086EC5"/>
                  </w:txbxContent>
                </v:textbox>
                <w10:wrap type="square"/>
              </v:shape>
            </w:pict>
          </mc:Fallback>
        </mc:AlternateContent>
      </w:r>
      <w:r w:rsidRPr="00B05631">
        <w:rPr>
          <w:rFonts w:ascii="Arial" w:hAnsi="Arial" w:cs="Arial"/>
          <w:noProof/>
          <w:sz w:val="24"/>
          <w:szCs w:val="24"/>
          <w:lang w:val="mn-MN"/>
        </w:rPr>
        <mc:AlternateContent>
          <mc:Choice Requires="wps">
            <w:drawing>
              <wp:anchor distT="0" distB="0" distL="114300" distR="114300" simplePos="0" relativeHeight="251667456" behindDoc="0" locked="0" layoutInCell="1" allowOverlap="1" wp14:anchorId="07E69091" wp14:editId="3344C01A">
                <wp:simplePos x="0" y="0"/>
                <wp:positionH relativeFrom="margin">
                  <wp:posOffset>158750</wp:posOffset>
                </wp:positionH>
                <wp:positionV relativeFrom="paragraph">
                  <wp:posOffset>2197100</wp:posOffset>
                </wp:positionV>
                <wp:extent cx="5419725" cy="1009650"/>
                <wp:effectExtent l="0" t="0" r="15875" b="31750"/>
                <wp:wrapNone/>
                <wp:docPr id="264"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9725" cy="1009650"/>
                        </a:xfrm>
                        <a:prstGeom prst="rect">
                          <a:avLst/>
                        </a:prstGeom>
                        <a:solidFill>
                          <a:schemeClr val="lt1"/>
                        </a:solidFill>
                        <a:ln w="6350">
                          <a:solidFill>
                            <a:prstClr val="black"/>
                          </a:solidFill>
                        </a:ln>
                      </wps:spPr>
                      <wps:txbx>
                        <w:txbxContent>
                          <w:p w14:paraId="2F4BA5F1" w14:textId="77777777" w:rsidR="00392DA2" w:rsidRDefault="00392DA2" w:rsidP="00086E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7E69091" id="Text Box 264" o:spid="_x0000_s1056" type="#_x0000_t202" style="position:absolute;margin-left:12.5pt;margin-top:173pt;width:426.75pt;height:7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" fillcolor="white [3201]" strokeweight=".5pt">
                <v:path arrowok="t"/>
                <v:textbox>
                  <w:txbxContent>
                    <w:p w14:paraId="2F4BA5F1" w14:textId="77777777" w:rsidR="00392DA2" w:rsidRDefault="00392DA2" w:rsidP="00086EC5"/>
                  </w:txbxContent>
                </v:textbox>
                <w10:wrap anchorx="margin"/>
              </v:shape>
            </w:pict>
          </mc:Fallback>
        </mc:AlternateContent>
      </w:r>
      <w:r w:rsidRPr="00B05631">
        <w:rPr>
          <w:rFonts w:ascii="Arial" w:hAnsi="Arial" w:cs="Arial"/>
          <w:noProof/>
          <w:sz w:val="24"/>
          <w:szCs w:val="24"/>
          <w:lang w:val="mn-MN"/>
        </w:rPr>
        <mc:AlternateContent>
          <mc:Choice Requires="wps">
            <w:drawing>
              <wp:anchor distT="0" distB="0" distL="114300" distR="114300" simplePos="0" relativeHeight="251663360" behindDoc="0" locked="0" layoutInCell="1" allowOverlap="1" wp14:anchorId="6F8A6C7A" wp14:editId="2C7065A7">
                <wp:simplePos x="0" y="0"/>
                <wp:positionH relativeFrom="column">
                  <wp:posOffset>133350</wp:posOffset>
                </wp:positionH>
                <wp:positionV relativeFrom="paragraph">
                  <wp:posOffset>749300</wp:posOffset>
                </wp:positionV>
                <wp:extent cx="5419725" cy="1009650"/>
                <wp:effectExtent l="0" t="0" r="15875" b="31750"/>
                <wp:wrapNone/>
                <wp:docPr id="265"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9725" cy="1009650"/>
                        </a:xfrm>
                        <a:prstGeom prst="rect">
                          <a:avLst/>
                        </a:prstGeom>
                        <a:solidFill>
                          <a:schemeClr val="lt1"/>
                        </a:solidFill>
                        <a:ln w="6350">
                          <a:solidFill>
                            <a:prstClr val="black"/>
                          </a:solidFill>
                        </a:ln>
                      </wps:spPr>
                      <wps:txbx>
                        <w:txbxContent>
                          <w:p w14:paraId="54D3CC5F" w14:textId="77777777" w:rsidR="00392DA2" w:rsidRDefault="00392DA2" w:rsidP="00086E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F8A6C7A" id="Text Box 265" o:spid="_x0000_s1057" type="#_x0000_t202" style="position:absolute;margin-left:10.5pt;margin-top:59pt;width:426.75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" fillcolor="white [3201]" strokeweight=".5pt">
                <v:path arrowok="t"/>
                <v:textbox>
                  <w:txbxContent>
                    <w:p w14:paraId="54D3CC5F" w14:textId="77777777" w:rsidR="00392DA2" w:rsidRDefault="00392DA2" w:rsidP="00086EC5"/>
                  </w:txbxContent>
                </v:textbox>
              </v:shape>
            </w:pict>
          </mc:Fallback>
        </mc:AlternateContent>
      </w:r>
      <w:r w:rsidRPr="00B05631">
        <w:rPr>
          <w:rFonts w:ascii="Arial" w:hAnsi="Arial" w:cs="Arial"/>
          <w:b/>
          <w:sz w:val="24"/>
          <w:szCs w:val="24"/>
          <w:lang w:val="mn-MN"/>
        </w:rPr>
        <w:t>Царцаасан хөрөнгийн талаарх дэлгэрэнгүй мэдээлэл</w:t>
      </w:r>
    </w:p>
    <w:p w14:paraId="451346C8" w14:textId="77777777" w:rsidR="00086EC5" w:rsidRPr="00B05631" w:rsidRDefault="00086EC5" w:rsidP="00086EC5">
      <w:pPr>
        <w:rPr>
          <w:rFonts w:ascii="Arial" w:hAnsi="Arial" w:cs="Arial"/>
          <w:sz w:val="24"/>
          <w:szCs w:val="24"/>
          <w:lang w:val="mn-MN"/>
        </w:rPr>
      </w:pPr>
    </w:p>
    <w:p w14:paraId="0F8F4A17" w14:textId="77777777" w:rsidR="00086EC5" w:rsidRPr="00B05631" w:rsidRDefault="00086EC5" w:rsidP="00086EC5">
      <w:pPr>
        <w:rPr>
          <w:rFonts w:ascii="Arial" w:hAnsi="Arial" w:cs="Arial"/>
          <w:b/>
          <w:sz w:val="24"/>
          <w:szCs w:val="24"/>
          <w:lang w:val="mn-MN"/>
        </w:rPr>
      </w:pPr>
      <w:r w:rsidRPr="00B05631">
        <w:rPr>
          <w:rFonts w:ascii="Arial" w:hAnsi="Arial" w:cs="Arial"/>
          <w:noProof/>
          <w:sz w:val="24"/>
          <w:szCs w:val="24"/>
          <w:lang w:val="mn-MN"/>
        </w:rPr>
        <mc:AlternateContent>
          <mc:Choice Requires="wps">
            <w:drawing>
              <wp:anchor distT="0" distB="0" distL="114300" distR="114300" simplePos="0" relativeHeight="251699200" behindDoc="0" locked="0" layoutInCell="1" allowOverlap="1" wp14:anchorId="6EF88FB5" wp14:editId="50ADFD00">
                <wp:simplePos x="0" y="0"/>
                <wp:positionH relativeFrom="column">
                  <wp:posOffset>85725</wp:posOffset>
                </wp:positionH>
                <wp:positionV relativeFrom="paragraph">
                  <wp:posOffset>2066925</wp:posOffset>
                </wp:positionV>
                <wp:extent cx="5362575" cy="1381125"/>
                <wp:effectExtent l="0" t="0" r="22225" b="15875"/>
                <wp:wrapNone/>
                <wp:docPr id="268"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2575" cy="1381125"/>
                        </a:xfrm>
                        <a:prstGeom prst="rect">
                          <a:avLst/>
                        </a:prstGeom>
                        <a:solidFill>
                          <a:schemeClr val="lt1"/>
                        </a:solidFill>
                        <a:ln w="6350">
                          <a:solidFill>
                            <a:prstClr val="black"/>
                          </a:solidFill>
                        </a:ln>
                      </wps:spPr>
                      <wps:txbx>
                        <w:txbxContent>
                          <w:p w14:paraId="2866B27A" w14:textId="77777777" w:rsidR="00392DA2" w:rsidRDefault="00392DA2" w:rsidP="00086EC5">
                            <w:r>
                              <w:t>E.g. pay rent or mortgage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F88FB5" id="Text Box 268" o:spid="_x0000_s1058" type="#_x0000_t202" style="position:absolute;margin-left:6.75pt;margin-top:162.75pt;width:422.25pt;height:108.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" fillcolor="white [3201]" strokeweight=".5pt">
                <v:path arrowok="t"/>
                <v:textbox>
                  <w:txbxContent>
                    <w:p w14:paraId="2866B27A" w14:textId="77777777" w:rsidR="00392DA2" w:rsidRDefault="00392DA2" w:rsidP="00086EC5">
                      <w:r>
                        <w:t>E.g. pay rent or mortgage</w:t>
                      </w:r>
                    </w:p>
                  </w:txbxContent>
                </v:textbox>
              </v:shape>
            </w:pict>
          </mc:Fallback>
        </mc:AlternateContent>
      </w:r>
    </w:p>
    <w:p w14:paraId="071A0942" w14:textId="77777777" w:rsidR="00086EC5" w:rsidRPr="00B05631" w:rsidRDefault="00086EC5" w:rsidP="00086EC5">
      <w:pPr>
        <w:rPr>
          <w:rFonts w:ascii="Arial" w:hAnsi="Arial" w:cs="Arial"/>
          <w:b/>
          <w:sz w:val="24"/>
          <w:szCs w:val="24"/>
          <w:lang w:val="mn-MN"/>
        </w:rPr>
      </w:pPr>
      <w:r w:rsidRPr="00B05631">
        <w:rPr>
          <w:rFonts w:ascii="Arial" w:hAnsi="Arial" w:cs="Arial"/>
          <w:noProof/>
          <w:sz w:val="24"/>
          <w:szCs w:val="24"/>
          <w:lang w:val="mn-MN"/>
        </w:rPr>
        <w:lastRenderedPageBreak/>
        <mc:AlternateContent>
          <mc:Choice Requires="wps">
            <w:drawing>
              <wp:anchor distT="4294967295" distB="4294967295" distL="114300" distR="114300" simplePos="0" relativeHeight="251704320" behindDoc="0" locked="0" layoutInCell="1" allowOverlap="1" wp14:anchorId="3DCFD8B8" wp14:editId="69B9DE03">
                <wp:simplePos x="0" y="0"/>
                <wp:positionH relativeFrom="margin">
                  <wp:posOffset>0</wp:posOffset>
                </wp:positionH>
                <wp:positionV relativeFrom="paragraph">
                  <wp:posOffset>3147694</wp:posOffset>
                </wp:positionV>
                <wp:extent cx="2524125" cy="0"/>
                <wp:effectExtent l="0" t="0" r="15875" b="25400"/>
                <wp:wrapNone/>
                <wp:docPr id="282" name="Straight Connector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4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8A60DC1" id="Straight Connector 282" o:spid="_x0000_s1026" style="position:absolute;z-index:25170432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247.85pt" to="198.75pt,2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" strokecolor="black [3200]" strokeweight=".5pt">
                <v:stroke joinstyle="miter"/>
                <o:lock v:ext="edit" shapetype="f"/>
                <w10:wrap anchorx="margin"/>
              </v:line>
            </w:pict>
          </mc:Fallback>
        </mc:AlternateContent>
      </w:r>
      <w:r w:rsidRPr="00B05631">
        <w:rPr>
          <w:rFonts w:ascii="Arial" w:hAnsi="Arial" w:cs="Arial"/>
          <w:noProof/>
          <w:sz w:val="24"/>
          <w:szCs w:val="24"/>
          <w:lang w:val="mn-MN"/>
        </w:rPr>
        <mc:AlternateContent>
          <mc:Choice Requires="wps">
            <w:drawing>
              <wp:anchor distT="4294967295" distB="4294967295" distL="114300" distR="114300" simplePos="0" relativeHeight="251701248" behindDoc="0" locked="0" layoutInCell="1" allowOverlap="1" wp14:anchorId="1A870AC2" wp14:editId="49B47D02">
                <wp:simplePos x="0" y="0"/>
                <wp:positionH relativeFrom="column">
                  <wp:posOffset>0</wp:posOffset>
                </wp:positionH>
                <wp:positionV relativeFrom="paragraph">
                  <wp:posOffset>2061844</wp:posOffset>
                </wp:positionV>
                <wp:extent cx="2524125" cy="0"/>
                <wp:effectExtent l="0" t="0" r="15875" b="25400"/>
                <wp:wrapNone/>
                <wp:docPr id="285" name="Straight Connector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4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0FF9D5A" id="Straight Connector 285" o:spid="_x0000_s1026" style="position:absolute;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2.35pt" to="198.75pt,1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" strokecolor="black [3200]" strokeweight=".5pt">
                <v:stroke joinstyle="miter"/>
                <o:lock v:ext="edit" shapetype="f"/>
              </v:line>
            </w:pict>
          </mc:Fallback>
        </mc:AlternateContent>
      </w:r>
      <w:r w:rsidRPr="00B05631">
        <w:rPr>
          <w:rFonts w:ascii="Arial" w:hAnsi="Arial" w:cs="Arial"/>
          <w:noProof/>
          <w:sz w:val="24"/>
          <w:szCs w:val="24"/>
          <w:lang w:val="mn-MN"/>
        </w:rPr>
        <mc:AlternateContent>
          <mc:Choice Requires="wps">
            <w:drawing>
              <wp:anchor distT="4294967295" distB="4294967295" distL="114300" distR="114300" simplePos="0" relativeHeight="251708416" behindDoc="0" locked="0" layoutInCell="1" allowOverlap="1" wp14:anchorId="2C2C88F9" wp14:editId="438F8ABA">
                <wp:simplePos x="0" y="0"/>
                <wp:positionH relativeFrom="margin">
                  <wp:posOffset>9525</wp:posOffset>
                </wp:positionH>
                <wp:positionV relativeFrom="paragraph">
                  <wp:posOffset>1214119</wp:posOffset>
                </wp:positionV>
                <wp:extent cx="2524125" cy="0"/>
                <wp:effectExtent l="0" t="0" r="15875" b="25400"/>
                <wp:wrapNone/>
                <wp:docPr id="215" name="Straight Connector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4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9C48B53" id="Straight Connector 215" o:spid="_x0000_s1026" style="position:absolute;z-index:2517084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75pt,95.6pt" to="199.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" strokecolor="black [3200]" strokeweight=".5pt">
                <v:stroke joinstyle="miter"/>
                <o:lock v:ext="edit" shapetype="f"/>
                <w10:wrap anchorx="margin"/>
              </v:line>
            </w:pict>
          </mc:Fallback>
        </mc:AlternateContent>
      </w:r>
      <w:r w:rsidRPr="00B05631">
        <w:rPr>
          <w:rFonts w:ascii="Arial" w:hAnsi="Arial" w:cs="Arial"/>
          <w:noProof/>
          <w:sz w:val="24"/>
          <w:szCs w:val="24"/>
          <w:lang w:val="mn-MN"/>
        </w:rPr>
        <mc:AlternateContent>
          <mc:Choice Requires="wps">
            <w:drawing>
              <wp:anchor distT="4294967295" distB="4294967295" distL="114300" distR="114300" simplePos="0" relativeHeight="251707392" behindDoc="0" locked="0" layoutInCell="1" allowOverlap="1" wp14:anchorId="74C9EC57" wp14:editId="017CBF98">
                <wp:simplePos x="0" y="0"/>
                <wp:positionH relativeFrom="margin">
                  <wp:posOffset>3041650</wp:posOffset>
                </wp:positionH>
                <wp:positionV relativeFrom="paragraph">
                  <wp:posOffset>4052569</wp:posOffset>
                </wp:positionV>
                <wp:extent cx="2524125" cy="0"/>
                <wp:effectExtent l="0" t="0" r="15875" b="25400"/>
                <wp:wrapNone/>
                <wp:docPr id="274" name="Straight Connector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4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C21EDE7" id="Straight Connector 274" o:spid="_x0000_s1026" style="position:absolute;z-index:25170739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39.5pt,319.1pt" to="438.25pt,3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" strokecolor="black [3200]" strokeweight=".5pt">
                <v:stroke joinstyle="miter"/>
                <o:lock v:ext="edit" shapetype="f"/>
                <w10:wrap anchorx="margin"/>
              </v:line>
            </w:pict>
          </mc:Fallback>
        </mc:AlternateContent>
      </w:r>
      <w:r w:rsidRPr="00B05631">
        <w:rPr>
          <w:rFonts w:ascii="Arial" w:hAnsi="Arial" w:cs="Arial"/>
          <w:noProof/>
          <w:sz w:val="24"/>
          <w:szCs w:val="24"/>
          <w:lang w:val="mn-MN"/>
        </w:rPr>
        <mc:AlternateContent>
          <mc:Choice Requires="wps">
            <w:drawing>
              <wp:anchor distT="4294967295" distB="4294967295" distL="114300" distR="114300" simplePos="0" relativeHeight="251706368" behindDoc="0" locked="0" layoutInCell="1" allowOverlap="1" wp14:anchorId="29CED29B" wp14:editId="7E725A79">
                <wp:simplePos x="0" y="0"/>
                <wp:positionH relativeFrom="margin">
                  <wp:posOffset>3057525</wp:posOffset>
                </wp:positionH>
                <wp:positionV relativeFrom="paragraph">
                  <wp:posOffset>3128644</wp:posOffset>
                </wp:positionV>
                <wp:extent cx="2524125" cy="0"/>
                <wp:effectExtent l="0" t="0" r="15875" b="25400"/>
                <wp:wrapNone/>
                <wp:docPr id="275" name="Straight Connector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4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ADD0D7E" id="Straight Connector 275" o:spid="_x0000_s1026" style="position:absolute;z-index:25170636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40.75pt,246.35pt" to="439.5pt,2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" strokecolor="black [3200]" strokeweight=".5pt">
                <v:stroke joinstyle="miter"/>
                <o:lock v:ext="edit" shapetype="f"/>
                <w10:wrap anchorx="margin"/>
              </v:line>
            </w:pict>
          </mc:Fallback>
        </mc:AlternateContent>
      </w:r>
      <w:r w:rsidRPr="00B05631">
        <w:rPr>
          <w:rFonts w:ascii="Arial" w:hAnsi="Arial" w:cs="Arial"/>
          <w:noProof/>
          <w:sz w:val="24"/>
          <w:szCs w:val="24"/>
          <w:lang w:val="mn-MN"/>
        </w:rPr>
        <mc:AlternateContent>
          <mc:Choice Requires="wps">
            <w:drawing>
              <wp:anchor distT="4294967295" distB="4294967295" distL="114300" distR="114300" simplePos="0" relativeHeight="251702272" behindDoc="0" locked="0" layoutInCell="1" allowOverlap="1" wp14:anchorId="0405DB52" wp14:editId="6FBB7E53">
                <wp:simplePos x="0" y="0"/>
                <wp:positionH relativeFrom="column">
                  <wp:posOffset>3057525</wp:posOffset>
                </wp:positionH>
                <wp:positionV relativeFrom="paragraph">
                  <wp:posOffset>2071369</wp:posOffset>
                </wp:positionV>
                <wp:extent cx="2524125" cy="0"/>
                <wp:effectExtent l="0" t="0" r="15875" b="25400"/>
                <wp:wrapNone/>
                <wp:docPr id="284" name="Straight Connector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4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E6EE56D" id="Straight Connector 284"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0.75pt,163.1pt" to="439.5pt,1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" strokecolor="black [3200]" strokeweight=".5pt">
                <v:stroke joinstyle="miter"/>
                <o:lock v:ext="edit" shapetype="f"/>
              </v:line>
            </w:pict>
          </mc:Fallback>
        </mc:AlternateContent>
      </w:r>
      <w:r w:rsidRPr="00B05631">
        <w:rPr>
          <w:rFonts w:ascii="Arial" w:hAnsi="Arial" w:cs="Arial"/>
          <w:noProof/>
          <w:sz w:val="24"/>
          <w:szCs w:val="24"/>
          <w:lang w:val="mn-MN"/>
        </w:rPr>
        <mc:AlternateContent>
          <mc:Choice Requires="wps">
            <w:drawing>
              <wp:anchor distT="4294967295" distB="4294967295" distL="114300" distR="114300" simplePos="0" relativeHeight="251703296" behindDoc="0" locked="0" layoutInCell="1" allowOverlap="1" wp14:anchorId="06EA366F" wp14:editId="6236F299">
                <wp:simplePos x="0" y="0"/>
                <wp:positionH relativeFrom="margin">
                  <wp:posOffset>3032125</wp:posOffset>
                </wp:positionH>
                <wp:positionV relativeFrom="paragraph">
                  <wp:posOffset>1185544</wp:posOffset>
                </wp:positionV>
                <wp:extent cx="2524125" cy="0"/>
                <wp:effectExtent l="0" t="0" r="15875" b="25400"/>
                <wp:wrapNone/>
                <wp:docPr id="286" name="Straight Connector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4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BA9CC9E" id="Straight Connector 286" o:spid="_x0000_s1026" style="position:absolute;z-index:2517032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38.75pt,93.35pt" to="437.5pt,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" strokecolor="black [3200]" strokeweight=".5pt">
                <v:stroke joinstyle="miter"/>
                <o:lock v:ext="edit" shapetype="f"/>
                <w10:wrap anchorx="margin"/>
              </v:line>
            </w:pict>
          </mc:Fallback>
        </mc:AlternateContent>
      </w:r>
      <w:r w:rsidRPr="00B05631">
        <w:rPr>
          <w:rFonts w:ascii="Arial" w:hAnsi="Arial" w:cs="Arial"/>
          <w:noProof/>
          <w:sz w:val="24"/>
          <w:szCs w:val="24"/>
          <w:lang w:val="mn-MN"/>
        </w:rPr>
        <mc:AlternateContent>
          <mc:Choice Requires="wps">
            <w:drawing>
              <wp:anchor distT="45720" distB="45720" distL="114300" distR="114300" simplePos="0" relativeHeight="251700224" behindDoc="0" locked="0" layoutInCell="1" allowOverlap="1" wp14:anchorId="7105D336" wp14:editId="0784B396">
                <wp:simplePos x="0" y="0"/>
                <wp:positionH relativeFrom="margin">
                  <wp:posOffset>-81915</wp:posOffset>
                </wp:positionH>
                <wp:positionV relativeFrom="paragraph">
                  <wp:posOffset>299720</wp:posOffset>
                </wp:positionV>
                <wp:extent cx="5715000" cy="4114800"/>
                <wp:effectExtent l="0" t="0" r="25400" b="25400"/>
                <wp:wrapSquare wrapText="bothSides"/>
                <wp:docPr id="2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114800"/>
                        </a:xfrm>
                        <a:prstGeom prst="rect">
                          <a:avLst/>
                        </a:prstGeom>
                        <a:solidFill>
                          <a:srgbClr val="FFFFFF"/>
                        </a:solidFill>
                        <a:ln w="9525">
                          <a:solidFill>
                            <a:srgbClr val="000000"/>
                          </a:solidFill>
                          <a:miter lim="800000"/>
                          <a:headEnd/>
                          <a:tailEnd/>
                        </a:ln>
                      </wps:spPr>
                      <wps:txbx>
                        <w:txbxContent>
                          <w:p w14:paraId="69AE52C4" w14:textId="77777777" w:rsidR="00392DA2" w:rsidRPr="00081DA7" w:rsidRDefault="00392DA2" w:rsidP="00086EC5">
                            <w:pPr>
                              <w:rPr>
                                <w:rFonts w:ascii="Arial" w:hAnsi="Arial" w:cs="Arial"/>
                              </w:rPr>
                            </w:pPr>
                            <w:r w:rsidRPr="00081DA7">
                              <w:rPr>
                                <w:rFonts w:ascii="Arial" w:hAnsi="Arial" w:cs="Arial"/>
                                <w:lang w:val="mn-MN"/>
                              </w:rPr>
                              <w:t xml:space="preserve">Өргөдөлд тусгасан мэдээлэл үнэн зөв болохыг баталж байна. </w:t>
                            </w:r>
                          </w:p>
                          <w:p w14:paraId="5FAA1F4A" w14:textId="77777777" w:rsidR="00392DA2" w:rsidRPr="00081DA7" w:rsidRDefault="00392DA2" w:rsidP="00086EC5">
                            <w:pPr>
                              <w:rPr>
                                <w:rFonts w:ascii="Arial" w:hAnsi="Arial" w:cs="Arial"/>
                              </w:rPr>
                            </w:pPr>
                          </w:p>
                          <w:p w14:paraId="1C7F3DEA" w14:textId="77777777" w:rsidR="00392DA2" w:rsidRPr="00081DA7" w:rsidRDefault="00392DA2" w:rsidP="00086EC5">
                            <w:pPr>
                              <w:rPr>
                                <w:rFonts w:ascii="Arial" w:hAnsi="Arial" w:cs="Arial"/>
                              </w:rPr>
                            </w:pPr>
                          </w:p>
                          <w:p w14:paraId="5877004A" w14:textId="77777777" w:rsidR="00392DA2" w:rsidRPr="00081DA7" w:rsidRDefault="00392DA2" w:rsidP="00086EC5">
                            <w:pPr>
                              <w:rPr>
                                <w:rFonts w:ascii="Arial" w:hAnsi="Arial" w:cs="Arial"/>
                              </w:rPr>
                            </w:pPr>
                            <w:r w:rsidRPr="00081DA7">
                              <w:rPr>
                                <w:rFonts w:ascii="Arial" w:hAnsi="Arial" w:cs="Arial"/>
                                <w:lang w:val="mn-MN"/>
                              </w:rPr>
                              <w:t>Нэр</w:t>
                            </w:r>
                            <w:r w:rsidRPr="00081DA7">
                              <w:rPr>
                                <w:rFonts w:ascii="Arial" w:hAnsi="Arial" w:cs="Arial"/>
                              </w:rPr>
                              <w:tab/>
                            </w:r>
                            <w:r w:rsidRPr="00081DA7">
                              <w:rPr>
                                <w:rFonts w:ascii="Arial" w:hAnsi="Arial" w:cs="Arial"/>
                              </w:rPr>
                              <w:tab/>
                            </w:r>
                            <w:r w:rsidRPr="00081DA7">
                              <w:rPr>
                                <w:rFonts w:ascii="Arial" w:hAnsi="Arial" w:cs="Arial"/>
                              </w:rPr>
                              <w:tab/>
                            </w:r>
                            <w:r w:rsidRPr="00081DA7">
                              <w:rPr>
                                <w:rFonts w:ascii="Arial" w:hAnsi="Arial" w:cs="Arial"/>
                              </w:rPr>
                              <w:tab/>
                            </w:r>
                            <w:r w:rsidRPr="00081DA7">
                              <w:rPr>
                                <w:rFonts w:ascii="Arial" w:hAnsi="Arial" w:cs="Arial"/>
                              </w:rPr>
                              <w:tab/>
                            </w:r>
                            <w:r w:rsidRPr="00081DA7">
                              <w:rPr>
                                <w:rFonts w:ascii="Arial" w:hAnsi="Arial" w:cs="Arial"/>
                              </w:rPr>
                              <w:tab/>
                            </w:r>
                            <w:r w:rsidRPr="00081DA7">
                              <w:rPr>
                                <w:rFonts w:ascii="Arial" w:hAnsi="Arial" w:cs="Arial"/>
                              </w:rPr>
                              <w:tab/>
                            </w:r>
                            <w:r w:rsidRPr="00081DA7">
                              <w:rPr>
                                <w:rFonts w:ascii="Arial" w:hAnsi="Arial" w:cs="Arial"/>
                                <w:lang w:val="mn-MN"/>
                              </w:rPr>
                              <w:t>Мэргэжил</w:t>
                            </w:r>
                          </w:p>
                          <w:p w14:paraId="6852FF41" w14:textId="77777777" w:rsidR="00392DA2" w:rsidRPr="00081DA7" w:rsidRDefault="00392DA2" w:rsidP="00086EC5">
                            <w:pPr>
                              <w:rPr>
                                <w:rFonts w:ascii="Arial" w:hAnsi="Arial" w:cs="Arial"/>
                              </w:rPr>
                            </w:pPr>
                          </w:p>
                          <w:p w14:paraId="531761CA" w14:textId="77777777" w:rsidR="00392DA2" w:rsidRPr="00081DA7" w:rsidRDefault="00392DA2" w:rsidP="00086EC5">
                            <w:pPr>
                              <w:rPr>
                                <w:rFonts w:ascii="Arial" w:hAnsi="Arial" w:cs="Arial"/>
                              </w:rPr>
                            </w:pPr>
                          </w:p>
                          <w:p w14:paraId="430F61EB" w14:textId="77777777" w:rsidR="00392DA2" w:rsidRPr="00081DA7" w:rsidRDefault="00392DA2" w:rsidP="00086EC5">
                            <w:pPr>
                              <w:rPr>
                                <w:rFonts w:ascii="Arial" w:hAnsi="Arial" w:cs="Arial"/>
                              </w:rPr>
                            </w:pPr>
                          </w:p>
                          <w:p w14:paraId="402C3E8D" w14:textId="77777777" w:rsidR="00392DA2" w:rsidRPr="00081DA7" w:rsidRDefault="00392DA2" w:rsidP="00086EC5">
                            <w:pPr>
                              <w:rPr>
                                <w:rFonts w:ascii="Arial" w:hAnsi="Arial" w:cs="Arial"/>
                              </w:rPr>
                            </w:pPr>
                          </w:p>
                          <w:p w14:paraId="7C687A51" w14:textId="77777777" w:rsidR="00392DA2" w:rsidRPr="00081DA7" w:rsidRDefault="00392DA2" w:rsidP="00086EC5">
                            <w:pPr>
                              <w:rPr>
                                <w:rFonts w:ascii="Arial" w:hAnsi="Arial" w:cs="Arial"/>
                              </w:rPr>
                            </w:pPr>
                            <w:r w:rsidRPr="00081DA7">
                              <w:rPr>
                                <w:rFonts w:ascii="Arial" w:hAnsi="Arial" w:cs="Arial"/>
                                <w:lang w:val="mn-MN"/>
                              </w:rPr>
                              <w:t>Гарын үсэг</w:t>
                            </w:r>
                            <w:r w:rsidRPr="00081DA7">
                              <w:rPr>
                                <w:rFonts w:ascii="Arial" w:hAnsi="Arial" w:cs="Arial"/>
                              </w:rPr>
                              <w:tab/>
                            </w:r>
                            <w:r w:rsidRPr="00081DA7">
                              <w:rPr>
                                <w:rFonts w:ascii="Arial" w:hAnsi="Arial" w:cs="Arial"/>
                              </w:rPr>
                              <w:tab/>
                            </w:r>
                            <w:r w:rsidRPr="00081DA7">
                              <w:rPr>
                                <w:rFonts w:ascii="Arial" w:hAnsi="Arial" w:cs="Arial"/>
                              </w:rPr>
                              <w:tab/>
                            </w:r>
                            <w:r w:rsidRPr="00081DA7">
                              <w:rPr>
                                <w:rFonts w:ascii="Arial" w:hAnsi="Arial" w:cs="Arial"/>
                              </w:rPr>
                              <w:tab/>
                            </w:r>
                            <w:r w:rsidRPr="00081DA7">
                              <w:rPr>
                                <w:rFonts w:ascii="Arial" w:hAnsi="Arial" w:cs="Arial"/>
                              </w:rPr>
                              <w:tab/>
                            </w:r>
                            <w:r w:rsidRPr="00081DA7">
                              <w:rPr>
                                <w:rFonts w:ascii="Arial" w:hAnsi="Arial" w:cs="Arial"/>
                              </w:rPr>
                              <w:tab/>
                            </w:r>
                            <w:r w:rsidRPr="00081DA7">
                              <w:rPr>
                                <w:rFonts w:ascii="Arial" w:hAnsi="Arial" w:cs="Arial"/>
                                <w:lang w:val="mn-MN"/>
                              </w:rPr>
                              <w:t>Огноо</w:t>
                            </w:r>
                          </w:p>
                          <w:p w14:paraId="4F296020" w14:textId="77777777" w:rsidR="00392DA2" w:rsidRPr="00081DA7" w:rsidRDefault="00392DA2" w:rsidP="00086EC5">
                            <w:pPr>
                              <w:rPr>
                                <w:rFonts w:ascii="Arial" w:hAnsi="Arial" w:cs="Arial"/>
                              </w:rPr>
                            </w:pPr>
                          </w:p>
                          <w:p w14:paraId="01597848" w14:textId="77777777" w:rsidR="00392DA2" w:rsidRPr="00081DA7" w:rsidRDefault="00392DA2" w:rsidP="00086EC5">
                            <w:pPr>
                              <w:rPr>
                                <w:rFonts w:ascii="Arial" w:hAnsi="Arial" w:cs="Arial"/>
                              </w:rPr>
                            </w:pPr>
                          </w:p>
                          <w:p w14:paraId="60680EA9" w14:textId="77777777" w:rsidR="00392DA2" w:rsidRPr="00081DA7" w:rsidRDefault="00392DA2" w:rsidP="00086EC5">
                            <w:pPr>
                              <w:rPr>
                                <w:rFonts w:ascii="Arial" w:hAnsi="Arial" w:cs="Arial"/>
                              </w:rPr>
                            </w:pPr>
                          </w:p>
                          <w:p w14:paraId="1307658E" w14:textId="77777777" w:rsidR="00392DA2" w:rsidRPr="00081DA7" w:rsidRDefault="00392DA2" w:rsidP="00086EC5">
                            <w:pPr>
                              <w:rPr>
                                <w:rFonts w:ascii="Arial" w:hAnsi="Arial" w:cs="Arial"/>
                              </w:rPr>
                            </w:pPr>
                          </w:p>
                          <w:p w14:paraId="1DCFB6B4" w14:textId="77777777" w:rsidR="00392DA2" w:rsidRPr="00081DA7" w:rsidRDefault="00392DA2" w:rsidP="00086EC5">
                            <w:pPr>
                              <w:rPr>
                                <w:rFonts w:ascii="Arial" w:hAnsi="Arial" w:cs="Arial"/>
                              </w:rPr>
                            </w:pPr>
                            <w:r w:rsidRPr="00081DA7">
                              <w:rPr>
                                <w:rFonts w:ascii="Arial" w:hAnsi="Arial" w:cs="Arial"/>
                                <w:lang w:val="mn-MN"/>
                              </w:rPr>
                              <w:t>Гэрчийн нэр</w:t>
                            </w:r>
                            <w:r w:rsidRPr="00081DA7">
                              <w:rPr>
                                <w:rFonts w:ascii="Arial" w:hAnsi="Arial" w:cs="Arial"/>
                              </w:rPr>
                              <w:tab/>
                            </w:r>
                            <w:r w:rsidRPr="00081DA7">
                              <w:rPr>
                                <w:rFonts w:ascii="Arial" w:hAnsi="Arial" w:cs="Arial"/>
                              </w:rPr>
                              <w:tab/>
                            </w:r>
                            <w:r w:rsidRPr="00081DA7">
                              <w:rPr>
                                <w:rFonts w:ascii="Arial" w:hAnsi="Arial" w:cs="Arial"/>
                              </w:rPr>
                              <w:tab/>
                            </w:r>
                            <w:r w:rsidRPr="00081DA7">
                              <w:rPr>
                                <w:rFonts w:ascii="Arial" w:hAnsi="Arial" w:cs="Arial"/>
                              </w:rPr>
                              <w:tab/>
                            </w:r>
                            <w:r w:rsidRPr="00081DA7">
                              <w:rPr>
                                <w:rFonts w:ascii="Arial" w:hAnsi="Arial" w:cs="Arial"/>
                              </w:rPr>
                              <w:tab/>
                            </w:r>
                            <w:r w:rsidRPr="00081DA7">
                              <w:rPr>
                                <w:rFonts w:ascii="Arial" w:hAnsi="Arial" w:cs="Arial"/>
                              </w:rPr>
                              <w:tab/>
                            </w:r>
                            <w:r w:rsidRPr="00081DA7">
                              <w:rPr>
                                <w:rFonts w:ascii="Arial" w:hAnsi="Arial" w:cs="Arial"/>
                                <w:lang w:val="mn-MN"/>
                              </w:rPr>
                              <w:t>Гэрчийн мэргэжил</w:t>
                            </w:r>
                          </w:p>
                          <w:p w14:paraId="44A0E11F" w14:textId="77777777" w:rsidR="00392DA2" w:rsidRPr="00081DA7" w:rsidRDefault="00392DA2" w:rsidP="00086EC5">
                            <w:pPr>
                              <w:rPr>
                                <w:rFonts w:ascii="Arial" w:hAnsi="Arial" w:cs="Arial"/>
                              </w:rPr>
                            </w:pPr>
                          </w:p>
                          <w:p w14:paraId="6AE931E8" w14:textId="77777777" w:rsidR="00392DA2" w:rsidRPr="00081DA7" w:rsidRDefault="00392DA2" w:rsidP="00086EC5">
                            <w:pPr>
                              <w:rPr>
                                <w:rFonts w:ascii="Arial" w:hAnsi="Arial" w:cs="Arial"/>
                              </w:rPr>
                            </w:pPr>
                          </w:p>
                          <w:p w14:paraId="0F2C94B5" w14:textId="77777777" w:rsidR="00392DA2" w:rsidRPr="00081DA7" w:rsidRDefault="00392DA2" w:rsidP="00086EC5">
                            <w:pPr>
                              <w:rPr>
                                <w:rFonts w:ascii="Arial" w:hAnsi="Arial" w:cs="Arial"/>
                              </w:rPr>
                            </w:pPr>
                          </w:p>
                          <w:p w14:paraId="3C51AE4F" w14:textId="77777777" w:rsidR="00392DA2" w:rsidRPr="00081DA7" w:rsidRDefault="00392DA2" w:rsidP="00086EC5">
                            <w:pPr>
                              <w:rPr>
                                <w:rFonts w:ascii="Arial" w:hAnsi="Arial" w:cs="Arial"/>
                              </w:rPr>
                            </w:pPr>
                          </w:p>
                          <w:p w14:paraId="2498DC46" w14:textId="77777777" w:rsidR="00392DA2" w:rsidRPr="00081DA7" w:rsidRDefault="00392DA2" w:rsidP="00086EC5">
                            <w:pPr>
                              <w:rPr>
                                <w:rFonts w:ascii="Arial" w:hAnsi="Arial" w:cs="Arial"/>
                              </w:rPr>
                            </w:pPr>
                          </w:p>
                          <w:p w14:paraId="17473F86" w14:textId="77777777" w:rsidR="00392DA2" w:rsidRPr="00081DA7" w:rsidRDefault="00392DA2" w:rsidP="00086EC5">
                            <w:pPr>
                              <w:rPr>
                                <w:rFonts w:ascii="Arial" w:hAnsi="Arial" w:cs="Arial"/>
                              </w:rPr>
                            </w:pPr>
                            <w:r w:rsidRPr="00081DA7">
                              <w:rPr>
                                <w:rFonts w:ascii="Arial" w:hAnsi="Arial" w:cs="Arial"/>
                                <w:lang w:val="mn-MN"/>
                              </w:rPr>
                              <w:t>Гэрчийн гарын үсэг</w:t>
                            </w:r>
                            <w:r w:rsidRPr="00081DA7">
                              <w:rPr>
                                <w:rFonts w:ascii="Arial" w:hAnsi="Arial" w:cs="Arial"/>
                              </w:rPr>
                              <w:tab/>
                            </w:r>
                            <w:r w:rsidRPr="00081DA7">
                              <w:rPr>
                                <w:rFonts w:ascii="Arial" w:hAnsi="Arial" w:cs="Arial"/>
                              </w:rPr>
                              <w:tab/>
                            </w:r>
                            <w:r w:rsidRPr="00081DA7">
                              <w:rPr>
                                <w:rFonts w:ascii="Arial" w:hAnsi="Arial" w:cs="Arial"/>
                              </w:rPr>
                              <w:tab/>
                            </w:r>
                            <w:r w:rsidRPr="00081DA7">
                              <w:rPr>
                                <w:rFonts w:ascii="Arial" w:hAnsi="Arial" w:cs="Arial"/>
                              </w:rPr>
                              <w:tab/>
                            </w:r>
                            <w:r w:rsidRPr="00081DA7">
                              <w:rPr>
                                <w:rFonts w:ascii="Arial" w:hAnsi="Arial" w:cs="Arial"/>
                              </w:rPr>
                              <w:tab/>
                            </w:r>
                            <w:r w:rsidRPr="00081DA7">
                              <w:rPr>
                                <w:rFonts w:ascii="Arial" w:hAnsi="Arial" w:cs="Arial"/>
                                <w:lang w:val="mn-MN"/>
                              </w:rPr>
                              <w:t>Огноо</w:t>
                            </w:r>
                          </w:p>
                          <w:p w14:paraId="235CC635" w14:textId="77777777" w:rsidR="00392DA2" w:rsidRPr="00081DA7" w:rsidRDefault="00392DA2" w:rsidP="00086EC5">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5D336" id="_x0000_s1059" type="#_x0000_t202" style="position:absolute;margin-left:-6.45pt;margin-top:23.6pt;width:450pt;height:324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">
                <v:textbox>
                  <w:txbxContent>
                    <w:p w14:paraId="69AE52C4" w14:textId="77777777" w:rsidR="00392DA2" w:rsidRPr="00081DA7" w:rsidRDefault="00392DA2" w:rsidP="00086EC5">
                      <w:pPr>
                        <w:rPr>
                          <w:rFonts w:ascii="Arial" w:hAnsi="Arial" w:cs="Arial"/>
                        </w:rPr>
                      </w:pPr>
                      <w:r w:rsidRPr="00081DA7">
                        <w:rPr>
                          <w:rFonts w:ascii="Arial" w:hAnsi="Arial" w:cs="Arial"/>
                          <w:lang w:val="mn-MN"/>
                        </w:rPr>
                        <w:t xml:space="preserve">Өргөдөлд тусгасан мэдээлэл үнэн зөв болохыг баталж байна. </w:t>
                      </w:r>
                    </w:p>
                    <w:p w14:paraId="5FAA1F4A" w14:textId="77777777" w:rsidR="00392DA2" w:rsidRPr="00081DA7" w:rsidRDefault="00392DA2" w:rsidP="00086EC5">
                      <w:pPr>
                        <w:rPr>
                          <w:rFonts w:ascii="Arial" w:hAnsi="Arial" w:cs="Arial"/>
                        </w:rPr>
                      </w:pPr>
                    </w:p>
                    <w:p w14:paraId="1C7F3DEA" w14:textId="77777777" w:rsidR="00392DA2" w:rsidRPr="00081DA7" w:rsidRDefault="00392DA2" w:rsidP="00086EC5">
                      <w:pPr>
                        <w:rPr>
                          <w:rFonts w:ascii="Arial" w:hAnsi="Arial" w:cs="Arial"/>
                        </w:rPr>
                      </w:pPr>
                    </w:p>
                    <w:p w14:paraId="5877004A" w14:textId="77777777" w:rsidR="00392DA2" w:rsidRPr="00081DA7" w:rsidRDefault="00392DA2" w:rsidP="00086EC5">
                      <w:pPr>
                        <w:rPr>
                          <w:rFonts w:ascii="Arial" w:hAnsi="Arial" w:cs="Arial"/>
                        </w:rPr>
                      </w:pPr>
                      <w:r w:rsidRPr="00081DA7">
                        <w:rPr>
                          <w:rFonts w:ascii="Arial" w:hAnsi="Arial" w:cs="Arial"/>
                          <w:lang w:val="mn-MN"/>
                        </w:rPr>
                        <w:t>Нэр</w:t>
                      </w:r>
                      <w:r w:rsidRPr="00081DA7">
                        <w:rPr>
                          <w:rFonts w:ascii="Arial" w:hAnsi="Arial" w:cs="Arial"/>
                        </w:rPr>
                        <w:tab/>
                      </w:r>
                      <w:r w:rsidRPr="00081DA7">
                        <w:rPr>
                          <w:rFonts w:ascii="Arial" w:hAnsi="Arial" w:cs="Arial"/>
                        </w:rPr>
                        <w:tab/>
                      </w:r>
                      <w:r w:rsidRPr="00081DA7">
                        <w:rPr>
                          <w:rFonts w:ascii="Arial" w:hAnsi="Arial" w:cs="Arial"/>
                        </w:rPr>
                        <w:tab/>
                      </w:r>
                      <w:r w:rsidRPr="00081DA7">
                        <w:rPr>
                          <w:rFonts w:ascii="Arial" w:hAnsi="Arial" w:cs="Arial"/>
                        </w:rPr>
                        <w:tab/>
                      </w:r>
                      <w:r w:rsidRPr="00081DA7">
                        <w:rPr>
                          <w:rFonts w:ascii="Arial" w:hAnsi="Arial" w:cs="Arial"/>
                        </w:rPr>
                        <w:tab/>
                      </w:r>
                      <w:r w:rsidRPr="00081DA7">
                        <w:rPr>
                          <w:rFonts w:ascii="Arial" w:hAnsi="Arial" w:cs="Arial"/>
                        </w:rPr>
                        <w:tab/>
                      </w:r>
                      <w:r w:rsidRPr="00081DA7">
                        <w:rPr>
                          <w:rFonts w:ascii="Arial" w:hAnsi="Arial" w:cs="Arial"/>
                        </w:rPr>
                        <w:tab/>
                      </w:r>
                      <w:r w:rsidRPr="00081DA7">
                        <w:rPr>
                          <w:rFonts w:ascii="Arial" w:hAnsi="Arial" w:cs="Arial"/>
                          <w:lang w:val="mn-MN"/>
                        </w:rPr>
                        <w:t>Мэргэжил</w:t>
                      </w:r>
                    </w:p>
                    <w:p w14:paraId="6852FF41" w14:textId="77777777" w:rsidR="00392DA2" w:rsidRPr="00081DA7" w:rsidRDefault="00392DA2" w:rsidP="00086EC5">
                      <w:pPr>
                        <w:rPr>
                          <w:rFonts w:ascii="Arial" w:hAnsi="Arial" w:cs="Arial"/>
                        </w:rPr>
                      </w:pPr>
                    </w:p>
                    <w:p w14:paraId="531761CA" w14:textId="77777777" w:rsidR="00392DA2" w:rsidRPr="00081DA7" w:rsidRDefault="00392DA2" w:rsidP="00086EC5">
                      <w:pPr>
                        <w:rPr>
                          <w:rFonts w:ascii="Arial" w:hAnsi="Arial" w:cs="Arial"/>
                        </w:rPr>
                      </w:pPr>
                    </w:p>
                    <w:p w14:paraId="430F61EB" w14:textId="77777777" w:rsidR="00392DA2" w:rsidRPr="00081DA7" w:rsidRDefault="00392DA2" w:rsidP="00086EC5">
                      <w:pPr>
                        <w:rPr>
                          <w:rFonts w:ascii="Arial" w:hAnsi="Arial" w:cs="Arial"/>
                        </w:rPr>
                      </w:pPr>
                    </w:p>
                    <w:p w14:paraId="402C3E8D" w14:textId="77777777" w:rsidR="00392DA2" w:rsidRPr="00081DA7" w:rsidRDefault="00392DA2" w:rsidP="00086EC5">
                      <w:pPr>
                        <w:rPr>
                          <w:rFonts w:ascii="Arial" w:hAnsi="Arial" w:cs="Arial"/>
                        </w:rPr>
                      </w:pPr>
                    </w:p>
                    <w:p w14:paraId="7C687A51" w14:textId="77777777" w:rsidR="00392DA2" w:rsidRPr="00081DA7" w:rsidRDefault="00392DA2" w:rsidP="00086EC5">
                      <w:pPr>
                        <w:rPr>
                          <w:rFonts w:ascii="Arial" w:hAnsi="Arial" w:cs="Arial"/>
                        </w:rPr>
                      </w:pPr>
                      <w:r w:rsidRPr="00081DA7">
                        <w:rPr>
                          <w:rFonts w:ascii="Arial" w:hAnsi="Arial" w:cs="Arial"/>
                          <w:lang w:val="mn-MN"/>
                        </w:rPr>
                        <w:t>Гарын үсэг</w:t>
                      </w:r>
                      <w:r w:rsidRPr="00081DA7">
                        <w:rPr>
                          <w:rFonts w:ascii="Arial" w:hAnsi="Arial" w:cs="Arial"/>
                        </w:rPr>
                        <w:tab/>
                      </w:r>
                      <w:r w:rsidRPr="00081DA7">
                        <w:rPr>
                          <w:rFonts w:ascii="Arial" w:hAnsi="Arial" w:cs="Arial"/>
                        </w:rPr>
                        <w:tab/>
                      </w:r>
                      <w:r w:rsidRPr="00081DA7">
                        <w:rPr>
                          <w:rFonts w:ascii="Arial" w:hAnsi="Arial" w:cs="Arial"/>
                        </w:rPr>
                        <w:tab/>
                      </w:r>
                      <w:r w:rsidRPr="00081DA7">
                        <w:rPr>
                          <w:rFonts w:ascii="Arial" w:hAnsi="Arial" w:cs="Arial"/>
                        </w:rPr>
                        <w:tab/>
                      </w:r>
                      <w:r w:rsidRPr="00081DA7">
                        <w:rPr>
                          <w:rFonts w:ascii="Arial" w:hAnsi="Arial" w:cs="Arial"/>
                        </w:rPr>
                        <w:tab/>
                      </w:r>
                      <w:r w:rsidRPr="00081DA7">
                        <w:rPr>
                          <w:rFonts w:ascii="Arial" w:hAnsi="Arial" w:cs="Arial"/>
                        </w:rPr>
                        <w:tab/>
                      </w:r>
                      <w:r w:rsidRPr="00081DA7">
                        <w:rPr>
                          <w:rFonts w:ascii="Arial" w:hAnsi="Arial" w:cs="Arial"/>
                          <w:lang w:val="mn-MN"/>
                        </w:rPr>
                        <w:t>Огноо</w:t>
                      </w:r>
                    </w:p>
                    <w:p w14:paraId="4F296020" w14:textId="77777777" w:rsidR="00392DA2" w:rsidRPr="00081DA7" w:rsidRDefault="00392DA2" w:rsidP="00086EC5">
                      <w:pPr>
                        <w:rPr>
                          <w:rFonts w:ascii="Arial" w:hAnsi="Arial" w:cs="Arial"/>
                        </w:rPr>
                      </w:pPr>
                    </w:p>
                    <w:p w14:paraId="01597848" w14:textId="77777777" w:rsidR="00392DA2" w:rsidRPr="00081DA7" w:rsidRDefault="00392DA2" w:rsidP="00086EC5">
                      <w:pPr>
                        <w:rPr>
                          <w:rFonts w:ascii="Arial" w:hAnsi="Arial" w:cs="Arial"/>
                        </w:rPr>
                      </w:pPr>
                    </w:p>
                    <w:p w14:paraId="60680EA9" w14:textId="77777777" w:rsidR="00392DA2" w:rsidRPr="00081DA7" w:rsidRDefault="00392DA2" w:rsidP="00086EC5">
                      <w:pPr>
                        <w:rPr>
                          <w:rFonts w:ascii="Arial" w:hAnsi="Arial" w:cs="Arial"/>
                        </w:rPr>
                      </w:pPr>
                    </w:p>
                    <w:p w14:paraId="1307658E" w14:textId="77777777" w:rsidR="00392DA2" w:rsidRPr="00081DA7" w:rsidRDefault="00392DA2" w:rsidP="00086EC5">
                      <w:pPr>
                        <w:rPr>
                          <w:rFonts w:ascii="Arial" w:hAnsi="Arial" w:cs="Arial"/>
                        </w:rPr>
                      </w:pPr>
                    </w:p>
                    <w:p w14:paraId="1DCFB6B4" w14:textId="77777777" w:rsidR="00392DA2" w:rsidRPr="00081DA7" w:rsidRDefault="00392DA2" w:rsidP="00086EC5">
                      <w:pPr>
                        <w:rPr>
                          <w:rFonts w:ascii="Arial" w:hAnsi="Arial" w:cs="Arial"/>
                        </w:rPr>
                      </w:pPr>
                      <w:r w:rsidRPr="00081DA7">
                        <w:rPr>
                          <w:rFonts w:ascii="Arial" w:hAnsi="Arial" w:cs="Arial"/>
                          <w:lang w:val="mn-MN"/>
                        </w:rPr>
                        <w:t>Гэрчийн нэр</w:t>
                      </w:r>
                      <w:r w:rsidRPr="00081DA7">
                        <w:rPr>
                          <w:rFonts w:ascii="Arial" w:hAnsi="Arial" w:cs="Arial"/>
                        </w:rPr>
                        <w:tab/>
                      </w:r>
                      <w:r w:rsidRPr="00081DA7">
                        <w:rPr>
                          <w:rFonts w:ascii="Arial" w:hAnsi="Arial" w:cs="Arial"/>
                        </w:rPr>
                        <w:tab/>
                      </w:r>
                      <w:r w:rsidRPr="00081DA7">
                        <w:rPr>
                          <w:rFonts w:ascii="Arial" w:hAnsi="Arial" w:cs="Arial"/>
                        </w:rPr>
                        <w:tab/>
                      </w:r>
                      <w:r w:rsidRPr="00081DA7">
                        <w:rPr>
                          <w:rFonts w:ascii="Arial" w:hAnsi="Arial" w:cs="Arial"/>
                        </w:rPr>
                        <w:tab/>
                      </w:r>
                      <w:r w:rsidRPr="00081DA7">
                        <w:rPr>
                          <w:rFonts w:ascii="Arial" w:hAnsi="Arial" w:cs="Arial"/>
                        </w:rPr>
                        <w:tab/>
                      </w:r>
                      <w:r w:rsidRPr="00081DA7">
                        <w:rPr>
                          <w:rFonts w:ascii="Arial" w:hAnsi="Arial" w:cs="Arial"/>
                        </w:rPr>
                        <w:tab/>
                      </w:r>
                      <w:r w:rsidRPr="00081DA7">
                        <w:rPr>
                          <w:rFonts w:ascii="Arial" w:hAnsi="Arial" w:cs="Arial"/>
                          <w:lang w:val="mn-MN"/>
                        </w:rPr>
                        <w:t>Гэрчийн мэргэжил</w:t>
                      </w:r>
                    </w:p>
                    <w:p w14:paraId="44A0E11F" w14:textId="77777777" w:rsidR="00392DA2" w:rsidRPr="00081DA7" w:rsidRDefault="00392DA2" w:rsidP="00086EC5">
                      <w:pPr>
                        <w:rPr>
                          <w:rFonts w:ascii="Arial" w:hAnsi="Arial" w:cs="Arial"/>
                        </w:rPr>
                      </w:pPr>
                    </w:p>
                    <w:p w14:paraId="6AE931E8" w14:textId="77777777" w:rsidR="00392DA2" w:rsidRPr="00081DA7" w:rsidRDefault="00392DA2" w:rsidP="00086EC5">
                      <w:pPr>
                        <w:rPr>
                          <w:rFonts w:ascii="Arial" w:hAnsi="Arial" w:cs="Arial"/>
                        </w:rPr>
                      </w:pPr>
                    </w:p>
                    <w:p w14:paraId="0F2C94B5" w14:textId="77777777" w:rsidR="00392DA2" w:rsidRPr="00081DA7" w:rsidRDefault="00392DA2" w:rsidP="00086EC5">
                      <w:pPr>
                        <w:rPr>
                          <w:rFonts w:ascii="Arial" w:hAnsi="Arial" w:cs="Arial"/>
                        </w:rPr>
                      </w:pPr>
                    </w:p>
                    <w:p w14:paraId="3C51AE4F" w14:textId="77777777" w:rsidR="00392DA2" w:rsidRPr="00081DA7" w:rsidRDefault="00392DA2" w:rsidP="00086EC5">
                      <w:pPr>
                        <w:rPr>
                          <w:rFonts w:ascii="Arial" w:hAnsi="Arial" w:cs="Arial"/>
                        </w:rPr>
                      </w:pPr>
                    </w:p>
                    <w:p w14:paraId="2498DC46" w14:textId="77777777" w:rsidR="00392DA2" w:rsidRPr="00081DA7" w:rsidRDefault="00392DA2" w:rsidP="00086EC5">
                      <w:pPr>
                        <w:rPr>
                          <w:rFonts w:ascii="Arial" w:hAnsi="Arial" w:cs="Arial"/>
                        </w:rPr>
                      </w:pPr>
                    </w:p>
                    <w:p w14:paraId="17473F86" w14:textId="77777777" w:rsidR="00392DA2" w:rsidRPr="00081DA7" w:rsidRDefault="00392DA2" w:rsidP="00086EC5">
                      <w:pPr>
                        <w:rPr>
                          <w:rFonts w:ascii="Arial" w:hAnsi="Arial" w:cs="Arial"/>
                        </w:rPr>
                      </w:pPr>
                      <w:r w:rsidRPr="00081DA7">
                        <w:rPr>
                          <w:rFonts w:ascii="Arial" w:hAnsi="Arial" w:cs="Arial"/>
                          <w:lang w:val="mn-MN"/>
                        </w:rPr>
                        <w:t>Гэрчийн гарын үсэг</w:t>
                      </w:r>
                      <w:r w:rsidRPr="00081DA7">
                        <w:rPr>
                          <w:rFonts w:ascii="Arial" w:hAnsi="Arial" w:cs="Arial"/>
                        </w:rPr>
                        <w:tab/>
                      </w:r>
                      <w:r w:rsidRPr="00081DA7">
                        <w:rPr>
                          <w:rFonts w:ascii="Arial" w:hAnsi="Arial" w:cs="Arial"/>
                        </w:rPr>
                        <w:tab/>
                      </w:r>
                      <w:r w:rsidRPr="00081DA7">
                        <w:rPr>
                          <w:rFonts w:ascii="Arial" w:hAnsi="Arial" w:cs="Arial"/>
                        </w:rPr>
                        <w:tab/>
                      </w:r>
                      <w:r w:rsidRPr="00081DA7">
                        <w:rPr>
                          <w:rFonts w:ascii="Arial" w:hAnsi="Arial" w:cs="Arial"/>
                        </w:rPr>
                        <w:tab/>
                      </w:r>
                      <w:r w:rsidRPr="00081DA7">
                        <w:rPr>
                          <w:rFonts w:ascii="Arial" w:hAnsi="Arial" w:cs="Arial"/>
                        </w:rPr>
                        <w:tab/>
                      </w:r>
                      <w:r w:rsidRPr="00081DA7">
                        <w:rPr>
                          <w:rFonts w:ascii="Arial" w:hAnsi="Arial" w:cs="Arial"/>
                          <w:lang w:val="mn-MN"/>
                        </w:rPr>
                        <w:t>Огноо</w:t>
                      </w:r>
                    </w:p>
                    <w:p w14:paraId="235CC635" w14:textId="77777777" w:rsidR="00392DA2" w:rsidRPr="00081DA7" w:rsidRDefault="00392DA2" w:rsidP="00086EC5">
                      <w:pPr>
                        <w:rPr>
                          <w:rFonts w:ascii="Arial" w:hAnsi="Arial" w:cs="Arial"/>
                        </w:rPr>
                      </w:pPr>
                    </w:p>
                  </w:txbxContent>
                </v:textbox>
                <w10:wrap type="square" anchorx="margin"/>
              </v:shape>
            </w:pict>
          </mc:Fallback>
        </mc:AlternateContent>
      </w:r>
      <w:r w:rsidRPr="00B05631">
        <w:rPr>
          <w:rFonts w:ascii="Arial" w:hAnsi="Arial" w:cs="Arial"/>
          <w:noProof/>
          <w:sz w:val="24"/>
          <w:szCs w:val="24"/>
          <w:lang w:val="mn-MN"/>
        </w:rPr>
        <mc:AlternateContent>
          <mc:Choice Requires="wps">
            <w:drawing>
              <wp:anchor distT="4294967295" distB="4294967295" distL="114300" distR="114300" simplePos="0" relativeHeight="251705344" behindDoc="0" locked="0" layoutInCell="1" allowOverlap="1" wp14:anchorId="08EA2370" wp14:editId="195E3E08">
                <wp:simplePos x="0" y="0"/>
                <wp:positionH relativeFrom="margin">
                  <wp:posOffset>38100</wp:posOffset>
                </wp:positionH>
                <wp:positionV relativeFrom="paragraph">
                  <wp:posOffset>4062094</wp:posOffset>
                </wp:positionV>
                <wp:extent cx="2524125" cy="0"/>
                <wp:effectExtent l="0" t="0" r="15875" b="25400"/>
                <wp:wrapNone/>
                <wp:docPr id="281" name="Straight Connector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4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2031820" id="Straight Connector 281" o:spid="_x0000_s1026" style="position:absolute;z-index:25170534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pt,319.85pt" to="201.75pt,3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" strokecolor="black [3200]" strokeweight=".5pt">
                <v:stroke joinstyle="miter"/>
                <o:lock v:ext="edit" shapetype="f"/>
                <w10:wrap anchorx="margin"/>
              </v:line>
            </w:pict>
          </mc:Fallback>
        </mc:AlternateContent>
      </w:r>
      <w:r w:rsidRPr="00B05631">
        <w:rPr>
          <w:rFonts w:ascii="Arial" w:hAnsi="Arial" w:cs="Arial"/>
          <w:noProof/>
          <w:sz w:val="24"/>
          <w:szCs w:val="24"/>
          <w:lang w:val="mn-MN"/>
        </w:rPr>
        <mc:AlternateContent>
          <mc:Choice Requires="wps">
            <w:drawing>
              <wp:anchor distT="4294967295" distB="4294967295" distL="114300" distR="114300" simplePos="0" relativeHeight="251681792" behindDoc="0" locked="0" layoutInCell="1" allowOverlap="1" wp14:anchorId="4F7E712D" wp14:editId="40C8B4FF">
                <wp:simplePos x="0" y="0"/>
                <wp:positionH relativeFrom="column">
                  <wp:posOffset>114300</wp:posOffset>
                </wp:positionH>
                <wp:positionV relativeFrom="paragraph">
                  <wp:posOffset>1176019</wp:posOffset>
                </wp:positionV>
                <wp:extent cx="2524125" cy="0"/>
                <wp:effectExtent l="0" t="0" r="15875" b="25400"/>
                <wp:wrapNone/>
                <wp:docPr id="287" name="Straight Connector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4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3D6FE87" id="Straight Connector 287"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92.6pt" to="207.75pt,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" strokecolor="black [3200]" strokeweight=".5pt">
                <v:stroke joinstyle="miter"/>
                <o:lock v:ext="edit" shapetype="f"/>
              </v:line>
            </w:pict>
          </mc:Fallback>
        </mc:AlternateContent>
      </w:r>
      <w:r w:rsidRPr="00B05631">
        <w:rPr>
          <w:rFonts w:ascii="Arial" w:hAnsi="Arial" w:cs="Arial"/>
          <w:b/>
          <w:sz w:val="24"/>
          <w:szCs w:val="24"/>
          <w:lang w:val="mn-MN"/>
        </w:rPr>
        <w:t>Өргөдөл гаргагчийн мэдэгдэл</w:t>
      </w:r>
    </w:p>
    <w:p w14:paraId="0CE1E599" w14:textId="77777777" w:rsidR="00086EC5" w:rsidRPr="00B05631" w:rsidRDefault="00086EC5" w:rsidP="00086EC5">
      <w:pPr>
        <w:rPr>
          <w:rFonts w:ascii="Arial" w:hAnsi="Arial" w:cs="Arial"/>
          <w:b/>
          <w:sz w:val="24"/>
          <w:szCs w:val="24"/>
          <w:lang w:val="mn-MN"/>
        </w:rPr>
      </w:pPr>
    </w:p>
    <w:p w14:paraId="5131D009" w14:textId="77777777" w:rsidR="00086EC5" w:rsidRPr="00B05631" w:rsidRDefault="00086EC5" w:rsidP="00086EC5">
      <w:pPr>
        <w:rPr>
          <w:rFonts w:ascii="Arial" w:hAnsi="Arial" w:cs="Arial"/>
          <w:b/>
          <w:sz w:val="24"/>
          <w:szCs w:val="24"/>
          <w:lang w:val="mn-MN"/>
        </w:rPr>
      </w:pPr>
      <w:r w:rsidRPr="00B05631">
        <w:rPr>
          <w:rFonts w:ascii="Arial" w:hAnsi="Arial" w:cs="Arial"/>
          <w:noProof/>
          <w:sz w:val="24"/>
          <w:szCs w:val="24"/>
          <w:lang w:val="mn-MN"/>
        </w:rPr>
        <mc:AlternateContent>
          <mc:Choice Requires="wps">
            <w:drawing>
              <wp:anchor distT="45720" distB="45720" distL="114300" distR="114300" simplePos="0" relativeHeight="251693056" behindDoc="0" locked="0" layoutInCell="1" allowOverlap="1" wp14:anchorId="6ED478D2" wp14:editId="682BF67D">
                <wp:simplePos x="0" y="0"/>
                <wp:positionH relativeFrom="margin">
                  <wp:posOffset>-113665</wp:posOffset>
                </wp:positionH>
                <wp:positionV relativeFrom="paragraph">
                  <wp:posOffset>309245</wp:posOffset>
                </wp:positionV>
                <wp:extent cx="5715000" cy="1885950"/>
                <wp:effectExtent l="0" t="0" r="25400" b="1905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85950"/>
                        </a:xfrm>
                        <a:prstGeom prst="rect">
                          <a:avLst/>
                        </a:prstGeom>
                        <a:solidFill>
                          <a:srgbClr val="FFFFFF"/>
                        </a:solidFill>
                        <a:ln w="9525">
                          <a:solidFill>
                            <a:srgbClr val="000000"/>
                          </a:solidFill>
                          <a:miter lim="800000"/>
                          <a:headEnd/>
                          <a:tailEnd/>
                        </a:ln>
                      </wps:spPr>
                      <wps:txbx>
                        <w:txbxContent>
                          <w:p w14:paraId="0016C9D0" w14:textId="77777777" w:rsidR="00392DA2" w:rsidRDefault="00392DA2" w:rsidP="00086EC5"/>
                          <w:p w14:paraId="0548EC95" w14:textId="77777777" w:rsidR="00392DA2" w:rsidRDefault="00392DA2" w:rsidP="00086EC5"/>
                          <w:p w14:paraId="59A8D690" w14:textId="77777777" w:rsidR="00392DA2" w:rsidRDefault="00392DA2" w:rsidP="00086EC5"/>
                          <w:p w14:paraId="3D3C2FEB" w14:textId="77777777" w:rsidR="00392DA2" w:rsidRDefault="00392DA2" w:rsidP="00086E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D478D2" id="_x0000_s1060" type="#_x0000_t202" style="position:absolute;margin-left:-8.95pt;margin-top:24.35pt;width:450pt;height:148.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">
                <v:textbox>
                  <w:txbxContent>
                    <w:p w14:paraId="0016C9D0" w14:textId="77777777" w:rsidR="00392DA2" w:rsidRDefault="00392DA2" w:rsidP="00086EC5"/>
                    <w:p w14:paraId="0548EC95" w14:textId="77777777" w:rsidR="00392DA2" w:rsidRDefault="00392DA2" w:rsidP="00086EC5"/>
                    <w:p w14:paraId="59A8D690" w14:textId="77777777" w:rsidR="00392DA2" w:rsidRDefault="00392DA2" w:rsidP="00086EC5"/>
                    <w:p w14:paraId="3D3C2FEB" w14:textId="77777777" w:rsidR="00392DA2" w:rsidRDefault="00392DA2" w:rsidP="00086EC5"/>
                  </w:txbxContent>
                </v:textbox>
                <w10:wrap type="square" anchorx="margin"/>
              </v:shape>
            </w:pict>
          </mc:Fallback>
        </mc:AlternateContent>
      </w:r>
      <w:r w:rsidRPr="00B05631">
        <w:rPr>
          <w:rFonts w:ascii="Arial" w:hAnsi="Arial" w:cs="Arial"/>
          <w:b/>
          <w:sz w:val="24"/>
          <w:szCs w:val="24"/>
          <w:lang w:val="mn-MN"/>
        </w:rPr>
        <w:t>Тэмдэглэл</w:t>
      </w:r>
    </w:p>
    <w:p w14:paraId="7F06BE9C" w14:textId="77777777" w:rsidR="00086EC5" w:rsidRPr="00B05631" w:rsidRDefault="00086EC5" w:rsidP="00086EC5">
      <w:pPr>
        <w:rPr>
          <w:rFonts w:ascii="Arial" w:hAnsi="Arial" w:cs="Arial"/>
          <w:b/>
          <w:sz w:val="24"/>
          <w:szCs w:val="24"/>
          <w:lang w:val="mn-MN"/>
        </w:rPr>
      </w:pPr>
    </w:p>
    <w:p w14:paraId="40CB629B" w14:textId="77777777" w:rsidR="00086EC5" w:rsidRPr="00B05631" w:rsidRDefault="00086EC5" w:rsidP="00086EC5">
      <w:pPr>
        <w:rPr>
          <w:rFonts w:ascii="Arial" w:hAnsi="Arial" w:cs="Arial"/>
          <w:b/>
          <w:sz w:val="24"/>
          <w:szCs w:val="24"/>
          <w:lang w:val="mn-MN"/>
        </w:rPr>
      </w:pPr>
      <w:r w:rsidRPr="00B05631">
        <w:rPr>
          <w:rFonts w:ascii="Arial" w:hAnsi="Arial" w:cs="Arial"/>
          <w:noProof/>
          <w:sz w:val="24"/>
          <w:szCs w:val="24"/>
          <w:lang w:val="mn-MN"/>
        </w:rPr>
        <mc:AlternateContent>
          <mc:Choice Requires="wps">
            <w:drawing>
              <wp:anchor distT="45720" distB="45720" distL="114300" distR="114300" simplePos="0" relativeHeight="251695104" behindDoc="0" locked="0" layoutInCell="1" allowOverlap="1" wp14:anchorId="799C1051" wp14:editId="732AFDBE">
                <wp:simplePos x="0" y="0"/>
                <wp:positionH relativeFrom="margin">
                  <wp:posOffset>-104140</wp:posOffset>
                </wp:positionH>
                <wp:positionV relativeFrom="paragraph">
                  <wp:posOffset>242570</wp:posOffset>
                </wp:positionV>
                <wp:extent cx="5715000" cy="1123950"/>
                <wp:effectExtent l="0" t="0" r="25400" b="1905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23950"/>
                        </a:xfrm>
                        <a:prstGeom prst="rect">
                          <a:avLst/>
                        </a:prstGeom>
                        <a:solidFill>
                          <a:srgbClr val="FFFFFF"/>
                        </a:solidFill>
                        <a:ln w="9525">
                          <a:solidFill>
                            <a:srgbClr val="000000"/>
                          </a:solidFill>
                          <a:miter lim="800000"/>
                          <a:headEnd/>
                          <a:tailEnd/>
                        </a:ln>
                      </wps:spPr>
                      <wps:txbx>
                        <w:txbxContent>
                          <w:p w14:paraId="30169389" w14:textId="77777777" w:rsidR="00392DA2" w:rsidRPr="00081DA7" w:rsidRDefault="00392DA2" w:rsidP="00086EC5">
                            <w:pPr>
                              <w:rPr>
                                <w:rFonts w:ascii="Arial" w:hAnsi="Arial" w:cs="Arial"/>
                              </w:rPr>
                            </w:pPr>
                            <w:r w:rsidRPr="00081DA7">
                              <w:rPr>
                                <w:rFonts w:ascii="Arial" w:hAnsi="Arial" w:cs="Arial"/>
                                <w:lang w:val="mn-MN"/>
                              </w:rPr>
                              <w:t>Хүлээн авсан огноо</w:t>
                            </w:r>
                            <w:r w:rsidRPr="00081DA7">
                              <w:rPr>
                                <w:rFonts w:ascii="Arial" w:hAnsi="Arial" w:cs="Arial"/>
                              </w:rPr>
                              <w:t>:</w:t>
                            </w:r>
                          </w:p>
                          <w:p w14:paraId="6D26B413" w14:textId="77777777" w:rsidR="00392DA2" w:rsidRPr="00081DA7" w:rsidRDefault="00392DA2" w:rsidP="00086EC5">
                            <w:pPr>
                              <w:rPr>
                                <w:rFonts w:ascii="Arial" w:hAnsi="Arial" w:cs="Arial"/>
                              </w:rPr>
                            </w:pPr>
                            <w:r w:rsidRPr="00081DA7">
                              <w:rPr>
                                <w:rFonts w:ascii="Arial" w:hAnsi="Arial" w:cs="Arial"/>
                                <w:lang w:val="mn-MN"/>
                              </w:rPr>
                              <w:t>Өргөдлийн дугаар</w:t>
                            </w:r>
                            <w:r w:rsidRPr="00081DA7">
                              <w:rPr>
                                <w:rFonts w:ascii="Arial" w:hAnsi="Arial" w:cs="Arial"/>
                              </w:rPr>
                              <w:t>:</w:t>
                            </w:r>
                          </w:p>
                          <w:p w14:paraId="00D73DC8" w14:textId="77777777" w:rsidR="00392DA2" w:rsidRPr="00081DA7" w:rsidRDefault="00392DA2" w:rsidP="00086EC5">
                            <w:pPr>
                              <w:rPr>
                                <w:rFonts w:ascii="Arial" w:hAnsi="Arial" w:cs="Arial"/>
                              </w:rPr>
                            </w:pPr>
                            <w:r w:rsidRPr="00081DA7">
                              <w:rPr>
                                <w:rFonts w:ascii="Arial" w:hAnsi="Arial" w:cs="Arial"/>
                                <w:lang w:val="mn-MN"/>
                              </w:rPr>
                              <w:t>Шаардлагатай хэсэг</w:t>
                            </w:r>
                            <w:r w:rsidRPr="00081DA7">
                              <w:rPr>
                                <w:rFonts w:ascii="Arial" w:hAnsi="Arial" w:cs="Arial"/>
                              </w:rPr>
                              <w:t>:</w:t>
                            </w:r>
                          </w:p>
                          <w:p w14:paraId="5C69E551" w14:textId="77777777" w:rsidR="00392DA2" w:rsidRPr="007B3D8E" w:rsidRDefault="00392DA2" w:rsidP="00086EC5">
                            <w:pPr>
                              <w:rPr>
                                <w:rFonts w:ascii="Arial" w:hAnsi="Arial" w:cs="Arial"/>
                              </w:rPr>
                            </w:pPr>
                            <w:r w:rsidRPr="00081DA7">
                              <w:rPr>
                                <w:rFonts w:ascii="Arial" w:hAnsi="Arial" w:cs="Arial"/>
                                <w:lang w:val="mn-MN"/>
                              </w:rPr>
                              <w:t>Бөглөх шаардлагатай хэсэг</w:t>
                            </w:r>
                            <w:r w:rsidRPr="00081DA7">
                              <w:rPr>
                                <w:rFonts w:ascii="Arial" w:hAnsi="Arial" w:cs="Arial"/>
                              </w:rPr>
                              <w:t>:</w:t>
                            </w:r>
                          </w:p>
                          <w:p w14:paraId="658F2F17" w14:textId="77777777" w:rsidR="00392DA2" w:rsidRPr="00081DA7" w:rsidRDefault="00392DA2" w:rsidP="00086EC5">
                            <w:pPr>
                              <w:rPr>
                                <w:rFonts w:ascii="Arial" w:hAnsi="Arial" w:cs="Arial"/>
                              </w:rPr>
                            </w:pPr>
                            <w:r w:rsidRPr="00081DA7">
                              <w:rPr>
                                <w:rFonts w:ascii="Arial" w:hAnsi="Arial" w:cs="Arial"/>
                                <w:lang w:val="mn-MN"/>
                              </w:rPr>
                              <w:t>Асуудал шийдвэрлэх албан тушаалтан</w:t>
                            </w:r>
                            <w:r w:rsidRPr="00081DA7">
                              <w:rPr>
                                <w:rFonts w:ascii="Arial" w:hAnsi="Arial" w:cs="Arial"/>
                              </w:rPr>
                              <w:t>:</w:t>
                            </w:r>
                          </w:p>
                          <w:p w14:paraId="410E626B" w14:textId="77777777" w:rsidR="00392DA2" w:rsidRPr="00081DA7" w:rsidRDefault="00392DA2" w:rsidP="00086EC5">
                            <w:pPr>
                              <w:rPr>
                                <w:rFonts w:ascii="Arial" w:hAnsi="Arial" w:cs="Arial"/>
                              </w:rPr>
                            </w:pPr>
                            <w:r w:rsidRPr="00081DA7">
                              <w:rPr>
                                <w:rFonts w:ascii="Arial" w:hAnsi="Arial" w:cs="Arial"/>
                                <w:lang w:val="mn-MN"/>
                              </w:rPr>
                              <w:t>Албан тушаалтны хувийн дугаар</w:t>
                            </w:r>
                            <w:r w:rsidRPr="00081DA7">
                              <w:rPr>
                                <w:rFonts w:ascii="Arial" w:hAnsi="Arial" w:cs="Arial"/>
                              </w:rPr>
                              <w:t>:</w:t>
                            </w:r>
                          </w:p>
                          <w:p w14:paraId="5FE26D46" w14:textId="77777777" w:rsidR="00392DA2" w:rsidRDefault="00392DA2" w:rsidP="00086EC5"/>
                          <w:p w14:paraId="0C86FE6F" w14:textId="77777777" w:rsidR="00392DA2" w:rsidRDefault="00392DA2" w:rsidP="00086EC5"/>
                          <w:p w14:paraId="31DBA04C" w14:textId="77777777" w:rsidR="00392DA2" w:rsidRDefault="00392DA2" w:rsidP="00086EC5"/>
                          <w:p w14:paraId="51A15162" w14:textId="77777777" w:rsidR="00392DA2" w:rsidRDefault="00392DA2" w:rsidP="00086EC5"/>
                          <w:p w14:paraId="34BC0B46" w14:textId="77777777" w:rsidR="00392DA2" w:rsidRDefault="00392DA2" w:rsidP="00086EC5"/>
                          <w:p w14:paraId="2D093AC6" w14:textId="77777777" w:rsidR="00392DA2" w:rsidRDefault="00392DA2" w:rsidP="00086E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C1051" id="_x0000_s1061" type="#_x0000_t202" style="position:absolute;margin-left:-8.2pt;margin-top:19.1pt;width:450pt;height:88.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">
                <v:textbox>
                  <w:txbxContent>
                    <w:p w14:paraId="30169389" w14:textId="77777777" w:rsidR="00392DA2" w:rsidRPr="00081DA7" w:rsidRDefault="00392DA2" w:rsidP="00086EC5">
                      <w:pPr>
                        <w:rPr>
                          <w:rFonts w:ascii="Arial" w:hAnsi="Arial" w:cs="Arial"/>
                        </w:rPr>
                      </w:pPr>
                      <w:r w:rsidRPr="00081DA7">
                        <w:rPr>
                          <w:rFonts w:ascii="Arial" w:hAnsi="Arial" w:cs="Arial"/>
                          <w:lang w:val="mn-MN"/>
                        </w:rPr>
                        <w:t>Хүлээн авсан огноо</w:t>
                      </w:r>
                      <w:r w:rsidRPr="00081DA7">
                        <w:rPr>
                          <w:rFonts w:ascii="Arial" w:hAnsi="Arial" w:cs="Arial"/>
                        </w:rPr>
                        <w:t>:</w:t>
                      </w:r>
                    </w:p>
                    <w:p w14:paraId="6D26B413" w14:textId="77777777" w:rsidR="00392DA2" w:rsidRPr="00081DA7" w:rsidRDefault="00392DA2" w:rsidP="00086EC5">
                      <w:pPr>
                        <w:rPr>
                          <w:rFonts w:ascii="Arial" w:hAnsi="Arial" w:cs="Arial"/>
                        </w:rPr>
                      </w:pPr>
                      <w:r w:rsidRPr="00081DA7">
                        <w:rPr>
                          <w:rFonts w:ascii="Arial" w:hAnsi="Arial" w:cs="Arial"/>
                          <w:lang w:val="mn-MN"/>
                        </w:rPr>
                        <w:t>Өргөдлийн дугаар</w:t>
                      </w:r>
                      <w:r w:rsidRPr="00081DA7">
                        <w:rPr>
                          <w:rFonts w:ascii="Arial" w:hAnsi="Arial" w:cs="Arial"/>
                        </w:rPr>
                        <w:t>:</w:t>
                      </w:r>
                    </w:p>
                    <w:p w14:paraId="00D73DC8" w14:textId="77777777" w:rsidR="00392DA2" w:rsidRPr="00081DA7" w:rsidRDefault="00392DA2" w:rsidP="00086EC5">
                      <w:pPr>
                        <w:rPr>
                          <w:rFonts w:ascii="Arial" w:hAnsi="Arial" w:cs="Arial"/>
                        </w:rPr>
                      </w:pPr>
                      <w:r w:rsidRPr="00081DA7">
                        <w:rPr>
                          <w:rFonts w:ascii="Arial" w:hAnsi="Arial" w:cs="Arial"/>
                          <w:lang w:val="mn-MN"/>
                        </w:rPr>
                        <w:t>Шаардлагатай хэсэг</w:t>
                      </w:r>
                      <w:r w:rsidRPr="00081DA7">
                        <w:rPr>
                          <w:rFonts w:ascii="Arial" w:hAnsi="Arial" w:cs="Arial"/>
                        </w:rPr>
                        <w:t>:</w:t>
                      </w:r>
                    </w:p>
                    <w:p w14:paraId="5C69E551" w14:textId="77777777" w:rsidR="00392DA2" w:rsidRPr="007B3D8E" w:rsidRDefault="00392DA2" w:rsidP="00086EC5">
                      <w:pPr>
                        <w:rPr>
                          <w:rFonts w:ascii="Arial" w:hAnsi="Arial" w:cs="Arial"/>
                        </w:rPr>
                      </w:pPr>
                      <w:r w:rsidRPr="00081DA7">
                        <w:rPr>
                          <w:rFonts w:ascii="Arial" w:hAnsi="Arial" w:cs="Arial"/>
                          <w:lang w:val="mn-MN"/>
                        </w:rPr>
                        <w:t>Бөглөх шаардлагатай хэсэг</w:t>
                      </w:r>
                      <w:r w:rsidRPr="00081DA7">
                        <w:rPr>
                          <w:rFonts w:ascii="Arial" w:hAnsi="Arial" w:cs="Arial"/>
                        </w:rPr>
                        <w:t>:</w:t>
                      </w:r>
                    </w:p>
                    <w:p w14:paraId="658F2F17" w14:textId="77777777" w:rsidR="00392DA2" w:rsidRPr="00081DA7" w:rsidRDefault="00392DA2" w:rsidP="00086EC5">
                      <w:pPr>
                        <w:rPr>
                          <w:rFonts w:ascii="Arial" w:hAnsi="Arial" w:cs="Arial"/>
                        </w:rPr>
                      </w:pPr>
                      <w:r w:rsidRPr="00081DA7">
                        <w:rPr>
                          <w:rFonts w:ascii="Arial" w:hAnsi="Arial" w:cs="Arial"/>
                          <w:lang w:val="mn-MN"/>
                        </w:rPr>
                        <w:t>Асуудал шийдвэрлэх албан тушаалтан</w:t>
                      </w:r>
                      <w:r w:rsidRPr="00081DA7">
                        <w:rPr>
                          <w:rFonts w:ascii="Arial" w:hAnsi="Arial" w:cs="Arial"/>
                        </w:rPr>
                        <w:t>:</w:t>
                      </w:r>
                    </w:p>
                    <w:p w14:paraId="410E626B" w14:textId="77777777" w:rsidR="00392DA2" w:rsidRPr="00081DA7" w:rsidRDefault="00392DA2" w:rsidP="00086EC5">
                      <w:pPr>
                        <w:rPr>
                          <w:rFonts w:ascii="Arial" w:hAnsi="Arial" w:cs="Arial"/>
                        </w:rPr>
                      </w:pPr>
                      <w:r w:rsidRPr="00081DA7">
                        <w:rPr>
                          <w:rFonts w:ascii="Arial" w:hAnsi="Arial" w:cs="Arial"/>
                          <w:lang w:val="mn-MN"/>
                        </w:rPr>
                        <w:t>Албан тушаалтны хувийн дугаар</w:t>
                      </w:r>
                      <w:r w:rsidRPr="00081DA7">
                        <w:rPr>
                          <w:rFonts w:ascii="Arial" w:hAnsi="Arial" w:cs="Arial"/>
                        </w:rPr>
                        <w:t>:</w:t>
                      </w:r>
                    </w:p>
                    <w:p w14:paraId="5FE26D46" w14:textId="77777777" w:rsidR="00392DA2" w:rsidRDefault="00392DA2" w:rsidP="00086EC5"/>
                    <w:p w14:paraId="0C86FE6F" w14:textId="77777777" w:rsidR="00392DA2" w:rsidRDefault="00392DA2" w:rsidP="00086EC5"/>
                    <w:p w14:paraId="31DBA04C" w14:textId="77777777" w:rsidR="00392DA2" w:rsidRDefault="00392DA2" w:rsidP="00086EC5"/>
                    <w:p w14:paraId="51A15162" w14:textId="77777777" w:rsidR="00392DA2" w:rsidRDefault="00392DA2" w:rsidP="00086EC5"/>
                    <w:p w14:paraId="34BC0B46" w14:textId="77777777" w:rsidR="00392DA2" w:rsidRDefault="00392DA2" w:rsidP="00086EC5"/>
                    <w:p w14:paraId="2D093AC6" w14:textId="77777777" w:rsidR="00392DA2" w:rsidRDefault="00392DA2" w:rsidP="00086EC5"/>
                  </w:txbxContent>
                </v:textbox>
                <w10:wrap type="square" anchorx="margin"/>
              </v:shape>
            </w:pict>
          </mc:Fallback>
        </mc:AlternateContent>
      </w:r>
      <w:r w:rsidRPr="00B05631">
        <w:rPr>
          <w:rFonts w:ascii="Arial" w:hAnsi="Arial" w:cs="Arial"/>
          <w:b/>
          <w:sz w:val="24"/>
          <w:szCs w:val="24"/>
          <w:lang w:val="mn-MN"/>
        </w:rPr>
        <w:t>Албан хэрэгцээнд</w:t>
      </w:r>
    </w:p>
    <w:p w14:paraId="55929891" w14:textId="77777777" w:rsidR="00086EC5" w:rsidRPr="00B05631" w:rsidRDefault="00086EC5" w:rsidP="00086EC5">
      <w:pPr>
        <w:pStyle w:val="Heading1"/>
        <w:spacing w:before="0"/>
        <w:rPr>
          <w:rFonts w:ascii="Arial" w:hAnsi="Arial" w:cs="Arial"/>
          <w:color w:val="auto"/>
          <w:sz w:val="24"/>
          <w:szCs w:val="24"/>
          <w:lang w:val="mn-MN"/>
        </w:rPr>
      </w:pPr>
      <w:bookmarkStart w:id="66" w:name="_Toc435449847"/>
      <w:r w:rsidRPr="00B05631">
        <w:rPr>
          <w:rFonts w:ascii="Arial" w:hAnsi="Arial" w:cs="Arial"/>
          <w:color w:val="auto"/>
          <w:sz w:val="24"/>
          <w:szCs w:val="24"/>
          <w:lang w:val="mn-MN"/>
        </w:rPr>
        <w:lastRenderedPageBreak/>
        <w:t>Маягт 8</w:t>
      </w:r>
      <w:bookmarkEnd w:id="66"/>
    </w:p>
    <w:p w14:paraId="73F3DEB8" w14:textId="77777777" w:rsidR="00086EC5" w:rsidRPr="00B05631" w:rsidRDefault="00086EC5" w:rsidP="00086EC5">
      <w:pPr>
        <w:rPr>
          <w:rFonts w:ascii="Arial" w:hAnsi="Arial" w:cs="Arial"/>
          <w:b/>
          <w:sz w:val="24"/>
          <w:szCs w:val="24"/>
          <w:highlight w:val="yellow"/>
          <w:lang w:val="mn-MN"/>
        </w:rPr>
      </w:pPr>
    </w:p>
    <w:p w14:paraId="6DB43632" w14:textId="77777777" w:rsidR="00086EC5" w:rsidRPr="00B05631" w:rsidRDefault="00086EC5" w:rsidP="00086EC5">
      <w:pPr>
        <w:jc w:val="center"/>
        <w:rPr>
          <w:rFonts w:ascii="Arial" w:hAnsi="Arial" w:cs="Arial"/>
          <w:b/>
          <w:sz w:val="24"/>
          <w:szCs w:val="24"/>
          <w:lang w:val="mn-MN"/>
        </w:rPr>
      </w:pPr>
      <w:r w:rsidRPr="00B05631">
        <w:rPr>
          <w:rFonts w:ascii="Arial" w:hAnsi="Arial" w:cs="Arial"/>
          <w:b/>
          <w:sz w:val="24"/>
          <w:szCs w:val="24"/>
          <w:lang w:val="mn-MN"/>
        </w:rPr>
        <w:t>Тагнуулын ерөнхий газар</w:t>
      </w:r>
    </w:p>
    <w:p w14:paraId="35901806" w14:textId="77777777" w:rsidR="00086EC5" w:rsidRPr="00B05631" w:rsidRDefault="00086EC5" w:rsidP="00086EC5">
      <w:pPr>
        <w:jc w:val="center"/>
        <w:rPr>
          <w:rFonts w:ascii="Arial" w:hAnsi="Arial" w:cs="Arial"/>
          <w:b/>
          <w:sz w:val="24"/>
          <w:szCs w:val="24"/>
          <w:lang w:val="mn-MN"/>
        </w:rPr>
      </w:pPr>
    </w:p>
    <w:p w14:paraId="73F65B65" w14:textId="77777777" w:rsidR="00086EC5" w:rsidRPr="00B05631" w:rsidRDefault="00086EC5" w:rsidP="00086EC5">
      <w:pPr>
        <w:jc w:val="center"/>
        <w:rPr>
          <w:rFonts w:ascii="Arial" w:hAnsi="Arial" w:cs="Arial"/>
          <w:b/>
          <w:i/>
          <w:sz w:val="24"/>
          <w:szCs w:val="24"/>
          <w:lang w:val="mn-MN"/>
        </w:rPr>
      </w:pPr>
      <w:r w:rsidRPr="00B05631">
        <w:rPr>
          <w:rFonts w:ascii="Arial" w:hAnsi="Arial" w:cs="Arial"/>
          <w:b/>
          <w:sz w:val="24"/>
          <w:szCs w:val="24"/>
          <w:lang w:val="mn-MN"/>
        </w:rPr>
        <w:t>Үй олноор хөнөөх зэвсэг дэлгэрүүлэх болон терроризмтой тэмцэх санхүүгийн зорилтод хориг арга хэмжээ авах үйл ажиллагааны журмын</w:t>
      </w:r>
      <w:r w:rsidRPr="00B05631">
        <w:rPr>
          <w:rFonts w:ascii="Arial" w:hAnsi="Arial" w:cs="Arial"/>
          <w:i/>
          <w:sz w:val="24"/>
          <w:szCs w:val="24"/>
          <w:lang w:val="mn-MN"/>
        </w:rPr>
        <w:t xml:space="preserve"> </w:t>
      </w:r>
      <w:r w:rsidRPr="00B05631">
        <w:rPr>
          <w:rFonts w:ascii="Arial" w:hAnsi="Arial" w:cs="Arial"/>
          <w:b/>
          <w:sz w:val="24"/>
          <w:szCs w:val="24"/>
          <w:lang w:val="mn-MN"/>
        </w:rPr>
        <w:t xml:space="preserve">4.6 заалтыг үндэслэн жагсаалтанд оруулсан хүн, хуулийн этгээдэд хөрөнгө олгох, санхүүгийн үйлчилгээ үзүүлэхийг зөвшөөрөх </w:t>
      </w:r>
    </w:p>
    <w:p w14:paraId="709D7790"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 xml:space="preserve">ТЕГ-ын ажилтан _________________ би хөрөнгө олгох, санхүүгийн үйлчилгээ үзүүлэхийг хүссэн өргөдлийг хянаж Хавсралт А-д тусгагдсан хөрөнгө, санхүүгийн үйлчилгээ нь ___________________ зориулалтаар ашиглагдах нь үнэн тогтоосон тул НҮБАЗ-ийн холбогдох тогтоолын дагуу [өргөдөл гаргагчийн нэрийг дурдах] –т Хүснэгт А-д дурьдсан нөхцлийн дагуу ___________________хөрөнгө олгохыг зөвшөөрөв. </w:t>
      </w:r>
    </w:p>
    <w:p w14:paraId="6400CE3D" w14:textId="77777777" w:rsidR="00086EC5" w:rsidRPr="00B05631" w:rsidRDefault="00086EC5" w:rsidP="00086EC5">
      <w:pPr>
        <w:rPr>
          <w:rFonts w:ascii="Arial" w:hAnsi="Arial" w:cs="Arial"/>
          <w:sz w:val="24"/>
          <w:szCs w:val="24"/>
          <w:lang w:val="mn-MN"/>
        </w:rPr>
      </w:pPr>
    </w:p>
    <w:p w14:paraId="0DF4EEFA"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t>Мэдэгдсэн</w:t>
      </w:r>
    </w:p>
    <w:p w14:paraId="0880A71E"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t>[Гарын үсэг]</w:t>
      </w:r>
    </w:p>
    <w:p w14:paraId="4A97E983" w14:textId="77777777" w:rsidR="00086EC5" w:rsidRPr="00B05631" w:rsidRDefault="00086EC5" w:rsidP="00086EC5">
      <w:pPr>
        <w:rPr>
          <w:rFonts w:ascii="Arial" w:hAnsi="Arial" w:cs="Arial"/>
          <w:sz w:val="24"/>
          <w:szCs w:val="24"/>
          <w:lang w:val="mn-MN"/>
        </w:rPr>
      </w:pPr>
    </w:p>
    <w:p w14:paraId="40E62899"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t>[ТЕГ]</w:t>
      </w:r>
    </w:p>
    <w:p w14:paraId="58B03F89"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t>[Огноо]</w:t>
      </w:r>
    </w:p>
    <w:p w14:paraId="2E29F3DA" w14:textId="77777777" w:rsidR="00086EC5" w:rsidRPr="00B05631" w:rsidRDefault="00086EC5" w:rsidP="00086EC5">
      <w:pPr>
        <w:jc w:val="right"/>
        <w:rPr>
          <w:rFonts w:ascii="Arial" w:eastAsia="MS Mincho" w:hAnsi="Arial" w:cs="Arial"/>
          <w:b/>
          <w:sz w:val="24"/>
          <w:szCs w:val="24"/>
          <w:lang w:val="mn-MN" w:eastAsia="ja-JP"/>
        </w:rPr>
      </w:pPr>
      <w:r w:rsidRPr="00B05631">
        <w:rPr>
          <w:rFonts w:ascii="Arial" w:eastAsia="MS Mincho" w:hAnsi="Arial" w:cs="Arial"/>
          <w:b/>
          <w:sz w:val="24"/>
          <w:szCs w:val="24"/>
          <w:lang w:val="mn-MN" w:eastAsia="ja-JP"/>
        </w:rPr>
        <w:t>Хавсралт A</w:t>
      </w:r>
    </w:p>
    <w:p w14:paraId="1A7CBDCD" w14:textId="77777777" w:rsidR="00086EC5" w:rsidRPr="00B05631" w:rsidRDefault="00086EC5" w:rsidP="00086EC5">
      <w:pPr>
        <w:pBdr>
          <w:top w:val="single" w:sz="4" w:space="1" w:color="auto"/>
          <w:left w:val="single" w:sz="4" w:space="4" w:color="auto"/>
          <w:bottom w:val="single" w:sz="4" w:space="1" w:color="auto"/>
          <w:right w:val="single" w:sz="4" w:space="4" w:color="auto"/>
        </w:pBdr>
        <w:tabs>
          <w:tab w:val="right" w:pos="9026"/>
        </w:tabs>
        <w:rPr>
          <w:rFonts w:ascii="Arial" w:eastAsia="MS Mincho" w:hAnsi="Arial" w:cs="Arial"/>
          <w:b/>
          <w:sz w:val="24"/>
          <w:szCs w:val="24"/>
          <w:lang w:val="mn-MN" w:eastAsia="ja-JP"/>
        </w:rPr>
      </w:pPr>
      <w:r w:rsidRPr="00B05631">
        <w:rPr>
          <w:rFonts w:ascii="Arial" w:eastAsia="MS Mincho" w:hAnsi="Arial" w:cs="Arial"/>
          <w:b/>
          <w:sz w:val="24"/>
          <w:szCs w:val="24"/>
          <w:lang w:val="mn-MN" w:eastAsia="ja-JP"/>
        </w:rPr>
        <w:t>I. Хөрөнгө, санхүүгийн үйлчилгээний талаарх мэдээлэл</w:t>
      </w:r>
      <w:r w:rsidRPr="00B05631">
        <w:rPr>
          <w:rFonts w:ascii="Arial" w:eastAsia="MS Mincho" w:hAnsi="Arial" w:cs="Arial"/>
          <w:b/>
          <w:sz w:val="24"/>
          <w:szCs w:val="24"/>
          <w:lang w:val="mn-MN" w:eastAsia="ja-JP"/>
        </w:rPr>
        <w:tab/>
      </w:r>
    </w:p>
    <w:p w14:paraId="3E8A1F84" w14:textId="77777777" w:rsidR="00086EC5" w:rsidRPr="00B05631" w:rsidRDefault="00086EC5" w:rsidP="00086EC5">
      <w:pPr>
        <w:pBdr>
          <w:top w:val="single" w:sz="4" w:space="1" w:color="auto"/>
          <w:left w:val="single" w:sz="4" w:space="4" w:color="auto"/>
          <w:bottom w:val="single" w:sz="4" w:space="1" w:color="auto"/>
          <w:right w:val="single" w:sz="4" w:space="4" w:color="auto"/>
        </w:pBdr>
        <w:tabs>
          <w:tab w:val="right" w:pos="9026"/>
        </w:tabs>
        <w:rPr>
          <w:rFonts w:ascii="Arial" w:eastAsia="MS Mincho" w:hAnsi="Arial" w:cs="Arial"/>
          <w:sz w:val="24"/>
          <w:szCs w:val="24"/>
          <w:lang w:val="mn-MN" w:eastAsia="ja-JP"/>
        </w:rPr>
      </w:pPr>
      <w:r w:rsidRPr="00B05631">
        <w:rPr>
          <w:rFonts w:ascii="Arial" w:eastAsia="MS Mincho" w:hAnsi="Arial" w:cs="Arial"/>
          <w:sz w:val="24"/>
          <w:szCs w:val="24"/>
          <w:lang w:val="mn-MN" w:eastAsia="ja-JP"/>
        </w:rPr>
        <w:t>[тайлбар]</w:t>
      </w:r>
    </w:p>
    <w:p w14:paraId="53E7CDB7" w14:textId="77777777" w:rsidR="00086EC5" w:rsidRPr="00B05631" w:rsidRDefault="00086EC5" w:rsidP="00086EC5">
      <w:pPr>
        <w:pBdr>
          <w:top w:val="single" w:sz="4" w:space="1" w:color="auto"/>
          <w:left w:val="single" w:sz="4" w:space="4" w:color="auto"/>
          <w:bottom w:val="single" w:sz="4" w:space="1" w:color="auto"/>
          <w:right w:val="single" w:sz="4" w:space="4" w:color="auto"/>
        </w:pBdr>
        <w:tabs>
          <w:tab w:val="right" w:pos="9026"/>
        </w:tabs>
        <w:rPr>
          <w:rFonts w:ascii="Arial" w:eastAsia="MS Mincho" w:hAnsi="Arial" w:cs="Arial"/>
          <w:sz w:val="24"/>
          <w:szCs w:val="24"/>
          <w:lang w:val="mn-MN" w:eastAsia="ja-JP"/>
        </w:rPr>
      </w:pPr>
    </w:p>
    <w:p w14:paraId="7ECBB93F" w14:textId="77777777" w:rsidR="00086EC5" w:rsidRPr="00B05631" w:rsidRDefault="00086EC5" w:rsidP="00086EC5">
      <w:pPr>
        <w:pBdr>
          <w:top w:val="single" w:sz="4" w:space="1" w:color="auto"/>
          <w:left w:val="single" w:sz="4" w:space="4" w:color="auto"/>
          <w:bottom w:val="single" w:sz="4" w:space="1" w:color="auto"/>
          <w:right w:val="single" w:sz="4" w:space="4" w:color="auto"/>
        </w:pBdr>
        <w:tabs>
          <w:tab w:val="right" w:pos="9026"/>
        </w:tabs>
        <w:rPr>
          <w:rFonts w:ascii="Arial" w:eastAsia="MS Mincho" w:hAnsi="Arial" w:cs="Arial"/>
          <w:sz w:val="24"/>
          <w:szCs w:val="24"/>
          <w:lang w:val="mn-MN" w:eastAsia="ja-JP"/>
        </w:rPr>
      </w:pPr>
    </w:p>
    <w:p w14:paraId="688EA8EF" w14:textId="77777777" w:rsidR="00086EC5" w:rsidRPr="00B05631" w:rsidRDefault="00086EC5" w:rsidP="00086EC5">
      <w:pPr>
        <w:pBdr>
          <w:top w:val="single" w:sz="4" w:space="1" w:color="auto"/>
          <w:left w:val="single" w:sz="4" w:space="4" w:color="auto"/>
          <w:bottom w:val="single" w:sz="4" w:space="1" w:color="auto"/>
          <w:right w:val="single" w:sz="4" w:space="4" w:color="auto"/>
        </w:pBdr>
        <w:tabs>
          <w:tab w:val="right" w:pos="9026"/>
        </w:tabs>
        <w:rPr>
          <w:rFonts w:ascii="Arial" w:eastAsia="MS Mincho" w:hAnsi="Arial" w:cs="Arial"/>
          <w:sz w:val="24"/>
          <w:szCs w:val="24"/>
          <w:lang w:val="mn-MN" w:eastAsia="ja-JP"/>
        </w:rPr>
      </w:pPr>
    </w:p>
    <w:p w14:paraId="43F3CD30" w14:textId="77777777" w:rsidR="00086EC5" w:rsidRPr="00B05631" w:rsidRDefault="00086EC5" w:rsidP="00086EC5">
      <w:pPr>
        <w:pBdr>
          <w:top w:val="single" w:sz="4" w:space="1" w:color="auto"/>
          <w:left w:val="single" w:sz="4" w:space="4" w:color="auto"/>
          <w:bottom w:val="single" w:sz="4" w:space="1" w:color="auto"/>
          <w:right w:val="single" w:sz="4" w:space="4" w:color="auto"/>
        </w:pBdr>
        <w:tabs>
          <w:tab w:val="right" w:pos="9026"/>
        </w:tabs>
        <w:rPr>
          <w:rFonts w:ascii="Arial" w:eastAsia="MS Mincho" w:hAnsi="Arial" w:cs="Arial"/>
          <w:sz w:val="24"/>
          <w:szCs w:val="24"/>
          <w:lang w:val="mn-MN" w:eastAsia="ja-JP"/>
        </w:rPr>
      </w:pPr>
    </w:p>
    <w:p w14:paraId="7B1387A5" w14:textId="77777777" w:rsidR="00086EC5" w:rsidRPr="00B05631" w:rsidRDefault="00086EC5" w:rsidP="00086EC5">
      <w:pPr>
        <w:tabs>
          <w:tab w:val="right" w:pos="9026"/>
        </w:tabs>
        <w:rPr>
          <w:rFonts w:ascii="Arial" w:eastAsia="MS Mincho" w:hAnsi="Arial" w:cs="Arial"/>
          <w:sz w:val="24"/>
          <w:szCs w:val="24"/>
          <w:lang w:val="mn-MN" w:eastAsia="ja-JP"/>
        </w:rPr>
      </w:pPr>
    </w:p>
    <w:p w14:paraId="3747C3A5" w14:textId="77777777" w:rsidR="00086EC5" w:rsidRPr="00B05631" w:rsidRDefault="00086EC5" w:rsidP="00086EC5">
      <w:pPr>
        <w:pBdr>
          <w:top w:val="single" w:sz="4" w:space="1" w:color="auto"/>
          <w:left w:val="single" w:sz="4" w:space="4" w:color="auto"/>
          <w:bottom w:val="single" w:sz="4" w:space="1" w:color="auto"/>
          <w:right w:val="single" w:sz="4" w:space="4" w:color="auto"/>
        </w:pBdr>
        <w:tabs>
          <w:tab w:val="right" w:pos="9026"/>
        </w:tabs>
        <w:rPr>
          <w:rFonts w:ascii="Arial" w:eastAsia="MS Mincho" w:hAnsi="Arial" w:cs="Arial"/>
          <w:b/>
          <w:sz w:val="24"/>
          <w:szCs w:val="24"/>
          <w:lang w:val="mn-MN" w:eastAsia="ja-JP"/>
        </w:rPr>
      </w:pPr>
      <w:r w:rsidRPr="00B05631">
        <w:rPr>
          <w:rFonts w:ascii="Arial" w:eastAsia="MS Mincho" w:hAnsi="Arial" w:cs="Arial"/>
          <w:b/>
          <w:sz w:val="24"/>
          <w:szCs w:val="24"/>
          <w:lang w:val="mn-MN" w:eastAsia="ja-JP"/>
        </w:rPr>
        <w:t>II. Үндсэн шалгуурт нийцсэн зардал, гэрээгээр хүлээсэн үүрэг:</w:t>
      </w:r>
      <w:r w:rsidRPr="00B05631">
        <w:rPr>
          <w:rFonts w:ascii="Arial" w:eastAsia="MS Mincho" w:hAnsi="Arial" w:cs="Arial"/>
          <w:b/>
          <w:sz w:val="24"/>
          <w:szCs w:val="24"/>
          <w:lang w:val="mn-MN" w:eastAsia="ja-JP"/>
        </w:rPr>
        <w:tab/>
      </w:r>
    </w:p>
    <w:p w14:paraId="572970C6" w14:textId="77777777" w:rsidR="00086EC5" w:rsidRPr="00B05631" w:rsidRDefault="00086EC5" w:rsidP="00086EC5">
      <w:pPr>
        <w:numPr>
          <w:ilvl w:val="0"/>
          <w:numId w:val="36"/>
        </w:numPr>
        <w:pBdr>
          <w:top w:val="single" w:sz="4" w:space="1" w:color="auto"/>
          <w:left w:val="single" w:sz="4" w:space="4" w:color="auto"/>
          <w:bottom w:val="single" w:sz="4" w:space="1" w:color="auto"/>
          <w:right w:val="single" w:sz="4" w:space="4" w:color="auto"/>
        </w:pBdr>
        <w:tabs>
          <w:tab w:val="right" w:pos="9026"/>
        </w:tabs>
        <w:spacing w:after="0" w:line="240" w:lineRule="auto"/>
        <w:contextualSpacing/>
        <w:rPr>
          <w:rFonts w:ascii="Arial" w:eastAsia="MS Mincho" w:hAnsi="Arial" w:cs="Arial"/>
          <w:sz w:val="24"/>
          <w:szCs w:val="24"/>
          <w:lang w:val="mn-MN" w:eastAsia="ja-JP"/>
        </w:rPr>
      </w:pPr>
      <w:r w:rsidRPr="00B05631">
        <w:rPr>
          <w:rFonts w:ascii="Arial" w:eastAsia="MS Mincho" w:hAnsi="Arial" w:cs="Arial"/>
          <w:sz w:val="24"/>
          <w:szCs w:val="24"/>
          <w:lang w:val="mn-MN" w:eastAsia="ja-JP"/>
        </w:rPr>
        <w:t>[Суурь зардлыг дурьдах, хоол хүнс зэрэг]</w:t>
      </w:r>
      <w:r w:rsidRPr="00B05631">
        <w:rPr>
          <w:rFonts w:ascii="Arial" w:eastAsia="MS Mincho" w:hAnsi="Arial" w:cs="Arial"/>
          <w:sz w:val="24"/>
          <w:szCs w:val="24"/>
          <w:lang w:val="mn-MN" w:eastAsia="ja-JP"/>
        </w:rPr>
        <w:br/>
      </w:r>
      <w:r w:rsidRPr="00B05631">
        <w:rPr>
          <w:rFonts w:ascii="Arial" w:eastAsia="MS Mincho" w:hAnsi="Arial" w:cs="Arial"/>
          <w:sz w:val="24"/>
          <w:szCs w:val="24"/>
          <w:lang w:val="mn-MN" w:eastAsia="ja-JP"/>
        </w:rPr>
        <w:br/>
      </w:r>
    </w:p>
    <w:p w14:paraId="6BD841FB" w14:textId="77777777" w:rsidR="00086EC5" w:rsidRPr="00B05631" w:rsidRDefault="00086EC5" w:rsidP="00086EC5">
      <w:pPr>
        <w:pBdr>
          <w:top w:val="single" w:sz="4" w:space="1" w:color="auto"/>
          <w:left w:val="single" w:sz="4" w:space="4" w:color="auto"/>
          <w:bottom w:val="single" w:sz="4" w:space="1" w:color="auto"/>
          <w:right w:val="single" w:sz="4" w:space="4" w:color="auto"/>
        </w:pBdr>
        <w:tabs>
          <w:tab w:val="right" w:pos="9026"/>
        </w:tabs>
        <w:contextualSpacing/>
        <w:rPr>
          <w:rFonts w:ascii="Arial" w:eastAsia="MS Mincho" w:hAnsi="Arial" w:cs="Arial"/>
          <w:sz w:val="24"/>
          <w:szCs w:val="24"/>
          <w:lang w:val="mn-MN" w:eastAsia="ja-JP"/>
        </w:rPr>
      </w:pPr>
    </w:p>
    <w:p w14:paraId="62682328" w14:textId="77777777" w:rsidR="00086EC5" w:rsidRPr="00B05631" w:rsidRDefault="00086EC5" w:rsidP="00086EC5">
      <w:pPr>
        <w:numPr>
          <w:ilvl w:val="0"/>
          <w:numId w:val="36"/>
        </w:numPr>
        <w:pBdr>
          <w:top w:val="single" w:sz="4" w:space="1" w:color="auto"/>
          <w:left w:val="single" w:sz="4" w:space="4" w:color="auto"/>
          <w:bottom w:val="single" w:sz="4" w:space="1" w:color="auto"/>
          <w:right w:val="single" w:sz="4" w:space="4" w:color="auto"/>
        </w:pBdr>
        <w:tabs>
          <w:tab w:val="right" w:pos="9026"/>
        </w:tabs>
        <w:spacing w:after="0" w:line="240" w:lineRule="auto"/>
        <w:contextualSpacing/>
        <w:rPr>
          <w:rFonts w:ascii="Arial" w:eastAsia="MS Mincho" w:hAnsi="Arial" w:cs="Arial"/>
          <w:sz w:val="24"/>
          <w:szCs w:val="24"/>
          <w:lang w:val="mn-MN" w:eastAsia="ja-JP"/>
        </w:rPr>
      </w:pPr>
      <w:r w:rsidRPr="00B05631">
        <w:rPr>
          <w:rFonts w:ascii="Arial" w:eastAsia="MS Mincho" w:hAnsi="Arial" w:cs="Arial"/>
          <w:sz w:val="24"/>
          <w:szCs w:val="24"/>
          <w:lang w:val="mn-MN" w:eastAsia="ja-JP"/>
        </w:rPr>
        <w:t>[гэрээгээр хүлээсэн үүргийг дурьдах, хувь хүн/хуулийн этгээдийг жагсаалтанд оруулахаас өмнө үүссэн гэрээгээр хүлээсэн төлбөрийн үүрэг]</w:t>
      </w:r>
      <w:r w:rsidRPr="00B05631">
        <w:rPr>
          <w:rFonts w:ascii="Arial" w:eastAsia="MS Mincho" w:hAnsi="Arial" w:cs="Arial"/>
          <w:sz w:val="24"/>
          <w:szCs w:val="24"/>
          <w:lang w:val="mn-MN" w:eastAsia="ja-JP"/>
        </w:rPr>
        <w:br/>
      </w:r>
      <w:r w:rsidRPr="00B05631">
        <w:rPr>
          <w:rFonts w:ascii="Arial" w:eastAsia="MS Mincho" w:hAnsi="Arial" w:cs="Arial"/>
          <w:sz w:val="24"/>
          <w:szCs w:val="24"/>
          <w:lang w:val="mn-MN" w:eastAsia="ja-JP"/>
        </w:rPr>
        <w:lastRenderedPageBreak/>
        <w:br/>
      </w:r>
    </w:p>
    <w:p w14:paraId="5019A1CD" w14:textId="77777777" w:rsidR="00086EC5" w:rsidRPr="00B05631" w:rsidRDefault="00086EC5" w:rsidP="00086EC5">
      <w:pPr>
        <w:pBdr>
          <w:top w:val="single" w:sz="4" w:space="1" w:color="auto"/>
          <w:left w:val="single" w:sz="4" w:space="4" w:color="auto"/>
          <w:bottom w:val="single" w:sz="4" w:space="1" w:color="auto"/>
          <w:right w:val="single" w:sz="4" w:space="4" w:color="auto"/>
        </w:pBdr>
        <w:tabs>
          <w:tab w:val="right" w:pos="9026"/>
        </w:tabs>
        <w:contextualSpacing/>
        <w:rPr>
          <w:rFonts w:ascii="Arial" w:eastAsia="MS Mincho" w:hAnsi="Arial" w:cs="Arial"/>
          <w:sz w:val="24"/>
          <w:szCs w:val="24"/>
          <w:lang w:val="mn-MN" w:eastAsia="ja-JP"/>
        </w:rPr>
      </w:pPr>
    </w:p>
    <w:p w14:paraId="02612160" w14:textId="77777777" w:rsidR="00086EC5" w:rsidRPr="00B05631" w:rsidRDefault="00086EC5" w:rsidP="00086EC5">
      <w:pPr>
        <w:numPr>
          <w:ilvl w:val="0"/>
          <w:numId w:val="36"/>
        </w:numPr>
        <w:pBdr>
          <w:top w:val="single" w:sz="4" w:space="1" w:color="auto"/>
          <w:left w:val="single" w:sz="4" w:space="4" w:color="auto"/>
          <w:bottom w:val="single" w:sz="4" w:space="1" w:color="auto"/>
          <w:right w:val="single" w:sz="4" w:space="4" w:color="auto"/>
        </w:pBdr>
        <w:tabs>
          <w:tab w:val="right" w:pos="9026"/>
        </w:tabs>
        <w:spacing w:after="0" w:line="240" w:lineRule="auto"/>
        <w:contextualSpacing/>
        <w:rPr>
          <w:rFonts w:ascii="Arial" w:eastAsia="MS Mincho" w:hAnsi="Arial" w:cs="Arial"/>
          <w:sz w:val="24"/>
          <w:szCs w:val="24"/>
          <w:lang w:val="mn-MN" w:eastAsia="ja-JP"/>
        </w:rPr>
      </w:pPr>
      <w:r w:rsidRPr="00B05631">
        <w:rPr>
          <w:rFonts w:ascii="Arial" w:eastAsia="MS Mincho" w:hAnsi="Arial" w:cs="Arial"/>
          <w:sz w:val="24"/>
          <w:szCs w:val="24"/>
          <w:lang w:val="mn-MN" w:eastAsia="ja-JP"/>
        </w:rPr>
        <w:t>[онцгой зардлыг дурьдах]</w:t>
      </w:r>
    </w:p>
    <w:p w14:paraId="634A0291" w14:textId="77777777" w:rsidR="00086EC5" w:rsidRPr="00B05631" w:rsidRDefault="00086EC5" w:rsidP="00086EC5">
      <w:pPr>
        <w:pStyle w:val="ListParagraph"/>
        <w:spacing w:after="0" w:line="240" w:lineRule="auto"/>
        <w:rPr>
          <w:rFonts w:ascii="Arial" w:eastAsia="MS Mincho" w:hAnsi="Arial" w:cs="Arial"/>
          <w:sz w:val="24"/>
          <w:szCs w:val="24"/>
          <w:lang w:val="mn-MN" w:eastAsia="ja-JP"/>
        </w:rPr>
      </w:pPr>
    </w:p>
    <w:p w14:paraId="29515257" w14:textId="77777777" w:rsidR="00086EC5" w:rsidRPr="00B05631" w:rsidRDefault="00086EC5" w:rsidP="00086EC5">
      <w:pPr>
        <w:numPr>
          <w:ilvl w:val="0"/>
          <w:numId w:val="36"/>
        </w:numPr>
        <w:pBdr>
          <w:top w:val="single" w:sz="4" w:space="1" w:color="auto"/>
          <w:left w:val="single" w:sz="4" w:space="4" w:color="auto"/>
          <w:bottom w:val="single" w:sz="4" w:space="1" w:color="auto"/>
          <w:right w:val="single" w:sz="4" w:space="4" w:color="auto"/>
        </w:pBdr>
        <w:tabs>
          <w:tab w:val="right" w:pos="9026"/>
        </w:tabs>
        <w:spacing w:after="0" w:line="240" w:lineRule="auto"/>
        <w:contextualSpacing/>
        <w:rPr>
          <w:rFonts w:ascii="Arial" w:eastAsia="MS Mincho" w:hAnsi="Arial" w:cs="Arial"/>
          <w:sz w:val="24"/>
          <w:szCs w:val="24"/>
          <w:lang w:val="mn-MN" w:eastAsia="ja-JP"/>
        </w:rPr>
      </w:pPr>
      <w:r w:rsidRPr="00B05631">
        <w:rPr>
          <w:rFonts w:ascii="Arial" w:eastAsia="MS Mincho" w:hAnsi="Arial" w:cs="Arial"/>
          <w:sz w:val="24"/>
          <w:szCs w:val="24"/>
          <w:lang w:val="mn-MN" w:eastAsia="ja-JP"/>
        </w:rPr>
        <w:t>Бусад зөвшөөрөгдөх үндэслэлийн тайлбар</w:t>
      </w:r>
    </w:p>
    <w:p w14:paraId="2FD0A009" w14:textId="77777777" w:rsidR="00086EC5" w:rsidRPr="00B05631" w:rsidRDefault="00086EC5" w:rsidP="00086EC5">
      <w:pPr>
        <w:pBdr>
          <w:top w:val="single" w:sz="4" w:space="1" w:color="auto"/>
          <w:left w:val="single" w:sz="4" w:space="4" w:color="auto"/>
          <w:bottom w:val="single" w:sz="4" w:space="1" w:color="auto"/>
          <w:right w:val="single" w:sz="4" w:space="4" w:color="auto"/>
        </w:pBdr>
        <w:tabs>
          <w:tab w:val="right" w:pos="9026"/>
        </w:tabs>
        <w:rPr>
          <w:rFonts w:ascii="Arial" w:eastAsia="MS Mincho" w:hAnsi="Arial" w:cs="Arial"/>
          <w:sz w:val="24"/>
          <w:szCs w:val="24"/>
          <w:lang w:val="mn-MN" w:eastAsia="ja-JP"/>
        </w:rPr>
      </w:pPr>
    </w:p>
    <w:p w14:paraId="7198373C" w14:textId="77777777" w:rsidR="00086EC5" w:rsidRPr="00B05631" w:rsidRDefault="00086EC5" w:rsidP="00086EC5">
      <w:pPr>
        <w:pBdr>
          <w:top w:val="single" w:sz="4" w:space="1" w:color="auto"/>
          <w:left w:val="single" w:sz="4" w:space="4" w:color="auto"/>
          <w:bottom w:val="single" w:sz="4" w:space="1" w:color="auto"/>
          <w:right w:val="single" w:sz="4" w:space="4" w:color="auto"/>
        </w:pBdr>
        <w:tabs>
          <w:tab w:val="right" w:pos="9026"/>
        </w:tabs>
        <w:rPr>
          <w:rFonts w:ascii="Arial" w:eastAsia="MS Mincho" w:hAnsi="Arial" w:cs="Arial"/>
          <w:sz w:val="24"/>
          <w:szCs w:val="24"/>
          <w:lang w:val="mn-MN" w:eastAsia="ja-JP"/>
        </w:rPr>
      </w:pPr>
    </w:p>
    <w:p w14:paraId="778BDAF3" w14:textId="77777777" w:rsidR="00086EC5" w:rsidRPr="00B05631" w:rsidRDefault="00086EC5" w:rsidP="00086EC5">
      <w:pPr>
        <w:pBdr>
          <w:top w:val="single" w:sz="4" w:space="1" w:color="auto"/>
          <w:left w:val="single" w:sz="4" w:space="4" w:color="auto"/>
          <w:bottom w:val="single" w:sz="4" w:space="1" w:color="auto"/>
          <w:right w:val="single" w:sz="4" w:space="4" w:color="auto"/>
        </w:pBdr>
        <w:tabs>
          <w:tab w:val="right" w:pos="9026"/>
        </w:tabs>
        <w:rPr>
          <w:rFonts w:ascii="Arial" w:eastAsia="MS Mincho" w:hAnsi="Arial" w:cs="Arial"/>
          <w:sz w:val="24"/>
          <w:szCs w:val="24"/>
          <w:lang w:val="mn-MN" w:eastAsia="ja-JP"/>
        </w:rPr>
      </w:pPr>
    </w:p>
    <w:p w14:paraId="4B5B9AAE" w14:textId="77777777" w:rsidR="00086EC5" w:rsidRPr="00B05631" w:rsidRDefault="00086EC5" w:rsidP="00086EC5">
      <w:pPr>
        <w:pBdr>
          <w:top w:val="single" w:sz="4" w:space="1" w:color="auto"/>
          <w:left w:val="single" w:sz="4" w:space="4" w:color="auto"/>
          <w:bottom w:val="single" w:sz="4" w:space="1" w:color="auto"/>
          <w:right w:val="single" w:sz="4" w:space="4" w:color="auto"/>
        </w:pBdr>
        <w:tabs>
          <w:tab w:val="right" w:pos="9026"/>
        </w:tabs>
        <w:rPr>
          <w:rFonts w:ascii="Arial" w:eastAsia="MS Mincho" w:hAnsi="Arial" w:cs="Arial"/>
          <w:sz w:val="24"/>
          <w:szCs w:val="24"/>
          <w:lang w:val="mn-MN" w:eastAsia="ja-JP"/>
        </w:rPr>
      </w:pPr>
    </w:p>
    <w:p w14:paraId="1449EF8A" w14:textId="77777777" w:rsidR="00086EC5" w:rsidRPr="00B05631" w:rsidRDefault="00086EC5" w:rsidP="00086EC5">
      <w:pPr>
        <w:tabs>
          <w:tab w:val="right" w:pos="9026"/>
        </w:tabs>
        <w:rPr>
          <w:rFonts w:ascii="Arial" w:eastAsia="MS Mincho" w:hAnsi="Arial" w:cs="Arial"/>
          <w:sz w:val="24"/>
          <w:szCs w:val="24"/>
          <w:lang w:val="mn-MN" w:eastAsia="ja-JP"/>
        </w:rPr>
      </w:pPr>
    </w:p>
    <w:p w14:paraId="73772AF1" w14:textId="77777777" w:rsidR="00086EC5" w:rsidRPr="00B05631" w:rsidRDefault="00086EC5" w:rsidP="00086EC5">
      <w:pPr>
        <w:pBdr>
          <w:top w:val="single" w:sz="4" w:space="1" w:color="auto"/>
          <w:left w:val="single" w:sz="4" w:space="4" w:color="auto"/>
          <w:bottom w:val="single" w:sz="4" w:space="31" w:color="auto"/>
          <w:right w:val="single" w:sz="4" w:space="4" w:color="auto"/>
        </w:pBdr>
        <w:tabs>
          <w:tab w:val="right" w:pos="9026"/>
        </w:tabs>
        <w:rPr>
          <w:rFonts w:ascii="Arial" w:eastAsia="MS Mincho" w:hAnsi="Arial" w:cs="Arial"/>
          <w:b/>
          <w:sz w:val="24"/>
          <w:szCs w:val="24"/>
          <w:lang w:val="mn-MN" w:eastAsia="ja-JP"/>
        </w:rPr>
      </w:pPr>
      <w:r w:rsidRPr="00B05631">
        <w:rPr>
          <w:rFonts w:ascii="Arial" w:eastAsia="MS Mincho" w:hAnsi="Arial" w:cs="Arial"/>
          <w:b/>
          <w:sz w:val="24"/>
          <w:szCs w:val="24"/>
          <w:lang w:val="mn-MN" w:eastAsia="ja-JP"/>
        </w:rPr>
        <w:t>III. Хэсэг I –т дурьдсан хөрөнгө олгох, санхүүгийн үйлчилгээ үзүүлэхийг зөвшөөрөх нөхцөл:</w:t>
      </w:r>
    </w:p>
    <w:p w14:paraId="3DB74707" w14:textId="77777777" w:rsidR="00086EC5" w:rsidRPr="00B05631" w:rsidRDefault="00086EC5" w:rsidP="00086EC5">
      <w:pPr>
        <w:numPr>
          <w:ilvl w:val="0"/>
          <w:numId w:val="35"/>
        </w:numPr>
        <w:pBdr>
          <w:top w:val="single" w:sz="4" w:space="1" w:color="auto"/>
          <w:left w:val="single" w:sz="4" w:space="4" w:color="auto"/>
          <w:bottom w:val="single" w:sz="4" w:space="31" w:color="auto"/>
          <w:right w:val="single" w:sz="4" w:space="4" w:color="auto"/>
        </w:pBdr>
        <w:tabs>
          <w:tab w:val="right" w:pos="9026"/>
        </w:tabs>
        <w:spacing w:after="0" w:line="240" w:lineRule="auto"/>
        <w:contextualSpacing/>
        <w:rPr>
          <w:rFonts w:ascii="Arial" w:eastAsia="MS Mincho" w:hAnsi="Arial" w:cs="Arial"/>
          <w:sz w:val="24"/>
          <w:szCs w:val="24"/>
          <w:lang w:val="mn-MN" w:eastAsia="ja-JP"/>
        </w:rPr>
      </w:pPr>
      <w:r w:rsidRPr="00B05631">
        <w:rPr>
          <w:rFonts w:ascii="Arial" w:eastAsia="MS Mincho" w:hAnsi="Arial" w:cs="Arial"/>
          <w:sz w:val="24"/>
          <w:szCs w:val="24"/>
          <w:lang w:val="mn-MN" w:eastAsia="ja-JP"/>
        </w:rPr>
        <w:t>[нөхцөл]</w:t>
      </w:r>
      <w:r w:rsidRPr="00B05631">
        <w:rPr>
          <w:rFonts w:ascii="Arial" w:eastAsia="MS Mincho" w:hAnsi="Arial" w:cs="Arial"/>
          <w:sz w:val="24"/>
          <w:szCs w:val="24"/>
          <w:lang w:val="mn-MN" w:eastAsia="ja-JP"/>
        </w:rPr>
        <w:br/>
      </w:r>
      <w:r w:rsidRPr="00B05631">
        <w:rPr>
          <w:rFonts w:ascii="Arial" w:eastAsia="MS Mincho" w:hAnsi="Arial" w:cs="Arial"/>
          <w:sz w:val="24"/>
          <w:szCs w:val="24"/>
          <w:lang w:val="mn-MN" w:eastAsia="ja-JP"/>
        </w:rPr>
        <w:br/>
      </w:r>
    </w:p>
    <w:p w14:paraId="3B2CAB8A" w14:textId="77777777" w:rsidR="00086EC5" w:rsidRPr="00B05631" w:rsidRDefault="00086EC5" w:rsidP="00086EC5">
      <w:pPr>
        <w:numPr>
          <w:ilvl w:val="0"/>
          <w:numId w:val="35"/>
        </w:numPr>
        <w:pBdr>
          <w:top w:val="single" w:sz="4" w:space="1" w:color="auto"/>
          <w:left w:val="single" w:sz="4" w:space="4" w:color="auto"/>
          <w:bottom w:val="single" w:sz="4" w:space="31" w:color="auto"/>
          <w:right w:val="single" w:sz="4" w:space="4" w:color="auto"/>
        </w:pBdr>
        <w:tabs>
          <w:tab w:val="right" w:pos="9026"/>
        </w:tabs>
        <w:spacing w:after="0" w:line="240" w:lineRule="auto"/>
        <w:contextualSpacing/>
        <w:rPr>
          <w:rFonts w:ascii="Arial" w:eastAsia="MS Mincho" w:hAnsi="Arial" w:cs="Arial"/>
          <w:sz w:val="24"/>
          <w:szCs w:val="24"/>
          <w:lang w:val="mn-MN" w:eastAsia="ja-JP"/>
        </w:rPr>
      </w:pPr>
      <w:r w:rsidRPr="00B05631">
        <w:rPr>
          <w:rFonts w:ascii="Arial" w:eastAsia="MS Mincho" w:hAnsi="Arial" w:cs="Arial"/>
          <w:sz w:val="24"/>
          <w:szCs w:val="24"/>
          <w:lang w:val="mn-MN" w:eastAsia="ja-JP"/>
        </w:rPr>
        <w:t>[нөхцөл]</w:t>
      </w:r>
      <w:r w:rsidRPr="00B05631">
        <w:rPr>
          <w:rFonts w:ascii="Arial" w:eastAsia="MS Mincho" w:hAnsi="Arial" w:cs="Arial"/>
          <w:sz w:val="24"/>
          <w:szCs w:val="24"/>
          <w:lang w:val="mn-MN" w:eastAsia="ja-JP"/>
        </w:rPr>
        <w:br/>
      </w:r>
      <w:r w:rsidRPr="00B05631">
        <w:rPr>
          <w:rFonts w:ascii="Arial" w:eastAsia="MS Mincho" w:hAnsi="Arial" w:cs="Arial"/>
          <w:sz w:val="24"/>
          <w:szCs w:val="24"/>
          <w:lang w:val="mn-MN" w:eastAsia="ja-JP"/>
        </w:rPr>
        <w:br/>
      </w:r>
    </w:p>
    <w:p w14:paraId="3BBD985D" w14:textId="77777777" w:rsidR="00086EC5" w:rsidRPr="00B05631" w:rsidRDefault="00086EC5" w:rsidP="00086EC5">
      <w:pPr>
        <w:numPr>
          <w:ilvl w:val="0"/>
          <w:numId w:val="35"/>
        </w:numPr>
        <w:pBdr>
          <w:top w:val="single" w:sz="4" w:space="1" w:color="auto"/>
          <w:left w:val="single" w:sz="4" w:space="4" w:color="auto"/>
          <w:bottom w:val="single" w:sz="4" w:space="31" w:color="auto"/>
          <w:right w:val="single" w:sz="4" w:space="4" w:color="auto"/>
        </w:pBdr>
        <w:tabs>
          <w:tab w:val="right" w:pos="9026"/>
        </w:tabs>
        <w:spacing w:after="0" w:line="240" w:lineRule="auto"/>
        <w:contextualSpacing/>
        <w:rPr>
          <w:rFonts w:ascii="Arial" w:eastAsia="MS Mincho" w:hAnsi="Arial" w:cs="Arial"/>
          <w:sz w:val="24"/>
          <w:szCs w:val="24"/>
          <w:lang w:val="mn-MN" w:eastAsia="ja-JP"/>
        </w:rPr>
      </w:pPr>
      <w:r w:rsidRPr="00B05631">
        <w:rPr>
          <w:rFonts w:ascii="Arial" w:eastAsia="MS Mincho" w:hAnsi="Arial" w:cs="Arial"/>
          <w:sz w:val="24"/>
          <w:szCs w:val="24"/>
          <w:lang w:val="mn-MN" w:eastAsia="ja-JP"/>
        </w:rPr>
        <w:t>[нөхцөл].</w:t>
      </w:r>
    </w:p>
    <w:p w14:paraId="738AE958" w14:textId="77777777" w:rsidR="00086EC5" w:rsidRPr="00B05631" w:rsidRDefault="00086EC5" w:rsidP="00086EC5">
      <w:pPr>
        <w:pBdr>
          <w:top w:val="single" w:sz="4" w:space="1" w:color="auto"/>
          <w:left w:val="single" w:sz="4" w:space="4" w:color="auto"/>
          <w:bottom w:val="single" w:sz="4" w:space="31" w:color="auto"/>
          <w:right w:val="single" w:sz="4" w:space="4" w:color="auto"/>
        </w:pBdr>
        <w:tabs>
          <w:tab w:val="right" w:pos="9026"/>
        </w:tabs>
        <w:rPr>
          <w:rFonts w:ascii="Arial" w:eastAsia="MS Mincho" w:hAnsi="Arial" w:cs="Arial"/>
          <w:sz w:val="24"/>
          <w:szCs w:val="24"/>
          <w:lang w:val="mn-MN" w:eastAsia="ja-JP"/>
        </w:rPr>
      </w:pPr>
    </w:p>
    <w:p w14:paraId="3326D2B3" w14:textId="77777777" w:rsidR="00086EC5" w:rsidRPr="00B05631" w:rsidRDefault="00086EC5" w:rsidP="00086EC5">
      <w:pPr>
        <w:pBdr>
          <w:top w:val="single" w:sz="4" w:space="1" w:color="auto"/>
          <w:left w:val="single" w:sz="4" w:space="4" w:color="auto"/>
          <w:bottom w:val="single" w:sz="4" w:space="31" w:color="auto"/>
          <w:right w:val="single" w:sz="4" w:space="4" w:color="auto"/>
        </w:pBdr>
        <w:tabs>
          <w:tab w:val="right" w:pos="9026"/>
        </w:tabs>
        <w:rPr>
          <w:rFonts w:ascii="Arial" w:eastAsia="MS Mincho" w:hAnsi="Arial" w:cs="Arial"/>
          <w:sz w:val="24"/>
          <w:szCs w:val="24"/>
          <w:lang w:val="mn-MN" w:eastAsia="ja-JP"/>
        </w:rPr>
      </w:pPr>
    </w:p>
    <w:p w14:paraId="736DEF12" w14:textId="77777777" w:rsidR="00086EC5" w:rsidRPr="00B05631" w:rsidRDefault="00086EC5" w:rsidP="00086EC5">
      <w:pPr>
        <w:rPr>
          <w:rFonts w:ascii="Arial" w:eastAsia="Calibri" w:hAnsi="Arial" w:cs="Arial"/>
          <w:sz w:val="24"/>
          <w:szCs w:val="24"/>
          <w:lang w:val="mn-MN"/>
        </w:rPr>
      </w:pPr>
    </w:p>
    <w:p w14:paraId="5B7981C5" w14:textId="77777777" w:rsidR="00086EC5" w:rsidRPr="00B05631" w:rsidRDefault="00086EC5" w:rsidP="00086EC5">
      <w:pPr>
        <w:rPr>
          <w:rFonts w:ascii="Arial" w:hAnsi="Arial" w:cs="Arial"/>
          <w:sz w:val="24"/>
          <w:szCs w:val="24"/>
          <w:lang w:val="mn-MN"/>
        </w:rPr>
      </w:pPr>
    </w:p>
    <w:p w14:paraId="5F7442B3" w14:textId="77777777" w:rsidR="00086EC5" w:rsidRPr="00B05631" w:rsidRDefault="00086EC5" w:rsidP="00086EC5">
      <w:pPr>
        <w:rPr>
          <w:rFonts w:ascii="Arial" w:hAnsi="Arial" w:cs="Arial"/>
          <w:b/>
          <w:sz w:val="24"/>
          <w:szCs w:val="24"/>
          <w:highlight w:val="yellow"/>
          <w:lang w:val="mn-MN"/>
        </w:rPr>
      </w:pPr>
      <w:r w:rsidRPr="00B05631">
        <w:rPr>
          <w:rFonts w:ascii="Arial" w:hAnsi="Arial" w:cs="Arial"/>
          <w:b/>
          <w:sz w:val="24"/>
          <w:szCs w:val="24"/>
          <w:highlight w:val="yellow"/>
          <w:lang w:val="mn-MN"/>
        </w:rPr>
        <w:br w:type="page"/>
      </w:r>
    </w:p>
    <w:p w14:paraId="0A2FA898" w14:textId="77777777" w:rsidR="00086EC5" w:rsidRPr="00B05631" w:rsidRDefault="00086EC5" w:rsidP="00086EC5">
      <w:pPr>
        <w:pStyle w:val="Heading1"/>
        <w:spacing w:before="0"/>
        <w:rPr>
          <w:rFonts w:ascii="Arial" w:hAnsi="Arial" w:cs="Arial"/>
          <w:color w:val="auto"/>
          <w:sz w:val="24"/>
          <w:szCs w:val="24"/>
          <w:lang w:val="mn-MN"/>
        </w:rPr>
      </w:pPr>
      <w:bookmarkStart w:id="67" w:name="_Toc435449848"/>
      <w:r w:rsidRPr="00B05631">
        <w:rPr>
          <w:rFonts w:ascii="Arial" w:hAnsi="Arial" w:cs="Arial"/>
          <w:color w:val="auto"/>
          <w:sz w:val="24"/>
          <w:szCs w:val="24"/>
          <w:lang w:val="mn-MN"/>
        </w:rPr>
        <w:lastRenderedPageBreak/>
        <w:t>Маягт 9</w:t>
      </w:r>
      <w:bookmarkEnd w:id="67"/>
    </w:p>
    <w:p w14:paraId="61638158" w14:textId="77777777" w:rsidR="00086EC5" w:rsidRPr="00B05631" w:rsidRDefault="00086EC5" w:rsidP="00086EC5">
      <w:pPr>
        <w:rPr>
          <w:rFonts w:ascii="Arial" w:hAnsi="Arial" w:cs="Arial"/>
          <w:b/>
          <w:sz w:val="24"/>
          <w:szCs w:val="24"/>
          <w:highlight w:val="yellow"/>
          <w:lang w:val="mn-MN"/>
        </w:rPr>
      </w:pPr>
    </w:p>
    <w:p w14:paraId="4165FAAA" w14:textId="77777777" w:rsidR="00086EC5" w:rsidRPr="00B05631" w:rsidRDefault="00086EC5" w:rsidP="00086EC5">
      <w:pPr>
        <w:jc w:val="center"/>
        <w:rPr>
          <w:rFonts w:ascii="Arial" w:hAnsi="Arial" w:cs="Arial"/>
          <w:b/>
          <w:sz w:val="24"/>
          <w:szCs w:val="24"/>
          <w:lang w:val="mn-MN"/>
        </w:rPr>
      </w:pPr>
      <w:r w:rsidRPr="00B05631">
        <w:rPr>
          <w:rFonts w:ascii="Arial" w:hAnsi="Arial" w:cs="Arial"/>
          <w:b/>
          <w:sz w:val="24"/>
          <w:szCs w:val="24"/>
          <w:lang w:val="mn-MN"/>
        </w:rPr>
        <w:t>Тагнуулын ерөнхий газар</w:t>
      </w:r>
    </w:p>
    <w:p w14:paraId="004E229B" w14:textId="77777777" w:rsidR="00086EC5" w:rsidRPr="00B05631" w:rsidRDefault="00086EC5" w:rsidP="00086EC5">
      <w:pPr>
        <w:jc w:val="center"/>
        <w:rPr>
          <w:rFonts w:ascii="Arial" w:hAnsi="Arial" w:cs="Arial"/>
          <w:b/>
          <w:sz w:val="24"/>
          <w:szCs w:val="24"/>
          <w:lang w:val="mn-MN"/>
        </w:rPr>
      </w:pPr>
    </w:p>
    <w:p w14:paraId="5092356D" w14:textId="77777777" w:rsidR="00086EC5" w:rsidRPr="00B05631" w:rsidRDefault="00086EC5" w:rsidP="00086EC5">
      <w:pPr>
        <w:jc w:val="center"/>
        <w:rPr>
          <w:rFonts w:ascii="Arial" w:hAnsi="Arial" w:cs="Arial"/>
          <w:b/>
          <w:sz w:val="24"/>
          <w:szCs w:val="24"/>
          <w:lang w:val="mn-MN"/>
        </w:rPr>
      </w:pPr>
      <w:r w:rsidRPr="00B05631">
        <w:rPr>
          <w:rFonts w:ascii="Arial" w:hAnsi="Arial" w:cs="Arial"/>
          <w:b/>
          <w:sz w:val="24"/>
          <w:szCs w:val="24"/>
          <w:lang w:val="mn-MN"/>
        </w:rPr>
        <w:t>Үй олноор хөнөөх зэвсэг дэлгэрүүлэх болон терроризмтой тэмцэх санхүүгийн зорилтод хориг арга хэмжээ авах үйл ажиллагааны журмын</w:t>
      </w:r>
      <w:r w:rsidRPr="00B05631">
        <w:rPr>
          <w:rFonts w:ascii="Arial" w:hAnsi="Arial" w:cs="Arial"/>
          <w:i/>
          <w:sz w:val="24"/>
          <w:szCs w:val="24"/>
          <w:lang w:val="mn-MN"/>
        </w:rPr>
        <w:t xml:space="preserve"> </w:t>
      </w:r>
      <w:r w:rsidRPr="00B05631">
        <w:rPr>
          <w:rFonts w:ascii="Arial" w:hAnsi="Arial" w:cs="Arial"/>
          <w:b/>
          <w:sz w:val="24"/>
          <w:szCs w:val="24"/>
          <w:lang w:val="mn-MN"/>
        </w:rPr>
        <w:t xml:space="preserve">4.2-д заасны дагуу хориг арга хэмжээний жагсаалтаас хасах </w:t>
      </w:r>
    </w:p>
    <w:p w14:paraId="21E7D005"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Үй олноор хөнөөх зэвсэг дэлгэрүүлэх болон терроризмтой тэмцэх санхүүгийн зорилтод хориг арга хэмжээ авах үйл ажиллагааны журмаар</w:t>
      </w:r>
      <w:r w:rsidRPr="00B05631">
        <w:rPr>
          <w:rFonts w:ascii="Arial" w:hAnsi="Arial" w:cs="Arial"/>
          <w:i/>
          <w:sz w:val="24"/>
          <w:szCs w:val="24"/>
          <w:lang w:val="mn-MN"/>
        </w:rPr>
        <w:t xml:space="preserve"> </w:t>
      </w:r>
      <w:r w:rsidRPr="00B05631">
        <w:rPr>
          <w:rFonts w:ascii="Arial" w:hAnsi="Arial" w:cs="Arial"/>
          <w:sz w:val="24"/>
          <w:szCs w:val="24"/>
          <w:lang w:val="mn-MN"/>
        </w:rPr>
        <w:t xml:space="preserve">НҮБАЗ-ийн тогтоолоор хориглосон үйл ажиллагаатай холбоотой нь сэжиглэх хангалттай үндэслэлтэй хүн, хуулийн этгээдийг хориг арга хэмжээний жагсаалтанд оруулахыг зохицуулсан. </w:t>
      </w:r>
    </w:p>
    <w:p w14:paraId="647C24F0" w14:textId="77777777" w:rsidR="00086EC5" w:rsidRPr="00B05631" w:rsidRDefault="00086EC5" w:rsidP="00086EC5">
      <w:pPr>
        <w:jc w:val="both"/>
        <w:rPr>
          <w:rFonts w:ascii="Arial" w:hAnsi="Arial" w:cs="Arial"/>
          <w:i/>
          <w:sz w:val="24"/>
          <w:szCs w:val="24"/>
          <w:lang w:val="mn-MN"/>
        </w:rPr>
      </w:pPr>
      <w:r w:rsidRPr="00B05631">
        <w:rPr>
          <w:rFonts w:ascii="Arial" w:hAnsi="Arial" w:cs="Arial"/>
          <w:i/>
          <w:sz w:val="24"/>
          <w:szCs w:val="24"/>
          <w:lang w:val="mn-MN"/>
        </w:rPr>
        <w:t>Хориг арга хэмжээний жагсаалтанд оруулсныг цуцлах шийдвэр [хувь хүн/ хуулийн этгээдийн нэр]</w:t>
      </w:r>
    </w:p>
    <w:p w14:paraId="09A1FBE2"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 xml:space="preserve">ТЕГ-ыг төлөөлж [эрх бүхий албан тушаалтны нэр] миний бие [ хүн/хуулийн этгээдийн нэрийг дурдах]-г хориг арга хэмжээний жагсаалтанд оруулсаныг хянаж журмын 2.2-д заасныг үндэслэн шалгуур үзүүлэлтийг цаашид хангахгүй байгаа нөхцөл тогтоогдож байгаа тул [хүн/хуулийн этгээдийн нэрийг дурдах]-г хориг арга хэмжээний жагсаалтаас өнөөдрөөс эхлэн хассаныг үүгээр мэдэгдэж байна. </w:t>
      </w:r>
    </w:p>
    <w:p w14:paraId="5124B305"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 xml:space="preserve">Энэхүү шийдвэр гарсан даруйд хүчин төгөлдөр болж хориг цуцлагдаж байгаа болно. </w:t>
      </w:r>
    </w:p>
    <w:p w14:paraId="07F4BA96" w14:textId="77777777" w:rsidR="00086EC5" w:rsidRPr="00B05631" w:rsidRDefault="00086EC5" w:rsidP="00086EC5">
      <w:pPr>
        <w:rPr>
          <w:rFonts w:ascii="Arial" w:hAnsi="Arial" w:cs="Arial"/>
          <w:sz w:val="24"/>
          <w:szCs w:val="24"/>
          <w:lang w:val="mn-MN"/>
        </w:rPr>
      </w:pPr>
    </w:p>
    <w:p w14:paraId="52A6B1F5"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t>[Гарын үсэг]</w:t>
      </w:r>
    </w:p>
    <w:p w14:paraId="6005D6F3" w14:textId="77777777" w:rsidR="00086EC5" w:rsidRPr="00B05631" w:rsidRDefault="00086EC5" w:rsidP="00086EC5">
      <w:pPr>
        <w:rPr>
          <w:rFonts w:ascii="Arial" w:hAnsi="Arial" w:cs="Arial"/>
          <w:sz w:val="24"/>
          <w:szCs w:val="24"/>
          <w:lang w:val="mn-MN"/>
        </w:rPr>
      </w:pPr>
    </w:p>
    <w:p w14:paraId="5B14050A"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t>[ТЕГ]</w:t>
      </w:r>
    </w:p>
    <w:p w14:paraId="2A122587"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t xml:space="preserve">[Огноо] </w:t>
      </w:r>
    </w:p>
    <w:p w14:paraId="15367E2B" w14:textId="77777777" w:rsidR="00086EC5" w:rsidRPr="00B05631" w:rsidRDefault="00086EC5" w:rsidP="00086EC5">
      <w:pPr>
        <w:rPr>
          <w:rFonts w:ascii="Arial" w:hAnsi="Arial" w:cs="Arial"/>
          <w:b/>
          <w:sz w:val="24"/>
          <w:szCs w:val="24"/>
          <w:highlight w:val="yellow"/>
          <w:lang w:val="mn-MN"/>
        </w:rPr>
      </w:pPr>
      <w:r w:rsidRPr="00B05631">
        <w:rPr>
          <w:rFonts w:ascii="Arial" w:hAnsi="Arial" w:cs="Arial"/>
          <w:b/>
          <w:sz w:val="24"/>
          <w:szCs w:val="24"/>
          <w:highlight w:val="yellow"/>
          <w:lang w:val="mn-MN"/>
        </w:rPr>
        <w:br w:type="page"/>
      </w:r>
    </w:p>
    <w:p w14:paraId="6692EE18" w14:textId="77777777" w:rsidR="00086EC5" w:rsidRPr="00B05631" w:rsidRDefault="00086EC5" w:rsidP="00086EC5">
      <w:pPr>
        <w:pStyle w:val="Heading1"/>
        <w:spacing w:before="0"/>
        <w:rPr>
          <w:rFonts w:ascii="Arial" w:hAnsi="Arial" w:cs="Arial"/>
          <w:color w:val="auto"/>
          <w:sz w:val="24"/>
          <w:szCs w:val="24"/>
          <w:lang w:val="mn-MN"/>
        </w:rPr>
      </w:pPr>
      <w:bookmarkStart w:id="68" w:name="_Toc435449849"/>
      <w:r w:rsidRPr="00B05631">
        <w:rPr>
          <w:rFonts w:ascii="Arial" w:hAnsi="Arial" w:cs="Arial"/>
          <w:color w:val="auto"/>
          <w:sz w:val="24"/>
          <w:szCs w:val="24"/>
          <w:lang w:val="mn-MN"/>
        </w:rPr>
        <w:lastRenderedPageBreak/>
        <w:t>Маягт 10</w:t>
      </w:r>
      <w:bookmarkEnd w:id="68"/>
    </w:p>
    <w:p w14:paraId="2DC4EA95" w14:textId="77777777" w:rsidR="00086EC5" w:rsidRPr="00B05631" w:rsidRDefault="00086EC5" w:rsidP="00086EC5">
      <w:pPr>
        <w:rPr>
          <w:rFonts w:ascii="Arial" w:hAnsi="Arial" w:cs="Arial"/>
          <w:b/>
          <w:sz w:val="24"/>
          <w:szCs w:val="24"/>
          <w:highlight w:val="yellow"/>
          <w:lang w:val="mn-MN"/>
        </w:rPr>
      </w:pPr>
    </w:p>
    <w:p w14:paraId="76682420" w14:textId="77777777" w:rsidR="00086EC5" w:rsidRPr="00B05631" w:rsidRDefault="00086EC5" w:rsidP="00086EC5">
      <w:pPr>
        <w:jc w:val="center"/>
        <w:rPr>
          <w:rFonts w:ascii="Arial" w:hAnsi="Arial" w:cs="Arial"/>
          <w:b/>
          <w:sz w:val="24"/>
          <w:szCs w:val="24"/>
          <w:lang w:val="mn-MN"/>
        </w:rPr>
      </w:pPr>
      <w:r w:rsidRPr="00B05631">
        <w:rPr>
          <w:rFonts w:ascii="Arial" w:hAnsi="Arial" w:cs="Arial"/>
          <w:b/>
          <w:sz w:val="24"/>
          <w:szCs w:val="24"/>
          <w:lang w:val="mn-MN"/>
        </w:rPr>
        <w:t>Тагнуулын ерөнхий газар</w:t>
      </w:r>
    </w:p>
    <w:p w14:paraId="4B9EF3DE"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t>[Хаяг]</w:t>
      </w:r>
    </w:p>
    <w:p w14:paraId="2BFE6B69"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t>[Огноо]</w:t>
      </w:r>
    </w:p>
    <w:p w14:paraId="627D3261" w14:textId="77777777" w:rsidR="00086EC5" w:rsidRPr="00B05631" w:rsidRDefault="00086EC5" w:rsidP="00086EC5">
      <w:pPr>
        <w:jc w:val="center"/>
        <w:rPr>
          <w:rFonts w:ascii="Arial" w:hAnsi="Arial" w:cs="Arial"/>
          <w:b/>
          <w:i/>
          <w:sz w:val="24"/>
          <w:szCs w:val="24"/>
          <w:lang w:val="mn-MN"/>
        </w:rPr>
      </w:pPr>
      <w:r w:rsidRPr="00B05631">
        <w:rPr>
          <w:rFonts w:ascii="Arial" w:hAnsi="Arial" w:cs="Arial"/>
          <w:b/>
          <w:sz w:val="24"/>
          <w:szCs w:val="24"/>
          <w:lang w:val="mn-MN"/>
        </w:rPr>
        <w:t>Үй олноор хөнөөх зэвсэг дэлгэрүүлэх болон терроризмтой тэмцэх санхүүгийн зорилтод хориг арга хэмжээ авах үйл ажиллагааны журмын</w:t>
      </w:r>
      <w:r w:rsidRPr="00B05631">
        <w:rPr>
          <w:rFonts w:ascii="Arial" w:hAnsi="Arial" w:cs="Arial"/>
          <w:i/>
          <w:sz w:val="24"/>
          <w:szCs w:val="24"/>
          <w:lang w:val="mn-MN"/>
        </w:rPr>
        <w:t xml:space="preserve"> </w:t>
      </w:r>
      <w:r w:rsidRPr="00B05631">
        <w:rPr>
          <w:rFonts w:ascii="Arial" w:hAnsi="Arial" w:cs="Arial"/>
          <w:b/>
          <w:sz w:val="24"/>
          <w:szCs w:val="24"/>
          <w:lang w:val="mn-MN"/>
        </w:rPr>
        <w:t xml:space="preserve">4.7 заалтыг үндэслэн хүн, хуулийн этгээдийг хориг арга хэмжээний жагсаалтаас хассан тухай мэдэгдэл </w:t>
      </w:r>
    </w:p>
    <w:p w14:paraId="78029F0F" w14:textId="77777777" w:rsidR="00086EC5" w:rsidRPr="00B05631" w:rsidRDefault="00086EC5" w:rsidP="00086EC5">
      <w:pPr>
        <w:rPr>
          <w:rFonts w:ascii="Arial" w:hAnsi="Arial" w:cs="Arial"/>
          <w:sz w:val="24"/>
          <w:szCs w:val="24"/>
          <w:lang w:val="mn-MN"/>
        </w:rPr>
      </w:pPr>
    </w:p>
    <w:p w14:paraId="179CEAE7"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 xml:space="preserve">Он, сар, өдөр </w:t>
      </w:r>
    </w:p>
    <w:p w14:paraId="7B7E8D65"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 xml:space="preserve">ТЕГ-аас Үй олноор хөнөөх зэвсэг дэлгэрүүлэх болон терроризмтой тэмцэх санхүүгийн зорилтод хориг арга хэмжээ авах үйл ажиллагааны журмын 2.2-д заасныг үндэслэн [хүн/хуулийн этгээдийн нэрийг дурдах]-г  хориг арга хэмжээний жагсаалтанд оруулсан тухай танд мэдэгдсэн байна. Уг хориг арга хэмжээ _________________-ийн өдрөөс эхлэн хүчин төгөлдөр болно. </w:t>
      </w:r>
    </w:p>
    <w:p w14:paraId="35685A4A"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 xml:space="preserve">Журмын 4.7 заалтыг үндэслэн ТЕГ-аас [жагсаалтаас хассан огноог дурдах] өдөр журмын 4.2-д заасны дагуу хориг арга хэмжээний жагсаалтанд оруулсныг цуцлав.  Хориг арга хэмжээг цуцласан шийдвэр [жагсаалтаас хассан огноог дурдах ] өдрөөс хүчин төгөлдөр болох ба уг журмаар [хүн/хуулийн этгээдийн нэрийг дурдах]-д тогтоосон бүхий л хоригийг цуцлаж байгаа болно. </w:t>
      </w:r>
    </w:p>
    <w:p w14:paraId="1E0C99B4" w14:textId="77777777" w:rsidR="00086EC5" w:rsidRPr="00B05631" w:rsidRDefault="00086EC5" w:rsidP="00086EC5">
      <w:pPr>
        <w:rPr>
          <w:rFonts w:ascii="Arial" w:hAnsi="Arial" w:cs="Arial"/>
          <w:sz w:val="24"/>
          <w:szCs w:val="24"/>
          <w:lang w:val="mn-MN"/>
        </w:rPr>
      </w:pPr>
      <w:r w:rsidRPr="00B05631">
        <w:rPr>
          <w:rFonts w:ascii="Arial" w:hAnsi="Arial" w:cs="Arial"/>
          <w:i/>
          <w:sz w:val="24"/>
          <w:szCs w:val="24"/>
          <w:lang w:val="mn-MN"/>
        </w:rPr>
        <w:t xml:space="preserve">Нэмэлт мэдээлэл </w:t>
      </w:r>
    </w:p>
    <w:p w14:paraId="64714CCE"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 xml:space="preserve">Монгол Улсын санхүүгийн зорилтот хориг арга хэмжээний орчны тухай нэмэлт мэдээллийг [цахим хуудасны холбоосыг дурдах] цахимаар авч болно </w:t>
      </w:r>
    </w:p>
    <w:p w14:paraId="699C6070" w14:textId="77777777" w:rsidR="00086EC5" w:rsidRPr="00B05631" w:rsidRDefault="00086EC5" w:rsidP="00086EC5">
      <w:pPr>
        <w:rPr>
          <w:rFonts w:ascii="Arial" w:hAnsi="Arial" w:cs="Arial"/>
          <w:sz w:val="24"/>
          <w:szCs w:val="24"/>
          <w:lang w:val="mn-MN"/>
        </w:rPr>
      </w:pPr>
    </w:p>
    <w:p w14:paraId="2F2C8E37"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t>[Албан тушаалтны нэр]</w:t>
      </w:r>
    </w:p>
    <w:p w14:paraId="5B58B28A" w14:textId="77777777" w:rsidR="00086EC5" w:rsidRPr="00B05631" w:rsidRDefault="00086EC5" w:rsidP="00086EC5">
      <w:pPr>
        <w:rPr>
          <w:rFonts w:ascii="Arial" w:hAnsi="Arial" w:cs="Arial"/>
          <w:b/>
          <w:sz w:val="24"/>
          <w:szCs w:val="24"/>
          <w:lang w:val="mn-MN"/>
        </w:rPr>
      </w:pPr>
      <w:r w:rsidRPr="00B05631">
        <w:rPr>
          <w:rFonts w:ascii="Arial" w:hAnsi="Arial" w:cs="Arial"/>
          <w:sz w:val="24"/>
          <w:szCs w:val="24"/>
          <w:lang w:val="mn-MN"/>
        </w:rPr>
        <w:t xml:space="preserve">[ТЕГ] </w:t>
      </w:r>
    </w:p>
    <w:p w14:paraId="74C63ACF" w14:textId="77777777" w:rsidR="00086EC5" w:rsidRPr="00B05631" w:rsidRDefault="00086EC5" w:rsidP="00086EC5">
      <w:pPr>
        <w:pStyle w:val="Heading1"/>
        <w:spacing w:before="0"/>
        <w:rPr>
          <w:rFonts w:ascii="Arial" w:hAnsi="Arial" w:cs="Arial"/>
          <w:color w:val="auto"/>
          <w:sz w:val="24"/>
          <w:szCs w:val="24"/>
          <w:lang w:val="mn-MN"/>
        </w:rPr>
      </w:pPr>
    </w:p>
    <w:p w14:paraId="73CB1FDE" w14:textId="77777777" w:rsidR="00086EC5" w:rsidRPr="00B05631" w:rsidRDefault="00086EC5" w:rsidP="00086EC5">
      <w:pPr>
        <w:rPr>
          <w:rFonts w:ascii="Arial" w:hAnsi="Arial" w:cs="Arial"/>
          <w:sz w:val="24"/>
          <w:szCs w:val="24"/>
          <w:lang w:val="mn-MN"/>
        </w:rPr>
      </w:pPr>
    </w:p>
    <w:p w14:paraId="52926D7A" w14:textId="77777777" w:rsidR="00086EC5" w:rsidRPr="00B05631" w:rsidRDefault="00086EC5" w:rsidP="00086EC5">
      <w:pPr>
        <w:rPr>
          <w:rFonts w:ascii="Arial" w:hAnsi="Arial" w:cs="Arial"/>
          <w:sz w:val="24"/>
          <w:szCs w:val="24"/>
          <w:lang w:val="mn-MN"/>
        </w:rPr>
      </w:pPr>
    </w:p>
    <w:p w14:paraId="567EB577" w14:textId="77777777" w:rsidR="00086EC5" w:rsidRPr="00B05631" w:rsidRDefault="00086EC5" w:rsidP="00086EC5">
      <w:pPr>
        <w:rPr>
          <w:rFonts w:ascii="Arial" w:hAnsi="Arial" w:cs="Arial"/>
          <w:sz w:val="24"/>
          <w:szCs w:val="24"/>
          <w:lang w:val="mn-MN"/>
        </w:rPr>
      </w:pPr>
    </w:p>
    <w:p w14:paraId="56046F65" w14:textId="77777777" w:rsidR="00086EC5" w:rsidRPr="00B05631" w:rsidRDefault="00086EC5" w:rsidP="00086EC5">
      <w:pPr>
        <w:rPr>
          <w:rFonts w:ascii="Arial" w:hAnsi="Arial" w:cs="Arial"/>
          <w:sz w:val="24"/>
          <w:szCs w:val="24"/>
          <w:lang w:val="mn-MN"/>
        </w:rPr>
      </w:pPr>
    </w:p>
    <w:p w14:paraId="03325561" w14:textId="77777777" w:rsidR="00086EC5" w:rsidRPr="00B05631" w:rsidRDefault="00086EC5" w:rsidP="00086EC5">
      <w:pPr>
        <w:rPr>
          <w:rFonts w:ascii="Arial" w:hAnsi="Arial" w:cs="Arial"/>
          <w:sz w:val="24"/>
          <w:szCs w:val="24"/>
          <w:lang w:val="mn-MN"/>
        </w:rPr>
      </w:pPr>
    </w:p>
    <w:p w14:paraId="3D021BFE" w14:textId="77777777" w:rsidR="00086EC5" w:rsidRPr="00B05631" w:rsidRDefault="00086EC5" w:rsidP="00086EC5">
      <w:pPr>
        <w:rPr>
          <w:rFonts w:ascii="Arial" w:hAnsi="Arial" w:cs="Arial"/>
          <w:sz w:val="24"/>
          <w:szCs w:val="24"/>
          <w:lang w:val="mn-MN"/>
        </w:rPr>
      </w:pPr>
    </w:p>
    <w:p w14:paraId="14F8AA22" w14:textId="77777777" w:rsidR="00086EC5" w:rsidRPr="00B05631" w:rsidRDefault="00086EC5" w:rsidP="00086EC5">
      <w:pPr>
        <w:rPr>
          <w:rFonts w:ascii="Arial" w:hAnsi="Arial" w:cs="Arial"/>
          <w:sz w:val="24"/>
          <w:szCs w:val="24"/>
          <w:lang w:val="mn-MN"/>
        </w:rPr>
      </w:pPr>
    </w:p>
    <w:p w14:paraId="0A61D767" w14:textId="77777777" w:rsidR="00086EC5" w:rsidRPr="00B05631" w:rsidRDefault="00086EC5" w:rsidP="00086EC5">
      <w:pPr>
        <w:pStyle w:val="Heading1"/>
        <w:spacing w:before="0"/>
        <w:rPr>
          <w:rFonts w:ascii="Arial" w:hAnsi="Arial" w:cs="Arial"/>
          <w:color w:val="auto"/>
          <w:sz w:val="24"/>
          <w:szCs w:val="24"/>
          <w:lang w:val="mn-MN"/>
        </w:rPr>
      </w:pPr>
      <w:bookmarkStart w:id="69" w:name="_Toc435449850"/>
      <w:r w:rsidRPr="00B05631">
        <w:rPr>
          <w:rFonts w:ascii="Arial" w:hAnsi="Arial" w:cs="Arial"/>
          <w:color w:val="auto"/>
          <w:sz w:val="24"/>
          <w:szCs w:val="24"/>
          <w:lang w:val="mn-MN"/>
        </w:rPr>
        <w:lastRenderedPageBreak/>
        <w:t>Маягт 11</w:t>
      </w:r>
      <w:bookmarkEnd w:id="69"/>
    </w:p>
    <w:p w14:paraId="66913294" w14:textId="77777777" w:rsidR="00086EC5" w:rsidRPr="00B05631" w:rsidRDefault="00086EC5" w:rsidP="00086EC5">
      <w:pPr>
        <w:rPr>
          <w:rFonts w:ascii="Arial" w:hAnsi="Arial" w:cs="Arial"/>
          <w:b/>
          <w:sz w:val="24"/>
          <w:szCs w:val="24"/>
          <w:highlight w:val="yellow"/>
          <w:lang w:val="mn-MN"/>
        </w:rPr>
      </w:pPr>
    </w:p>
    <w:p w14:paraId="6B4E3F64" w14:textId="77777777" w:rsidR="00086EC5" w:rsidRPr="00B05631" w:rsidRDefault="00086EC5" w:rsidP="00086EC5">
      <w:pPr>
        <w:jc w:val="center"/>
        <w:rPr>
          <w:rFonts w:ascii="Arial" w:hAnsi="Arial" w:cs="Arial"/>
          <w:b/>
          <w:sz w:val="24"/>
          <w:szCs w:val="24"/>
          <w:lang w:val="mn-MN"/>
        </w:rPr>
      </w:pPr>
      <w:r w:rsidRPr="00B05631">
        <w:rPr>
          <w:rFonts w:ascii="Arial" w:hAnsi="Arial" w:cs="Arial"/>
          <w:b/>
          <w:sz w:val="24"/>
          <w:szCs w:val="24"/>
          <w:lang w:val="mn-MN"/>
        </w:rPr>
        <w:t>Тагнуулын ерөнхий газар</w:t>
      </w:r>
    </w:p>
    <w:p w14:paraId="1D1A0A9B" w14:textId="77777777" w:rsidR="00086EC5" w:rsidRPr="00B05631" w:rsidRDefault="00086EC5" w:rsidP="00086EC5">
      <w:pPr>
        <w:jc w:val="center"/>
        <w:rPr>
          <w:rFonts w:ascii="Arial" w:hAnsi="Arial" w:cs="Arial"/>
          <w:b/>
          <w:sz w:val="24"/>
          <w:szCs w:val="24"/>
          <w:lang w:val="mn-MN"/>
        </w:rPr>
      </w:pPr>
      <w:r w:rsidRPr="00B05631">
        <w:rPr>
          <w:rFonts w:ascii="Arial" w:hAnsi="Arial" w:cs="Arial"/>
          <w:b/>
          <w:sz w:val="24"/>
          <w:szCs w:val="24"/>
          <w:lang w:val="mn-MN"/>
        </w:rPr>
        <w:t>Үй олноор хөнөөх зэвсэг дэлгэрүүлэх болон терроризмтой тэмцэх санхүүгийн зорилтод хориг арга хэмжээ авах үйл ажиллагааны журмын</w:t>
      </w:r>
      <w:r w:rsidRPr="00B05631">
        <w:rPr>
          <w:rFonts w:ascii="Arial" w:hAnsi="Arial" w:cs="Arial"/>
          <w:i/>
          <w:sz w:val="24"/>
          <w:szCs w:val="24"/>
          <w:lang w:val="mn-MN"/>
        </w:rPr>
        <w:t xml:space="preserve"> </w:t>
      </w:r>
      <w:r w:rsidRPr="00B05631">
        <w:rPr>
          <w:rFonts w:ascii="Arial" w:hAnsi="Arial" w:cs="Arial"/>
          <w:b/>
          <w:sz w:val="24"/>
          <w:szCs w:val="24"/>
          <w:lang w:val="mn-MN"/>
        </w:rPr>
        <w:t xml:space="preserve">4.4 заалтыг үндэслэн хамааралтай байж болзошгүй нөхцөл байдлын улмаас хөрөнгө царцсан хүн, хуулийн этгээдийн хөрөнгийг чөлөөлөх захирамж </w:t>
      </w:r>
    </w:p>
    <w:p w14:paraId="5A27CAEB"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[Огноог дурдах] өдөр [хүн/хуулийн этгээдийн нэрийг дурьдах]-ийн хөрөнгийг Үй олноор хөнөөх зэвсэг дэлгэрүүлэх болон терроризмтой тэмцэх санхүүгийн зорилтод хориг арга хэмжээ авах үйл ажиллагааны журмын</w:t>
      </w:r>
      <w:r w:rsidRPr="00B05631">
        <w:rPr>
          <w:rFonts w:ascii="Arial" w:hAnsi="Arial" w:cs="Arial"/>
          <w:i/>
          <w:sz w:val="24"/>
          <w:szCs w:val="24"/>
          <w:lang w:val="mn-MN"/>
        </w:rPr>
        <w:t xml:space="preserve"> </w:t>
      </w:r>
      <w:r w:rsidRPr="00B05631">
        <w:rPr>
          <w:rFonts w:ascii="Arial" w:hAnsi="Arial" w:cs="Arial"/>
          <w:sz w:val="24"/>
          <w:szCs w:val="24"/>
          <w:lang w:val="mn-MN"/>
        </w:rPr>
        <w:t xml:space="preserve">2.1 дэх заалт, НҮБАЗ-ийн тогтоолын хэрэгжүүлэх журмын 2.2 заалтын дагуу хориг арга хэмжээний жагсаалтанд оруулсны улмаас хөрөнгө нь царцсан байна. </w:t>
      </w:r>
    </w:p>
    <w:p w14:paraId="7C769B89" w14:textId="77777777" w:rsidR="00086EC5" w:rsidRPr="00B05631" w:rsidRDefault="00086EC5" w:rsidP="00086EC5">
      <w:pPr>
        <w:jc w:val="both"/>
        <w:rPr>
          <w:rFonts w:ascii="Arial" w:hAnsi="Arial" w:cs="Arial"/>
          <w:sz w:val="24"/>
          <w:szCs w:val="24"/>
          <w:lang w:val="mn-MN"/>
        </w:rPr>
      </w:pPr>
      <w:r w:rsidRPr="00B05631">
        <w:rPr>
          <w:rFonts w:ascii="Arial" w:hAnsi="Arial" w:cs="Arial"/>
          <w:sz w:val="24"/>
          <w:szCs w:val="24"/>
          <w:lang w:val="mn-MN"/>
        </w:rPr>
        <w:t xml:space="preserve">ТЕГ-ыг төлөөлөх эрх бүхий албан тушаалтны дүгнэлтээр хамааралтай байж болзошгүй нөхцөл байдал байдал тогтоогдсоны улмаас хөрөнгийг нь царцаасан хүн, хуулийн этгээдийн хөрөнгө чөлөөлөх өргөдлийг хянаж [хүн/хуулийн этгээдийг дурдах] нь жагсаалтанд оруулсан хүн, хуулийн этгээд биш болохыг хянаж үзсэний үндсэн дээр уг журмын 4.4 заалтын дагуу  [хүн/хуулийн этгээдийг дурьдах]-ийн хөрөнгийг нэн даруй чөлөөлөхийг үүгээр үүрэг болгож байна. </w:t>
      </w:r>
    </w:p>
    <w:p w14:paraId="60E46A2A"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t>[Гарын үсэг]</w:t>
      </w:r>
    </w:p>
    <w:p w14:paraId="35C9A680" w14:textId="77777777" w:rsidR="00086EC5" w:rsidRPr="00B05631" w:rsidRDefault="00086EC5" w:rsidP="00086EC5">
      <w:pPr>
        <w:rPr>
          <w:rFonts w:ascii="Arial" w:hAnsi="Arial" w:cs="Arial"/>
          <w:sz w:val="24"/>
          <w:szCs w:val="24"/>
          <w:lang w:val="mn-MN"/>
        </w:rPr>
      </w:pPr>
    </w:p>
    <w:p w14:paraId="14053CCB"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t>[Эрх бүхий албан тушаалтны нэр]</w:t>
      </w:r>
    </w:p>
    <w:p w14:paraId="27F9E561"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t>[ТЕГ]</w:t>
      </w:r>
    </w:p>
    <w:p w14:paraId="38E18578" w14:textId="77777777" w:rsidR="00086EC5" w:rsidRPr="00B05631" w:rsidRDefault="00086EC5" w:rsidP="00086EC5">
      <w:pPr>
        <w:rPr>
          <w:rFonts w:ascii="Arial" w:hAnsi="Arial" w:cs="Arial"/>
          <w:sz w:val="24"/>
          <w:szCs w:val="24"/>
          <w:lang w:val="mn-MN"/>
        </w:rPr>
      </w:pPr>
      <w:r w:rsidRPr="00B05631">
        <w:rPr>
          <w:rFonts w:ascii="Arial" w:hAnsi="Arial" w:cs="Arial"/>
          <w:sz w:val="24"/>
          <w:szCs w:val="24"/>
          <w:lang w:val="mn-MN"/>
        </w:rPr>
        <w:t xml:space="preserve">[Огноо]  </w:t>
      </w:r>
    </w:p>
    <w:p w14:paraId="3ECA0E28" w14:textId="77777777" w:rsidR="00086EC5" w:rsidRPr="00B05631" w:rsidRDefault="00086EC5" w:rsidP="00086EC5">
      <w:pPr>
        <w:rPr>
          <w:rFonts w:ascii="Arial" w:hAnsi="Arial" w:cs="Arial"/>
          <w:b/>
          <w:sz w:val="24"/>
          <w:szCs w:val="24"/>
          <w:highlight w:val="yellow"/>
          <w:lang w:val="mn-MN"/>
        </w:rPr>
      </w:pPr>
    </w:p>
    <w:p w14:paraId="688DEBE5" w14:textId="77777777" w:rsidR="00086EC5" w:rsidRPr="00B05631" w:rsidRDefault="00086EC5" w:rsidP="00086EC5">
      <w:pPr>
        <w:rPr>
          <w:rFonts w:ascii="Arial" w:hAnsi="Arial" w:cs="Arial"/>
          <w:b/>
          <w:sz w:val="24"/>
          <w:szCs w:val="24"/>
          <w:highlight w:val="yellow"/>
          <w:lang w:val="mn-MN"/>
        </w:rPr>
      </w:pPr>
    </w:p>
    <w:p w14:paraId="279FA874" w14:textId="77777777" w:rsidR="00086EC5" w:rsidRPr="00B05631" w:rsidRDefault="00086EC5" w:rsidP="00086EC5">
      <w:pPr>
        <w:rPr>
          <w:rFonts w:ascii="Arial" w:hAnsi="Arial" w:cs="Arial"/>
          <w:b/>
          <w:sz w:val="24"/>
          <w:szCs w:val="24"/>
          <w:highlight w:val="yellow"/>
          <w:lang w:val="mn-MN"/>
        </w:rPr>
      </w:pPr>
    </w:p>
    <w:p w14:paraId="330E3213" w14:textId="77777777" w:rsidR="00086EC5" w:rsidRPr="00B05631" w:rsidRDefault="00086EC5" w:rsidP="00086EC5">
      <w:pPr>
        <w:rPr>
          <w:rFonts w:ascii="Arial" w:hAnsi="Arial" w:cs="Arial"/>
          <w:b/>
          <w:sz w:val="24"/>
          <w:szCs w:val="24"/>
          <w:highlight w:val="yellow"/>
          <w:lang w:val="mn-MN"/>
        </w:rPr>
      </w:pPr>
    </w:p>
    <w:p w14:paraId="1FC06015" w14:textId="17F22671" w:rsidR="00086EC5" w:rsidRPr="00B05631" w:rsidRDefault="00086EC5" w:rsidP="00086EC5">
      <w:pPr>
        <w:rPr>
          <w:rFonts w:ascii="Arial" w:hAnsi="Arial" w:cs="Arial"/>
          <w:b/>
          <w:sz w:val="24"/>
          <w:szCs w:val="24"/>
          <w:highlight w:val="yellow"/>
          <w:lang w:val="mn-MN"/>
        </w:rPr>
        <w:sectPr w:rsidR="00086EC5" w:rsidRPr="00B05631" w:rsidSect="00086EC5">
          <w:headerReference w:type="default" r:id="rId109"/>
          <w:pgSz w:w="11900" w:h="16840"/>
          <w:pgMar w:top="1440" w:right="1552" w:bottom="1440" w:left="1800" w:header="708" w:footer="708" w:gutter="0"/>
          <w:cols w:space="708"/>
          <w:docGrid w:linePitch="360"/>
        </w:sectPr>
      </w:pPr>
      <w:r w:rsidRPr="00B05631">
        <w:rPr>
          <w:rFonts w:ascii="Arial" w:hAnsi="Arial" w:cs="Arial"/>
          <w:b/>
          <w:sz w:val="24"/>
          <w:szCs w:val="24"/>
          <w:highlight w:val="yellow"/>
          <w:lang w:val="mn-MN"/>
        </w:rPr>
        <w:br w:type="page"/>
      </w:r>
    </w:p>
    <w:p w14:paraId="3232C70B" w14:textId="4C65C021" w:rsidR="00086EC5" w:rsidRPr="00B05631" w:rsidRDefault="00D75354" w:rsidP="00086EC5">
      <w:pPr>
        <w:pStyle w:val="Heading1"/>
        <w:spacing w:before="0"/>
        <w:rPr>
          <w:rFonts w:ascii="Arial" w:hAnsi="Arial" w:cs="Arial"/>
          <w:color w:val="auto"/>
          <w:sz w:val="24"/>
          <w:szCs w:val="24"/>
          <w:lang w:val="mn-MN"/>
        </w:rPr>
      </w:pPr>
      <w:r w:rsidRPr="00B05631">
        <w:rPr>
          <w:rFonts w:ascii="Arial" w:hAnsi="Arial" w:cs="Arial"/>
          <w:color w:val="auto"/>
          <w:sz w:val="24"/>
          <w:szCs w:val="24"/>
          <w:lang w:val="mn-MN"/>
        </w:rPr>
        <w:lastRenderedPageBreak/>
        <w:t>Хүснэгт А</w:t>
      </w:r>
    </w:p>
    <w:p w14:paraId="474CCE81" w14:textId="77777777" w:rsidR="00D75354" w:rsidRPr="00B05631" w:rsidRDefault="00D75354" w:rsidP="001A0663">
      <w:pPr>
        <w:spacing w:after="0" w:line="240" w:lineRule="auto"/>
        <w:jc w:val="center"/>
        <w:rPr>
          <w:rFonts w:ascii="Arial" w:hAnsi="Arial" w:cs="Arial"/>
          <w:b/>
          <w:sz w:val="24"/>
          <w:szCs w:val="24"/>
          <w:lang w:val="mn-MN"/>
        </w:rPr>
      </w:pPr>
    </w:p>
    <w:p w14:paraId="734A5439" w14:textId="77777777" w:rsidR="00D75354" w:rsidRPr="00B05631" w:rsidRDefault="00D75354" w:rsidP="00D75354">
      <w:pPr>
        <w:jc w:val="center"/>
        <w:rPr>
          <w:rFonts w:ascii="Arial" w:hAnsi="Arial" w:cs="Arial"/>
          <w:b/>
          <w:sz w:val="20"/>
          <w:szCs w:val="20"/>
          <w:lang w:val="mn-MN"/>
        </w:rPr>
      </w:pPr>
      <w:r w:rsidRPr="00B05631">
        <w:rPr>
          <w:rFonts w:ascii="Arial" w:hAnsi="Arial" w:cs="Arial"/>
          <w:b/>
          <w:sz w:val="20"/>
          <w:szCs w:val="20"/>
          <w:lang w:val="mn-MN"/>
        </w:rPr>
        <w:t xml:space="preserve">Дотоодын хориг арга хэмжээний жагсаалт </w:t>
      </w:r>
    </w:p>
    <w:p w14:paraId="35B97426" w14:textId="77777777" w:rsidR="00D75354" w:rsidRPr="00B05631" w:rsidRDefault="00D75354" w:rsidP="00D75354">
      <w:pPr>
        <w:rPr>
          <w:rFonts w:ascii="Arial" w:hAnsi="Arial" w:cs="Arial"/>
          <w:b/>
          <w:sz w:val="20"/>
          <w:szCs w:val="20"/>
          <w:lang w:val="mn-MN"/>
        </w:rPr>
      </w:pPr>
      <w:r w:rsidRPr="00B05631">
        <w:rPr>
          <w:rFonts w:ascii="Arial" w:hAnsi="Arial" w:cs="Arial"/>
          <w:b/>
          <w:sz w:val="20"/>
          <w:szCs w:val="20"/>
          <w:lang w:val="mn-MN"/>
        </w:rPr>
        <w:t>Хувь хүн</w:t>
      </w:r>
    </w:p>
    <w:tbl>
      <w:tblPr>
        <w:tblStyle w:val="TableGrid"/>
        <w:tblW w:w="13945" w:type="dxa"/>
        <w:tblLayout w:type="fixed"/>
        <w:tblLook w:val="04A0" w:firstRow="1" w:lastRow="0" w:firstColumn="1" w:lastColumn="0" w:noHBand="0" w:noVBand="1"/>
      </w:tblPr>
      <w:tblGrid>
        <w:gridCol w:w="895"/>
        <w:gridCol w:w="630"/>
        <w:gridCol w:w="720"/>
        <w:gridCol w:w="1080"/>
        <w:gridCol w:w="900"/>
        <w:gridCol w:w="900"/>
        <w:gridCol w:w="1350"/>
        <w:gridCol w:w="1260"/>
        <w:gridCol w:w="810"/>
        <w:gridCol w:w="1170"/>
        <w:gridCol w:w="990"/>
        <w:gridCol w:w="630"/>
        <w:gridCol w:w="1440"/>
        <w:gridCol w:w="1170"/>
      </w:tblGrid>
      <w:tr w:rsidR="00037FAD" w:rsidRPr="00B05631" w14:paraId="48DD0802" w14:textId="77777777" w:rsidTr="00037FAD">
        <w:trPr>
          <w:trHeight w:val="482"/>
        </w:trPr>
        <w:tc>
          <w:tcPr>
            <w:tcW w:w="895" w:type="dxa"/>
          </w:tcPr>
          <w:p w14:paraId="26A9A5FB" w14:textId="77777777" w:rsidR="00D75354" w:rsidRPr="00B05631" w:rsidRDefault="00D75354" w:rsidP="00D75354">
            <w:pPr>
              <w:jc w:val="center"/>
              <w:rPr>
                <w:rFonts w:ascii="Arial" w:hAnsi="Arial" w:cs="Arial"/>
                <w:b/>
                <w:sz w:val="18"/>
                <w:szCs w:val="18"/>
                <w:lang w:val="mn-MN"/>
              </w:rPr>
            </w:pPr>
            <w:r w:rsidRPr="00B05631">
              <w:rPr>
                <w:rFonts w:ascii="Arial" w:hAnsi="Arial" w:cs="Arial"/>
                <w:b/>
                <w:sz w:val="18"/>
                <w:szCs w:val="18"/>
                <w:lang w:val="mn-MN"/>
              </w:rPr>
              <w:t>Дугаар</w:t>
            </w:r>
          </w:p>
        </w:tc>
        <w:tc>
          <w:tcPr>
            <w:tcW w:w="630" w:type="dxa"/>
          </w:tcPr>
          <w:p w14:paraId="55514F4C" w14:textId="77777777" w:rsidR="00D75354" w:rsidRPr="00B05631" w:rsidRDefault="00D75354" w:rsidP="00D75354">
            <w:pPr>
              <w:jc w:val="center"/>
              <w:rPr>
                <w:rFonts w:ascii="Arial" w:hAnsi="Arial" w:cs="Arial"/>
                <w:b/>
                <w:sz w:val="18"/>
                <w:szCs w:val="18"/>
                <w:lang w:val="mn-MN"/>
              </w:rPr>
            </w:pPr>
            <w:r w:rsidRPr="00B05631">
              <w:rPr>
                <w:rFonts w:ascii="Arial" w:hAnsi="Arial" w:cs="Arial"/>
                <w:b/>
                <w:sz w:val="18"/>
                <w:szCs w:val="18"/>
                <w:lang w:val="mn-MN"/>
              </w:rPr>
              <w:t>Нэр</w:t>
            </w:r>
          </w:p>
        </w:tc>
        <w:tc>
          <w:tcPr>
            <w:tcW w:w="720" w:type="dxa"/>
          </w:tcPr>
          <w:p w14:paraId="2B5BEA88" w14:textId="77777777" w:rsidR="00D75354" w:rsidRPr="00B05631" w:rsidRDefault="00D75354" w:rsidP="00D75354">
            <w:pPr>
              <w:jc w:val="center"/>
              <w:rPr>
                <w:rFonts w:ascii="Arial" w:hAnsi="Arial" w:cs="Arial"/>
                <w:b/>
                <w:sz w:val="18"/>
                <w:szCs w:val="18"/>
                <w:lang w:val="mn-MN"/>
              </w:rPr>
            </w:pPr>
            <w:r w:rsidRPr="00B05631">
              <w:rPr>
                <w:rFonts w:ascii="Arial" w:hAnsi="Arial" w:cs="Arial"/>
                <w:b/>
                <w:sz w:val="18"/>
                <w:szCs w:val="18"/>
                <w:lang w:val="mn-MN"/>
              </w:rPr>
              <w:t>Хүйс</w:t>
            </w:r>
          </w:p>
        </w:tc>
        <w:tc>
          <w:tcPr>
            <w:tcW w:w="1080" w:type="dxa"/>
          </w:tcPr>
          <w:p w14:paraId="004127AC" w14:textId="77777777" w:rsidR="00D75354" w:rsidRPr="00B05631" w:rsidRDefault="00D75354" w:rsidP="00D75354">
            <w:pPr>
              <w:jc w:val="center"/>
              <w:rPr>
                <w:rFonts w:ascii="Arial" w:hAnsi="Arial" w:cs="Arial"/>
                <w:b/>
                <w:sz w:val="18"/>
                <w:szCs w:val="18"/>
                <w:lang w:val="mn-MN"/>
              </w:rPr>
            </w:pPr>
            <w:r w:rsidRPr="00B05631">
              <w:rPr>
                <w:rFonts w:ascii="Arial" w:hAnsi="Arial" w:cs="Arial"/>
                <w:b/>
                <w:sz w:val="18"/>
                <w:szCs w:val="18"/>
                <w:lang w:val="mn-MN"/>
              </w:rPr>
              <w:t>Жагсаалт</w:t>
            </w:r>
          </w:p>
        </w:tc>
        <w:tc>
          <w:tcPr>
            <w:tcW w:w="900" w:type="dxa"/>
          </w:tcPr>
          <w:p w14:paraId="5E9B90CE" w14:textId="77777777" w:rsidR="00D75354" w:rsidRPr="00B05631" w:rsidRDefault="00D75354" w:rsidP="00D75354">
            <w:pPr>
              <w:jc w:val="center"/>
              <w:rPr>
                <w:rFonts w:ascii="Arial" w:hAnsi="Arial" w:cs="Arial"/>
                <w:b/>
                <w:sz w:val="18"/>
                <w:szCs w:val="18"/>
                <w:lang w:val="mn-MN"/>
              </w:rPr>
            </w:pPr>
            <w:r w:rsidRPr="00B05631">
              <w:rPr>
                <w:rFonts w:ascii="Arial" w:hAnsi="Arial" w:cs="Arial"/>
                <w:b/>
                <w:sz w:val="18"/>
                <w:szCs w:val="18"/>
                <w:lang w:val="mn-MN"/>
              </w:rPr>
              <w:t>Төрсөн огноо</w:t>
            </w:r>
          </w:p>
        </w:tc>
        <w:tc>
          <w:tcPr>
            <w:tcW w:w="900" w:type="dxa"/>
          </w:tcPr>
          <w:p w14:paraId="110F05D5" w14:textId="77777777" w:rsidR="00D75354" w:rsidRPr="00B05631" w:rsidRDefault="00D75354" w:rsidP="00D75354">
            <w:pPr>
              <w:jc w:val="center"/>
              <w:rPr>
                <w:rFonts w:ascii="Arial" w:hAnsi="Arial" w:cs="Arial"/>
                <w:b/>
                <w:sz w:val="18"/>
                <w:szCs w:val="18"/>
                <w:lang w:val="mn-MN"/>
              </w:rPr>
            </w:pPr>
            <w:r w:rsidRPr="00B05631">
              <w:rPr>
                <w:rFonts w:ascii="Arial" w:hAnsi="Arial" w:cs="Arial"/>
                <w:b/>
                <w:sz w:val="18"/>
                <w:szCs w:val="18"/>
                <w:lang w:val="mn-MN"/>
              </w:rPr>
              <w:t>Төрсөн газар</w:t>
            </w:r>
          </w:p>
        </w:tc>
        <w:tc>
          <w:tcPr>
            <w:tcW w:w="1350" w:type="dxa"/>
          </w:tcPr>
          <w:p w14:paraId="085F79D3" w14:textId="77777777" w:rsidR="00D75354" w:rsidRPr="00B05631" w:rsidRDefault="00D75354" w:rsidP="00D75354">
            <w:pPr>
              <w:jc w:val="center"/>
              <w:rPr>
                <w:rFonts w:ascii="Arial" w:hAnsi="Arial" w:cs="Arial"/>
                <w:b/>
                <w:sz w:val="18"/>
                <w:szCs w:val="18"/>
                <w:lang w:val="mn-MN"/>
              </w:rPr>
            </w:pPr>
            <w:r w:rsidRPr="00B05631">
              <w:rPr>
                <w:rFonts w:ascii="Arial" w:hAnsi="Arial" w:cs="Arial"/>
                <w:b/>
                <w:sz w:val="18"/>
                <w:szCs w:val="18"/>
                <w:lang w:val="mn-MN"/>
              </w:rPr>
              <w:t>Шаардлага хангах шинж тэмдэг</w:t>
            </w:r>
          </w:p>
        </w:tc>
        <w:tc>
          <w:tcPr>
            <w:tcW w:w="1260" w:type="dxa"/>
          </w:tcPr>
          <w:p w14:paraId="51D14508" w14:textId="77777777" w:rsidR="00D75354" w:rsidRPr="00B05631" w:rsidRDefault="00D75354" w:rsidP="00D75354">
            <w:pPr>
              <w:jc w:val="center"/>
              <w:rPr>
                <w:rFonts w:ascii="Arial" w:hAnsi="Arial" w:cs="Arial"/>
                <w:b/>
                <w:sz w:val="18"/>
                <w:szCs w:val="18"/>
                <w:lang w:val="mn-MN"/>
              </w:rPr>
            </w:pPr>
            <w:r w:rsidRPr="00B05631">
              <w:rPr>
                <w:rFonts w:ascii="Arial" w:hAnsi="Arial" w:cs="Arial"/>
                <w:b/>
                <w:sz w:val="18"/>
                <w:szCs w:val="18"/>
                <w:lang w:val="mn-MN"/>
              </w:rPr>
              <w:t>Шаардлага хангахгүй шинж тэмдэг</w:t>
            </w:r>
          </w:p>
        </w:tc>
        <w:tc>
          <w:tcPr>
            <w:tcW w:w="810" w:type="dxa"/>
          </w:tcPr>
          <w:p w14:paraId="64521248" w14:textId="77777777" w:rsidR="00D75354" w:rsidRPr="00B05631" w:rsidRDefault="00D75354" w:rsidP="00D75354">
            <w:pPr>
              <w:jc w:val="center"/>
              <w:rPr>
                <w:rFonts w:ascii="Arial" w:hAnsi="Arial" w:cs="Arial"/>
                <w:b/>
                <w:sz w:val="18"/>
                <w:szCs w:val="18"/>
                <w:lang w:val="mn-MN"/>
              </w:rPr>
            </w:pPr>
            <w:r w:rsidRPr="00B05631">
              <w:rPr>
                <w:rFonts w:ascii="Arial" w:hAnsi="Arial" w:cs="Arial"/>
                <w:b/>
                <w:sz w:val="18"/>
                <w:szCs w:val="18"/>
                <w:lang w:val="mn-MN"/>
              </w:rPr>
              <w:t>Үндэс</w:t>
            </w:r>
          </w:p>
        </w:tc>
        <w:tc>
          <w:tcPr>
            <w:tcW w:w="1170" w:type="dxa"/>
          </w:tcPr>
          <w:p w14:paraId="3B942DD9" w14:textId="77777777" w:rsidR="00D75354" w:rsidRPr="00B05631" w:rsidRDefault="00D75354" w:rsidP="00D75354">
            <w:pPr>
              <w:jc w:val="center"/>
              <w:rPr>
                <w:rFonts w:ascii="Arial" w:hAnsi="Arial" w:cs="Arial"/>
                <w:b/>
                <w:sz w:val="18"/>
                <w:szCs w:val="18"/>
                <w:lang w:val="mn-MN"/>
              </w:rPr>
            </w:pPr>
            <w:r w:rsidRPr="00B05631">
              <w:rPr>
                <w:rFonts w:ascii="Arial" w:hAnsi="Arial" w:cs="Arial"/>
                <w:b/>
                <w:sz w:val="18"/>
                <w:szCs w:val="18"/>
                <w:lang w:val="mn-MN"/>
              </w:rPr>
              <w:t>Пасспортын пугаар</w:t>
            </w:r>
          </w:p>
        </w:tc>
        <w:tc>
          <w:tcPr>
            <w:tcW w:w="990" w:type="dxa"/>
          </w:tcPr>
          <w:p w14:paraId="3EAFA191" w14:textId="77777777" w:rsidR="00D75354" w:rsidRPr="00B05631" w:rsidRDefault="00D75354" w:rsidP="00D75354">
            <w:pPr>
              <w:jc w:val="center"/>
              <w:rPr>
                <w:rFonts w:ascii="Arial" w:hAnsi="Arial" w:cs="Arial"/>
                <w:b/>
                <w:sz w:val="18"/>
                <w:szCs w:val="18"/>
                <w:lang w:val="mn-MN"/>
              </w:rPr>
            </w:pPr>
            <w:r w:rsidRPr="00B05631">
              <w:rPr>
                <w:rFonts w:ascii="Arial" w:hAnsi="Arial" w:cs="Arial"/>
                <w:b/>
                <w:sz w:val="18"/>
                <w:szCs w:val="18"/>
                <w:lang w:val="mn-MN"/>
              </w:rPr>
              <w:t>Иргэний үнэмлэх</w:t>
            </w:r>
          </w:p>
        </w:tc>
        <w:tc>
          <w:tcPr>
            <w:tcW w:w="630" w:type="dxa"/>
          </w:tcPr>
          <w:p w14:paraId="72D6194E" w14:textId="77777777" w:rsidR="00D75354" w:rsidRPr="00B05631" w:rsidRDefault="00D75354" w:rsidP="00D75354">
            <w:pPr>
              <w:jc w:val="center"/>
              <w:rPr>
                <w:rFonts w:ascii="Arial" w:hAnsi="Arial" w:cs="Arial"/>
                <w:b/>
                <w:sz w:val="18"/>
                <w:szCs w:val="18"/>
                <w:lang w:val="mn-MN"/>
              </w:rPr>
            </w:pPr>
            <w:r w:rsidRPr="00B05631">
              <w:rPr>
                <w:rFonts w:ascii="Arial" w:hAnsi="Arial" w:cs="Arial"/>
                <w:b/>
                <w:sz w:val="18"/>
                <w:szCs w:val="18"/>
                <w:lang w:val="mn-MN"/>
              </w:rPr>
              <w:t>Хаяг</w:t>
            </w:r>
          </w:p>
        </w:tc>
        <w:tc>
          <w:tcPr>
            <w:tcW w:w="1440" w:type="dxa"/>
          </w:tcPr>
          <w:p w14:paraId="1A95B92D" w14:textId="77777777" w:rsidR="00D75354" w:rsidRPr="00B05631" w:rsidRDefault="00D75354" w:rsidP="00D75354">
            <w:pPr>
              <w:jc w:val="center"/>
              <w:rPr>
                <w:rFonts w:ascii="Arial" w:hAnsi="Arial" w:cs="Arial"/>
                <w:b/>
                <w:sz w:val="18"/>
                <w:szCs w:val="18"/>
                <w:lang w:val="mn-MN"/>
              </w:rPr>
            </w:pPr>
            <w:r w:rsidRPr="00B05631">
              <w:rPr>
                <w:rFonts w:ascii="Arial" w:hAnsi="Arial" w:cs="Arial"/>
                <w:b/>
                <w:sz w:val="18"/>
                <w:szCs w:val="18"/>
                <w:lang w:val="mn-MN"/>
              </w:rPr>
              <w:t>Жагсаалтанд оруулсан огноо</w:t>
            </w:r>
          </w:p>
        </w:tc>
        <w:tc>
          <w:tcPr>
            <w:tcW w:w="1170" w:type="dxa"/>
          </w:tcPr>
          <w:p w14:paraId="7CEDC64A" w14:textId="77777777" w:rsidR="00D75354" w:rsidRPr="00B05631" w:rsidRDefault="00D75354" w:rsidP="00D75354">
            <w:pPr>
              <w:jc w:val="center"/>
              <w:rPr>
                <w:rFonts w:ascii="Arial" w:hAnsi="Arial" w:cs="Arial"/>
                <w:b/>
                <w:sz w:val="18"/>
                <w:szCs w:val="18"/>
                <w:lang w:val="mn-MN"/>
              </w:rPr>
            </w:pPr>
            <w:r w:rsidRPr="00B05631">
              <w:rPr>
                <w:rFonts w:ascii="Arial" w:hAnsi="Arial" w:cs="Arial"/>
                <w:b/>
                <w:sz w:val="18"/>
                <w:szCs w:val="18"/>
                <w:lang w:val="mn-MN"/>
              </w:rPr>
              <w:t>Бусад мэдээлэл</w:t>
            </w:r>
          </w:p>
        </w:tc>
      </w:tr>
      <w:tr w:rsidR="00037FAD" w:rsidRPr="00B05631" w14:paraId="4878694A" w14:textId="77777777" w:rsidTr="00037FAD">
        <w:trPr>
          <w:trHeight w:val="161"/>
        </w:trPr>
        <w:tc>
          <w:tcPr>
            <w:tcW w:w="895" w:type="dxa"/>
          </w:tcPr>
          <w:p w14:paraId="628909C5" w14:textId="77777777" w:rsidR="00D75354" w:rsidRPr="00B05631" w:rsidRDefault="00D75354" w:rsidP="00D75354">
            <w:pPr>
              <w:rPr>
                <w:rFonts w:ascii="Arial" w:hAnsi="Arial" w:cs="Arial"/>
                <w:b/>
                <w:lang w:val="mn-MN"/>
              </w:rPr>
            </w:pPr>
          </w:p>
        </w:tc>
        <w:tc>
          <w:tcPr>
            <w:tcW w:w="630" w:type="dxa"/>
          </w:tcPr>
          <w:p w14:paraId="3E48AAA0" w14:textId="77777777" w:rsidR="00D75354" w:rsidRPr="00B05631" w:rsidRDefault="00D75354" w:rsidP="00D75354">
            <w:pPr>
              <w:rPr>
                <w:rFonts w:ascii="Arial" w:hAnsi="Arial" w:cs="Arial"/>
                <w:b/>
                <w:lang w:val="mn-MN"/>
              </w:rPr>
            </w:pPr>
          </w:p>
        </w:tc>
        <w:tc>
          <w:tcPr>
            <w:tcW w:w="720" w:type="dxa"/>
          </w:tcPr>
          <w:p w14:paraId="04C690B9" w14:textId="77777777" w:rsidR="00D75354" w:rsidRPr="00B05631" w:rsidRDefault="00D75354" w:rsidP="00D75354">
            <w:pPr>
              <w:rPr>
                <w:rFonts w:ascii="Arial" w:hAnsi="Arial" w:cs="Arial"/>
                <w:b/>
                <w:lang w:val="mn-MN"/>
              </w:rPr>
            </w:pPr>
          </w:p>
        </w:tc>
        <w:tc>
          <w:tcPr>
            <w:tcW w:w="1080" w:type="dxa"/>
          </w:tcPr>
          <w:p w14:paraId="50AABF74" w14:textId="77777777" w:rsidR="00D75354" w:rsidRPr="00B05631" w:rsidRDefault="00D75354" w:rsidP="00D75354">
            <w:pPr>
              <w:rPr>
                <w:rFonts w:ascii="Arial" w:hAnsi="Arial" w:cs="Arial"/>
                <w:b/>
                <w:lang w:val="mn-MN"/>
              </w:rPr>
            </w:pPr>
          </w:p>
        </w:tc>
        <w:tc>
          <w:tcPr>
            <w:tcW w:w="900" w:type="dxa"/>
          </w:tcPr>
          <w:p w14:paraId="417FB276" w14:textId="77777777" w:rsidR="00D75354" w:rsidRPr="00B05631" w:rsidRDefault="00D75354" w:rsidP="00D75354">
            <w:pPr>
              <w:rPr>
                <w:rFonts w:ascii="Arial" w:hAnsi="Arial" w:cs="Arial"/>
                <w:b/>
                <w:lang w:val="mn-MN"/>
              </w:rPr>
            </w:pPr>
          </w:p>
        </w:tc>
        <w:tc>
          <w:tcPr>
            <w:tcW w:w="900" w:type="dxa"/>
          </w:tcPr>
          <w:p w14:paraId="5AEE333B" w14:textId="77777777" w:rsidR="00D75354" w:rsidRPr="00B05631" w:rsidRDefault="00D75354" w:rsidP="00D75354">
            <w:pPr>
              <w:rPr>
                <w:rFonts w:ascii="Arial" w:hAnsi="Arial" w:cs="Arial"/>
                <w:b/>
                <w:lang w:val="mn-MN"/>
              </w:rPr>
            </w:pPr>
          </w:p>
        </w:tc>
        <w:tc>
          <w:tcPr>
            <w:tcW w:w="1350" w:type="dxa"/>
          </w:tcPr>
          <w:p w14:paraId="7F303A84" w14:textId="77777777" w:rsidR="00D75354" w:rsidRPr="00B05631" w:rsidRDefault="00D75354" w:rsidP="00D75354">
            <w:pPr>
              <w:rPr>
                <w:rFonts w:ascii="Arial" w:hAnsi="Arial" w:cs="Arial"/>
                <w:b/>
                <w:lang w:val="mn-MN"/>
              </w:rPr>
            </w:pPr>
          </w:p>
        </w:tc>
        <w:tc>
          <w:tcPr>
            <w:tcW w:w="1260" w:type="dxa"/>
          </w:tcPr>
          <w:p w14:paraId="7841E338" w14:textId="77777777" w:rsidR="00D75354" w:rsidRPr="00B05631" w:rsidRDefault="00D75354" w:rsidP="00D75354">
            <w:pPr>
              <w:rPr>
                <w:rFonts w:ascii="Arial" w:hAnsi="Arial" w:cs="Arial"/>
                <w:b/>
                <w:lang w:val="mn-MN"/>
              </w:rPr>
            </w:pPr>
          </w:p>
        </w:tc>
        <w:tc>
          <w:tcPr>
            <w:tcW w:w="810" w:type="dxa"/>
          </w:tcPr>
          <w:p w14:paraId="12B6D28F" w14:textId="77777777" w:rsidR="00D75354" w:rsidRPr="00B05631" w:rsidRDefault="00D75354" w:rsidP="00D75354">
            <w:pPr>
              <w:rPr>
                <w:rFonts w:ascii="Arial" w:hAnsi="Arial" w:cs="Arial"/>
                <w:b/>
                <w:lang w:val="mn-MN"/>
              </w:rPr>
            </w:pPr>
          </w:p>
        </w:tc>
        <w:tc>
          <w:tcPr>
            <w:tcW w:w="1170" w:type="dxa"/>
          </w:tcPr>
          <w:p w14:paraId="0AB86B21" w14:textId="77777777" w:rsidR="00D75354" w:rsidRPr="00B05631" w:rsidRDefault="00D75354" w:rsidP="00D75354">
            <w:pPr>
              <w:rPr>
                <w:rFonts w:ascii="Arial" w:hAnsi="Arial" w:cs="Arial"/>
                <w:b/>
                <w:lang w:val="mn-MN"/>
              </w:rPr>
            </w:pPr>
          </w:p>
        </w:tc>
        <w:tc>
          <w:tcPr>
            <w:tcW w:w="990" w:type="dxa"/>
          </w:tcPr>
          <w:p w14:paraId="5FF286C9" w14:textId="77777777" w:rsidR="00D75354" w:rsidRPr="00B05631" w:rsidRDefault="00D75354" w:rsidP="00D75354">
            <w:pPr>
              <w:rPr>
                <w:rFonts w:ascii="Arial" w:hAnsi="Arial" w:cs="Arial"/>
                <w:b/>
                <w:lang w:val="mn-MN"/>
              </w:rPr>
            </w:pPr>
          </w:p>
        </w:tc>
        <w:tc>
          <w:tcPr>
            <w:tcW w:w="630" w:type="dxa"/>
          </w:tcPr>
          <w:p w14:paraId="7629B6E4" w14:textId="77777777" w:rsidR="00D75354" w:rsidRPr="00B05631" w:rsidRDefault="00D75354" w:rsidP="00D75354">
            <w:pPr>
              <w:rPr>
                <w:rFonts w:ascii="Arial" w:hAnsi="Arial" w:cs="Arial"/>
                <w:b/>
                <w:lang w:val="mn-MN"/>
              </w:rPr>
            </w:pPr>
          </w:p>
        </w:tc>
        <w:tc>
          <w:tcPr>
            <w:tcW w:w="1440" w:type="dxa"/>
          </w:tcPr>
          <w:p w14:paraId="395A3BEB" w14:textId="77777777" w:rsidR="00D75354" w:rsidRPr="00B05631" w:rsidRDefault="00D75354" w:rsidP="00D75354">
            <w:pPr>
              <w:rPr>
                <w:rFonts w:ascii="Arial" w:hAnsi="Arial" w:cs="Arial"/>
                <w:b/>
                <w:lang w:val="mn-MN"/>
              </w:rPr>
            </w:pPr>
          </w:p>
        </w:tc>
        <w:tc>
          <w:tcPr>
            <w:tcW w:w="1170" w:type="dxa"/>
          </w:tcPr>
          <w:p w14:paraId="55B98036" w14:textId="77777777" w:rsidR="00D75354" w:rsidRPr="00B05631" w:rsidRDefault="00D75354" w:rsidP="00D75354">
            <w:pPr>
              <w:rPr>
                <w:rFonts w:ascii="Arial" w:hAnsi="Arial" w:cs="Arial"/>
                <w:b/>
                <w:lang w:val="mn-MN"/>
              </w:rPr>
            </w:pPr>
          </w:p>
        </w:tc>
      </w:tr>
      <w:tr w:rsidR="00037FAD" w:rsidRPr="00B05631" w14:paraId="2DFE8177" w14:textId="77777777" w:rsidTr="00037FAD">
        <w:trPr>
          <w:trHeight w:val="161"/>
        </w:trPr>
        <w:tc>
          <w:tcPr>
            <w:tcW w:w="895" w:type="dxa"/>
          </w:tcPr>
          <w:p w14:paraId="4E6C1546" w14:textId="77777777" w:rsidR="00D75354" w:rsidRPr="00B05631" w:rsidRDefault="00D75354" w:rsidP="00D75354">
            <w:pPr>
              <w:rPr>
                <w:rFonts w:ascii="Arial" w:hAnsi="Arial" w:cs="Arial"/>
                <w:b/>
                <w:lang w:val="mn-MN"/>
              </w:rPr>
            </w:pPr>
          </w:p>
        </w:tc>
        <w:tc>
          <w:tcPr>
            <w:tcW w:w="630" w:type="dxa"/>
          </w:tcPr>
          <w:p w14:paraId="2378ECA8" w14:textId="77777777" w:rsidR="00D75354" w:rsidRPr="00B05631" w:rsidRDefault="00D75354" w:rsidP="00D75354">
            <w:pPr>
              <w:rPr>
                <w:rFonts w:ascii="Arial" w:hAnsi="Arial" w:cs="Arial"/>
                <w:b/>
                <w:lang w:val="mn-MN"/>
              </w:rPr>
            </w:pPr>
          </w:p>
        </w:tc>
        <w:tc>
          <w:tcPr>
            <w:tcW w:w="720" w:type="dxa"/>
          </w:tcPr>
          <w:p w14:paraId="711BB4C8" w14:textId="77777777" w:rsidR="00D75354" w:rsidRPr="00B05631" w:rsidRDefault="00D75354" w:rsidP="00D75354">
            <w:pPr>
              <w:rPr>
                <w:rFonts w:ascii="Arial" w:hAnsi="Arial" w:cs="Arial"/>
                <w:b/>
                <w:lang w:val="mn-MN"/>
              </w:rPr>
            </w:pPr>
          </w:p>
        </w:tc>
        <w:tc>
          <w:tcPr>
            <w:tcW w:w="1080" w:type="dxa"/>
          </w:tcPr>
          <w:p w14:paraId="4EF34EFF" w14:textId="77777777" w:rsidR="00D75354" w:rsidRPr="00B05631" w:rsidRDefault="00D75354" w:rsidP="00D75354">
            <w:pPr>
              <w:rPr>
                <w:rFonts w:ascii="Arial" w:hAnsi="Arial" w:cs="Arial"/>
                <w:b/>
                <w:lang w:val="mn-MN"/>
              </w:rPr>
            </w:pPr>
          </w:p>
        </w:tc>
        <w:tc>
          <w:tcPr>
            <w:tcW w:w="900" w:type="dxa"/>
          </w:tcPr>
          <w:p w14:paraId="672A6DAB" w14:textId="77777777" w:rsidR="00D75354" w:rsidRPr="00B05631" w:rsidRDefault="00D75354" w:rsidP="00D75354">
            <w:pPr>
              <w:rPr>
                <w:rFonts w:ascii="Arial" w:hAnsi="Arial" w:cs="Arial"/>
                <w:b/>
                <w:lang w:val="mn-MN"/>
              </w:rPr>
            </w:pPr>
          </w:p>
        </w:tc>
        <w:tc>
          <w:tcPr>
            <w:tcW w:w="900" w:type="dxa"/>
          </w:tcPr>
          <w:p w14:paraId="61BE1B93" w14:textId="77777777" w:rsidR="00D75354" w:rsidRPr="00B05631" w:rsidRDefault="00D75354" w:rsidP="00D75354">
            <w:pPr>
              <w:rPr>
                <w:rFonts w:ascii="Arial" w:hAnsi="Arial" w:cs="Arial"/>
                <w:b/>
                <w:lang w:val="mn-MN"/>
              </w:rPr>
            </w:pPr>
          </w:p>
        </w:tc>
        <w:tc>
          <w:tcPr>
            <w:tcW w:w="1350" w:type="dxa"/>
          </w:tcPr>
          <w:p w14:paraId="5534CA2A" w14:textId="77777777" w:rsidR="00D75354" w:rsidRPr="00B05631" w:rsidRDefault="00D75354" w:rsidP="00D75354">
            <w:pPr>
              <w:rPr>
                <w:rFonts w:ascii="Arial" w:hAnsi="Arial" w:cs="Arial"/>
                <w:b/>
                <w:lang w:val="mn-MN"/>
              </w:rPr>
            </w:pPr>
          </w:p>
        </w:tc>
        <w:tc>
          <w:tcPr>
            <w:tcW w:w="1260" w:type="dxa"/>
          </w:tcPr>
          <w:p w14:paraId="653C9F72" w14:textId="77777777" w:rsidR="00D75354" w:rsidRPr="00B05631" w:rsidRDefault="00D75354" w:rsidP="00D75354">
            <w:pPr>
              <w:rPr>
                <w:rFonts w:ascii="Arial" w:hAnsi="Arial" w:cs="Arial"/>
                <w:b/>
                <w:lang w:val="mn-MN"/>
              </w:rPr>
            </w:pPr>
          </w:p>
        </w:tc>
        <w:tc>
          <w:tcPr>
            <w:tcW w:w="810" w:type="dxa"/>
          </w:tcPr>
          <w:p w14:paraId="61BDD1B9" w14:textId="77777777" w:rsidR="00D75354" w:rsidRPr="00B05631" w:rsidRDefault="00D75354" w:rsidP="00D75354">
            <w:pPr>
              <w:rPr>
                <w:rFonts w:ascii="Arial" w:hAnsi="Arial" w:cs="Arial"/>
                <w:b/>
                <w:lang w:val="mn-MN"/>
              </w:rPr>
            </w:pPr>
          </w:p>
        </w:tc>
        <w:tc>
          <w:tcPr>
            <w:tcW w:w="1170" w:type="dxa"/>
          </w:tcPr>
          <w:p w14:paraId="4A2382F8" w14:textId="77777777" w:rsidR="00D75354" w:rsidRPr="00B05631" w:rsidRDefault="00D75354" w:rsidP="00D75354">
            <w:pPr>
              <w:rPr>
                <w:rFonts w:ascii="Arial" w:hAnsi="Arial" w:cs="Arial"/>
                <w:b/>
                <w:lang w:val="mn-MN"/>
              </w:rPr>
            </w:pPr>
          </w:p>
        </w:tc>
        <w:tc>
          <w:tcPr>
            <w:tcW w:w="990" w:type="dxa"/>
          </w:tcPr>
          <w:p w14:paraId="4F6438FD" w14:textId="77777777" w:rsidR="00D75354" w:rsidRPr="00B05631" w:rsidRDefault="00D75354" w:rsidP="00D75354">
            <w:pPr>
              <w:rPr>
                <w:rFonts w:ascii="Arial" w:hAnsi="Arial" w:cs="Arial"/>
                <w:b/>
                <w:lang w:val="mn-MN"/>
              </w:rPr>
            </w:pPr>
          </w:p>
        </w:tc>
        <w:tc>
          <w:tcPr>
            <w:tcW w:w="630" w:type="dxa"/>
          </w:tcPr>
          <w:p w14:paraId="52EB1408" w14:textId="77777777" w:rsidR="00D75354" w:rsidRPr="00B05631" w:rsidRDefault="00D75354" w:rsidP="00D75354">
            <w:pPr>
              <w:rPr>
                <w:rFonts w:ascii="Arial" w:hAnsi="Arial" w:cs="Arial"/>
                <w:b/>
                <w:lang w:val="mn-MN"/>
              </w:rPr>
            </w:pPr>
          </w:p>
        </w:tc>
        <w:tc>
          <w:tcPr>
            <w:tcW w:w="1440" w:type="dxa"/>
          </w:tcPr>
          <w:p w14:paraId="1F6C53BF" w14:textId="77777777" w:rsidR="00D75354" w:rsidRPr="00B05631" w:rsidRDefault="00D75354" w:rsidP="00D75354">
            <w:pPr>
              <w:rPr>
                <w:rFonts w:ascii="Arial" w:hAnsi="Arial" w:cs="Arial"/>
                <w:b/>
                <w:lang w:val="mn-MN"/>
              </w:rPr>
            </w:pPr>
          </w:p>
        </w:tc>
        <w:tc>
          <w:tcPr>
            <w:tcW w:w="1170" w:type="dxa"/>
          </w:tcPr>
          <w:p w14:paraId="19D57BE3" w14:textId="77777777" w:rsidR="00D75354" w:rsidRPr="00B05631" w:rsidRDefault="00D75354" w:rsidP="00D75354">
            <w:pPr>
              <w:rPr>
                <w:rFonts w:ascii="Arial" w:hAnsi="Arial" w:cs="Arial"/>
                <w:b/>
                <w:lang w:val="mn-MN"/>
              </w:rPr>
            </w:pPr>
          </w:p>
        </w:tc>
      </w:tr>
      <w:tr w:rsidR="00037FAD" w:rsidRPr="00B05631" w14:paraId="5F5DE009" w14:textId="77777777" w:rsidTr="00037FAD">
        <w:trPr>
          <w:trHeight w:val="161"/>
        </w:trPr>
        <w:tc>
          <w:tcPr>
            <w:tcW w:w="895" w:type="dxa"/>
          </w:tcPr>
          <w:p w14:paraId="17B98F72" w14:textId="77777777" w:rsidR="00D75354" w:rsidRPr="00B05631" w:rsidRDefault="00D75354" w:rsidP="00D75354">
            <w:pPr>
              <w:rPr>
                <w:rFonts w:ascii="Arial" w:hAnsi="Arial" w:cs="Arial"/>
                <w:b/>
                <w:lang w:val="mn-MN"/>
              </w:rPr>
            </w:pPr>
          </w:p>
        </w:tc>
        <w:tc>
          <w:tcPr>
            <w:tcW w:w="630" w:type="dxa"/>
          </w:tcPr>
          <w:p w14:paraId="44C0BA64" w14:textId="77777777" w:rsidR="00D75354" w:rsidRPr="00B05631" w:rsidRDefault="00D75354" w:rsidP="00D75354">
            <w:pPr>
              <w:rPr>
                <w:rFonts w:ascii="Arial" w:hAnsi="Arial" w:cs="Arial"/>
                <w:b/>
                <w:lang w:val="mn-MN"/>
              </w:rPr>
            </w:pPr>
          </w:p>
        </w:tc>
        <w:tc>
          <w:tcPr>
            <w:tcW w:w="720" w:type="dxa"/>
          </w:tcPr>
          <w:p w14:paraId="30BB6E16" w14:textId="77777777" w:rsidR="00D75354" w:rsidRPr="00B05631" w:rsidRDefault="00D75354" w:rsidP="00D75354">
            <w:pPr>
              <w:rPr>
                <w:rFonts w:ascii="Arial" w:hAnsi="Arial" w:cs="Arial"/>
                <w:b/>
                <w:lang w:val="mn-MN"/>
              </w:rPr>
            </w:pPr>
          </w:p>
        </w:tc>
        <w:tc>
          <w:tcPr>
            <w:tcW w:w="1080" w:type="dxa"/>
          </w:tcPr>
          <w:p w14:paraId="217B2114" w14:textId="77777777" w:rsidR="00D75354" w:rsidRPr="00B05631" w:rsidRDefault="00D75354" w:rsidP="00D75354">
            <w:pPr>
              <w:rPr>
                <w:rFonts w:ascii="Arial" w:hAnsi="Arial" w:cs="Arial"/>
                <w:b/>
                <w:lang w:val="mn-MN"/>
              </w:rPr>
            </w:pPr>
          </w:p>
        </w:tc>
        <w:tc>
          <w:tcPr>
            <w:tcW w:w="900" w:type="dxa"/>
          </w:tcPr>
          <w:p w14:paraId="0BB0C300" w14:textId="77777777" w:rsidR="00D75354" w:rsidRPr="00B05631" w:rsidRDefault="00D75354" w:rsidP="00D75354">
            <w:pPr>
              <w:rPr>
                <w:rFonts w:ascii="Arial" w:hAnsi="Arial" w:cs="Arial"/>
                <w:b/>
                <w:lang w:val="mn-MN"/>
              </w:rPr>
            </w:pPr>
          </w:p>
        </w:tc>
        <w:tc>
          <w:tcPr>
            <w:tcW w:w="900" w:type="dxa"/>
          </w:tcPr>
          <w:p w14:paraId="17359C76" w14:textId="77777777" w:rsidR="00D75354" w:rsidRPr="00B05631" w:rsidRDefault="00D75354" w:rsidP="00D75354">
            <w:pPr>
              <w:rPr>
                <w:rFonts w:ascii="Arial" w:hAnsi="Arial" w:cs="Arial"/>
                <w:b/>
                <w:lang w:val="mn-MN"/>
              </w:rPr>
            </w:pPr>
          </w:p>
        </w:tc>
        <w:tc>
          <w:tcPr>
            <w:tcW w:w="1350" w:type="dxa"/>
          </w:tcPr>
          <w:p w14:paraId="7EC01CF3" w14:textId="77777777" w:rsidR="00D75354" w:rsidRPr="00B05631" w:rsidRDefault="00D75354" w:rsidP="00D75354">
            <w:pPr>
              <w:rPr>
                <w:rFonts w:ascii="Arial" w:hAnsi="Arial" w:cs="Arial"/>
                <w:b/>
                <w:lang w:val="mn-MN"/>
              </w:rPr>
            </w:pPr>
          </w:p>
        </w:tc>
        <w:tc>
          <w:tcPr>
            <w:tcW w:w="1260" w:type="dxa"/>
          </w:tcPr>
          <w:p w14:paraId="2B239E6C" w14:textId="77777777" w:rsidR="00D75354" w:rsidRPr="00B05631" w:rsidRDefault="00D75354" w:rsidP="00D75354">
            <w:pPr>
              <w:rPr>
                <w:rFonts w:ascii="Arial" w:hAnsi="Arial" w:cs="Arial"/>
                <w:b/>
                <w:lang w:val="mn-MN"/>
              </w:rPr>
            </w:pPr>
          </w:p>
        </w:tc>
        <w:tc>
          <w:tcPr>
            <w:tcW w:w="810" w:type="dxa"/>
          </w:tcPr>
          <w:p w14:paraId="108170BA" w14:textId="77777777" w:rsidR="00D75354" w:rsidRPr="00B05631" w:rsidRDefault="00D75354" w:rsidP="00D75354">
            <w:pPr>
              <w:rPr>
                <w:rFonts w:ascii="Arial" w:hAnsi="Arial" w:cs="Arial"/>
                <w:b/>
                <w:lang w:val="mn-MN"/>
              </w:rPr>
            </w:pPr>
          </w:p>
        </w:tc>
        <w:tc>
          <w:tcPr>
            <w:tcW w:w="1170" w:type="dxa"/>
          </w:tcPr>
          <w:p w14:paraId="50CE3ABA" w14:textId="77777777" w:rsidR="00D75354" w:rsidRPr="00B05631" w:rsidRDefault="00D75354" w:rsidP="00D75354">
            <w:pPr>
              <w:rPr>
                <w:rFonts w:ascii="Arial" w:hAnsi="Arial" w:cs="Arial"/>
                <w:b/>
                <w:lang w:val="mn-MN"/>
              </w:rPr>
            </w:pPr>
          </w:p>
        </w:tc>
        <w:tc>
          <w:tcPr>
            <w:tcW w:w="990" w:type="dxa"/>
          </w:tcPr>
          <w:p w14:paraId="12AFE364" w14:textId="77777777" w:rsidR="00D75354" w:rsidRPr="00B05631" w:rsidRDefault="00D75354" w:rsidP="00D75354">
            <w:pPr>
              <w:rPr>
                <w:rFonts w:ascii="Arial" w:hAnsi="Arial" w:cs="Arial"/>
                <w:b/>
                <w:lang w:val="mn-MN"/>
              </w:rPr>
            </w:pPr>
          </w:p>
        </w:tc>
        <w:tc>
          <w:tcPr>
            <w:tcW w:w="630" w:type="dxa"/>
          </w:tcPr>
          <w:p w14:paraId="00B32370" w14:textId="77777777" w:rsidR="00D75354" w:rsidRPr="00B05631" w:rsidRDefault="00D75354" w:rsidP="00D75354">
            <w:pPr>
              <w:rPr>
                <w:rFonts w:ascii="Arial" w:hAnsi="Arial" w:cs="Arial"/>
                <w:b/>
                <w:lang w:val="mn-MN"/>
              </w:rPr>
            </w:pPr>
          </w:p>
        </w:tc>
        <w:tc>
          <w:tcPr>
            <w:tcW w:w="1440" w:type="dxa"/>
          </w:tcPr>
          <w:p w14:paraId="73632453" w14:textId="77777777" w:rsidR="00D75354" w:rsidRPr="00B05631" w:rsidRDefault="00D75354" w:rsidP="00D75354">
            <w:pPr>
              <w:rPr>
                <w:rFonts w:ascii="Arial" w:hAnsi="Arial" w:cs="Arial"/>
                <w:b/>
                <w:lang w:val="mn-MN"/>
              </w:rPr>
            </w:pPr>
          </w:p>
        </w:tc>
        <w:tc>
          <w:tcPr>
            <w:tcW w:w="1170" w:type="dxa"/>
          </w:tcPr>
          <w:p w14:paraId="3D757D8A" w14:textId="77777777" w:rsidR="00D75354" w:rsidRPr="00B05631" w:rsidRDefault="00D75354" w:rsidP="00D75354">
            <w:pPr>
              <w:rPr>
                <w:rFonts w:ascii="Arial" w:hAnsi="Arial" w:cs="Arial"/>
                <w:b/>
                <w:lang w:val="mn-MN"/>
              </w:rPr>
            </w:pPr>
          </w:p>
        </w:tc>
      </w:tr>
      <w:tr w:rsidR="00037FAD" w:rsidRPr="00B05631" w14:paraId="55FAC4EE" w14:textId="77777777" w:rsidTr="00037FAD">
        <w:trPr>
          <w:trHeight w:val="286"/>
        </w:trPr>
        <w:tc>
          <w:tcPr>
            <w:tcW w:w="895" w:type="dxa"/>
          </w:tcPr>
          <w:p w14:paraId="2F68AF5C" w14:textId="77777777" w:rsidR="00D75354" w:rsidRPr="00B05631" w:rsidRDefault="00D75354" w:rsidP="00D75354">
            <w:pPr>
              <w:rPr>
                <w:rFonts w:ascii="Arial" w:hAnsi="Arial" w:cs="Arial"/>
                <w:b/>
                <w:lang w:val="mn-MN"/>
              </w:rPr>
            </w:pPr>
          </w:p>
        </w:tc>
        <w:tc>
          <w:tcPr>
            <w:tcW w:w="630" w:type="dxa"/>
          </w:tcPr>
          <w:p w14:paraId="5E1C1A16" w14:textId="77777777" w:rsidR="00D75354" w:rsidRPr="00B05631" w:rsidRDefault="00D75354" w:rsidP="00D75354">
            <w:pPr>
              <w:rPr>
                <w:rFonts w:ascii="Arial" w:hAnsi="Arial" w:cs="Arial"/>
                <w:b/>
                <w:lang w:val="mn-MN"/>
              </w:rPr>
            </w:pPr>
          </w:p>
        </w:tc>
        <w:tc>
          <w:tcPr>
            <w:tcW w:w="720" w:type="dxa"/>
          </w:tcPr>
          <w:p w14:paraId="7721AAA3" w14:textId="77777777" w:rsidR="00D75354" w:rsidRPr="00B05631" w:rsidRDefault="00D75354" w:rsidP="00D75354">
            <w:pPr>
              <w:rPr>
                <w:rFonts w:ascii="Arial" w:hAnsi="Arial" w:cs="Arial"/>
                <w:b/>
                <w:lang w:val="mn-MN"/>
              </w:rPr>
            </w:pPr>
          </w:p>
        </w:tc>
        <w:tc>
          <w:tcPr>
            <w:tcW w:w="1080" w:type="dxa"/>
          </w:tcPr>
          <w:p w14:paraId="619C1797" w14:textId="77777777" w:rsidR="00D75354" w:rsidRPr="00B05631" w:rsidRDefault="00D75354" w:rsidP="00D75354">
            <w:pPr>
              <w:rPr>
                <w:rFonts w:ascii="Arial" w:hAnsi="Arial" w:cs="Arial"/>
                <w:b/>
                <w:lang w:val="mn-MN"/>
              </w:rPr>
            </w:pPr>
          </w:p>
        </w:tc>
        <w:tc>
          <w:tcPr>
            <w:tcW w:w="900" w:type="dxa"/>
          </w:tcPr>
          <w:p w14:paraId="3C41D6BE" w14:textId="77777777" w:rsidR="00D75354" w:rsidRPr="00B05631" w:rsidRDefault="00D75354" w:rsidP="00D75354">
            <w:pPr>
              <w:rPr>
                <w:rFonts w:ascii="Arial" w:hAnsi="Arial" w:cs="Arial"/>
                <w:b/>
                <w:lang w:val="mn-MN"/>
              </w:rPr>
            </w:pPr>
          </w:p>
        </w:tc>
        <w:tc>
          <w:tcPr>
            <w:tcW w:w="900" w:type="dxa"/>
          </w:tcPr>
          <w:p w14:paraId="44D81D86" w14:textId="77777777" w:rsidR="00D75354" w:rsidRPr="00B05631" w:rsidRDefault="00D75354" w:rsidP="00D75354">
            <w:pPr>
              <w:rPr>
                <w:rFonts w:ascii="Arial" w:hAnsi="Arial" w:cs="Arial"/>
                <w:b/>
                <w:lang w:val="mn-MN"/>
              </w:rPr>
            </w:pPr>
          </w:p>
        </w:tc>
        <w:tc>
          <w:tcPr>
            <w:tcW w:w="1350" w:type="dxa"/>
          </w:tcPr>
          <w:p w14:paraId="31F18A1A" w14:textId="77777777" w:rsidR="00D75354" w:rsidRPr="00B05631" w:rsidRDefault="00D75354" w:rsidP="00D75354">
            <w:pPr>
              <w:rPr>
                <w:rFonts w:ascii="Arial" w:hAnsi="Arial" w:cs="Arial"/>
                <w:b/>
                <w:lang w:val="mn-MN"/>
              </w:rPr>
            </w:pPr>
          </w:p>
        </w:tc>
        <w:tc>
          <w:tcPr>
            <w:tcW w:w="1260" w:type="dxa"/>
          </w:tcPr>
          <w:p w14:paraId="1A4BDAEB" w14:textId="77777777" w:rsidR="00D75354" w:rsidRPr="00B05631" w:rsidRDefault="00D75354" w:rsidP="00D75354">
            <w:pPr>
              <w:rPr>
                <w:rFonts w:ascii="Arial" w:hAnsi="Arial" w:cs="Arial"/>
                <w:b/>
                <w:lang w:val="mn-MN"/>
              </w:rPr>
            </w:pPr>
          </w:p>
        </w:tc>
        <w:tc>
          <w:tcPr>
            <w:tcW w:w="810" w:type="dxa"/>
          </w:tcPr>
          <w:p w14:paraId="6B1A2A2F" w14:textId="77777777" w:rsidR="00D75354" w:rsidRPr="00B05631" w:rsidRDefault="00D75354" w:rsidP="00D75354">
            <w:pPr>
              <w:rPr>
                <w:rFonts w:ascii="Arial" w:hAnsi="Arial" w:cs="Arial"/>
                <w:b/>
                <w:lang w:val="mn-MN"/>
              </w:rPr>
            </w:pPr>
          </w:p>
        </w:tc>
        <w:tc>
          <w:tcPr>
            <w:tcW w:w="1170" w:type="dxa"/>
          </w:tcPr>
          <w:p w14:paraId="65D12B7B" w14:textId="77777777" w:rsidR="00D75354" w:rsidRPr="00B05631" w:rsidRDefault="00D75354" w:rsidP="00D75354">
            <w:pPr>
              <w:rPr>
                <w:rFonts w:ascii="Arial" w:hAnsi="Arial" w:cs="Arial"/>
                <w:b/>
                <w:lang w:val="mn-MN"/>
              </w:rPr>
            </w:pPr>
          </w:p>
        </w:tc>
        <w:tc>
          <w:tcPr>
            <w:tcW w:w="990" w:type="dxa"/>
          </w:tcPr>
          <w:p w14:paraId="247E08CB" w14:textId="77777777" w:rsidR="00D75354" w:rsidRPr="00B05631" w:rsidRDefault="00D75354" w:rsidP="00D75354">
            <w:pPr>
              <w:rPr>
                <w:rFonts w:ascii="Arial" w:hAnsi="Arial" w:cs="Arial"/>
                <w:b/>
                <w:lang w:val="mn-MN"/>
              </w:rPr>
            </w:pPr>
          </w:p>
        </w:tc>
        <w:tc>
          <w:tcPr>
            <w:tcW w:w="630" w:type="dxa"/>
          </w:tcPr>
          <w:p w14:paraId="122417EF" w14:textId="77777777" w:rsidR="00D75354" w:rsidRPr="00B05631" w:rsidRDefault="00D75354" w:rsidP="00D75354">
            <w:pPr>
              <w:rPr>
                <w:rFonts w:ascii="Arial" w:hAnsi="Arial" w:cs="Arial"/>
                <w:b/>
                <w:lang w:val="mn-MN"/>
              </w:rPr>
            </w:pPr>
          </w:p>
        </w:tc>
        <w:tc>
          <w:tcPr>
            <w:tcW w:w="1440" w:type="dxa"/>
          </w:tcPr>
          <w:p w14:paraId="0DB6EA8B" w14:textId="77777777" w:rsidR="00D75354" w:rsidRPr="00B05631" w:rsidRDefault="00D75354" w:rsidP="00D75354">
            <w:pPr>
              <w:rPr>
                <w:rFonts w:ascii="Arial" w:hAnsi="Arial" w:cs="Arial"/>
                <w:b/>
                <w:lang w:val="mn-MN"/>
              </w:rPr>
            </w:pPr>
          </w:p>
        </w:tc>
        <w:tc>
          <w:tcPr>
            <w:tcW w:w="1170" w:type="dxa"/>
          </w:tcPr>
          <w:p w14:paraId="3D508B3F" w14:textId="77777777" w:rsidR="00D75354" w:rsidRPr="00B05631" w:rsidRDefault="00D75354" w:rsidP="00D75354">
            <w:pPr>
              <w:rPr>
                <w:rFonts w:ascii="Arial" w:hAnsi="Arial" w:cs="Arial"/>
                <w:b/>
                <w:lang w:val="mn-MN"/>
              </w:rPr>
            </w:pPr>
          </w:p>
        </w:tc>
      </w:tr>
      <w:tr w:rsidR="00037FAD" w:rsidRPr="00B05631" w14:paraId="7BCD5FD8" w14:textId="77777777" w:rsidTr="00037FAD">
        <w:trPr>
          <w:trHeight w:val="286"/>
        </w:trPr>
        <w:tc>
          <w:tcPr>
            <w:tcW w:w="895" w:type="dxa"/>
          </w:tcPr>
          <w:p w14:paraId="1061BE86" w14:textId="77777777" w:rsidR="00D75354" w:rsidRPr="00B05631" w:rsidRDefault="00D75354" w:rsidP="00D75354">
            <w:pPr>
              <w:rPr>
                <w:rFonts w:ascii="Arial" w:hAnsi="Arial" w:cs="Arial"/>
                <w:b/>
                <w:lang w:val="mn-MN"/>
              </w:rPr>
            </w:pPr>
          </w:p>
        </w:tc>
        <w:tc>
          <w:tcPr>
            <w:tcW w:w="630" w:type="dxa"/>
          </w:tcPr>
          <w:p w14:paraId="10D6C8EA" w14:textId="77777777" w:rsidR="00D75354" w:rsidRPr="00B05631" w:rsidRDefault="00D75354" w:rsidP="00D75354">
            <w:pPr>
              <w:rPr>
                <w:rFonts w:ascii="Arial" w:hAnsi="Arial" w:cs="Arial"/>
                <w:b/>
                <w:lang w:val="mn-MN"/>
              </w:rPr>
            </w:pPr>
          </w:p>
        </w:tc>
        <w:tc>
          <w:tcPr>
            <w:tcW w:w="720" w:type="dxa"/>
          </w:tcPr>
          <w:p w14:paraId="1AE66F42" w14:textId="77777777" w:rsidR="00D75354" w:rsidRPr="00B05631" w:rsidRDefault="00D75354" w:rsidP="00D75354">
            <w:pPr>
              <w:rPr>
                <w:rFonts w:ascii="Arial" w:hAnsi="Arial" w:cs="Arial"/>
                <w:b/>
                <w:lang w:val="mn-MN"/>
              </w:rPr>
            </w:pPr>
          </w:p>
        </w:tc>
        <w:tc>
          <w:tcPr>
            <w:tcW w:w="1080" w:type="dxa"/>
          </w:tcPr>
          <w:p w14:paraId="1546FDF0" w14:textId="77777777" w:rsidR="00D75354" w:rsidRPr="00B05631" w:rsidRDefault="00D75354" w:rsidP="00D75354">
            <w:pPr>
              <w:rPr>
                <w:rFonts w:ascii="Arial" w:hAnsi="Arial" w:cs="Arial"/>
                <w:b/>
                <w:lang w:val="mn-MN"/>
              </w:rPr>
            </w:pPr>
          </w:p>
        </w:tc>
        <w:tc>
          <w:tcPr>
            <w:tcW w:w="900" w:type="dxa"/>
          </w:tcPr>
          <w:p w14:paraId="5F889430" w14:textId="77777777" w:rsidR="00D75354" w:rsidRPr="00B05631" w:rsidRDefault="00D75354" w:rsidP="00D75354">
            <w:pPr>
              <w:rPr>
                <w:rFonts w:ascii="Arial" w:hAnsi="Arial" w:cs="Arial"/>
                <w:b/>
                <w:lang w:val="mn-MN"/>
              </w:rPr>
            </w:pPr>
          </w:p>
        </w:tc>
        <w:tc>
          <w:tcPr>
            <w:tcW w:w="900" w:type="dxa"/>
          </w:tcPr>
          <w:p w14:paraId="15A9D187" w14:textId="77777777" w:rsidR="00D75354" w:rsidRPr="00B05631" w:rsidRDefault="00D75354" w:rsidP="00D75354">
            <w:pPr>
              <w:rPr>
                <w:rFonts w:ascii="Arial" w:hAnsi="Arial" w:cs="Arial"/>
                <w:b/>
                <w:lang w:val="mn-MN"/>
              </w:rPr>
            </w:pPr>
          </w:p>
        </w:tc>
        <w:tc>
          <w:tcPr>
            <w:tcW w:w="1350" w:type="dxa"/>
          </w:tcPr>
          <w:p w14:paraId="2ED7E496" w14:textId="77777777" w:rsidR="00D75354" w:rsidRPr="00B05631" w:rsidRDefault="00D75354" w:rsidP="00D75354">
            <w:pPr>
              <w:rPr>
                <w:rFonts w:ascii="Arial" w:hAnsi="Arial" w:cs="Arial"/>
                <w:b/>
                <w:lang w:val="mn-MN"/>
              </w:rPr>
            </w:pPr>
          </w:p>
        </w:tc>
        <w:tc>
          <w:tcPr>
            <w:tcW w:w="1260" w:type="dxa"/>
          </w:tcPr>
          <w:p w14:paraId="2B691F57" w14:textId="77777777" w:rsidR="00D75354" w:rsidRPr="00B05631" w:rsidRDefault="00D75354" w:rsidP="00D75354">
            <w:pPr>
              <w:rPr>
                <w:rFonts w:ascii="Arial" w:hAnsi="Arial" w:cs="Arial"/>
                <w:b/>
                <w:lang w:val="mn-MN"/>
              </w:rPr>
            </w:pPr>
          </w:p>
        </w:tc>
        <w:tc>
          <w:tcPr>
            <w:tcW w:w="810" w:type="dxa"/>
          </w:tcPr>
          <w:p w14:paraId="7AE42611" w14:textId="77777777" w:rsidR="00D75354" w:rsidRPr="00B05631" w:rsidRDefault="00D75354" w:rsidP="00D75354">
            <w:pPr>
              <w:rPr>
                <w:rFonts w:ascii="Arial" w:hAnsi="Arial" w:cs="Arial"/>
                <w:b/>
                <w:lang w:val="mn-MN"/>
              </w:rPr>
            </w:pPr>
          </w:p>
        </w:tc>
        <w:tc>
          <w:tcPr>
            <w:tcW w:w="1170" w:type="dxa"/>
          </w:tcPr>
          <w:p w14:paraId="1D9555BC" w14:textId="77777777" w:rsidR="00D75354" w:rsidRPr="00B05631" w:rsidRDefault="00D75354" w:rsidP="00D75354">
            <w:pPr>
              <w:rPr>
                <w:rFonts w:ascii="Arial" w:hAnsi="Arial" w:cs="Arial"/>
                <w:b/>
                <w:lang w:val="mn-MN"/>
              </w:rPr>
            </w:pPr>
          </w:p>
        </w:tc>
        <w:tc>
          <w:tcPr>
            <w:tcW w:w="990" w:type="dxa"/>
          </w:tcPr>
          <w:p w14:paraId="0506D502" w14:textId="77777777" w:rsidR="00D75354" w:rsidRPr="00B05631" w:rsidRDefault="00D75354" w:rsidP="00D75354">
            <w:pPr>
              <w:rPr>
                <w:rFonts w:ascii="Arial" w:hAnsi="Arial" w:cs="Arial"/>
                <w:b/>
                <w:lang w:val="mn-MN"/>
              </w:rPr>
            </w:pPr>
          </w:p>
        </w:tc>
        <w:tc>
          <w:tcPr>
            <w:tcW w:w="630" w:type="dxa"/>
          </w:tcPr>
          <w:p w14:paraId="72265AAE" w14:textId="77777777" w:rsidR="00D75354" w:rsidRPr="00B05631" w:rsidRDefault="00D75354" w:rsidP="00D75354">
            <w:pPr>
              <w:rPr>
                <w:rFonts w:ascii="Arial" w:hAnsi="Arial" w:cs="Arial"/>
                <w:b/>
                <w:lang w:val="mn-MN"/>
              </w:rPr>
            </w:pPr>
          </w:p>
        </w:tc>
        <w:tc>
          <w:tcPr>
            <w:tcW w:w="1440" w:type="dxa"/>
          </w:tcPr>
          <w:p w14:paraId="4471C4D0" w14:textId="77777777" w:rsidR="00D75354" w:rsidRPr="00B05631" w:rsidRDefault="00D75354" w:rsidP="00D75354">
            <w:pPr>
              <w:rPr>
                <w:rFonts w:ascii="Arial" w:hAnsi="Arial" w:cs="Arial"/>
                <w:b/>
                <w:lang w:val="mn-MN"/>
              </w:rPr>
            </w:pPr>
          </w:p>
        </w:tc>
        <w:tc>
          <w:tcPr>
            <w:tcW w:w="1170" w:type="dxa"/>
          </w:tcPr>
          <w:p w14:paraId="5B98464A" w14:textId="77777777" w:rsidR="00D75354" w:rsidRPr="00B05631" w:rsidRDefault="00D75354" w:rsidP="00D75354">
            <w:pPr>
              <w:rPr>
                <w:rFonts w:ascii="Arial" w:hAnsi="Arial" w:cs="Arial"/>
                <w:b/>
                <w:lang w:val="mn-MN"/>
              </w:rPr>
            </w:pPr>
          </w:p>
        </w:tc>
      </w:tr>
      <w:tr w:rsidR="00037FAD" w:rsidRPr="00B05631" w14:paraId="456FEC04" w14:textId="77777777" w:rsidTr="00037FAD">
        <w:trPr>
          <w:trHeight w:val="286"/>
        </w:trPr>
        <w:tc>
          <w:tcPr>
            <w:tcW w:w="895" w:type="dxa"/>
          </w:tcPr>
          <w:p w14:paraId="10E2CEF1" w14:textId="77777777" w:rsidR="00D75354" w:rsidRPr="00B05631" w:rsidRDefault="00D75354" w:rsidP="00D75354">
            <w:pPr>
              <w:rPr>
                <w:rFonts w:ascii="Arial" w:hAnsi="Arial" w:cs="Arial"/>
                <w:b/>
                <w:lang w:val="mn-MN"/>
              </w:rPr>
            </w:pPr>
          </w:p>
        </w:tc>
        <w:tc>
          <w:tcPr>
            <w:tcW w:w="630" w:type="dxa"/>
          </w:tcPr>
          <w:p w14:paraId="6829B58F" w14:textId="77777777" w:rsidR="00D75354" w:rsidRPr="00B05631" w:rsidRDefault="00D75354" w:rsidP="00D75354">
            <w:pPr>
              <w:rPr>
                <w:rFonts w:ascii="Arial" w:hAnsi="Arial" w:cs="Arial"/>
                <w:b/>
                <w:lang w:val="mn-MN"/>
              </w:rPr>
            </w:pPr>
          </w:p>
        </w:tc>
        <w:tc>
          <w:tcPr>
            <w:tcW w:w="720" w:type="dxa"/>
          </w:tcPr>
          <w:p w14:paraId="23273021" w14:textId="77777777" w:rsidR="00D75354" w:rsidRPr="00B05631" w:rsidRDefault="00D75354" w:rsidP="00D75354">
            <w:pPr>
              <w:rPr>
                <w:rFonts w:ascii="Arial" w:hAnsi="Arial" w:cs="Arial"/>
                <w:b/>
                <w:lang w:val="mn-MN"/>
              </w:rPr>
            </w:pPr>
          </w:p>
        </w:tc>
        <w:tc>
          <w:tcPr>
            <w:tcW w:w="1080" w:type="dxa"/>
          </w:tcPr>
          <w:p w14:paraId="316E1B29" w14:textId="77777777" w:rsidR="00D75354" w:rsidRPr="00B05631" w:rsidRDefault="00D75354" w:rsidP="00D75354">
            <w:pPr>
              <w:rPr>
                <w:rFonts w:ascii="Arial" w:hAnsi="Arial" w:cs="Arial"/>
                <w:b/>
                <w:lang w:val="mn-MN"/>
              </w:rPr>
            </w:pPr>
          </w:p>
        </w:tc>
        <w:tc>
          <w:tcPr>
            <w:tcW w:w="900" w:type="dxa"/>
          </w:tcPr>
          <w:p w14:paraId="6814BE12" w14:textId="77777777" w:rsidR="00D75354" w:rsidRPr="00B05631" w:rsidRDefault="00D75354" w:rsidP="00D75354">
            <w:pPr>
              <w:rPr>
                <w:rFonts w:ascii="Arial" w:hAnsi="Arial" w:cs="Arial"/>
                <w:b/>
                <w:lang w:val="mn-MN"/>
              </w:rPr>
            </w:pPr>
          </w:p>
        </w:tc>
        <w:tc>
          <w:tcPr>
            <w:tcW w:w="900" w:type="dxa"/>
          </w:tcPr>
          <w:p w14:paraId="7ECCB1FF" w14:textId="77777777" w:rsidR="00D75354" w:rsidRPr="00B05631" w:rsidRDefault="00D75354" w:rsidP="00D75354">
            <w:pPr>
              <w:rPr>
                <w:rFonts w:ascii="Arial" w:hAnsi="Arial" w:cs="Arial"/>
                <w:b/>
                <w:lang w:val="mn-MN"/>
              </w:rPr>
            </w:pPr>
          </w:p>
        </w:tc>
        <w:tc>
          <w:tcPr>
            <w:tcW w:w="1350" w:type="dxa"/>
          </w:tcPr>
          <w:p w14:paraId="0DD56E57" w14:textId="77777777" w:rsidR="00D75354" w:rsidRPr="00B05631" w:rsidRDefault="00D75354" w:rsidP="00D75354">
            <w:pPr>
              <w:rPr>
                <w:rFonts w:ascii="Arial" w:hAnsi="Arial" w:cs="Arial"/>
                <w:b/>
                <w:lang w:val="mn-MN"/>
              </w:rPr>
            </w:pPr>
          </w:p>
        </w:tc>
        <w:tc>
          <w:tcPr>
            <w:tcW w:w="1260" w:type="dxa"/>
          </w:tcPr>
          <w:p w14:paraId="4FF6A5E5" w14:textId="77777777" w:rsidR="00D75354" w:rsidRPr="00B05631" w:rsidRDefault="00D75354" w:rsidP="00D75354">
            <w:pPr>
              <w:rPr>
                <w:rFonts w:ascii="Arial" w:hAnsi="Arial" w:cs="Arial"/>
                <w:b/>
                <w:lang w:val="mn-MN"/>
              </w:rPr>
            </w:pPr>
          </w:p>
        </w:tc>
        <w:tc>
          <w:tcPr>
            <w:tcW w:w="810" w:type="dxa"/>
          </w:tcPr>
          <w:p w14:paraId="44471510" w14:textId="77777777" w:rsidR="00D75354" w:rsidRPr="00B05631" w:rsidRDefault="00D75354" w:rsidP="00D75354">
            <w:pPr>
              <w:rPr>
                <w:rFonts w:ascii="Arial" w:hAnsi="Arial" w:cs="Arial"/>
                <w:b/>
                <w:lang w:val="mn-MN"/>
              </w:rPr>
            </w:pPr>
          </w:p>
        </w:tc>
        <w:tc>
          <w:tcPr>
            <w:tcW w:w="1170" w:type="dxa"/>
          </w:tcPr>
          <w:p w14:paraId="75FFDC9A" w14:textId="77777777" w:rsidR="00D75354" w:rsidRPr="00B05631" w:rsidRDefault="00D75354" w:rsidP="00D75354">
            <w:pPr>
              <w:rPr>
                <w:rFonts w:ascii="Arial" w:hAnsi="Arial" w:cs="Arial"/>
                <w:b/>
                <w:lang w:val="mn-MN"/>
              </w:rPr>
            </w:pPr>
          </w:p>
        </w:tc>
        <w:tc>
          <w:tcPr>
            <w:tcW w:w="990" w:type="dxa"/>
          </w:tcPr>
          <w:p w14:paraId="73BEFF52" w14:textId="77777777" w:rsidR="00D75354" w:rsidRPr="00B05631" w:rsidRDefault="00D75354" w:rsidP="00D75354">
            <w:pPr>
              <w:rPr>
                <w:rFonts w:ascii="Arial" w:hAnsi="Arial" w:cs="Arial"/>
                <w:b/>
                <w:lang w:val="mn-MN"/>
              </w:rPr>
            </w:pPr>
          </w:p>
        </w:tc>
        <w:tc>
          <w:tcPr>
            <w:tcW w:w="630" w:type="dxa"/>
          </w:tcPr>
          <w:p w14:paraId="0155E4E7" w14:textId="77777777" w:rsidR="00D75354" w:rsidRPr="00B05631" w:rsidRDefault="00D75354" w:rsidP="00D75354">
            <w:pPr>
              <w:rPr>
                <w:rFonts w:ascii="Arial" w:hAnsi="Arial" w:cs="Arial"/>
                <w:b/>
                <w:lang w:val="mn-MN"/>
              </w:rPr>
            </w:pPr>
          </w:p>
        </w:tc>
        <w:tc>
          <w:tcPr>
            <w:tcW w:w="1440" w:type="dxa"/>
          </w:tcPr>
          <w:p w14:paraId="573B2BFC" w14:textId="77777777" w:rsidR="00D75354" w:rsidRPr="00B05631" w:rsidRDefault="00D75354" w:rsidP="00D75354">
            <w:pPr>
              <w:rPr>
                <w:rFonts w:ascii="Arial" w:hAnsi="Arial" w:cs="Arial"/>
                <w:b/>
                <w:lang w:val="mn-MN"/>
              </w:rPr>
            </w:pPr>
          </w:p>
        </w:tc>
        <w:tc>
          <w:tcPr>
            <w:tcW w:w="1170" w:type="dxa"/>
          </w:tcPr>
          <w:p w14:paraId="141359FD" w14:textId="77777777" w:rsidR="00D75354" w:rsidRPr="00B05631" w:rsidRDefault="00D75354" w:rsidP="00D75354">
            <w:pPr>
              <w:rPr>
                <w:rFonts w:ascii="Arial" w:hAnsi="Arial" w:cs="Arial"/>
                <w:b/>
                <w:lang w:val="mn-MN"/>
              </w:rPr>
            </w:pPr>
          </w:p>
        </w:tc>
      </w:tr>
      <w:tr w:rsidR="00037FAD" w:rsidRPr="00B05631" w14:paraId="7733C794" w14:textId="77777777" w:rsidTr="00037FAD">
        <w:trPr>
          <w:trHeight w:val="286"/>
        </w:trPr>
        <w:tc>
          <w:tcPr>
            <w:tcW w:w="895" w:type="dxa"/>
          </w:tcPr>
          <w:p w14:paraId="71BE3CA0" w14:textId="77777777" w:rsidR="00D75354" w:rsidRPr="00B05631" w:rsidRDefault="00D75354" w:rsidP="00D75354">
            <w:pPr>
              <w:rPr>
                <w:rFonts w:ascii="Arial" w:hAnsi="Arial" w:cs="Arial"/>
                <w:b/>
                <w:lang w:val="mn-MN"/>
              </w:rPr>
            </w:pPr>
          </w:p>
        </w:tc>
        <w:tc>
          <w:tcPr>
            <w:tcW w:w="630" w:type="dxa"/>
          </w:tcPr>
          <w:p w14:paraId="2A28CAE6" w14:textId="77777777" w:rsidR="00D75354" w:rsidRPr="00B05631" w:rsidRDefault="00D75354" w:rsidP="00D75354">
            <w:pPr>
              <w:rPr>
                <w:rFonts w:ascii="Arial" w:hAnsi="Arial" w:cs="Arial"/>
                <w:b/>
                <w:lang w:val="mn-MN"/>
              </w:rPr>
            </w:pPr>
          </w:p>
        </w:tc>
        <w:tc>
          <w:tcPr>
            <w:tcW w:w="720" w:type="dxa"/>
          </w:tcPr>
          <w:p w14:paraId="79FCAE4C" w14:textId="77777777" w:rsidR="00D75354" w:rsidRPr="00B05631" w:rsidRDefault="00D75354" w:rsidP="00D75354">
            <w:pPr>
              <w:rPr>
                <w:rFonts w:ascii="Arial" w:hAnsi="Arial" w:cs="Arial"/>
                <w:b/>
                <w:lang w:val="mn-MN"/>
              </w:rPr>
            </w:pPr>
          </w:p>
        </w:tc>
        <w:tc>
          <w:tcPr>
            <w:tcW w:w="1080" w:type="dxa"/>
          </w:tcPr>
          <w:p w14:paraId="6DB78428" w14:textId="77777777" w:rsidR="00D75354" w:rsidRPr="00B05631" w:rsidRDefault="00D75354" w:rsidP="00D75354">
            <w:pPr>
              <w:rPr>
                <w:rFonts w:ascii="Arial" w:hAnsi="Arial" w:cs="Arial"/>
                <w:b/>
                <w:lang w:val="mn-MN"/>
              </w:rPr>
            </w:pPr>
          </w:p>
        </w:tc>
        <w:tc>
          <w:tcPr>
            <w:tcW w:w="900" w:type="dxa"/>
          </w:tcPr>
          <w:p w14:paraId="3455D7C3" w14:textId="77777777" w:rsidR="00D75354" w:rsidRPr="00B05631" w:rsidRDefault="00D75354" w:rsidP="00D75354">
            <w:pPr>
              <w:rPr>
                <w:rFonts w:ascii="Arial" w:hAnsi="Arial" w:cs="Arial"/>
                <w:b/>
                <w:lang w:val="mn-MN"/>
              </w:rPr>
            </w:pPr>
          </w:p>
        </w:tc>
        <w:tc>
          <w:tcPr>
            <w:tcW w:w="900" w:type="dxa"/>
          </w:tcPr>
          <w:p w14:paraId="5C431699" w14:textId="77777777" w:rsidR="00D75354" w:rsidRPr="00B05631" w:rsidRDefault="00D75354" w:rsidP="00D75354">
            <w:pPr>
              <w:rPr>
                <w:rFonts w:ascii="Arial" w:hAnsi="Arial" w:cs="Arial"/>
                <w:b/>
                <w:lang w:val="mn-MN"/>
              </w:rPr>
            </w:pPr>
          </w:p>
        </w:tc>
        <w:tc>
          <w:tcPr>
            <w:tcW w:w="1350" w:type="dxa"/>
          </w:tcPr>
          <w:p w14:paraId="14C6E5B8" w14:textId="77777777" w:rsidR="00D75354" w:rsidRPr="00B05631" w:rsidRDefault="00D75354" w:rsidP="00D75354">
            <w:pPr>
              <w:rPr>
                <w:rFonts w:ascii="Arial" w:hAnsi="Arial" w:cs="Arial"/>
                <w:b/>
                <w:lang w:val="mn-MN"/>
              </w:rPr>
            </w:pPr>
          </w:p>
        </w:tc>
        <w:tc>
          <w:tcPr>
            <w:tcW w:w="1260" w:type="dxa"/>
          </w:tcPr>
          <w:p w14:paraId="2D677A2B" w14:textId="77777777" w:rsidR="00D75354" w:rsidRPr="00B05631" w:rsidRDefault="00D75354" w:rsidP="00D75354">
            <w:pPr>
              <w:rPr>
                <w:rFonts w:ascii="Arial" w:hAnsi="Arial" w:cs="Arial"/>
                <w:b/>
                <w:lang w:val="mn-MN"/>
              </w:rPr>
            </w:pPr>
          </w:p>
        </w:tc>
        <w:tc>
          <w:tcPr>
            <w:tcW w:w="810" w:type="dxa"/>
          </w:tcPr>
          <w:p w14:paraId="75C6918B" w14:textId="77777777" w:rsidR="00D75354" w:rsidRPr="00B05631" w:rsidRDefault="00D75354" w:rsidP="00D75354">
            <w:pPr>
              <w:rPr>
                <w:rFonts w:ascii="Arial" w:hAnsi="Arial" w:cs="Arial"/>
                <w:b/>
                <w:lang w:val="mn-MN"/>
              </w:rPr>
            </w:pPr>
          </w:p>
        </w:tc>
        <w:tc>
          <w:tcPr>
            <w:tcW w:w="1170" w:type="dxa"/>
          </w:tcPr>
          <w:p w14:paraId="5DCA7E1A" w14:textId="77777777" w:rsidR="00D75354" w:rsidRPr="00B05631" w:rsidRDefault="00D75354" w:rsidP="00D75354">
            <w:pPr>
              <w:rPr>
                <w:rFonts w:ascii="Arial" w:hAnsi="Arial" w:cs="Arial"/>
                <w:b/>
                <w:lang w:val="mn-MN"/>
              </w:rPr>
            </w:pPr>
          </w:p>
        </w:tc>
        <w:tc>
          <w:tcPr>
            <w:tcW w:w="990" w:type="dxa"/>
          </w:tcPr>
          <w:p w14:paraId="3C5487FB" w14:textId="77777777" w:rsidR="00D75354" w:rsidRPr="00B05631" w:rsidRDefault="00D75354" w:rsidP="00D75354">
            <w:pPr>
              <w:rPr>
                <w:rFonts w:ascii="Arial" w:hAnsi="Arial" w:cs="Arial"/>
                <w:b/>
                <w:lang w:val="mn-MN"/>
              </w:rPr>
            </w:pPr>
          </w:p>
        </w:tc>
        <w:tc>
          <w:tcPr>
            <w:tcW w:w="630" w:type="dxa"/>
          </w:tcPr>
          <w:p w14:paraId="11F18E8A" w14:textId="77777777" w:rsidR="00D75354" w:rsidRPr="00B05631" w:rsidRDefault="00D75354" w:rsidP="00D75354">
            <w:pPr>
              <w:rPr>
                <w:rFonts w:ascii="Arial" w:hAnsi="Arial" w:cs="Arial"/>
                <w:b/>
                <w:lang w:val="mn-MN"/>
              </w:rPr>
            </w:pPr>
          </w:p>
        </w:tc>
        <w:tc>
          <w:tcPr>
            <w:tcW w:w="1440" w:type="dxa"/>
          </w:tcPr>
          <w:p w14:paraId="7AF5FC40" w14:textId="77777777" w:rsidR="00D75354" w:rsidRPr="00B05631" w:rsidRDefault="00D75354" w:rsidP="00D75354">
            <w:pPr>
              <w:rPr>
                <w:rFonts w:ascii="Arial" w:hAnsi="Arial" w:cs="Arial"/>
                <w:b/>
                <w:lang w:val="mn-MN"/>
              </w:rPr>
            </w:pPr>
          </w:p>
        </w:tc>
        <w:tc>
          <w:tcPr>
            <w:tcW w:w="1170" w:type="dxa"/>
          </w:tcPr>
          <w:p w14:paraId="49DB2553" w14:textId="77777777" w:rsidR="00D75354" w:rsidRPr="00B05631" w:rsidRDefault="00D75354" w:rsidP="00D75354">
            <w:pPr>
              <w:rPr>
                <w:rFonts w:ascii="Arial" w:hAnsi="Arial" w:cs="Arial"/>
                <w:b/>
                <w:lang w:val="mn-MN"/>
              </w:rPr>
            </w:pPr>
          </w:p>
        </w:tc>
      </w:tr>
    </w:tbl>
    <w:p w14:paraId="187C5E39" w14:textId="77777777" w:rsidR="00D75354" w:rsidRPr="00B05631" w:rsidRDefault="00D75354" w:rsidP="00D75354">
      <w:pPr>
        <w:rPr>
          <w:rFonts w:ascii="Arial" w:hAnsi="Arial" w:cs="Arial"/>
          <w:b/>
          <w:lang w:val="mn-MN"/>
        </w:rPr>
      </w:pPr>
    </w:p>
    <w:p w14:paraId="76376215" w14:textId="77777777" w:rsidR="00D75354" w:rsidRPr="00B05631" w:rsidRDefault="00D75354" w:rsidP="00D75354">
      <w:pPr>
        <w:rPr>
          <w:rFonts w:ascii="Arial" w:hAnsi="Arial" w:cs="Arial"/>
          <w:b/>
          <w:sz w:val="18"/>
          <w:szCs w:val="18"/>
          <w:lang w:val="mn-MN"/>
        </w:rPr>
      </w:pPr>
      <w:r w:rsidRPr="00B05631">
        <w:rPr>
          <w:rFonts w:ascii="Arial" w:hAnsi="Arial" w:cs="Arial"/>
          <w:b/>
          <w:sz w:val="18"/>
          <w:szCs w:val="18"/>
          <w:lang w:val="mn-MN"/>
        </w:rPr>
        <w:t>Хуулийн этгээд</w:t>
      </w:r>
    </w:p>
    <w:tbl>
      <w:tblPr>
        <w:tblStyle w:val="TableGrid"/>
        <w:tblW w:w="13945" w:type="dxa"/>
        <w:tblLook w:val="04A0" w:firstRow="1" w:lastRow="0" w:firstColumn="1" w:lastColumn="0" w:noHBand="0" w:noVBand="1"/>
      </w:tblPr>
      <w:tblGrid>
        <w:gridCol w:w="2025"/>
        <w:gridCol w:w="2025"/>
        <w:gridCol w:w="2025"/>
        <w:gridCol w:w="2025"/>
        <w:gridCol w:w="2025"/>
        <w:gridCol w:w="1890"/>
        <w:gridCol w:w="1930"/>
      </w:tblGrid>
      <w:tr w:rsidR="00037FAD" w:rsidRPr="00B05631" w14:paraId="54BFCBF4" w14:textId="77777777" w:rsidTr="00037FAD">
        <w:tc>
          <w:tcPr>
            <w:tcW w:w="2025" w:type="dxa"/>
          </w:tcPr>
          <w:p w14:paraId="45BAB45E" w14:textId="77777777" w:rsidR="00D75354" w:rsidRPr="00B05631" w:rsidRDefault="00D75354" w:rsidP="00D75354">
            <w:pPr>
              <w:jc w:val="center"/>
              <w:rPr>
                <w:rFonts w:ascii="Arial" w:hAnsi="Arial" w:cs="Arial"/>
                <w:b/>
                <w:sz w:val="18"/>
                <w:szCs w:val="18"/>
                <w:lang w:val="mn-MN"/>
              </w:rPr>
            </w:pPr>
            <w:r w:rsidRPr="00B05631">
              <w:rPr>
                <w:rFonts w:ascii="Arial" w:hAnsi="Arial" w:cs="Arial"/>
                <w:b/>
                <w:sz w:val="18"/>
                <w:szCs w:val="18"/>
                <w:lang w:val="mn-MN"/>
              </w:rPr>
              <w:t>Дугаар</w:t>
            </w:r>
          </w:p>
        </w:tc>
        <w:tc>
          <w:tcPr>
            <w:tcW w:w="2025" w:type="dxa"/>
          </w:tcPr>
          <w:p w14:paraId="26A653FD" w14:textId="77777777" w:rsidR="00D75354" w:rsidRPr="00B05631" w:rsidRDefault="00D75354" w:rsidP="00D75354">
            <w:pPr>
              <w:jc w:val="center"/>
              <w:rPr>
                <w:rFonts w:ascii="Arial" w:hAnsi="Arial" w:cs="Arial"/>
                <w:b/>
                <w:sz w:val="18"/>
                <w:szCs w:val="18"/>
                <w:lang w:val="mn-MN"/>
              </w:rPr>
            </w:pPr>
            <w:r w:rsidRPr="00B05631">
              <w:rPr>
                <w:rFonts w:ascii="Arial" w:hAnsi="Arial" w:cs="Arial"/>
                <w:b/>
                <w:sz w:val="18"/>
                <w:szCs w:val="18"/>
                <w:lang w:val="mn-MN"/>
              </w:rPr>
              <w:t>Нэр</w:t>
            </w:r>
          </w:p>
        </w:tc>
        <w:tc>
          <w:tcPr>
            <w:tcW w:w="2025" w:type="dxa"/>
          </w:tcPr>
          <w:p w14:paraId="55F0E295" w14:textId="77777777" w:rsidR="00D75354" w:rsidRPr="00B05631" w:rsidRDefault="00D75354" w:rsidP="00D75354">
            <w:pPr>
              <w:jc w:val="center"/>
              <w:rPr>
                <w:rFonts w:ascii="Arial" w:hAnsi="Arial" w:cs="Arial"/>
                <w:b/>
                <w:sz w:val="18"/>
                <w:szCs w:val="18"/>
                <w:lang w:val="mn-MN"/>
              </w:rPr>
            </w:pPr>
            <w:r w:rsidRPr="00B05631">
              <w:rPr>
                <w:rFonts w:ascii="Arial" w:hAnsi="Arial" w:cs="Arial"/>
                <w:b/>
                <w:sz w:val="18"/>
                <w:szCs w:val="18"/>
                <w:lang w:val="mn-MN"/>
              </w:rPr>
              <w:t>Албан бус нэршил</w:t>
            </w:r>
          </w:p>
        </w:tc>
        <w:tc>
          <w:tcPr>
            <w:tcW w:w="2025" w:type="dxa"/>
          </w:tcPr>
          <w:p w14:paraId="15314785" w14:textId="77777777" w:rsidR="00D75354" w:rsidRPr="00B05631" w:rsidRDefault="00D75354" w:rsidP="00D75354">
            <w:pPr>
              <w:jc w:val="center"/>
              <w:rPr>
                <w:rFonts w:ascii="Arial" w:hAnsi="Arial" w:cs="Arial"/>
                <w:b/>
                <w:sz w:val="18"/>
                <w:szCs w:val="18"/>
                <w:lang w:val="mn-MN"/>
              </w:rPr>
            </w:pPr>
            <w:r w:rsidRPr="00B05631">
              <w:rPr>
                <w:rFonts w:ascii="Arial" w:hAnsi="Arial" w:cs="Arial"/>
                <w:b/>
                <w:sz w:val="18"/>
                <w:szCs w:val="18"/>
                <w:lang w:val="mn-MN"/>
              </w:rPr>
              <w:t>Албан нэршил</w:t>
            </w:r>
          </w:p>
        </w:tc>
        <w:tc>
          <w:tcPr>
            <w:tcW w:w="2025" w:type="dxa"/>
          </w:tcPr>
          <w:p w14:paraId="1E91878B" w14:textId="77777777" w:rsidR="00D75354" w:rsidRPr="00B05631" w:rsidRDefault="00D75354" w:rsidP="00D75354">
            <w:pPr>
              <w:jc w:val="center"/>
              <w:rPr>
                <w:rFonts w:ascii="Arial" w:hAnsi="Arial" w:cs="Arial"/>
                <w:b/>
                <w:sz w:val="18"/>
                <w:szCs w:val="18"/>
                <w:lang w:val="mn-MN"/>
              </w:rPr>
            </w:pPr>
            <w:r w:rsidRPr="00B05631">
              <w:rPr>
                <w:rFonts w:ascii="Arial" w:hAnsi="Arial" w:cs="Arial"/>
                <w:b/>
                <w:sz w:val="18"/>
                <w:szCs w:val="18"/>
                <w:lang w:val="mn-MN"/>
              </w:rPr>
              <w:t>Хаяг</w:t>
            </w:r>
          </w:p>
        </w:tc>
        <w:tc>
          <w:tcPr>
            <w:tcW w:w="1890" w:type="dxa"/>
          </w:tcPr>
          <w:p w14:paraId="5009AB3F" w14:textId="77777777" w:rsidR="00D75354" w:rsidRPr="00B05631" w:rsidRDefault="00D75354" w:rsidP="00D75354">
            <w:pPr>
              <w:jc w:val="center"/>
              <w:rPr>
                <w:rFonts w:ascii="Arial" w:hAnsi="Arial" w:cs="Arial"/>
                <w:b/>
                <w:sz w:val="18"/>
                <w:szCs w:val="18"/>
                <w:lang w:val="mn-MN"/>
              </w:rPr>
            </w:pPr>
            <w:r w:rsidRPr="00B05631">
              <w:rPr>
                <w:rFonts w:ascii="Arial" w:hAnsi="Arial" w:cs="Arial"/>
                <w:b/>
                <w:sz w:val="18"/>
                <w:szCs w:val="18"/>
                <w:lang w:val="mn-MN"/>
              </w:rPr>
              <w:t>Жагсаалтанд оруулсан огноо</w:t>
            </w:r>
          </w:p>
        </w:tc>
        <w:tc>
          <w:tcPr>
            <w:tcW w:w="1930" w:type="dxa"/>
          </w:tcPr>
          <w:p w14:paraId="1DFB823B" w14:textId="77777777" w:rsidR="00D75354" w:rsidRPr="00B05631" w:rsidRDefault="00D75354" w:rsidP="00D75354">
            <w:pPr>
              <w:jc w:val="center"/>
              <w:rPr>
                <w:rFonts w:ascii="Arial" w:hAnsi="Arial" w:cs="Arial"/>
                <w:b/>
                <w:sz w:val="18"/>
                <w:szCs w:val="18"/>
                <w:lang w:val="mn-MN"/>
              </w:rPr>
            </w:pPr>
            <w:r w:rsidRPr="00B05631">
              <w:rPr>
                <w:rFonts w:ascii="Arial" w:hAnsi="Arial" w:cs="Arial"/>
                <w:b/>
                <w:sz w:val="18"/>
                <w:szCs w:val="18"/>
                <w:lang w:val="mn-MN"/>
              </w:rPr>
              <w:t>Бусад мэдээлэл</w:t>
            </w:r>
          </w:p>
        </w:tc>
      </w:tr>
      <w:tr w:rsidR="00037FAD" w:rsidRPr="00B05631" w14:paraId="26E7941B" w14:textId="77777777" w:rsidTr="00037FAD">
        <w:tc>
          <w:tcPr>
            <w:tcW w:w="2025" w:type="dxa"/>
          </w:tcPr>
          <w:p w14:paraId="5D002429" w14:textId="77777777" w:rsidR="00D75354" w:rsidRPr="00B05631" w:rsidRDefault="00D75354" w:rsidP="00D75354">
            <w:pPr>
              <w:rPr>
                <w:rFonts w:ascii="Arial" w:hAnsi="Arial" w:cs="Arial"/>
                <w:b/>
                <w:sz w:val="18"/>
                <w:szCs w:val="18"/>
                <w:lang w:val="mn-MN"/>
              </w:rPr>
            </w:pPr>
          </w:p>
        </w:tc>
        <w:tc>
          <w:tcPr>
            <w:tcW w:w="2025" w:type="dxa"/>
          </w:tcPr>
          <w:p w14:paraId="69780E89" w14:textId="77777777" w:rsidR="00D75354" w:rsidRPr="00B05631" w:rsidRDefault="00D75354" w:rsidP="00D75354">
            <w:pPr>
              <w:rPr>
                <w:rFonts w:ascii="Arial" w:hAnsi="Arial" w:cs="Arial"/>
                <w:b/>
                <w:sz w:val="18"/>
                <w:szCs w:val="18"/>
                <w:lang w:val="mn-MN"/>
              </w:rPr>
            </w:pPr>
          </w:p>
        </w:tc>
        <w:tc>
          <w:tcPr>
            <w:tcW w:w="2025" w:type="dxa"/>
          </w:tcPr>
          <w:p w14:paraId="3DD28F36" w14:textId="77777777" w:rsidR="00D75354" w:rsidRPr="00B05631" w:rsidRDefault="00D75354" w:rsidP="00D75354">
            <w:pPr>
              <w:rPr>
                <w:rFonts w:ascii="Arial" w:hAnsi="Arial" w:cs="Arial"/>
                <w:b/>
                <w:sz w:val="18"/>
                <w:szCs w:val="18"/>
                <w:lang w:val="mn-MN"/>
              </w:rPr>
            </w:pPr>
          </w:p>
        </w:tc>
        <w:tc>
          <w:tcPr>
            <w:tcW w:w="2025" w:type="dxa"/>
          </w:tcPr>
          <w:p w14:paraId="51CCE49B" w14:textId="77777777" w:rsidR="00D75354" w:rsidRPr="00B05631" w:rsidRDefault="00D75354" w:rsidP="00D75354">
            <w:pPr>
              <w:rPr>
                <w:rFonts w:ascii="Arial" w:hAnsi="Arial" w:cs="Arial"/>
                <w:b/>
                <w:sz w:val="18"/>
                <w:szCs w:val="18"/>
                <w:lang w:val="mn-MN"/>
              </w:rPr>
            </w:pPr>
          </w:p>
        </w:tc>
        <w:tc>
          <w:tcPr>
            <w:tcW w:w="2025" w:type="dxa"/>
          </w:tcPr>
          <w:p w14:paraId="3C6AEDEB" w14:textId="77777777" w:rsidR="00D75354" w:rsidRPr="00B05631" w:rsidRDefault="00D75354" w:rsidP="00D75354">
            <w:pPr>
              <w:rPr>
                <w:rFonts w:ascii="Arial" w:hAnsi="Arial" w:cs="Arial"/>
                <w:b/>
                <w:sz w:val="18"/>
                <w:szCs w:val="18"/>
                <w:lang w:val="mn-MN"/>
              </w:rPr>
            </w:pPr>
          </w:p>
        </w:tc>
        <w:tc>
          <w:tcPr>
            <w:tcW w:w="1890" w:type="dxa"/>
          </w:tcPr>
          <w:p w14:paraId="6D362184" w14:textId="77777777" w:rsidR="00D75354" w:rsidRPr="00B05631" w:rsidRDefault="00D75354" w:rsidP="00D75354">
            <w:pPr>
              <w:rPr>
                <w:rFonts w:ascii="Arial" w:hAnsi="Arial" w:cs="Arial"/>
                <w:b/>
                <w:sz w:val="18"/>
                <w:szCs w:val="18"/>
                <w:lang w:val="mn-MN"/>
              </w:rPr>
            </w:pPr>
          </w:p>
        </w:tc>
        <w:tc>
          <w:tcPr>
            <w:tcW w:w="1930" w:type="dxa"/>
          </w:tcPr>
          <w:p w14:paraId="50B0BA4A" w14:textId="77777777" w:rsidR="00D75354" w:rsidRPr="00B05631" w:rsidRDefault="00D75354" w:rsidP="00D75354">
            <w:pPr>
              <w:rPr>
                <w:rFonts w:ascii="Arial" w:hAnsi="Arial" w:cs="Arial"/>
                <w:b/>
                <w:sz w:val="18"/>
                <w:szCs w:val="18"/>
                <w:lang w:val="mn-MN"/>
              </w:rPr>
            </w:pPr>
          </w:p>
        </w:tc>
      </w:tr>
      <w:tr w:rsidR="00037FAD" w:rsidRPr="00B05631" w14:paraId="297153DF" w14:textId="77777777" w:rsidTr="00037FAD">
        <w:tc>
          <w:tcPr>
            <w:tcW w:w="2025" w:type="dxa"/>
          </w:tcPr>
          <w:p w14:paraId="1D29A6E1" w14:textId="77777777" w:rsidR="00D75354" w:rsidRPr="00B05631" w:rsidRDefault="00D75354" w:rsidP="00D75354">
            <w:pPr>
              <w:rPr>
                <w:rFonts w:ascii="Arial" w:hAnsi="Arial" w:cs="Arial"/>
                <w:b/>
                <w:sz w:val="18"/>
                <w:szCs w:val="18"/>
                <w:lang w:val="mn-MN"/>
              </w:rPr>
            </w:pPr>
          </w:p>
        </w:tc>
        <w:tc>
          <w:tcPr>
            <w:tcW w:w="2025" w:type="dxa"/>
          </w:tcPr>
          <w:p w14:paraId="61F3BBC3" w14:textId="77777777" w:rsidR="00D75354" w:rsidRPr="00B05631" w:rsidRDefault="00D75354" w:rsidP="00D75354">
            <w:pPr>
              <w:rPr>
                <w:rFonts w:ascii="Arial" w:hAnsi="Arial" w:cs="Arial"/>
                <w:b/>
                <w:sz w:val="18"/>
                <w:szCs w:val="18"/>
                <w:lang w:val="mn-MN"/>
              </w:rPr>
            </w:pPr>
          </w:p>
        </w:tc>
        <w:tc>
          <w:tcPr>
            <w:tcW w:w="2025" w:type="dxa"/>
          </w:tcPr>
          <w:p w14:paraId="5E770041" w14:textId="77777777" w:rsidR="00D75354" w:rsidRPr="00B05631" w:rsidRDefault="00D75354" w:rsidP="00D75354">
            <w:pPr>
              <w:rPr>
                <w:rFonts w:ascii="Arial" w:hAnsi="Arial" w:cs="Arial"/>
                <w:b/>
                <w:sz w:val="18"/>
                <w:szCs w:val="18"/>
                <w:lang w:val="mn-MN"/>
              </w:rPr>
            </w:pPr>
          </w:p>
        </w:tc>
        <w:tc>
          <w:tcPr>
            <w:tcW w:w="2025" w:type="dxa"/>
          </w:tcPr>
          <w:p w14:paraId="1651A458" w14:textId="77777777" w:rsidR="00D75354" w:rsidRPr="00B05631" w:rsidRDefault="00D75354" w:rsidP="00D75354">
            <w:pPr>
              <w:rPr>
                <w:rFonts w:ascii="Arial" w:hAnsi="Arial" w:cs="Arial"/>
                <w:b/>
                <w:sz w:val="18"/>
                <w:szCs w:val="18"/>
                <w:lang w:val="mn-MN"/>
              </w:rPr>
            </w:pPr>
          </w:p>
        </w:tc>
        <w:tc>
          <w:tcPr>
            <w:tcW w:w="2025" w:type="dxa"/>
          </w:tcPr>
          <w:p w14:paraId="551A7891" w14:textId="77777777" w:rsidR="00D75354" w:rsidRPr="00B05631" w:rsidRDefault="00D75354" w:rsidP="00D75354">
            <w:pPr>
              <w:rPr>
                <w:rFonts w:ascii="Arial" w:hAnsi="Arial" w:cs="Arial"/>
                <w:b/>
                <w:sz w:val="18"/>
                <w:szCs w:val="18"/>
                <w:lang w:val="mn-MN"/>
              </w:rPr>
            </w:pPr>
          </w:p>
        </w:tc>
        <w:tc>
          <w:tcPr>
            <w:tcW w:w="1890" w:type="dxa"/>
          </w:tcPr>
          <w:p w14:paraId="73904025" w14:textId="77777777" w:rsidR="00D75354" w:rsidRPr="00B05631" w:rsidRDefault="00D75354" w:rsidP="00D75354">
            <w:pPr>
              <w:rPr>
                <w:rFonts w:ascii="Arial" w:hAnsi="Arial" w:cs="Arial"/>
                <w:b/>
                <w:sz w:val="18"/>
                <w:szCs w:val="18"/>
                <w:lang w:val="mn-MN"/>
              </w:rPr>
            </w:pPr>
          </w:p>
        </w:tc>
        <w:tc>
          <w:tcPr>
            <w:tcW w:w="1930" w:type="dxa"/>
          </w:tcPr>
          <w:p w14:paraId="7FF9B3BD" w14:textId="77777777" w:rsidR="00D75354" w:rsidRPr="00B05631" w:rsidRDefault="00D75354" w:rsidP="00D75354">
            <w:pPr>
              <w:rPr>
                <w:rFonts w:ascii="Arial" w:hAnsi="Arial" w:cs="Arial"/>
                <w:b/>
                <w:sz w:val="18"/>
                <w:szCs w:val="18"/>
                <w:lang w:val="mn-MN"/>
              </w:rPr>
            </w:pPr>
          </w:p>
        </w:tc>
      </w:tr>
      <w:tr w:rsidR="00037FAD" w:rsidRPr="00B05631" w14:paraId="6873DA8F" w14:textId="77777777" w:rsidTr="00037FAD">
        <w:tc>
          <w:tcPr>
            <w:tcW w:w="2025" w:type="dxa"/>
          </w:tcPr>
          <w:p w14:paraId="7BAB4F60" w14:textId="77777777" w:rsidR="00D75354" w:rsidRPr="00B05631" w:rsidRDefault="00D75354" w:rsidP="00D75354">
            <w:pPr>
              <w:rPr>
                <w:rFonts w:ascii="Arial" w:hAnsi="Arial" w:cs="Arial"/>
                <w:b/>
                <w:sz w:val="18"/>
                <w:szCs w:val="18"/>
                <w:lang w:val="mn-MN"/>
              </w:rPr>
            </w:pPr>
          </w:p>
        </w:tc>
        <w:tc>
          <w:tcPr>
            <w:tcW w:w="2025" w:type="dxa"/>
          </w:tcPr>
          <w:p w14:paraId="76110D02" w14:textId="77777777" w:rsidR="00D75354" w:rsidRPr="00B05631" w:rsidRDefault="00D75354" w:rsidP="00D75354">
            <w:pPr>
              <w:rPr>
                <w:rFonts w:ascii="Arial" w:hAnsi="Arial" w:cs="Arial"/>
                <w:b/>
                <w:sz w:val="18"/>
                <w:szCs w:val="18"/>
                <w:lang w:val="mn-MN"/>
              </w:rPr>
            </w:pPr>
          </w:p>
        </w:tc>
        <w:tc>
          <w:tcPr>
            <w:tcW w:w="2025" w:type="dxa"/>
          </w:tcPr>
          <w:p w14:paraId="072CFEBD" w14:textId="77777777" w:rsidR="00D75354" w:rsidRPr="00B05631" w:rsidRDefault="00D75354" w:rsidP="00D75354">
            <w:pPr>
              <w:rPr>
                <w:rFonts w:ascii="Arial" w:hAnsi="Arial" w:cs="Arial"/>
                <w:b/>
                <w:sz w:val="18"/>
                <w:szCs w:val="18"/>
                <w:lang w:val="mn-MN"/>
              </w:rPr>
            </w:pPr>
          </w:p>
        </w:tc>
        <w:tc>
          <w:tcPr>
            <w:tcW w:w="2025" w:type="dxa"/>
          </w:tcPr>
          <w:p w14:paraId="6435599F" w14:textId="77777777" w:rsidR="00D75354" w:rsidRPr="00B05631" w:rsidRDefault="00D75354" w:rsidP="00D75354">
            <w:pPr>
              <w:rPr>
                <w:rFonts w:ascii="Arial" w:hAnsi="Arial" w:cs="Arial"/>
                <w:b/>
                <w:sz w:val="18"/>
                <w:szCs w:val="18"/>
                <w:lang w:val="mn-MN"/>
              </w:rPr>
            </w:pPr>
          </w:p>
        </w:tc>
        <w:tc>
          <w:tcPr>
            <w:tcW w:w="2025" w:type="dxa"/>
          </w:tcPr>
          <w:p w14:paraId="6DBC151B" w14:textId="77777777" w:rsidR="00D75354" w:rsidRPr="00B05631" w:rsidRDefault="00D75354" w:rsidP="00D75354">
            <w:pPr>
              <w:rPr>
                <w:rFonts w:ascii="Arial" w:hAnsi="Arial" w:cs="Arial"/>
                <w:b/>
                <w:sz w:val="18"/>
                <w:szCs w:val="18"/>
                <w:lang w:val="mn-MN"/>
              </w:rPr>
            </w:pPr>
          </w:p>
        </w:tc>
        <w:tc>
          <w:tcPr>
            <w:tcW w:w="1890" w:type="dxa"/>
          </w:tcPr>
          <w:p w14:paraId="63829FAC" w14:textId="77777777" w:rsidR="00D75354" w:rsidRPr="00B05631" w:rsidRDefault="00D75354" w:rsidP="00D75354">
            <w:pPr>
              <w:rPr>
                <w:rFonts w:ascii="Arial" w:hAnsi="Arial" w:cs="Arial"/>
                <w:b/>
                <w:sz w:val="18"/>
                <w:szCs w:val="18"/>
                <w:lang w:val="mn-MN"/>
              </w:rPr>
            </w:pPr>
          </w:p>
        </w:tc>
        <w:tc>
          <w:tcPr>
            <w:tcW w:w="1930" w:type="dxa"/>
          </w:tcPr>
          <w:p w14:paraId="253474DC" w14:textId="77777777" w:rsidR="00D75354" w:rsidRPr="00B05631" w:rsidRDefault="00D75354" w:rsidP="00D75354">
            <w:pPr>
              <w:rPr>
                <w:rFonts w:ascii="Arial" w:hAnsi="Arial" w:cs="Arial"/>
                <w:b/>
                <w:sz w:val="18"/>
                <w:szCs w:val="18"/>
                <w:lang w:val="mn-MN"/>
              </w:rPr>
            </w:pPr>
          </w:p>
        </w:tc>
      </w:tr>
      <w:tr w:rsidR="00037FAD" w:rsidRPr="00B05631" w14:paraId="78660372" w14:textId="77777777" w:rsidTr="00037FAD">
        <w:tc>
          <w:tcPr>
            <w:tcW w:w="2025" w:type="dxa"/>
          </w:tcPr>
          <w:p w14:paraId="3F949A75" w14:textId="77777777" w:rsidR="00D75354" w:rsidRPr="00B05631" w:rsidRDefault="00D75354" w:rsidP="00D75354">
            <w:pPr>
              <w:rPr>
                <w:rFonts w:ascii="Arial" w:hAnsi="Arial" w:cs="Arial"/>
                <w:b/>
                <w:sz w:val="18"/>
                <w:szCs w:val="18"/>
                <w:lang w:val="mn-MN"/>
              </w:rPr>
            </w:pPr>
          </w:p>
        </w:tc>
        <w:tc>
          <w:tcPr>
            <w:tcW w:w="2025" w:type="dxa"/>
          </w:tcPr>
          <w:p w14:paraId="42F653AB" w14:textId="77777777" w:rsidR="00D75354" w:rsidRPr="00B05631" w:rsidRDefault="00D75354" w:rsidP="00D75354">
            <w:pPr>
              <w:rPr>
                <w:rFonts w:ascii="Arial" w:hAnsi="Arial" w:cs="Arial"/>
                <w:b/>
                <w:sz w:val="18"/>
                <w:szCs w:val="18"/>
                <w:lang w:val="mn-MN"/>
              </w:rPr>
            </w:pPr>
          </w:p>
        </w:tc>
        <w:tc>
          <w:tcPr>
            <w:tcW w:w="2025" w:type="dxa"/>
          </w:tcPr>
          <w:p w14:paraId="7EF4A6CD" w14:textId="77777777" w:rsidR="00D75354" w:rsidRPr="00B05631" w:rsidRDefault="00D75354" w:rsidP="00D75354">
            <w:pPr>
              <w:rPr>
                <w:rFonts w:ascii="Arial" w:hAnsi="Arial" w:cs="Arial"/>
                <w:b/>
                <w:sz w:val="18"/>
                <w:szCs w:val="18"/>
                <w:lang w:val="mn-MN"/>
              </w:rPr>
            </w:pPr>
          </w:p>
        </w:tc>
        <w:tc>
          <w:tcPr>
            <w:tcW w:w="2025" w:type="dxa"/>
          </w:tcPr>
          <w:p w14:paraId="0AB004F5" w14:textId="77777777" w:rsidR="00D75354" w:rsidRPr="00B05631" w:rsidRDefault="00D75354" w:rsidP="00D75354">
            <w:pPr>
              <w:rPr>
                <w:rFonts w:ascii="Arial" w:hAnsi="Arial" w:cs="Arial"/>
                <w:b/>
                <w:sz w:val="18"/>
                <w:szCs w:val="18"/>
                <w:lang w:val="mn-MN"/>
              </w:rPr>
            </w:pPr>
          </w:p>
        </w:tc>
        <w:tc>
          <w:tcPr>
            <w:tcW w:w="2025" w:type="dxa"/>
          </w:tcPr>
          <w:p w14:paraId="1DBACF7F" w14:textId="77777777" w:rsidR="00D75354" w:rsidRPr="00B05631" w:rsidRDefault="00D75354" w:rsidP="00D75354">
            <w:pPr>
              <w:rPr>
                <w:rFonts w:ascii="Arial" w:hAnsi="Arial" w:cs="Arial"/>
                <w:b/>
                <w:sz w:val="18"/>
                <w:szCs w:val="18"/>
                <w:lang w:val="mn-MN"/>
              </w:rPr>
            </w:pPr>
          </w:p>
        </w:tc>
        <w:tc>
          <w:tcPr>
            <w:tcW w:w="1890" w:type="dxa"/>
          </w:tcPr>
          <w:p w14:paraId="22B70039" w14:textId="77777777" w:rsidR="00D75354" w:rsidRPr="00B05631" w:rsidRDefault="00D75354" w:rsidP="00D75354">
            <w:pPr>
              <w:rPr>
                <w:rFonts w:ascii="Arial" w:hAnsi="Arial" w:cs="Arial"/>
                <w:b/>
                <w:sz w:val="18"/>
                <w:szCs w:val="18"/>
                <w:lang w:val="mn-MN"/>
              </w:rPr>
            </w:pPr>
          </w:p>
        </w:tc>
        <w:tc>
          <w:tcPr>
            <w:tcW w:w="1930" w:type="dxa"/>
          </w:tcPr>
          <w:p w14:paraId="61905050" w14:textId="77777777" w:rsidR="00D75354" w:rsidRPr="00B05631" w:rsidRDefault="00D75354" w:rsidP="00D75354">
            <w:pPr>
              <w:rPr>
                <w:rFonts w:ascii="Arial" w:hAnsi="Arial" w:cs="Arial"/>
                <w:b/>
                <w:sz w:val="18"/>
                <w:szCs w:val="18"/>
                <w:lang w:val="mn-MN"/>
              </w:rPr>
            </w:pPr>
          </w:p>
        </w:tc>
      </w:tr>
      <w:tr w:rsidR="00037FAD" w:rsidRPr="00B05631" w14:paraId="5E9EB6B4" w14:textId="77777777" w:rsidTr="00037FAD">
        <w:tc>
          <w:tcPr>
            <w:tcW w:w="2025" w:type="dxa"/>
          </w:tcPr>
          <w:p w14:paraId="7C9F2C50" w14:textId="77777777" w:rsidR="00D75354" w:rsidRPr="00B05631" w:rsidRDefault="00D75354" w:rsidP="00D75354">
            <w:pPr>
              <w:rPr>
                <w:rFonts w:ascii="Arial" w:hAnsi="Arial" w:cs="Arial"/>
                <w:b/>
                <w:lang w:val="mn-MN"/>
              </w:rPr>
            </w:pPr>
          </w:p>
        </w:tc>
        <w:tc>
          <w:tcPr>
            <w:tcW w:w="2025" w:type="dxa"/>
          </w:tcPr>
          <w:p w14:paraId="0173FBAB" w14:textId="77777777" w:rsidR="00D75354" w:rsidRPr="00B05631" w:rsidRDefault="00D75354" w:rsidP="00D75354">
            <w:pPr>
              <w:rPr>
                <w:rFonts w:ascii="Arial" w:hAnsi="Arial" w:cs="Arial"/>
                <w:b/>
                <w:lang w:val="mn-MN"/>
              </w:rPr>
            </w:pPr>
          </w:p>
        </w:tc>
        <w:tc>
          <w:tcPr>
            <w:tcW w:w="2025" w:type="dxa"/>
          </w:tcPr>
          <w:p w14:paraId="598A734F" w14:textId="77777777" w:rsidR="00D75354" w:rsidRPr="00B05631" w:rsidRDefault="00D75354" w:rsidP="00D75354">
            <w:pPr>
              <w:rPr>
                <w:rFonts w:ascii="Arial" w:hAnsi="Arial" w:cs="Arial"/>
                <w:b/>
                <w:lang w:val="mn-MN"/>
              </w:rPr>
            </w:pPr>
          </w:p>
        </w:tc>
        <w:tc>
          <w:tcPr>
            <w:tcW w:w="2025" w:type="dxa"/>
          </w:tcPr>
          <w:p w14:paraId="2F7693A4" w14:textId="77777777" w:rsidR="00D75354" w:rsidRPr="00B05631" w:rsidRDefault="00D75354" w:rsidP="00D75354">
            <w:pPr>
              <w:rPr>
                <w:rFonts w:ascii="Arial" w:hAnsi="Arial" w:cs="Arial"/>
                <w:b/>
                <w:lang w:val="mn-MN"/>
              </w:rPr>
            </w:pPr>
          </w:p>
        </w:tc>
        <w:tc>
          <w:tcPr>
            <w:tcW w:w="2025" w:type="dxa"/>
          </w:tcPr>
          <w:p w14:paraId="730AB5C5" w14:textId="77777777" w:rsidR="00D75354" w:rsidRPr="00B05631" w:rsidRDefault="00D75354" w:rsidP="00D75354">
            <w:pPr>
              <w:rPr>
                <w:rFonts w:ascii="Arial" w:hAnsi="Arial" w:cs="Arial"/>
                <w:b/>
                <w:lang w:val="mn-MN"/>
              </w:rPr>
            </w:pPr>
          </w:p>
        </w:tc>
        <w:tc>
          <w:tcPr>
            <w:tcW w:w="1890" w:type="dxa"/>
          </w:tcPr>
          <w:p w14:paraId="7CEC336F" w14:textId="77777777" w:rsidR="00D75354" w:rsidRPr="00B05631" w:rsidRDefault="00D75354" w:rsidP="00D75354">
            <w:pPr>
              <w:rPr>
                <w:rFonts w:ascii="Arial" w:hAnsi="Arial" w:cs="Arial"/>
                <w:b/>
                <w:lang w:val="mn-MN"/>
              </w:rPr>
            </w:pPr>
          </w:p>
        </w:tc>
        <w:tc>
          <w:tcPr>
            <w:tcW w:w="1930" w:type="dxa"/>
          </w:tcPr>
          <w:p w14:paraId="0C7E26AF" w14:textId="77777777" w:rsidR="00D75354" w:rsidRPr="00B05631" w:rsidRDefault="00D75354" w:rsidP="00D75354">
            <w:pPr>
              <w:rPr>
                <w:rFonts w:ascii="Arial" w:hAnsi="Arial" w:cs="Arial"/>
                <w:b/>
                <w:lang w:val="mn-MN"/>
              </w:rPr>
            </w:pPr>
          </w:p>
        </w:tc>
      </w:tr>
      <w:tr w:rsidR="00037FAD" w:rsidRPr="00B05631" w14:paraId="732A4F53" w14:textId="77777777" w:rsidTr="00037FAD">
        <w:tc>
          <w:tcPr>
            <w:tcW w:w="2025" w:type="dxa"/>
          </w:tcPr>
          <w:p w14:paraId="09D3FAE6" w14:textId="77777777" w:rsidR="00D75354" w:rsidRPr="00B05631" w:rsidRDefault="00D75354" w:rsidP="00D75354">
            <w:pPr>
              <w:rPr>
                <w:rFonts w:ascii="Arial" w:hAnsi="Arial" w:cs="Arial"/>
                <w:b/>
                <w:lang w:val="mn-MN"/>
              </w:rPr>
            </w:pPr>
          </w:p>
        </w:tc>
        <w:tc>
          <w:tcPr>
            <w:tcW w:w="2025" w:type="dxa"/>
          </w:tcPr>
          <w:p w14:paraId="244D056D" w14:textId="77777777" w:rsidR="00D75354" w:rsidRPr="00B05631" w:rsidRDefault="00D75354" w:rsidP="00D75354">
            <w:pPr>
              <w:rPr>
                <w:rFonts w:ascii="Arial" w:hAnsi="Arial" w:cs="Arial"/>
                <w:b/>
                <w:lang w:val="mn-MN"/>
              </w:rPr>
            </w:pPr>
          </w:p>
        </w:tc>
        <w:tc>
          <w:tcPr>
            <w:tcW w:w="2025" w:type="dxa"/>
          </w:tcPr>
          <w:p w14:paraId="39D5DF18" w14:textId="77777777" w:rsidR="00D75354" w:rsidRPr="00B05631" w:rsidRDefault="00D75354" w:rsidP="00D75354">
            <w:pPr>
              <w:rPr>
                <w:rFonts w:ascii="Arial" w:hAnsi="Arial" w:cs="Arial"/>
                <w:b/>
                <w:lang w:val="mn-MN"/>
              </w:rPr>
            </w:pPr>
          </w:p>
        </w:tc>
        <w:tc>
          <w:tcPr>
            <w:tcW w:w="2025" w:type="dxa"/>
          </w:tcPr>
          <w:p w14:paraId="5CDC73E8" w14:textId="77777777" w:rsidR="00D75354" w:rsidRPr="00B05631" w:rsidRDefault="00D75354" w:rsidP="00D75354">
            <w:pPr>
              <w:rPr>
                <w:rFonts w:ascii="Arial" w:hAnsi="Arial" w:cs="Arial"/>
                <w:b/>
                <w:lang w:val="mn-MN"/>
              </w:rPr>
            </w:pPr>
          </w:p>
        </w:tc>
        <w:tc>
          <w:tcPr>
            <w:tcW w:w="2025" w:type="dxa"/>
          </w:tcPr>
          <w:p w14:paraId="10578378" w14:textId="77777777" w:rsidR="00D75354" w:rsidRPr="00B05631" w:rsidRDefault="00D75354" w:rsidP="00D75354">
            <w:pPr>
              <w:rPr>
                <w:rFonts w:ascii="Arial" w:hAnsi="Arial" w:cs="Arial"/>
                <w:b/>
                <w:lang w:val="mn-MN"/>
              </w:rPr>
            </w:pPr>
          </w:p>
        </w:tc>
        <w:tc>
          <w:tcPr>
            <w:tcW w:w="1890" w:type="dxa"/>
          </w:tcPr>
          <w:p w14:paraId="085B538F" w14:textId="77777777" w:rsidR="00D75354" w:rsidRPr="00B05631" w:rsidRDefault="00D75354" w:rsidP="00D75354">
            <w:pPr>
              <w:rPr>
                <w:rFonts w:ascii="Arial" w:hAnsi="Arial" w:cs="Arial"/>
                <w:b/>
                <w:lang w:val="mn-MN"/>
              </w:rPr>
            </w:pPr>
          </w:p>
        </w:tc>
        <w:tc>
          <w:tcPr>
            <w:tcW w:w="1930" w:type="dxa"/>
          </w:tcPr>
          <w:p w14:paraId="32A15AEF" w14:textId="77777777" w:rsidR="00D75354" w:rsidRPr="00B05631" w:rsidRDefault="00D75354" w:rsidP="00D75354">
            <w:pPr>
              <w:rPr>
                <w:rFonts w:ascii="Arial" w:hAnsi="Arial" w:cs="Arial"/>
                <w:b/>
                <w:lang w:val="mn-MN"/>
              </w:rPr>
            </w:pPr>
          </w:p>
        </w:tc>
      </w:tr>
      <w:tr w:rsidR="00037FAD" w:rsidRPr="00B05631" w14:paraId="7660B352" w14:textId="77777777" w:rsidTr="00037FAD">
        <w:tc>
          <w:tcPr>
            <w:tcW w:w="2025" w:type="dxa"/>
          </w:tcPr>
          <w:p w14:paraId="39320E73" w14:textId="77777777" w:rsidR="00D75354" w:rsidRPr="00B05631" w:rsidRDefault="00D75354" w:rsidP="00D75354">
            <w:pPr>
              <w:rPr>
                <w:rFonts w:ascii="Arial" w:hAnsi="Arial" w:cs="Arial"/>
                <w:b/>
                <w:lang w:val="mn-MN"/>
              </w:rPr>
            </w:pPr>
          </w:p>
        </w:tc>
        <w:tc>
          <w:tcPr>
            <w:tcW w:w="2025" w:type="dxa"/>
          </w:tcPr>
          <w:p w14:paraId="50612FD0" w14:textId="77777777" w:rsidR="00D75354" w:rsidRPr="00B05631" w:rsidRDefault="00D75354" w:rsidP="00D75354">
            <w:pPr>
              <w:rPr>
                <w:rFonts w:ascii="Arial" w:hAnsi="Arial" w:cs="Arial"/>
                <w:b/>
                <w:lang w:val="mn-MN"/>
              </w:rPr>
            </w:pPr>
          </w:p>
        </w:tc>
        <w:tc>
          <w:tcPr>
            <w:tcW w:w="2025" w:type="dxa"/>
          </w:tcPr>
          <w:p w14:paraId="3B7416D4" w14:textId="77777777" w:rsidR="00D75354" w:rsidRPr="00B05631" w:rsidRDefault="00D75354" w:rsidP="00D75354">
            <w:pPr>
              <w:rPr>
                <w:rFonts w:ascii="Arial" w:hAnsi="Arial" w:cs="Arial"/>
                <w:b/>
                <w:lang w:val="mn-MN"/>
              </w:rPr>
            </w:pPr>
          </w:p>
        </w:tc>
        <w:tc>
          <w:tcPr>
            <w:tcW w:w="2025" w:type="dxa"/>
          </w:tcPr>
          <w:p w14:paraId="6F9C9BCE" w14:textId="77777777" w:rsidR="00D75354" w:rsidRPr="00B05631" w:rsidRDefault="00D75354" w:rsidP="00D75354">
            <w:pPr>
              <w:rPr>
                <w:rFonts w:ascii="Arial" w:hAnsi="Arial" w:cs="Arial"/>
                <w:b/>
                <w:lang w:val="mn-MN"/>
              </w:rPr>
            </w:pPr>
          </w:p>
        </w:tc>
        <w:tc>
          <w:tcPr>
            <w:tcW w:w="2025" w:type="dxa"/>
          </w:tcPr>
          <w:p w14:paraId="6612110A" w14:textId="77777777" w:rsidR="00D75354" w:rsidRPr="00B05631" w:rsidRDefault="00D75354" w:rsidP="00D75354">
            <w:pPr>
              <w:rPr>
                <w:rFonts w:ascii="Arial" w:hAnsi="Arial" w:cs="Arial"/>
                <w:b/>
                <w:lang w:val="mn-MN"/>
              </w:rPr>
            </w:pPr>
          </w:p>
        </w:tc>
        <w:tc>
          <w:tcPr>
            <w:tcW w:w="1890" w:type="dxa"/>
          </w:tcPr>
          <w:p w14:paraId="5E24995A" w14:textId="77777777" w:rsidR="00D75354" w:rsidRPr="00B05631" w:rsidRDefault="00D75354" w:rsidP="00D75354">
            <w:pPr>
              <w:rPr>
                <w:rFonts w:ascii="Arial" w:hAnsi="Arial" w:cs="Arial"/>
                <w:b/>
                <w:lang w:val="mn-MN"/>
              </w:rPr>
            </w:pPr>
          </w:p>
        </w:tc>
        <w:tc>
          <w:tcPr>
            <w:tcW w:w="1930" w:type="dxa"/>
          </w:tcPr>
          <w:p w14:paraId="3D1C010A" w14:textId="77777777" w:rsidR="00D75354" w:rsidRPr="00B05631" w:rsidRDefault="00D75354" w:rsidP="00D75354">
            <w:pPr>
              <w:rPr>
                <w:rFonts w:ascii="Arial" w:hAnsi="Arial" w:cs="Arial"/>
                <w:b/>
                <w:lang w:val="mn-MN"/>
              </w:rPr>
            </w:pPr>
          </w:p>
        </w:tc>
      </w:tr>
    </w:tbl>
    <w:p w14:paraId="656066B6" w14:textId="77777777" w:rsidR="004D6713" w:rsidRDefault="004D6713" w:rsidP="001A0663">
      <w:pPr>
        <w:spacing w:after="0" w:line="240" w:lineRule="auto"/>
        <w:jc w:val="center"/>
        <w:rPr>
          <w:rFonts w:ascii="Arial" w:hAnsi="Arial" w:cs="Arial"/>
          <w:b/>
          <w:sz w:val="24"/>
          <w:szCs w:val="24"/>
          <w:lang w:val="mn-MN"/>
        </w:rPr>
        <w:sectPr w:rsidR="004D6713" w:rsidSect="004D6713">
          <w:pgSz w:w="15840" w:h="12240" w:orient="landscape" w:code="1"/>
          <w:pgMar w:top="1699" w:right="1138" w:bottom="850" w:left="1138" w:header="720" w:footer="720" w:gutter="0"/>
          <w:cols w:space="720"/>
          <w:docGrid w:linePitch="360"/>
        </w:sectPr>
      </w:pPr>
    </w:p>
    <w:p w14:paraId="0BED0D79" w14:textId="01123D3E" w:rsidR="00037FAD" w:rsidRPr="00B05631" w:rsidRDefault="00037FAD" w:rsidP="00037FAD">
      <w:pPr>
        <w:shd w:val="clear" w:color="auto" w:fill="FFFFFF"/>
        <w:jc w:val="center"/>
        <w:textAlignment w:val="top"/>
        <w:rPr>
          <w:rFonts w:ascii="Arial" w:hAnsi="Arial" w:cs="Arial"/>
          <w:color w:val="333333"/>
          <w:sz w:val="24"/>
          <w:szCs w:val="24"/>
          <w:lang w:val="mn-MN"/>
        </w:rPr>
      </w:pPr>
      <w:r w:rsidRPr="00B05631">
        <w:rPr>
          <w:rFonts w:ascii="Arial" w:hAnsi="Arial" w:cs="Arial"/>
          <w:noProof/>
          <w:color w:val="333333"/>
          <w:sz w:val="24"/>
          <w:szCs w:val="24"/>
          <w:lang w:val="mn-MN"/>
        </w:rPr>
        <w:lastRenderedPageBreak/>
        <w:drawing>
          <wp:inline distT="0" distB="0" distL="0" distR="0" wp14:anchorId="2BE1AE6B" wp14:editId="17376EA4">
            <wp:extent cx="1085850" cy="814388"/>
            <wp:effectExtent l="0" t="0" r="0" b="5080"/>
            <wp:docPr id="8" name="Picture 8" descr="ҮЙ ОЛНООР ХӨНӨӨХ ЗЭВСЭГ ДЭЛГЭРҮҮЛЭХ БОЛОН ТЕРРОРИЗМТОЙ ТЭМЦЭХ ТУХАЙ /Шинэчилсэн найруул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ҮЙ ОЛНООР ХӨНӨӨХ ЗЭВСЭГ ДЭЛГЭРҮҮЛЭХ БОЛОН ТЕРРОРИЗМТОЙ ТЭМЦЭХ ТУХАЙ /Шинэчилсэн найруулга/"/>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99953" cy="824965"/>
                    </a:xfrm>
                    <a:prstGeom prst="rect">
                      <a:avLst/>
                    </a:prstGeom>
                    <a:noFill/>
                    <a:ln>
                      <a:noFill/>
                    </a:ln>
                  </pic:spPr>
                </pic:pic>
              </a:graphicData>
            </a:graphic>
          </wp:inline>
        </w:drawing>
      </w:r>
    </w:p>
    <w:p w14:paraId="1EC3462D" w14:textId="77777777" w:rsidR="00037FAD" w:rsidRPr="00B05631" w:rsidRDefault="00037FAD" w:rsidP="00037FAD">
      <w:pPr>
        <w:shd w:val="clear" w:color="auto" w:fill="FFFFFF"/>
        <w:jc w:val="center"/>
        <w:textAlignment w:val="top"/>
        <w:rPr>
          <w:rFonts w:ascii="Arial" w:hAnsi="Arial" w:cs="Arial"/>
          <w:color w:val="275DFF"/>
          <w:sz w:val="24"/>
          <w:szCs w:val="24"/>
          <w:lang w:val="mn-MN"/>
        </w:rPr>
      </w:pPr>
      <w:r w:rsidRPr="00B05631">
        <w:rPr>
          <w:rStyle w:val="Strong"/>
          <w:rFonts w:ascii="Arial" w:hAnsi="Arial" w:cs="Arial"/>
          <w:color w:val="275DFF"/>
          <w:sz w:val="24"/>
          <w:szCs w:val="24"/>
          <w:lang w:val="mn-MN"/>
        </w:rPr>
        <w:t>МОНГОЛ УЛСЫН ХУУЛЬ</w:t>
      </w:r>
    </w:p>
    <w:p w14:paraId="55D83936" w14:textId="2A1EA2F6" w:rsidR="00037FAD" w:rsidRDefault="003D596B" w:rsidP="003D596B">
      <w:pPr>
        <w:tabs>
          <w:tab w:val="left" w:pos="7181"/>
        </w:tabs>
        <w:spacing w:after="0"/>
        <w:rPr>
          <w:rFonts w:ascii="Arial" w:eastAsiaTheme="minorEastAsia" w:hAnsi="Arial" w:cs="Arial"/>
          <w:sz w:val="24"/>
          <w:szCs w:val="24"/>
          <w:lang w:val="mn-MN" w:eastAsia="zh-CN"/>
        </w:rPr>
      </w:pPr>
      <w:r w:rsidRPr="003D596B">
        <w:rPr>
          <w:rFonts w:ascii="Arial" w:hAnsi="Arial" w:cs="Arial"/>
          <w:sz w:val="24"/>
          <w:szCs w:val="24"/>
          <w:lang w:val="mn-MN"/>
        </w:rPr>
        <w:t xml:space="preserve">2019 </w:t>
      </w:r>
      <w:r>
        <w:rPr>
          <w:rFonts w:ascii="Arial" w:eastAsiaTheme="minorEastAsia" w:hAnsi="Arial" w:cs="Arial"/>
          <w:sz w:val="24"/>
          <w:szCs w:val="24"/>
          <w:lang w:val="mn-MN" w:eastAsia="zh-CN"/>
        </w:rPr>
        <w:t>оны 10 дугаар</w:t>
      </w:r>
      <w:r>
        <w:rPr>
          <w:rFonts w:ascii="Arial" w:eastAsiaTheme="minorEastAsia" w:hAnsi="Arial" w:cs="Arial"/>
          <w:sz w:val="24"/>
          <w:szCs w:val="24"/>
          <w:lang w:val="mn-MN" w:eastAsia="zh-CN"/>
        </w:rPr>
        <w:tab/>
        <w:t>Улаанбаатар хот</w:t>
      </w:r>
    </w:p>
    <w:p w14:paraId="12BCDD0A" w14:textId="41DED44B" w:rsidR="003D596B" w:rsidRDefault="003D596B" w:rsidP="003D596B">
      <w:pPr>
        <w:spacing w:after="0"/>
        <w:rPr>
          <w:rFonts w:ascii="Arial" w:eastAsiaTheme="minorEastAsia" w:hAnsi="Arial" w:cs="Arial"/>
          <w:sz w:val="24"/>
          <w:szCs w:val="24"/>
          <w:lang w:val="mn-MN" w:eastAsia="zh-CN"/>
        </w:rPr>
      </w:pPr>
      <w:r>
        <w:rPr>
          <w:rFonts w:ascii="Arial" w:eastAsiaTheme="minorEastAsia" w:hAnsi="Arial" w:cs="Arial"/>
          <w:sz w:val="24"/>
          <w:szCs w:val="24"/>
          <w:lang w:val="mn-MN" w:eastAsia="zh-CN"/>
        </w:rPr>
        <w:t>сарын 10-ны өдөр</w:t>
      </w:r>
    </w:p>
    <w:p w14:paraId="1C830CED" w14:textId="77777777" w:rsidR="003D596B" w:rsidRPr="003D596B" w:rsidRDefault="003D596B" w:rsidP="003D596B">
      <w:pPr>
        <w:spacing w:after="0"/>
        <w:rPr>
          <w:rFonts w:ascii="Arial" w:eastAsiaTheme="minorEastAsia" w:hAnsi="Arial" w:cs="Arial"/>
          <w:sz w:val="24"/>
          <w:szCs w:val="24"/>
          <w:lang w:val="mn-MN" w:eastAsia="zh-CN"/>
        </w:rPr>
      </w:pPr>
    </w:p>
    <w:p w14:paraId="6317A63B" w14:textId="77777777" w:rsidR="00037FAD" w:rsidRPr="00B05631" w:rsidRDefault="00037FAD" w:rsidP="00037FAD">
      <w:pPr>
        <w:shd w:val="clear" w:color="auto" w:fill="FFFFFF"/>
        <w:jc w:val="center"/>
        <w:textAlignment w:val="top"/>
        <w:rPr>
          <w:rFonts w:ascii="Arial" w:hAnsi="Arial" w:cs="Arial"/>
          <w:b/>
          <w:bCs/>
          <w:color w:val="333333"/>
          <w:sz w:val="24"/>
          <w:szCs w:val="24"/>
          <w:lang w:val="mn-MN"/>
        </w:rPr>
      </w:pPr>
      <w:r w:rsidRPr="00B05631">
        <w:rPr>
          <w:rFonts w:ascii="Arial" w:hAnsi="Arial" w:cs="Arial"/>
          <w:b/>
          <w:bCs/>
          <w:color w:val="333333"/>
          <w:sz w:val="24"/>
          <w:szCs w:val="24"/>
          <w:lang w:val="mn-MN"/>
        </w:rPr>
        <w:t>    ҮЙ ОЛНООР ХӨНӨӨХ ЗЭВСЭГ ДЭЛГЭРҮҮЛЭХ БОЛОН ТЕРРОРИЗМТОЙ ТЭМЦЭХ ТУХАЙ</w:t>
      </w:r>
    </w:p>
    <w:p w14:paraId="1D510891" w14:textId="77777777" w:rsidR="00037FAD" w:rsidRPr="00B05631" w:rsidRDefault="00037FAD" w:rsidP="00037FAD">
      <w:pPr>
        <w:shd w:val="clear" w:color="auto" w:fill="FFFFFF"/>
        <w:jc w:val="center"/>
        <w:textAlignment w:val="top"/>
        <w:rPr>
          <w:rFonts w:ascii="Arial" w:hAnsi="Arial" w:cs="Arial"/>
          <w:b/>
          <w:bCs/>
          <w:color w:val="333333"/>
          <w:sz w:val="24"/>
          <w:szCs w:val="24"/>
          <w:lang w:val="mn-MN"/>
        </w:rPr>
      </w:pPr>
      <w:r w:rsidRPr="00B05631">
        <w:rPr>
          <w:rFonts w:ascii="Arial" w:hAnsi="Arial" w:cs="Arial"/>
          <w:b/>
          <w:bCs/>
          <w:color w:val="333333"/>
          <w:sz w:val="24"/>
          <w:szCs w:val="24"/>
          <w:lang w:val="mn-MN"/>
        </w:rPr>
        <w:t>    /Шинэчилсэн найруулга/</w:t>
      </w:r>
    </w:p>
    <w:p w14:paraId="48C26211" w14:textId="77777777" w:rsidR="00037FAD" w:rsidRPr="00B05631" w:rsidRDefault="00037FAD" w:rsidP="00037FAD">
      <w:pPr>
        <w:shd w:val="clear" w:color="auto" w:fill="FFFFFF"/>
        <w:jc w:val="center"/>
        <w:textAlignment w:val="top"/>
        <w:rPr>
          <w:rFonts w:ascii="Arial" w:hAnsi="Arial" w:cs="Arial"/>
          <w:b/>
          <w:bCs/>
          <w:color w:val="333333"/>
          <w:sz w:val="24"/>
          <w:szCs w:val="24"/>
          <w:lang w:val="mn-MN"/>
        </w:rPr>
      </w:pPr>
      <w:r w:rsidRPr="00B05631">
        <w:rPr>
          <w:rFonts w:ascii="Arial" w:hAnsi="Arial" w:cs="Arial"/>
          <w:b/>
          <w:bCs/>
          <w:color w:val="333333"/>
          <w:sz w:val="24"/>
          <w:szCs w:val="24"/>
          <w:lang w:val="mn-MN"/>
        </w:rPr>
        <w:t>НЭГДYГЭЭР БYЛЭГ</w:t>
      </w:r>
    </w:p>
    <w:p w14:paraId="6438F346" w14:textId="77777777" w:rsidR="00037FAD" w:rsidRPr="00B05631" w:rsidRDefault="00037FAD" w:rsidP="00037FAD">
      <w:pPr>
        <w:shd w:val="clear" w:color="auto" w:fill="FFFFFF"/>
        <w:jc w:val="center"/>
        <w:textAlignment w:val="top"/>
        <w:rPr>
          <w:rFonts w:ascii="Arial" w:hAnsi="Arial" w:cs="Arial"/>
          <w:b/>
          <w:bCs/>
          <w:color w:val="333333"/>
          <w:sz w:val="24"/>
          <w:szCs w:val="24"/>
          <w:lang w:val="mn-MN"/>
        </w:rPr>
      </w:pPr>
      <w:r w:rsidRPr="00B05631">
        <w:rPr>
          <w:rFonts w:ascii="Arial" w:hAnsi="Arial" w:cs="Arial"/>
          <w:b/>
          <w:bCs/>
          <w:color w:val="333333"/>
          <w:sz w:val="24"/>
          <w:szCs w:val="24"/>
          <w:lang w:val="mn-MN"/>
        </w:rPr>
        <w:t>НИЙТЛЭГ ҮНДЭСЛЭЛ</w:t>
      </w:r>
    </w:p>
    <w:p w14:paraId="77D9C11B" w14:textId="77777777" w:rsidR="00037FAD" w:rsidRPr="00B05631" w:rsidRDefault="00037FAD" w:rsidP="00037FAD">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1 дүгээр зүйл.Хуулийн зорилт</w:t>
      </w:r>
    </w:p>
    <w:p w14:paraId="77D23299"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1.1.Энэ хуулийн зорилт нь үй олноор хөнөөх зэвсэг дэлгэрүүлэх болон терроризмтой тэмцэх үйл ажиллагааны зарчим, зохион байгуулалт, эрх зүйн үндсийг тогтооход оршино.</w:t>
      </w:r>
    </w:p>
    <w:p w14:paraId="5D92C92E" w14:textId="77777777" w:rsidR="00037FAD" w:rsidRPr="00B05631" w:rsidRDefault="00037FAD" w:rsidP="00037FAD">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2 дугаар зүйл.Үй олноор хөнөөх зэвсэг дэлгэрүүлэх болон терроризмтой тэмцэх хууль тогтоомж</w:t>
      </w:r>
    </w:p>
    <w:p w14:paraId="633CC45F"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2.1.Үй олноор хөнөөх зэвсэг дэлгэрүүлэх болон терроризмтой тэмцэх хууль тогтоомж нь Монгол Улсын Үндсэн хууль, Мөнгө угаах болон терроризмыг санхүүжүүлэхтэй тэмцэх тухай хууль, энэ хууль болон эдгээр хуультай нийцүүлэн гаргасан хууль тогтоомжийн бусад актаас бүрдэнэ.</w:t>
      </w:r>
    </w:p>
    <w:p w14:paraId="2D466879"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2.2.Монгол Улсын олон улсын гэрээнд энэ хуульд зааснаас өөрөөр заасан бол олон улсын гэрээний заалтыг дагаж мөрдөнө.</w:t>
      </w:r>
    </w:p>
    <w:p w14:paraId="2CA1A796" w14:textId="77777777" w:rsidR="00037FAD" w:rsidRPr="00B05631" w:rsidRDefault="00037FAD" w:rsidP="00037FAD">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3 дугаар зүйл.Хуулийн нэр томьёоны тодорхойлолт</w:t>
      </w:r>
    </w:p>
    <w:p w14:paraId="50A6F0DF"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3.1.Энэ хуульд хэрэглэсэн дараах нэр томьёог доор дурдсан утгаар ойлгоно:</w:t>
      </w:r>
    </w:p>
    <w:p w14:paraId="2F737603" w14:textId="77777777" w:rsidR="00037FAD" w:rsidRPr="00B05631"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3.1.1.“терроризм” гэж улс төр, шашин, үзэл суртал, эдгээртэй адилтгах бусад зорилгодоо хүрэхийн тулд төрийн байгуулал, нийгэм, эсхүл түүний тодорхой хэсэгт нөлөөлөн айдаст автуулахаар хүчирхийлэл үйлдэх, хүчирхийлэл үйлдэхээр заналхийлэх, гамшгийн нөхцөлийг бүрдүүлэх үйл ажиллагааг;</w:t>
      </w:r>
    </w:p>
    <w:p w14:paraId="7B832EE6" w14:textId="77777777" w:rsidR="00037FAD" w:rsidRPr="00B05631"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3.1.2.“олон улсын терроризм” гэж олон улсын харилцаа, улс орнуудын төрийн хяналт, удирдлагад нөлөөлөх зорилго бүхий улс дамжсан терроризмыг;</w:t>
      </w:r>
    </w:p>
    <w:p w14:paraId="72AB1747" w14:textId="77777777" w:rsidR="00037FAD" w:rsidRPr="00B05631"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3.1.3.“террорист үйл ажиллагаа” гэдэгт доор дурдсан үйлдлийг ойлгоно:</w:t>
      </w:r>
    </w:p>
    <w:p w14:paraId="28A8E406" w14:textId="77777777" w:rsidR="00037FAD" w:rsidRPr="00B05631"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3.1.3.а.террорист үйлдлийг төлөвлөх, бэлтгэх, зохион байгуулах, хэрэгжүүлэх;</w:t>
      </w:r>
    </w:p>
    <w:p w14:paraId="72407CF0" w14:textId="77777777" w:rsidR="00037FAD" w:rsidRPr="00B05631"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3.1.3.б.террорист үйлдэлд оролцох, террорист байгууллага, аливаа бүлэгт элсэх, сургалт, бэлтгэлд хамрагдах;</w:t>
      </w:r>
    </w:p>
    <w:p w14:paraId="2F05FD52" w14:textId="77777777" w:rsidR="00037FAD" w:rsidRPr="00B05631"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3.1.3.в.терроризмд хүн, хуулийн этгээдийг татан оролцуулах, элсүүлэх, ашиглах, сургах, зэвсэглэх;</w:t>
      </w:r>
    </w:p>
    <w:p w14:paraId="13D40FA1" w14:textId="77777777" w:rsidR="00037FAD" w:rsidRPr="00B05631"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lastRenderedPageBreak/>
        <w:t>3.1.3.г.террорист үйлдэлд бэлтгэхээр аливаа бүлэг, байгууллага байгуулах;</w:t>
      </w:r>
    </w:p>
    <w:p w14:paraId="496848FD" w14:textId="77777777" w:rsidR="00037FAD" w:rsidRPr="00B05631"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3.1.3.д.терроризмыг олон нийтэд зөвтгөх, дэлгэрүүлэх, суртал ухуулга явуулах;</w:t>
      </w:r>
    </w:p>
    <w:p w14:paraId="40C4DFE9" w14:textId="77777777" w:rsidR="00037FAD" w:rsidRPr="00B05631"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3.1.3.е.террорист үйлдэлд хүн, хуулийн этгээдийг уриалах, өдөөн хатгах, турхирах, албадах;</w:t>
      </w:r>
    </w:p>
    <w:p w14:paraId="5BCECADB" w14:textId="77777777" w:rsidR="00037FAD" w:rsidRPr="00B05631"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3.1.3.ё.терроризмыг санхүүжүүлэх, шууд болон шууд бусаар аливаа туслалцаа, дэмжлэг үзүүлэх;</w:t>
      </w:r>
    </w:p>
    <w:p w14:paraId="27490BE7" w14:textId="77777777" w:rsidR="00037FAD" w:rsidRPr="00B05631"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3.1.3.ж.террорист үйлдэлд зориулан аливаа юмс, зэвсэг, хэрэгсэл, технологийг зохион бүтээх, үйлдвэрлэх, тараах, эзэмших, ашиглах, өмчлөх, хадгалах, хянах.</w:t>
      </w:r>
    </w:p>
    <w:p w14:paraId="385A5650" w14:textId="77777777" w:rsidR="00037FAD" w:rsidRPr="00B05631"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3.1.4.“террорист үйлдэл” гэж улс төр, шашин, үзэл суртал, эдгээртэй адилтгах бусад зорилгодоо хүрэхийн тулд төр, олон улсын байгууллагаас хууль бус үйлдэл, эс үйлдэхүй хийхийг шаардаж хүн амыг айдаст автуулах, хүнийг алах, эрүүл мэнд, эд хөрөнгөд хохирол учруулах, зэвсэгт мөргөлдөөний нөхцөлд сөргөлдөгч аль нэг талд идэвхтэй оролцоогүй хүний эрүүл мэнд, амь насанд хохирол учруулахыг;</w:t>
      </w:r>
    </w:p>
    <w:p w14:paraId="7CAE1A25" w14:textId="77777777" w:rsidR="00037FAD" w:rsidRPr="00B05631"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3.1.5.“террорист этгээд” гэж террорист, террорист байгууллагыг;</w:t>
      </w:r>
    </w:p>
    <w:p w14:paraId="78CC88EE" w14:textId="77777777" w:rsidR="00E15305"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3.1.6.“террорист” гэж өөрийн хүсэл зоригоор, сайн дураар, санаатайгаар террорист үйл ажиллагааг шууд болон шууд бусаар үйлдэх, түүнд оролцож байгаа хүнийг;</w:t>
      </w:r>
    </w:p>
    <w:p w14:paraId="028B7598" w14:textId="42C41E55" w:rsidR="00037FAD" w:rsidRPr="00B05631"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3.1.7.“террорист байгууллага” гэж террорист үйл ажиллагааг шууд болон шууд бусаар үйлдэх, эсхүл түүнд оролцохоор өөрийн хүсэл зоригоор, сайн дураар, санаатайгаар нэгдсэн террористуудын аливаа бүлэг, нэгдлийг;</w:t>
      </w:r>
    </w:p>
    <w:p w14:paraId="3B2B0A4E" w14:textId="77777777" w:rsidR="00037FAD" w:rsidRPr="00B05631"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3.1.8.“терроризмтой тэмцэх” гэж терроризмын суурь нөхцөл бүрдэх, террорист үйл ажиллагаанаас урьдчилан сэргийлэх, илрүүлэх, таслан зогсоох, хохирол, хор уршгийг арилгахаар авч хэрэгжүүлж байгаа улс төр, эдийн засаг, нийгэм, эрх зүй, зохион байгуулалтын арга хэмжээ, террорист үйлдлийн сөрөг тусгай ажиллагааны нэгдлийг;</w:t>
      </w:r>
    </w:p>
    <w:p w14:paraId="7D37341E" w14:textId="77777777" w:rsidR="00037FAD" w:rsidRPr="00B05631"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3.1.9.“терроризмын суурь нөхцөл” гэж тухайн нутаг дэвсгэр, түүний тодорхой хэсэг, барилга байгууламж, объект, террорист үйл ажиллагаанд өртөж болзошгүй хүчин зүйл, нөхцөл байдлыг;</w:t>
      </w:r>
    </w:p>
    <w:p w14:paraId="49D75550" w14:textId="77777777" w:rsidR="00037FAD" w:rsidRPr="00B05631"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3.1.10.“террорист үйлдлийн сөрөг тусгай ажиллагаа” гэж террорист үйлдлийг таслан зогсоох, террорист этгээдийг аюулгүй болгох, баривчлах, хүн, хуулийн этгээдийн аюулгүй байдлыг хангах, хор уршгийг багасгах зорилгоор цагдаа, тагнуул, шүүхийн шийдвэр гүйцэтгэх болон төрийн цэргийн байгууллагын томилгоот хүч хэрэгслээр нэгдмэл бодлого, төлөвлөгөө, удирдлагаар гүйцэтгэх цогц ажиллагааг;</w:t>
      </w:r>
    </w:p>
    <w:p w14:paraId="64F0C5FC" w14:textId="77777777" w:rsidR="00037FAD" w:rsidRPr="00B05631"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3.1.11.“террорист үйлдлийн сөрөг тусгай ажиллагааны хүч хэрэгсэл” гэж террорист үйлдлийн сөрөг тусгай ажиллагаанд томилогдсон удирдлагын, хангалтын, тусгай ажиллагааны бүлэг, түүнд дэмжлэг үзүүлэх хэсгийн нэгдэл, тэдгээрийн ашиглах зэвсэглэл, техник хэрэгслийг;</w:t>
      </w:r>
    </w:p>
    <w:p w14:paraId="03E85248" w14:textId="77777777" w:rsidR="00037FAD" w:rsidRPr="00B05631"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3.1.12.“террорист үйлдлийн сөрөг тусгай ажиллагааны бүс” гэж террорист үйлдлийн сөрөг тусгай ажиллагаа явуулахаар энэ хуульд заасны дагуу тогтоосон нутаг дэвсгэрийн тодорхой хэсэг, барилга байгууламж, объект, эдгээртэй залгаа орших байршлыг;</w:t>
      </w:r>
    </w:p>
    <w:p w14:paraId="02A93FB2" w14:textId="77777777" w:rsidR="00037FAD" w:rsidRPr="00B05631"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3.1.13.“террорист үйлдлийн сөрөг тусгай ажиллагааны бүсийн дэглэм” гэж террорист үйлдлийн сөрөг тусгай ажиллагааны бүсэд хуульд заасны дагуу террорист үйлдлийн сөрөг тусгай ажиллагааны Шуурхай штаб /цаашид “Шуурхай штаб” гэх/-аас тогтоосон онцгой нөхцөлийг;</w:t>
      </w:r>
    </w:p>
    <w:p w14:paraId="31FD313C" w14:textId="77777777" w:rsidR="00037FAD" w:rsidRPr="00B05631"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lastRenderedPageBreak/>
        <w:t>3.1.14.“террорист үйлдлийн сөрөг тусгай ажиллагааны Нэгдсэн удирдлагын төв /цаашид “Нэгдсэн удирдлагын төв” гэх/” гэж террорист үйлдлийн сөрөг тусгай ажиллагааг удирдан зохион байгуулах, явуулах, үр дүнг Терроризмтой тэмцэх зөвлөлд танилцуулах үүрэг бүхий тусгайлан томилогдсон алба хаагчийн нэгдлийг;</w:t>
      </w:r>
    </w:p>
    <w:p w14:paraId="59568CA9" w14:textId="77777777" w:rsidR="00037FAD" w:rsidRPr="00B05631"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3.1.15.“Шуурхай штаб” гэж террорист үйлдлийн сөрөг тусгай ажиллагааны бүсэд сөрөг тусгай ажиллагаа явуулах томилгоот хүч хэрэгслийн нэгдлийг;</w:t>
      </w:r>
    </w:p>
    <w:p w14:paraId="685F1346" w14:textId="77777777" w:rsidR="00037FAD" w:rsidRPr="00B05631"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3.1.16.“хориг арга хэмжээ” гэж Нэгдсэн Үндэстний Байгууллагын Аюулгүйн зөвлөлөөс гаргасан тогтоолын дагуу үй олноор хөнөөх зэвсэг дэлгэрүүлэх болон терроризмтой тэмцэхтэй холбоотой хориг арга хэмжээг;</w:t>
      </w:r>
    </w:p>
    <w:p w14:paraId="22734324" w14:textId="77777777" w:rsidR="00037FAD" w:rsidRPr="00B05631"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3.1.17.“хориг арга хэмжээний жагсаалт” гэж Нэгдсэн Үндэстний Байгууллагын Аюулгүйн зөвлөлөөс гаргасан тогтоолын дагуу үй олноор хөнөөх зэвсэг дэлгэрүүлэх болон терроризмтой тэмцэхтэй холбоотой баталсан хүн, хуулийн этгээдийн жагсаалтыг;</w:t>
      </w:r>
    </w:p>
    <w:p w14:paraId="3AE38655" w14:textId="77777777" w:rsidR="00037FAD" w:rsidRPr="00B05631"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3.1.18.“дотоодын жагсаалт” гэж үй олноор хөнөөх зэвсэг дэлгэрүүлэх болон терроризмтой тэмцэхтэй холбоотойгоор терроризмтой тэмцэх чиг үүрэг бүхий байгууллагын саналыг үндэслэн Засгийн газраас баталсан хүн, хуулийн этгээдийн жагсаалтыг;</w:t>
      </w:r>
    </w:p>
    <w:p w14:paraId="45A544F1" w14:textId="77777777" w:rsidR="00037FAD" w:rsidRPr="00B05631"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3.1.19.“үй олноор хөнөөх зэвсэг дэлгэрүүлэх /цаашид “зэвсэг дэлгэрүүлэх” гэх/” гэж Монгол Улсын олон улсын гэрээ, хууль тогтоомжоор хориглосон цөмийн, химийн, биологийн, эсхүл үй олноор хөнөөх бүх төрлийн зэвсэг, тэдгээрийн түүхий эд, эд зүйл, тоног төхөөрөмж, технологи болон үй олноор хөнөөх зэвсэг дэлгэрүүлэх зорилгоор хоёрдмол зориулалттай бараа, бүтээгдэхүүнийг боловсруулах, үйлдвэрлэх, эзэмших, хадгалах, олж авах, тээвэрлэх, экспортлох, шилжүүлэх, хуримтлуулах, худалдах, худалдан авах, ашиглах аливаа үйл ажиллагааг;</w:t>
      </w:r>
    </w:p>
    <w:p w14:paraId="7052B820" w14:textId="77777777" w:rsidR="00037FAD" w:rsidRPr="00B05631"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3.1.20.“үй олноор хөнөөх зэвсэг дэлгэрүүлэхийг санхүүжүүлэх” гэж Монгол Улсын олон улсын гэрээ, хууль тогтоомжоор хориглосон цөмийн, химийн, биологийн, эсхүл үй олноор хөнөөх бүх төрлийн зэвсэг, тэдгээрийн түүхий эд, эд зүйл, тоног төхөөрөмж, технологи болон үй олноор хөнөөх зэвсэг дэлгэрүүлэх зорилгоор хоёрдмол зориулалттай бараа, бүтээгдэхүүнийг боловсруулах, үйлдвэрлэх, эзэмших, хадгалах, олж авах, тээвэрлэх, экспортлох, шилжүүлэх, хуримтлуулах, худалдах, худалдан авах, ашиглахад бүрэн, эсхүл хэсэгчилсэн санхүүгийн дэмжлэг, үйлчилгээ үзүүлэхийг;</w:t>
      </w:r>
    </w:p>
    <w:p w14:paraId="306E9704" w14:textId="77777777" w:rsidR="00037FAD" w:rsidRPr="00B05631"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3.1.21.“хөрөнгө царцаах” гэж аливаа хөрөнгө, мөнгөн хөрөнгийн хөдөлгөөнийг эрх бүхий этгээдийн шийдвэрээр албадан битүүмжлэх, хураан авах хүртэл хугацаанд захиран зарцуулах, шилжүүлэх, удирдах эрхийг хязгаарлахыг.</w:t>
      </w:r>
    </w:p>
    <w:p w14:paraId="1DA443CE"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3.2.Зэвсэгт мөргөлдөөн болон террорист үйл ажиллагаанд оролцох зорилгоор өөрийн төрөлх, эсхүл оршин суугаа улсаас өөр улсад зорчсон хүнийг энэ хуулийн 3.1.6-д заасан террорист гэж үзнэ.</w:t>
      </w:r>
    </w:p>
    <w:p w14:paraId="7C167C10" w14:textId="36BEB034" w:rsidR="00037FAD" w:rsidRPr="00B05631" w:rsidRDefault="00037FAD" w:rsidP="00037FAD">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4 дүгээр зүйл.Зэвсэг дэлгэрүүлэх болон терроризмтой тэмцэх үйл</w:t>
      </w:r>
      <w:r w:rsidR="003D596B">
        <w:rPr>
          <w:rStyle w:val="Strong"/>
          <w:rFonts w:ascii="Arial" w:eastAsiaTheme="majorEastAsia" w:hAnsi="Arial" w:cs="Arial"/>
          <w:color w:val="293E9C"/>
          <w:lang w:val="mn-MN"/>
        </w:rPr>
        <w:t xml:space="preserve"> </w:t>
      </w:r>
      <w:r w:rsidRPr="00B05631">
        <w:rPr>
          <w:rStyle w:val="Strong"/>
          <w:rFonts w:ascii="Arial" w:eastAsiaTheme="majorEastAsia" w:hAnsi="Arial" w:cs="Arial"/>
          <w:color w:val="293E9C"/>
          <w:lang w:val="mn-MN"/>
        </w:rPr>
        <w:t>ажиллагааны зарчим</w:t>
      </w:r>
    </w:p>
    <w:p w14:paraId="05A27EAE"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4.1.Зэвсэг дэлгэрүүлэх болон терроризмтой тэмцэх үйл ажиллагаанд Монгол Улсын Үндсэн хуулийн Нэгдүгээр зүйлийн 2 дахь хэсэгт зааснаас гадна дараах зарчмыг удирдлага болгоно:</w:t>
      </w:r>
    </w:p>
    <w:p w14:paraId="45E29F45" w14:textId="77777777" w:rsidR="00037FAD" w:rsidRPr="00B05631" w:rsidRDefault="00037FAD" w:rsidP="00E15305">
      <w:pPr>
        <w:pStyle w:val="NormalWeb"/>
        <w:shd w:val="clear" w:color="auto" w:fill="FFFFFF"/>
        <w:spacing w:before="0" w:beforeAutospacing="0" w:after="0" w:afterAutospacing="0"/>
        <w:ind w:firstLine="1440"/>
        <w:jc w:val="both"/>
        <w:textAlignment w:val="top"/>
        <w:rPr>
          <w:rFonts w:ascii="Arial" w:hAnsi="Arial" w:cs="Arial"/>
          <w:color w:val="333333"/>
          <w:lang w:val="mn-MN"/>
        </w:rPr>
      </w:pPr>
      <w:r w:rsidRPr="00B05631">
        <w:rPr>
          <w:rFonts w:ascii="Arial" w:hAnsi="Arial" w:cs="Arial"/>
          <w:color w:val="333333"/>
          <w:lang w:val="mn-MN"/>
        </w:rPr>
        <w:t>4.1.1.тогтвортой, цогц, уялдаа холбоотой, шуурхай, тасралтгүй байх;</w:t>
      </w:r>
    </w:p>
    <w:p w14:paraId="2204ED8A" w14:textId="77777777" w:rsidR="00037FAD" w:rsidRPr="00B05631" w:rsidRDefault="00037FAD" w:rsidP="00E15305">
      <w:pPr>
        <w:pStyle w:val="NormalWeb"/>
        <w:shd w:val="clear" w:color="auto" w:fill="FFFFFF"/>
        <w:spacing w:before="0" w:beforeAutospacing="0" w:after="0" w:afterAutospacing="0"/>
        <w:ind w:firstLine="1440"/>
        <w:jc w:val="both"/>
        <w:textAlignment w:val="top"/>
        <w:rPr>
          <w:rFonts w:ascii="Arial" w:hAnsi="Arial" w:cs="Arial"/>
          <w:color w:val="333333"/>
          <w:lang w:val="mn-MN"/>
        </w:rPr>
      </w:pPr>
      <w:r w:rsidRPr="00B05631">
        <w:rPr>
          <w:rFonts w:ascii="Arial" w:hAnsi="Arial" w:cs="Arial"/>
          <w:color w:val="333333"/>
          <w:lang w:val="mn-MN"/>
        </w:rPr>
        <w:t>4.1.2.терроризмын аюулд өртсөн хүний амь нас, эрүүл мэнд, эд хөрөнгөд учирч болох хохирол, хор уршгийг багасгах;</w:t>
      </w:r>
    </w:p>
    <w:p w14:paraId="321987F2" w14:textId="77777777" w:rsidR="00037FAD" w:rsidRPr="00B05631" w:rsidRDefault="00037FAD" w:rsidP="00E15305">
      <w:pPr>
        <w:pStyle w:val="NormalWeb"/>
        <w:shd w:val="clear" w:color="auto" w:fill="FFFFFF"/>
        <w:spacing w:before="0" w:beforeAutospacing="0" w:after="0" w:afterAutospacing="0"/>
        <w:ind w:firstLine="1440"/>
        <w:jc w:val="both"/>
        <w:textAlignment w:val="top"/>
        <w:rPr>
          <w:rFonts w:ascii="Arial" w:hAnsi="Arial" w:cs="Arial"/>
          <w:color w:val="333333"/>
          <w:lang w:val="mn-MN"/>
        </w:rPr>
      </w:pPr>
      <w:r w:rsidRPr="00B05631">
        <w:rPr>
          <w:rFonts w:ascii="Arial" w:hAnsi="Arial" w:cs="Arial"/>
          <w:color w:val="333333"/>
          <w:lang w:val="mn-MN"/>
        </w:rPr>
        <w:t>4.1.3.терроризмтой тэмцэх арга, техник хэрэгсэл, оролцогчдын нууцлал, аюулгүй байдлыг хангах;</w:t>
      </w:r>
    </w:p>
    <w:p w14:paraId="18812D54" w14:textId="77777777" w:rsidR="00037FAD" w:rsidRPr="00B05631" w:rsidRDefault="00037FAD" w:rsidP="00E15305">
      <w:pPr>
        <w:pStyle w:val="NormalWeb"/>
        <w:shd w:val="clear" w:color="auto" w:fill="FFFFFF"/>
        <w:spacing w:before="0" w:beforeAutospacing="0" w:after="0" w:afterAutospacing="0"/>
        <w:ind w:firstLine="1440"/>
        <w:jc w:val="both"/>
        <w:textAlignment w:val="top"/>
        <w:rPr>
          <w:rFonts w:ascii="Arial" w:hAnsi="Arial" w:cs="Arial"/>
          <w:color w:val="333333"/>
          <w:lang w:val="mn-MN"/>
        </w:rPr>
      </w:pPr>
      <w:r w:rsidRPr="00B05631">
        <w:rPr>
          <w:rFonts w:ascii="Arial" w:hAnsi="Arial" w:cs="Arial"/>
          <w:color w:val="333333"/>
          <w:lang w:val="mn-MN"/>
        </w:rPr>
        <w:lastRenderedPageBreak/>
        <w:t>4.1.4.терроризмтой тэмцэх, террорист үйлдлийн сөрөг тусгай ажиллагааны удирдлага нэгдмэл, төвлөрсөн, тогтвортой байх;</w:t>
      </w:r>
    </w:p>
    <w:p w14:paraId="2EB49DE6" w14:textId="77777777" w:rsidR="00037FAD" w:rsidRPr="00B05631" w:rsidRDefault="00037FAD" w:rsidP="00E15305">
      <w:pPr>
        <w:pStyle w:val="NormalWeb"/>
        <w:shd w:val="clear" w:color="auto" w:fill="FFFFFF"/>
        <w:spacing w:before="0" w:beforeAutospacing="0" w:after="0" w:afterAutospacing="0"/>
        <w:ind w:firstLine="1440"/>
        <w:jc w:val="both"/>
        <w:textAlignment w:val="top"/>
        <w:rPr>
          <w:rFonts w:ascii="Arial" w:hAnsi="Arial" w:cs="Arial"/>
          <w:color w:val="333333"/>
          <w:lang w:val="mn-MN"/>
        </w:rPr>
      </w:pPr>
      <w:r w:rsidRPr="00B05631">
        <w:rPr>
          <w:rFonts w:ascii="Arial" w:hAnsi="Arial" w:cs="Arial"/>
          <w:color w:val="333333"/>
          <w:lang w:val="mn-MN"/>
        </w:rPr>
        <w:t>4.1.5.судалгаа, шинжилгээнд суурилсан, шинжлэх ухаан, дэвшилтэт техник, технологи, шинэ мэдлэгт үндэслэсэн байх;</w:t>
      </w:r>
    </w:p>
    <w:p w14:paraId="24CBEBBE" w14:textId="3803B89F" w:rsidR="00037FAD" w:rsidRPr="00B05631" w:rsidRDefault="00037FAD" w:rsidP="00E15305">
      <w:pPr>
        <w:pStyle w:val="NormalWeb"/>
        <w:shd w:val="clear" w:color="auto" w:fill="FFFFFF"/>
        <w:spacing w:before="0" w:beforeAutospacing="0" w:after="0" w:afterAutospacing="0"/>
        <w:ind w:firstLine="1440"/>
        <w:jc w:val="both"/>
        <w:textAlignment w:val="top"/>
        <w:rPr>
          <w:rFonts w:ascii="Arial" w:hAnsi="Arial" w:cs="Arial"/>
          <w:color w:val="333333"/>
          <w:lang w:val="mn-MN"/>
        </w:rPr>
      </w:pPr>
      <w:r w:rsidRPr="00B05631">
        <w:rPr>
          <w:rFonts w:ascii="Arial" w:hAnsi="Arial" w:cs="Arial"/>
          <w:color w:val="333333"/>
          <w:lang w:val="mn-MN"/>
        </w:rPr>
        <w:t>4.1.6.төрөөс хүн, хуулийн этгээд, олон улсын хамтын ажиллагааг бэхжүүлэх.</w:t>
      </w:r>
    </w:p>
    <w:p w14:paraId="3E1F8CC6" w14:textId="77777777" w:rsidR="00037FAD" w:rsidRPr="00B05631" w:rsidRDefault="00037FAD" w:rsidP="00037FAD">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5 дугаар зүйл.Олон улсын хамтын ажиллагаа</w:t>
      </w:r>
    </w:p>
    <w:p w14:paraId="4DC39C84" w14:textId="68B4CFF6" w:rsidR="00037FAD" w:rsidRPr="00B05631" w:rsidRDefault="00037FAD" w:rsidP="004D6713">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5.1.Төр, нийгэм, хүний аюулгүй байдлыг хангахын тулд Монгол Улсын олон улсын гэрээний дагуу гадаад улс, олон улсын байгууллагатай зэвсэг дэлгэрүүлэх болон терроризмтой тэмцэх чиглэлээр хамтран ажиллана.</w:t>
      </w:r>
    </w:p>
    <w:p w14:paraId="6458488C" w14:textId="77777777" w:rsidR="00037FAD" w:rsidRPr="00B05631" w:rsidRDefault="00037FAD" w:rsidP="00037FAD">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6 дугаар зүйл.Зэвсэг дэлгэрүүлэх болон терроризмтой тэмцэх арга хэмжээний үндсэн чиглэл</w:t>
      </w:r>
    </w:p>
    <w:p w14:paraId="29E3FF79"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6.1.Төрөөс зэвсэг дэлгэрүүлэх болон терроризмтой тэмцэх талаар дараах арга хэмжээг авч хэрэгжүүлнэ:</w:t>
      </w:r>
    </w:p>
    <w:p w14:paraId="2ACC8BEA" w14:textId="77777777" w:rsidR="00037FAD" w:rsidRPr="00B05631" w:rsidRDefault="00037FAD" w:rsidP="00E15305">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6.1.1.терроризмын нөхцөл байдал, түүний суурь нөхцөлийг үнэлэх;</w:t>
      </w:r>
    </w:p>
    <w:p w14:paraId="04206A60" w14:textId="77777777" w:rsidR="00037FAD" w:rsidRPr="00B05631" w:rsidRDefault="00037FAD" w:rsidP="00E15305">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6.1.2.зэвсэг дэлгэрүүлэх болон терроризмтой тэмцэх улс төр, эдийн засаг, нийгэм, эрх зүй, зохион байгуулалтын арга хэмжээг төлөвлөх, хэрэгжүүлэх;</w:t>
      </w:r>
    </w:p>
    <w:p w14:paraId="6A9D9A99" w14:textId="77777777" w:rsidR="00037FAD" w:rsidRPr="00B05631" w:rsidRDefault="00037FAD" w:rsidP="00E15305">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6.1.3.терроризмын эсрэг олон нийтийг соён гэгээрүүлэх үйл ажиллагааг хэрэгжүүлж, терроризмоос ангид байх үзлийг төлөвшүүлэх;</w:t>
      </w:r>
    </w:p>
    <w:p w14:paraId="3B40C27D" w14:textId="77777777" w:rsidR="00037FAD" w:rsidRPr="00B05631" w:rsidRDefault="00037FAD" w:rsidP="00E15305">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6.1.4.терроризм үл нутагших, террорист этгээд нэвтрэхгүй, орогнохгүй байх орчин нөхцөлийг бүрдүүлэх;</w:t>
      </w:r>
    </w:p>
    <w:p w14:paraId="3E720642" w14:textId="77777777" w:rsidR="00037FAD" w:rsidRPr="00B05631" w:rsidRDefault="00037FAD" w:rsidP="00E15305">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6.1.5.террорист үйлдлийн сөрөг тусгай ажиллагааны бэлэн байдлыг хангах;</w:t>
      </w:r>
    </w:p>
    <w:p w14:paraId="3766EB71" w14:textId="77777777" w:rsidR="00037FAD" w:rsidRPr="00B05631" w:rsidRDefault="00037FAD" w:rsidP="00E15305">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6.1.6.хүн, хуулийн этгээд, улсын онц чухал объект, хүн ам олноор төвлөрсөн газрыг террорист үйлдлээс сэргийлэн хамгаалах;</w:t>
      </w:r>
    </w:p>
    <w:p w14:paraId="02632340" w14:textId="77777777" w:rsidR="00037FAD" w:rsidRPr="00B05631" w:rsidRDefault="00037FAD" w:rsidP="00E15305">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6.1.7.террорист үйлдэлд өртөх эрсдэлийг бууруулах, түүнээс үүсэх хохирол, хор уршгийг багасгахад чиглэсэн урьдчилан сэргийлэх арга хэмжээ авах;</w:t>
      </w:r>
    </w:p>
    <w:p w14:paraId="304BEF85" w14:textId="77777777" w:rsidR="00037FAD" w:rsidRPr="00B05631" w:rsidRDefault="00037FAD" w:rsidP="00E15305">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6.1.8.зэвсэг, бодис, хэрэгсэл, юмсыг террорист үйлдэлд ашиглахаас сэргийлэх;</w:t>
      </w:r>
    </w:p>
    <w:p w14:paraId="6C308DAB" w14:textId="77777777" w:rsidR="00037FAD" w:rsidRPr="00B05631" w:rsidRDefault="00037FAD" w:rsidP="00E15305">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6.1.9.зэвсэг дэлгэрүүлэх болон терроризмтой тэмцэх чиглэлээр олон улсын болон гадаад, дотоодын байгууллагатай хамтран ажиллах;</w:t>
      </w:r>
    </w:p>
    <w:p w14:paraId="1DB7CD7D" w14:textId="77777777" w:rsidR="00037FAD" w:rsidRPr="00B05631" w:rsidRDefault="00037FAD" w:rsidP="00E15305">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6.1.10.зэвсэг дэлгэрүүлэх болон терроризмтой тэмцэхэд хүн, хуулийн этгээд, хэвлэл мэдээллийн болон бусад байгууллагын оролцоог нэмэгдүүлэх.</w:t>
      </w:r>
    </w:p>
    <w:p w14:paraId="75233C12" w14:textId="123DEB7A" w:rsidR="00037FAD" w:rsidRPr="00B05631" w:rsidRDefault="00037FAD" w:rsidP="004D6713">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B05631">
        <w:rPr>
          <w:rFonts w:ascii="Arial" w:hAnsi="Arial" w:cs="Arial"/>
          <w:color w:val="333333"/>
          <w:lang w:val="mn-MN"/>
        </w:rPr>
        <w:t>6.2.Энэ хуулийн 6.1.1-д заасан терроризмын нөхцөл байдлыг үнэлэхдээ бүс нутаг, улс оронд үйлдэгдсэн, үйлдэгдэж болзошгүй терроризм, түүний чиг хандлага, арга хэлбэр, аюул занал, эрсдэлд дүн шинжилгээ хийж, олон улсын байгууллагын зэвсэг дэлгэрүүлэх болон терроризмтой тэмцэх бодлого, үйл ажиллагааг харгалзан дүгнэлт гаргана.</w:t>
      </w:r>
    </w:p>
    <w:p w14:paraId="63C4845C" w14:textId="6964D229" w:rsidR="00037FAD" w:rsidRPr="00B05631" w:rsidRDefault="00037FAD" w:rsidP="00037FAD">
      <w:pPr>
        <w:shd w:val="clear" w:color="auto" w:fill="FFFFFF"/>
        <w:jc w:val="center"/>
        <w:textAlignment w:val="top"/>
        <w:rPr>
          <w:rFonts w:ascii="Arial" w:hAnsi="Arial" w:cs="Arial"/>
          <w:color w:val="333333"/>
          <w:sz w:val="24"/>
          <w:szCs w:val="24"/>
          <w:lang w:val="mn-MN"/>
        </w:rPr>
      </w:pPr>
      <w:r w:rsidRPr="00B05631">
        <w:rPr>
          <w:rStyle w:val="Strong"/>
          <w:rFonts w:ascii="Arial" w:hAnsi="Arial" w:cs="Arial"/>
          <w:color w:val="333333"/>
          <w:sz w:val="24"/>
          <w:szCs w:val="24"/>
          <w:lang w:val="mn-MN"/>
        </w:rPr>
        <w:t>ХОЁРДУГААР БҮЛЭГ</w:t>
      </w:r>
      <w:r w:rsidRPr="00B05631">
        <w:rPr>
          <w:rFonts w:ascii="Arial" w:hAnsi="Arial" w:cs="Arial"/>
          <w:b/>
          <w:bCs/>
          <w:color w:val="333333"/>
          <w:sz w:val="24"/>
          <w:szCs w:val="24"/>
          <w:lang w:val="mn-MN"/>
        </w:rPr>
        <w:br/>
      </w:r>
      <w:r w:rsidRPr="00B05631">
        <w:rPr>
          <w:rStyle w:val="Strong"/>
          <w:rFonts w:ascii="Arial" w:hAnsi="Arial" w:cs="Arial"/>
          <w:color w:val="333333"/>
          <w:sz w:val="24"/>
          <w:szCs w:val="24"/>
          <w:lang w:val="mn-MN"/>
        </w:rPr>
        <w:t>ТӨРИЙН БАЙГУУЛЛАГА, АЛБАН ТУШААЛТНЫ БҮРЭН ЭРХ</w:t>
      </w:r>
    </w:p>
    <w:p w14:paraId="0516A726" w14:textId="77777777" w:rsidR="00037FAD" w:rsidRPr="00B05631" w:rsidRDefault="00037FAD" w:rsidP="00037FAD">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7 дугаар зүйл.Улсын Их Хурлын бүрэн эрх</w:t>
      </w:r>
    </w:p>
    <w:p w14:paraId="51171B98"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7.1.Улсын Их Хурал зэвсэг дэлгэрүүлэх болон терроризмтой тэмцэх талаар дараах бүрэн эрхийг хэрэгжүүлнэ:</w:t>
      </w:r>
    </w:p>
    <w:p w14:paraId="7E8A784C" w14:textId="77777777" w:rsidR="00037FAD" w:rsidRPr="00B05631" w:rsidRDefault="00037FAD" w:rsidP="00037FAD">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7.1.1.зэвсэг дэлгэрүүлэх болон терроризмтой тэмцэх төрийн бодлого, хууль тогтоомжийг батлах, тэдгээрийн хэрэгжилтэд хяналт тавих;</w:t>
      </w:r>
    </w:p>
    <w:p w14:paraId="2DB41BA0" w14:textId="3B0B8907" w:rsidR="00037FAD" w:rsidRPr="00B05631" w:rsidRDefault="00037FAD" w:rsidP="004D6713">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lastRenderedPageBreak/>
        <w:t>7.1.2.зэвсэг дэлгэрүүлэх болон терроризмтой тэмцэхэд чиглэсэн төсөл, хөтөлбөр, үйл ажиллагааг хэрэгжүүлэхэд шаардагдах хөрөнгийг улсын төсөвт тусгаж батлах.</w:t>
      </w:r>
    </w:p>
    <w:p w14:paraId="71949A32" w14:textId="77777777" w:rsidR="00037FAD" w:rsidRPr="00B05631" w:rsidRDefault="00037FAD" w:rsidP="00037FAD">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8 дугаар зүйл.Монгол Улсын Ерөнхийлөгчийн бүрэн эрх</w:t>
      </w:r>
    </w:p>
    <w:p w14:paraId="6CEC5E88"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8.1.Монгол Улсын Ерөнхийлөгч зэвсэг дэлгэрүүлэх болон терроризмтой тэмцэх талаар дараах бүрэн эрхийг хэрэгжүүлнэ:</w:t>
      </w:r>
    </w:p>
    <w:p w14:paraId="42F376AD" w14:textId="77777777" w:rsidR="00037FAD" w:rsidRPr="00B05631" w:rsidRDefault="00037FAD" w:rsidP="00037FAD">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8.1.1.Монгол Улсын Ерөнхийлөгч-Үндэсний аюулгүй байдлын зөвлөлийн тэргүүн нь бүрэн эрхийн хүрээнд зэвсэг дэлгэрүүлэх болон терроризмтой тэмцэх үйл ажиллагааны талаар холбогдох төрийн байгууллагын тайлан, мэдээллийг сонсох, Засгийн газарт чиглэл өгөх;</w:t>
      </w:r>
    </w:p>
    <w:p w14:paraId="111C9AA6" w14:textId="77777777" w:rsidR="00037FAD" w:rsidRPr="00B05631" w:rsidRDefault="00037FAD" w:rsidP="00037FAD">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8.1.2.террорист үйлдлийн улмаас онц байдал тогтоосон үед цэрэг хөдөлгөх захирамж гаргах;</w:t>
      </w:r>
    </w:p>
    <w:p w14:paraId="015C5DB7" w14:textId="18542B32" w:rsidR="00037FAD" w:rsidRPr="00B05631" w:rsidRDefault="00037FAD" w:rsidP="004D6713">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8.1.3.зэвсэг дэлгэрүүлэх болон терроризмтой тэмцэх талаар хуульд заасны дагуу холбогдох дүрмийг батлах.</w:t>
      </w:r>
    </w:p>
    <w:p w14:paraId="4F83F7DE" w14:textId="77777777" w:rsidR="00037FAD" w:rsidRPr="00B05631" w:rsidRDefault="00037FAD" w:rsidP="00037FAD">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9 дүгээр зүйл.Засгийн газрын бүрэн эрх</w:t>
      </w:r>
    </w:p>
    <w:p w14:paraId="14C8D6F2"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9.1.Засгийн газар зэвсэг дэлгэрүүлэх болон терроризмтой тэмцэх талаар дараах бүрэн эрхийг хэрэгжүүлнэ:</w:t>
      </w:r>
    </w:p>
    <w:p w14:paraId="77EAB1F1" w14:textId="77777777" w:rsidR="00037FAD" w:rsidRPr="00B05631" w:rsidRDefault="00037FAD" w:rsidP="00037FAD">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9.1.1.зэвсэг дэлгэрүүлэх болон терроризмтой тэмцэх төрийн бодлого боловсруулах, хууль тогтоомжид нийцүүлэн үндэсний хөтөлбөр, баримт бичгийг батлах, хэрэгжүүлэх;</w:t>
      </w:r>
    </w:p>
    <w:p w14:paraId="01B954F4" w14:textId="77777777" w:rsidR="00037FAD" w:rsidRPr="00B05631" w:rsidRDefault="00037FAD" w:rsidP="00037FAD">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9.1.2.зэвсэг дэлгэрүүлэх болон терроризмтой тэмцэх хууль тогтоомжийн биелэлтийг хангах, энэ талаар холбогдох байгууллага, албан тушаалтанд үүрэг, даалгавар, чиглэл өгөх;</w:t>
      </w:r>
    </w:p>
    <w:p w14:paraId="3DFCC56B" w14:textId="77777777" w:rsidR="00037FAD" w:rsidRPr="00B05631" w:rsidRDefault="00037FAD" w:rsidP="00037FAD">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9.1.3.хуульд өөрөөр заагаагүй бол зэвсэг дэлгэрүүлэх болон терроризмтой тэмцэх талаар хамтран ажиллах Засгийн газар хоорондын гэрээ, хэлэлцээр байгуулах;</w:t>
      </w:r>
    </w:p>
    <w:p w14:paraId="252E7D3B" w14:textId="77777777" w:rsidR="00037FAD" w:rsidRPr="00B05631" w:rsidRDefault="00037FAD" w:rsidP="00037FAD">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9.1.4.терроризмтой тэмцэх үйл ажиллагаанд төрийн цэргийн байгууллагын томилгоот бүлгийг оролцуулах саналыг Зэвсэгт хүчний ерөнхий командлагчид тавих;</w:t>
      </w:r>
    </w:p>
    <w:p w14:paraId="0387055F" w14:textId="77777777" w:rsidR="00037FAD" w:rsidRPr="00B05631" w:rsidRDefault="00037FAD" w:rsidP="00037FAD">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9.1.5.террорист үйлдлийн улмаас онц байдал тогтоох нөхцөл байдал үүссэн тохиолдолд Монгол Улсын Үндсэн хууль, холбогдох хууль тогтоомжийн дагуу онц байдал тогтоох асуудлыг тавьж шийдвэрлүүлэх;</w:t>
      </w:r>
    </w:p>
    <w:p w14:paraId="6DE5C52E" w14:textId="77777777" w:rsidR="00037FAD" w:rsidRPr="00B05631" w:rsidRDefault="00037FAD" w:rsidP="00037FAD">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9.1.6.Нэгдсэн Үндэстний Байгууллагын Аюулгүйн зөвлөлийн хориг арга хэмжээний тогтоолыг даруй хэрэгжүүлэх;</w:t>
      </w:r>
    </w:p>
    <w:p w14:paraId="22CA7458" w14:textId="77777777" w:rsidR="00037FAD" w:rsidRPr="00B05631" w:rsidRDefault="00037FAD" w:rsidP="00037FAD">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9.1.7.Нэгдсэн Үндэстний Байгууллагын Аюулгүйн зөвлөлд хүн, хуулийн этгээдийг хориг арга хэмжээний жагсаалтад оруулах, хасах тухай хүсэлт гаргах;</w:t>
      </w:r>
    </w:p>
    <w:p w14:paraId="4BDE068C" w14:textId="77777777" w:rsidR="00037FAD" w:rsidRPr="00B05631" w:rsidRDefault="00037FAD" w:rsidP="00037FAD">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9.1.8.терроризмтой тэмцэх чиг үүрэг бүхий байгууллагын саналыг үндэслэн дотоодын жагсаалтыг батлах;</w:t>
      </w:r>
    </w:p>
    <w:p w14:paraId="6F6898B1" w14:textId="46563591" w:rsidR="00037FAD" w:rsidRPr="00B05631" w:rsidRDefault="00037FAD" w:rsidP="004D6713">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9.1.9.хоёрдмол зориулалттай бараа, бүтээгдэхүүний жагсаалт батлах.</w:t>
      </w:r>
    </w:p>
    <w:p w14:paraId="0A23DAFC" w14:textId="77777777" w:rsidR="00816254" w:rsidRDefault="00816254" w:rsidP="00037FAD">
      <w:pPr>
        <w:pStyle w:val="msghead"/>
        <w:shd w:val="clear" w:color="auto" w:fill="FFFFFF"/>
        <w:spacing w:before="0" w:beforeAutospacing="0" w:after="0" w:afterAutospacing="0" w:line="270" w:lineRule="atLeast"/>
        <w:textAlignment w:val="top"/>
        <w:rPr>
          <w:rStyle w:val="Strong"/>
          <w:rFonts w:ascii="Arial" w:eastAsiaTheme="majorEastAsia" w:hAnsi="Arial" w:cs="Arial"/>
          <w:color w:val="293E9C"/>
          <w:lang w:val="mn-MN"/>
        </w:rPr>
      </w:pPr>
    </w:p>
    <w:p w14:paraId="1AB6AE65" w14:textId="470446FB" w:rsidR="00037FAD" w:rsidRPr="00B05631" w:rsidRDefault="00037FAD" w:rsidP="00037FAD">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lastRenderedPageBreak/>
        <w:t>10 дугаар зүйл.Тагнуулын байгууллагын бүрэн эрх</w:t>
      </w:r>
    </w:p>
    <w:p w14:paraId="6D4D2856"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10.1.Тагнуулын байгууллага зэвсэг дэлгэрүүлэх болон терроризмтой тэмцэх талаар дараах бүрэн эрхийг хэрэгжүүлнэ:</w:t>
      </w:r>
    </w:p>
    <w:p w14:paraId="44116EAB" w14:textId="77777777" w:rsidR="00037FAD" w:rsidRPr="00B05631" w:rsidRDefault="00037FAD" w:rsidP="00037FAD">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10.1.1.терроризмтой тэмцэх ажлыг зохион байгуулах, хэрэгжүүлэх;</w:t>
      </w:r>
    </w:p>
    <w:p w14:paraId="6BCF60AC" w14:textId="77777777" w:rsidR="00037FAD" w:rsidRPr="00B05631" w:rsidRDefault="00037FAD" w:rsidP="00037FAD">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10.1.2.зэвсэг дэлгэрүүлэх болон терроризмтой тэмцэх хууль тогтоомж, Монгол Улсын Ерөнхийлөгч, Засгийн газрын шийдвэрийг хэрэгжүүлэх, боловсронгуй болгох тухай саналаа Засгийн газарт хүргүүлэх;</w:t>
      </w:r>
    </w:p>
    <w:p w14:paraId="0DBC9C6D" w14:textId="77777777" w:rsidR="00037FAD" w:rsidRPr="00B05631" w:rsidRDefault="00037FAD" w:rsidP="00037FAD">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10.1.3.хуульд заасны дагуу хүн, хуулийн этгээд, төрийн байгууллагаас шаардлагатай мэдээллийг гаргуулан авах, мэдээллийн нэгдсэн сан үүсгэх;</w:t>
      </w:r>
    </w:p>
    <w:p w14:paraId="17C9B17B" w14:textId="77777777" w:rsidR="00037FAD" w:rsidRPr="00B05631" w:rsidRDefault="00037FAD" w:rsidP="00037FAD">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10.1.4.үндэсний аюулгүй байдлыг хангах тусгайлсан чиг үүрэг бүхий болон төрийн захиргааны төв байгууллагатай мэдээлэл солилцох, хамтран ажиллах журмыг холбогдох байгууллагын саналыг үндэслэн батлах;</w:t>
      </w:r>
    </w:p>
    <w:p w14:paraId="2FAA71C8" w14:textId="77777777" w:rsidR="00037FAD" w:rsidRPr="00B05631" w:rsidRDefault="00037FAD" w:rsidP="00037FAD">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10.1.5.Монгол Улсын олон улсын гэрээ, хууль тогтоомжоор хориглосон цөмийн, химийн, биологийн болон үй олноор хөнөөх бүх төрлийн зэвсэг, тэдгээрийн түүхий эд, тоног төхөөрөмж, техник, технологи, тэсэрч дэлбэрэх, хүчтэй үйлчлэх хорт бодис, зэвсэг, цахим сүлжээ бусад техник хэрэгсэл, эд зүйл, юмсыг террорист үйлдэлд ашиглахаас, терроризм болон зэвсэг дэлгэрүүлэхийг санхүүжүүлэхээс урьдчилан сэргийлэх чиглэлээр хүн, хуулийн этгээдэд шаардлага хүргүүлэх, биелэлтийг хангуулах;</w:t>
      </w:r>
    </w:p>
    <w:p w14:paraId="38DBE50A" w14:textId="77777777" w:rsidR="00037FAD" w:rsidRPr="00B05631" w:rsidRDefault="00037FAD" w:rsidP="00037FAD">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10.1.6.Нэгдсэн удирдлагын төв, Шуурхай штабыг удирдлага, зохион байгуулалтаар хангах.</w:t>
      </w:r>
    </w:p>
    <w:p w14:paraId="56D00016" w14:textId="4C7A85BE" w:rsidR="00037FAD" w:rsidRPr="00B05631" w:rsidRDefault="00037FAD" w:rsidP="00037FAD">
      <w:pPr>
        <w:shd w:val="clear" w:color="auto" w:fill="FFFFFF"/>
        <w:jc w:val="center"/>
        <w:textAlignment w:val="top"/>
        <w:rPr>
          <w:rFonts w:ascii="Arial" w:hAnsi="Arial" w:cs="Arial"/>
          <w:color w:val="333333"/>
          <w:sz w:val="24"/>
          <w:szCs w:val="24"/>
          <w:lang w:val="mn-MN"/>
        </w:rPr>
      </w:pPr>
      <w:r w:rsidRPr="00B05631">
        <w:rPr>
          <w:rStyle w:val="Strong"/>
          <w:rFonts w:ascii="Arial" w:hAnsi="Arial" w:cs="Arial"/>
          <w:color w:val="333333"/>
          <w:sz w:val="24"/>
          <w:szCs w:val="24"/>
          <w:lang w:val="mn-MN"/>
        </w:rPr>
        <w:t>ГУРАВДУГААР БҮЛЭГ</w:t>
      </w:r>
      <w:r w:rsidRPr="00B05631">
        <w:rPr>
          <w:rFonts w:ascii="Arial" w:hAnsi="Arial" w:cs="Arial"/>
          <w:b/>
          <w:bCs/>
          <w:color w:val="333333"/>
          <w:sz w:val="24"/>
          <w:szCs w:val="24"/>
          <w:lang w:val="mn-MN"/>
        </w:rPr>
        <w:br/>
      </w:r>
      <w:r w:rsidRPr="00B05631">
        <w:rPr>
          <w:rStyle w:val="Strong"/>
          <w:rFonts w:ascii="Arial" w:hAnsi="Arial" w:cs="Arial"/>
          <w:color w:val="333333"/>
          <w:sz w:val="24"/>
          <w:szCs w:val="24"/>
          <w:lang w:val="mn-MN"/>
        </w:rPr>
        <w:t>ЗЭВСЭГ ДЭЛГЭРҮҮЛЭХ БОЛОН ТЕРРОРИЗМТОЙ ТЭМЦЭХ АЖЛЫН ЗОХИОН БАЙГУУЛАЛТЫН ҮНДЭС</w:t>
      </w:r>
    </w:p>
    <w:p w14:paraId="04A01FB1" w14:textId="77777777" w:rsidR="00037FAD" w:rsidRPr="00B05631" w:rsidRDefault="00037FAD" w:rsidP="00037FAD">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11 дүгээр зүйл.Терроризмтой тэмцэх зөвлөл</w:t>
      </w:r>
    </w:p>
    <w:p w14:paraId="0DEC78A9"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11.1.Үндэсний аюулгүй байдлыг хангах тусгайлсан чиг үүрэгтэй байгууллага, холбогдох төрийн байгууллагын зэвсэг дэлгэрүүлэх болон терроризмтой тэмцэх хамтын ажиллагааг уялдуулан зохицуулах, мэдээлэл солилцох чиг үүрэг бүхий орон тооны бус Терроризмтой тэмцэх зөвлөл /цаашид “Зөвлөл” гэх/-ийг Тагнуулын ерөнхий газрын даргаар ахлуулан байгуулна.</w:t>
      </w:r>
    </w:p>
    <w:p w14:paraId="43DD9714"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11.2.Зөвлөл нь хуульд заасан эрх хэмжээгээ хэрэгжүүлэхэд дэмжлэг үзүүлэх ажлын албатай байх бөгөөд түүний албан хаагчийг Тагнуулын ерөнхий газрын дарга томилж, чөлөөлнө.</w:t>
      </w:r>
    </w:p>
    <w:p w14:paraId="26F9B023"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11.3.Ажлын албаны албан хаагч нь тагнуулын байгууллагын албан хаагч байна.</w:t>
      </w:r>
    </w:p>
    <w:p w14:paraId="53E6E855"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11.4.Зөвлөлийн ажиллах журам, ажлын албаны бүтэц, орон тоог Засгийн газар, Зөвлөлийн бүрэлдэхүүнийг Ерөнхий сайд Тагнуулын ерөнхий газрын даргын саналыг үндэслэн батална.</w:t>
      </w:r>
    </w:p>
    <w:p w14:paraId="5C6BF8DE"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11.5.Зөвлөлийн шийдвэр тогтоол хэлбэртэй байна.</w:t>
      </w:r>
    </w:p>
    <w:p w14:paraId="35373D62"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11.6.Зөвлөл, түүний ажлын албаны үйл ажиллагаанд шаардагдах зардлыг улсын төсвөөс санхүүжүүлнэ.</w:t>
      </w:r>
    </w:p>
    <w:p w14:paraId="233A9F30"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lastRenderedPageBreak/>
        <w:t>11.7.Аймаг, нийслэл дэх Зөвлөлийн орон тооны бус салбар зөвлөл /цаашид “салбар зөвлөл” гэх/-ийг аймаг, нийслэлийн Засаг дарга даргална.</w:t>
      </w:r>
    </w:p>
    <w:p w14:paraId="7746C6B1" w14:textId="17FE2809" w:rsidR="00037FAD" w:rsidRPr="00B05631" w:rsidRDefault="00037FAD" w:rsidP="004D6713">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11.8.Зөвлөл нь тогтоосон журмын дагуу үйлдсэн тамга, тэмдэг, бэлгэдэл, хэвлэмэл хуудас хэрэглэнэ.</w:t>
      </w:r>
    </w:p>
    <w:p w14:paraId="71417BB2" w14:textId="77777777" w:rsidR="00037FAD" w:rsidRPr="00B05631" w:rsidRDefault="00037FAD" w:rsidP="00037FAD">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12 дугаар зүйл.Зөвлөлийн эрх хэмжээ</w:t>
      </w:r>
    </w:p>
    <w:p w14:paraId="78333E31"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12.1.Зөвлөл дараах эрх хэмжээг хэрэгжүүлнэ:</w:t>
      </w:r>
    </w:p>
    <w:p w14:paraId="60E5D89B" w14:textId="77777777" w:rsidR="00037FAD" w:rsidRPr="00B05631" w:rsidRDefault="00037FAD" w:rsidP="00037FAD">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12.1.1.зэвсэг дэлгэрүүлэх болон терроризмтой тэмцэх хууль тогтоомжийг хэрэгжүүлэх ажлыг зохион байгуулах, үндэсний хөтөлбөр, төсөл, нэгдсэн төлөвлөгөө, тайлан, холбогдох шийдвэрийн төслийг боловсруулж Ерөнхий сайдад танилцуулах;</w:t>
      </w:r>
    </w:p>
    <w:p w14:paraId="6CB3A76B" w14:textId="77777777" w:rsidR="00037FAD" w:rsidRPr="00B05631" w:rsidRDefault="00037FAD" w:rsidP="00037FAD">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12.1.2.зэвсэг дэлгэрүүлэх болон терроризмтой тэмцэх талаар гадаад улс, олон улсын байгууллагатай хамтран ажиллах, төсөл, хөтөлбөр хэрэгжүүлэх;</w:t>
      </w:r>
    </w:p>
    <w:p w14:paraId="432AB067" w14:textId="77777777" w:rsidR="00037FAD" w:rsidRPr="00B05631" w:rsidRDefault="00037FAD" w:rsidP="00037FAD">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12.1.3.зэвсэг дэлгэрүүлэх болон терроризмтой тэмцэх чиглэлээр төрийн байгууллага, иргэн, хэвлэл мэдээллийн болон бусад байгууллагын хамтын ажиллагааг уялдуулан зохицуулах;</w:t>
      </w:r>
    </w:p>
    <w:p w14:paraId="57BE350F" w14:textId="77777777" w:rsidR="00037FAD" w:rsidRPr="00B05631" w:rsidRDefault="00037FAD" w:rsidP="00037FAD">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12.1.4.энэ хуулийн 6.2-т заасан үнэлгээг хийж, дүгнэлтийг Ерөнхий сайд болон Үндэсний аюулгүй байдлын зөвлөлийн бусад гишүүнд танилцуулах, терроризмтой тэмцэх чиг үүрэг бүхий байгууллагыг шуурхай мэдээллээр хангах;</w:t>
      </w:r>
    </w:p>
    <w:p w14:paraId="370671E4" w14:textId="77777777" w:rsidR="00037FAD" w:rsidRPr="00B05631" w:rsidRDefault="00037FAD" w:rsidP="00037FAD">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12.1.5.энэ хуулийн 6.1.3-т заасан чиглэлээр сургалт, сурталчилгаа зохион байгуулах;</w:t>
      </w:r>
    </w:p>
    <w:p w14:paraId="0D4C11D2" w14:textId="77777777" w:rsidR="00037FAD" w:rsidRPr="00B05631" w:rsidRDefault="00037FAD" w:rsidP="00037FAD">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12.1.6.хориг арга хэмжээг хэрэгжүүлэхэд төрийн байгууллага хоорондын хамтын ажиллагааг зохицуулах;</w:t>
      </w:r>
    </w:p>
    <w:p w14:paraId="3A545E89" w14:textId="77777777" w:rsidR="00037FAD" w:rsidRPr="00B05631" w:rsidRDefault="00037FAD" w:rsidP="00037FAD">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12.1.7.террорист үйлдлийн сөрөг тусгай ажиллагааны хүч хэрэгслийн бэлэн байдлыг хангах, хамтарсан сургууль, нэгдсэн дадлагыг улсын хэмжээнд зохион байгуулах;</w:t>
      </w:r>
    </w:p>
    <w:p w14:paraId="51BB7EEB" w14:textId="77777777" w:rsidR="00037FAD" w:rsidRPr="00B05631" w:rsidRDefault="00037FAD" w:rsidP="00037FAD">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12.1.8.Нэгдсэн удирдлагын төвийг байгуулах;</w:t>
      </w:r>
    </w:p>
    <w:p w14:paraId="2100CC59" w14:textId="77777777" w:rsidR="00037FAD" w:rsidRPr="00B05631" w:rsidRDefault="00037FAD" w:rsidP="00037FAD">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12.1.9.зэвсэг дэлгэрүүлэх болон терроризмтой тэмцэх чиглэлээр салбар зөвлөл, холбогдох байгууллага, албан тушаалтны үйл ажиллагааг удирдлага, зохион байгуулалтаар хангах, үүрэг, даалгавар, заавар, зөвлөмж, чиглэл өгөх, түүний хэрэгжилтэд хяналт тавих.</w:t>
      </w:r>
    </w:p>
    <w:p w14:paraId="36AC370B"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12.2.Салбар зөвлөл энэ хуулийн 12.1.3, 12.1.5-д заасан эрх хэмжээг хэрэгжүүлж, харьяа нутаг дэвсгэртээ зэвсэг дэлгэрүүлэх болон терроризмоос урьдчилан сэргийлэх, үүсэж болзошгүй эрсдэлийг бууруулах үйл ажиллагааг зохион байгуулна.</w:t>
      </w:r>
    </w:p>
    <w:p w14:paraId="2E9C3241" w14:textId="77777777" w:rsidR="00037FAD" w:rsidRPr="00B05631" w:rsidRDefault="00037FAD" w:rsidP="00037FAD">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13 дугаар зүйл.Зэвсэг дэлгэрүүлэх болон терроризмтой тэмцэх талаар төрийн байгууллага, албан тушаалтны үүрэг</w:t>
      </w:r>
    </w:p>
    <w:p w14:paraId="3940BF48"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13.1.Төрийн байгууллага, албан тушаалтан зэвсэг дэлгэрүүлэх болон терроризмтой тэмцэх талаар дараах нийтлэг үүрэг хүлээнэ:</w:t>
      </w:r>
    </w:p>
    <w:p w14:paraId="03F6F491" w14:textId="77777777" w:rsidR="00037FAD" w:rsidRPr="00B05631" w:rsidRDefault="00037FAD" w:rsidP="00037FAD">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13.1.1.зэвсэг дэлгэрүүлэх болон терроризмоос урьдчилан сэргийлэх арга хэмжээг үйл ажиллагааны онцлогт нийцүүлэн төлөвлөх, хэрэгжүүлэх;</w:t>
      </w:r>
    </w:p>
    <w:p w14:paraId="34111620" w14:textId="77777777" w:rsidR="00037FAD" w:rsidRPr="00B05631" w:rsidRDefault="00037FAD" w:rsidP="00037FAD">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13.1.2.Зөвлөлийн шийдвэрийг биелүүлэх, хэрэгжилтийг тайлагнах;</w:t>
      </w:r>
    </w:p>
    <w:p w14:paraId="0E8A8CFD" w14:textId="77777777" w:rsidR="00037FAD" w:rsidRPr="00B05631" w:rsidRDefault="00037FAD" w:rsidP="00037FAD">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lastRenderedPageBreak/>
        <w:t>13.1.3.террорист үйлдлийн сөрөг тусгай ажиллагаа явуулах, хохирол, хор уршгийг арилгах, сэргээн босгох ажиллагаанд дэмжлэг, туслалцаа үзүүлэх;</w:t>
      </w:r>
    </w:p>
    <w:p w14:paraId="744F84B2" w14:textId="77777777" w:rsidR="00037FAD" w:rsidRPr="00B05631" w:rsidRDefault="00037FAD" w:rsidP="00037FAD">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13.1.4.терроризмтой тэмцэх чиг үүрэг бүхий байгууллагатай мэдээлэл солилцох, судалгаа болон эрсдэлийн үнэлгээ хийх нөхцөл, боломжийг бүрдүүлэхэд дэмжлэг үзүүлэх.</w:t>
      </w:r>
    </w:p>
    <w:p w14:paraId="29A2A91C"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13.2.Зөвлөлийн бүрэлдэхүүнд багтдаг байгууллага, албан тушаалтан энэ хуулийн 13.1-д зааснаас гадна дараах үүргийг хүлээнэ:</w:t>
      </w:r>
    </w:p>
    <w:p w14:paraId="603E682B" w14:textId="77777777" w:rsidR="00037FAD" w:rsidRPr="00B05631" w:rsidRDefault="00037FAD" w:rsidP="00037FAD">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13.2.1.зэвсэг дэлгэрүүлэх болон терроризмтой тэмцэх үндэсний хөтөлбөр, нэгдсэн төлөвлөгөөний хэрэгжилтийг хангах, үр дүнг Зөвлөлд тайлагнах;</w:t>
      </w:r>
    </w:p>
    <w:p w14:paraId="552F2105" w14:textId="77777777" w:rsidR="00037FAD" w:rsidRPr="00B05631" w:rsidRDefault="00037FAD" w:rsidP="00037FAD">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13.2.2.энэ хуулийн 12.1.4-т заасан чиг үүргийг хэрэгжүүлэхэд шаардлагатай мэдээ, мэдээллийг Зөвлөлд тухай бүр гаргаж өгөх;</w:t>
      </w:r>
    </w:p>
    <w:p w14:paraId="0C12B022" w14:textId="77777777" w:rsidR="00037FAD" w:rsidRPr="00B05631" w:rsidRDefault="00037FAD" w:rsidP="00037FAD">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13.2.3.Зөвлөлтэй үйл ажиллагаагаа уялдуулах, мэдээлэл солилцох, дэмжлэг үзүүлэх, мэргэшсэн албан хаагчийг ажиллуулах.</w:t>
      </w:r>
    </w:p>
    <w:p w14:paraId="2E83819B" w14:textId="77777777" w:rsidR="00037FAD" w:rsidRPr="00B05631" w:rsidRDefault="00037FAD" w:rsidP="00037FAD">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14 дүгээр зүйл.Зэвсэг дэлгэрүүлэх болон терроризмоос урьдчилан    сэргийлэх талаар хүн, хуулийн этгээдийн хүлээх үүрэг</w:t>
      </w:r>
    </w:p>
    <w:p w14:paraId="060FF1D3"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14.1.Хүн, хуулийн этгээд зэвсэг дэлгэрүүлэх болон терроризмоос сэргийлэх талаар дараах үүрэг хүлээнэ:</w:t>
      </w:r>
    </w:p>
    <w:p w14:paraId="2CBCEF50" w14:textId="77777777" w:rsidR="00037FAD" w:rsidRPr="00B05631" w:rsidRDefault="00037FAD" w:rsidP="00037FAD">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14.1.1.зэвсэг дэлгэрүүлэх болон терроризмтой холбоотой мэдээ, мэдээллийг төрийн байгууллагад даруй өгөх;</w:t>
      </w:r>
    </w:p>
    <w:p w14:paraId="6735AAB9" w14:textId="77777777" w:rsidR="00037FAD" w:rsidRPr="00B05631" w:rsidRDefault="00037FAD" w:rsidP="00037FAD">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14.1.2.террорист үйлдэл, үйл ажиллагаанд өдөөн хатгасан аливаа явуулга, суртал ухуулга, үзэл санаанд автахгүй байх;</w:t>
      </w:r>
    </w:p>
    <w:p w14:paraId="10E3732C" w14:textId="77777777" w:rsidR="00037FAD" w:rsidRPr="00B05631" w:rsidRDefault="00037FAD" w:rsidP="00037FAD">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14.1.3.терроризмыг сурталчлах, олон нийтэд уриалах, нийтийн өмнө зөвтгөх аливаа үйл ажиллагаа явуулахгүй байх;</w:t>
      </w:r>
    </w:p>
    <w:p w14:paraId="00C60B0C" w14:textId="77777777" w:rsidR="00037FAD" w:rsidRPr="00B05631" w:rsidRDefault="00037FAD" w:rsidP="00037FAD">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14.1.4.терроризмоос сэргийлэх, террорист үйлдлийн сөрөг тусгай ажиллагааг явуулах, хохирол, хор уршгийг арилгах, сэргээн босгох ажиллагаанд дэмжлэг, туслалцаа үзүүлэх.</w:t>
      </w:r>
    </w:p>
    <w:p w14:paraId="48A27758"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14.2.Хориг арга хэмжээний болон дотоодын жагсаалтад орсон хүн, хуулийн этгээдийг шууд болон шууд бусаар санхүүжүүлэх, түүнд эдийн засгийн эх үүсвэр олгох, санхүү, бусад бүх төрлийн үйлчилгээ, туслалцаа, дэмжлэг үзүүлэхийг хориглоно.</w:t>
      </w:r>
    </w:p>
    <w:p w14:paraId="7EBB5DB6" w14:textId="144E1F28" w:rsidR="00037FAD" w:rsidRPr="00B05631" w:rsidRDefault="00037FAD" w:rsidP="00037FAD">
      <w:pPr>
        <w:shd w:val="clear" w:color="auto" w:fill="FFFFFF"/>
        <w:jc w:val="center"/>
        <w:textAlignment w:val="top"/>
        <w:rPr>
          <w:rFonts w:ascii="Arial" w:hAnsi="Arial" w:cs="Arial"/>
          <w:color w:val="333333"/>
          <w:sz w:val="24"/>
          <w:szCs w:val="24"/>
          <w:lang w:val="mn-MN"/>
        </w:rPr>
      </w:pPr>
      <w:r w:rsidRPr="00B05631">
        <w:rPr>
          <w:rStyle w:val="Strong"/>
          <w:rFonts w:ascii="Arial" w:hAnsi="Arial" w:cs="Arial"/>
          <w:color w:val="333333"/>
          <w:sz w:val="24"/>
          <w:szCs w:val="24"/>
          <w:lang w:val="mn-MN"/>
        </w:rPr>
        <w:t>ДӨРӨВДҮГЭЭР БҮЛЭГ</w:t>
      </w:r>
      <w:r w:rsidRPr="00B05631">
        <w:rPr>
          <w:rFonts w:ascii="Arial" w:hAnsi="Arial" w:cs="Arial"/>
          <w:b/>
          <w:bCs/>
          <w:color w:val="333333"/>
          <w:sz w:val="24"/>
          <w:szCs w:val="24"/>
          <w:lang w:val="mn-MN"/>
        </w:rPr>
        <w:br/>
      </w:r>
      <w:r w:rsidRPr="00B05631">
        <w:rPr>
          <w:rStyle w:val="Strong"/>
          <w:rFonts w:ascii="Arial" w:hAnsi="Arial" w:cs="Arial"/>
          <w:color w:val="333333"/>
          <w:sz w:val="24"/>
          <w:szCs w:val="24"/>
          <w:lang w:val="mn-MN"/>
        </w:rPr>
        <w:t>ТЕРРОРИСТ ҮЙЛДЛИЙН СӨРӨГ ТУСГАЙ АЖИЛЛАГААНЫ УДИРДЛАГА, ЗОХИОН БАЙГУУЛАЛТЫН ЭРХ ЗҮЙН ҮНДЭС</w:t>
      </w:r>
    </w:p>
    <w:p w14:paraId="75071DC7" w14:textId="77777777" w:rsidR="00037FAD" w:rsidRPr="00B05631" w:rsidRDefault="00037FAD" w:rsidP="00037FAD">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15 дугаар зүйл.Террорист үйлдлийн сөрөг тусгай ажиллагаа</w:t>
      </w:r>
    </w:p>
    <w:p w14:paraId="2D0E5581"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15.1.Террорист үйлдлийн сөрөг тусгай ажиллагаанд дараах ажиллагаа хамаарна:</w:t>
      </w:r>
    </w:p>
    <w:p w14:paraId="19F2F33B" w14:textId="77777777" w:rsidR="00037FAD" w:rsidRPr="00B05631"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15.1.1.террорист үйлдлийг илрүүлэх, хүн, хуулийн этгээдийг хамгаалах;</w:t>
      </w:r>
    </w:p>
    <w:p w14:paraId="1869EF36" w14:textId="77777777" w:rsidR="00037FAD" w:rsidRPr="00B05631"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15.1.2.террорист үйлдэлд өртсөн хүн, эд хөрөнгийг аврах;</w:t>
      </w:r>
    </w:p>
    <w:p w14:paraId="330A96C0" w14:textId="77777777" w:rsidR="00037FAD" w:rsidRPr="00B05631"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15.1.3.террорист үйлдлийн шалтгаан нөхцөлийг арилгах;</w:t>
      </w:r>
    </w:p>
    <w:p w14:paraId="38461D11" w14:textId="77777777" w:rsidR="00037FAD" w:rsidRPr="00B05631"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15.1.4.террорист үйлдлийг таслан зогсоох арга хэмжээг авах;</w:t>
      </w:r>
    </w:p>
    <w:p w14:paraId="74D5DC6E" w14:textId="77777777" w:rsidR="00037FAD" w:rsidRPr="00B05631"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15.1.5.террорист этгээдийг баривчлах, аюулгүй болгох;</w:t>
      </w:r>
    </w:p>
    <w:p w14:paraId="4B765E33" w14:textId="77777777" w:rsidR="00037FAD" w:rsidRPr="00B05631"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lastRenderedPageBreak/>
        <w:t>15.1.6.террорист үйлдэлд ашиглаж байгаа болон ашиглахад зориулсан эд хөрөнгө, эд зүйл, юмс, мөнгөн хөрөнгө, террорист үйл ажиллагаа, үйлдлээс олсон хөрөнгө, орлогыг илрүүлэх, хураах;</w:t>
      </w:r>
    </w:p>
    <w:p w14:paraId="17089648" w14:textId="77777777" w:rsidR="00037FAD" w:rsidRPr="00B05631"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15.1.7.тухайн нөхцөл байдлаас шалтгаалан эрх бүхий байгууллага, албан тушаалтны шийдвэрээр бэлтгэн явуулах хууль тогтоомжид заасан бусад тусгай ажиллагаа.</w:t>
      </w:r>
    </w:p>
    <w:p w14:paraId="49633D3C" w14:textId="77777777" w:rsidR="00037FAD" w:rsidRPr="00B05631" w:rsidRDefault="00037FAD" w:rsidP="00037FAD">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16 дугаар зүйл.Террорист үйлдлийн сөрөг тусгай ажиллагааны хүч хэрэгсэл</w:t>
      </w:r>
    </w:p>
    <w:p w14:paraId="7F30FB50"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16.1.Террорист үйлдлийн сөрөг тусгай ажиллагаанд доор дурдсан байгууллагын хүч хэрэгсэл оролцоно:</w:t>
      </w:r>
    </w:p>
    <w:p w14:paraId="15262812" w14:textId="77777777" w:rsidR="00037FAD" w:rsidRPr="00B05631"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16.1.1.тагнуулын төв байгууллага, түүний төв болон орон нутаг дахь салбар, нэгж;</w:t>
      </w:r>
    </w:p>
    <w:p w14:paraId="73DC05B0" w14:textId="77777777" w:rsidR="00037FAD" w:rsidRPr="00B05631"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16.1.2.цагдаагийн төв байгууллага, түүний харьяа алба, нэгж, нутаг дэвсгэр хариуцсан байгууллага;</w:t>
      </w:r>
    </w:p>
    <w:p w14:paraId="5AD33842" w14:textId="77777777" w:rsidR="00037FAD" w:rsidRPr="00B05631"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16.1.3.улсын хил хамгаалах байгууллага;</w:t>
      </w:r>
    </w:p>
    <w:p w14:paraId="7422179C" w14:textId="77777777" w:rsidR="00037FAD" w:rsidRPr="00B05631"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16.1.4.шүүхийн шийдвэр гүйцэтгэх байгууллага;</w:t>
      </w:r>
    </w:p>
    <w:p w14:paraId="5AF0C17E" w14:textId="77777777" w:rsidR="00037FAD" w:rsidRPr="00B05631"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16.1.5.онцгой байдлын байгууллага;</w:t>
      </w:r>
    </w:p>
    <w:p w14:paraId="613BE87F" w14:textId="77777777" w:rsidR="00037FAD" w:rsidRPr="00B05631"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16.1.6.дотоодын цэргийн штаб, анги, салбар;</w:t>
      </w:r>
    </w:p>
    <w:p w14:paraId="5253354A" w14:textId="77777777" w:rsidR="00037FAD" w:rsidRPr="00B05631"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16.1.7.терроризмтой тэмцэх Зөвлөлийн бусад бүрэлдэхүүн байгууллага;</w:t>
      </w:r>
    </w:p>
    <w:p w14:paraId="5D3039F6" w14:textId="77777777" w:rsidR="00037FAD" w:rsidRPr="00B05631" w:rsidRDefault="00037FAD" w:rsidP="00816254">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16.1.8.зэвсэгт хүчний Ерөнхий командлагчийн захирамжаар томилогдсон зэвсэгт хүчний нэгтгэл, анги, салбар.</w:t>
      </w:r>
    </w:p>
    <w:p w14:paraId="1E2C89A8"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16.2.Энэ хуулийн 16.1-д заасан байгууллагын мэргэшсэн алба хаагчдаас бүрдсэн томилгоот хэсэг нь террорист үйлдлийн үед тэсэрч дэлбэрэх, цацраг идэвхт, хими, биологийн бодис болон хүчтэй үйлчлэх хорт бодис илрүүлэх, аюулгүй болгох ажиллагааг гүйцэтгэнэ.</w:t>
      </w:r>
    </w:p>
    <w:p w14:paraId="2DA9AC1A"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16.3.Террорист үйлдлийн сөрөг тусгай ажиллагаанд гадаадын цэрэг, тусгай хүчний салбар, нэгжийг Гадаадын цэргийн хүчнийг байрлуулах, дамжин өнгөрүүлэх тухай хуульд заасны дагуу оролцуулж болно.</w:t>
      </w:r>
    </w:p>
    <w:p w14:paraId="613C3284"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16.4.Террорист үйлдлийн сөрөг тусгай ажиллагаанд нисдэг тэрэг, хуягт тээвэрлэгч, газар уснаа явагч зэрэг тусгай тоноглогдсон тээврийн хэрэгсэл, зэвсэг, галт хэрэглэл, албаны нохой болон бусад тусгай техник хэрэгсэл ашиглана.</w:t>
      </w:r>
    </w:p>
    <w:p w14:paraId="682C98FB" w14:textId="77777777" w:rsidR="00037FAD" w:rsidRPr="00B05631" w:rsidRDefault="00037FAD" w:rsidP="00037FAD">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17 дугаар зүйл.Террорист үйлдлийн сөрөг тусгай ажиллагааг удирдах</w:t>
      </w:r>
    </w:p>
    <w:p w14:paraId="11F5C44E"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17.1.Зөвлөл террорист үйлдлийн сөрөг тусгай ажиллагааны зорилго, агуулга, цар хүрээнд нийцүүлэн Нэгдсэн удирдлагын төвийг байгуулна.</w:t>
      </w:r>
    </w:p>
    <w:p w14:paraId="1C78A620"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17.2.Хойшлуулшгүй тохиолдолд Зөвлөлийн даргын шийдвэрээр холбогдох байгууллагын хүч хэрэгслийг шууд томилон ажиллуулна.</w:t>
      </w:r>
    </w:p>
    <w:p w14:paraId="5B89DF88"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17.3.Террорист үйлдлийн сөрөг тусгай ажиллагааг Нэгдсэн удирдлагын төв удирдаж, Зөвлөлийн шийдвэрийг террорист үйлдлийн сөрөг тусгай ажиллагааны бүсэд Шуурхай штаб хэрэгжүүлнэ.</w:t>
      </w:r>
    </w:p>
    <w:p w14:paraId="5351504D"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17.4.Террорист үйлдлийн сөрөг тусгай ажиллагаанд оролцож байгаа хүч хэрэгсэл тусгай ажиллагаа үргэлжлэх хугацаанд Шуурхай штабын даргад шууд захирагдана.</w:t>
      </w:r>
    </w:p>
    <w:p w14:paraId="71828963"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17.5.Шуурхай штабын хүсэлт, шаардлагыг төрийн болон нутгийн захиргааны байгууллага, хүн, хуулийн этгээд нэн даруй биелүүлж, түүнд бүх талын дэмжлэг, туслалцаа үзүүлэх үүрэг хүлээнэ.</w:t>
      </w:r>
    </w:p>
    <w:p w14:paraId="4C292BD9" w14:textId="77777777" w:rsidR="00037FAD" w:rsidRPr="00B05631" w:rsidRDefault="00037FAD" w:rsidP="00037FAD">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lastRenderedPageBreak/>
        <w:t>18 дугаар зүйл.Террорист үйлдлийн сөрөг тусгай ажиллагаа явуулах журам</w:t>
      </w:r>
    </w:p>
    <w:p w14:paraId="6283F8CD"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18.1.Террорист үйлдлийн сөрөг тусгай ажиллагааг Монгол Улсын олон улсын гэрээ, энэ хууль болон холбогдох бусад хууль, түүнд нийцүүлэн гаргасан дүрэм, журам, зааврын дагуу явуулна.</w:t>
      </w:r>
    </w:p>
    <w:p w14:paraId="7BECA98F"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18.2.Террорист үйлдлийн сөрөг тусгай ажиллагаа явуулах дүрмийг Засгийн газрын өргөн мэдүүлснээр Монгол Улсын Ерөнхийлөгч батална.</w:t>
      </w:r>
    </w:p>
    <w:p w14:paraId="4131D207"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18.3.Террорист үйлдлийн сөрөг тусгай ажиллагаа явуулах журам, зааврыг Зөвлөлийн дарга батална.</w:t>
      </w:r>
    </w:p>
    <w:p w14:paraId="2F5332C8"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18.4.Террорист үйлдлийн сөрөг тусгай ажиллагаанд дэмжлэг, туслалцаа үзүүлсэн хүнд Засгийн газраас тогтоосон журмын дагуу урамшуулал олгоно.</w:t>
      </w:r>
    </w:p>
    <w:p w14:paraId="25CFED23"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18.5.Террорист үйлдлийн сөрөг тусгай ажиллагаа явуулах дүрэм, журам, зааврын нууцын зэрэглэлийг Төрийн болон албаны нууцын тухай хуульд нийцүүлэн тогтооно.</w:t>
      </w:r>
    </w:p>
    <w:p w14:paraId="22E9C401" w14:textId="77777777" w:rsidR="00037FAD" w:rsidRPr="00B05631" w:rsidRDefault="00037FAD" w:rsidP="00037FAD">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19 дүгээр зүйл.Террорист үйлдлийн сөрөг тусгай ажиллагааны бүсийн дэглэм</w:t>
      </w:r>
    </w:p>
    <w:p w14:paraId="7D112883"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19.1.Террорист үйлдлийн сөрөг тусгай ажиллагааны бүс, түүний дэглэмийг Шуурхай штабын дарга тогтоож, Цагдаагийн албаны тухай хуулийн Дөрөв, Тавдугаар бүлэг, Эрүүгийн хэрэг хянан шийдвэрлэх тухай хуулийн 22.4 дүгээр зүйлд заасан ажиллагааг явуулна.</w:t>
      </w:r>
    </w:p>
    <w:p w14:paraId="164C14BD"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19.2.Террорист үйлдлийн сөрөг тусгай ажиллагааны бүсийн дэглэм тогтоосон үед дараах хязгаарлалтыг тогтооно:</w:t>
      </w:r>
    </w:p>
    <w:p w14:paraId="7FC466E8" w14:textId="77777777" w:rsidR="00037FAD" w:rsidRPr="00B05631" w:rsidRDefault="00037FAD" w:rsidP="00037FAD">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19.2.1.олон нийтийн хэвлэл мэдээллийн хэрэгсэл, цахим сүлжээнд хяналт тогтоох, эсхүл террорист үйлдлийн сөрөг тусгай ажиллагаа дууссанд тооцох хүртэл хугацаанд үйл ажиллагааг нь зогсоох;</w:t>
      </w:r>
    </w:p>
    <w:p w14:paraId="7A6A6F84" w14:textId="6EFE9F02" w:rsidR="00037FAD" w:rsidRPr="00B05631" w:rsidRDefault="00037FAD" w:rsidP="004D6713">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19.2.2.радио, харилцаа холбооны хэрэгсэл ашиглахад тусгай хяналт тогтоох.</w:t>
      </w:r>
    </w:p>
    <w:p w14:paraId="604513E3" w14:textId="77777777" w:rsidR="00037FAD" w:rsidRPr="00B05631" w:rsidRDefault="00037FAD" w:rsidP="00037FAD">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20 дугаар зүйл.Террорист үйлдлийн сөрөг тусгай ажиллагааг дууссанд тооцох</w:t>
      </w:r>
    </w:p>
    <w:p w14:paraId="335307A1" w14:textId="29395F0B" w:rsidR="00037FAD" w:rsidRPr="00B05631" w:rsidRDefault="00037FAD" w:rsidP="004D6713">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20.1.Террорист үйлдлийг таслан зогсоосон, террорист үйлдлийн сөрөг тусгай ажиллагааны бүсэд хүний амь нас, эрүүл мэнд, эд хөрөнгөд аюул учрах нөхцөл байдлыг арилгасан тохиолдолд Зөвлөлийн шийдвэрээр террорист үйлдлийн сөрөг тусгай ажиллагааг дууссанд тооцно.</w:t>
      </w:r>
    </w:p>
    <w:p w14:paraId="1358737F" w14:textId="77777777" w:rsidR="00037FAD" w:rsidRPr="00B05631" w:rsidRDefault="00037FAD" w:rsidP="00037FAD">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21 дүгээр зүйл.Террорист үйлдлийн хохирол, хор уршгийг арилгах</w:t>
      </w:r>
    </w:p>
    <w:p w14:paraId="435397F8"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21.1.Хүн ам, эд хөрөнгө, хүрээлэн байгаа орчинд террорист үйлдлээс үүсэх гамшгийн аюулаас урьдчилан сэргийлэх, аврах, хор уршгийг арилгах, хойшлуулшгүй сэргээн босгох арга хэмжээг хуульд зааснаар зохион байгуулна.</w:t>
      </w:r>
    </w:p>
    <w:p w14:paraId="225AE5FC" w14:textId="2BE1F24F" w:rsidR="00037FAD" w:rsidRPr="00B05631" w:rsidRDefault="00037FAD" w:rsidP="004D6713">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21.2.Террорист үйлдлийн хохирлыг арилгах арга хэмжээг Засгийн газрын шийдвэрээр хэрэгжүүлнэ.</w:t>
      </w:r>
    </w:p>
    <w:p w14:paraId="1435BA9C" w14:textId="77777777" w:rsidR="00037FAD" w:rsidRPr="00B05631" w:rsidRDefault="00037FAD" w:rsidP="00037FAD">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22 дугаар зүйл.Террорист үйлдлийн сөрөг тусгай ажиллагаанд оролцох алба хаагчийн нийгэм, эдийн засаг, хууль зүйн баталгаа</w:t>
      </w:r>
    </w:p>
    <w:p w14:paraId="6C449FC7"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22.1.Террорист үйлдлийн сөрөг тусгай ажиллагаанд оролцохоор томилогдсон зэвсэгт хүчин, хилийн ба дотоодын цэрэг, цагдаа, тагнуул, шүүхийн шийдвэр гүйцэтгэх байгууллагын тусгай бэлтгэл, зориулалт бүхий нэгжийн алба хаагчийг гэнэтийн осол, амь насны даатгалд заавал хамруулж, холбогдох зардлыг төр хариуцна.</w:t>
      </w:r>
    </w:p>
    <w:p w14:paraId="1FB27C79"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lastRenderedPageBreak/>
        <w:t>22.2.Засгийн газар террорист үйлдлийн сөрөг тусгай ажиллагаанд оролцох тусгай бэлтгэл, зориулалт бүхий нэгжийн алба хаагчийн галт зэвсэг, тусгай хэрэгсэл, техник, тоног төхөөрөмж болон бусад эдийн хангалтыг хариуцна.</w:t>
      </w:r>
    </w:p>
    <w:p w14:paraId="1D5DE615"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22.3.Энэ хуулийн 16.1-д заасан байгууллагын алба хаагч террорист үйлдлийн сөрөг тусгай ажиллагаанд оролцсоны улмаас гэмтсэн, эрүүл мэндэд нь хохирол учирсан бол эмчилгээний зардал, хөдөлмөрийн чадвараа алдсан тохиолдолд тэтгэмж, үндсэн цалингийн зөрүү болон хиймэл эрхтэн хийлгэх, амраах, нөхөн сэргээхтэй холбогдох зардлыг төр хариуцна.</w:t>
      </w:r>
    </w:p>
    <w:p w14:paraId="365068FB"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22.4.Террорист үйлдлийн сөрөг тусгай ажиллагааны үед үүрэг гүйцэтгэсэн алба хаагчид олгох албан томилолтын зардлыг ердийн үеийнхээс гурав дахин нэмэгдүүлж олгоно.</w:t>
      </w:r>
    </w:p>
    <w:p w14:paraId="1019C758" w14:textId="6EDA56D9" w:rsidR="00037FAD" w:rsidRPr="00B05631" w:rsidRDefault="00037FAD" w:rsidP="004D6713">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22.5.Террорист үйлдлийн сөрөг тусгай ажиллагааны нэгжид ажилласан алба хаагчийн ажилласан нэг жилийг нэг жил дөрвөн сартай дүйцүүлэн тооцно.</w:t>
      </w:r>
    </w:p>
    <w:p w14:paraId="700960F7" w14:textId="18AF04EE" w:rsidR="00037FAD" w:rsidRPr="00B05631" w:rsidRDefault="00037FAD" w:rsidP="00037FAD">
      <w:pPr>
        <w:shd w:val="clear" w:color="auto" w:fill="FFFFFF"/>
        <w:jc w:val="center"/>
        <w:textAlignment w:val="top"/>
        <w:rPr>
          <w:rFonts w:ascii="Arial" w:hAnsi="Arial" w:cs="Arial"/>
          <w:color w:val="333333"/>
          <w:sz w:val="24"/>
          <w:szCs w:val="24"/>
          <w:lang w:val="mn-MN"/>
        </w:rPr>
      </w:pPr>
      <w:r w:rsidRPr="00B05631">
        <w:rPr>
          <w:rStyle w:val="Strong"/>
          <w:rFonts w:ascii="Arial" w:hAnsi="Arial" w:cs="Arial"/>
          <w:color w:val="333333"/>
          <w:sz w:val="24"/>
          <w:szCs w:val="24"/>
          <w:lang w:val="mn-MN"/>
        </w:rPr>
        <w:t>ТАВДУГААР БҮЛЭГ</w:t>
      </w:r>
      <w:r w:rsidRPr="00B05631">
        <w:rPr>
          <w:rFonts w:ascii="Arial" w:hAnsi="Arial" w:cs="Arial"/>
          <w:b/>
          <w:bCs/>
          <w:color w:val="333333"/>
          <w:sz w:val="24"/>
          <w:szCs w:val="24"/>
          <w:lang w:val="mn-MN"/>
        </w:rPr>
        <w:br/>
      </w:r>
      <w:r w:rsidRPr="00B05631">
        <w:rPr>
          <w:rStyle w:val="Strong"/>
          <w:rFonts w:ascii="Arial" w:hAnsi="Arial" w:cs="Arial"/>
          <w:color w:val="333333"/>
          <w:sz w:val="24"/>
          <w:szCs w:val="24"/>
          <w:lang w:val="mn-MN"/>
        </w:rPr>
        <w:t>ХОРИГ АРГА ХЭМЖЭЭ</w:t>
      </w:r>
    </w:p>
    <w:p w14:paraId="32D9C5AA" w14:textId="77777777" w:rsidR="00037FAD" w:rsidRPr="00B05631" w:rsidRDefault="00037FAD" w:rsidP="00037FAD">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23 дугаар зүйл.Хориг арга хэмжээг хэрэгжүүлэх нийтлэг журам  </w:t>
      </w:r>
    </w:p>
    <w:p w14:paraId="6780CDD1"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23.1.Хориг арга хэмжээг энэ хуульд заасан журмын дагуу даруй хэрэгжүүлнэ.</w:t>
      </w:r>
    </w:p>
    <w:p w14:paraId="5364BA91"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23.2.Хориг арга хэмжээний болон дотоодын жагсаалт батлах, жагсаалтаас гаргах, түүнийг хянах, жагсаалтад орсон хүн, хуулийн этгээдийн хөрөнгийг царцаах, эрхийг түр хязгаарлах, жагсаалттай холбоотой гомдлыг хүлээн авах, хянан шийдвэрлэх, гуравдагч этгээдийн хөрөнгийг тусгаарлах харилцааг зохицуулсан журмыг санхүү, төсвийн асуудал эрхэлсэн Засгийн газрын гишүүн, хууль зүйн асуудал эрхэлсэн Засгийн газрын гишүүн, Улсын ерөнхий прокурор, Монголбанкны Ерөнхийлөгч, Санхүүгийн зохицуулах хорооны дарга, Тагнуулын ерөнхий газрын даргын саналыг үндэслэн Засгийн газар батална.</w:t>
      </w:r>
    </w:p>
    <w:p w14:paraId="5A563F3D"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23.3.Тагнуулын байгууллага Нэгдсэн Үндэстний Байгууллагын Аюулгүйн зөвлөлөөс гаргасан тогтоолыг үндэслэн энэ хуулийн 23.2-т заасан журмын дагуу аливаа хүн, хуулийн этгээдийг хориг арга хэмжээний болон дотоодын жагсаалтад оруулах талаар холбогдох арга хэмжээг авна.</w:t>
      </w:r>
    </w:p>
    <w:p w14:paraId="39C4FCF3"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23.4.Энэ хуулийн 23.2-т заасан журмын дагуу авч хэрэгжүүлэх арга хэмжээ тухайн хүн, хуулийн этгээдтэй холбогдуулан эрүүгийн хэрэг хянан шийдвэрлэх ажиллагаа эхэлсэн эсэхээс үл хамаарна.</w:t>
      </w:r>
    </w:p>
    <w:p w14:paraId="5528BE6F"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23.5.Хориг арга хэмжээний болон дотоодын жагсаалтад орсон хүн, хуулийн этгээд өөрийн эрх, эрх чөлөө, хууль ёсны ашиг сонирхлыг хууль бусаар зөрчсөн гэж үзвэл энэ хуулийн 23.2-т заасан журмын дагуу эрх бүхий байгууллага, албан тушаалтанд гомдол гаргах эрхтэй.</w:t>
      </w:r>
    </w:p>
    <w:p w14:paraId="171E7F18"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23.6.Хүн, хуулийн этгээд аливаа үйлчилгээ үзүүлэхдээ хориг арга хэмжээний болон дотоодын жагсаалтад орсон хүн, хуулийн этгээд, тэдгээрийг санхүүжүүлдэг этгээдийн шууд болон шууд бус өмчлөл, эсхүл хяналтад байгаа хөрөнгийг даруй царцааж тагнуулын байгууллагад 24 цагийн дотор мэдээлнэ.</w:t>
      </w:r>
    </w:p>
    <w:p w14:paraId="48F0CC55" w14:textId="1C86D88A" w:rsidR="00037FAD" w:rsidRPr="00B05631" w:rsidRDefault="00037FAD" w:rsidP="004D6713">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lastRenderedPageBreak/>
        <w:t>23.7.Хориг арга хэмжээний хэрэгжилтийг хангуулах, түүнд хяналт тавих ажлыг Мөнгө угаах болон терроризмыг санхүүжүүлэхтэй тэмцэх тухай хуулийн 19.1-д заасан байгууллага хэрэгжүүлнэ.</w:t>
      </w:r>
    </w:p>
    <w:p w14:paraId="58DBBE1B" w14:textId="77777777" w:rsidR="00037FAD" w:rsidRPr="00B05631" w:rsidRDefault="00037FAD" w:rsidP="00037FAD">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24 дүгээр зүйл.Хориг арга хэмжээг авч хэрэгжүүлэх</w:t>
      </w:r>
    </w:p>
    <w:p w14:paraId="0118FADD"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24.1.Тагнуулын байгууллага, Монголбанк, Санхүүгийн зохицуулах хороо, Санхүүгийн мэдээллийн алба болон холбогдох төрийн байгууллага, хүн, хуулийн этгээд хориг арга хэмжээг хэрэгжүүлэхдээ доор дурдсан хөрөнгийг царцаана:</w:t>
      </w:r>
    </w:p>
    <w:p w14:paraId="365C96B9" w14:textId="77777777" w:rsidR="00037FAD" w:rsidRPr="00B05631" w:rsidRDefault="00037FAD" w:rsidP="00037FAD">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24.1.1.тодорхой террорист үйлдэл, үйл ажиллагаагаар хязгаарлахгүй хориг арга хэмжээний болон дотоодын жагсаалтад орсон хүн, хуулийн этгээдийн өмчлөл буюу хяналтаа тогтоосон бүхий л мөнгөн хуримтлал, бусад хөрөнгө;</w:t>
      </w:r>
    </w:p>
    <w:p w14:paraId="190F1805" w14:textId="77777777" w:rsidR="00037FAD" w:rsidRPr="00B05631" w:rsidRDefault="00037FAD" w:rsidP="00037FAD">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24.1.2.хориг арга хэмжээний болон дотоодын жагсаалтад орсон хүн, хуулийн этгээдээс бүхэлд нь буюу хэсэгчлэн, дангаараа буюу хамтран, шууд болон шууд бусаар өмчлөл буюу хяналтаа тогтоосон бүхий л мөнгөн хуримтлал, бусад хөрөнгө;</w:t>
      </w:r>
    </w:p>
    <w:p w14:paraId="73192A77" w14:textId="77777777" w:rsidR="00037FAD" w:rsidRPr="00B05631" w:rsidRDefault="00037FAD" w:rsidP="00037FAD">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24.1.3.энэ хуулийн 24.1.1, 24.1.2-т заасан хөрөнгөөс бий болсон мөнгөн хуримтлал, бусад хөрөнгө, хориг арга хэмжээний болон дотоодын жагсаалтад орсон хүн, хуулийн этгээдийн заавраар, тэдгээрийн нэрийн өмнөөс үйл ажиллагаа эрхэлж байгаа хүн, хуулийн этгээдийн мөнгөн хуримтлал буюу бусад хөрөнгө;</w:t>
      </w:r>
    </w:p>
    <w:p w14:paraId="4E0A19B4" w14:textId="2A049A2E" w:rsidR="00037FAD" w:rsidRPr="00B05631" w:rsidRDefault="00037FAD" w:rsidP="004D6713">
      <w:pPr>
        <w:pStyle w:val="NormalWeb"/>
        <w:shd w:val="clear" w:color="auto" w:fill="FFFFFF"/>
        <w:spacing w:before="0" w:beforeAutospacing="0" w:after="150" w:afterAutospacing="0" w:line="270" w:lineRule="atLeast"/>
        <w:ind w:firstLine="1440"/>
        <w:jc w:val="both"/>
        <w:textAlignment w:val="top"/>
        <w:rPr>
          <w:rFonts w:ascii="Arial" w:hAnsi="Arial" w:cs="Arial"/>
          <w:lang w:val="mn-MN"/>
        </w:rPr>
      </w:pPr>
      <w:r w:rsidRPr="00B05631">
        <w:rPr>
          <w:rFonts w:ascii="Arial" w:hAnsi="Arial" w:cs="Arial"/>
          <w:color w:val="333333"/>
          <w:lang w:val="mn-MN"/>
        </w:rPr>
        <w:t>24.1.4.Нэгдсэн Үндэстний Байгууллагын Аюулгүйн зөвлөлийн тогтоолоор хориг арга хэмжээний жагсаалтад оруулсан бусад хөрөнгө.</w:t>
      </w:r>
    </w:p>
    <w:p w14:paraId="7488FCC2" w14:textId="5BDF552C" w:rsidR="00037FAD" w:rsidRPr="00B05631" w:rsidRDefault="00037FAD" w:rsidP="00037FAD">
      <w:pPr>
        <w:shd w:val="clear" w:color="auto" w:fill="FFFFFF"/>
        <w:jc w:val="center"/>
        <w:textAlignment w:val="top"/>
        <w:rPr>
          <w:rFonts w:ascii="Arial" w:hAnsi="Arial" w:cs="Arial"/>
          <w:color w:val="333333"/>
          <w:sz w:val="24"/>
          <w:szCs w:val="24"/>
          <w:lang w:val="mn-MN"/>
        </w:rPr>
      </w:pPr>
      <w:r w:rsidRPr="00B05631">
        <w:rPr>
          <w:rStyle w:val="Strong"/>
          <w:rFonts w:ascii="Arial" w:hAnsi="Arial" w:cs="Arial"/>
          <w:color w:val="333333"/>
          <w:sz w:val="24"/>
          <w:szCs w:val="24"/>
          <w:lang w:val="mn-MN"/>
        </w:rPr>
        <w:t>ЗУРГАДУГААР БҮЛЭГ</w:t>
      </w:r>
      <w:r w:rsidRPr="00B05631">
        <w:rPr>
          <w:rFonts w:ascii="Arial" w:hAnsi="Arial" w:cs="Arial"/>
          <w:b/>
          <w:bCs/>
          <w:color w:val="333333"/>
          <w:sz w:val="24"/>
          <w:szCs w:val="24"/>
          <w:lang w:val="mn-MN"/>
        </w:rPr>
        <w:br/>
      </w:r>
      <w:r w:rsidRPr="00B05631">
        <w:rPr>
          <w:rStyle w:val="Strong"/>
          <w:rFonts w:ascii="Arial" w:hAnsi="Arial" w:cs="Arial"/>
          <w:color w:val="333333"/>
          <w:sz w:val="24"/>
          <w:szCs w:val="24"/>
          <w:lang w:val="mn-MN"/>
        </w:rPr>
        <w:t>БУСАД ЗҮЙЛ</w:t>
      </w:r>
    </w:p>
    <w:p w14:paraId="46558DAC" w14:textId="77777777" w:rsidR="00037FAD" w:rsidRPr="00B05631" w:rsidRDefault="00037FAD" w:rsidP="00037FAD">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25 дугаар зүйл.Хууль зөрчигчид хүлээлгэх хариуцлага</w:t>
      </w:r>
    </w:p>
    <w:p w14:paraId="5B28C83D"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25.1.Энэ хуулийг зөрчсөн хүн, хуулийн этгээдэд Эрүүгийн хууль, эсхүл Зөрчлийн тухай хуульд заасан хариуцлага хүлээлгэнэ.</w:t>
      </w:r>
    </w:p>
    <w:p w14:paraId="4696B44F"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25.2.Энэ хуулийг зөрчсөн албан тушаалтны үйлдэл нь гэмт хэргийн шинжгүй бол тагнуулын байгууллагаас Төрийн албаны тухай хуульд заасны дагуу хариуцлага хүлээлгэхээр харьяалах дээд шатны байгууллага, албан тушаалтанд санал тавьж шийдвэрлүүлнэ:</w:t>
      </w:r>
    </w:p>
    <w:p w14:paraId="1E9026F9" w14:textId="77777777" w:rsidR="00037FAD" w:rsidRPr="00B05631" w:rsidRDefault="00037FAD" w:rsidP="00037FAD">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25.2.1.энэ хуулийн 13.1.2, 13.1.3, 13.1.4-т заасан үүргээ биелүүлээгүй албан тушаалтны албан тушаалын цалингийн хэмжээг 6 сар хүртэл хугацаагаар 20 хүртэл хувиар бууруулах;</w:t>
      </w:r>
    </w:p>
    <w:p w14:paraId="1B33E3FE" w14:textId="77777777" w:rsidR="00037FAD" w:rsidRPr="00B05631" w:rsidRDefault="00037FAD" w:rsidP="00037FAD">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25.2.2.энэ хуулийн 13.1.2, 13.1.3, 13.1.4-т заасан үүргээ удаа дараа биелүүлээгүй, эсхүл энэ хуулийн 17.4, 17.5-д заасан үүргээ биелүүлээгүй албан тушаалтныг албан тушаал бууруулах, албан тушаалаас нь огцруулах, эсхүл төрийн албанаас халах.</w:t>
      </w:r>
    </w:p>
    <w:p w14:paraId="30BE5054"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25.3.Энэ хуулийн 25.2-т заасан саналыг хүлээн авсан харьяалах дээд шатны байгууллага, албан тушаалтан нь тухайн албан тушаалтанд саналын дагуу холбогдох хариуцлага хүлээлгэж, энэ талаар 14 хоногийн дотор тагнуулын байгууллагад хариу мэдэгдэнэ.</w:t>
      </w:r>
    </w:p>
    <w:p w14:paraId="101C842E"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lastRenderedPageBreak/>
        <w:t>25.4.Энэ хуулийн 25.3-т заасныг биелүүлээгүй, эсхүл биелүүлэхээс үндэслэлгүйгээр татгалзсан бол тухайн албан тушаалтанд хариуцлага хүлээлгэх саналыг тагнуулын байгууллагаас түүнийг томилох, чөлөөлөх эрх бүхий байгууллага, албан тушаалтанд тавьж шийдвэрлүүлнэ.</w:t>
      </w:r>
    </w:p>
    <w:p w14:paraId="31078E23"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25.5.Тагнуулын байгууллагаас энэ хуульд заасан бүрэн эрх, эрх хэмжээний хүрээнд гаргасан шийдвэрийг хүлээн авсан байгууллага, албан тушаалтан, хүн, хуулийн этгээд шийдвэрийн дагуу холбогдох арга хэмжээг авч, хариу мэдэгдэх үүрэгтэй.</w:t>
      </w:r>
    </w:p>
    <w:p w14:paraId="09E49BC0"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25.6.Энэ хуульд заасан байгууллага, албан тушаалтан, хүн, хуулийн этгээд энэ хуульд заасан үүргээ биелүүлсний улмаас бусдад гэм хор учруулсан бол Эрүүгийн хууль, Зөрчлийн тухай хууль, Иргэний хууль болон бусад хуульд заасан аливаа хариуцлагад татах үндэслэл болохгүй.</w:t>
      </w:r>
    </w:p>
    <w:p w14:paraId="52289DCF" w14:textId="77777777" w:rsidR="00037FAD" w:rsidRPr="00B05631" w:rsidRDefault="00037FAD" w:rsidP="00037FAD">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26 дугаар зүйл.Хууль хүчин төгөлдөр болох</w:t>
      </w:r>
    </w:p>
    <w:p w14:paraId="7B3AF17A" w14:textId="77777777" w:rsidR="00037FAD" w:rsidRPr="00B05631" w:rsidRDefault="00037FAD" w:rsidP="00037FAD">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26.1.Энэ хуулийг 2019 оны 10 дугаар сарын 10-ны өдрөөс эхлэн дагаж мөрдөнө.</w:t>
      </w:r>
    </w:p>
    <w:p w14:paraId="2C823CF3" w14:textId="54365ABF" w:rsidR="00037FAD" w:rsidRDefault="00037FAD" w:rsidP="00037FAD">
      <w:pPr>
        <w:rPr>
          <w:rFonts w:ascii="Arial" w:hAnsi="Arial" w:cs="Arial"/>
          <w:sz w:val="24"/>
          <w:szCs w:val="24"/>
          <w:lang w:val="mn-MN"/>
        </w:rPr>
      </w:pPr>
    </w:p>
    <w:p w14:paraId="444441C7" w14:textId="099C5AD2" w:rsidR="00816254" w:rsidRDefault="00816254" w:rsidP="00037FAD">
      <w:pPr>
        <w:rPr>
          <w:rFonts w:ascii="Arial" w:hAnsi="Arial" w:cs="Arial"/>
          <w:sz w:val="24"/>
          <w:szCs w:val="24"/>
          <w:lang w:val="mn-MN"/>
        </w:rPr>
      </w:pPr>
    </w:p>
    <w:p w14:paraId="4E54D080" w14:textId="26CFB0C4" w:rsidR="00816254" w:rsidRDefault="00816254" w:rsidP="00037FAD">
      <w:pPr>
        <w:rPr>
          <w:rFonts w:ascii="Arial" w:hAnsi="Arial" w:cs="Arial"/>
          <w:sz w:val="24"/>
          <w:szCs w:val="24"/>
          <w:lang w:val="mn-MN"/>
        </w:rPr>
      </w:pPr>
    </w:p>
    <w:p w14:paraId="1B690D59" w14:textId="77777777" w:rsidR="00037FAD" w:rsidRPr="00B05631" w:rsidRDefault="00037FAD" w:rsidP="003D596B">
      <w:pPr>
        <w:shd w:val="clear" w:color="auto" w:fill="FFFFFF"/>
        <w:ind w:left="1440"/>
        <w:textAlignment w:val="top"/>
        <w:rPr>
          <w:rFonts w:ascii="Arial" w:hAnsi="Arial" w:cs="Arial"/>
          <w:color w:val="333333"/>
          <w:sz w:val="24"/>
          <w:szCs w:val="24"/>
          <w:lang w:val="mn-MN"/>
        </w:rPr>
      </w:pPr>
      <w:r w:rsidRPr="00B05631">
        <w:rPr>
          <w:rStyle w:val="Strong"/>
          <w:rFonts w:ascii="Arial" w:hAnsi="Arial" w:cs="Arial"/>
          <w:color w:val="333333"/>
          <w:sz w:val="24"/>
          <w:szCs w:val="24"/>
          <w:lang w:val="mn-MN"/>
        </w:rPr>
        <w:t>МОНГОЛ УЛСЫН ИХ ХУРЛЫН ДАРГА                                                             Г.ЗАНДАНШАТАР</w:t>
      </w:r>
    </w:p>
    <w:p w14:paraId="62226974" w14:textId="77777777" w:rsidR="00037FAD" w:rsidRPr="00B05631" w:rsidRDefault="00037FAD" w:rsidP="00037FAD">
      <w:pPr>
        <w:spacing w:after="0" w:line="240" w:lineRule="auto"/>
        <w:jc w:val="both"/>
        <w:rPr>
          <w:rFonts w:ascii="Arial" w:hAnsi="Arial" w:cs="Arial"/>
          <w:b/>
          <w:sz w:val="24"/>
          <w:szCs w:val="24"/>
          <w:lang w:val="mn-MN"/>
        </w:rPr>
      </w:pPr>
    </w:p>
    <w:p w14:paraId="3F287B75" w14:textId="77777777" w:rsidR="00037FAD" w:rsidRPr="00B05631" w:rsidRDefault="00037FAD" w:rsidP="001A0663">
      <w:pPr>
        <w:spacing w:after="0" w:line="240" w:lineRule="auto"/>
        <w:jc w:val="center"/>
        <w:rPr>
          <w:rFonts w:ascii="Arial" w:hAnsi="Arial" w:cs="Arial"/>
          <w:b/>
          <w:sz w:val="24"/>
          <w:szCs w:val="24"/>
          <w:lang w:val="mn-MN"/>
        </w:rPr>
      </w:pPr>
    </w:p>
    <w:p w14:paraId="358F36EB" w14:textId="0B177698" w:rsidR="00037FAD" w:rsidRDefault="00037FAD" w:rsidP="001A0663">
      <w:pPr>
        <w:spacing w:after="0" w:line="240" w:lineRule="auto"/>
        <w:jc w:val="center"/>
        <w:rPr>
          <w:rFonts w:ascii="Arial" w:hAnsi="Arial" w:cs="Arial"/>
          <w:b/>
          <w:sz w:val="24"/>
          <w:szCs w:val="24"/>
          <w:lang w:val="mn-MN"/>
        </w:rPr>
      </w:pPr>
    </w:p>
    <w:p w14:paraId="1E2D516E" w14:textId="4B99A2E1" w:rsidR="00816254" w:rsidRDefault="00816254" w:rsidP="001A0663">
      <w:pPr>
        <w:spacing w:after="0" w:line="240" w:lineRule="auto"/>
        <w:jc w:val="center"/>
        <w:rPr>
          <w:rFonts w:ascii="Arial" w:hAnsi="Arial" w:cs="Arial"/>
          <w:b/>
          <w:sz w:val="24"/>
          <w:szCs w:val="24"/>
          <w:lang w:val="mn-MN"/>
        </w:rPr>
      </w:pPr>
    </w:p>
    <w:p w14:paraId="600A7B3C" w14:textId="0D26A369" w:rsidR="00816254" w:rsidRDefault="00816254" w:rsidP="001A0663">
      <w:pPr>
        <w:spacing w:after="0" w:line="240" w:lineRule="auto"/>
        <w:jc w:val="center"/>
        <w:rPr>
          <w:rFonts w:ascii="Arial" w:hAnsi="Arial" w:cs="Arial"/>
          <w:b/>
          <w:sz w:val="24"/>
          <w:szCs w:val="24"/>
          <w:lang w:val="mn-MN"/>
        </w:rPr>
      </w:pPr>
    </w:p>
    <w:p w14:paraId="1E57BB3A" w14:textId="26B66FDF" w:rsidR="00816254" w:rsidRDefault="00816254" w:rsidP="001A0663">
      <w:pPr>
        <w:spacing w:after="0" w:line="240" w:lineRule="auto"/>
        <w:jc w:val="center"/>
        <w:rPr>
          <w:rFonts w:ascii="Arial" w:hAnsi="Arial" w:cs="Arial"/>
          <w:b/>
          <w:sz w:val="24"/>
          <w:szCs w:val="24"/>
          <w:lang w:val="mn-MN"/>
        </w:rPr>
      </w:pPr>
    </w:p>
    <w:p w14:paraId="3FEE82A5" w14:textId="3C16DC78" w:rsidR="00816254" w:rsidRDefault="00816254" w:rsidP="001A0663">
      <w:pPr>
        <w:spacing w:after="0" w:line="240" w:lineRule="auto"/>
        <w:jc w:val="center"/>
        <w:rPr>
          <w:rFonts w:ascii="Arial" w:hAnsi="Arial" w:cs="Arial"/>
          <w:b/>
          <w:sz w:val="24"/>
          <w:szCs w:val="24"/>
          <w:lang w:val="mn-MN"/>
        </w:rPr>
      </w:pPr>
    </w:p>
    <w:p w14:paraId="5414A9FB" w14:textId="37C9D97A" w:rsidR="00816254" w:rsidRDefault="00816254" w:rsidP="001A0663">
      <w:pPr>
        <w:spacing w:after="0" w:line="240" w:lineRule="auto"/>
        <w:jc w:val="center"/>
        <w:rPr>
          <w:rFonts w:ascii="Arial" w:hAnsi="Arial" w:cs="Arial"/>
          <w:b/>
          <w:sz w:val="24"/>
          <w:szCs w:val="24"/>
          <w:lang w:val="mn-MN"/>
        </w:rPr>
      </w:pPr>
    </w:p>
    <w:p w14:paraId="55A8E83F" w14:textId="4BE2AB4D" w:rsidR="00816254" w:rsidRDefault="00816254" w:rsidP="001A0663">
      <w:pPr>
        <w:spacing w:after="0" w:line="240" w:lineRule="auto"/>
        <w:jc w:val="center"/>
        <w:rPr>
          <w:rFonts w:ascii="Arial" w:hAnsi="Arial" w:cs="Arial"/>
          <w:b/>
          <w:sz w:val="24"/>
          <w:szCs w:val="24"/>
          <w:lang w:val="mn-MN"/>
        </w:rPr>
      </w:pPr>
    </w:p>
    <w:p w14:paraId="51D290D3" w14:textId="160ABF0E" w:rsidR="00816254" w:rsidRDefault="00816254" w:rsidP="001A0663">
      <w:pPr>
        <w:spacing w:after="0" w:line="240" w:lineRule="auto"/>
        <w:jc w:val="center"/>
        <w:rPr>
          <w:rFonts w:ascii="Arial" w:hAnsi="Arial" w:cs="Arial"/>
          <w:b/>
          <w:sz w:val="24"/>
          <w:szCs w:val="24"/>
          <w:lang w:val="mn-MN"/>
        </w:rPr>
      </w:pPr>
    </w:p>
    <w:p w14:paraId="35502BBE" w14:textId="5FAADF94" w:rsidR="00816254" w:rsidRDefault="00816254" w:rsidP="001A0663">
      <w:pPr>
        <w:spacing w:after="0" w:line="240" w:lineRule="auto"/>
        <w:jc w:val="center"/>
        <w:rPr>
          <w:rFonts w:ascii="Arial" w:hAnsi="Arial" w:cs="Arial"/>
          <w:b/>
          <w:sz w:val="24"/>
          <w:szCs w:val="24"/>
          <w:lang w:val="mn-MN"/>
        </w:rPr>
      </w:pPr>
    </w:p>
    <w:p w14:paraId="39501C83" w14:textId="5162AF12" w:rsidR="00816254" w:rsidRDefault="00816254" w:rsidP="001A0663">
      <w:pPr>
        <w:spacing w:after="0" w:line="240" w:lineRule="auto"/>
        <w:jc w:val="center"/>
        <w:rPr>
          <w:rFonts w:ascii="Arial" w:hAnsi="Arial" w:cs="Arial"/>
          <w:b/>
          <w:sz w:val="24"/>
          <w:szCs w:val="24"/>
          <w:lang w:val="mn-MN"/>
        </w:rPr>
      </w:pPr>
    </w:p>
    <w:p w14:paraId="51E32B71" w14:textId="13066917" w:rsidR="00816254" w:rsidRDefault="00816254" w:rsidP="001A0663">
      <w:pPr>
        <w:spacing w:after="0" w:line="240" w:lineRule="auto"/>
        <w:jc w:val="center"/>
        <w:rPr>
          <w:rFonts w:ascii="Arial" w:hAnsi="Arial" w:cs="Arial"/>
          <w:b/>
          <w:sz w:val="24"/>
          <w:szCs w:val="24"/>
          <w:lang w:val="mn-MN"/>
        </w:rPr>
      </w:pPr>
    </w:p>
    <w:p w14:paraId="77FA656D" w14:textId="5C121124" w:rsidR="00816254" w:rsidRDefault="00816254" w:rsidP="001A0663">
      <w:pPr>
        <w:spacing w:after="0" w:line="240" w:lineRule="auto"/>
        <w:jc w:val="center"/>
        <w:rPr>
          <w:rFonts w:ascii="Arial" w:hAnsi="Arial" w:cs="Arial"/>
          <w:b/>
          <w:sz w:val="24"/>
          <w:szCs w:val="24"/>
          <w:lang w:val="mn-MN"/>
        </w:rPr>
      </w:pPr>
    </w:p>
    <w:p w14:paraId="3C28665F" w14:textId="74EC319C" w:rsidR="00816254" w:rsidRDefault="00816254" w:rsidP="001A0663">
      <w:pPr>
        <w:spacing w:after="0" w:line="240" w:lineRule="auto"/>
        <w:jc w:val="center"/>
        <w:rPr>
          <w:rFonts w:ascii="Arial" w:hAnsi="Arial" w:cs="Arial"/>
          <w:b/>
          <w:sz w:val="24"/>
          <w:szCs w:val="24"/>
          <w:lang w:val="mn-MN"/>
        </w:rPr>
      </w:pPr>
    </w:p>
    <w:p w14:paraId="24382B7A" w14:textId="19E8C043" w:rsidR="00816254" w:rsidRDefault="00816254" w:rsidP="001A0663">
      <w:pPr>
        <w:spacing w:after="0" w:line="240" w:lineRule="auto"/>
        <w:jc w:val="center"/>
        <w:rPr>
          <w:rFonts w:ascii="Arial" w:hAnsi="Arial" w:cs="Arial"/>
          <w:b/>
          <w:sz w:val="24"/>
          <w:szCs w:val="24"/>
          <w:lang w:val="mn-MN"/>
        </w:rPr>
      </w:pPr>
    </w:p>
    <w:p w14:paraId="1124951F" w14:textId="43798461" w:rsidR="00816254" w:rsidRDefault="00816254" w:rsidP="001A0663">
      <w:pPr>
        <w:spacing w:after="0" w:line="240" w:lineRule="auto"/>
        <w:jc w:val="center"/>
        <w:rPr>
          <w:rFonts w:ascii="Arial" w:hAnsi="Arial" w:cs="Arial"/>
          <w:b/>
          <w:sz w:val="24"/>
          <w:szCs w:val="24"/>
          <w:lang w:val="mn-MN"/>
        </w:rPr>
      </w:pPr>
    </w:p>
    <w:p w14:paraId="27D846F8" w14:textId="2F2767BE" w:rsidR="00816254" w:rsidRDefault="00816254" w:rsidP="001A0663">
      <w:pPr>
        <w:spacing w:after="0" w:line="240" w:lineRule="auto"/>
        <w:jc w:val="center"/>
        <w:rPr>
          <w:rFonts w:ascii="Arial" w:hAnsi="Arial" w:cs="Arial"/>
          <w:b/>
          <w:sz w:val="24"/>
          <w:szCs w:val="24"/>
          <w:lang w:val="mn-MN"/>
        </w:rPr>
      </w:pPr>
    </w:p>
    <w:p w14:paraId="15C3C116" w14:textId="11D33366" w:rsidR="00816254" w:rsidRDefault="00816254" w:rsidP="001A0663">
      <w:pPr>
        <w:spacing w:after="0" w:line="240" w:lineRule="auto"/>
        <w:jc w:val="center"/>
        <w:rPr>
          <w:rFonts w:ascii="Arial" w:hAnsi="Arial" w:cs="Arial"/>
          <w:b/>
          <w:sz w:val="24"/>
          <w:szCs w:val="24"/>
          <w:lang w:val="mn-MN"/>
        </w:rPr>
      </w:pPr>
    </w:p>
    <w:p w14:paraId="6E6791B0" w14:textId="164D11A3" w:rsidR="00816254" w:rsidRDefault="00816254" w:rsidP="001A0663">
      <w:pPr>
        <w:spacing w:after="0" w:line="240" w:lineRule="auto"/>
        <w:jc w:val="center"/>
        <w:rPr>
          <w:rFonts w:ascii="Arial" w:hAnsi="Arial" w:cs="Arial"/>
          <w:b/>
          <w:sz w:val="24"/>
          <w:szCs w:val="24"/>
          <w:lang w:val="mn-MN"/>
        </w:rPr>
      </w:pPr>
    </w:p>
    <w:p w14:paraId="25AA6811" w14:textId="15672374" w:rsidR="00816254" w:rsidRDefault="00816254" w:rsidP="001A0663">
      <w:pPr>
        <w:spacing w:after="0" w:line="240" w:lineRule="auto"/>
        <w:jc w:val="center"/>
        <w:rPr>
          <w:rFonts w:ascii="Arial" w:hAnsi="Arial" w:cs="Arial"/>
          <w:b/>
          <w:sz w:val="24"/>
          <w:szCs w:val="24"/>
          <w:lang w:val="mn-MN"/>
        </w:rPr>
      </w:pPr>
    </w:p>
    <w:p w14:paraId="30C7D35C" w14:textId="7D044F6D" w:rsidR="00816254" w:rsidRDefault="00816254" w:rsidP="001A0663">
      <w:pPr>
        <w:spacing w:after="0" w:line="240" w:lineRule="auto"/>
        <w:jc w:val="center"/>
        <w:rPr>
          <w:rFonts w:ascii="Arial" w:hAnsi="Arial" w:cs="Arial"/>
          <w:b/>
          <w:sz w:val="24"/>
          <w:szCs w:val="24"/>
          <w:lang w:val="mn-MN"/>
        </w:rPr>
      </w:pPr>
    </w:p>
    <w:p w14:paraId="29681517" w14:textId="18FDDD03" w:rsidR="00816254" w:rsidRDefault="00816254" w:rsidP="001A0663">
      <w:pPr>
        <w:spacing w:after="0" w:line="240" w:lineRule="auto"/>
        <w:jc w:val="center"/>
        <w:rPr>
          <w:rFonts w:ascii="Arial" w:hAnsi="Arial" w:cs="Arial"/>
          <w:b/>
          <w:sz w:val="24"/>
          <w:szCs w:val="24"/>
          <w:lang w:val="mn-MN"/>
        </w:rPr>
      </w:pPr>
    </w:p>
    <w:p w14:paraId="5E1484C5" w14:textId="77777777" w:rsidR="00816254" w:rsidRPr="00B05631" w:rsidRDefault="00816254" w:rsidP="001A0663">
      <w:pPr>
        <w:spacing w:after="0" w:line="240" w:lineRule="auto"/>
        <w:jc w:val="center"/>
        <w:rPr>
          <w:rFonts w:ascii="Arial" w:hAnsi="Arial" w:cs="Arial"/>
          <w:b/>
          <w:sz w:val="24"/>
          <w:szCs w:val="24"/>
          <w:lang w:val="mn-MN"/>
        </w:rPr>
      </w:pPr>
    </w:p>
    <w:p w14:paraId="26633F17" w14:textId="25A13A73" w:rsidR="00B05631" w:rsidRPr="00B05631" w:rsidRDefault="00B05631" w:rsidP="00B05631">
      <w:pPr>
        <w:shd w:val="clear" w:color="auto" w:fill="FFFFFF"/>
        <w:jc w:val="center"/>
        <w:textAlignment w:val="top"/>
        <w:rPr>
          <w:rFonts w:ascii="Arial" w:hAnsi="Arial" w:cs="Arial"/>
          <w:color w:val="333333"/>
          <w:sz w:val="24"/>
          <w:szCs w:val="24"/>
          <w:lang w:val="mn-MN"/>
        </w:rPr>
      </w:pPr>
      <w:r w:rsidRPr="00B05631">
        <w:rPr>
          <w:rFonts w:ascii="Arial" w:hAnsi="Arial" w:cs="Arial"/>
          <w:noProof/>
          <w:color w:val="333333"/>
          <w:sz w:val="24"/>
          <w:szCs w:val="24"/>
          <w:lang w:val="mn-MN"/>
        </w:rPr>
        <w:lastRenderedPageBreak/>
        <w:drawing>
          <wp:inline distT="0" distB="0" distL="0" distR="0" wp14:anchorId="7B70831F" wp14:editId="000FABDD">
            <wp:extent cx="1066800" cy="800100"/>
            <wp:effectExtent l="0" t="0" r="0" b="0"/>
            <wp:docPr id="11" name="Picture 11" descr="МӨНГӨ УГААХ БОЛОН ТЕРРОРИЗМЫГ САНХҮҮЖҮҮЛЭХТЭЙ ТЭМЦЭХ ТУХАЙ /Шинэчилсэн найруул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ӨНГӨ УГААХ БОЛОН ТЕРРОРИЗМЫГ САНХҮҮЖҮҮЛЭХТЭЙ ТЭМЦЭХ ТУХАЙ /Шинэчилсэн найруулга/"/>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66800" cy="800100"/>
                    </a:xfrm>
                    <a:prstGeom prst="rect">
                      <a:avLst/>
                    </a:prstGeom>
                    <a:noFill/>
                    <a:ln>
                      <a:noFill/>
                    </a:ln>
                  </pic:spPr>
                </pic:pic>
              </a:graphicData>
            </a:graphic>
          </wp:inline>
        </w:drawing>
      </w:r>
    </w:p>
    <w:p w14:paraId="40D21B39" w14:textId="77777777" w:rsidR="00B05631" w:rsidRPr="00B05631" w:rsidRDefault="00B05631" w:rsidP="00B05631">
      <w:pPr>
        <w:shd w:val="clear" w:color="auto" w:fill="FFFFFF"/>
        <w:jc w:val="center"/>
        <w:textAlignment w:val="top"/>
        <w:rPr>
          <w:rFonts w:ascii="Arial" w:hAnsi="Arial" w:cs="Arial"/>
          <w:color w:val="275DFF"/>
          <w:sz w:val="24"/>
          <w:szCs w:val="24"/>
          <w:lang w:val="mn-MN"/>
        </w:rPr>
      </w:pPr>
      <w:r w:rsidRPr="00B05631">
        <w:rPr>
          <w:rStyle w:val="Strong"/>
          <w:rFonts w:ascii="Arial" w:hAnsi="Arial" w:cs="Arial"/>
          <w:color w:val="275DFF"/>
          <w:sz w:val="24"/>
          <w:szCs w:val="24"/>
          <w:lang w:val="mn-MN"/>
        </w:rPr>
        <w:t>МОНГОЛ УЛСЫН ХУУЛЬ</w:t>
      </w:r>
    </w:p>
    <w:p w14:paraId="2A77E771" w14:textId="77777777" w:rsidR="003D596B" w:rsidRDefault="003D596B" w:rsidP="003D596B">
      <w:pPr>
        <w:spacing w:after="0"/>
        <w:rPr>
          <w:rFonts w:ascii="Arial" w:hAnsi="Arial" w:cs="Arial"/>
          <w:sz w:val="24"/>
          <w:szCs w:val="24"/>
          <w:lang w:val="mn-MN"/>
        </w:rPr>
      </w:pPr>
    </w:p>
    <w:p w14:paraId="006D2BE3" w14:textId="59658070" w:rsidR="003D596B" w:rsidRDefault="003D596B" w:rsidP="003D596B">
      <w:pPr>
        <w:tabs>
          <w:tab w:val="left" w:pos="7406"/>
        </w:tabs>
        <w:spacing w:after="0"/>
        <w:rPr>
          <w:rFonts w:ascii="Arial" w:hAnsi="Arial" w:cs="Arial"/>
          <w:sz w:val="24"/>
          <w:szCs w:val="24"/>
          <w:lang w:val="mn-MN"/>
        </w:rPr>
      </w:pPr>
      <w:r>
        <w:rPr>
          <w:rFonts w:ascii="Arial" w:hAnsi="Arial" w:cs="Arial"/>
          <w:sz w:val="24"/>
          <w:szCs w:val="24"/>
          <w:lang w:val="mn-MN"/>
        </w:rPr>
        <w:t xml:space="preserve">2013 оны 5 дугаар </w:t>
      </w:r>
      <w:r>
        <w:rPr>
          <w:rFonts w:ascii="Arial" w:hAnsi="Arial" w:cs="Arial"/>
          <w:sz w:val="24"/>
          <w:szCs w:val="24"/>
          <w:lang w:val="mn-MN"/>
        </w:rPr>
        <w:tab/>
        <w:t>Улаанбаатар хот</w:t>
      </w:r>
    </w:p>
    <w:p w14:paraId="26A9F809" w14:textId="18C3260F" w:rsidR="00B05631" w:rsidRPr="00B05631" w:rsidRDefault="003D596B" w:rsidP="003D596B">
      <w:pPr>
        <w:spacing w:after="0"/>
        <w:rPr>
          <w:rFonts w:ascii="Arial" w:hAnsi="Arial" w:cs="Arial"/>
          <w:sz w:val="24"/>
          <w:szCs w:val="24"/>
          <w:lang w:val="mn-MN"/>
        </w:rPr>
      </w:pPr>
      <w:r>
        <w:rPr>
          <w:rFonts w:ascii="Arial" w:hAnsi="Arial" w:cs="Arial"/>
          <w:sz w:val="24"/>
          <w:szCs w:val="24"/>
          <w:lang w:val="mn-MN"/>
        </w:rPr>
        <w:t xml:space="preserve">сарын 13-ны өдөр </w:t>
      </w:r>
    </w:p>
    <w:p w14:paraId="619D4304" w14:textId="77777777" w:rsidR="00B05631" w:rsidRPr="00B05631" w:rsidRDefault="00B05631" w:rsidP="004D6713">
      <w:pPr>
        <w:shd w:val="clear" w:color="auto" w:fill="FFFFFF"/>
        <w:spacing w:after="0" w:line="240" w:lineRule="auto"/>
        <w:jc w:val="center"/>
        <w:textAlignment w:val="top"/>
        <w:rPr>
          <w:rFonts w:ascii="Arial" w:hAnsi="Arial" w:cs="Arial"/>
          <w:b/>
          <w:bCs/>
          <w:color w:val="333333"/>
          <w:sz w:val="24"/>
          <w:szCs w:val="24"/>
          <w:lang w:val="mn-MN"/>
        </w:rPr>
      </w:pPr>
      <w:r w:rsidRPr="00B05631">
        <w:rPr>
          <w:rFonts w:ascii="Arial" w:hAnsi="Arial" w:cs="Arial"/>
          <w:b/>
          <w:bCs/>
          <w:color w:val="333333"/>
          <w:sz w:val="24"/>
          <w:szCs w:val="24"/>
          <w:lang w:val="mn-MN"/>
        </w:rPr>
        <w:t>МӨНГӨ УГААХ БОЛОН ТЕРРОРИЗМЫГ</w:t>
      </w:r>
    </w:p>
    <w:p w14:paraId="6920D0CF" w14:textId="77777777" w:rsidR="00B05631" w:rsidRPr="00B05631" w:rsidRDefault="00B05631" w:rsidP="004D6713">
      <w:pPr>
        <w:shd w:val="clear" w:color="auto" w:fill="FFFFFF"/>
        <w:spacing w:after="0" w:line="240" w:lineRule="auto"/>
        <w:jc w:val="center"/>
        <w:textAlignment w:val="top"/>
        <w:rPr>
          <w:rFonts w:ascii="Arial" w:hAnsi="Arial" w:cs="Arial"/>
          <w:b/>
          <w:bCs/>
          <w:color w:val="333333"/>
          <w:sz w:val="24"/>
          <w:szCs w:val="24"/>
          <w:lang w:val="mn-MN"/>
        </w:rPr>
      </w:pPr>
      <w:r w:rsidRPr="00B05631">
        <w:rPr>
          <w:rFonts w:ascii="Arial" w:hAnsi="Arial" w:cs="Arial"/>
          <w:b/>
          <w:bCs/>
          <w:color w:val="333333"/>
          <w:sz w:val="24"/>
          <w:szCs w:val="24"/>
          <w:lang w:val="mn-MN"/>
        </w:rPr>
        <w:t>САНХҮҮЖҮҮЛЭХТЭЙ ТЭМЦЭХ ТУХАЙ</w:t>
      </w:r>
    </w:p>
    <w:p w14:paraId="2AF785AB" w14:textId="77777777" w:rsidR="00B05631" w:rsidRPr="00B05631" w:rsidRDefault="00B05631" w:rsidP="004D6713">
      <w:pPr>
        <w:shd w:val="clear" w:color="auto" w:fill="FFFFFF"/>
        <w:spacing w:after="0" w:line="240" w:lineRule="auto"/>
        <w:jc w:val="center"/>
        <w:textAlignment w:val="top"/>
        <w:rPr>
          <w:rFonts w:ascii="Arial" w:hAnsi="Arial" w:cs="Arial"/>
          <w:b/>
          <w:bCs/>
          <w:color w:val="333333"/>
          <w:sz w:val="24"/>
          <w:szCs w:val="24"/>
          <w:lang w:val="mn-MN"/>
        </w:rPr>
      </w:pPr>
      <w:r w:rsidRPr="00B05631">
        <w:rPr>
          <w:rFonts w:ascii="Arial" w:hAnsi="Arial" w:cs="Arial"/>
          <w:b/>
          <w:bCs/>
          <w:color w:val="333333"/>
          <w:sz w:val="24"/>
          <w:szCs w:val="24"/>
          <w:lang w:val="mn-MN"/>
        </w:rPr>
        <w:t>/Шинэчилсэн найруулга/</w:t>
      </w:r>
    </w:p>
    <w:p w14:paraId="609C08B4" w14:textId="77777777" w:rsidR="00B05631" w:rsidRPr="00B05631" w:rsidRDefault="00B05631" w:rsidP="00B05631">
      <w:pPr>
        <w:shd w:val="clear" w:color="auto" w:fill="FFFFFF"/>
        <w:jc w:val="center"/>
        <w:textAlignment w:val="top"/>
        <w:rPr>
          <w:rFonts w:ascii="Arial" w:hAnsi="Arial" w:cs="Arial"/>
          <w:color w:val="333333"/>
          <w:sz w:val="24"/>
          <w:szCs w:val="24"/>
          <w:lang w:val="mn-MN"/>
        </w:rPr>
      </w:pPr>
      <w:r w:rsidRPr="00B05631">
        <w:rPr>
          <w:rFonts w:ascii="Arial" w:hAnsi="Arial" w:cs="Arial"/>
          <w:b/>
          <w:bCs/>
          <w:color w:val="333333"/>
          <w:sz w:val="24"/>
          <w:szCs w:val="24"/>
          <w:lang w:val="mn-MN"/>
        </w:rPr>
        <w:br/>
      </w:r>
      <w:r w:rsidRPr="00B05631">
        <w:rPr>
          <w:rStyle w:val="Strong"/>
          <w:rFonts w:ascii="Arial" w:hAnsi="Arial" w:cs="Arial"/>
          <w:color w:val="333333"/>
          <w:sz w:val="24"/>
          <w:szCs w:val="24"/>
          <w:lang w:val="mn-MN"/>
        </w:rPr>
        <w:t>НЭГДҮГЭЭР БҮЛЭГ</w:t>
      </w:r>
      <w:r w:rsidRPr="00B05631">
        <w:rPr>
          <w:rFonts w:ascii="Arial" w:hAnsi="Arial" w:cs="Arial"/>
          <w:b/>
          <w:bCs/>
          <w:color w:val="333333"/>
          <w:sz w:val="24"/>
          <w:szCs w:val="24"/>
          <w:lang w:val="mn-MN"/>
        </w:rPr>
        <w:br/>
      </w:r>
      <w:r w:rsidRPr="00B05631">
        <w:rPr>
          <w:rStyle w:val="Strong"/>
          <w:rFonts w:ascii="Arial" w:hAnsi="Arial" w:cs="Arial"/>
          <w:color w:val="333333"/>
          <w:sz w:val="24"/>
          <w:szCs w:val="24"/>
          <w:lang w:val="mn-MN"/>
        </w:rPr>
        <w:t>НИЙТЛЭГ ҮНДЭСЛЭЛ</w:t>
      </w:r>
    </w:p>
    <w:p w14:paraId="5D06D41B" w14:textId="77777777" w:rsidR="00B05631" w:rsidRPr="00B05631" w:rsidRDefault="00B05631" w:rsidP="00B05631">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1 дүгээр зүйл.Хуулийн зорилт</w:t>
      </w:r>
    </w:p>
    <w:p w14:paraId="33AE70E6" w14:textId="1666CE6E" w:rsidR="00B05631" w:rsidRPr="00B05631" w:rsidRDefault="00B05631" w:rsidP="004D6713">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1.1.Энэ хуулийн зорилт нь мөнгө угаах болон терроризмыг санхүүжүүлэхтэй тэмцэх, урьдчилан сэргийлэх үйл ажиллагааг зохион байгуулах эрх зүйн үндсийг тогтооход оршино.</w:t>
      </w:r>
    </w:p>
    <w:p w14:paraId="462DFF12" w14:textId="77777777" w:rsidR="00B05631" w:rsidRPr="00B05631" w:rsidRDefault="00B05631" w:rsidP="00B05631">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2 дугаар зүйл.Мөнгө угаах болон терроризмыг санхүүжүүлэхтэй тэмцэх тухай хууль тогтоомж</w:t>
      </w:r>
    </w:p>
    <w:p w14:paraId="6D9F355F"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2.1.Мөнгө угаах болон терроризмыг санхүүжүүлэхтэй тэмцэх тухай хууль тогтоомж нь Монгол Улсын Үндсэн хууль, Эрүүгийн хууль, энэ хууль болон эдгээр хуультай нийцүүлэн гаргасан хууль тогтоомжийн бусад актаас бүрдэнэ.</w:t>
      </w:r>
    </w:p>
    <w:p w14:paraId="222B7470" w14:textId="775FF84A" w:rsidR="00B05631" w:rsidRPr="00B05631" w:rsidRDefault="00B05631" w:rsidP="004D6713">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2.2.Монгол Улсын олон улсын гэрээнд энэ хуульд зааснаас өөрөөр заасан бол олон улсын гэрээний заалтыг дагаж мөрдөнө.</w:t>
      </w:r>
    </w:p>
    <w:p w14:paraId="781EC074" w14:textId="77777777" w:rsidR="00B05631" w:rsidRPr="00B05631" w:rsidRDefault="00B05631" w:rsidP="00B05631">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2</w:t>
      </w:r>
      <w:r w:rsidRPr="00B05631">
        <w:rPr>
          <w:rStyle w:val="Strong"/>
          <w:rFonts w:ascii="Arial" w:eastAsiaTheme="majorEastAsia" w:hAnsi="Arial" w:cs="Arial"/>
          <w:color w:val="293E9C"/>
          <w:vertAlign w:val="superscript"/>
          <w:lang w:val="mn-MN"/>
        </w:rPr>
        <w:t>1</w:t>
      </w:r>
      <w:r w:rsidRPr="00B05631">
        <w:rPr>
          <w:rStyle w:val="Strong"/>
          <w:rFonts w:ascii="Arial" w:eastAsiaTheme="majorEastAsia" w:hAnsi="Arial" w:cs="Arial"/>
          <w:color w:val="293E9C"/>
          <w:lang w:val="mn-MN"/>
        </w:rPr>
        <w:t> дүгээр зүйл.Хуулийн үйлчлэх хүрээ</w:t>
      </w:r>
    </w:p>
    <w:p w14:paraId="4ECA2531" w14:textId="77777777" w:rsidR="00B05631" w:rsidRPr="00B05631" w:rsidRDefault="00B05631" w:rsidP="00B05631">
      <w:pPr>
        <w:pStyle w:val="NormalWeb"/>
        <w:shd w:val="clear" w:color="auto" w:fill="FFFFFF"/>
        <w:spacing w:before="0" w:beforeAutospacing="0" w:after="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2</w:t>
      </w:r>
      <w:r w:rsidRPr="00B05631">
        <w:rPr>
          <w:rFonts w:ascii="Arial" w:hAnsi="Arial" w:cs="Arial"/>
          <w:color w:val="333333"/>
          <w:vertAlign w:val="superscript"/>
          <w:lang w:val="mn-MN"/>
        </w:rPr>
        <w:t>1</w:t>
      </w:r>
      <w:r w:rsidRPr="00B05631">
        <w:rPr>
          <w:rFonts w:ascii="Arial" w:hAnsi="Arial" w:cs="Arial"/>
          <w:color w:val="333333"/>
          <w:lang w:val="mn-MN"/>
        </w:rPr>
        <w:t>.1.Энэ хуульд заасан терроризмыг санхүүжүүлэхтэй тэмцэх, урьдчилан сэргийлэх бүхий л зохицуулалтад үй олноор хөнөөх зэвсэг дэлгэрүүлэхийг санхүүжүүлэхтэй тэмцэх, урьдчилан сэргийлэх аливаа үйл ажиллагаа нэгэн адил хамаарна.</w:t>
      </w:r>
    </w:p>
    <w:p w14:paraId="240313AF" w14:textId="211F8E21" w:rsidR="00B05631" w:rsidRPr="00B05631" w:rsidRDefault="00392DA2" w:rsidP="004D6713">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10" w:history="1">
        <w:r w:rsidR="00B05631" w:rsidRPr="00B05631">
          <w:rPr>
            <w:rStyle w:val="Hyperlink"/>
            <w:rFonts w:ascii="Arial" w:hAnsi="Arial" w:cs="Arial"/>
            <w:i/>
            <w:iCs/>
            <w:color w:val="337AB7"/>
            <w:bdr w:val="none" w:sz="0" w:space="0" w:color="auto" w:frame="1"/>
            <w:lang w:val="mn-MN"/>
          </w:rPr>
          <w:t>/Энэ зүйлийг 2018 оны 04 дүгээр сарын 26-ны өдрийн хуулиар нэмсэн./</w:t>
        </w:r>
      </w:hyperlink>
    </w:p>
    <w:p w14:paraId="2516F8EB" w14:textId="77777777" w:rsidR="00B05631" w:rsidRPr="00B05631" w:rsidRDefault="00B05631" w:rsidP="00B05631">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3 дугаар зүйл.Хуулийн нэр томьёоны тодорхойлолт</w:t>
      </w:r>
    </w:p>
    <w:p w14:paraId="7D5808C3"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3.1.Энэ хуульд хэрэглэсэн дараах нэр томьёог дор дурдсан утгаар ойлгоно:</w:t>
      </w:r>
    </w:p>
    <w:p w14:paraId="3555264A"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3.1.1.“мөнгө угаах” гэж гэмт хэрэг үйлдэж олсон хөрөнгө, мөнгө, орлого гэдгийг мэдсээр байж түүнийг авсан, эзэмшсэн, ашигласныг, эсхүл түүний хууль бус эх үүсвэрийг нь нуун далдлах, гэмт хэрэг үйлдэхэд оролцсон аливаа этгээдэд хуулийн хариуцлагаас зайлсхийхэд туслах зорилгоор өөрчилсөн, шилжүүлснийг, эсхүл түүний бодит шинж чанар, эх үүсвэр, байршил, захиран зарцуулах арга, эзэмшигч, эд хөрөнгийн эрхийг нуун далдалсныг;</w:t>
      </w:r>
    </w:p>
    <w:p w14:paraId="1EAAABB1"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11" w:history="1">
        <w:r w:rsidR="00B05631" w:rsidRPr="00B05631">
          <w:rPr>
            <w:rStyle w:val="Hyperlink"/>
            <w:rFonts w:ascii="Arial" w:hAnsi="Arial" w:cs="Arial"/>
            <w:i/>
            <w:iCs/>
            <w:color w:val="337AB7"/>
            <w:bdr w:val="none" w:sz="0" w:space="0" w:color="auto" w:frame="1"/>
            <w:lang w:val="mn-MN"/>
          </w:rPr>
          <w:t>/Энэ заалтыг 2018 оны 04 дүгээр сарын 26-ны өдрийн хуулиар өөрчлөн найруулсан./</w:t>
        </w:r>
      </w:hyperlink>
    </w:p>
    <w:p w14:paraId="148971BB"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lastRenderedPageBreak/>
        <w:t>3.1.2.“терроризмыг санхүүжүүлэх” гэж террорист этгээд, террорист үйлдэл, үйл ажиллагаанд зарцуулагдахыг мэдсээр байж шууд болон шууд бусаар эд хөрөнгө хуримтлуулсан, өөрчилсөн, шилжүүлсэн, зарцуулсныг;</w:t>
      </w:r>
    </w:p>
    <w:p w14:paraId="77DCD0E5"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12" w:history="1">
        <w:r w:rsidR="00B05631" w:rsidRPr="00B05631">
          <w:rPr>
            <w:rStyle w:val="Hyperlink"/>
            <w:rFonts w:ascii="Arial" w:hAnsi="Arial" w:cs="Arial"/>
            <w:i/>
            <w:iCs/>
            <w:color w:val="337AB7"/>
            <w:bdr w:val="none" w:sz="0" w:space="0" w:color="auto" w:frame="1"/>
            <w:lang w:val="mn-MN"/>
          </w:rPr>
          <w:t>/Энэ заалтыг 2019 оны 10 дугаар сарын 10-ны өдрийн хуулиар өөрчлөн найруулсан./</w:t>
        </w:r>
      </w:hyperlink>
    </w:p>
    <w:p w14:paraId="6D46E9B5"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3.1.3.“бэлэн мөнгөний гүйлгээ” гэж үндэсний болон гадаад улсын мөнгөн тэмдэгт, түүнчлэн олон улсын төлбөр тооцоонд түгээмэл хэрэглэгддэг чек, вексель, үнэт цаас ашиглаж хийсэн гүйлгээг;</w:t>
      </w:r>
    </w:p>
    <w:p w14:paraId="5480C328"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3.1.4.“бэлэн бус мөнгөний гүйлгээ” гэж олон улсын төлбөр тооцоонд түгээмэл хэрэглэгддэг төлбөрийн даалгавар, төлбөрийн нэхэмжлэл, аккредитив, инкасс, төлбөрийн карт, цахим төлбөр тооцоо, зээлжих эрх, зээлээр хийх төлбөр тооцоо болон төлбөр тооцооны бусад хэрэгслээр хийсэн гүйлгээг;</w:t>
      </w:r>
    </w:p>
    <w:p w14:paraId="6ACBBFDA"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3.1.5.“улс төрд нөлөө бүхий этгээд” гэж Нийтийн албанд нийтийн болон хувийн ашиг сонирхлыг зохицуулах, ашиг сонирхлын зөрчлөөс урьдчилан сэргийлэх тухай хуулийн3 20.2-т заасан этгээд, эсхүл гадаад улсын түүнтэй адилтгах албан тушаалтан, олон улсын байгууллагын албан тушаалтныг;</w:t>
      </w:r>
    </w:p>
    <w:p w14:paraId="258C04BC"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13" w:history="1">
        <w:r w:rsidR="00B05631" w:rsidRPr="00B05631">
          <w:rPr>
            <w:rStyle w:val="Hyperlink"/>
            <w:rFonts w:ascii="Arial" w:hAnsi="Arial" w:cs="Arial"/>
            <w:i/>
            <w:iCs/>
            <w:color w:val="337AB7"/>
            <w:bdr w:val="none" w:sz="0" w:space="0" w:color="auto" w:frame="1"/>
            <w:lang w:val="mn-MN"/>
          </w:rPr>
          <w:t>/Энэ заалтад 2018 оны 04 дүгээр сарын 26-ны өдрийн хуулиар өөрчлөлт оруулсан./</w:t>
        </w:r>
      </w:hyperlink>
    </w:p>
    <w:p w14:paraId="079E6190"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3.1.6.“эцсийн өмчлөгч” гэж:</w:t>
      </w:r>
    </w:p>
    <w:p w14:paraId="62118CCE"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14" w:history="1">
        <w:r w:rsidR="00B05631" w:rsidRPr="00B05631">
          <w:rPr>
            <w:rStyle w:val="Hyperlink"/>
            <w:rFonts w:ascii="Arial" w:hAnsi="Arial" w:cs="Arial"/>
            <w:i/>
            <w:iCs/>
            <w:color w:val="337AB7"/>
            <w:bdr w:val="none" w:sz="0" w:space="0" w:color="auto" w:frame="1"/>
            <w:lang w:val="mn-MN"/>
          </w:rPr>
          <w:t>/Энэ заалтыг 2018 оны 04 дүгээр сарын 26-ны өдрийн хуулиар өөрчлөн найруулсан./</w:t>
        </w:r>
      </w:hyperlink>
    </w:p>
    <w:p w14:paraId="56539D37"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3.1.6.а.харилцагч нь хуулийн этгээд бол тухайн хуулийн этгээдийн хөрөнгийн дийлэнх хэсгийг дангаараа, эсхүл бусадтай хамтран өмчилж байгаа, эсхүл тухайн хуулийн этгээдийн үйл ажиллагааг удирдан чиглүүлж, эсхүл өөрийн үйлдлийг бусдаар төлөөлүүлэн хийлгэж байгаа, эсхүл хуулийн этгээдийг болон уг хуулийн этгээдээс хийх аливаа хэлцэл, түүнийг хэрэгжүүлэх үйл ажиллагааг удирдах замаар тухайн хуулийн этгээдийг өмчилж үр шим, ашиг орлогыг хүртэж байгаа хүнийг;</w:t>
      </w:r>
    </w:p>
    <w:p w14:paraId="60C333C6"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3.1.6.б.харилцагч нь хувь хүн бол тухайн хүний үйлдэл, үйл ажиллагааг удирдан чиглүүлж, эсхүл тухайн хүнээр өөрийн үйлдлийг төлөөлүүлэн хийлгэж үр шим, ашиг орлогыг хүртэж байгаа хүнийг;</w:t>
      </w:r>
    </w:p>
    <w:p w14:paraId="3BA6293E"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3.1.6.в.хөрөнгийг удирдах хэлцлийн хувьд тухайн хөрөнгө итгэмжлэн удирдах хэлцлийн үндсэн дээр үр шим, ашиг орлогыг хүртэж байгаа хүнийг;</w:t>
      </w:r>
    </w:p>
    <w:p w14:paraId="70890217"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3.1.7.“халхавч банк” гэж гүйцэтгэх удирдлага болон үйл ажиллагаа нь тухайн зөвшөөрөл авсан, эсхүл бүртгүүлсэн улсдаа бодитоор оршин байдаггүй, эсхүл тусгай зохицуулалттай ба нэгдсэн хяналт шалгалтад хамрагддаг санхүүгийн байгууллагад хамаардаггүй банкийг банкийг;</w:t>
      </w:r>
    </w:p>
    <w:p w14:paraId="53223300"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15" w:history="1">
        <w:r w:rsidR="00B05631" w:rsidRPr="00B05631">
          <w:rPr>
            <w:rStyle w:val="Hyperlink"/>
            <w:rFonts w:ascii="Arial" w:hAnsi="Arial" w:cs="Arial"/>
            <w:i/>
            <w:iCs/>
            <w:color w:val="337AB7"/>
            <w:bdr w:val="none" w:sz="0" w:space="0" w:color="auto" w:frame="1"/>
            <w:lang w:val="mn-MN"/>
          </w:rPr>
          <w:t>/Энэ заалтад 2018 оны 04 дүгээр сарын 26-ны өдрийн хуулиар өөрчлөлт оруулсан./</w:t>
        </w:r>
      </w:hyperlink>
    </w:p>
    <w:p w14:paraId="620B7092"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3.1.8.“харилцагч” гэж энэ хуулийн 4.1-д заасан этгээдээр үйлчлүүлж байгаа этгээдийг;</w:t>
      </w:r>
    </w:p>
    <w:p w14:paraId="6BEA8E9E"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3.1.9.“хөрөнгө” гэж Иргэний хуулийн4 83 дугаар зүйлд заасныг;</w:t>
      </w:r>
    </w:p>
    <w:p w14:paraId="206E2DB9"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16" w:history="1">
        <w:r w:rsidR="00B05631" w:rsidRPr="00B05631">
          <w:rPr>
            <w:rStyle w:val="Hyperlink"/>
            <w:rFonts w:ascii="Arial" w:hAnsi="Arial" w:cs="Arial"/>
            <w:i/>
            <w:iCs/>
            <w:color w:val="337AB7"/>
            <w:bdr w:val="none" w:sz="0" w:space="0" w:color="auto" w:frame="1"/>
            <w:lang w:val="mn-MN"/>
          </w:rPr>
          <w:t>/Энэ заалтад 2018 оны 04 дүгээр сарын 26-ны өдрийн хуулиар өөрчлөлт оруулсан./</w:t>
        </w:r>
      </w:hyperlink>
    </w:p>
    <w:p w14:paraId="3DDCE275"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3.1.10.“гэмт хэрэг үйлдэж олсон хөрөнгө, орлого” гэж Эрүүгийн хуулийн 7.5 дугаар зүйлийн 2-т заасныг;</w:t>
      </w:r>
    </w:p>
    <w:p w14:paraId="5DE86A95"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17" w:history="1">
        <w:r w:rsidR="00B05631" w:rsidRPr="00B05631">
          <w:rPr>
            <w:rStyle w:val="Hyperlink"/>
            <w:rFonts w:ascii="Arial" w:hAnsi="Arial" w:cs="Arial"/>
            <w:i/>
            <w:iCs/>
            <w:color w:val="337AB7"/>
            <w:bdr w:val="none" w:sz="0" w:space="0" w:color="auto" w:frame="1"/>
            <w:lang w:val="mn-MN"/>
          </w:rPr>
          <w:t>/Энэ заалтыг 2018 оны 04 дүгээр сарын 26-ны өдрийн хуулиар нэмсэн./</w:t>
        </w:r>
      </w:hyperlink>
    </w:p>
    <w:p w14:paraId="384DCC4B"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3.1.11.“үй олноор хөнөөх зэвсэг дэлгэрүүлэхийг санхүүжүүлэх” гэж Үй олноор хөнөөх зэвсэг дэлгэрүүлэх болон терроризмтой тэмцэх тухай хуулийн 3.1.20–д заасныг;</w:t>
      </w:r>
    </w:p>
    <w:p w14:paraId="1BA31DE2"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18" w:history="1">
        <w:r w:rsidR="00B05631" w:rsidRPr="00B05631">
          <w:rPr>
            <w:rStyle w:val="Hyperlink"/>
            <w:rFonts w:ascii="Arial" w:hAnsi="Arial" w:cs="Arial"/>
            <w:i/>
            <w:iCs/>
            <w:color w:val="337AB7"/>
            <w:bdr w:val="none" w:sz="0" w:space="0" w:color="auto" w:frame="1"/>
            <w:lang w:val="mn-MN"/>
          </w:rPr>
          <w:t>/Энэ заалтыг 2018 оны 04 дүгээр сарын 26-ны өдрийн хуулиар нэмсэн./</w:t>
        </w:r>
      </w:hyperlink>
    </w:p>
    <w:p w14:paraId="5BBE2943"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19" w:history="1">
        <w:r w:rsidR="00B05631" w:rsidRPr="00B05631">
          <w:rPr>
            <w:rStyle w:val="Hyperlink"/>
            <w:rFonts w:ascii="Arial" w:hAnsi="Arial" w:cs="Arial"/>
            <w:i/>
            <w:iCs/>
            <w:color w:val="337AB7"/>
            <w:bdr w:val="none" w:sz="0" w:space="0" w:color="auto" w:frame="1"/>
            <w:lang w:val="mn-MN"/>
          </w:rPr>
          <w:t>/Энэ заалтыг 2019 оны 10 дугаар сарын 10-ны өдрийн хуулиар өөрчлөн найруулсан./</w:t>
        </w:r>
      </w:hyperlink>
    </w:p>
    <w:p w14:paraId="2941D817"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3.1.12.“үнэт металл, үнэт чулууны, эсхүл тэдгээрээр хийсэн эдлэлийн арилжаа эрхлэгч” гэж үнэт металл, үнэт чулууны, эсхүл тэдгээрээр хийсэн эдлэлийн арилжааны чиглэлээр аж ахуйн үйл ажиллагаа эрхэлж байгаа хүнийг;</w:t>
      </w:r>
    </w:p>
    <w:p w14:paraId="5E0BC1A5"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20" w:history="1">
        <w:r w:rsidR="00B05631" w:rsidRPr="00B05631">
          <w:rPr>
            <w:rStyle w:val="Hyperlink"/>
            <w:rFonts w:ascii="Arial" w:hAnsi="Arial" w:cs="Arial"/>
            <w:i/>
            <w:iCs/>
            <w:color w:val="337AB7"/>
            <w:bdr w:val="none" w:sz="0" w:space="0" w:color="auto" w:frame="1"/>
            <w:lang w:val="mn-MN"/>
          </w:rPr>
          <w:t>/Энэ заалтыг 2018 оны 04 дүгээр сарын 26-ны өдрийн хуулиар нэмсэн./</w:t>
        </w:r>
      </w:hyperlink>
    </w:p>
    <w:p w14:paraId="0410C83D"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3.1.13.“хөрөнгийг удирдах” гэж харилцагчийн хөрөнгийг түүний нэрийн өмнөөс ашиглах, эзэмших, захиран зарцуулахыг.</w:t>
      </w:r>
    </w:p>
    <w:p w14:paraId="12DE71DA"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21" w:history="1">
        <w:r w:rsidR="00B05631" w:rsidRPr="00B05631">
          <w:rPr>
            <w:rStyle w:val="Hyperlink"/>
            <w:rFonts w:ascii="Arial" w:hAnsi="Arial" w:cs="Arial"/>
            <w:i/>
            <w:iCs/>
            <w:color w:val="337AB7"/>
            <w:bdr w:val="none" w:sz="0" w:space="0" w:color="auto" w:frame="1"/>
            <w:lang w:val="mn-MN"/>
          </w:rPr>
          <w:t>/Энэ заалтыг 2018 оны 04 дүгээр сарын 26-ны өдрийн хуулиар нэмсэн./</w:t>
        </w:r>
      </w:hyperlink>
    </w:p>
    <w:p w14:paraId="7AC279AE"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3.1.14.“санхүүгийн зөвлөх үйлчилгээ” гэж татварын зөвлөх үйлчилгээ, аудит баталгаажуулалтын үйлчилгээг ойлгоно.</w:t>
      </w:r>
    </w:p>
    <w:p w14:paraId="00BC6C8E" w14:textId="4E71381A" w:rsidR="00B05631" w:rsidRPr="00B05631" w:rsidRDefault="00392DA2" w:rsidP="004D6713">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22" w:history="1">
        <w:r w:rsidR="00B05631" w:rsidRPr="00B05631">
          <w:rPr>
            <w:rStyle w:val="Hyperlink"/>
            <w:rFonts w:ascii="Arial" w:hAnsi="Arial" w:cs="Arial"/>
            <w:i/>
            <w:iCs/>
            <w:color w:val="337AB7"/>
            <w:bdr w:val="none" w:sz="0" w:space="0" w:color="auto" w:frame="1"/>
            <w:lang w:val="mn-MN"/>
          </w:rPr>
          <w:t>/Энэ заалтыг 2020 оны 01 дүгээр сарын 17-ны өдрийн хуулиар нэмсэн./</w:t>
        </w:r>
      </w:hyperlink>
    </w:p>
    <w:p w14:paraId="43A42604" w14:textId="77777777" w:rsidR="00B05631" w:rsidRPr="00B05631" w:rsidRDefault="00B05631" w:rsidP="00B05631">
      <w:pPr>
        <w:shd w:val="clear" w:color="auto" w:fill="FFFFFF"/>
        <w:jc w:val="center"/>
        <w:textAlignment w:val="top"/>
        <w:rPr>
          <w:rFonts w:ascii="Arial" w:hAnsi="Arial" w:cs="Arial"/>
          <w:color w:val="333333"/>
          <w:sz w:val="24"/>
          <w:szCs w:val="24"/>
          <w:lang w:val="mn-MN"/>
        </w:rPr>
      </w:pPr>
      <w:r w:rsidRPr="00B05631">
        <w:rPr>
          <w:rFonts w:ascii="Arial" w:hAnsi="Arial" w:cs="Arial"/>
          <w:b/>
          <w:bCs/>
          <w:color w:val="333333"/>
          <w:sz w:val="24"/>
          <w:szCs w:val="24"/>
          <w:lang w:val="mn-MN"/>
        </w:rPr>
        <w:br/>
      </w:r>
      <w:r w:rsidRPr="00B05631">
        <w:rPr>
          <w:rStyle w:val="Strong"/>
          <w:rFonts w:ascii="Arial" w:hAnsi="Arial" w:cs="Arial"/>
          <w:color w:val="333333"/>
          <w:sz w:val="24"/>
          <w:szCs w:val="24"/>
          <w:lang w:val="mn-MN"/>
        </w:rPr>
        <w:t>ХОЁРДУГААР БҮЛЭГ</w:t>
      </w:r>
      <w:r w:rsidRPr="00B05631">
        <w:rPr>
          <w:rFonts w:ascii="Arial" w:hAnsi="Arial" w:cs="Arial"/>
          <w:b/>
          <w:bCs/>
          <w:color w:val="333333"/>
          <w:sz w:val="24"/>
          <w:szCs w:val="24"/>
          <w:lang w:val="mn-MN"/>
        </w:rPr>
        <w:br/>
      </w:r>
      <w:r w:rsidRPr="00B05631">
        <w:rPr>
          <w:rStyle w:val="Strong"/>
          <w:rFonts w:ascii="Arial" w:hAnsi="Arial" w:cs="Arial"/>
          <w:color w:val="333333"/>
          <w:sz w:val="24"/>
          <w:szCs w:val="24"/>
          <w:lang w:val="mn-MN"/>
        </w:rPr>
        <w:t>УРЬДЧИЛАН СЭРГИЙЛЭХ ҮЙЛ АЖИЛЛАГАА</w:t>
      </w:r>
    </w:p>
    <w:p w14:paraId="0B532E6A" w14:textId="77777777" w:rsidR="00B05631" w:rsidRPr="00B05631" w:rsidRDefault="00B05631" w:rsidP="00B05631">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4 дүгээр зүйл.Мэдээлэх үүрэгтэй этгээд</w:t>
      </w:r>
    </w:p>
    <w:p w14:paraId="11284C83"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4.1.Дараах этгээд энэ хуулийн 7 дугаар зүйлд заасан гүйлгээний талаар энэ хуулийн 16.1-д заасан Санхүүгийн мэдээллийн албанд мэдээлэх үүрэгтэй:</w:t>
      </w:r>
    </w:p>
    <w:p w14:paraId="520BF350"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4.1.1.банк;</w:t>
      </w:r>
    </w:p>
    <w:p w14:paraId="2F8226F8"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4.1.2.банк бус санхүүгийн байгууллага;</w:t>
      </w:r>
    </w:p>
    <w:p w14:paraId="2F1DC8F1"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4.1.3.даатгагч болон даатгалын мэргэжлийн оролцогч;</w:t>
      </w:r>
    </w:p>
    <w:p w14:paraId="24B29F04"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4.1.4.хөрөнгө оруулалтын сан, хөрөнгө оруулалтын менежментийн компани;</w:t>
      </w:r>
    </w:p>
    <w:p w14:paraId="738B31A5"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23" w:history="1">
        <w:r w:rsidR="00B05631" w:rsidRPr="00B05631">
          <w:rPr>
            <w:rStyle w:val="Hyperlink"/>
            <w:rFonts w:ascii="Arial" w:hAnsi="Arial" w:cs="Arial"/>
            <w:i/>
            <w:iCs/>
            <w:color w:val="337AB7"/>
            <w:bdr w:val="none" w:sz="0" w:space="0" w:color="auto" w:frame="1"/>
            <w:lang w:val="mn-MN"/>
          </w:rPr>
          <w:t>/Энэ заалтад 2018 оны 04 дүгээр сарын 26-ны өдрийн хуулиар нэмэлт оруулсан./</w:t>
        </w:r>
      </w:hyperlink>
    </w:p>
    <w:p w14:paraId="3DFC74F0"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4.1.5.үнэт цаасны зах зээлд оролцогч мэргэжлийн байгууллага;</w:t>
      </w:r>
    </w:p>
    <w:p w14:paraId="191EE78B"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4.1.6.хадгаламж, зээлийн хоршоо;</w:t>
      </w:r>
    </w:p>
    <w:p w14:paraId="51A5767E"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4.1.7.үл хөдлөх хөрөнгө худалдан авах, эсхүл худалдах аливаа ажиллагаа явуулсан бол үл хөдлөх эд хөрөнгө зуучлалын байгууллага;</w:t>
      </w:r>
    </w:p>
    <w:p w14:paraId="53BFA60D"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24" w:history="1">
        <w:r w:rsidR="00B05631" w:rsidRPr="00B05631">
          <w:rPr>
            <w:rStyle w:val="Hyperlink"/>
            <w:rFonts w:ascii="Arial" w:hAnsi="Arial" w:cs="Arial"/>
            <w:i/>
            <w:iCs/>
            <w:color w:val="337AB7"/>
            <w:bdr w:val="none" w:sz="0" w:space="0" w:color="auto" w:frame="1"/>
            <w:lang w:val="mn-MN"/>
          </w:rPr>
          <w:t>/Энэ заалтад 2018 оны 04 дүгээр сарын 26-ны өдрийн хуулиар нэмэлт оруулсан./</w:t>
        </w:r>
      </w:hyperlink>
    </w:p>
    <w:p w14:paraId="7A52183C"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25" w:history="1">
        <w:r w:rsidR="00B05631" w:rsidRPr="00B05631">
          <w:rPr>
            <w:rStyle w:val="Hyperlink"/>
            <w:rFonts w:ascii="Arial" w:hAnsi="Arial" w:cs="Arial"/>
            <w:i/>
            <w:iCs/>
            <w:color w:val="337AB7"/>
            <w:bdr w:val="none" w:sz="0" w:space="0" w:color="auto" w:frame="1"/>
            <w:lang w:val="mn-MN"/>
          </w:rPr>
          <w:t>/Энэ заалтад 2020 оны 01 дүгээр сарын 17-ны өдрийн хуулиар өөрчлөлт оруулсан./</w:t>
        </w:r>
      </w:hyperlink>
    </w:p>
    <w:p w14:paraId="3A78BBFE"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4.1.8. энэ хуулийн 5.1.2-т заасан мөнгөн дүн бүхий бэлэн мөнгөний гүйлгээнд оролцсон бол үнэт металл, үнэт чулууны, эсхүл тэдгээрээр хийсэн эдлэлийн арилжаа эрхлэгч;</w:t>
      </w:r>
    </w:p>
    <w:p w14:paraId="44D0E567"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26" w:history="1">
        <w:r w:rsidR="00B05631" w:rsidRPr="00B05631">
          <w:rPr>
            <w:rStyle w:val="Hyperlink"/>
            <w:rFonts w:ascii="Arial" w:hAnsi="Arial" w:cs="Arial"/>
            <w:i/>
            <w:iCs/>
            <w:color w:val="337AB7"/>
            <w:bdr w:val="none" w:sz="0" w:space="0" w:color="auto" w:frame="1"/>
            <w:lang w:val="mn-MN"/>
          </w:rPr>
          <w:t>/Энэ заалтад 2018 оны 04 дүгээр сарын 26-ны өдрийн хуулиар өөрчлөлт оруулсан./</w:t>
        </w:r>
      </w:hyperlink>
    </w:p>
    <w:p w14:paraId="1CFD6A00"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27" w:history="1">
        <w:r w:rsidR="00B05631" w:rsidRPr="00B05631">
          <w:rPr>
            <w:rStyle w:val="Hyperlink"/>
            <w:rFonts w:ascii="Arial" w:hAnsi="Arial" w:cs="Arial"/>
            <w:i/>
            <w:iCs/>
            <w:color w:val="337AB7"/>
            <w:bdr w:val="none" w:sz="0" w:space="0" w:color="auto" w:frame="1"/>
            <w:lang w:val="mn-MN"/>
          </w:rPr>
          <w:t>/Энэ заалтад 2020 оны 01 дүгээр сарын 17-ны өдрийн хуулиар өөрчлөлт оруулсан./</w:t>
        </w:r>
      </w:hyperlink>
    </w:p>
    <w:p w14:paraId="40D843B6"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4.1.9.нотариатч, хуульч, эсхүл нягтлан бодох бүртгэлийн болон санхүүгийн зөвлөх үйлчилгээ үзүүлэгч нь өөрийн харилцагчтай холбоотой дараах ажиллагааг бэлтгэсэн, хийсэн, эсхүл оролцсон бол:</w:t>
      </w:r>
    </w:p>
    <w:p w14:paraId="43AA826C"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4.1.9.а.үл хөдлөх хөрөнгө худалдах, худалдан авах;</w:t>
      </w:r>
    </w:p>
    <w:p w14:paraId="7F5A32E3"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4.1.9.б.харилцагчийн хөрөнгийг удирдах;</w:t>
      </w:r>
    </w:p>
    <w:p w14:paraId="425F1D82"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4.1.9.в.банкны, хадгаламжийн, үнэт цаасны дансыг удирдах;</w:t>
      </w:r>
    </w:p>
    <w:p w14:paraId="55FBE58F"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4.1.9.г.компанийг үүсгэн байгуулах, түүний үйл ажиллагааг явуулах, удирдахад зориулан хөрөнгө татах, бүрдүүлэхийг зохион байгуулах;</w:t>
      </w:r>
    </w:p>
    <w:p w14:paraId="3BA276EA"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4.1.9.д.хуулийн этгээдийг үүсгэн байгуулах, түүний үйл ажиллагааг явуулах, удирдах, эсхүл хэлцлийн үндсэн дээр аливаа тодорхой үйл ажиллагаа явуулах, удирдах, эсхүл аж ахуйн нэгжийг худалдах, худалдан авах.</w:t>
      </w:r>
    </w:p>
    <w:p w14:paraId="62B8D249"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28" w:history="1">
        <w:r w:rsidR="00B05631" w:rsidRPr="00B05631">
          <w:rPr>
            <w:rStyle w:val="Hyperlink"/>
            <w:rFonts w:ascii="Arial" w:hAnsi="Arial" w:cs="Arial"/>
            <w:i/>
            <w:iCs/>
            <w:color w:val="337AB7"/>
            <w:bdr w:val="none" w:sz="0" w:space="0" w:color="auto" w:frame="1"/>
            <w:lang w:val="mn-MN"/>
          </w:rPr>
          <w:t>/Энэ заалтыг 2018 оны 04 дүгээр сарын 26-ны өдрийн хуулиар нэмсэн./</w:t>
        </w:r>
      </w:hyperlink>
    </w:p>
    <w:p w14:paraId="67682E35"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29" w:history="1">
        <w:r w:rsidR="00B05631" w:rsidRPr="00B05631">
          <w:rPr>
            <w:rStyle w:val="Hyperlink"/>
            <w:rFonts w:ascii="Arial" w:hAnsi="Arial" w:cs="Arial"/>
            <w:i/>
            <w:iCs/>
            <w:color w:val="337AB7"/>
            <w:bdr w:val="none" w:sz="0" w:space="0" w:color="auto" w:frame="1"/>
            <w:lang w:val="mn-MN"/>
          </w:rPr>
          <w:t>/Энэ заалтад 2020 оны 01 дүгээр сарын 17-ны өдрийн хуулиар өөрчлөлт оруулсан./</w:t>
        </w:r>
      </w:hyperlink>
    </w:p>
    <w:p w14:paraId="22C1927A"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4.2.Энэ хуулийн 4.1-д заасан этгээд нь нэргүй, дугаарласан, эсхүл хуурамч нэрээр данс нээх, гүйлгээ хийх, хаагдсан данс ашиглахыг хориглоно.</w:t>
      </w:r>
    </w:p>
    <w:p w14:paraId="771D2962"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4.3.Энэ хуулийн 4.1-д заасан этгээд нь мөнгө угаах, терроризмыг санхүүжүүлэхтэй тэмцэх үйл ажиллагааг эрсдэлд суурилсан хэлбэрээр хэрэгжүүлэх бөгөөд ийнхүү хэрэгжүүлэхдээ дараах эрсдэлийг харгалзан өөрийн аж ахуйн үйл ажиллагааны онцлог, хамрах хүрээнд нийцүүлэн бодитойгоор үнэлнэ:</w:t>
      </w:r>
    </w:p>
    <w:p w14:paraId="34C9975A"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4.3.1.харилцагчаас хамаарч үүсэх эрсдэл;</w:t>
      </w:r>
    </w:p>
    <w:p w14:paraId="34C03030"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4.3.2.бүтээгдэхүүн, үйлчилгээнээс хамаарч үүсэх эрсдэл;</w:t>
      </w:r>
    </w:p>
    <w:p w14:paraId="4C0568C5"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4.3.3.бүтээгдэхүүн, үйлчилгээг харилцагчид хүргэх арга, хэлбэрээс хамаарч үүсэх эрсдэл;</w:t>
      </w:r>
    </w:p>
    <w:p w14:paraId="0691246A"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4.3.4.газар зүйн байршлаас хамаарч үүсэх эрсдэл.</w:t>
      </w:r>
    </w:p>
    <w:p w14:paraId="092E97A1"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30" w:history="1">
        <w:r w:rsidR="00B05631" w:rsidRPr="00B05631">
          <w:rPr>
            <w:rStyle w:val="Hyperlink"/>
            <w:rFonts w:ascii="Arial" w:hAnsi="Arial" w:cs="Arial"/>
            <w:i/>
            <w:iCs/>
            <w:color w:val="337AB7"/>
            <w:bdr w:val="none" w:sz="0" w:space="0" w:color="auto" w:frame="1"/>
            <w:lang w:val="mn-MN"/>
          </w:rPr>
          <w:t>/Энэ хэсгийг 2018 оны 04 дүгээр сарын 26-ны өдрийн хуулиар нэмсэн./</w:t>
        </w:r>
      </w:hyperlink>
    </w:p>
    <w:p w14:paraId="5B7BB9E7"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4.4.Энэ хуулийн 4.3-т заасан эрсдэлийг үнэлэхэд ашигласан баримт, мэдээллийг энэ хуулийн 8 дугаар зүйлд заасан хугацаанд хадгалах ба энэ хугацаанд эрх бүхий хянан шалгагч, улсын байцаагчийн шаардсан даруйд гарган өгөхөд бэлэн байлгана.</w:t>
      </w:r>
    </w:p>
    <w:p w14:paraId="3497B886"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31" w:history="1">
        <w:r w:rsidR="00B05631" w:rsidRPr="00B05631">
          <w:rPr>
            <w:rStyle w:val="Hyperlink"/>
            <w:rFonts w:ascii="Arial" w:hAnsi="Arial" w:cs="Arial"/>
            <w:i/>
            <w:iCs/>
            <w:color w:val="337AB7"/>
            <w:bdr w:val="none" w:sz="0" w:space="0" w:color="auto" w:frame="1"/>
            <w:lang w:val="mn-MN"/>
          </w:rPr>
          <w:t>/Энэ хэсгийг 2018 оны 04 дүгээр сарын 26-ны өдрийн хуулиар нэмсэн./</w:t>
        </w:r>
      </w:hyperlink>
    </w:p>
    <w:p w14:paraId="6B635C07" w14:textId="77777777" w:rsidR="00B05631" w:rsidRPr="00B05631" w:rsidRDefault="00B05631" w:rsidP="00B05631">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4</w:t>
      </w:r>
      <w:r w:rsidRPr="00B05631">
        <w:rPr>
          <w:rStyle w:val="Strong"/>
          <w:rFonts w:ascii="Arial" w:eastAsiaTheme="majorEastAsia" w:hAnsi="Arial" w:cs="Arial"/>
          <w:color w:val="293E9C"/>
          <w:vertAlign w:val="superscript"/>
          <w:lang w:val="mn-MN"/>
        </w:rPr>
        <w:t>1</w:t>
      </w:r>
      <w:r w:rsidRPr="00B05631">
        <w:rPr>
          <w:rStyle w:val="Strong"/>
          <w:rFonts w:ascii="Arial" w:eastAsiaTheme="majorEastAsia" w:hAnsi="Arial" w:cs="Arial"/>
          <w:color w:val="293E9C"/>
          <w:lang w:val="mn-MN"/>
        </w:rPr>
        <w:t> дүгээр зүйл.Эцсийн өмчлөгчийг тогтоох</w:t>
      </w:r>
    </w:p>
    <w:p w14:paraId="5DCE5B39"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32" w:history="1">
        <w:r w:rsidR="00B05631" w:rsidRPr="00B05631">
          <w:rPr>
            <w:rStyle w:val="Hyperlink"/>
            <w:rFonts w:ascii="Arial" w:hAnsi="Arial" w:cs="Arial"/>
            <w:color w:val="337AB7"/>
            <w:bdr w:val="none" w:sz="0" w:space="0" w:color="auto" w:frame="1"/>
            <w:lang w:val="mn-MN"/>
          </w:rPr>
          <w:t>/Энэ зүйлийг 2018 оны 04 дүгээр сарын 26-ны өдрийн хуулиар нэмсэн./</w:t>
        </w:r>
      </w:hyperlink>
    </w:p>
    <w:p w14:paraId="508E7C16" w14:textId="77777777" w:rsidR="00B05631" w:rsidRPr="00B05631" w:rsidRDefault="00B05631" w:rsidP="00B05631">
      <w:pPr>
        <w:pStyle w:val="NormalWeb"/>
        <w:shd w:val="clear" w:color="auto" w:fill="FFFFFF"/>
        <w:spacing w:before="0" w:beforeAutospacing="0" w:after="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4</w:t>
      </w:r>
      <w:r w:rsidRPr="00B05631">
        <w:rPr>
          <w:rFonts w:ascii="Arial" w:hAnsi="Arial" w:cs="Arial"/>
          <w:color w:val="333333"/>
          <w:vertAlign w:val="superscript"/>
          <w:lang w:val="mn-MN"/>
        </w:rPr>
        <w:t>1</w:t>
      </w:r>
      <w:r w:rsidRPr="00B05631">
        <w:rPr>
          <w:rFonts w:ascii="Arial" w:hAnsi="Arial" w:cs="Arial"/>
          <w:color w:val="333333"/>
          <w:lang w:val="mn-MN"/>
        </w:rPr>
        <w:t>.1.Эцсийн өмчлөгчийг дараах дарааллаар шалгаж тогтооно:</w:t>
      </w:r>
    </w:p>
    <w:p w14:paraId="053B44CB" w14:textId="77777777" w:rsidR="00B05631" w:rsidRPr="00B05631" w:rsidRDefault="00B05631" w:rsidP="00B05631">
      <w:pPr>
        <w:pStyle w:val="NormalWeb"/>
        <w:shd w:val="clear" w:color="auto" w:fill="FFFFFF"/>
        <w:spacing w:before="0" w:beforeAutospacing="0" w:after="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4</w:t>
      </w:r>
      <w:r w:rsidRPr="00B05631">
        <w:rPr>
          <w:rFonts w:ascii="Arial" w:hAnsi="Arial" w:cs="Arial"/>
          <w:color w:val="333333"/>
          <w:vertAlign w:val="superscript"/>
          <w:lang w:val="mn-MN"/>
        </w:rPr>
        <w:t>1</w:t>
      </w:r>
      <w:r w:rsidRPr="00B05631">
        <w:rPr>
          <w:rFonts w:ascii="Arial" w:hAnsi="Arial" w:cs="Arial"/>
          <w:color w:val="333333"/>
          <w:lang w:val="mn-MN"/>
        </w:rPr>
        <w:t>.1.1.хувьцааны дийлэнх хэсгийг дангаараа, эсхүл бусадтай хамтран өмчилж байгаа хүнийг;</w:t>
      </w:r>
    </w:p>
    <w:p w14:paraId="4DCAC955" w14:textId="77777777" w:rsidR="00B05631" w:rsidRPr="00B05631" w:rsidRDefault="00B05631" w:rsidP="00B05631">
      <w:pPr>
        <w:pStyle w:val="NormalWeb"/>
        <w:shd w:val="clear" w:color="auto" w:fill="FFFFFF"/>
        <w:spacing w:before="0" w:beforeAutospacing="0" w:after="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4</w:t>
      </w:r>
      <w:r w:rsidRPr="00B05631">
        <w:rPr>
          <w:rFonts w:ascii="Arial" w:hAnsi="Arial" w:cs="Arial"/>
          <w:color w:val="333333"/>
          <w:vertAlign w:val="superscript"/>
          <w:lang w:val="mn-MN"/>
        </w:rPr>
        <w:t>1</w:t>
      </w:r>
      <w:r w:rsidRPr="00B05631">
        <w:rPr>
          <w:rFonts w:ascii="Arial" w:hAnsi="Arial" w:cs="Arial"/>
          <w:color w:val="333333"/>
          <w:lang w:val="mn-MN"/>
        </w:rPr>
        <w:t>.1.2.энэ хуулийн 4</w:t>
      </w:r>
      <w:r w:rsidRPr="00B05631">
        <w:rPr>
          <w:rFonts w:ascii="Arial" w:hAnsi="Arial" w:cs="Arial"/>
          <w:color w:val="333333"/>
          <w:vertAlign w:val="superscript"/>
          <w:lang w:val="mn-MN"/>
        </w:rPr>
        <w:t>1</w:t>
      </w:r>
      <w:r w:rsidRPr="00B05631">
        <w:rPr>
          <w:rFonts w:ascii="Arial" w:hAnsi="Arial" w:cs="Arial"/>
          <w:color w:val="333333"/>
          <w:lang w:val="mn-MN"/>
        </w:rPr>
        <w:t>.1.1-д заасан хүнийг тогтоох боломжгүй бол хуулийн этгээдийн үйл ажиллагааг шууд бусаар удирдаж байгаа, эсхүл өөрийн эрхээ бусдаар төлөөлүүлэн хийлгэж байгаа хүнийг;</w:t>
      </w:r>
    </w:p>
    <w:p w14:paraId="779A9472" w14:textId="77777777" w:rsidR="00B05631" w:rsidRPr="00B05631" w:rsidRDefault="00B05631" w:rsidP="00B05631">
      <w:pPr>
        <w:pStyle w:val="NormalWeb"/>
        <w:shd w:val="clear" w:color="auto" w:fill="FFFFFF"/>
        <w:spacing w:before="0" w:beforeAutospacing="0" w:after="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4</w:t>
      </w:r>
      <w:r w:rsidRPr="00B05631">
        <w:rPr>
          <w:rFonts w:ascii="Arial" w:hAnsi="Arial" w:cs="Arial"/>
          <w:color w:val="333333"/>
          <w:vertAlign w:val="superscript"/>
          <w:lang w:val="mn-MN"/>
        </w:rPr>
        <w:t>1</w:t>
      </w:r>
      <w:r w:rsidRPr="00B05631">
        <w:rPr>
          <w:rFonts w:ascii="Arial" w:hAnsi="Arial" w:cs="Arial"/>
          <w:color w:val="333333"/>
          <w:lang w:val="mn-MN"/>
        </w:rPr>
        <w:t>.1.3.энэ хуулийн 4</w:t>
      </w:r>
      <w:r w:rsidRPr="00B05631">
        <w:rPr>
          <w:rFonts w:ascii="Arial" w:hAnsi="Arial" w:cs="Arial"/>
          <w:color w:val="333333"/>
          <w:vertAlign w:val="superscript"/>
          <w:lang w:val="mn-MN"/>
        </w:rPr>
        <w:t>1</w:t>
      </w:r>
      <w:r w:rsidRPr="00B05631">
        <w:rPr>
          <w:rFonts w:ascii="Arial" w:hAnsi="Arial" w:cs="Arial"/>
          <w:color w:val="333333"/>
          <w:lang w:val="mn-MN"/>
        </w:rPr>
        <w:t>.1.1, 4</w:t>
      </w:r>
      <w:r w:rsidRPr="00B05631">
        <w:rPr>
          <w:rFonts w:ascii="Arial" w:hAnsi="Arial" w:cs="Arial"/>
          <w:color w:val="333333"/>
          <w:vertAlign w:val="superscript"/>
          <w:lang w:val="mn-MN"/>
        </w:rPr>
        <w:t>1</w:t>
      </w:r>
      <w:r w:rsidRPr="00B05631">
        <w:rPr>
          <w:rFonts w:ascii="Arial" w:hAnsi="Arial" w:cs="Arial"/>
          <w:color w:val="333333"/>
          <w:lang w:val="mn-MN"/>
        </w:rPr>
        <w:t>.1.2-т заасан хүнийг тогтоох боломжгүй бол хуулийн этгээдийн удирдлагыг хэрэгжүүлэгч хүнийг.</w:t>
      </w:r>
    </w:p>
    <w:p w14:paraId="003DE010" w14:textId="77777777" w:rsidR="00B05631" w:rsidRPr="00B05631" w:rsidRDefault="00B05631" w:rsidP="00B05631">
      <w:pPr>
        <w:pStyle w:val="NormalWeb"/>
        <w:shd w:val="clear" w:color="auto" w:fill="FFFFFF"/>
        <w:spacing w:before="0" w:beforeAutospacing="0" w:after="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4</w:t>
      </w:r>
      <w:r w:rsidRPr="00B05631">
        <w:rPr>
          <w:rFonts w:ascii="Arial" w:hAnsi="Arial" w:cs="Arial"/>
          <w:color w:val="333333"/>
          <w:vertAlign w:val="superscript"/>
          <w:lang w:val="mn-MN"/>
        </w:rPr>
        <w:t>1</w:t>
      </w:r>
      <w:r w:rsidRPr="00B05631">
        <w:rPr>
          <w:rFonts w:ascii="Arial" w:hAnsi="Arial" w:cs="Arial"/>
          <w:color w:val="333333"/>
          <w:lang w:val="mn-MN"/>
        </w:rPr>
        <w:t>.2.Эцсийн өмчлөгчийг шалгаж тогтоох талаар авч хэрэгжүүлэх нарийвчилсан үйл ажиллагааг энэ хуулийн 5.14-т заасан журмаар зохицуулна.</w:t>
      </w:r>
    </w:p>
    <w:p w14:paraId="2E9A8266" w14:textId="77777777" w:rsidR="00B05631" w:rsidRPr="00B05631" w:rsidRDefault="00B05631" w:rsidP="00B05631">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5 дугаар зүйл.Харилцагчийг таньж мэдэх</w:t>
      </w:r>
    </w:p>
    <w:p w14:paraId="78895566"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5.1.Дараах тохиолдолд энэ хуулийн 4.1-д заасан этгээд харилцагчийг албан ёсны эх сурвалж, баримт бичиг, мэдээ, мэдээллийн эх үүсвэр ашиглан таньж мэдэх үүрэгтэй:</w:t>
      </w:r>
    </w:p>
    <w:p w14:paraId="479E1BCC"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5.1.1.бизнесийн харилцаа үүсгэхийн өмнө;</w:t>
      </w:r>
    </w:p>
    <w:p w14:paraId="179D30C3"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33" w:history="1">
        <w:r w:rsidR="00B05631" w:rsidRPr="00B05631">
          <w:rPr>
            <w:rStyle w:val="Hyperlink"/>
            <w:rFonts w:ascii="Arial" w:hAnsi="Arial" w:cs="Arial"/>
            <w:i/>
            <w:iCs/>
            <w:color w:val="337AB7"/>
            <w:bdr w:val="none" w:sz="0" w:space="0" w:color="auto" w:frame="1"/>
            <w:lang w:val="mn-MN"/>
          </w:rPr>
          <w:t>/Энэ заалтад 2020 оны 01 дүгээр сарын 17-ны өдрийн хуулиар өөрчлөлт оруулсан./</w:t>
        </w:r>
      </w:hyperlink>
    </w:p>
    <w:p w14:paraId="04645F8B"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5.1.2.дансгүй, эсхүл санхүүгийн тогтвортой харилцаа үүсгээгүй этгээд тохиолдлын чанартайгаар 20 сая төгрөг /түүнтэй тэнцэх хэмжээний гадаад валют/, түүнээс дээш үнийн дүнтэй гүйлгээ хийхийн өмнө;</w:t>
      </w:r>
    </w:p>
    <w:p w14:paraId="19B1FB8A"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5.1.3.харилцагчийн 24 цагийн дотор хийсэн, хоорондоо холбоо бүхий хэд хэдэн удаагийн гүйлгээний тус бүрийн үнийн дүн нь энэ хуулийн 5.1.2-т заасан хэмжээнээс бага боловч нийт үнийн дүн нь 20 сая төгрөг /түүнтэй тэнцэх хэмжээний гадаад валют/, түүнээс дээш үнийн дүнтэй бол;</w:t>
      </w:r>
    </w:p>
    <w:p w14:paraId="5C0B9EC5"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5.1.4.харилцагчийн талаар өмнө авсан мэдээллийн үнэн зөв эсэхэд эргэлзсэн тохиолдолд;</w:t>
      </w:r>
    </w:p>
    <w:p w14:paraId="44D6C9E7"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5.1.5.тухайн харилцагч, тухайн гүйлгээг мөнгө угаах болон терроризмыг санхүүжүүлэх үйл ажиллагаатай холбоотой гэж сэжиглэсэн тохиолдолд.</w:t>
      </w:r>
    </w:p>
    <w:p w14:paraId="7F0C70B1"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5.2.Энэ хуулийн 5.1-д заасны дагуу харилцагчийг таньж мэдэхийн тулд энэ хуулийн 4.1-д заасан этгээд дараах арга хэмжээ авна:</w:t>
      </w:r>
    </w:p>
    <w:p w14:paraId="1B4C24F9"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5.2.1.харилцагч нь иргэн бол түүний овог, эцэг /эх/-ийн нэр, өөрийн нэр, төрсөн он, сар, өдөр, иргэний үнэмлэхийн, эсхүл гадаад паспортын хуулбар /баримт бичгийг хүлээн авч байгаа эрх бүхий этгээд хуулбарыг эх хувьтай нь тулгаж, хуулбар үнэн зөв болох тухай тэмдэглэгээг үнэ төлбөргүй хийнэ/, хэрэв баримт бичгийг шуудангаар ирүүлсэн бол нотариатчаар гэрчлүүлсэн хуулбарыг гаргуулж авах;</w:t>
      </w:r>
    </w:p>
    <w:p w14:paraId="533322DF"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5.2.2.харилцагч нь хуулийн этгээд бол түүний нэр, оршин байгаа газрын хаяг, улсын бүртгэлийн болон татвар төлөгчийн дугаар, харилцах утасны дугаар, улсын бүртгэлийн гэрчилгээний хуулбар /баримт бичгийг хүлээн авч байгаа эрх бүхий этгээд хуулбарыг эх хувьтай нь тулгаж, хуулбар үнэн зөв болох тухай тэмдэглэгээг үнэ төлбөргүй хийнэ/, хэрэв баримт бичгийг шуудангаар ирүүлсэн бол нотариатчаар гэрчлүүлсэн хуулбар, удирдлагын талаарх дэлгэрэнгүй танилцуулгыг гаргуулж авах;</w:t>
      </w:r>
    </w:p>
    <w:p w14:paraId="6BCDAA9D"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lastRenderedPageBreak/>
        <w:t>5.2.3.эцсийн өмчлөгчийн нэрийн өмнөөс данс нээж, гүйлгээ хийж байгаа эсэхийг мэдэх, ойлгох зорилгоор тухайн бизнесийн харилцааны зорилго, гүйлгээний утга, эцсийн хүлээн авагчийн тухай мэдээллийг тодруулах;</w:t>
      </w:r>
    </w:p>
    <w:p w14:paraId="4C172E90"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5.2.4.харилцагч нь хуулийн этгээд бол түүний эцсийн өмчлөгчийн овог, эцэг /эх/-ийн нэр, өөрийн нэрийг тодорхойлж, эцсийн өмчлөгчийн талаар болон харилцагчийн өмчлөл, хяналт, зохион байгуулалтын бүтцийг таньж мэдэхтэй холбоотой боломжит бүх арга хэмжээг авах;</w:t>
      </w:r>
    </w:p>
    <w:p w14:paraId="306228F3"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5.2.5.харилцагч нь хуулийн этгээд, эсхүл итгэмжлэгдсэн төлөөлөгч бол түүний нэрийн өмнөөс харилцах этгээд нь тийм эрхтэй эсэхийг нягталж уг этгээдийн овог, эцэг /эх/-ийн нэр, өөрийн нэрийг тодорхойлж, баримт бичигтэй нь тулгаж шалгах;</w:t>
      </w:r>
    </w:p>
    <w:p w14:paraId="40C9B590"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5.2.6.банк, санхүүгийн байгууллагын хоорондын шилжүүлэг хийгч, хүлээн авагчийн овог, эцэг /эх/-ийн нэр, өөрийн нэр, регистрийн дугаар, оршин суугаа газрын хаяг, харилцах утасны дугаар, дансны дугаарыг авах.</w:t>
      </w:r>
    </w:p>
    <w:p w14:paraId="15473380"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34" w:history="1">
        <w:r w:rsidR="00B05631" w:rsidRPr="00B05631">
          <w:rPr>
            <w:rStyle w:val="Hyperlink"/>
            <w:rFonts w:ascii="Arial" w:hAnsi="Arial" w:cs="Arial"/>
            <w:i/>
            <w:iCs/>
            <w:color w:val="337AB7"/>
            <w:bdr w:val="none" w:sz="0" w:space="0" w:color="auto" w:frame="1"/>
            <w:lang w:val="mn-MN"/>
          </w:rPr>
          <w:t>/Энэ заалтад 2018 оны 04 дүгээр сарын 26-ны өдрийн хуулиар өөрчлөлт оруулсан./</w:t>
        </w:r>
      </w:hyperlink>
    </w:p>
    <w:p w14:paraId="678F7556"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5.3.Энэ хуулийн 4.1-д заасан этгээд нь харилцагчийн эрсдэлийн түвшинг үнэлж, өндөр эрсдэлтэй харилцагчийг таньж мэдэх нарийвчилсан үйл ажиллагааг авч хэрэгжүүлэх ба уг үйл ажиллагааг энэ хуулийн 5.14-т заасан журмаар зохицуулна.</w:t>
      </w:r>
    </w:p>
    <w:p w14:paraId="05955B28"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35" w:history="1">
        <w:r w:rsidR="00B05631" w:rsidRPr="00B05631">
          <w:rPr>
            <w:rStyle w:val="Hyperlink"/>
            <w:rFonts w:ascii="Arial" w:hAnsi="Arial" w:cs="Arial"/>
            <w:i/>
            <w:iCs/>
            <w:color w:val="337AB7"/>
            <w:bdr w:val="none" w:sz="0" w:space="0" w:color="auto" w:frame="1"/>
            <w:lang w:val="mn-MN"/>
          </w:rPr>
          <w:t>/Энэ хэсгийг 2018 оны 04 дүгээр сарын 26-ны өдрийн хуулиар өөрчлөн найруулсан./</w:t>
        </w:r>
      </w:hyperlink>
    </w:p>
    <w:p w14:paraId="4DD6CB1F"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5.4.Харилцагч энэ хуулийн 5.2, 5.3-т заасны дагуу шаардсан мэдээллийг өгөхөөс татгалзвал энэ хуулийн 4.1-д заасан этгээд түүнд үйлчилгээ үзүүлэхээс татгалзах үүрэгтэй.</w:t>
      </w:r>
    </w:p>
    <w:p w14:paraId="443B49F1"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36" w:history="1">
        <w:r w:rsidR="00B05631" w:rsidRPr="00B05631">
          <w:rPr>
            <w:rStyle w:val="Hyperlink"/>
            <w:rFonts w:ascii="Arial" w:hAnsi="Arial" w:cs="Arial"/>
            <w:i/>
            <w:iCs/>
            <w:color w:val="337AB7"/>
            <w:bdr w:val="none" w:sz="0" w:space="0" w:color="auto" w:frame="1"/>
            <w:lang w:val="mn-MN"/>
          </w:rPr>
          <w:t>/Энэ хэсэгт 2018 оны 04 дүгээр сарын 26-ны өдрийн хуулиар өөрчлөлт оруулсан./</w:t>
        </w:r>
      </w:hyperlink>
    </w:p>
    <w:p w14:paraId="319068AF"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5.5.Энэ хуулийн 4.1-д заасан этгээд нь харилцагчийг таньж мэдэх үйл ажиллагааг энэ хуулийн 5.14-т заасан журмын дагуу эрсдэлийн үнэлгээнд үндэслэн энэ хуулийн 5.2.1, 5.2.2-т заасан хүрээнд хялбаршуулсан байдлаар хийж болно.</w:t>
      </w:r>
    </w:p>
    <w:p w14:paraId="0C0CDC04"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37" w:history="1">
        <w:r w:rsidR="00B05631" w:rsidRPr="00B05631">
          <w:rPr>
            <w:rStyle w:val="Hyperlink"/>
            <w:rFonts w:ascii="Arial" w:hAnsi="Arial" w:cs="Arial"/>
            <w:i/>
            <w:iCs/>
            <w:color w:val="337AB7"/>
            <w:bdr w:val="none" w:sz="0" w:space="0" w:color="auto" w:frame="1"/>
            <w:lang w:val="mn-MN"/>
          </w:rPr>
          <w:t>/Энэ хэсгийг 2018 оны 04 дүгээр сарын 26-ны өдрийн хуулиар өөрчлөн найруулсан./</w:t>
        </w:r>
      </w:hyperlink>
    </w:p>
    <w:p w14:paraId="64614225"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38" w:history="1">
        <w:r w:rsidR="00B05631" w:rsidRPr="00B05631">
          <w:rPr>
            <w:rStyle w:val="Hyperlink"/>
            <w:rFonts w:ascii="Arial" w:hAnsi="Arial" w:cs="Arial"/>
            <w:i/>
            <w:iCs/>
            <w:color w:val="337AB7"/>
            <w:bdr w:val="none" w:sz="0" w:space="0" w:color="auto" w:frame="1"/>
            <w:lang w:val="mn-MN"/>
          </w:rPr>
          <w:t>/Энэ хэсгийг 2019 оны 10 дугаар сарын 10-ны өдрийн хуулиар өөрчлөн найруулсан./</w:t>
        </w:r>
      </w:hyperlink>
    </w:p>
    <w:p w14:paraId="0233643B" w14:textId="77777777" w:rsidR="00B05631" w:rsidRPr="00B05631" w:rsidRDefault="00B05631"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strike/>
          <w:color w:val="333333"/>
          <w:lang w:val="mn-MN"/>
        </w:rPr>
        <w:t>5.5.1.харилцагч нь төрийн болон нутгийн захиргааны байгууллага, эсхүл хөрөнгийн биржид бүртгэлтэй компани нь хувьцаа эзэмшигч, эцсийн өмчлөгчийг ил тод мэдээлэх үүрэгтэй бол;</w:t>
      </w:r>
    </w:p>
    <w:p w14:paraId="0898D64C"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39" w:history="1">
        <w:r w:rsidR="00B05631" w:rsidRPr="00B05631">
          <w:rPr>
            <w:rStyle w:val="Hyperlink"/>
            <w:rFonts w:ascii="Arial" w:hAnsi="Arial" w:cs="Arial"/>
            <w:i/>
            <w:iCs/>
            <w:color w:val="337AB7"/>
            <w:bdr w:val="none" w:sz="0" w:space="0" w:color="auto" w:frame="1"/>
            <w:lang w:val="mn-MN"/>
          </w:rPr>
          <w:t>/Энэ хэсгийг 2019 оны 10 дугаар сарын 10-ны өдрийн хуулиар хүчингүй болсонд тооцсон./</w:t>
        </w:r>
      </w:hyperlink>
    </w:p>
    <w:p w14:paraId="6A61D130" w14:textId="77777777" w:rsidR="00B05631" w:rsidRPr="00B05631" w:rsidRDefault="00B05631"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r w:rsidRPr="00B05631">
        <w:rPr>
          <w:rFonts w:ascii="Arial" w:hAnsi="Arial" w:cs="Arial"/>
          <w:strike/>
          <w:color w:val="333333"/>
          <w:lang w:val="mn-MN"/>
        </w:rPr>
        <w:t>5.5.2.ижил түвшний урьдчилан сэргийлэх үйл ажиллагаа явуулдаг мэдээлэх үүрэгтэй этгээд хоорондоо харилцахад.</w:t>
      </w:r>
    </w:p>
    <w:p w14:paraId="45A31C62"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40" w:history="1">
        <w:r w:rsidR="00B05631" w:rsidRPr="00B05631">
          <w:rPr>
            <w:rStyle w:val="Hyperlink"/>
            <w:rFonts w:ascii="Arial" w:hAnsi="Arial" w:cs="Arial"/>
            <w:i/>
            <w:iCs/>
            <w:color w:val="337AB7"/>
            <w:bdr w:val="none" w:sz="0" w:space="0" w:color="auto" w:frame="1"/>
            <w:lang w:val="mn-MN"/>
          </w:rPr>
          <w:t>/Энэ хэсгийг 2019 оны 10 дугаар сарын 10-ны өдрийн хуулиар хүчингүй болсонд тооцсон./</w:t>
        </w:r>
      </w:hyperlink>
    </w:p>
    <w:p w14:paraId="1D84B31F"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5.6.Энэ хуулийн 4.1.1-д заасан этгээд нь гадаад гуйвуулга, шилжүүлэг, төлбөр тооцоо хийх зорилгоор гадаад улсын банктай корреспондент харилцаа тогтоохоос өмнө дараах мэдээллийг авсан байна:</w:t>
      </w:r>
    </w:p>
    <w:p w14:paraId="06D865BC"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lastRenderedPageBreak/>
        <w:t>5.6.1.тухайн банкны үйл ажиллагааны чиглэлийн талаарх мэдээлэл;</w:t>
      </w:r>
    </w:p>
    <w:p w14:paraId="36C39CFD"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5.6.2.тухайн банк нь нийтэд танигдсан байдлын талаарх мэдээлэл;</w:t>
      </w:r>
    </w:p>
    <w:p w14:paraId="096A5886"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5.6.3.корреспондент харилцааг тогтоох талаар гаргасан удирдлагын шийдвэр, уг харилцаанд оролцогч талуудын эрх, үүргийг харилцан тохирсон тухай мэдээлэл;</w:t>
      </w:r>
    </w:p>
    <w:p w14:paraId="4FD2D283"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5.6.4.тухайн банк мөнгө угаах болон терроризмыг санхүүжүүлэхтэй тэмцэх тогтолцоо, дотоод хяналтын хөтөлбөртэй эсэх;</w:t>
      </w:r>
    </w:p>
    <w:p w14:paraId="65E2D084"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5.6.5.тухайн банк мөнгө угаах болон терроризмыг санхүүжүүлэх үйл ажиллагаанд холбогдон шалгагдсан, шалгагдаж байгаа эсэх талаарх мэдээлэл.</w:t>
      </w:r>
    </w:p>
    <w:p w14:paraId="49664B7E"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41" w:history="1">
        <w:r w:rsidR="00B05631" w:rsidRPr="00B05631">
          <w:rPr>
            <w:rStyle w:val="Hyperlink"/>
            <w:rFonts w:ascii="Arial" w:hAnsi="Arial" w:cs="Arial"/>
            <w:i/>
            <w:iCs/>
            <w:color w:val="337AB7"/>
            <w:bdr w:val="none" w:sz="0" w:space="0" w:color="auto" w:frame="1"/>
            <w:lang w:val="mn-MN"/>
          </w:rPr>
          <w:t>/Энэ хэсгийг 2018 оны 04 дүгээр сарын 26-ны өдрийн хуулиар өөрчлөн найруулсан./</w:t>
        </w:r>
      </w:hyperlink>
    </w:p>
    <w:p w14:paraId="746AFE0E"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5.7.Энэ хуулийн 4.1.1, 4.1.2, 4.1.3, 4.1.4, 4.1.5, 4.1.6, 4.1.7-д заасан этгээдэд:</w:t>
      </w:r>
    </w:p>
    <w:p w14:paraId="47A164C2"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5.7.1.халхавч банктай харилцахыг;</w:t>
      </w:r>
    </w:p>
    <w:p w14:paraId="15A3421E"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5.7.2.халхавч банктай харилцаа тогтоосон банктай харилцахыг;</w:t>
      </w:r>
    </w:p>
    <w:p w14:paraId="332C31FF"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5.7.3.халхавч банктай өмнө нь харилцаа тогтоосон байсан бол харилцааг үргэлжлүүлэхийг хориглоно.</w:t>
      </w:r>
    </w:p>
    <w:p w14:paraId="4186C6D9"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42" w:history="1">
        <w:r w:rsidR="00B05631" w:rsidRPr="00B05631">
          <w:rPr>
            <w:rStyle w:val="Hyperlink"/>
            <w:rFonts w:ascii="Arial" w:hAnsi="Arial" w:cs="Arial"/>
            <w:i/>
            <w:iCs/>
            <w:color w:val="337AB7"/>
            <w:bdr w:val="none" w:sz="0" w:space="0" w:color="auto" w:frame="1"/>
            <w:lang w:val="mn-MN"/>
          </w:rPr>
          <w:t>/Энэ хэсгийг 2018 оны 04 дүгээр сарын 26-ны өдрийн хуулиар өөрчлөн найруулсан./</w:t>
        </w:r>
      </w:hyperlink>
    </w:p>
    <w:p w14:paraId="6A874A0C"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5.8.Энэ хуулийн 4.1-д заасан этгээд нь шинэ бүтээгдэхүүн, технологи нэвтрүүлэхийн өмнө түүний мөнгө угаах болон терроризмыг санхүүжүүлэхэд ашиглагдаж болох эрсдэлийн үнэлгээг тогтмол хийж, эрсдэлийг бууруулах үр дүнтэй арга хэмжээг авч хэрэгжүүлнэ.</w:t>
      </w:r>
    </w:p>
    <w:p w14:paraId="633098AE"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43" w:history="1">
        <w:r w:rsidR="00B05631" w:rsidRPr="00B05631">
          <w:rPr>
            <w:rStyle w:val="Hyperlink"/>
            <w:rFonts w:ascii="Arial" w:hAnsi="Arial" w:cs="Arial"/>
            <w:i/>
            <w:iCs/>
            <w:color w:val="337AB7"/>
            <w:bdr w:val="none" w:sz="0" w:space="0" w:color="auto" w:frame="1"/>
            <w:lang w:val="mn-MN"/>
          </w:rPr>
          <w:t>/Энэ хэсгийг 2018 оны 04 дүгээр сарын 26-ны өдрийн хуулиар өөрчлөн найруулсан./</w:t>
        </w:r>
      </w:hyperlink>
    </w:p>
    <w:p w14:paraId="5A5E41BF"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5.9.Дараах харилцагчийг өндөр эрсдэлтэй харилцагчийн нэгэн адил авч үзнэ:</w:t>
      </w:r>
    </w:p>
    <w:p w14:paraId="6D0D23DC"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5.9.1.улс төрд нөлөө бүхий этгээд;</w:t>
      </w:r>
    </w:p>
    <w:p w14:paraId="2C25A935"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5.9.2.мөнгө угаах болон терроризмыг санхүүжүүлэхтэй тэмцэх чиг үүрэг бүхий олон улсын байгууллагаас мөнгө угаах болон терроризмыг санхүүжүүлэхтэй тэмцэх хяналтын хангалтгүй тогтолцоотой гэж зарлагдсан улсын хүн, хуулийн этгээд;</w:t>
      </w:r>
    </w:p>
    <w:p w14:paraId="3BD91A84"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5.9.3.мөнгө угаах болон терроризмыг санхүүжүүлэхтэй тэмцэх үндэсний эрсдэлийн үнэлгээгээр өндөр эрсдэлтэй гэж үнэлэгдсэн салбарт үйл ажиллагаа явуулж байгаа хүн, хуулийн этгээд.</w:t>
      </w:r>
    </w:p>
    <w:p w14:paraId="12DAFFA4"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44" w:history="1">
        <w:r w:rsidR="00B05631" w:rsidRPr="00B05631">
          <w:rPr>
            <w:rStyle w:val="Hyperlink"/>
            <w:rFonts w:ascii="Arial" w:hAnsi="Arial" w:cs="Arial"/>
            <w:i/>
            <w:iCs/>
            <w:color w:val="337AB7"/>
            <w:bdr w:val="none" w:sz="0" w:space="0" w:color="auto" w:frame="1"/>
            <w:lang w:val="mn-MN"/>
          </w:rPr>
          <w:t>/Энэ хэсгийг 2018 оны 04 дүгээр сарын 26-ны өдрийн хуулиар нэмсэн./</w:t>
        </w:r>
      </w:hyperlink>
    </w:p>
    <w:p w14:paraId="768DE734"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5.10.Энэ хуулийн 4.1-д заасан этгээдийн хийх, хүлээн авах, дамжуулах шилжүүлэг нь шилжүүлэгч, хүлээн авагчийн талаарх тодорхой мэдээллийг бүрэн агуулсан байх ба шилжүүлэгч, хүлээн авагчийн мэдээлэл тодорхой бус тохиолдолд шилжүүлэг хийх, хүлээн авах, дамжуулахаас татгалзана.</w:t>
      </w:r>
    </w:p>
    <w:p w14:paraId="3CEBB1AC"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45" w:history="1">
        <w:r w:rsidR="00B05631" w:rsidRPr="00B05631">
          <w:rPr>
            <w:rStyle w:val="Hyperlink"/>
            <w:rFonts w:ascii="Arial" w:hAnsi="Arial" w:cs="Arial"/>
            <w:i/>
            <w:iCs/>
            <w:color w:val="337AB7"/>
            <w:bdr w:val="none" w:sz="0" w:space="0" w:color="auto" w:frame="1"/>
            <w:lang w:val="mn-MN"/>
          </w:rPr>
          <w:t>/Энэ хэсгийг 2018 оны 04 дүгээр сарын 26-ны өдрийн хуулиар нэмсэн./</w:t>
        </w:r>
      </w:hyperlink>
    </w:p>
    <w:p w14:paraId="390BF006"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5.11.Энэ хуулийн 4.1-д заасан этгээд нь энэ хуулийн 5 дугаар зүйлд заасан мэдээлэлд байнгын хяналт тавьж, өөрчлөлт орсон тухай бүрд мэдээллийг шинэчилнэ.</w:t>
      </w:r>
    </w:p>
    <w:p w14:paraId="1A03D62C"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46" w:history="1">
        <w:r w:rsidR="00B05631" w:rsidRPr="00B05631">
          <w:rPr>
            <w:rStyle w:val="Hyperlink"/>
            <w:rFonts w:ascii="Arial" w:hAnsi="Arial" w:cs="Arial"/>
            <w:i/>
            <w:iCs/>
            <w:color w:val="337AB7"/>
            <w:bdr w:val="none" w:sz="0" w:space="0" w:color="auto" w:frame="1"/>
            <w:lang w:val="mn-MN"/>
          </w:rPr>
          <w:t>/Энэ хэсгийг 2018 оны 04 дүгээр сарын 26-ны өдрийн хуулиар нэмсэн./</w:t>
        </w:r>
      </w:hyperlink>
    </w:p>
    <w:p w14:paraId="203C0E1C"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5.12.Энэ хуулийн 4.1.1, 4.1.2, 4.1.3, 4.1.4, 4.1.5, 4.1.6, 4.1.7-д заасан этгээд нь харилцагчийг таньж мэдэх үйл ажиллагааг гуравдагч этгээдээр хийлгэх тохиолдолд тавигдах шаардлагыг энэ хуулийн 5.14-т заасан журмаар зохицуулна.</w:t>
      </w:r>
    </w:p>
    <w:p w14:paraId="3AF5FD85"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47" w:history="1">
        <w:r w:rsidR="00B05631" w:rsidRPr="00B05631">
          <w:rPr>
            <w:rStyle w:val="Hyperlink"/>
            <w:rFonts w:ascii="Arial" w:hAnsi="Arial" w:cs="Arial"/>
            <w:i/>
            <w:iCs/>
            <w:color w:val="337AB7"/>
            <w:bdr w:val="none" w:sz="0" w:space="0" w:color="auto" w:frame="1"/>
            <w:lang w:val="mn-MN"/>
          </w:rPr>
          <w:t>/Энэ хэсгийг 2018 оны 04 дүгээр сарын 26-ны өдрийн хуулиар нэмсэн./</w:t>
        </w:r>
      </w:hyperlink>
    </w:p>
    <w:p w14:paraId="0A0BBDBF"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5.13.Гуравдагч этгээдээр харилцагчийг таньж мэдэх үйл ажиллагааг хийлгэх нь энэ хуулийн 4.1.1, 4.1.2, 4.1.3, 4.1.4, 4.1.5, 4.1.6, 4.1.7-д заасан этгээдийг хариуцлагаас чөлөөлөх үндэслэл болохгүй.</w:t>
      </w:r>
    </w:p>
    <w:p w14:paraId="7F7B0779"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48" w:history="1">
        <w:r w:rsidR="00B05631" w:rsidRPr="00B05631">
          <w:rPr>
            <w:rStyle w:val="Hyperlink"/>
            <w:rFonts w:ascii="Arial" w:hAnsi="Arial" w:cs="Arial"/>
            <w:i/>
            <w:iCs/>
            <w:color w:val="337AB7"/>
            <w:bdr w:val="none" w:sz="0" w:space="0" w:color="auto" w:frame="1"/>
            <w:lang w:val="mn-MN"/>
          </w:rPr>
          <w:t>/Энэ хэсгийг 2018 оны 04 дүгээр сарын 26-ны өдрийн хуулиар нэмсэн./</w:t>
        </w:r>
      </w:hyperlink>
    </w:p>
    <w:p w14:paraId="2DDAAAEA"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5.14.Дараах нарийвчилсан үйл ажиллагааг тусгасан мөнгө угаах болон терроризмыг санхүүжүүлэхээс урьдчилан сэргийлэх үйл ажиллагааны журмыг санхүү, төсвийн асуудал эрхэлсэн Засгийн газрын гишүүн, хууль зүйн асуудал эрхэлсэн Засгийн газрын гишүүн, Санхүүгийн зохицуулах хорооны дарга, Тагнуулын ерөнхий газрын даргын саналыг үндэслэн Монголбанкны Ерөнхийлөгч батална:</w:t>
      </w:r>
    </w:p>
    <w:p w14:paraId="38DB9386"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5.14.1.эцсийн өмчлөгчийг шалгаж тогтоох талаар авч хэрэгжүүлэх нарийвчилсан үйл ажиллагаа;</w:t>
      </w:r>
    </w:p>
    <w:p w14:paraId="5AB73E37"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5.14.2.харилцагчийг таньж мэдэх үйл ажиллагаа;</w:t>
      </w:r>
    </w:p>
    <w:p w14:paraId="42DAA935"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5.14.3.харилцагчийг таньж мэдэх нарийвчилсан үйл ажиллагаа;</w:t>
      </w:r>
    </w:p>
    <w:p w14:paraId="599A3F4D"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5.14.4.харилцагчийг таньж мэдэх үйл ажиллагааг гуравдагч этгээдээр хийлгэх тохиолдолд тавигдах шаардлага;</w:t>
      </w:r>
    </w:p>
    <w:p w14:paraId="0D7B6024"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5.14.5.эрсдэлийн үнэлгээний талаарх нарийвчилсан үйл ажиллагаа;</w:t>
      </w:r>
    </w:p>
    <w:p w14:paraId="5123FF85"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5.14.6.дотоод хяналтын хөтөлбөрийн талаар;</w:t>
      </w:r>
    </w:p>
    <w:p w14:paraId="6D0E853A"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5.14.7.хориг арга хэмжээний жагсаалттай холбогдуулан авч хэрэгжүүлэх арга хэмжээ;</w:t>
      </w:r>
    </w:p>
    <w:p w14:paraId="611A0232"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5.14.8.холбогдох бусад арга хэмжээ.</w:t>
      </w:r>
    </w:p>
    <w:p w14:paraId="3DD32962"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49" w:history="1">
        <w:r w:rsidR="00B05631" w:rsidRPr="00B05631">
          <w:rPr>
            <w:rStyle w:val="Hyperlink"/>
            <w:rFonts w:ascii="Arial" w:hAnsi="Arial" w:cs="Arial"/>
            <w:i/>
            <w:iCs/>
            <w:color w:val="337AB7"/>
            <w:bdr w:val="none" w:sz="0" w:space="0" w:color="auto" w:frame="1"/>
            <w:lang w:val="mn-MN"/>
          </w:rPr>
          <w:t>/Энэ хэсгийг 2018 оны 04 дүгээр сарын 26-ны өдрийн хуулиар нэмсэн./</w:t>
        </w:r>
      </w:hyperlink>
    </w:p>
    <w:p w14:paraId="0E687A8D" w14:textId="77777777" w:rsidR="00B05631" w:rsidRPr="00B05631" w:rsidRDefault="00B05631" w:rsidP="00B05631">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6 дугаар зүйл.Тусгай хяналт</w:t>
      </w:r>
    </w:p>
    <w:p w14:paraId="59321CE2"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6.1.Энэ хуулийн 4.1-д заасан этгээд дараах гүйлгээнд тусгайлан хяналт тавих үүрэгтэй:</w:t>
      </w:r>
    </w:p>
    <w:p w14:paraId="728AE3A3"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6.1.1.огцом өөрчлөгдсөн их дүнтэй;</w:t>
      </w:r>
    </w:p>
    <w:p w14:paraId="554BE6BD"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6.1.2.эдийн засаг, хууль зүйн илт үндэслэлгүй;</w:t>
      </w:r>
    </w:p>
    <w:p w14:paraId="5BDFCAAF"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6.1.3.улс төрд нөлөө бүхий этгээдийн нэр дээр хийсэн;</w:t>
      </w:r>
    </w:p>
    <w:p w14:paraId="336F763D"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6.1.4.мөнгө угаах болон терроризмыг санхүүжүүлэхтэй тэмцэх чиг үүрэг бүхий олон улсын байгууллагаас мөнгө угаах болон терроризмыг санхүүжүүлэхтэй тэмцэх хяналтын хангалтгүй тогтолцоотой гэж тодорхойлогдсон улсаар дамжуулан хийсэн.</w:t>
      </w:r>
    </w:p>
    <w:p w14:paraId="6B238BE5" w14:textId="39D7C43E" w:rsidR="00B05631" w:rsidRPr="00B05631" w:rsidRDefault="00B05631" w:rsidP="004D6713">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6.2.Энэ хуулийн 6.1-д заасан гүйлгээний талаар энэ хуулийн 4.1-д заасан этгээд нэмэлт мэдээлэл, тайлбар гаргуулах, гүйлгээ, бизнесийн харилцааны зорилго, мөн чанарыг боломжийн хүрээнд шалгаж, үр дүнг бичгээр хадгална.</w:t>
      </w:r>
    </w:p>
    <w:p w14:paraId="4DBAC8E6" w14:textId="77777777" w:rsidR="00B05631" w:rsidRPr="00B05631" w:rsidRDefault="00B05631" w:rsidP="00B05631">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lastRenderedPageBreak/>
        <w:t>6</w:t>
      </w:r>
      <w:r w:rsidRPr="00B05631">
        <w:rPr>
          <w:rStyle w:val="Strong"/>
          <w:rFonts w:ascii="Arial" w:eastAsiaTheme="majorEastAsia" w:hAnsi="Arial" w:cs="Arial"/>
          <w:color w:val="293E9C"/>
          <w:vertAlign w:val="superscript"/>
          <w:lang w:val="mn-MN"/>
        </w:rPr>
        <w:t>1</w:t>
      </w:r>
      <w:r w:rsidRPr="00B05631">
        <w:rPr>
          <w:rStyle w:val="Strong"/>
          <w:rFonts w:ascii="Arial" w:eastAsiaTheme="majorEastAsia" w:hAnsi="Arial" w:cs="Arial"/>
          <w:color w:val="293E9C"/>
          <w:lang w:val="mn-MN"/>
        </w:rPr>
        <w:t> дүгээр зүйл.Нэгдсэн Үндэстний Байгууллагын Аюулгүйн зөвлөл болон эрх бүхий байгууллагаас гаргасан хориг арга хэмжээг хэрэгжүүлэх</w:t>
      </w:r>
    </w:p>
    <w:p w14:paraId="11BA1160"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50" w:history="1">
        <w:r w:rsidR="00B05631" w:rsidRPr="00B05631">
          <w:rPr>
            <w:rStyle w:val="Hyperlink"/>
            <w:rFonts w:ascii="Arial" w:hAnsi="Arial" w:cs="Arial"/>
            <w:i/>
            <w:iCs/>
            <w:color w:val="337AB7"/>
            <w:bdr w:val="none" w:sz="0" w:space="0" w:color="auto" w:frame="1"/>
            <w:lang w:val="mn-MN"/>
          </w:rPr>
          <w:t>/Энэ зүйлийг 2018 оны 04 дүгээр сарын 26-ны өдрийн хуулиар нэмсэн./</w:t>
        </w:r>
      </w:hyperlink>
    </w:p>
    <w:p w14:paraId="2A393FFB" w14:textId="77777777" w:rsidR="00B05631" w:rsidRPr="00B05631" w:rsidRDefault="00B05631" w:rsidP="00B05631">
      <w:pPr>
        <w:pStyle w:val="NormalWeb"/>
        <w:shd w:val="clear" w:color="auto" w:fill="FFFFFF"/>
        <w:spacing w:before="0" w:beforeAutospacing="0" w:after="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6</w:t>
      </w:r>
      <w:r w:rsidRPr="00B05631">
        <w:rPr>
          <w:rFonts w:ascii="Arial" w:hAnsi="Arial" w:cs="Arial"/>
          <w:color w:val="333333"/>
          <w:vertAlign w:val="superscript"/>
          <w:lang w:val="mn-MN"/>
        </w:rPr>
        <w:t>1</w:t>
      </w:r>
      <w:r w:rsidRPr="00B05631">
        <w:rPr>
          <w:rFonts w:ascii="Arial" w:hAnsi="Arial" w:cs="Arial"/>
          <w:color w:val="333333"/>
          <w:lang w:val="mn-MN"/>
        </w:rPr>
        <w:t>.1.Энэ хуулийн 4.1-д заасан этгээд нь Үй олноор хөнөөх зэвсэг дэлгэрүүлэх болон терроризмтой тэмцэх тухай хуулийн 3.1.17, 3.1.18-д заасан жагсаалтад орсон хүн, хуулийн этгээд, аливаа бүлэг, нэгдэлд үйлчилгээ үзүүлэхийг хориглоно</w:t>
      </w:r>
    </w:p>
    <w:p w14:paraId="71584B2F"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51" w:history="1">
        <w:r w:rsidR="00B05631" w:rsidRPr="00B05631">
          <w:rPr>
            <w:rStyle w:val="Hyperlink"/>
            <w:rFonts w:ascii="Arial" w:hAnsi="Arial" w:cs="Arial"/>
            <w:i/>
            <w:iCs/>
            <w:color w:val="337AB7"/>
            <w:bdr w:val="none" w:sz="0" w:space="0" w:color="auto" w:frame="1"/>
            <w:lang w:val="mn-MN"/>
          </w:rPr>
          <w:t>/Энэ хэсгийг 2019 оны 10 дугаар сарын 10-ны өдрийн хуулиар өөрчлөн найруулсан./</w:t>
        </w:r>
      </w:hyperlink>
    </w:p>
    <w:p w14:paraId="63494375" w14:textId="77777777" w:rsidR="00B05631" w:rsidRPr="00B05631" w:rsidRDefault="00B05631" w:rsidP="00B05631">
      <w:pPr>
        <w:pStyle w:val="NormalWeb"/>
        <w:shd w:val="clear" w:color="auto" w:fill="FFFFFF"/>
        <w:spacing w:before="0" w:beforeAutospacing="0" w:after="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6</w:t>
      </w:r>
      <w:r w:rsidRPr="00B05631">
        <w:rPr>
          <w:rFonts w:ascii="Arial" w:hAnsi="Arial" w:cs="Arial"/>
          <w:color w:val="333333"/>
          <w:vertAlign w:val="superscript"/>
          <w:lang w:val="mn-MN"/>
        </w:rPr>
        <w:t>1</w:t>
      </w:r>
      <w:r w:rsidRPr="00B05631">
        <w:rPr>
          <w:rFonts w:ascii="Arial" w:hAnsi="Arial" w:cs="Arial"/>
          <w:color w:val="333333"/>
          <w:lang w:val="mn-MN"/>
        </w:rPr>
        <w:t>.2.Энэ хуулийн 4.1-д заасан этгээд нь хориг арга хэмжээний жагсаалтад хамаарах хүн, хуулийн этгээд, аливаа бүлэг, нэгдлийн нэр илэрсэн, мэдсэн даруйд урьдчилан мэдэгдэлгүйгээр холбогдох данс, хөрөнгийн хөдөлгөөнийг шууд зогсоож, холбогдох эрх бүхий байгууллагын шийдвэргүйгээр гүйлгээ хийх эрхгүй болгож, энэ тухай тагнуулын байгууллага, Санхүүгийн мэдээллийн албанд даруй мэдээлнэ.</w:t>
      </w:r>
    </w:p>
    <w:p w14:paraId="0CADC33D"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52" w:history="1">
        <w:r w:rsidR="00B05631" w:rsidRPr="00B05631">
          <w:rPr>
            <w:rStyle w:val="Hyperlink"/>
            <w:rFonts w:ascii="Arial" w:hAnsi="Arial" w:cs="Arial"/>
            <w:i/>
            <w:iCs/>
            <w:color w:val="337AB7"/>
            <w:bdr w:val="none" w:sz="0" w:space="0" w:color="auto" w:frame="1"/>
            <w:lang w:val="mn-MN"/>
          </w:rPr>
          <w:t>/Энэ хэсэгт 2019 оны 10 дугаар сарын 10-ны өдрийн хуулиар нэмэлт оруулсан./</w:t>
        </w:r>
      </w:hyperlink>
    </w:p>
    <w:p w14:paraId="0127A593" w14:textId="77777777" w:rsidR="00B05631" w:rsidRPr="00B05631" w:rsidRDefault="00B05631" w:rsidP="00B05631">
      <w:pPr>
        <w:pStyle w:val="NormalWeb"/>
        <w:shd w:val="clear" w:color="auto" w:fill="FFFFFF"/>
        <w:spacing w:before="0" w:beforeAutospacing="0" w:after="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6</w:t>
      </w:r>
      <w:r w:rsidRPr="00B05631">
        <w:rPr>
          <w:rFonts w:ascii="Arial" w:hAnsi="Arial" w:cs="Arial"/>
          <w:color w:val="333333"/>
          <w:vertAlign w:val="superscript"/>
          <w:lang w:val="mn-MN"/>
        </w:rPr>
        <w:t>1</w:t>
      </w:r>
      <w:r w:rsidRPr="00B05631">
        <w:rPr>
          <w:rFonts w:ascii="Arial" w:hAnsi="Arial" w:cs="Arial"/>
          <w:color w:val="333333"/>
          <w:lang w:val="mn-MN"/>
        </w:rPr>
        <w:t>.3.Энэ хуулийн 4.1-д заасан этгээд нь мөнгө угаах болон терроризмыг санхүүжүүлэхтэй тэмцэх чиг үүрэг бүхий олон улсын байгууллагаас мөнгө угаах болон терроризмыг санхүүжүүлэхтэй тэмцэх хяналтын хангалтгүй тогтолцоотой гэж зарлагдсан улс орон, нутаг дэвсгэрийн харилцагч нарт харилцагчийг таньж мэдэх нарийвчилсан үйл ажиллагааг авч хэрэгжүүлэх ба шаардлагатай бол хууль, хуульд нийцүүлэн гаргасан захиргааны хэм хэмжээний актад заасан арга хэмжээг авна.</w:t>
      </w:r>
    </w:p>
    <w:p w14:paraId="6907A488" w14:textId="77777777" w:rsidR="00B05631" w:rsidRPr="00B05631" w:rsidRDefault="00B05631" w:rsidP="00B05631">
      <w:pPr>
        <w:pStyle w:val="NormalWeb"/>
        <w:shd w:val="clear" w:color="auto" w:fill="FFFFFF"/>
        <w:spacing w:before="0" w:beforeAutospacing="0" w:after="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6</w:t>
      </w:r>
      <w:r w:rsidRPr="00B05631">
        <w:rPr>
          <w:rFonts w:ascii="Arial" w:hAnsi="Arial" w:cs="Arial"/>
          <w:color w:val="333333"/>
          <w:vertAlign w:val="superscript"/>
          <w:lang w:val="mn-MN"/>
        </w:rPr>
        <w:t>1</w:t>
      </w:r>
      <w:r w:rsidRPr="00B05631">
        <w:rPr>
          <w:rFonts w:ascii="Arial" w:hAnsi="Arial" w:cs="Arial"/>
          <w:color w:val="333333"/>
          <w:lang w:val="mn-MN"/>
        </w:rPr>
        <w:t>.4.Хориг арга хэмжээний жагсаалтыг энэ хуулийн 4.1-д заасан этгээдэд хүргэх, хориг арга хэмжээ болон хуульд заасан бусад арга хэмжээг авч хэрэгжүүлэх, эдгээр арга хэмжээний хэрэгжилтийн тайлан гаргахтай холбогдсон харилцааг энэ хуулийн 5.14-т заасан журмаар зохицуулна.</w:t>
      </w:r>
    </w:p>
    <w:p w14:paraId="653FF515" w14:textId="77777777" w:rsidR="00B05631" w:rsidRPr="00B05631" w:rsidRDefault="00B05631" w:rsidP="00B05631">
      <w:pPr>
        <w:pStyle w:val="NormalWeb"/>
        <w:shd w:val="clear" w:color="auto" w:fill="FFFFFF"/>
        <w:spacing w:before="0" w:beforeAutospacing="0" w:after="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6</w:t>
      </w:r>
      <w:r w:rsidRPr="00B05631">
        <w:rPr>
          <w:rFonts w:ascii="Arial" w:hAnsi="Arial" w:cs="Arial"/>
          <w:color w:val="333333"/>
          <w:vertAlign w:val="superscript"/>
          <w:lang w:val="mn-MN"/>
        </w:rPr>
        <w:t>1</w:t>
      </w:r>
      <w:r w:rsidRPr="00B05631">
        <w:rPr>
          <w:rFonts w:ascii="Arial" w:hAnsi="Arial" w:cs="Arial"/>
          <w:color w:val="333333"/>
          <w:lang w:val="mn-MN"/>
        </w:rPr>
        <w:t>.5.Мэдээлэх үүрэгтэй этгээд энэ хуулийн 6</w:t>
      </w:r>
      <w:r w:rsidRPr="00B05631">
        <w:rPr>
          <w:rFonts w:ascii="Arial" w:hAnsi="Arial" w:cs="Arial"/>
          <w:color w:val="333333"/>
          <w:vertAlign w:val="superscript"/>
          <w:lang w:val="mn-MN"/>
        </w:rPr>
        <w:t>1</w:t>
      </w:r>
      <w:r w:rsidRPr="00B05631">
        <w:rPr>
          <w:rFonts w:ascii="Arial" w:hAnsi="Arial" w:cs="Arial"/>
          <w:color w:val="333333"/>
          <w:lang w:val="mn-MN"/>
        </w:rPr>
        <w:t>.2-т заасан мэдээллийг Үй олноор хөнөөх зэвсэг дэлгэрүүлэх болон терроризмтой тэмцэх тухай хуулийн 23.2, 23.6-д заасан журмын дагуу мэдээлнэ.</w:t>
      </w:r>
    </w:p>
    <w:p w14:paraId="568F7756" w14:textId="2BAC4FB4" w:rsidR="00B05631" w:rsidRPr="00B05631" w:rsidRDefault="00392DA2" w:rsidP="004D6713">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53" w:history="1">
        <w:r w:rsidR="00B05631" w:rsidRPr="00B05631">
          <w:rPr>
            <w:rStyle w:val="Hyperlink"/>
            <w:rFonts w:ascii="Arial" w:hAnsi="Arial" w:cs="Arial"/>
            <w:i/>
            <w:iCs/>
            <w:color w:val="337AB7"/>
            <w:bdr w:val="none" w:sz="0" w:space="0" w:color="auto" w:frame="1"/>
            <w:lang w:val="mn-MN"/>
          </w:rPr>
          <w:t>/Энэ хэсгийг 2020 оны 01 дүгээр сарын 17-ны өдрийн хуулиар нэмсэн./</w:t>
        </w:r>
      </w:hyperlink>
    </w:p>
    <w:p w14:paraId="58E1FF7F" w14:textId="77777777" w:rsidR="00B05631" w:rsidRPr="00B05631" w:rsidRDefault="00B05631" w:rsidP="00B05631">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7 дугаар зүйл.Гүйлгээний талаар мэдээлэх</w:t>
      </w:r>
    </w:p>
    <w:p w14:paraId="7113A27F"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7.1.Энэ хуулийн 4.1-д заасан этгээд 20 сая төгрөг, түүнээс дээш үнийн дүнтэй бэлэн мөнгөний болон гадаад төлбөр тооцооны гүйлгээний тухай мэдээллийг гүйлгээ хийгдсэнээс хойш ажлын таван өдрийн дотор батлагдсан маягт, журмын дагуу Санхүүгийн мэдээллийн албанд мэдээлэх үүрэгтэй.</w:t>
      </w:r>
    </w:p>
    <w:p w14:paraId="194DC98A"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7.2.Хөрөнгө, гүйлгээ, гүйлгээ хийх оролдлогыг мөнгө угаах болон терроризмыг санхүүжүүлэхтэй, эсхүл гэмт хэрэг үйлдэж олсон хөрөнгө, орлоготой холбоотой гэж сэжиглэсэн, эсхүл мэдсэн бол энэ хуулийн 4.1-д заасан этгээд энэ тухай 24 цагийн дотор сэжигтэй гүйлгээний тухай батлагдсан маягт, журмын дагуу Санхүүгийн мэдээллийн албанд мэдээлнэ.</w:t>
      </w:r>
    </w:p>
    <w:p w14:paraId="58398015"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54" w:history="1">
        <w:r w:rsidR="00B05631" w:rsidRPr="00B05631">
          <w:rPr>
            <w:rStyle w:val="Hyperlink"/>
            <w:rFonts w:ascii="Arial" w:hAnsi="Arial" w:cs="Arial"/>
            <w:i/>
            <w:iCs/>
            <w:color w:val="337AB7"/>
            <w:bdr w:val="none" w:sz="0" w:space="0" w:color="auto" w:frame="1"/>
            <w:lang w:val="mn-MN"/>
          </w:rPr>
          <w:t>/Энэ хэсэгт 2018 оны 04 дүгээр сарын 26-ны өдрийн хуулиар нэмэлт оруулсан./</w:t>
        </w:r>
      </w:hyperlink>
    </w:p>
    <w:p w14:paraId="30F39460"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 xml:space="preserve">7.3.Энэ хуулийн 4.1-д заасан этгээд болон Үй олноор хөнөөх зэвсэг дэлгэрүүлэх болон терроризмтой тэмцэх тухай хуулийн 13, 14 дүгээр зүйлд заасан этгээд мэдээллийг Санхүүгийн мэдээллийн албанд мэдээлэл ирүүлэх журам, маягтын дагуу цахим хэлбэрээр ирүүлнэ. Санхүүгийн мэдээллийн албанд мэдээлэл ирүүлэх журам, маягтыг санхүү, төсвийн асуудал эрхэлсэн Засгийн газрын гишүүн, хууль зүйн асуудал </w:t>
      </w:r>
      <w:r w:rsidRPr="00B05631">
        <w:rPr>
          <w:rFonts w:ascii="Arial" w:hAnsi="Arial" w:cs="Arial"/>
          <w:color w:val="333333"/>
          <w:lang w:val="mn-MN"/>
        </w:rPr>
        <w:lastRenderedPageBreak/>
        <w:t>эрхэлсэн Засгийн газрын гишүүн, Санхүүгийн зохицуулах хорооны даргын саналыг үндэслэн Монголбанкны Ерөнхийлөгч батална.</w:t>
      </w:r>
    </w:p>
    <w:p w14:paraId="0B8FEC30"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55" w:history="1">
        <w:r w:rsidR="00B05631" w:rsidRPr="00B05631">
          <w:rPr>
            <w:rStyle w:val="Hyperlink"/>
            <w:rFonts w:ascii="Arial" w:hAnsi="Arial" w:cs="Arial"/>
            <w:i/>
            <w:iCs/>
            <w:color w:val="337AB7"/>
            <w:bdr w:val="none" w:sz="0" w:space="0" w:color="auto" w:frame="1"/>
            <w:lang w:val="mn-MN"/>
          </w:rPr>
          <w:t>/Энэ хэсгийг 2020 оны 01 дүгээр сарын 17-ны өдрийн хуулиар өөрчлөн найруулсан./</w:t>
        </w:r>
      </w:hyperlink>
    </w:p>
    <w:p w14:paraId="2B64A197"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7.4.Энэ хуулийн 4.1-д заасан этгээд Монголбанкны Ерөнхийлөгч, хууль зүйн асуудал эрхэлсэн Засгийн газрын гишүүний хамтран баталсан мэдээлэл өгөх журмын дагуу тодорхой гүйлгээ, түүнд оролцогч талуудын тухай мэдээллийг эрх бүхий хууль сахиулах болон терроризмтэй тэмцэх чиг үүрэг бүхий байгууллагад гаргаж өгнө.</w:t>
      </w:r>
    </w:p>
    <w:p w14:paraId="4E97E184"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7.5.Энэ хуулийн 4.1-д заасан этгээд шаардлагатай тохиолдолд Санхүүгийн мэдээллийн албаны даргын зөвшөөрснөөр цаасан хэлбэрээр ирүүлж болно.</w:t>
      </w:r>
    </w:p>
    <w:p w14:paraId="03680200" w14:textId="5068BA8A" w:rsidR="00B05631" w:rsidRPr="00B05631" w:rsidRDefault="00392DA2" w:rsidP="004D6713">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56" w:history="1">
        <w:r w:rsidR="00B05631" w:rsidRPr="00B05631">
          <w:rPr>
            <w:rStyle w:val="Hyperlink"/>
            <w:rFonts w:ascii="Arial" w:hAnsi="Arial" w:cs="Arial"/>
            <w:i/>
            <w:iCs/>
            <w:color w:val="337AB7"/>
            <w:bdr w:val="none" w:sz="0" w:space="0" w:color="auto" w:frame="1"/>
            <w:lang w:val="mn-MN"/>
          </w:rPr>
          <w:t>/Энэ хэсгийг 2020 оны 01 дүгээр сарын 17-ны өдрийн хуулиар нэмсэн./</w:t>
        </w:r>
      </w:hyperlink>
    </w:p>
    <w:p w14:paraId="4821660F" w14:textId="77777777" w:rsidR="00B05631" w:rsidRPr="00B05631" w:rsidRDefault="00B05631" w:rsidP="00B05631">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8 дугаар зүйл.Харилцагчийн талаарх баримт, материалыг хадгалах</w:t>
      </w:r>
    </w:p>
    <w:p w14:paraId="44551FCC"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8.1.Энэ хуулийн 4.1-д заасан этгээд харилцагчийн хийсэн гүйлгээ, данс болон харилцагчийн талаар энэ хуулийн 5, 6 дугаар зүйлд заасны дагуу олж авсан мэдээлэл, баримт бичгийг тухайн данс хаагдсан, эсхүл гүйлгээ хийгдсэнээс хойш таваас доошгүй жилийн хугацаанд хадгална.</w:t>
      </w:r>
    </w:p>
    <w:p w14:paraId="0966AAEA" w14:textId="2C631B32" w:rsidR="00B05631" w:rsidRPr="00B05631" w:rsidRDefault="00B05631" w:rsidP="004D6713">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8.2.Энэ хуулийн 8.1-д заасан мэдээлэл, баримт бичгийг энэ хуулийн 4.1-д заасан этгээд эрх бүхий хууль сахиулах байгууллагын хүсэлтээр шуурхай гаргаж өгөхөд бэлэн байдалтай хадгална.</w:t>
      </w:r>
    </w:p>
    <w:p w14:paraId="42B77BC5" w14:textId="77777777" w:rsidR="00B05631" w:rsidRPr="00B05631" w:rsidRDefault="00B05631" w:rsidP="00B05631">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9 дүгээр зүйл.Сэжигтэй гүйлгээний тухай мэдээлэл</w:t>
      </w:r>
    </w:p>
    <w:p w14:paraId="14140737"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9.1.Санхүүгийн мэдээллийн албанд хүргүүлэх сэжигтэй гүйлгээний тухай мэдээлэл дараах агуулгатай байна:</w:t>
      </w:r>
    </w:p>
    <w:p w14:paraId="5F6589DE"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9.1.1.энэ хуулийн 4.1-д заасан этгээдийн нэр, оршин байгаа газрын хаяг болон мэдээлэл хүргүүлсэн албан тушаалтны эцэг /эх/-ийн нэр, өөрийн нэр;</w:t>
      </w:r>
    </w:p>
    <w:p w14:paraId="5566EF07"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9.1.2.харилцагч, хүлээн авагчийн талаарх мэдээлэл;</w:t>
      </w:r>
    </w:p>
    <w:p w14:paraId="68ECB02A"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9.1.3.тухайн гүйлгээний утга, үнийн дүн, гүйцэтгэсэн хэлбэр, он, сар, өдөр, дансны дугаар, гүйлгээний бусад оролцогч болон данс эзэмшигчийн талаарх мэдээлэл;</w:t>
      </w:r>
    </w:p>
    <w:p w14:paraId="5B2F262E"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9.1.4.тухайн гүйлгээг сэжиглэх болсон үндэслэл, нөхцөл байдлын тухай товч тайлбар;</w:t>
      </w:r>
    </w:p>
    <w:p w14:paraId="3AD89445"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9.1.5.холбогдох бусад баримт бичиг.</w:t>
      </w:r>
    </w:p>
    <w:p w14:paraId="21BCE193"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9.2.Санхүүгийн мэдээллийн алба нь сэжигтэй гүйлгээтэй холбогдсон этгээдийн дансны хуулбар, данс нээхэд ашигласан бичиг баримтын хуулбар, банкны харилцагчийн эрсдэлийг үнэлсэн баримт бичиг зэрэг нэмэлт мэдээллийг энэ хуулийн 4.1-д заасан  этгээдээс гаргуулан авах эрхтэй.</w:t>
      </w:r>
    </w:p>
    <w:p w14:paraId="7221673C" w14:textId="1F03F143" w:rsidR="00B05631" w:rsidRPr="00B05631" w:rsidRDefault="00392DA2" w:rsidP="004D6713">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57" w:history="1">
        <w:r w:rsidR="00B05631" w:rsidRPr="00B05631">
          <w:rPr>
            <w:rStyle w:val="Hyperlink"/>
            <w:rFonts w:ascii="Arial" w:hAnsi="Arial" w:cs="Arial"/>
            <w:i/>
            <w:iCs/>
            <w:color w:val="337AB7"/>
            <w:bdr w:val="none" w:sz="0" w:space="0" w:color="auto" w:frame="1"/>
            <w:lang w:val="mn-MN"/>
          </w:rPr>
          <w:t>/Энэ хэсгийг 2018 оны 04 дүгээр сарын 26-ны өдрийн хуулиар нэмсэн./</w:t>
        </w:r>
      </w:hyperlink>
    </w:p>
    <w:p w14:paraId="06826FD2" w14:textId="77777777" w:rsidR="00B05631" w:rsidRPr="00B05631" w:rsidRDefault="00B05631" w:rsidP="00B05631">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10 дугаар зүйл.Дансанд хяналт тавих</w:t>
      </w:r>
    </w:p>
    <w:p w14:paraId="43CB61AA" w14:textId="69225050" w:rsidR="00B05631" w:rsidRPr="00B05631" w:rsidRDefault="00B05631" w:rsidP="004D6713">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10.1.Мөнгө угаах болон терроризмыг санхүүжүүлэхэд ашиглаж байгаа гэж үзэх үндэслэл байгаа бол Санхүүгийн мэдээллийн алба энэ хуулийн 4.1-д заасан этгээдийн харилцагчийн дансанд хяналт тавьж болно.</w:t>
      </w:r>
    </w:p>
    <w:p w14:paraId="6C6E9ED5" w14:textId="77777777" w:rsidR="00B05631" w:rsidRPr="00B05631" w:rsidRDefault="00B05631" w:rsidP="00B05631">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11 дүгээр зүйл.Хөрөнгө битүүмжлэх, түдгэлзүүлэх</w:t>
      </w:r>
    </w:p>
    <w:p w14:paraId="6AD036AE"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lastRenderedPageBreak/>
        <w:t>11.1.Хийгдэхээр хүлээгдэж байгаа гүйлгээ нь мөнгө угаах болон терроризмыг санхүүжүүлэх зорилготой гэж үзэх үндэслэлтэй бол Санхүүгийн мэдээллийн албаны дарга тухайн гүйлгээг ажлын гурав хүртэл өдрийн хугацаагаар түдгэлзүүлэх бөгөөд шаардлагатай тохиолдолд шүүх уг хугацааг сунгаж болно.</w:t>
      </w:r>
    </w:p>
    <w:p w14:paraId="50CEA13A"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11.2.Энэ хуулийн 11.1-д заасан шийдвэрийг энэ хуулийн 4.1-д заасан этгээдэд бичгээр, боломжгүй бол утсаар мэдэгдэж, шийдвэрийг 24 цагийн дотор хүргүүлнэ.</w:t>
      </w:r>
    </w:p>
    <w:p w14:paraId="220C1D31"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11.3.Энэ хуулийн 11.1-д заасны дагуу гүйлгээг түдгэлзүүлэх хугацаанд Санхүүгийн мэдээллийн алба дараах арга хэмжээ авна:</w:t>
      </w:r>
    </w:p>
    <w:p w14:paraId="45C8A296"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11.3.1.тухайн гүйлгээний талаар гадаад, дотоодын холбогдох байгууллагаас шаардлагатай мэдээлэл цуглуулах;</w:t>
      </w:r>
    </w:p>
    <w:p w14:paraId="3D1240C4"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11.3.2.тухайн гүйлгээ нь мөнгө угаах болон терроризмыг санхүүжүүлэх зорилготой байсан гэж үзэх баримт, үндэслэл тогтоогдсон бол энэ тухай эрх бүхий хууль сахиулах байгууллагад мэдэгдэж холбогдох баримт бичгийг нэн даруй шилжүүлэн шалгуулах;</w:t>
      </w:r>
    </w:p>
    <w:p w14:paraId="67646FB7" w14:textId="3832CCF7" w:rsidR="00B05631" w:rsidRPr="00B05631" w:rsidRDefault="00B05631" w:rsidP="004D6713">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11.3.3.тухайн гүйлгээ нь мөнгө угаах болон терроризмыг санхүүжүүлэх зорилгогүй байсан гэдэг нь тогтоогдвол гүйлгээг түдгэлзүүлэх тухай шийдвэрийг цуцалж, энэ хуулийн 4.1-д заасан этгээдэд нэн даруй мэдэгдэх.</w:t>
      </w:r>
    </w:p>
    <w:p w14:paraId="131E9D25" w14:textId="77777777" w:rsidR="00B05631" w:rsidRPr="00B05631" w:rsidRDefault="00B05631" w:rsidP="00B05631">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12 дугаар зүйл.Хариуцлагаас чөлөөлөх</w:t>
      </w:r>
    </w:p>
    <w:p w14:paraId="187F5841"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12.1.Энэ хуулийн 4.1-д заасан этгээд Санхүүгийн мэдээллийн алба болон эрх бүхий байгууллагад энэ хуульд заасан журмын дагуу мэдээлэл өгснийг банкны, мэргэжлийн, мэргэжлийн үйл ажиллагааны, үйлчлүүлэгчийн, аж ахуйн нэгж, байгууллагын, бизнесийн болон бусад нууц задруулсан гэж үзэхгүй.</w:t>
      </w:r>
    </w:p>
    <w:p w14:paraId="686977D9"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58" w:history="1">
        <w:r w:rsidR="00B05631" w:rsidRPr="00B05631">
          <w:rPr>
            <w:rStyle w:val="Hyperlink"/>
            <w:rFonts w:ascii="Arial" w:hAnsi="Arial" w:cs="Arial"/>
            <w:i/>
            <w:iCs/>
            <w:color w:val="337AB7"/>
            <w:bdr w:val="none" w:sz="0" w:space="0" w:color="auto" w:frame="1"/>
            <w:lang w:val="mn-MN"/>
          </w:rPr>
          <w:t>/Энэ хэсэгт 2018 оны 04 дүгээр сарын 26-ны өдрийн хуулиар өөрчлөлт оруулсан./</w:t>
        </w:r>
      </w:hyperlink>
    </w:p>
    <w:p w14:paraId="3127AF8D"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12.2.Энэ хуулийн 4.1-д заасан этгээдийн өгсөн мэдээлэл мөнгө угаах болон терроризмыг санхүүжүүлэх зорилгогүй байсныг тогтоосон нь тухайн мэдээлэл өгсөн иргэн, хуулийн этгээдийг мэдээлэл өгсөнтэй нь холбогдуулан Эрүүгийн хууль, Иргэний хууль болон бусад хуульд заасан аливаа хариуцлагад татах үндэслэл болохгүй.</w:t>
      </w:r>
    </w:p>
    <w:p w14:paraId="5A868764"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59" w:history="1">
        <w:r w:rsidR="00B05631" w:rsidRPr="00B05631">
          <w:rPr>
            <w:rStyle w:val="Hyperlink"/>
            <w:rFonts w:ascii="Arial" w:hAnsi="Arial" w:cs="Arial"/>
            <w:i/>
            <w:iCs/>
            <w:color w:val="337AB7"/>
            <w:bdr w:val="none" w:sz="0" w:space="0" w:color="auto" w:frame="1"/>
            <w:lang w:val="mn-MN"/>
          </w:rPr>
          <w:t>/Энэ хэсэгт 2018 оны 04 дүгээр сарын 26-ны өдрийн хуулиар өөрчлөлт оруулсан./</w:t>
        </w:r>
      </w:hyperlink>
    </w:p>
    <w:p w14:paraId="7604F8FE"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12.3.Тодорхой гүйлгээг энэ хуулийн 11 дүгээр зүйлд заасан журмын дагуу түдгэлзүүлснээс иргэн, хуулийн этгээдэд гэм хор учирсан нь энэ хуулийн 4.1-д заасан этгээд, түүний удирдлага, ажилтан болон Санхүүгийн мэдээллийн алба, тус албаны албан хаагчийг Эрүүгийн хууль, Иргэний хууль болон бусад хуульд заасан аливаа хариуцлагад татах үндэслэл болохгүй.</w:t>
      </w:r>
    </w:p>
    <w:p w14:paraId="37D1172B"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60" w:history="1">
        <w:r w:rsidR="00B05631" w:rsidRPr="00B05631">
          <w:rPr>
            <w:rStyle w:val="Hyperlink"/>
            <w:rFonts w:ascii="Arial" w:hAnsi="Arial" w:cs="Arial"/>
            <w:i/>
            <w:iCs/>
            <w:color w:val="337AB7"/>
            <w:bdr w:val="none" w:sz="0" w:space="0" w:color="auto" w:frame="1"/>
            <w:lang w:val="mn-MN"/>
          </w:rPr>
          <w:t>/Энэ хэсгийг 2018 оны 04 дүгээр сарын 26-ны өдрийн хуулиар өөрчлөн найруулсан./</w:t>
        </w:r>
      </w:hyperlink>
    </w:p>
    <w:p w14:paraId="276BD9EC" w14:textId="353C025A" w:rsidR="00B05631" w:rsidRPr="00B05631" w:rsidRDefault="00B05631" w:rsidP="004D6713">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12.4.Энэ хуулийн 4.1-д заасан этгээд болон Санхүүгийн мэдээллийн албаны хууль зөрчсөн үйл ажиллагааны улмаас иргэн, хуулийн этгээдэд гэм хор учирсан бол хохирлыг холбогдох хуульд заасны дагуу шийдвэрлэнэ.</w:t>
      </w:r>
    </w:p>
    <w:p w14:paraId="6F93F74B" w14:textId="77777777" w:rsidR="00B05631" w:rsidRPr="00B05631" w:rsidRDefault="00B05631" w:rsidP="00B05631">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13 дугаар зүйл.Мэдээллийн нууцлалыг хадгалах</w:t>
      </w:r>
    </w:p>
    <w:p w14:paraId="1A82D9CE"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lastRenderedPageBreak/>
        <w:t>13.1.Энэ хуулийн 4.1-д заасан этгээд, түүний удирдлага, ажилтан нь Санхүүгийн мэдээллийн албанд мэдээлсэн гүйлгээтэй холбоотой аливаа мэдээллийг энэ хуулийн 7.4-т зааснаас бусад этгээдэд дамжуулах, задруулахыг хориглоно.</w:t>
      </w:r>
    </w:p>
    <w:p w14:paraId="28EA7A7F"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61" w:history="1">
        <w:r w:rsidR="00B05631" w:rsidRPr="00B05631">
          <w:rPr>
            <w:rStyle w:val="Hyperlink"/>
            <w:rFonts w:ascii="Arial" w:hAnsi="Arial" w:cs="Arial"/>
            <w:i/>
            <w:iCs/>
            <w:color w:val="337AB7"/>
            <w:bdr w:val="none" w:sz="0" w:space="0" w:color="auto" w:frame="1"/>
            <w:lang w:val="mn-MN"/>
          </w:rPr>
          <w:t>/Энэ хэсгийг 2018 оны 04 дүгээр сарын 26-ны өдрийн хуулиар өөрчлөн найруулсан./</w:t>
        </w:r>
      </w:hyperlink>
    </w:p>
    <w:p w14:paraId="6F3F9EB2" w14:textId="74BAA1AE" w:rsidR="00B05631" w:rsidRPr="00B05631" w:rsidRDefault="00B05631" w:rsidP="004D6713">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13.2.Санхүүгийн мэдээллийн албаны дарга, хянан шалгагч, шинжээч, ажилтан албан үүргийнхээ дагуу олж авсан харилцагчийн гүйлгээтэй холбогдох мэдээллийн нууцлалыг хуульд зааснаас бусад тохиолдолд бүрэн эрхийнхээ хугацаанд болон ажлаас чөлөөлөгдсөнөөс хойш задруулахыг хориглоно.</w:t>
      </w:r>
    </w:p>
    <w:p w14:paraId="76B7F411" w14:textId="77777777" w:rsidR="00B05631" w:rsidRPr="00B05631" w:rsidRDefault="00B05631" w:rsidP="00B05631">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14 дүгээр зүйл.Мэдээлэх үүрэгтэй этгээдийн дотоод хяналт</w:t>
      </w:r>
    </w:p>
    <w:p w14:paraId="0A1B357A"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62" w:history="1">
        <w:r w:rsidR="00B05631" w:rsidRPr="00B05631">
          <w:rPr>
            <w:rStyle w:val="Hyperlink"/>
            <w:rFonts w:ascii="Arial" w:hAnsi="Arial" w:cs="Arial"/>
            <w:i/>
            <w:iCs/>
            <w:color w:val="337AB7"/>
            <w:bdr w:val="none" w:sz="0" w:space="0" w:color="auto" w:frame="1"/>
            <w:lang w:val="mn-MN"/>
          </w:rPr>
          <w:t>/Энэ зүйлийг 2018 оны 04 дүгээр сарын 26-ны өдрийн хуулиар өөрчлөн найруулсан./</w:t>
        </w:r>
      </w:hyperlink>
    </w:p>
    <w:p w14:paraId="50DF4231"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14.1.Энэ хуулийн 4.1-д заасан этгээд нь түүний төлөөлөн удирдах зөвлөл, эсхүл түүнтэй адилтгах удирдлагаас баталсан мөнгө угаах болон терроризмыг санхүүжүүлэхтэй тэмцэхэд чиглэсэн дотоод хяналтын болон эрсдэлийн удирдлагын хөтөлбөртэй байна.</w:t>
      </w:r>
    </w:p>
    <w:p w14:paraId="1FFB2679"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14.2.Дотоод хяналтын болон эрсдэлийн удирдлагын хөтөлбөр нь энэ хуулийн 4.1-д заасан этгээдийн бизнесийн цар хүрээ, үйл ажиллагааны онцлог, бүтэц, зохион байгуулалтад нийцсэн байх ба мөнгө угаах болон терроризмыг санхүүжүүлэх эрсдэлийг бууруулах, урьдчилан сэргийлэх зорилгоор үр дүнтэй арга хэмжээ авч хэрэгжүүлэх боломжийг хангасан байна.</w:t>
      </w:r>
    </w:p>
    <w:p w14:paraId="00FFAD2D"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14.3.Дотоод хяналтын хөтөлбөрийг энэ хуулийн 4.1-д заасан этгээдийн харьяалагддаг санхүүгийн нэгдэл, тэдгээрийн бүх салбар нэгж, охин компани нь  нэгэн адил хэрэгжүүлнэ.</w:t>
      </w:r>
    </w:p>
    <w:p w14:paraId="6BA35A2E"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14.4.Дотоод хяналтын хөтөлбөрт дараах асуудлыг тусгана:</w:t>
      </w:r>
    </w:p>
    <w:p w14:paraId="74C797D0"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14.4.1.харилцагч, бүтээгдэхүүн, үйлчилгээ, тэдгээрийг харилцагчид хүргэх үйл ажиллагаанд мөнгө угаах болон терроризмыг санхүүжүүлэх эрсдэлийг үнэлэх аргачлал;</w:t>
      </w:r>
    </w:p>
    <w:p w14:paraId="2817EABE"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14.4.2.өндөр эрсдэлтэй харилцагчийг таньж мэдэх нарийвчилсан үйл ажиллагааг хэрэгжүүлэх журам;</w:t>
      </w:r>
    </w:p>
    <w:p w14:paraId="38954F52"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14.4.3.шинэ технологи болон өндөр эрсдэлтэй бүтээгдэхүүн, үйлчилгээ, тэдгээрийг харилцагчид хүргэх арга хэлбэрийн эрсдэлийг бууруулахад чиглэсэн арга хэмжээний зохицуулалт;</w:t>
      </w:r>
    </w:p>
    <w:p w14:paraId="5310BD87"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14.4.4.харилцагчийг таньж мэдэх үйл ажиллагаа, харилцагчийг таньж мэдэх нарийвчилсан үйл ажиллагааны журам;</w:t>
      </w:r>
    </w:p>
    <w:p w14:paraId="4443BB7C"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14.4.5.харилцагчийг таньж мэдэх үйл ажиллагааг гуравдагч этгээдээр гүйцэтгүүлэхэд дагаж мөрдөх зохицуулалт;</w:t>
      </w:r>
    </w:p>
    <w:p w14:paraId="757C5CE9"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14.4.6.Нэгдсэн Үндэстний Байгууллагын Аюулгүйн зөвлөл, төрийн болон олон улсын холбогдох байгууллагаас гаргасан хориг арга хэмжээг хэрэгжүүлэх зохицуулалт;</w:t>
      </w:r>
    </w:p>
    <w:p w14:paraId="3F0540D1"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14.4.7.тусгайлан хяналт тавих үйл ажиллагааны журам;          </w:t>
      </w:r>
    </w:p>
    <w:p w14:paraId="47947A9A"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lastRenderedPageBreak/>
        <w:t>14.4.8.корреспондент банкны харилцаа тогтоох журам;</w:t>
      </w:r>
    </w:p>
    <w:p w14:paraId="26303645"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14.4.9.мөнгөн гуйвуулга, цахим төлбөр тооцоог гүйцэтгэхэд баримтлах журам;</w:t>
      </w:r>
    </w:p>
    <w:p w14:paraId="229EC41E"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14.4.10.сэжигтэй гүйлгээг илрүүлэх, мэдээллийн нууцлалыг хадгалах, Санхүүгийн мэдээллийн алба болон эрх бүхий бусад байгууллагад мэдээлэл өгөх, баримт бичиг шилжүүлэх, хадгалах журам;</w:t>
      </w:r>
    </w:p>
    <w:p w14:paraId="3FD67E94"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14.4.11.Мөнгө угаах болон терроризмыг санхүүжүүлэхтэй тэмцэх тухай хууль, дотоод хяналтын хөтөлбөрийн хэрэгжилтэд хяналт тавих эрх бүхий албан тушаалтныг томилох, чөлөөлөх журам, түүний эрх, үүрэг;</w:t>
      </w:r>
    </w:p>
    <w:p w14:paraId="22C2B8C7"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14.4.12.Мөнгө угаах болон терроризмыг санхүүжүүлэхтэй тэмцэх тухай хууль, холбогдох бусад журмын хэрэгжилтийг хангахад чиглэсэн дотоод сургалтын хөтөлбөр;</w:t>
      </w:r>
    </w:p>
    <w:p w14:paraId="233768EF"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14.4.13.хуульд нийцүүлэн гаргасан захиргааны хэм хэмжээний актад заасан бусад нөхцөл, шаардлага.</w:t>
      </w:r>
    </w:p>
    <w:p w14:paraId="1FC16CF9"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14.5.Дотоод хяналтын хөтөлбөрийг энэ хуулийн 4.1-д заасан этгээд нь өөрийн харьяалагддаг хяналт тавих эрх бүхий байгууллагад хүргүүлж бүртгүүлнэ.</w:t>
      </w:r>
    </w:p>
    <w:p w14:paraId="384DA6A9" w14:textId="50E56284" w:rsidR="00B05631" w:rsidRPr="00B05631" w:rsidRDefault="00B05631" w:rsidP="004D6713">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14.6.Энэ хуулийн 4.1-д заасан этгээд нь төлөөлөн удирдах зөвлөл, түүний дэргэдэх хороо, эсхүл бие даасан дотоод хяналтын нэгжээр дамжуулан дотоод хяналтын хөтөлбөрийн хэрэгжилтэд байнгын хяналт тавьж, үр дүнг тооцон ажиллана.</w:t>
      </w:r>
    </w:p>
    <w:p w14:paraId="15FF7983" w14:textId="77777777" w:rsidR="00B05631" w:rsidRPr="00B05631" w:rsidRDefault="00B05631" w:rsidP="00B05631">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15 дугаар зүйл.Монгол Улсын хилээр бэлэн мөнгө оруулах, гаргах</w:t>
      </w:r>
    </w:p>
    <w:p w14:paraId="04E56172"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15.1.Зорчигч 15 саяас дээш төгрөг, эсхүл түүнтэй тэнцэх хэмжээний гадаад валют, санхүүгийн хэрэгсэл, цахим мөнгийг Монгол Улсын хилээр бэлнээр нэвтрүүлэх бол энэ тухай гаалийн мэдүүлэгт үнэн зөв мэдүүлнэ.</w:t>
      </w:r>
    </w:p>
    <w:p w14:paraId="6ED8177F"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15.2.Энэ хуулийн 15.1-д заасны дагуу мэдүүлсэн бэлэн мөнгөний мэдүүлгийг гаалийн байгууллага нэгтгэж, сар бүр холбогдох журмын дагуу Санхүүгийн мэдээллийн албанд хүргүүлнэ.</w:t>
      </w:r>
    </w:p>
    <w:p w14:paraId="56FBF8A6" w14:textId="17954F19" w:rsidR="00B05631" w:rsidRPr="00B05631" w:rsidRDefault="00B05631" w:rsidP="004D6713">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B05631">
        <w:rPr>
          <w:rFonts w:ascii="Arial" w:hAnsi="Arial" w:cs="Arial"/>
          <w:color w:val="333333"/>
          <w:lang w:val="mn-MN"/>
        </w:rPr>
        <w:t>15.3.Энэ хуулийн 15.2-т заасан мэдүүлгийн маягтын загварыг Санхүүгийн мэдээллийн албаны даргатай зөвшилцөж Гаалийн ерөнхий газрын дарга батална.</w:t>
      </w:r>
    </w:p>
    <w:p w14:paraId="1B7ED764" w14:textId="63FE756F" w:rsidR="00B05631" w:rsidRPr="00B05631" w:rsidRDefault="00B05631" w:rsidP="00B05631">
      <w:pPr>
        <w:shd w:val="clear" w:color="auto" w:fill="FFFFFF"/>
        <w:jc w:val="center"/>
        <w:textAlignment w:val="top"/>
        <w:rPr>
          <w:rFonts w:ascii="Arial" w:hAnsi="Arial" w:cs="Arial"/>
          <w:color w:val="333333"/>
          <w:sz w:val="24"/>
          <w:szCs w:val="24"/>
          <w:lang w:val="mn-MN"/>
        </w:rPr>
      </w:pPr>
      <w:r w:rsidRPr="00B05631">
        <w:rPr>
          <w:rStyle w:val="Strong"/>
          <w:rFonts w:ascii="Arial" w:hAnsi="Arial" w:cs="Arial"/>
          <w:color w:val="333333"/>
          <w:sz w:val="24"/>
          <w:szCs w:val="24"/>
          <w:lang w:val="mn-MN"/>
        </w:rPr>
        <w:t>ГУРАВДУГААР БҮЛЭГ</w:t>
      </w:r>
      <w:r w:rsidRPr="00B05631">
        <w:rPr>
          <w:rFonts w:ascii="Arial" w:hAnsi="Arial" w:cs="Arial"/>
          <w:b/>
          <w:bCs/>
          <w:color w:val="333333"/>
          <w:sz w:val="24"/>
          <w:szCs w:val="24"/>
          <w:lang w:val="mn-MN"/>
        </w:rPr>
        <w:br/>
      </w:r>
      <w:r w:rsidRPr="00B05631">
        <w:rPr>
          <w:rStyle w:val="Strong"/>
          <w:rFonts w:ascii="Arial" w:hAnsi="Arial" w:cs="Arial"/>
          <w:color w:val="333333"/>
          <w:sz w:val="24"/>
          <w:szCs w:val="24"/>
          <w:lang w:val="mn-MN"/>
        </w:rPr>
        <w:t>ТӨРИЙН БАЙГУУЛЛАГЫН БҮРЭН ЭРХ</w:t>
      </w:r>
    </w:p>
    <w:p w14:paraId="6C19DE0F" w14:textId="77777777" w:rsidR="00B05631" w:rsidRPr="00B05631" w:rsidRDefault="00B05631" w:rsidP="00B05631">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16 дугаар зүйл.Санхүүгийн мэдээллийн алба</w:t>
      </w:r>
    </w:p>
    <w:p w14:paraId="3768D146"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16.1.Санхүүгийн мэдээллийн алба нь мөнгө угаах гэмт хэрэг, түүнд холбогдох гэмт хэрэг, зөрчил болон терроризмыг санхүүжүүлэхтэй холбоотой мэдээлэл, энэ хуулийн 4.1-д заасан этгээдээс энэ хуулийн 7 дугаар зүйлд заасан мэдээллийг хүлээн авах, мэдээлэлд дүн шинжилгээ хийх, дүн шинжилгээний үр дүнд мөнгө угаах болон терроризмыг санхүүжүүлэхтэй холбоотой гэж сэжиглэсэн гүйлгээ, гүйлгээний оролдлогын талаарх мэдээллийг эрх бүхий хууль сахиулах байгууллагад шилжүүлэх чиг үүрэг бүхий хараат бус, бие даасан байгууллага байна.</w:t>
      </w:r>
    </w:p>
    <w:p w14:paraId="4B312C97"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63" w:history="1">
        <w:r w:rsidR="00B05631" w:rsidRPr="00B05631">
          <w:rPr>
            <w:rStyle w:val="Hyperlink"/>
            <w:rFonts w:ascii="Arial" w:hAnsi="Arial" w:cs="Arial"/>
            <w:i/>
            <w:iCs/>
            <w:color w:val="337AB7"/>
            <w:bdr w:val="none" w:sz="0" w:space="0" w:color="auto" w:frame="1"/>
            <w:lang w:val="mn-MN"/>
          </w:rPr>
          <w:t>/Энэ хэсэгт 2018 оны 04 дүгээр сарын 26-ны өдрийн хуулиар нэмэлт оруулсан./</w:t>
        </w:r>
      </w:hyperlink>
    </w:p>
    <w:p w14:paraId="3888859B"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16.2.Санхүүгийн мэдээллийн алба нь Монголбанкны дэргэд ажиллана.</w:t>
      </w:r>
    </w:p>
    <w:p w14:paraId="687A6299"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lastRenderedPageBreak/>
        <w:t>16.3.Санхүүгийн мэдээллийн албаны үйл ажиллагааны стратеги, зохион байгуулалтын бүтцийг тус албаны дарга, үйл ажиллагааны төсвийг тус албаны даргын саналыг үндэслэн Монголбанкны Ерөнхийлөгч батална.</w:t>
      </w:r>
    </w:p>
    <w:p w14:paraId="3A2578E0"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64" w:history="1">
        <w:r w:rsidR="00B05631" w:rsidRPr="00B05631">
          <w:rPr>
            <w:rStyle w:val="Hyperlink"/>
            <w:rFonts w:ascii="Arial" w:hAnsi="Arial" w:cs="Arial"/>
            <w:i/>
            <w:iCs/>
            <w:color w:val="337AB7"/>
            <w:bdr w:val="none" w:sz="0" w:space="0" w:color="auto" w:frame="1"/>
            <w:lang w:val="mn-MN"/>
          </w:rPr>
          <w:t>/Энэ хэсэгт 2018 оны 04 дүгээр сарын 26-ны өдрийн хуулиар өөрчлөлт оруулсан./</w:t>
        </w:r>
      </w:hyperlink>
    </w:p>
    <w:p w14:paraId="4A9AF56D"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16.4.Санхүүгийн мэдээллийн албаны даргыг эрх бүхий хууль сахиулах байгууллагын даргатай зөвшилцөн Монголбанкны Ерөнхийлөгч томилж, чөлөөлнө.</w:t>
      </w:r>
    </w:p>
    <w:p w14:paraId="35C63E73"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16.5.Санхүүгийн мэдээллийн албаны дарга дараах шаардлагыг хангасан байна:</w:t>
      </w:r>
    </w:p>
    <w:p w14:paraId="1156922E"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16.5.1.банк, санхүү, эсхүл хууль зүйн салбарт таваас доошгүй жил ажилласан;</w:t>
      </w:r>
    </w:p>
    <w:p w14:paraId="41329E5E"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16.5.2.зээлийн болон баталгаа, батлан даалтын гэрээгээр хүлээсэн хугацаа хэтэрсэн өргүй.</w:t>
      </w:r>
    </w:p>
    <w:p w14:paraId="4DF243B4"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16.6.Санхүүгийн мэдээллийн албаны хянан шалгагч, шинжээч дараах шаардлагыг хангасан байна:</w:t>
      </w:r>
    </w:p>
    <w:p w14:paraId="621C3C23"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16.6.1.банк, санхүү, эсхүл хууль зүйн салбарт хоёроос доошгүй жил ажилласан;</w:t>
      </w:r>
    </w:p>
    <w:p w14:paraId="703BEC32"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16.6.2.зээлийн болон баталгаа, батлан даалтын гэрээгээр хүлээсэн хугацаа хэтэрсэн өргүй.</w:t>
      </w:r>
    </w:p>
    <w:p w14:paraId="45E12011"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16.7.Санхүүгийн мэдээллийн албаны дарга нь санхүүгийн мэдээллийн улсын ахлах байцаагч, хянан шалгагч, шинжээч нь санхүүгийн мэдээллийн улсын байцаагч байна.</w:t>
      </w:r>
    </w:p>
    <w:p w14:paraId="68980736"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16.8.Санхүүгийн мэдээллийн албаны улсын ахлах байцаагчийн эрхийг Монголбанкны Ерөнхийлөгч, улсын байцаагчийн эрхийг улсын ахлах байцаагч олгоно.</w:t>
      </w:r>
    </w:p>
    <w:p w14:paraId="2B59970F"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16.9.Санхүүгийн мэдээллийн албаны дарга болон хянан шалгагч, шинжээч шаардлагатай тохиолдолд хяналт шалгалт хийх, хуульд заасан чиг үүргээ хэрэгжүүлэх зорилгоор төрийн байгууллагаас лавлагаа гаргуулж авах бүрэн эрхтэй.</w:t>
      </w:r>
    </w:p>
    <w:p w14:paraId="2704D844"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16.10.Санхүүгийн мэдээллийн албаны дотоод үйл ажиллагаатай холбогдох бусад журам, зааврыг Санхүүгийн мэдээллийн албаны дарга батална.</w:t>
      </w:r>
    </w:p>
    <w:p w14:paraId="3B6A49DE" w14:textId="0363F781" w:rsidR="00B05631" w:rsidRPr="00B05631" w:rsidRDefault="00392DA2" w:rsidP="004D6713">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65" w:history="1">
        <w:r w:rsidR="00B05631" w:rsidRPr="00B05631">
          <w:rPr>
            <w:rStyle w:val="Hyperlink"/>
            <w:rFonts w:ascii="Arial" w:hAnsi="Arial" w:cs="Arial"/>
            <w:i/>
            <w:iCs/>
            <w:color w:val="337AB7"/>
            <w:bdr w:val="none" w:sz="0" w:space="0" w:color="auto" w:frame="1"/>
            <w:lang w:val="mn-MN"/>
          </w:rPr>
          <w:t>/Энэ хэсгийг 2018 оны 04 дүгээр сарын 26-ны өдрийн хуулиар нэмсэн./</w:t>
        </w:r>
      </w:hyperlink>
    </w:p>
    <w:p w14:paraId="77A0A548" w14:textId="77777777" w:rsidR="00B05631" w:rsidRPr="00B05631" w:rsidRDefault="00B05631" w:rsidP="00B05631">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17 дугаар зүйл.Эрх бүхий хууль сахиулах байгууллагын чиг үүрэг</w:t>
      </w:r>
    </w:p>
    <w:p w14:paraId="68F1C0FA"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17.1.Санхүүгийн мэдээллийн албанд эрх бүхий хууль сахиулах байгууллагын төлөөллийг ажиллуулна.</w:t>
      </w:r>
    </w:p>
    <w:p w14:paraId="1D85208C"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17.2.Эрх бүхий хууль сахиулах байгууллагын төлөөлөл нь энэ хуулийн 16.9-д заасны дагуу хяналт шалгалт хийх, санхүүгийн лавлагаа гаргуулж авах эрхтэй.</w:t>
      </w:r>
    </w:p>
    <w:p w14:paraId="173E59A7"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17.3.Энэ хуулийн 17.1-д заасан төлөөллийг эрх бүхий хууль сахиулах байгууллагын даргын саналыг үндэслэн Санхүүгийн мэдээллийн албаны дарга томилж, чөлөөлнө.</w:t>
      </w:r>
    </w:p>
    <w:p w14:paraId="414801E3" w14:textId="79347636" w:rsidR="00B05631" w:rsidRPr="00B05631" w:rsidRDefault="00B05631" w:rsidP="004D6713">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17.4.Шаардлагатай тохиолдолд эрх бүхий хууль сахиулах байгууллага, Санхүүгийн мэдээллийн алба хамтарсан ажлын хэсэг гарган ажиллаж болно.</w:t>
      </w:r>
    </w:p>
    <w:p w14:paraId="027D41E7" w14:textId="77777777" w:rsidR="00B05631" w:rsidRPr="00B05631" w:rsidRDefault="00B05631" w:rsidP="00B05631">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lastRenderedPageBreak/>
        <w:t>18 дугаар зүйл.Санхүүгийн мэдээллийн албаны чиг үүрэг</w:t>
      </w:r>
    </w:p>
    <w:p w14:paraId="1A55E5A1"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18.1.Санхүүгийн мэдээллийн алба энэ хуулийн 10, 11 дүгээр зүйлд зааснаас гадна дараах чиг үүргийг хэрэгжүүлнэ:</w:t>
      </w:r>
    </w:p>
    <w:p w14:paraId="6C57197F"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18.1.1.энэ хуулийн 4.1-д заасан этгээдээс ирүүлсэн, түүнчлэн эрх бүхий төрийн болон гадаад улсын ижил төстэй байгууллагын мэдээллийн санд байгаа мэдээллийг хүлээн авах, цуглуулах, түүнд дүн шинжилгээ хийх;</w:t>
      </w:r>
    </w:p>
    <w:p w14:paraId="6479FCF8"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18.1.2.мөнгө угаах болон терроризмыг санхүүжүүлэх үндэслэлтэй гүйлгээ байна гэж үзсэн тохиолдолд тухайн мэдээллийг хуульд заасан журмын дагуу эрх бүхий хууль сахиулах болон терроризмтэй тэмцэх чиг үүрэг бүхий байгууллагад шилжүүлэх, шилжүүлсэн сэжигтэй бэлэн ба бэлэн бус мөнгөний гүйлгээний талаар мэдээллийн сан бүрдүүлэх;</w:t>
      </w:r>
    </w:p>
    <w:p w14:paraId="36EA9C39"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18.1.3.мэдээлэх үүрэгтэй этгээдийн сэжигтэй гүйлгээг илрүүлэх, мэдээлэх үйл ажиллагаанд дэмжлэг үзүүлэх зорилгоор сэжигтэй гүйлгээнд хийсэн дүн шинжилгээний талаарх ерөнхий мэдээлэл, сэжигтэй гүйлгээний нийтлэг хэв шинж, арга хэлбэрийн талаар тогтмол мэдээлэх;</w:t>
      </w:r>
    </w:p>
    <w:p w14:paraId="61780049"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66" w:history="1">
        <w:r w:rsidR="00B05631" w:rsidRPr="00B05631">
          <w:rPr>
            <w:rStyle w:val="Hyperlink"/>
            <w:rFonts w:ascii="Arial" w:hAnsi="Arial" w:cs="Arial"/>
            <w:i/>
            <w:iCs/>
            <w:color w:val="337AB7"/>
            <w:bdr w:val="none" w:sz="0" w:space="0" w:color="auto" w:frame="1"/>
            <w:lang w:val="mn-MN"/>
          </w:rPr>
          <w:t>/Энэ хэсгийг 2019 оны 10 дугаар сарын 10-ны өдрийн хуулиар өөрчлөн найруулсан./</w:t>
        </w:r>
      </w:hyperlink>
    </w:p>
    <w:p w14:paraId="53AFD898"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18.1.4.мөнгө угаах болон терроризмыг санхүүжүүлэхтэй холбогдсон мэдээллийг шалгах, сэжигтэй гүйлгээг хянах, илрүүлэх аргачлал боловсруулж энэ хуулийн 4.1-д заасан этгээдэд мэдээлэх, хэрэгжилтийг нь зохион байгуулах;</w:t>
      </w:r>
    </w:p>
    <w:p w14:paraId="1C152486"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18.1.5.мөнгө угаах болон терроризмыг санхүүжүүлэхтэй тэмцэх, урьдчилан сэргийлэх талаар олон нийтийн дунд мэдээлэл, сурталчилгаа явуулах;</w:t>
      </w:r>
    </w:p>
    <w:p w14:paraId="7226F255"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67" w:history="1">
        <w:r w:rsidR="00B05631" w:rsidRPr="00B05631">
          <w:rPr>
            <w:rStyle w:val="Hyperlink"/>
            <w:rFonts w:ascii="Arial" w:hAnsi="Arial" w:cs="Arial"/>
            <w:i/>
            <w:iCs/>
            <w:color w:val="337AB7"/>
            <w:bdr w:val="none" w:sz="0" w:space="0" w:color="auto" w:frame="1"/>
            <w:lang w:val="mn-MN"/>
          </w:rPr>
          <w:t>/Энэ заалтад  2018 оны 04 дүгээр сарын 26-ны өдрийн хуулиар өөрчлөлт оруулсан./</w:t>
        </w:r>
      </w:hyperlink>
    </w:p>
    <w:p w14:paraId="5B2B95EC"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18.1.6.хориг арга хэмжээний жагсаалтыг энэ хуулийн 4.1-д заасан этгээдэд мэдээлэх, хэрэгжилтийг нь зохион байгуулах;</w:t>
      </w:r>
    </w:p>
    <w:p w14:paraId="32236011"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68" w:history="1">
        <w:r w:rsidR="00B05631" w:rsidRPr="00B05631">
          <w:rPr>
            <w:rStyle w:val="Hyperlink"/>
            <w:rFonts w:ascii="Arial" w:hAnsi="Arial" w:cs="Arial"/>
            <w:i/>
            <w:iCs/>
            <w:color w:val="337AB7"/>
            <w:bdr w:val="none" w:sz="0" w:space="0" w:color="auto" w:frame="1"/>
            <w:lang w:val="mn-MN"/>
          </w:rPr>
          <w:t>/Энэ заалтыг 2018 оны 04 дүгээр сарын 26-ны өдрийн хуулиар нэмсэн./</w:t>
        </w:r>
      </w:hyperlink>
    </w:p>
    <w:p w14:paraId="12294425"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18.1.7.Мөнгө угаах болон терроризмыг санхүүжүүлэхтэй тэмцэх тухай хуулийн хэрэгжилтэд хийсэн хяналт шалгалтын талаар нэгдсэн статистик гаргах, хяналт шалгалт хийх, эрх бүхий бусад этгээдээр хяналт шалгалт хийлгэх;</w:t>
      </w:r>
    </w:p>
    <w:p w14:paraId="5427FC5B"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69" w:history="1">
        <w:r w:rsidR="00B05631" w:rsidRPr="00B05631">
          <w:rPr>
            <w:rStyle w:val="Hyperlink"/>
            <w:rFonts w:ascii="Arial" w:hAnsi="Arial" w:cs="Arial"/>
            <w:i/>
            <w:iCs/>
            <w:color w:val="337AB7"/>
            <w:bdr w:val="none" w:sz="0" w:space="0" w:color="auto" w:frame="1"/>
            <w:lang w:val="mn-MN"/>
          </w:rPr>
          <w:t>/Энэ заалтыг 2018 оны 04 дүгээр сарын 26-ны өдрийн хуулиар нэмсэн./</w:t>
        </w:r>
      </w:hyperlink>
    </w:p>
    <w:p w14:paraId="1D0922C0"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18.1.8.мөнгө угаах болон терроризмыг санхүүжүүлэхтэй тэмцэх үндэсний эрсдэлийн үнэлгээ хийх, уг үнэлгээний үр дүнд суурилсан үндэсний стратеги боловсруулах, уг стратегийг Хамтын ажиллагааны зөвлөлөөр хэлэлцүүлэх ажлыг зохион байгуулах;</w:t>
      </w:r>
    </w:p>
    <w:p w14:paraId="0286E49D"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70" w:history="1">
        <w:r w:rsidR="00B05631" w:rsidRPr="00B05631">
          <w:rPr>
            <w:rStyle w:val="Hyperlink"/>
            <w:rFonts w:ascii="Arial" w:hAnsi="Arial" w:cs="Arial"/>
            <w:i/>
            <w:iCs/>
            <w:color w:val="337AB7"/>
            <w:bdr w:val="none" w:sz="0" w:space="0" w:color="auto" w:frame="1"/>
            <w:lang w:val="mn-MN"/>
          </w:rPr>
          <w:t>/Энэ заалтыг 2018 оны 04 дүгээр сарын 26-ны өдрийн хуулиар нэмсэн./</w:t>
        </w:r>
      </w:hyperlink>
    </w:p>
    <w:p w14:paraId="0BFD0BBE"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18.1.9.мөнгө угаах болон терроризмыг санхүүжүүлэхтэй тэмцэх чиг үүрэг бүхий олон улсын байгууллагаас гаргасан зөвлөмжийн хэрэгжилтийг хангах арга хэмжээг зохион байгуулах.</w:t>
      </w:r>
    </w:p>
    <w:p w14:paraId="05B82E0E"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71" w:history="1">
        <w:r w:rsidR="00B05631" w:rsidRPr="00B05631">
          <w:rPr>
            <w:rStyle w:val="Hyperlink"/>
            <w:rFonts w:ascii="Arial" w:hAnsi="Arial" w:cs="Arial"/>
            <w:i/>
            <w:iCs/>
            <w:color w:val="337AB7"/>
            <w:bdr w:val="none" w:sz="0" w:space="0" w:color="auto" w:frame="1"/>
            <w:lang w:val="mn-MN"/>
          </w:rPr>
          <w:t>/Энэ заалтыг 2018 оны 04 дүгээр сарын 26-ны өдрийн хуулиар нэмсэн./</w:t>
        </w:r>
      </w:hyperlink>
    </w:p>
    <w:p w14:paraId="05CB71C6"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 xml:space="preserve">18.2.Санхүүгийн мэдээллийн албаны хянан шалгагч мөнгө угаах болон терроризмыг санхүүжүүлэхтэй тэмцэх тухай хууль тогтоомжийн биелэлтийг хянан шалгаж, илэрсэн зөрчлийг арилгахыг энэ хуулийн 4.1-д заасан этгээдээс шаардах, </w:t>
      </w:r>
      <w:r w:rsidRPr="00B05631">
        <w:rPr>
          <w:rFonts w:ascii="Arial" w:hAnsi="Arial" w:cs="Arial"/>
          <w:color w:val="333333"/>
          <w:lang w:val="mn-MN"/>
        </w:rPr>
        <w:lastRenderedPageBreak/>
        <w:t>эсхүл эрх бүхий хууль сахиулах байгууллагад шилжүүлж шалгуулах буюу тусгай зөвшөөрлийг нь хүчингүй болгуулах талаар санал боловсруулж эрх бүхий этгээдээр шийдвэрлүүлэх эрхтэй.</w:t>
      </w:r>
    </w:p>
    <w:p w14:paraId="68D860F8"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18.3.Санхүүгийн мэдээллийн алба энэ хуулийн 4.1-д заасан этгээд, түүний албан тушаалтныг хуулиар хүлээсэн үүргээ хэрхэн биелүүлж байгаад хяналт тавина.</w:t>
      </w:r>
    </w:p>
    <w:p w14:paraId="500CEB31"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18.4.Санхүүгийн мэдээллийн алба өөрийн үйл ажиллагааны талаарх тайланг Санхүүгийн тогтвортой байдлын зөвлөлд жил бүр танилцуулна.</w:t>
      </w:r>
    </w:p>
    <w:p w14:paraId="1AA790F1"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18.5.Санхүүгийн мэдээллийн албаны дарга, ажилтан хуульд заасан чиг үүргээ хэрэгжүүлэх зорилгоор иргэний, хуулийн этгээдийн болон эд хөрөнгийн бүртгэл, нийгмийн даатгалын бүртгэл, хилээр нэвтэрсэн тухай бүртгэл, хөрөнгө оруулалтын бүртгэл, татвар төлөлтийн бүртгэл, банк, санхүүгийн байгууллага хоорондын гүйлгээний бүртгэлийн лавлагааг холбогдох байгууллагаас гаргуулж авах эрхтэй.</w:t>
      </w:r>
    </w:p>
    <w:p w14:paraId="297034BC"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72" w:history="1">
        <w:r w:rsidR="00B05631" w:rsidRPr="00B05631">
          <w:rPr>
            <w:rStyle w:val="Hyperlink"/>
            <w:rFonts w:ascii="Arial" w:hAnsi="Arial" w:cs="Arial"/>
            <w:i/>
            <w:iCs/>
            <w:color w:val="337AB7"/>
            <w:bdr w:val="none" w:sz="0" w:space="0" w:color="auto" w:frame="1"/>
            <w:lang w:val="mn-MN"/>
          </w:rPr>
          <w:t>/Энэ хэсгийн 2018 оны 04 дүгээр сарын 26-ны өдрийн хуулиар нэмэлт оруулсан./</w:t>
        </w:r>
      </w:hyperlink>
    </w:p>
    <w:p w14:paraId="50A3D934"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18.6.Санхүүгийн мэдээллийн алба нь үй олноор хөнөөх зэвсэг дэлгэрүүлэх, мөнгө угаах болон терроризмыг санхүүжүүлэхтэй тэмцэх, урьдчилан сэргийлэх чиглэлээр эрх бүхий байгууллагатай хамтран ажиллаж, мэдээлэл солилцож, гэмт хэргийг мөрдөн шалгах, хянан шийдвэрлэх ажиллагаанд дэмжлэг, туслалцаа үзүүлнэ.</w:t>
      </w:r>
    </w:p>
    <w:p w14:paraId="38D06F9D" w14:textId="00B40074" w:rsidR="00B05631" w:rsidRDefault="00392DA2" w:rsidP="00B05631">
      <w:pPr>
        <w:pStyle w:val="NormalWeb"/>
        <w:shd w:val="clear" w:color="auto" w:fill="FFFFFF"/>
        <w:spacing w:before="0" w:beforeAutospacing="0" w:after="0" w:afterAutospacing="0" w:line="270" w:lineRule="atLeast"/>
        <w:ind w:firstLine="1440"/>
        <w:jc w:val="both"/>
        <w:textAlignment w:val="top"/>
        <w:rPr>
          <w:rStyle w:val="Emphasis"/>
          <w:rFonts w:ascii="Arial" w:hAnsi="Arial" w:cs="Arial"/>
          <w:color w:val="333333"/>
          <w:lang w:val="mn-MN"/>
        </w:rPr>
      </w:pPr>
      <w:hyperlink r:id="rId173" w:history="1">
        <w:r w:rsidR="00B05631" w:rsidRPr="00B05631">
          <w:rPr>
            <w:rStyle w:val="Hyperlink"/>
            <w:rFonts w:ascii="Arial" w:hAnsi="Arial" w:cs="Arial"/>
            <w:i/>
            <w:iCs/>
            <w:color w:val="337AB7"/>
            <w:bdr w:val="none" w:sz="0" w:space="0" w:color="auto" w:frame="1"/>
            <w:lang w:val="mn-MN"/>
          </w:rPr>
          <w:t>/Энэ хэсгийг 2019 оны 10 дугаар сарын 10-ны өдрийн хуулиар нэмсэн./</w:t>
        </w:r>
      </w:hyperlink>
    </w:p>
    <w:p w14:paraId="1482189E" w14:textId="77777777" w:rsidR="004D6713" w:rsidRPr="00B05631" w:rsidRDefault="004D6713"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p>
    <w:p w14:paraId="2DC65876" w14:textId="77777777" w:rsidR="00B05631" w:rsidRPr="00B05631" w:rsidRDefault="00B05631" w:rsidP="00B05631">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19 дүгээр зүйл.Мэдээлэх үүрэгтэй этгээдийн үйл ажиллагаанд тавих хяналт</w:t>
      </w:r>
    </w:p>
    <w:p w14:paraId="2D3C68E1"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74" w:history="1">
        <w:r w:rsidR="00B05631" w:rsidRPr="00B05631">
          <w:rPr>
            <w:rStyle w:val="Hyperlink"/>
            <w:rFonts w:ascii="Arial" w:hAnsi="Arial" w:cs="Arial"/>
            <w:i/>
            <w:iCs/>
            <w:color w:val="337AB7"/>
            <w:bdr w:val="none" w:sz="0" w:space="0" w:color="auto" w:frame="1"/>
            <w:lang w:val="mn-MN"/>
          </w:rPr>
          <w:t>/Энэ зүйлийг 2018 оны 04 дүгээр сарын 26-ны өдрийн хуулиар өөрчлөн найруулсан./</w:t>
        </w:r>
      </w:hyperlink>
    </w:p>
    <w:p w14:paraId="01905A8E"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19.1.Энэ хуулийн 4.1.1-д заасан этгээд энэ хуулиар хүлээсэн үүргээ хэрхэн биелүүлж байгаад хяналт тавих, хэрэгжилтийг хангуулах ажлыг Монголбанк, энэ хуулийн 4.1.2, 4.1.3, 4.1.4, 4.1.5, 4.1.6, 4.1.7, 4.1.8-д заасан этгээд энэ хуулиар хүлээсэн үүргээ хэрхэн биелүүлж байгаад хяналт тавих, хэрэгжилтийг хангуулах ажлыг Санхүүгийн зохицуулах хороо, энэ хуулийн 4.1.9-д заасан этгээд энэ хуулиар хүлээсэн үүргээ хэрхэн биелүүлж байгаад хяналт тавих, хэрэгжилтийг хангуулах ажлыг Хуульчдийн холбоо, Өмгөөлөгчдийн холбоо, Нотариатчдын танхим, мэргэшсэн нягтлан бодогчийн эрх олгох Институт, Санхүүгийн мэдээллийн алба болон тухайн төрлийн үйл ажиллагааны зөвшөөрөл, тусгай зөвшөөрөл олгох, хяналт тавих эрх бүхий байгууллага эрсдэлд суурилсан хэлбэрээр тус тус хэрэгжүүлнэ.</w:t>
      </w:r>
    </w:p>
    <w:p w14:paraId="19EEB2C2"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75" w:history="1">
        <w:r w:rsidR="00B05631" w:rsidRPr="00B05631">
          <w:rPr>
            <w:rStyle w:val="Hyperlink"/>
            <w:rFonts w:ascii="Arial" w:hAnsi="Arial" w:cs="Arial"/>
            <w:i/>
            <w:iCs/>
            <w:color w:val="337AB7"/>
            <w:bdr w:val="none" w:sz="0" w:space="0" w:color="auto" w:frame="1"/>
            <w:lang w:val="mn-MN"/>
          </w:rPr>
          <w:t>/Энэ хэсэгт 2019 оны 05 дугаар сарын 30-ны өдрийн хуулиар нэмэлт оруулсан./</w:t>
        </w:r>
      </w:hyperlink>
    </w:p>
    <w:p w14:paraId="754C86A7"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76" w:history="1">
        <w:r w:rsidR="00B05631" w:rsidRPr="00B05631">
          <w:rPr>
            <w:rStyle w:val="Hyperlink"/>
            <w:rFonts w:ascii="Arial" w:hAnsi="Arial" w:cs="Arial"/>
            <w:i/>
            <w:iCs/>
            <w:color w:val="337AB7"/>
            <w:bdr w:val="none" w:sz="0" w:space="0" w:color="auto" w:frame="1"/>
            <w:lang w:val="mn-MN"/>
          </w:rPr>
          <w:t>/Энэ хэсэгт 2019 оны 10 дугаар сарын 10-ны өдрийн хуулиар нэмэлт, өөрчлөлт оруулсан./</w:t>
        </w:r>
      </w:hyperlink>
    </w:p>
    <w:p w14:paraId="13D6B9A2"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77" w:history="1">
        <w:r w:rsidR="00B05631" w:rsidRPr="00B05631">
          <w:rPr>
            <w:rStyle w:val="Hyperlink"/>
            <w:rFonts w:ascii="Arial" w:hAnsi="Arial" w:cs="Arial"/>
            <w:i/>
            <w:iCs/>
            <w:color w:val="337AB7"/>
            <w:bdr w:val="none" w:sz="0" w:space="0" w:color="auto" w:frame="1"/>
            <w:lang w:val="mn-MN"/>
          </w:rPr>
          <w:t>/Энэ хэсэгт 2020 оны 01 дүгээр сарын 17-ны өдрийн хуулиар нэмэлт оруулсан./</w:t>
        </w:r>
      </w:hyperlink>
    </w:p>
    <w:p w14:paraId="2F9C2896"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19.2.Энэ хуулийн 19.1-д заасан эрх бүхий байгууллага, Санхүүгийн мэдээллийн алба дараах үйл ажиллагааг хэрэгжүүлнэ:</w:t>
      </w:r>
    </w:p>
    <w:p w14:paraId="14CDC6D4"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19.2.1.энэ хуулийн 4.1-д заасан этгээдэд газар дээрх шалгалт хийх, зайнаас хяналт тавих, шалгалтын удирдамж, журам, заавар, зөвлөмж гаргах;</w:t>
      </w:r>
    </w:p>
    <w:p w14:paraId="35517FAB"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lastRenderedPageBreak/>
        <w:t>19.2.2.энэ хуулийн 4.1-д заасан этгээдийн хуулиар хүлээсэн үүргийн хэрэгжилтийг хангуулах, хяналт тавих, шалгалт хийх зорилгоор баримт, тайлан, мэдээлэл, тайлбар гаргуулан авах;</w:t>
      </w:r>
    </w:p>
    <w:p w14:paraId="129B95FF"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19.2.3.энэ хуулийн 4.1-д заасан этгээдийн нөлөө бүхий хувьцаа эзэмшигч, хувь нийлүүлсэн хөрөнгийн гарал үүсэл, гүйцэтгэх удирдлага, ажилтанд тавигдах шаардлагыг тодорхойлох;</w:t>
      </w:r>
    </w:p>
    <w:p w14:paraId="75D60710"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19.2.4.санхүүгийн нэгдлийн оролцогч нь өөр улсад бүртгэгдсэн, эсхүл байршдаг бол холбогдох хяналт тавих эрх бүхий байгууллага нь тухайн улсын хяналт тавих эрх бүхий байгууллагатай гэрээ, харилцан ойлголцлын санамж бичиг байгуулан мэдээлэл солилцох, хамтарсан шалгалт хийх хэлбэрээр хамтран ажиллах;</w:t>
      </w:r>
    </w:p>
    <w:p w14:paraId="2ED9F031"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19.2.5.энэ хуулийн 4.1-д заасан этгээдийн хуулиар хүлээсэн үүргийн хэрэгжилтийг хангуулах, хяналт шалгалтын үйл ажиллагааны нэгдмэл байдлыг хангах зорилгоор холбогдох хяналт тавих эрх бүхий байгууллага хоорондоо болон Санхүүгийн мэдээллийн албатай мэдээлэл солилцох, хамтран ажиллах;</w:t>
      </w:r>
    </w:p>
    <w:p w14:paraId="79E0598B"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19.2.6.энэ хуулийг хэрэгжүүлэхтэй холбогдуулан авч байгаа арга хэмжээ болон хариуцлагын талаарх статистик мэдээг нийтэд түгээх;</w:t>
      </w:r>
    </w:p>
    <w:p w14:paraId="2ED83038"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19.2.7.санхүүгийн нэгдлийн хэмжээнд хуулийн хэрэгжилтийг шалгах шаардлагатай гэж үзвэл Монголбанк, санхүү, төсвийн асуудал эрхэлсэн төрийн захиргааны төв байгууллага болон Санхүүгийн зохицуулах хороотой хамтран нэгдсэн хяналт шалгалтыг хийх.</w:t>
      </w:r>
    </w:p>
    <w:p w14:paraId="36BE9E99"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19.3.Энэ хуулийн 4.1-д заасан этгээд, түүний удирдлага, ажилтан нь хянан шалгагчийг бүрэн эрхээ хэрэгжүүлэх, хяналт шалгалтын үйл ажиллагааг бие даасан, хараат бусаар явуулах нөхцөлөөр хангана.</w:t>
      </w:r>
    </w:p>
    <w:p w14:paraId="5EFEF984" w14:textId="6BCFC30E" w:rsidR="00B05631" w:rsidRPr="00B05631" w:rsidRDefault="00B05631" w:rsidP="004D6713">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19.4.Санхүүгийн мэдээллийн алба шаардлагатай тохиолдолд энэ хуулийн 4.1-д заасан этгээд хуулиар хүлээсэн үүргээ хэрхэн биелүүлж байгаад хяналт тавих, хэрэгжилтийг хангуулах ажлыг энэ хуулийн 19.1-д заасан этгээдтэй хамтран хэрэгжүүлж болно.</w:t>
      </w:r>
    </w:p>
    <w:p w14:paraId="76B73057" w14:textId="77777777" w:rsidR="00B05631" w:rsidRPr="00B05631" w:rsidRDefault="00B05631" w:rsidP="00B05631">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20 дугаар зүйл.Мэдээллийн сан</w:t>
      </w:r>
    </w:p>
    <w:p w14:paraId="6CC66F51"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20.1.Санхүүгийн мэдээллийн алба энэ хуульд заасан журмын дагуу цуглуулсан мэдээллийг нэгтгэсэн мэдээллийн сантай байна.</w:t>
      </w:r>
    </w:p>
    <w:p w14:paraId="6389FAA7" w14:textId="30561B9A" w:rsidR="00B05631" w:rsidRPr="00B05631" w:rsidRDefault="00B05631" w:rsidP="004D6713">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20.2.Энэ хуулийн 20.1-д заасан мэдээллийн санд мэдээлэл хадгалах, түүнийг ашиглах журмыг Санхүүгийн мэдээллийн албаны дарга батална.</w:t>
      </w:r>
    </w:p>
    <w:p w14:paraId="3F61C204" w14:textId="77777777" w:rsidR="00B05631" w:rsidRPr="00B05631" w:rsidRDefault="00B05631" w:rsidP="00B05631">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21 дүгээр зүйл.Гадаад улсын ижил төстэй байгууллагатай харилцах</w:t>
      </w:r>
    </w:p>
    <w:p w14:paraId="245CFC21"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21.1.Санхүүгийн мэдээллийн алба ижил төстэй үйл ажиллагаа эрхэлдэг, нууцлалын байдлаар ижил түвшний, гадаад улсын болон олон улсын байгууллагатай хууль тогтоомжийн хүрээнд хамтран ажиллана.</w:t>
      </w:r>
    </w:p>
    <w:p w14:paraId="4B377E36" w14:textId="715C4430" w:rsidR="00B05631" w:rsidRPr="00B05631" w:rsidRDefault="00B05631" w:rsidP="004D6713">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B05631">
        <w:rPr>
          <w:rFonts w:ascii="Arial" w:hAnsi="Arial" w:cs="Arial"/>
          <w:color w:val="333333"/>
          <w:lang w:val="mn-MN"/>
        </w:rPr>
        <w:t>21.2.Санхүүгийн мэдээллийн алба энэ хуулийн 21.1-д заасан байгууллагаас ирүүлсэн хүсэлтийг үндэслэн түүнд шаардлагатай мэдээллийг холбогдох хууль тогтоомжийн дагуу шилжүүлэн өгч болно.</w:t>
      </w:r>
    </w:p>
    <w:p w14:paraId="2AF1C8FE" w14:textId="77777777" w:rsidR="00B05631" w:rsidRPr="00B05631" w:rsidRDefault="00B05631" w:rsidP="00B05631">
      <w:pPr>
        <w:shd w:val="clear" w:color="auto" w:fill="FFFFFF"/>
        <w:jc w:val="center"/>
        <w:textAlignment w:val="top"/>
        <w:rPr>
          <w:rFonts w:ascii="Arial" w:hAnsi="Arial" w:cs="Arial"/>
          <w:color w:val="333333"/>
          <w:sz w:val="24"/>
          <w:szCs w:val="24"/>
          <w:lang w:val="mn-MN"/>
        </w:rPr>
      </w:pPr>
      <w:r w:rsidRPr="00B05631">
        <w:rPr>
          <w:rFonts w:ascii="Arial" w:hAnsi="Arial" w:cs="Arial"/>
          <w:b/>
          <w:bCs/>
          <w:color w:val="333333"/>
          <w:sz w:val="24"/>
          <w:szCs w:val="24"/>
          <w:lang w:val="mn-MN"/>
        </w:rPr>
        <w:lastRenderedPageBreak/>
        <w:br/>
      </w:r>
      <w:r w:rsidRPr="00B05631">
        <w:rPr>
          <w:rStyle w:val="Strong"/>
          <w:rFonts w:ascii="Arial" w:hAnsi="Arial" w:cs="Arial"/>
          <w:color w:val="333333"/>
          <w:sz w:val="24"/>
          <w:szCs w:val="24"/>
          <w:lang w:val="mn-MN"/>
        </w:rPr>
        <w:t>ДӨРӨВДҮГЭЭР БҮЛЭГ</w:t>
      </w:r>
      <w:r w:rsidRPr="00B05631">
        <w:rPr>
          <w:rFonts w:ascii="Arial" w:hAnsi="Arial" w:cs="Arial"/>
          <w:b/>
          <w:bCs/>
          <w:color w:val="333333"/>
          <w:sz w:val="24"/>
          <w:szCs w:val="24"/>
          <w:lang w:val="mn-MN"/>
        </w:rPr>
        <w:br/>
      </w:r>
      <w:r w:rsidRPr="00B05631">
        <w:rPr>
          <w:rStyle w:val="Strong"/>
          <w:rFonts w:ascii="Arial" w:hAnsi="Arial" w:cs="Arial"/>
          <w:color w:val="333333"/>
          <w:sz w:val="24"/>
          <w:szCs w:val="24"/>
          <w:lang w:val="mn-MN"/>
        </w:rPr>
        <w:t>БУСАД ЗҮЙЛ</w:t>
      </w:r>
    </w:p>
    <w:p w14:paraId="18B876EB" w14:textId="77777777" w:rsidR="00B05631" w:rsidRPr="00B05631" w:rsidRDefault="00B05631" w:rsidP="00B05631">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22 дугаар зүйл.Хамтын ажиллагааны зөвлөл</w:t>
      </w:r>
    </w:p>
    <w:p w14:paraId="77B6C326"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22.1.Санхүүгийн мэдээллийн албаны дэргэд мөнгө угаах болон терроризмыг санхүүжүүлэхтэй тэмцэх тухай хууль тогтоомжийн хэрэгжилтийг хангах, мэдээлэл солилцох, эрсдэлийг бууруулах, урьдчилан сэргийлэх талаар зөвлөмж гаргах чиг үүрэг бүхий Хамтын ажиллагааны зөвлөл ажиллана.</w:t>
      </w:r>
    </w:p>
    <w:p w14:paraId="39698855"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22.2.Хамтын ажиллагааны зөвлөлд гадаад харилцаа, санхүүгийн болон хууль зүйн асуудал эрхэлсэн төрийн захиргааны төв байгууллага, прокурорын байгууллага, Монголбанк, Санхүүгийн зохицуулах хороо, эрх бүхий хууль сахиулах болон терроризмтэй тэмцэх чиг үүрэг бүхий байгууллага, татвар, гаалийн байгууллага, Санхүүгийн мэдээллийн албаны төлөөлөл ажиллана.</w:t>
      </w:r>
    </w:p>
    <w:p w14:paraId="20A004B7"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22.3.Хамтын ажиллагааны зөвлөлийн ажлын албаны чиг үүргийг Санхүүгийн мэдээллийн алба хэрэгжүүлнэ.</w:t>
      </w:r>
    </w:p>
    <w:p w14:paraId="2BCA7A99" w14:textId="3252D560" w:rsidR="00B05631" w:rsidRPr="00B05631" w:rsidRDefault="00B05631" w:rsidP="004D6713">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22.4.Хамтын ажиллагааны зөвлөлийн ажиллах журам, бүрэлдэхүүн, түүний удирдлагыг Монголбанкны Ерөнхийлөгч батална.</w:t>
      </w:r>
    </w:p>
    <w:p w14:paraId="11CE056B" w14:textId="77777777" w:rsidR="00B05631" w:rsidRPr="00B05631" w:rsidRDefault="00B05631" w:rsidP="00B05631">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22</w:t>
      </w:r>
      <w:r w:rsidRPr="00B05631">
        <w:rPr>
          <w:rStyle w:val="Strong"/>
          <w:rFonts w:ascii="Arial" w:eastAsiaTheme="majorEastAsia" w:hAnsi="Arial" w:cs="Arial"/>
          <w:color w:val="293E9C"/>
          <w:vertAlign w:val="superscript"/>
          <w:lang w:val="mn-MN"/>
        </w:rPr>
        <w:t>1</w:t>
      </w:r>
      <w:r w:rsidRPr="00B05631">
        <w:rPr>
          <w:rStyle w:val="Strong"/>
          <w:rFonts w:ascii="Arial" w:eastAsiaTheme="majorEastAsia" w:hAnsi="Arial" w:cs="Arial"/>
          <w:color w:val="293E9C"/>
          <w:lang w:val="mn-MN"/>
        </w:rPr>
        <w:t> дүгээр зүйл.Үндэсний зөвлөл</w:t>
      </w:r>
    </w:p>
    <w:p w14:paraId="27B29870"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78" w:history="1">
        <w:r w:rsidR="00B05631" w:rsidRPr="00B05631">
          <w:rPr>
            <w:rStyle w:val="Hyperlink"/>
            <w:rFonts w:ascii="Arial" w:hAnsi="Arial" w:cs="Arial"/>
            <w:i/>
            <w:iCs/>
            <w:color w:val="337AB7"/>
            <w:bdr w:val="none" w:sz="0" w:space="0" w:color="auto" w:frame="1"/>
            <w:lang w:val="mn-MN"/>
          </w:rPr>
          <w:t>/Энэ зүйлийг 2018 оны 04 дүгээр сарын 26-ны өдрийн хуулиар нэмсэн./</w:t>
        </w:r>
      </w:hyperlink>
    </w:p>
    <w:p w14:paraId="098ECDDE" w14:textId="77777777" w:rsidR="00B05631" w:rsidRPr="00B05631" w:rsidRDefault="00B05631" w:rsidP="00B05631">
      <w:pPr>
        <w:pStyle w:val="NormalWeb"/>
        <w:shd w:val="clear" w:color="auto" w:fill="FFFFFF"/>
        <w:spacing w:before="0" w:beforeAutospacing="0" w:after="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22</w:t>
      </w:r>
      <w:r w:rsidRPr="00B05631">
        <w:rPr>
          <w:rFonts w:ascii="Arial" w:hAnsi="Arial" w:cs="Arial"/>
          <w:color w:val="333333"/>
          <w:vertAlign w:val="superscript"/>
          <w:lang w:val="mn-MN"/>
        </w:rPr>
        <w:t>1</w:t>
      </w:r>
      <w:r w:rsidRPr="00B05631">
        <w:rPr>
          <w:rFonts w:ascii="Arial" w:hAnsi="Arial" w:cs="Arial"/>
          <w:color w:val="333333"/>
          <w:lang w:val="mn-MN"/>
        </w:rPr>
        <w:t>.1.Мөнгө угаах болон терроризмыг санхүүжүүлэхтэй тэмцэх үндэсний хөтөлбөрийг боловсруулж, Засгийн газраар батлуулах, түүний хэрэгжилтийг хангах арга хэмжээг авч хэрэгжүүлэх чиг үүрэг бүхий Үндэсний зөвлөл ажиллах бөгөөд уг зөвлөлийг тэргүүлэх албан тушаалтан болон зөвлөлийн бүрэлдэхүүнийг Ерөнхий сайдын санал болгосноор Засгийн газар батална.</w:t>
      </w:r>
    </w:p>
    <w:p w14:paraId="467C7492"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79" w:history="1">
        <w:r w:rsidR="00B05631" w:rsidRPr="00B05631">
          <w:rPr>
            <w:rStyle w:val="Hyperlink"/>
            <w:rFonts w:ascii="Arial" w:hAnsi="Arial" w:cs="Arial"/>
            <w:i/>
            <w:iCs/>
            <w:color w:val="337AB7"/>
            <w:bdr w:val="none" w:sz="0" w:space="0" w:color="auto" w:frame="1"/>
            <w:lang w:val="mn-MN"/>
          </w:rPr>
          <w:t>/Энэ хэсэгт 2020 оны 01 дүгээр сарын 17-ны өдрийн хуулиар өөрчлөлт оруулсан./</w:t>
        </w:r>
      </w:hyperlink>
    </w:p>
    <w:p w14:paraId="2F90E459" w14:textId="77777777" w:rsidR="00B05631" w:rsidRPr="00B05631" w:rsidRDefault="00B05631" w:rsidP="00B05631">
      <w:pPr>
        <w:pStyle w:val="NormalWeb"/>
        <w:shd w:val="clear" w:color="auto" w:fill="FFFFFF"/>
        <w:spacing w:before="0" w:beforeAutospacing="0" w:after="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22</w:t>
      </w:r>
      <w:r w:rsidRPr="00B05631">
        <w:rPr>
          <w:rFonts w:ascii="Arial" w:hAnsi="Arial" w:cs="Arial"/>
          <w:color w:val="333333"/>
          <w:vertAlign w:val="superscript"/>
          <w:lang w:val="mn-MN"/>
        </w:rPr>
        <w:t>1</w:t>
      </w:r>
      <w:r w:rsidRPr="00B05631">
        <w:rPr>
          <w:rFonts w:ascii="Arial" w:hAnsi="Arial" w:cs="Arial"/>
          <w:color w:val="333333"/>
          <w:lang w:val="mn-MN"/>
        </w:rPr>
        <w:t>.2.Үндэсний зөвлөлийн бүрэлдэхүүнд прокурорын байгууллага, Монголбанк, Санхүүгийн зохицуулах хороо, санхүүгийн, хууль зүйн болон гадаад харилцааны асуудал эрхэлсэн төрийн захиргааны төв байгууллага, эрх бүхий хууль сахиулах болон терроризмтой тэмцэх чиг үүрэг бүхий байгууллага, татвар, гаалийн байгууллага, Санхүүгийн мэдээллийн албаны төлөөллийг оролцуулна.</w:t>
      </w:r>
    </w:p>
    <w:p w14:paraId="649505F8"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80" w:history="1">
        <w:r w:rsidR="00B05631" w:rsidRPr="00B05631">
          <w:rPr>
            <w:rStyle w:val="Hyperlink"/>
            <w:rFonts w:ascii="Arial" w:hAnsi="Arial" w:cs="Arial"/>
            <w:i/>
            <w:iCs/>
            <w:color w:val="337AB7"/>
            <w:bdr w:val="none" w:sz="0" w:space="0" w:color="auto" w:frame="1"/>
            <w:lang w:val="mn-MN"/>
          </w:rPr>
          <w:t>/Энэ хэсэгт 2020 оны 01 дүгээр сарын 17-ны өдрийн хуулиар өөрчлөлт оруулсан./</w:t>
        </w:r>
      </w:hyperlink>
    </w:p>
    <w:p w14:paraId="22573CCC" w14:textId="1148694C" w:rsidR="00B05631" w:rsidRPr="00B05631" w:rsidRDefault="00B05631" w:rsidP="004D6713">
      <w:pPr>
        <w:pStyle w:val="NormalWeb"/>
        <w:shd w:val="clear" w:color="auto" w:fill="FFFFFF"/>
        <w:spacing w:before="0" w:beforeAutospacing="0" w:after="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22</w:t>
      </w:r>
      <w:r w:rsidRPr="00B05631">
        <w:rPr>
          <w:rFonts w:ascii="Arial" w:hAnsi="Arial" w:cs="Arial"/>
          <w:color w:val="333333"/>
          <w:vertAlign w:val="superscript"/>
          <w:lang w:val="mn-MN"/>
        </w:rPr>
        <w:t>1</w:t>
      </w:r>
      <w:r w:rsidRPr="00B05631">
        <w:rPr>
          <w:rFonts w:ascii="Arial" w:hAnsi="Arial" w:cs="Arial"/>
          <w:color w:val="333333"/>
          <w:lang w:val="mn-MN"/>
        </w:rPr>
        <w:t>.3.Үндэсний зөвлөлийн ажлын албаны чиг үүргийг Санхүүгийн мэдээллийн алба хэрэгжүүлнэ.</w:t>
      </w:r>
    </w:p>
    <w:p w14:paraId="07C43554" w14:textId="77777777" w:rsidR="00B05631" w:rsidRPr="00B05631" w:rsidRDefault="00B05631" w:rsidP="00B05631">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23 дугаар зүйл.Хууль тогтоомж зөрчигчид хүлээлгэх хариуцлага</w:t>
      </w:r>
    </w:p>
    <w:p w14:paraId="0D3E9B7B"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23.1.Энэ хуулийг зөрчсөн гэм буруутай этгээдэд холбогдох хуульд заасан хариуцлагыг хүлээлгэнэ.</w:t>
      </w:r>
    </w:p>
    <w:p w14:paraId="35DF677F"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23.2.Энэ хууль, хуульд нийцүүлэн гаргасан захиргааны хэм хэмжээний актыг зөрчсөн, эсхүл зөрчиж болзошгүй нь хяналт шалгалтаар тогтоогдсон, тусгай зөвшөөрлийн шаардлагыг хангаагүй нь гэмт хэрэг, зөрчлийн шинжгүй бол энэ хуулийн 19.1-д заасан байгууллагын эрх бүхий албан тушаалтан үүссэн нөхцөл байдал, дутагдлыг харгалзан дараах арга хэмжээг авна:</w:t>
      </w:r>
    </w:p>
    <w:p w14:paraId="56923440"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81" w:history="1">
        <w:r w:rsidR="00B05631" w:rsidRPr="00B05631">
          <w:rPr>
            <w:rStyle w:val="Hyperlink"/>
            <w:rFonts w:ascii="Arial" w:hAnsi="Arial" w:cs="Arial"/>
            <w:i/>
            <w:iCs/>
            <w:color w:val="337AB7"/>
            <w:bdr w:val="none" w:sz="0" w:space="0" w:color="auto" w:frame="1"/>
            <w:lang w:val="mn-MN"/>
          </w:rPr>
          <w:t>/Энэ хэсгийг 2018 оны 04 дүгээр сарын 26-ны өдрийн хуулиар нэмсэн./</w:t>
        </w:r>
      </w:hyperlink>
    </w:p>
    <w:p w14:paraId="41EB4F2B"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lastRenderedPageBreak/>
        <w:t>23.2.1.дутагдлыг арилгах талаар албан шаардлага тавьж, сануулга өгөх, хугацаатай үүрэг, даалгавар өгөх;</w:t>
      </w:r>
    </w:p>
    <w:p w14:paraId="7B490F3E"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23.2.2.энэ хуулийн 4.1-д заасан этгээдийн зохион байгуулалт, үйл ажиллагаа, эрсдэлийн удирдлага, дотоод хяналтыг сайжруулж, бэхжүүлэх арга хэмжээ авахыг даалгах;</w:t>
      </w:r>
    </w:p>
    <w:p w14:paraId="3CDAA992"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23.2.3.энэ хуулийн 4.1-д заасан этгээдийн үйл ажиллагаа явуулах зөвшөөрлийг түдгэлзүүлэх, эсхүл хэсэгчлэн болон бүхэлд нь хязгаарлах, зогсоох, түдгэлзүүлэх, үйл ажиллагааны зөвшөөрөл, тусгай зөвшөөрлийг хүчингүй болгох санал гаргах;</w:t>
      </w:r>
    </w:p>
    <w:p w14:paraId="2BA81D2F" w14:textId="77777777" w:rsidR="00B05631" w:rsidRPr="00B05631" w:rsidRDefault="00392DA2" w:rsidP="00B05631">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hyperlink r:id="rId182" w:history="1">
        <w:r w:rsidR="00B05631" w:rsidRPr="00B05631">
          <w:rPr>
            <w:rStyle w:val="Hyperlink"/>
            <w:rFonts w:ascii="Arial" w:hAnsi="Arial" w:cs="Arial"/>
            <w:i/>
            <w:iCs/>
            <w:color w:val="337AB7"/>
            <w:bdr w:val="none" w:sz="0" w:space="0" w:color="auto" w:frame="1"/>
            <w:lang w:val="mn-MN"/>
          </w:rPr>
          <w:t>/Энэ заалтад 2019 оны 05 дугаар сарын 30-ны өдрийн хуулиар нэмэлт оруулсан./</w:t>
        </w:r>
      </w:hyperlink>
    </w:p>
    <w:p w14:paraId="6B745110" w14:textId="77777777" w:rsidR="00B05631" w:rsidRPr="00B05631" w:rsidRDefault="00B05631" w:rsidP="00B05631">
      <w:pPr>
        <w:pStyle w:val="NormalWeb"/>
        <w:shd w:val="clear" w:color="auto" w:fill="FFFFFF"/>
        <w:spacing w:before="0" w:beforeAutospacing="0" w:after="150" w:afterAutospacing="0" w:line="270" w:lineRule="atLeast"/>
        <w:ind w:firstLine="1440"/>
        <w:jc w:val="both"/>
        <w:textAlignment w:val="top"/>
        <w:rPr>
          <w:rFonts w:ascii="Arial" w:hAnsi="Arial" w:cs="Arial"/>
          <w:color w:val="333333"/>
          <w:lang w:val="mn-MN"/>
        </w:rPr>
      </w:pPr>
      <w:r w:rsidRPr="00B05631">
        <w:rPr>
          <w:rFonts w:ascii="Arial" w:hAnsi="Arial" w:cs="Arial"/>
          <w:color w:val="333333"/>
          <w:lang w:val="mn-MN"/>
        </w:rPr>
        <w:t>23.2.4.энэ хуулийн 4.1-д заасан этгээдийн эрх бүхий албан тушаалтныг албан тушаалаас чөлөөлөх, түдгэлзүүлэх, өөрчлөхийг үүрэг болгох.</w:t>
      </w:r>
    </w:p>
    <w:p w14:paraId="6856CD78"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23.3.Эрх бүхий албан тушаалтнаас энэ хуулийн 23.2-т заасны дагуу өгсөн хугацаатай үүрэг, даалгавар, сануулга, шаардлагыг биелүүлээгүй бол Зөрчлийн тухай хуульд заасан хариуцлага хүлээлгэнэ.</w:t>
      </w:r>
    </w:p>
    <w:p w14:paraId="7F6E72F9" w14:textId="2C9B98B0" w:rsidR="00B05631" w:rsidRDefault="00392DA2" w:rsidP="004D6713">
      <w:pPr>
        <w:pStyle w:val="NormalWeb"/>
        <w:shd w:val="clear" w:color="auto" w:fill="FFFFFF"/>
        <w:spacing w:before="0" w:beforeAutospacing="0" w:after="0" w:afterAutospacing="0" w:line="270" w:lineRule="atLeast"/>
        <w:ind w:firstLine="1440"/>
        <w:jc w:val="both"/>
        <w:textAlignment w:val="top"/>
        <w:rPr>
          <w:rStyle w:val="Emphasis"/>
          <w:rFonts w:ascii="Arial" w:hAnsi="Arial" w:cs="Arial"/>
          <w:color w:val="333333"/>
          <w:lang w:val="mn-MN"/>
        </w:rPr>
      </w:pPr>
      <w:hyperlink r:id="rId183" w:history="1">
        <w:r w:rsidR="00B05631" w:rsidRPr="00B05631">
          <w:rPr>
            <w:rStyle w:val="Hyperlink"/>
            <w:rFonts w:ascii="Arial" w:hAnsi="Arial" w:cs="Arial"/>
            <w:i/>
            <w:iCs/>
            <w:color w:val="337AB7"/>
            <w:bdr w:val="none" w:sz="0" w:space="0" w:color="auto" w:frame="1"/>
            <w:lang w:val="mn-MN"/>
          </w:rPr>
          <w:t>/Энэ хэсгийг 2018 оны 04 дүгээр сарын 26-ны өдрийн хуулиар нэмсэн./</w:t>
        </w:r>
      </w:hyperlink>
    </w:p>
    <w:p w14:paraId="683D5C1F" w14:textId="77777777" w:rsidR="004D6713" w:rsidRPr="00B05631" w:rsidRDefault="004D6713" w:rsidP="004D6713">
      <w:pPr>
        <w:pStyle w:val="NormalWeb"/>
        <w:shd w:val="clear" w:color="auto" w:fill="FFFFFF"/>
        <w:spacing w:before="0" w:beforeAutospacing="0" w:after="0" w:afterAutospacing="0" w:line="270" w:lineRule="atLeast"/>
        <w:ind w:firstLine="1440"/>
        <w:jc w:val="both"/>
        <w:textAlignment w:val="top"/>
        <w:rPr>
          <w:rFonts w:ascii="Arial" w:hAnsi="Arial" w:cs="Arial"/>
          <w:color w:val="333333"/>
          <w:lang w:val="mn-MN"/>
        </w:rPr>
      </w:pPr>
    </w:p>
    <w:p w14:paraId="4B3DB590" w14:textId="77777777" w:rsidR="00B05631" w:rsidRPr="00B05631" w:rsidRDefault="00B05631" w:rsidP="00B05631">
      <w:pPr>
        <w:pStyle w:val="msghead"/>
        <w:shd w:val="clear" w:color="auto" w:fill="FFFFFF"/>
        <w:spacing w:before="0" w:beforeAutospacing="0" w:after="0" w:afterAutospacing="0" w:line="270" w:lineRule="atLeast"/>
        <w:textAlignment w:val="top"/>
        <w:rPr>
          <w:rFonts w:ascii="Arial" w:hAnsi="Arial" w:cs="Arial"/>
          <w:b/>
          <w:bCs/>
          <w:color w:val="293E9C"/>
          <w:lang w:val="mn-MN"/>
        </w:rPr>
      </w:pPr>
      <w:r w:rsidRPr="00B05631">
        <w:rPr>
          <w:rStyle w:val="Strong"/>
          <w:rFonts w:ascii="Arial" w:eastAsiaTheme="majorEastAsia" w:hAnsi="Arial" w:cs="Arial"/>
          <w:color w:val="293E9C"/>
          <w:lang w:val="mn-MN"/>
        </w:rPr>
        <w:t>24 дүгээр зүйл.Хууль хүчин төгөлдөр болох</w:t>
      </w:r>
    </w:p>
    <w:p w14:paraId="196B3FF0" w14:textId="77777777" w:rsidR="00B05631" w:rsidRPr="00B05631" w:rsidRDefault="00B05631" w:rsidP="00B05631">
      <w:pPr>
        <w:pStyle w:val="NormalWeb"/>
        <w:shd w:val="clear" w:color="auto" w:fill="FFFFFF"/>
        <w:spacing w:before="0" w:beforeAutospacing="0" w:after="150" w:afterAutospacing="0" w:line="270" w:lineRule="atLeast"/>
        <w:ind w:firstLine="720"/>
        <w:jc w:val="both"/>
        <w:textAlignment w:val="top"/>
        <w:rPr>
          <w:rFonts w:ascii="Arial" w:hAnsi="Arial" w:cs="Arial"/>
          <w:color w:val="333333"/>
          <w:lang w:val="mn-MN"/>
        </w:rPr>
      </w:pPr>
      <w:r w:rsidRPr="00B05631">
        <w:rPr>
          <w:rFonts w:ascii="Arial" w:hAnsi="Arial" w:cs="Arial"/>
          <w:color w:val="333333"/>
          <w:lang w:val="mn-MN"/>
        </w:rPr>
        <w:t>24.1.Энэ хуулийг 2013 оны 5 дугаар сарын 31-ний өдрөөс эхлэн дагаж мөрдөнө.</w:t>
      </w:r>
    </w:p>
    <w:p w14:paraId="42809FDF" w14:textId="1503F658" w:rsidR="00B05631" w:rsidRPr="00B05631" w:rsidRDefault="00B05631" w:rsidP="00B05631">
      <w:pPr>
        <w:shd w:val="clear" w:color="auto" w:fill="FFFFFF"/>
        <w:jc w:val="both"/>
        <w:textAlignment w:val="top"/>
        <w:rPr>
          <w:rFonts w:ascii="Arial" w:hAnsi="Arial" w:cs="Arial"/>
          <w:color w:val="333333"/>
          <w:sz w:val="24"/>
          <w:szCs w:val="24"/>
          <w:lang w:val="mn-MN"/>
        </w:rPr>
      </w:pPr>
    </w:p>
    <w:p w14:paraId="5B820501" w14:textId="77777777" w:rsidR="00B05631" w:rsidRPr="00B05631" w:rsidRDefault="00B05631" w:rsidP="00B05631">
      <w:pPr>
        <w:rPr>
          <w:rFonts w:ascii="Times New Roman" w:hAnsi="Times New Roman" w:cs="Times New Roman"/>
          <w:sz w:val="24"/>
          <w:szCs w:val="24"/>
          <w:lang w:val="mn-MN"/>
        </w:rPr>
      </w:pPr>
    </w:p>
    <w:p w14:paraId="2606CCC9" w14:textId="77777777" w:rsidR="00B05631" w:rsidRPr="004D6713" w:rsidRDefault="00B05631" w:rsidP="00522EF2">
      <w:pPr>
        <w:shd w:val="clear" w:color="auto" w:fill="FFFFFF"/>
        <w:ind w:left="2160"/>
        <w:textAlignment w:val="top"/>
        <w:rPr>
          <w:rFonts w:ascii="Arial" w:hAnsi="Arial" w:cs="Arial"/>
          <w:color w:val="333333"/>
          <w:sz w:val="24"/>
          <w:szCs w:val="24"/>
          <w:lang w:val="mn-MN"/>
        </w:rPr>
      </w:pPr>
      <w:r w:rsidRPr="004D6713">
        <w:rPr>
          <w:rStyle w:val="Strong"/>
          <w:rFonts w:ascii="Arial" w:hAnsi="Arial" w:cs="Arial"/>
          <w:color w:val="333333"/>
          <w:sz w:val="24"/>
          <w:szCs w:val="24"/>
          <w:lang w:val="mn-MN"/>
        </w:rPr>
        <w:t>МОНГОЛ УЛСЫН ИХ ХУРЛЫН ДАРГА                                                             З.ЭНХБОЛД</w:t>
      </w:r>
    </w:p>
    <w:p w14:paraId="65C5DBF6" w14:textId="599D81F1" w:rsidR="00037FAD" w:rsidRPr="00B05631" w:rsidRDefault="00037FAD" w:rsidP="001A0663">
      <w:pPr>
        <w:spacing w:after="0" w:line="240" w:lineRule="auto"/>
        <w:jc w:val="center"/>
        <w:rPr>
          <w:rFonts w:ascii="Arial" w:hAnsi="Arial" w:cs="Arial"/>
          <w:b/>
          <w:sz w:val="24"/>
          <w:szCs w:val="24"/>
          <w:lang w:val="mn-MN"/>
        </w:rPr>
      </w:pPr>
    </w:p>
    <w:p w14:paraId="0A8ECF99" w14:textId="23BEDA47" w:rsidR="00B05631" w:rsidRPr="00B05631" w:rsidRDefault="00B05631" w:rsidP="001A0663">
      <w:pPr>
        <w:spacing w:after="0" w:line="240" w:lineRule="auto"/>
        <w:jc w:val="center"/>
        <w:rPr>
          <w:rFonts w:ascii="Arial" w:hAnsi="Arial" w:cs="Arial"/>
          <w:b/>
          <w:sz w:val="24"/>
          <w:szCs w:val="24"/>
          <w:lang w:val="mn-MN"/>
        </w:rPr>
      </w:pPr>
    </w:p>
    <w:p w14:paraId="6BC8AA62" w14:textId="0C3D7494" w:rsidR="00B05631" w:rsidRPr="00B05631" w:rsidRDefault="00B05631" w:rsidP="001A0663">
      <w:pPr>
        <w:spacing w:after="0" w:line="240" w:lineRule="auto"/>
        <w:jc w:val="center"/>
        <w:rPr>
          <w:rFonts w:ascii="Arial" w:hAnsi="Arial" w:cs="Arial"/>
          <w:b/>
          <w:sz w:val="24"/>
          <w:szCs w:val="24"/>
          <w:lang w:val="mn-MN"/>
        </w:rPr>
      </w:pPr>
    </w:p>
    <w:p w14:paraId="2CAE18B9" w14:textId="2DF74B92" w:rsidR="00B05631" w:rsidRPr="00B05631" w:rsidRDefault="00B05631" w:rsidP="001A0663">
      <w:pPr>
        <w:spacing w:after="0" w:line="240" w:lineRule="auto"/>
        <w:jc w:val="center"/>
        <w:rPr>
          <w:rFonts w:ascii="Arial" w:hAnsi="Arial" w:cs="Arial"/>
          <w:b/>
          <w:sz w:val="24"/>
          <w:szCs w:val="24"/>
          <w:lang w:val="mn-MN"/>
        </w:rPr>
      </w:pPr>
    </w:p>
    <w:p w14:paraId="031AFC21" w14:textId="3D473A88" w:rsidR="00B05631" w:rsidRPr="00B05631" w:rsidRDefault="00B05631" w:rsidP="001A0663">
      <w:pPr>
        <w:spacing w:after="0" w:line="240" w:lineRule="auto"/>
        <w:jc w:val="center"/>
        <w:rPr>
          <w:rFonts w:ascii="Arial" w:hAnsi="Arial" w:cs="Arial"/>
          <w:b/>
          <w:sz w:val="24"/>
          <w:szCs w:val="24"/>
          <w:lang w:val="mn-MN"/>
        </w:rPr>
      </w:pPr>
    </w:p>
    <w:p w14:paraId="709D4441" w14:textId="04AE9D3C" w:rsidR="00B05631" w:rsidRDefault="00B05631" w:rsidP="001A0663">
      <w:pPr>
        <w:spacing w:after="0" w:line="240" w:lineRule="auto"/>
        <w:jc w:val="center"/>
        <w:rPr>
          <w:rFonts w:ascii="Arial" w:hAnsi="Arial" w:cs="Arial"/>
          <w:b/>
          <w:sz w:val="24"/>
          <w:szCs w:val="24"/>
          <w:lang w:val="mn-MN"/>
        </w:rPr>
      </w:pPr>
    </w:p>
    <w:p w14:paraId="39D2C224" w14:textId="656EB385" w:rsidR="00816254" w:rsidRDefault="00816254" w:rsidP="001A0663">
      <w:pPr>
        <w:spacing w:after="0" w:line="240" w:lineRule="auto"/>
        <w:jc w:val="center"/>
        <w:rPr>
          <w:rFonts w:ascii="Arial" w:hAnsi="Arial" w:cs="Arial"/>
          <w:b/>
          <w:sz w:val="24"/>
          <w:szCs w:val="24"/>
          <w:lang w:val="mn-MN"/>
        </w:rPr>
      </w:pPr>
    </w:p>
    <w:p w14:paraId="62E9EA5A" w14:textId="42D07442" w:rsidR="00816254" w:rsidRDefault="00816254" w:rsidP="001A0663">
      <w:pPr>
        <w:spacing w:after="0" w:line="240" w:lineRule="auto"/>
        <w:jc w:val="center"/>
        <w:rPr>
          <w:rFonts w:ascii="Arial" w:hAnsi="Arial" w:cs="Arial"/>
          <w:b/>
          <w:sz w:val="24"/>
          <w:szCs w:val="24"/>
          <w:lang w:val="mn-MN"/>
        </w:rPr>
      </w:pPr>
    </w:p>
    <w:p w14:paraId="5208E197" w14:textId="39C340FC" w:rsidR="00816254" w:rsidRDefault="00816254" w:rsidP="001A0663">
      <w:pPr>
        <w:spacing w:after="0" w:line="240" w:lineRule="auto"/>
        <w:jc w:val="center"/>
        <w:rPr>
          <w:rFonts w:ascii="Arial" w:hAnsi="Arial" w:cs="Arial"/>
          <w:b/>
          <w:sz w:val="24"/>
          <w:szCs w:val="24"/>
          <w:lang w:val="mn-MN"/>
        </w:rPr>
      </w:pPr>
    </w:p>
    <w:p w14:paraId="12A0E94D" w14:textId="4222FC13" w:rsidR="00816254" w:rsidRDefault="00816254" w:rsidP="001A0663">
      <w:pPr>
        <w:spacing w:after="0" w:line="240" w:lineRule="auto"/>
        <w:jc w:val="center"/>
        <w:rPr>
          <w:rFonts w:ascii="Arial" w:hAnsi="Arial" w:cs="Arial"/>
          <w:b/>
          <w:sz w:val="24"/>
          <w:szCs w:val="24"/>
          <w:lang w:val="mn-MN"/>
        </w:rPr>
      </w:pPr>
    </w:p>
    <w:p w14:paraId="532D3B38" w14:textId="0945B6C7" w:rsidR="00816254" w:rsidRDefault="00816254" w:rsidP="001A0663">
      <w:pPr>
        <w:spacing w:after="0" w:line="240" w:lineRule="auto"/>
        <w:jc w:val="center"/>
        <w:rPr>
          <w:rFonts w:ascii="Arial" w:hAnsi="Arial" w:cs="Arial"/>
          <w:b/>
          <w:sz w:val="24"/>
          <w:szCs w:val="24"/>
          <w:lang w:val="mn-MN"/>
        </w:rPr>
      </w:pPr>
    </w:p>
    <w:p w14:paraId="5281A531" w14:textId="52AB2BC8" w:rsidR="00816254" w:rsidRDefault="00816254" w:rsidP="001A0663">
      <w:pPr>
        <w:spacing w:after="0" w:line="240" w:lineRule="auto"/>
        <w:jc w:val="center"/>
        <w:rPr>
          <w:rFonts w:ascii="Arial" w:hAnsi="Arial" w:cs="Arial"/>
          <w:b/>
          <w:sz w:val="24"/>
          <w:szCs w:val="24"/>
          <w:lang w:val="mn-MN"/>
        </w:rPr>
      </w:pPr>
    </w:p>
    <w:p w14:paraId="0BBB6F7A" w14:textId="30B04A4D" w:rsidR="00816254" w:rsidRDefault="00816254" w:rsidP="001A0663">
      <w:pPr>
        <w:spacing w:after="0" w:line="240" w:lineRule="auto"/>
        <w:jc w:val="center"/>
        <w:rPr>
          <w:rFonts w:ascii="Arial" w:hAnsi="Arial" w:cs="Arial"/>
          <w:b/>
          <w:sz w:val="24"/>
          <w:szCs w:val="24"/>
          <w:lang w:val="mn-MN"/>
        </w:rPr>
      </w:pPr>
    </w:p>
    <w:p w14:paraId="761F418A" w14:textId="2822359C" w:rsidR="00816254" w:rsidRDefault="00816254" w:rsidP="001A0663">
      <w:pPr>
        <w:spacing w:after="0" w:line="240" w:lineRule="auto"/>
        <w:jc w:val="center"/>
        <w:rPr>
          <w:rFonts w:ascii="Arial" w:hAnsi="Arial" w:cs="Arial"/>
          <w:b/>
          <w:sz w:val="24"/>
          <w:szCs w:val="24"/>
          <w:lang w:val="mn-MN"/>
        </w:rPr>
      </w:pPr>
    </w:p>
    <w:p w14:paraId="436F597E" w14:textId="21C91CFA" w:rsidR="00816254" w:rsidRDefault="00816254" w:rsidP="001A0663">
      <w:pPr>
        <w:spacing w:after="0" w:line="240" w:lineRule="auto"/>
        <w:jc w:val="center"/>
        <w:rPr>
          <w:rFonts w:ascii="Arial" w:hAnsi="Arial" w:cs="Arial"/>
          <w:b/>
          <w:sz w:val="24"/>
          <w:szCs w:val="24"/>
          <w:lang w:val="mn-MN"/>
        </w:rPr>
      </w:pPr>
    </w:p>
    <w:p w14:paraId="3B69735E" w14:textId="577BC11A" w:rsidR="00816254" w:rsidRDefault="00816254" w:rsidP="001A0663">
      <w:pPr>
        <w:spacing w:after="0" w:line="240" w:lineRule="auto"/>
        <w:jc w:val="center"/>
        <w:rPr>
          <w:rFonts w:ascii="Arial" w:hAnsi="Arial" w:cs="Arial"/>
          <w:b/>
          <w:sz w:val="24"/>
          <w:szCs w:val="24"/>
          <w:lang w:val="mn-MN"/>
        </w:rPr>
      </w:pPr>
    </w:p>
    <w:p w14:paraId="41ABE820" w14:textId="7AF4D9C1" w:rsidR="00816254" w:rsidRDefault="00816254" w:rsidP="001A0663">
      <w:pPr>
        <w:spacing w:after="0" w:line="240" w:lineRule="auto"/>
        <w:jc w:val="center"/>
        <w:rPr>
          <w:rFonts w:ascii="Arial" w:hAnsi="Arial" w:cs="Arial"/>
          <w:b/>
          <w:sz w:val="24"/>
          <w:szCs w:val="24"/>
          <w:lang w:val="mn-MN"/>
        </w:rPr>
      </w:pPr>
    </w:p>
    <w:p w14:paraId="1E52C1EB" w14:textId="67E61123" w:rsidR="00816254" w:rsidRDefault="00816254" w:rsidP="001A0663">
      <w:pPr>
        <w:spacing w:after="0" w:line="240" w:lineRule="auto"/>
        <w:jc w:val="center"/>
        <w:rPr>
          <w:rFonts w:ascii="Arial" w:hAnsi="Arial" w:cs="Arial"/>
          <w:b/>
          <w:sz w:val="24"/>
          <w:szCs w:val="24"/>
          <w:lang w:val="mn-MN"/>
        </w:rPr>
      </w:pPr>
    </w:p>
    <w:p w14:paraId="002C5179" w14:textId="77777777" w:rsidR="00816254" w:rsidRPr="00B05631" w:rsidRDefault="00816254" w:rsidP="001A0663">
      <w:pPr>
        <w:spacing w:after="0" w:line="240" w:lineRule="auto"/>
        <w:jc w:val="center"/>
        <w:rPr>
          <w:rFonts w:ascii="Arial" w:hAnsi="Arial" w:cs="Arial"/>
          <w:b/>
          <w:sz w:val="24"/>
          <w:szCs w:val="24"/>
          <w:lang w:val="mn-MN"/>
        </w:rPr>
      </w:pPr>
    </w:p>
    <w:p w14:paraId="0E096179" w14:textId="77777777" w:rsidR="00522EF2" w:rsidRDefault="00DB7EAF" w:rsidP="001A0663">
      <w:pPr>
        <w:spacing w:after="0" w:line="240" w:lineRule="auto"/>
        <w:jc w:val="center"/>
        <w:rPr>
          <w:rFonts w:ascii="Arial" w:hAnsi="Arial" w:cs="Arial"/>
          <w:b/>
          <w:sz w:val="24"/>
          <w:szCs w:val="24"/>
          <w:lang w:val="mn-MN"/>
        </w:rPr>
      </w:pPr>
      <w:r w:rsidRPr="00B05631">
        <w:rPr>
          <w:rFonts w:ascii="Arial" w:hAnsi="Arial" w:cs="Arial"/>
          <w:b/>
          <w:sz w:val="24"/>
          <w:szCs w:val="24"/>
          <w:lang w:val="mn-MN"/>
        </w:rPr>
        <w:lastRenderedPageBreak/>
        <w:t xml:space="preserve">Санхүүгийн зорилтот хориг арга хэмжээний хүрээнд </w:t>
      </w:r>
    </w:p>
    <w:p w14:paraId="60B128A2" w14:textId="36705213" w:rsidR="00DB7EAF" w:rsidRPr="00B05631" w:rsidRDefault="00DB7EAF" w:rsidP="001A0663">
      <w:pPr>
        <w:spacing w:after="0" w:line="240" w:lineRule="auto"/>
        <w:jc w:val="center"/>
        <w:rPr>
          <w:rFonts w:ascii="Arial" w:hAnsi="Arial" w:cs="Arial"/>
          <w:b/>
          <w:sz w:val="24"/>
          <w:szCs w:val="24"/>
          <w:lang w:val="mn-MN"/>
        </w:rPr>
      </w:pPr>
      <w:r w:rsidRPr="00B05631">
        <w:rPr>
          <w:rFonts w:ascii="Arial" w:hAnsi="Arial" w:cs="Arial"/>
          <w:b/>
          <w:sz w:val="24"/>
          <w:szCs w:val="24"/>
          <w:lang w:val="mn-MN"/>
        </w:rPr>
        <w:t>тогтмол тавигддаг асуултууд</w:t>
      </w:r>
    </w:p>
    <w:p w14:paraId="0770B848" w14:textId="77777777" w:rsidR="001A0663" w:rsidRPr="00B05631" w:rsidRDefault="001A0663" w:rsidP="001A0663">
      <w:pPr>
        <w:spacing w:after="0" w:line="240" w:lineRule="auto"/>
        <w:jc w:val="center"/>
        <w:rPr>
          <w:rFonts w:ascii="Arial" w:hAnsi="Arial" w:cs="Arial"/>
          <w:b/>
          <w:sz w:val="24"/>
          <w:szCs w:val="24"/>
          <w:lang w:val="mn-MN"/>
        </w:rPr>
      </w:pPr>
    </w:p>
    <w:p w14:paraId="0A5A4514" w14:textId="77777777" w:rsidR="00D97B08"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Мэдээлэх үүрэгтэй этгээдэд зориулсан асуулга ба холбогдох хариултууд </w:t>
      </w:r>
    </w:p>
    <w:p w14:paraId="4418B61B" w14:textId="77777777" w:rsidR="00DB7EAF"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 </w:t>
      </w:r>
    </w:p>
    <w:p w14:paraId="030EF93D" w14:textId="77777777" w:rsidR="00DB7EAF" w:rsidRPr="00B05631" w:rsidRDefault="00DB7EAF" w:rsidP="00465346">
      <w:pPr>
        <w:spacing w:after="0" w:line="240" w:lineRule="auto"/>
        <w:jc w:val="both"/>
        <w:rPr>
          <w:rFonts w:ascii="Arial" w:hAnsi="Arial" w:cs="Arial"/>
          <w:b/>
          <w:sz w:val="24"/>
          <w:szCs w:val="24"/>
          <w:lang w:val="mn-MN"/>
        </w:rPr>
      </w:pPr>
      <w:r w:rsidRPr="00B05631">
        <w:rPr>
          <w:rFonts w:ascii="Arial" w:hAnsi="Arial" w:cs="Arial"/>
          <w:b/>
          <w:sz w:val="24"/>
          <w:szCs w:val="24"/>
          <w:lang w:val="mn-MN"/>
        </w:rPr>
        <w:t xml:space="preserve">1. Санхүүгийн зорилтот хориг арга хэмжээ Монгол Улсын ямар хууль тогтоомжоор зохицуулагддаг вэ?   </w:t>
      </w:r>
    </w:p>
    <w:p w14:paraId="707C3AF3" w14:textId="77777777" w:rsidR="00DB7EAF"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Терроризм ба үй олноор хөнөөх зэвсэгтэй холбоотой санхүүгийн зорилтот хориг арга хэмжээ авах эрх зүйн зохицуулалт нь</w:t>
      </w:r>
      <w:r w:rsidR="00D97B08" w:rsidRPr="00B05631">
        <w:rPr>
          <w:rFonts w:ascii="Arial" w:hAnsi="Arial" w:cs="Arial"/>
          <w:sz w:val="24"/>
          <w:szCs w:val="24"/>
          <w:lang w:val="mn-MN"/>
        </w:rPr>
        <w:t xml:space="preserve"> </w:t>
      </w:r>
      <w:r w:rsidRPr="00B05631">
        <w:rPr>
          <w:rFonts w:ascii="Arial" w:hAnsi="Arial" w:cs="Arial"/>
          <w:sz w:val="24"/>
          <w:szCs w:val="24"/>
          <w:lang w:val="mn-MN"/>
        </w:rPr>
        <w:t>дараах хоёр хуул</w:t>
      </w:r>
      <w:r w:rsidR="00D97B08" w:rsidRPr="00B05631">
        <w:rPr>
          <w:rFonts w:ascii="Arial" w:hAnsi="Arial" w:cs="Arial"/>
          <w:sz w:val="24"/>
          <w:szCs w:val="24"/>
          <w:lang w:val="mn-MN"/>
        </w:rPr>
        <w:t>ь тогтоомж болон журмаар зохицуулагдана. “Үй олноор хөнөөх зэвсэг дэлгэрүүлэх болон т</w:t>
      </w:r>
      <w:r w:rsidRPr="00B05631">
        <w:rPr>
          <w:rFonts w:ascii="Arial" w:hAnsi="Arial" w:cs="Arial"/>
          <w:sz w:val="24"/>
          <w:szCs w:val="24"/>
          <w:lang w:val="mn-MN"/>
        </w:rPr>
        <w:t>ерроризмтой тэмцэх тухай хууль</w:t>
      </w:r>
      <w:r w:rsidR="00D97B08" w:rsidRPr="00B05631">
        <w:rPr>
          <w:rFonts w:ascii="Arial" w:hAnsi="Arial" w:cs="Arial"/>
          <w:sz w:val="24"/>
          <w:szCs w:val="24"/>
          <w:lang w:val="mn-MN"/>
        </w:rPr>
        <w:t>”</w:t>
      </w:r>
      <w:r w:rsidRPr="00B05631">
        <w:rPr>
          <w:rFonts w:ascii="Arial" w:hAnsi="Arial" w:cs="Arial"/>
          <w:sz w:val="24"/>
          <w:szCs w:val="24"/>
          <w:lang w:val="mn-MN"/>
        </w:rPr>
        <w:t>;</w:t>
      </w:r>
      <w:r w:rsidR="00D97B08" w:rsidRPr="00B05631">
        <w:rPr>
          <w:rFonts w:ascii="Arial" w:hAnsi="Arial" w:cs="Arial"/>
          <w:sz w:val="24"/>
          <w:szCs w:val="24"/>
          <w:lang w:val="mn-MN"/>
        </w:rPr>
        <w:t xml:space="preserve"> “</w:t>
      </w:r>
      <w:r w:rsidRPr="00B05631">
        <w:rPr>
          <w:rFonts w:ascii="Arial" w:hAnsi="Arial" w:cs="Arial"/>
          <w:sz w:val="24"/>
          <w:szCs w:val="24"/>
          <w:lang w:val="mn-MN"/>
        </w:rPr>
        <w:t>Мөнгө угаах болон терроризмыг санхүүжүүлэхтэй тэмцэх тухай хууль</w:t>
      </w:r>
      <w:r w:rsidR="00D97B08" w:rsidRPr="00B05631">
        <w:rPr>
          <w:rFonts w:ascii="Arial" w:hAnsi="Arial" w:cs="Arial"/>
          <w:sz w:val="24"/>
          <w:szCs w:val="24"/>
          <w:lang w:val="mn-MN"/>
        </w:rPr>
        <w:t xml:space="preserve">”-нд тус тус </w:t>
      </w:r>
      <w:r w:rsidRPr="00B05631">
        <w:rPr>
          <w:rFonts w:ascii="Arial" w:hAnsi="Arial" w:cs="Arial"/>
          <w:sz w:val="24"/>
          <w:szCs w:val="24"/>
          <w:lang w:val="mn-MN"/>
        </w:rPr>
        <w:t>мэдээлэх үүрэгтэй этгээдэд тусгайлан оногду</w:t>
      </w:r>
      <w:r w:rsidR="00D97B08" w:rsidRPr="00B05631">
        <w:rPr>
          <w:rFonts w:ascii="Arial" w:hAnsi="Arial" w:cs="Arial"/>
          <w:sz w:val="24"/>
          <w:szCs w:val="24"/>
          <w:lang w:val="mn-MN"/>
        </w:rPr>
        <w:t>улсан үүргүүдийг тусгаж өгсөн.</w:t>
      </w:r>
    </w:p>
    <w:p w14:paraId="68EE7968" w14:textId="77777777" w:rsidR="00D97B08" w:rsidRPr="00B05631" w:rsidRDefault="00D97B08" w:rsidP="00465346">
      <w:pPr>
        <w:spacing w:after="0" w:line="240" w:lineRule="auto"/>
        <w:jc w:val="both"/>
        <w:rPr>
          <w:rFonts w:ascii="Arial" w:hAnsi="Arial" w:cs="Arial"/>
          <w:sz w:val="24"/>
          <w:szCs w:val="24"/>
          <w:lang w:val="mn-MN"/>
        </w:rPr>
      </w:pPr>
    </w:p>
    <w:p w14:paraId="1FB488BD" w14:textId="77777777" w:rsidR="00D97B08"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Түүнчлэн </w:t>
      </w:r>
      <w:r w:rsidR="00D97B08" w:rsidRPr="00B05631">
        <w:rPr>
          <w:rFonts w:ascii="Arial" w:hAnsi="Arial" w:cs="Arial"/>
          <w:sz w:val="24"/>
          <w:szCs w:val="24"/>
          <w:lang w:val="mn-MN"/>
        </w:rPr>
        <w:t>“Үй олноор хөнөөх зэвсэг дэлгэрүүлэх болон терроризмтой тэмцэх тухай хууль”-ийг үндэслэн НҮБ-ын АЗ-өөс гаргасан тогтоолыг хэрэгжүүлэхтэй холбоотой “Үй олноор хөнөөх зэвсэг дэлгэрүүлэх болон терроризмтой тэмцэх санхүүгийн зорилтот хориг арга хэмжээг хэрэгжүүлэх үйл ажиллагааны журам”-</w:t>
      </w:r>
      <w:r w:rsidRPr="00B05631">
        <w:rPr>
          <w:rFonts w:ascii="Arial" w:hAnsi="Arial" w:cs="Arial"/>
          <w:sz w:val="24"/>
          <w:szCs w:val="24"/>
          <w:lang w:val="mn-MN"/>
        </w:rPr>
        <w:t>ыг баримтална.</w:t>
      </w:r>
    </w:p>
    <w:p w14:paraId="6BEE7B19" w14:textId="77777777" w:rsidR="00D97B08" w:rsidRPr="00B05631" w:rsidRDefault="00D97B08" w:rsidP="00465346">
      <w:pPr>
        <w:spacing w:after="0" w:line="240" w:lineRule="auto"/>
        <w:jc w:val="both"/>
        <w:rPr>
          <w:rFonts w:ascii="Arial" w:hAnsi="Arial" w:cs="Arial"/>
          <w:sz w:val="24"/>
          <w:szCs w:val="24"/>
          <w:lang w:val="mn-MN"/>
        </w:rPr>
      </w:pPr>
    </w:p>
    <w:p w14:paraId="36F55004" w14:textId="77777777" w:rsidR="00DB7EAF" w:rsidRPr="00B05631" w:rsidRDefault="00DB7EAF" w:rsidP="00465346">
      <w:pPr>
        <w:spacing w:after="0" w:line="240" w:lineRule="auto"/>
        <w:jc w:val="both"/>
        <w:rPr>
          <w:rFonts w:ascii="Arial" w:hAnsi="Arial" w:cs="Arial"/>
          <w:b/>
          <w:sz w:val="24"/>
          <w:szCs w:val="24"/>
          <w:lang w:val="mn-MN"/>
        </w:rPr>
      </w:pPr>
      <w:r w:rsidRPr="00B05631">
        <w:rPr>
          <w:rFonts w:ascii="Arial" w:hAnsi="Arial" w:cs="Arial"/>
          <w:b/>
          <w:sz w:val="24"/>
          <w:szCs w:val="24"/>
          <w:lang w:val="mn-MN"/>
        </w:rPr>
        <w:t xml:space="preserve">2. Санхүүгийн зорилтот хориг арга хэмжээг хэрэгжүүлэхэд хуулиар ямар үүрэг хүлээсэн бэ?  </w:t>
      </w:r>
    </w:p>
    <w:p w14:paraId="7C0B6C83" w14:textId="77777777" w:rsidR="00C728E2" w:rsidRPr="00B05631" w:rsidRDefault="00C728E2"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Дээрх х</w:t>
      </w:r>
      <w:r w:rsidR="00DB7EAF" w:rsidRPr="00B05631">
        <w:rPr>
          <w:rFonts w:ascii="Arial" w:hAnsi="Arial" w:cs="Arial"/>
          <w:sz w:val="24"/>
          <w:szCs w:val="24"/>
          <w:lang w:val="mn-MN"/>
        </w:rPr>
        <w:t xml:space="preserve">уулиар та дараах тохиолдолд өөрийн хяналт, мэдэлд байгаа хөрөнгийг царцаах шаардлагатай: </w:t>
      </w:r>
    </w:p>
    <w:p w14:paraId="5D4ECD3B" w14:textId="77777777" w:rsidR="00C728E2" w:rsidRPr="00B05631" w:rsidRDefault="00DB7EAF" w:rsidP="00C728E2">
      <w:pPr>
        <w:pStyle w:val="ListParagraph"/>
        <w:numPr>
          <w:ilvl w:val="0"/>
          <w:numId w:val="1"/>
        </w:numPr>
        <w:spacing w:after="0" w:line="240" w:lineRule="auto"/>
        <w:jc w:val="both"/>
        <w:rPr>
          <w:rFonts w:ascii="Arial" w:hAnsi="Arial" w:cs="Arial"/>
          <w:sz w:val="24"/>
          <w:szCs w:val="24"/>
          <w:lang w:val="mn-MN"/>
        </w:rPr>
      </w:pPr>
      <w:r w:rsidRPr="00B05631">
        <w:rPr>
          <w:rFonts w:ascii="Arial" w:hAnsi="Arial" w:cs="Arial"/>
          <w:sz w:val="24"/>
          <w:szCs w:val="24"/>
          <w:lang w:val="mn-MN"/>
        </w:rPr>
        <w:t>НҮБ-ын АЗ болон Монгол Улсын Засгийн газраас баталсан хориг арга хэмжээний жагсаалтад орсон хүн, хуулийн этгээдийн дангаар болон хэсэгчилсэн, шууд болон шууд бус өмчлөл эсхүл хяналтад байгаа хөрөнгө</w:t>
      </w:r>
    </w:p>
    <w:p w14:paraId="33244326" w14:textId="77777777" w:rsidR="00C728E2" w:rsidRPr="00B05631" w:rsidRDefault="00DB7EAF" w:rsidP="00C728E2">
      <w:pPr>
        <w:pStyle w:val="ListParagraph"/>
        <w:numPr>
          <w:ilvl w:val="0"/>
          <w:numId w:val="1"/>
        </w:numPr>
        <w:spacing w:after="0" w:line="240" w:lineRule="auto"/>
        <w:jc w:val="both"/>
        <w:rPr>
          <w:rFonts w:ascii="Arial" w:hAnsi="Arial" w:cs="Arial"/>
          <w:sz w:val="24"/>
          <w:szCs w:val="24"/>
          <w:lang w:val="mn-MN"/>
        </w:rPr>
      </w:pPr>
      <w:r w:rsidRPr="00B05631">
        <w:rPr>
          <w:rFonts w:ascii="Arial" w:hAnsi="Arial" w:cs="Arial"/>
          <w:sz w:val="24"/>
          <w:szCs w:val="24"/>
          <w:lang w:val="mn-MN"/>
        </w:rPr>
        <w:t>Хориг арга хэмжээний жагсаалтад орсон хүн, хуулийн этгээдийн нэрийн өмнөөс үйл ажиллагаа явуулж байгаа хүн, хуулийн этгээдийн дангаар болон хэсэгчилсэн, шууд болон шууд бус өмчлөл эсхүл хяналтад байгаа хөрөнгө</w:t>
      </w:r>
    </w:p>
    <w:p w14:paraId="1130E62B" w14:textId="77777777" w:rsidR="00DB7EAF" w:rsidRPr="00B05631" w:rsidRDefault="00DB7EAF" w:rsidP="00C728E2">
      <w:pPr>
        <w:pStyle w:val="ListParagraph"/>
        <w:numPr>
          <w:ilvl w:val="0"/>
          <w:numId w:val="1"/>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Хориг арга хэмжээний жагсаалтад орсон хүн, хуулийн этгээдийн удирдамжийн дагуу үйл ажиллагаа явуулж байгаа хүн, хуулийн этгээдийн дангаар болон хэсэгчилсэн, шууд болон шууд бус өмчлөл эсхүл хяналтад байгаа хөрөнгө    </w:t>
      </w:r>
    </w:p>
    <w:p w14:paraId="1BFABF8A" w14:textId="77777777" w:rsidR="00DB7EAF" w:rsidRPr="00B05631" w:rsidRDefault="00DB7EAF" w:rsidP="00465346">
      <w:pPr>
        <w:spacing w:after="0" w:line="240" w:lineRule="auto"/>
        <w:jc w:val="both"/>
        <w:rPr>
          <w:rFonts w:ascii="Arial" w:hAnsi="Arial" w:cs="Arial"/>
          <w:sz w:val="24"/>
          <w:szCs w:val="24"/>
          <w:lang w:val="mn-MN"/>
        </w:rPr>
      </w:pPr>
    </w:p>
    <w:p w14:paraId="7D92C248" w14:textId="77777777" w:rsidR="00DF768E"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Царцаасан хөрөнгө, хөрөнгийн гүйлгээний талаарх мэдээллийг </w:t>
      </w:r>
      <w:r w:rsidR="00DF768E" w:rsidRPr="00B05631">
        <w:rPr>
          <w:rFonts w:ascii="Arial" w:hAnsi="Arial" w:cs="Arial"/>
          <w:sz w:val="24"/>
          <w:szCs w:val="24"/>
          <w:lang w:val="mn-MN"/>
        </w:rPr>
        <w:t>ТТЗ, ТЕГ, СМА-нд д</w:t>
      </w:r>
      <w:r w:rsidRPr="00B05631">
        <w:rPr>
          <w:rFonts w:ascii="Arial" w:hAnsi="Arial" w:cs="Arial"/>
          <w:sz w:val="24"/>
          <w:szCs w:val="24"/>
          <w:lang w:val="mn-MN"/>
        </w:rPr>
        <w:t>араах</w:t>
      </w:r>
      <w:r w:rsidR="00DF768E" w:rsidRPr="00B05631">
        <w:rPr>
          <w:rFonts w:ascii="Arial" w:hAnsi="Arial" w:cs="Arial"/>
          <w:sz w:val="24"/>
          <w:szCs w:val="24"/>
          <w:lang w:val="mn-MN"/>
        </w:rPr>
        <w:t xml:space="preserve"> цахим хаягийн дагуу 24 цагийн дотор хүргүүлнэ.</w:t>
      </w:r>
    </w:p>
    <w:p w14:paraId="02344A5B" w14:textId="77777777" w:rsidR="00DF768E" w:rsidRPr="00B05631" w:rsidRDefault="00DF768E"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Терроризмтой тэмцэх зөвлөл: </w:t>
      </w:r>
      <w:hyperlink r:id="rId184" w:history="1">
        <w:r w:rsidRPr="00B05631">
          <w:rPr>
            <w:rStyle w:val="Hyperlink"/>
            <w:rFonts w:ascii="Arial" w:hAnsi="Arial" w:cs="Arial"/>
            <w:color w:val="auto"/>
            <w:sz w:val="24"/>
            <w:szCs w:val="24"/>
            <w:lang w:val="mn-MN"/>
          </w:rPr>
          <w:t>tfs@nctc.gov.mn</w:t>
        </w:r>
      </w:hyperlink>
      <w:r w:rsidRPr="00B05631">
        <w:rPr>
          <w:rFonts w:ascii="Arial" w:hAnsi="Arial" w:cs="Arial"/>
          <w:sz w:val="24"/>
          <w:szCs w:val="24"/>
          <w:lang w:val="mn-MN"/>
        </w:rPr>
        <w:t>; Утас: 92263493</w:t>
      </w:r>
    </w:p>
    <w:p w14:paraId="2B1544D3" w14:textId="77777777" w:rsidR="00DF768E" w:rsidRPr="00B05631" w:rsidRDefault="00DF768E"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Тагнуулын ерөнхий газар: </w:t>
      </w:r>
      <w:hyperlink r:id="rId185" w:history="1">
        <w:r w:rsidRPr="00B05631">
          <w:rPr>
            <w:rStyle w:val="Hyperlink"/>
            <w:rFonts w:ascii="Arial" w:hAnsi="Arial" w:cs="Arial"/>
            <w:color w:val="auto"/>
            <w:sz w:val="24"/>
            <w:szCs w:val="24"/>
            <w:lang w:val="mn-MN"/>
          </w:rPr>
          <w:t>amlсft@gia.gov.mn</w:t>
        </w:r>
      </w:hyperlink>
      <w:r w:rsidRPr="00B05631">
        <w:rPr>
          <w:rFonts w:ascii="Arial" w:hAnsi="Arial" w:cs="Arial"/>
          <w:sz w:val="24"/>
          <w:szCs w:val="24"/>
          <w:lang w:val="mn-MN"/>
        </w:rPr>
        <w:t xml:space="preserve">  Утас: 92263017 </w:t>
      </w:r>
    </w:p>
    <w:p w14:paraId="69FE1C3B" w14:textId="77777777" w:rsidR="00DB7EAF"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Санхүүгийн мэдээллийн алба: </w:t>
      </w:r>
      <w:hyperlink r:id="rId186" w:history="1">
        <w:r w:rsidR="00DF768E" w:rsidRPr="00B05631">
          <w:rPr>
            <w:rStyle w:val="Hyperlink"/>
            <w:rFonts w:ascii="Arial" w:hAnsi="Arial" w:cs="Arial"/>
            <w:color w:val="auto"/>
            <w:sz w:val="24"/>
            <w:szCs w:val="24"/>
            <w:lang w:val="mn-MN"/>
          </w:rPr>
          <w:t>fiu@mongolbank.mn</w:t>
        </w:r>
      </w:hyperlink>
      <w:r w:rsidR="00DF768E" w:rsidRPr="00B05631">
        <w:rPr>
          <w:rFonts w:ascii="Arial" w:hAnsi="Arial" w:cs="Arial"/>
          <w:sz w:val="24"/>
          <w:szCs w:val="24"/>
          <w:lang w:val="mn-MN"/>
        </w:rPr>
        <w:t xml:space="preserve"> Утас: 450068</w:t>
      </w:r>
      <w:r w:rsidRPr="00B05631">
        <w:rPr>
          <w:rFonts w:ascii="Arial" w:hAnsi="Arial" w:cs="Arial"/>
          <w:sz w:val="24"/>
          <w:szCs w:val="24"/>
          <w:lang w:val="mn-MN"/>
        </w:rPr>
        <w:t xml:space="preserve">    </w:t>
      </w:r>
    </w:p>
    <w:p w14:paraId="548E0283" w14:textId="77777777" w:rsidR="00DF768E" w:rsidRPr="00B05631" w:rsidRDefault="00DF768E" w:rsidP="00465346">
      <w:pPr>
        <w:spacing w:after="0" w:line="240" w:lineRule="auto"/>
        <w:jc w:val="both"/>
        <w:rPr>
          <w:rFonts w:ascii="Arial" w:hAnsi="Arial" w:cs="Arial"/>
          <w:sz w:val="24"/>
          <w:szCs w:val="24"/>
          <w:lang w:val="mn-MN"/>
        </w:rPr>
      </w:pPr>
    </w:p>
    <w:p w14:paraId="670337D3" w14:textId="77777777" w:rsidR="00324017"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 Дараах этгээдэд аливаа хөрөнгийг (бүхэлд нь, эсхүл хэсэгчлэн, шууд болон шууд бусаар) удирдах, эсхүл ашиг олгохыг хориглоно:  </w:t>
      </w:r>
    </w:p>
    <w:p w14:paraId="01818A80" w14:textId="77777777" w:rsidR="00324017" w:rsidRPr="00B05631" w:rsidRDefault="00DB7EAF" w:rsidP="00324017">
      <w:pPr>
        <w:pStyle w:val="ListParagraph"/>
        <w:numPr>
          <w:ilvl w:val="0"/>
          <w:numId w:val="1"/>
        </w:numPr>
        <w:spacing w:after="0" w:line="240" w:lineRule="auto"/>
        <w:jc w:val="both"/>
        <w:rPr>
          <w:rFonts w:ascii="Arial" w:hAnsi="Arial" w:cs="Arial"/>
          <w:sz w:val="24"/>
          <w:szCs w:val="24"/>
          <w:lang w:val="mn-MN"/>
        </w:rPr>
      </w:pPr>
      <w:r w:rsidRPr="00B05631">
        <w:rPr>
          <w:rFonts w:ascii="Arial" w:hAnsi="Arial" w:cs="Arial"/>
          <w:sz w:val="24"/>
          <w:szCs w:val="24"/>
          <w:lang w:val="mn-MN"/>
        </w:rPr>
        <w:t>НҮБ-ын АЗ болон Монгол Улсын Засгийн газраас баталсан хориг арга хэмжээний жагсаалтад орсон хүн, хуулийн этгээдэд;</w:t>
      </w:r>
      <w:r w:rsidR="00324017" w:rsidRPr="00B05631">
        <w:rPr>
          <w:rFonts w:ascii="Arial" w:hAnsi="Arial" w:cs="Arial"/>
          <w:sz w:val="24"/>
          <w:szCs w:val="24"/>
          <w:lang w:val="mn-MN"/>
        </w:rPr>
        <w:t xml:space="preserve"> </w:t>
      </w:r>
    </w:p>
    <w:p w14:paraId="61AAF2BE" w14:textId="77777777" w:rsidR="00324017" w:rsidRPr="00B05631" w:rsidRDefault="00DB7EAF" w:rsidP="00324017">
      <w:pPr>
        <w:pStyle w:val="ListParagraph"/>
        <w:numPr>
          <w:ilvl w:val="0"/>
          <w:numId w:val="1"/>
        </w:numPr>
        <w:spacing w:after="0" w:line="240" w:lineRule="auto"/>
        <w:jc w:val="both"/>
        <w:rPr>
          <w:rFonts w:ascii="Arial" w:hAnsi="Arial" w:cs="Arial"/>
          <w:sz w:val="24"/>
          <w:szCs w:val="24"/>
          <w:lang w:val="mn-MN"/>
        </w:rPr>
      </w:pPr>
      <w:r w:rsidRPr="00B05631">
        <w:rPr>
          <w:rFonts w:ascii="Arial" w:hAnsi="Arial" w:cs="Arial"/>
          <w:sz w:val="24"/>
          <w:szCs w:val="24"/>
          <w:lang w:val="mn-MN"/>
        </w:rPr>
        <w:t>Хориг арга хэмжээний жагсаалтад орсон хүн, хуулийн этгээдийн өмчлөл эсхүл хяналтад байгаа хүн, хуулийн этгээдэд;</w:t>
      </w:r>
    </w:p>
    <w:p w14:paraId="762F3D3C" w14:textId="77777777" w:rsidR="00324017" w:rsidRPr="00B05631" w:rsidRDefault="00DB7EAF" w:rsidP="00324017">
      <w:pPr>
        <w:pStyle w:val="ListParagraph"/>
        <w:numPr>
          <w:ilvl w:val="0"/>
          <w:numId w:val="1"/>
        </w:numPr>
        <w:spacing w:after="0" w:line="240" w:lineRule="auto"/>
        <w:jc w:val="both"/>
        <w:rPr>
          <w:rFonts w:ascii="Arial" w:hAnsi="Arial" w:cs="Arial"/>
          <w:sz w:val="24"/>
          <w:szCs w:val="24"/>
          <w:lang w:val="mn-MN"/>
        </w:rPr>
      </w:pPr>
      <w:r w:rsidRPr="00B05631">
        <w:rPr>
          <w:rFonts w:ascii="Arial" w:hAnsi="Arial" w:cs="Arial"/>
          <w:sz w:val="24"/>
          <w:szCs w:val="24"/>
          <w:lang w:val="mn-MN"/>
        </w:rPr>
        <w:t>Хориг арга хэмжээний жагсаалтад орсон хүн, хуулийн этгээдийн нэрийн өмнөөс үйл ажиллагаа явуулж байгаа хүн, хуулийн этгээдэд;</w:t>
      </w:r>
    </w:p>
    <w:p w14:paraId="0D4D26C7" w14:textId="77777777" w:rsidR="00324017" w:rsidRPr="00B05631" w:rsidRDefault="00DB7EAF" w:rsidP="00324017">
      <w:pPr>
        <w:pStyle w:val="ListParagraph"/>
        <w:numPr>
          <w:ilvl w:val="0"/>
          <w:numId w:val="1"/>
        </w:numPr>
        <w:spacing w:after="0" w:line="240" w:lineRule="auto"/>
        <w:jc w:val="both"/>
        <w:rPr>
          <w:rFonts w:ascii="Arial" w:hAnsi="Arial" w:cs="Arial"/>
          <w:sz w:val="24"/>
          <w:szCs w:val="24"/>
          <w:lang w:val="mn-MN"/>
        </w:rPr>
      </w:pPr>
      <w:r w:rsidRPr="00B05631">
        <w:rPr>
          <w:rFonts w:ascii="Arial" w:hAnsi="Arial" w:cs="Arial"/>
          <w:sz w:val="24"/>
          <w:szCs w:val="24"/>
          <w:lang w:val="mn-MN"/>
        </w:rPr>
        <w:lastRenderedPageBreak/>
        <w:t xml:space="preserve">Хориг арга хэмжээний жагсаалтад орсон хүн, хуулийн этгээдийн шууд удирдамжийн дагуу үйл ажиллагаа явуулж буй хүн, хуулийн этгээдэд;  </w:t>
      </w:r>
    </w:p>
    <w:p w14:paraId="63D55D0F" w14:textId="77777777" w:rsidR="00D42CC8" w:rsidRPr="00B05631" w:rsidRDefault="00DB7EAF" w:rsidP="00324017">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 Дараах этгээдэд аливаа санхүүгийн үйлчилгээ үзүүлэх, эсхүл ашиг олгохыг хориглоно: </w:t>
      </w:r>
    </w:p>
    <w:p w14:paraId="0B5FEE35" w14:textId="77777777" w:rsidR="00D42CC8" w:rsidRPr="00B05631" w:rsidRDefault="00DB7EAF" w:rsidP="00D42CC8">
      <w:pPr>
        <w:pStyle w:val="ListParagraph"/>
        <w:numPr>
          <w:ilvl w:val="0"/>
          <w:numId w:val="1"/>
        </w:numPr>
        <w:spacing w:after="0" w:line="240" w:lineRule="auto"/>
        <w:jc w:val="both"/>
        <w:rPr>
          <w:rFonts w:ascii="Arial" w:hAnsi="Arial" w:cs="Arial"/>
          <w:sz w:val="24"/>
          <w:szCs w:val="24"/>
          <w:lang w:val="mn-MN"/>
        </w:rPr>
      </w:pPr>
      <w:r w:rsidRPr="00B05631">
        <w:rPr>
          <w:rFonts w:ascii="Arial" w:hAnsi="Arial" w:cs="Arial"/>
          <w:sz w:val="24"/>
          <w:szCs w:val="24"/>
          <w:lang w:val="mn-MN"/>
        </w:rPr>
        <w:t>НҮБ-ын АЗ-ийн терроризмын эсрэг тогтоолыг үндэслэн Монгол Улсын Засгийн газраас баталсан хориг арга хэмжээний жагсаалтад орсон хүн, хуулийн этгээдэд;</w:t>
      </w:r>
      <w:r w:rsidR="00D42CC8" w:rsidRPr="00B05631">
        <w:rPr>
          <w:rFonts w:ascii="Arial" w:hAnsi="Arial" w:cs="Arial"/>
          <w:sz w:val="24"/>
          <w:szCs w:val="24"/>
          <w:lang w:val="mn-MN"/>
        </w:rPr>
        <w:t xml:space="preserve"> </w:t>
      </w:r>
    </w:p>
    <w:p w14:paraId="7A420DFD" w14:textId="77777777" w:rsidR="00D42CC8" w:rsidRPr="00B05631" w:rsidRDefault="00DB7EAF" w:rsidP="00D42CC8">
      <w:pPr>
        <w:pStyle w:val="ListParagraph"/>
        <w:numPr>
          <w:ilvl w:val="0"/>
          <w:numId w:val="1"/>
        </w:numPr>
        <w:spacing w:after="0" w:line="240" w:lineRule="auto"/>
        <w:jc w:val="both"/>
        <w:rPr>
          <w:rFonts w:ascii="Arial" w:hAnsi="Arial" w:cs="Arial"/>
          <w:sz w:val="24"/>
          <w:szCs w:val="24"/>
          <w:lang w:val="mn-MN"/>
        </w:rPr>
      </w:pPr>
      <w:r w:rsidRPr="00B05631">
        <w:rPr>
          <w:rFonts w:ascii="Arial" w:hAnsi="Arial" w:cs="Arial"/>
          <w:sz w:val="24"/>
          <w:szCs w:val="24"/>
          <w:lang w:val="mn-MN"/>
        </w:rPr>
        <w:t>Терроризмтой холбоотой хориг арга хэмжээний жагсаалтад орсон хүн, хуулийн этгээдийн өмчлөл эсхүл хяналтад байгаа хүн, хуулийн этгээдэд;</w:t>
      </w:r>
    </w:p>
    <w:p w14:paraId="531F9F97" w14:textId="77777777" w:rsidR="00D42CC8" w:rsidRPr="00B05631" w:rsidRDefault="00DB7EAF" w:rsidP="00D42CC8">
      <w:pPr>
        <w:pStyle w:val="ListParagraph"/>
        <w:numPr>
          <w:ilvl w:val="0"/>
          <w:numId w:val="1"/>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Терроризмтой холбоотой хориг арга хэмжээний жагсаалтад орсон хүн, хуулийн этгээдийн нэрийн өмнөөс үйл ажиллагаа явуулж байгаа хүн, хуулийн этгээдэд; </w:t>
      </w:r>
    </w:p>
    <w:p w14:paraId="7F3A4748" w14:textId="77777777" w:rsidR="00DB7EAF" w:rsidRPr="00B05631" w:rsidRDefault="00DB7EAF" w:rsidP="00D42CC8">
      <w:pPr>
        <w:pStyle w:val="ListParagraph"/>
        <w:numPr>
          <w:ilvl w:val="0"/>
          <w:numId w:val="1"/>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Терроризмтой холбоотой хориг арга хэмжээний жагсаалтад орсон хүн, хуулийн этгээдийн шууд удирдамжийн дагуу үйл ажиллагаа явуулж буй хүн, хуулийн этгээдэд;    </w:t>
      </w:r>
    </w:p>
    <w:p w14:paraId="79CD96C7" w14:textId="77777777" w:rsidR="00DB7EAF" w:rsidRPr="00B05631" w:rsidRDefault="00DB7EAF" w:rsidP="00465346">
      <w:pPr>
        <w:spacing w:after="0" w:line="240" w:lineRule="auto"/>
        <w:jc w:val="both"/>
        <w:rPr>
          <w:rFonts w:ascii="Arial" w:hAnsi="Arial" w:cs="Arial"/>
          <w:sz w:val="24"/>
          <w:szCs w:val="24"/>
          <w:lang w:val="mn-MN"/>
        </w:rPr>
      </w:pPr>
    </w:p>
    <w:p w14:paraId="5F1E59C9" w14:textId="77777777" w:rsidR="00DB7EAF" w:rsidRPr="00B05631" w:rsidRDefault="00DB7EAF" w:rsidP="00465346">
      <w:pPr>
        <w:spacing w:after="0" w:line="240" w:lineRule="auto"/>
        <w:jc w:val="both"/>
        <w:rPr>
          <w:rFonts w:ascii="Arial" w:hAnsi="Arial" w:cs="Arial"/>
          <w:b/>
          <w:sz w:val="24"/>
          <w:szCs w:val="24"/>
          <w:lang w:val="mn-MN"/>
        </w:rPr>
      </w:pPr>
      <w:r w:rsidRPr="00B05631">
        <w:rPr>
          <w:rFonts w:ascii="Arial" w:hAnsi="Arial" w:cs="Arial"/>
          <w:b/>
          <w:sz w:val="24"/>
          <w:szCs w:val="24"/>
          <w:lang w:val="mn-MN"/>
        </w:rPr>
        <w:t xml:space="preserve">3. Хүн, хуулийн этгээдийг жагсаалтад орсон эсэх мэдээллийг би хаанаас олж авах вэ?  </w:t>
      </w:r>
    </w:p>
    <w:p w14:paraId="2A6759D9" w14:textId="77777777" w:rsidR="00DB7EAF"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Хориг арга хэмжээний жагсаалтад орсон хүн, хуулийн этгээдийн талаарх мэдээллийг НҮБ</w:t>
      </w:r>
      <w:r w:rsidR="005811B2" w:rsidRPr="00B05631">
        <w:rPr>
          <w:rFonts w:ascii="Arial" w:hAnsi="Arial" w:cs="Arial"/>
          <w:sz w:val="24"/>
          <w:szCs w:val="24"/>
          <w:lang w:val="mn-MN"/>
        </w:rPr>
        <w:t>-</w:t>
      </w:r>
      <w:r w:rsidRPr="00B05631">
        <w:rPr>
          <w:rFonts w:ascii="Arial" w:hAnsi="Arial" w:cs="Arial"/>
          <w:sz w:val="24"/>
          <w:szCs w:val="24"/>
          <w:lang w:val="mn-MN"/>
        </w:rPr>
        <w:t>ын алба</w:t>
      </w:r>
      <w:r w:rsidR="005811B2" w:rsidRPr="00B05631">
        <w:rPr>
          <w:rFonts w:ascii="Arial" w:hAnsi="Arial" w:cs="Arial"/>
          <w:sz w:val="24"/>
          <w:szCs w:val="24"/>
          <w:lang w:val="mn-MN"/>
        </w:rPr>
        <w:t>н</w:t>
      </w:r>
      <w:r w:rsidRPr="00B05631">
        <w:rPr>
          <w:rFonts w:ascii="Arial" w:hAnsi="Arial" w:cs="Arial"/>
          <w:sz w:val="24"/>
          <w:szCs w:val="24"/>
          <w:lang w:val="mn-MN"/>
        </w:rPr>
        <w:t xml:space="preserve"> ёсны цахим хуудас болон </w:t>
      </w:r>
      <w:r w:rsidR="005811B2" w:rsidRPr="00B05631">
        <w:rPr>
          <w:rFonts w:ascii="Arial" w:hAnsi="Arial" w:cs="Arial"/>
          <w:sz w:val="24"/>
          <w:szCs w:val="24"/>
          <w:lang w:val="mn-MN"/>
        </w:rPr>
        <w:t xml:space="preserve">Терроризмтой тэмцэх зөвлөл, </w:t>
      </w:r>
      <w:r w:rsidRPr="00B05631">
        <w:rPr>
          <w:rFonts w:ascii="Arial" w:hAnsi="Arial" w:cs="Arial"/>
          <w:sz w:val="24"/>
          <w:szCs w:val="24"/>
          <w:lang w:val="mn-MN"/>
        </w:rPr>
        <w:t>Тагнуулын ерөнхий газрын цахим х</w:t>
      </w:r>
      <w:r w:rsidR="005811B2" w:rsidRPr="00B05631">
        <w:rPr>
          <w:rFonts w:ascii="Arial" w:hAnsi="Arial" w:cs="Arial"/>
          <w:sz w:val="24"/>
          <w:szCs w:val="24"/>
          <w:lang w:val="mn-MN"/>
        </w:rPr>
        <w:t>уудас</w:t>
      </w:r>
      <w:r w:rsidR="00A10429" w:rsidRPr="00B05631">
        <w:rPr>
          <w:rFonts w:ascii="Arial" w:hAnsi="Arial" w:cs="Arial"/>
          <w:sz w:val="24"/>
          <w:szCs w:val="24"/>
          <w:lang w:val="mn-MN"/>
        </w:rPr>
        <w:t xml:space="preserve"> болон Монголбанк, Санхүүгийн мэдээллийн алба, Санхүүгийн зохицуулах хорооны албан ёсны цахим хуудас</w:t>
      </w:r>
      <w:r w:rsidR="005811B2" w:rsidRPr="00B05631">
        <w:rPr>
          <w:rFonts w:ascii="Arial" w:hAnsi="Arial" w:cs="Arial"/>
          <w:sz w:val="24"/>
          <w:szCs w:val="24"/>
          <w:lang w:val="mn-MN"/>
        </w:rPr>
        <w:t>наас олж харах боломжтой.</w:t>
      </w:r>
    </w:p>
    <w:p w14:paraId="59EEADE6" w14:textId="77777777" w:rsidR="00DB7EAF"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НҮБ-ын хориг арга хэмжээний жагсаалт:  </w:t>
      </w:r>
      <w:hyperlink r:id="rId187" w:history="1">
        <w:r w:rsidR="00A10429" w:rsidRPr="00B05631">
          <w:rPr>
            <w:rStyle w:val="Hyperlink"/>
            <w:rFonts w:ascii="Arial" w:hAnsi="Arial" w:cs="Arial"/>
            <w:color w:val="auto"/>
            <w:sz w:val="24"/>
            <w:szCs w:val="24"/>
            <w:lang w:val="mn-MN"/>
          </w:rPr>
          <w:t>https://www.un.org/securitycouncil/content/un-sc-consolidated-list</w:t>
        </w:r>
      </w:hyperlink>
      <w:r w:rsidR="00A10429" w:rsidRPr="00B05631">
        <w:rPr>
          <w:rFonts w:ascii="Arial" w:hAnsi="Arial" w:cs="Arial"/>
          <w:sz w:val="24"/>
          <w:szCs w:val="24"/>
          <w:lang w:val="mn-MN"/>
        </w:rPr>
        <w:t xml:space="preserve"> </w:t>
      </w:r>
      <w:r w:rsidRPr="00B05631">
        <w:rPr>
          <w:rFonts w:ascii="Arial" w:hAnsi="Arial" w:cs="Arial"/>
          <w:sz w:val="24"/>
          <w:szCs w:val="24"/>
          <w:lang w:val="mn-MN"/>
        </w:rPr>
        <w:t xml:space="preserve">  </w:t>
      </w:r>
    </w:p>
    <w:p w14:paraId="3492491E" w14:textId="77777777" w:rsidR="00A10429"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МУ-ын </w:t>
      </w:r>
      <w:r w:rsidR="00A10429" w:rsidRPr="00B05631">
        <w:rPr>
          <w:rFonts w:ascii="Arial" w:hAnsi="Arial" w:cs="Arial"/>
          <w:sz w:val="24"/>
          <w:szCs w:val="24"/>
          <w:lang w:val="mn-MN"/>
        </w:rPr>
        <w:t xml:space="preserve">холбогдох байгууллагын цахим хуудас: </w:t>
      </w:r>
      <w:hyperlink r:id="rId188" w:history="1">
        <w:r w:rsidR="00A10429" w:rsidRPr="00B05631">
          <w:rPr>
            <w:rStyle w:val="Hyperlink"/>
            <w:rFonts w:ascii="Arial" w:hAnsi="Arial" w:cs="Arial"/>
            <w:color w:val="auto"/>
            <w:sz w:val="24"/>
            <w:szCs w:val="24"/>
            <w:lang w:val="mn-MN"/>
          </w:rPr>
          <w:t>www.nctc.gov.mn</w:t>
        </w:r>
      </w:hyperlink>
      <w:r w:rsidR="00A10429" w:rsidRPr="00B05631">
        <w:rPr>
          <w:rFonts w:ascii="Arial" w:hAnsi="Arial" w:cs="Arial"/>
          <w:sz w:val="24"/>
          <w:szCs w:val="24"/>
          <w:lang w:val="mn-MN"/>
        </w:rPr>
        <w:t xml:space="preserve">; </w:t>
      </w:r>
      <w:hyperlink r:id="rId189" w:history="1">
        <w:r w:rsidR="00A10429" w:rsidRPr="00B05631">
          <w:rPr>
            <w:rStyle w:val="Hyperlink"/>
            <w:rFonts w:ascii="Arial" w:hAnsi="Arial" w:cs="Arial"/>
            <w:color w:val="auto"/>
            <w:sz w:val="24"/>
            <w:szCs w:val="24"/>
            <w:lang w:val="mn-MN"/>
          </w:rPr>
          <w:t>www.gia.gov.mn</w:t>
        </w:r>
      </w:hyperlink>
      <w:r w:rsidR="00A10429" w:rsidRPr="00B05631">
        <w:rPr>
          <w:rFonts w:ascii="Arial" w:hAnsi="Arial" w:cs="Arial"/>
          <w:sz w:val="24"/>
          <w:szCs w:val="24"/>
          <w:lang w:val="mn-MN"/>
        </w:rPr>
        <w:t xml:space="preserve">; </w:t>
      </w:r>
      <w:hyperlink r:id="rId190" w:history="1">
        <w:r w:rsidR="00A10429" w:rsidRPr="00B05631">
          <w:rPr>
            <w:rStyle w:val="Hyperlink"/>
            <w:rFonts w:ascii="Arial" w:hAnsi="Arial" w:cs="Arial"/>
            <w:color w:val="auto"/>
            <w:sz w:val="24"/>
            <w:szCs w:val="24"/>
            <w:lang w:val="mn-MN"/>
          </w:rPr>
          <w:t>www.fiu.mn</w:t>
        </w:r>
      </w:hyperlink>
      <w:r w:rsidR="00A10429" w:rsidRPr="00B05631">
        <w:rPr>
          <w:rFonts w:ascii="Arial" w:hAnsi="Arial" w:cs="Arial"/>
          <w:sz w:val="24"/>
          <w:szCs w:val="24"/>
          <w:lang w:val="mn-MN"/>
        </w:rPr>
        <w:t xml:space="preserve">; </w:t>
      </w:r>
      <w:hyperlink r:id="rId191" w:history="1">
        <w:r w:rsidR="00A10429" w:rsidRPr="00B05631">
          <w:rPr>
            <w:rStyle w:val="Hyperlink"/>
            <w:rFonts w:ascii="Arial" w:hAnsi="Arial" w:cs="Arial"/>
            <w:color w:val="auto"/>
            <w:sz w:val="24"/>
            <w:szCs w:val="24"/>
            <w:lang w:val="mn-MN"/>
          </w:rPr>
          <w:t>www.frc.mn</w:t>
        </w:r>
      </w:hyperlink>
      <w:r w:rsidR="00A10429" w:rsidRPr="00B05631">
        <w:rPr>
          <w:rFonts w:ascii="Arial" w:hAnsi="Arial" w:cs="Arial"/>
          <w:sz w:val="24"/>
          <w:szCs w:val="24"/>
          <w:lang w:val="mn-MN"/>
        </w:rPr>
        <w:t xml:space="preserve"> </w:t>
      </w:r>
    </w:p>
    <w:p w14:paraId="6B0BC156" w14:textId="77777777" w:rsidR="00DB7EAF"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Дээрх жагсаалт нь хориг арга хэмжээнд орсон хүн, хуулийн этгээдийн талаарх холбогдох дэлгэрэнгүй мэдээллийг агуулдаг. Хориг арга хэмжээний жагсаалтад оруулах, жагсаалтаас хасах үйл явц нь байнга давтагдаж тогтмол шинжтэй үргэлжилж байдаг тул та жагсаалтын шинэчилсэн хувилбарыг дээрх цахим хуудсанд хандаж </w:t>
      </w:r>
      <w:r w:rsidR="00706215" w:rsidRPr="00B05631">
        <w:rPr>
          <w:rFonts w:ascii="Arial" w:hAnsi="Arial" w:cs="Arial"/>
          <w:sz w:val="24"/>
          <w:szCs w:val="24"/>
          <w:lang w:val="mn-MN"/>
        </w:rPr>
        <w:t>тогтмол авч байх шаардлагатай.</w:t>
      </w:r>
    </w:p>
    <w:p w14:paraId="3D04FE59" w14:textId="77777777" w:rsidR="00706215" w:rsidRPr="00B05631" w:rsidRDefault="00706215" w:rsidP="00465346">
      <w:pPr>
        <w:spacing w:after="0" w:line="240" w:lineRule="auto"/>
        <w:jc w:val="both"/>
        <w:rPr>
          <w:rFonts w:ascii="Arial" w:hAnsi="Arial" w:cs="Arial"/>
          <w:sz w:val="24"/>
          <w:szCs w:val="24"/>
          <w:lang w:val="mn-MN"/>
        </w:rPr>
      </w:pPr>
    </w:p>
    <w:p w14:paraId="039E6AC9" w14:textId="77777777" w:rsidR="00DB7EAF" w:rsidRPr="00B05631" w:rsidRDefault="00DB7EAF" w:rsidP="00465346">
      <w:pPr>
        <w:spacing w:after="0" w:line="240" w:lineRule="auto"/>
        <w:jc w:val="both"/>
        <w:rPr>
          <w:rFonts w:ascii="Arial" w:hAnsi="Arial" w:cs="Arial"/>
          <w:b/>
          <w:sz w:val="24"/>
          <w:szCs w:val="24"/>
          <w:lang w:val="mn-MN"/>
        </w:rPr>
      </w:pPr>
      <w:r w:rsidRPr="00B05631">
        <w:rPr>
          <w:rFonts w:ascii="Arial" w:hAnsi="Arial" w:cs="Arial"/>
          <w:b/>
          <w:sz w:val="24"/>
          <w:szCs w:val="24"/>
          <w:lang w:val="mn-MN"/>
        </w:rPr>
        <w:t xml:space="preserve">4. Хүн, хуулийн этгээдийг хориг арга хэмжээний жагсаалтад орсон хүн, хуулийн этгээд гэдгийг шалгаж тогтооход надад туслалцаа дэмжлэг хэрэгтэй болвол хэрхэх вэ?  </w:t>
      </w:r>
    </w:p>
    <w:p w14:paraId="6F735B50" w14:textId="77777777" w:rsidR="009B7299"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Хэрэв та тухайн хүн, хуулийн этгээдийг хориг арга хэмжээний жагсаалтад орсон хүн, хуулийн этгээд мөн эсэхийг тогтоож чадахгүй, тогтоох боломжгүй байгаа</w:t>
      </w:r>
      <w:r w:rsidR="005C7A76" w:rsidRPr="00B05631">
        <w:rPr>
          <w:rFonts w:ascii="Arial" w:hAnsi="Arial" w:cs="Arial"/>
          <w:sz w:val="24"/>
          <w:szCs w:val="24"/>
          <w:lang w:val="mn-MN"/>
        </w:rPr>
        <w:t xml:space="preserve"> </w:t>
      </w:r>
      <w:r w:rsidRPr="00B05631">
        <w:rPr>
          <w:rFonts w:ascii="Arial" w:hAnsi="Arial" w:cs="Arial"/>
          <w:sz w:val="24"/>
          <w:szCs w:val="24"/>
          <w:lang w:val="mn-MN"/>
        </w:rPr>
        <w:t xml:space="preserve">тохиолдолд </w:t>
      </w:r>
      <w:r w:rsidR="005C7A76" w:rsidRPr="00B05631">
        <w:rPr>
          <w:rFonts w:ascii="Arial" w:hAnsi="Arial" w:cs="Arial"/>
          <w:sz w:val="24"/>
          <w:szCs w:val="24"/>
          <w:lang w:val="mn-MN"/>
        </w:rPr>
        <w:t xml:space="preserve">“Үй олноор хөнөөх зэвсэг дэлгэрүүлэх болон терроризмтой тэмцэх санхүүгийн зорилтот хориг арга хэмжээг хэрэгжүүлэх үйл ажиллагааны аргачлалын хавсралт”-д  заасан </w:t>
      </w:r>
      <w:r w:rsidR="009B7299" w:rsidRPr="00B05631">
        <w:rPr>
          <w:rFonts w:ascii="Arial" w:hAnsi="Arial" w:cs="Arial"/>
          <w:sz w:val="24"/>
          <w:szCs w:val="24"/>
          <w:lang w:val="mn-MN"/>
        </w:rPr>
        <w:t xml:space="preserve">мэдээлэл хүсэх, түүнийг баталгаажуулах талаарх холбогдох маягтыг бөглөж Терроризмтой тэмцэх зөвлөл, </w:t>
      </w:r>
      <w:r w:rsidRPr="00B05631">
        <w:rPr>
          <w:rFonts w:ascii="Arial" w:hAnsi="Arial" w:cs="Arial"/>
          <w:sz w:val="24"/>
          <w:szCs w:val="24"/>
          <w:lang w:val="mn-MN"/>
        </w:rPr>
        <w:t>Тагнуулын ерөнхий газар</w:t>
      </w:r>
      <w:r w:rsidR="009B7299" w:rsidRPr="00B05631">
        <w:rPr>
          <w:rFonts w:ascii="Arial" w:hAnsi="Arial" w:cs="Arial"/>
          <w:sz w:val="24"/>
          <w:szCs w:val="24"/>
          <w:lang w:val="mn-MN"/>
        </w:rPr>
        <w:t xml:space="preserve">, Санхүүгийн мэдээллийн албаны цахим шуудангийн хаягаар илгээж тодруулга авах боломжтой. </w:t>
      </w:r>
    </w:p>
    <w:p w14:paraId="3782F20A" w14:textId="77777777" w:rsidR="00DB7EAF"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Энэ тохиолдолд хэрэв танд тухайн хүн, хуулийн этгээдийн талаар эргэлзээтэй асуудал байгаа бол тавьсан хүсэлтийн хариуг иртэл тухайн хөрөнгийг царцаах нь зүйтэй. Хүсэлтэд хариу ирэхгүй байх нь таны хөрөнгө царцаах үүргээ биелүүлээгүй үйлдлийг хариуцл</w:t>
      </w:r>
      <w:r w:rsidR="009B7299" w:rsidRPr="00B05631">
        <w:rPr>
          <w:rFonts w:ascii="Arial" w:hAnsi="Arial" w:cs="Arial"/>
          <w:sz w:val="24"/>
          <w:szCs w:val="24"/>
          <w:lang w:val="mn-MN"/>
        </w:rPr>
        <w:t>агаас чөлөөлөхгүйг анхаарна уу.</w:t>
      </w:r>
      <w:r w:rsidRPr="00B05631">
        <w:rPr>
          <w:rFonts w:ascii="Arial" w:hAnsi="Arial" w:cs="Arial"/>
          <w:sz w:val="24"/>
          <w:szCs w:val="24"/>
          <w:lang w:val="mn-MN"/>
        </w:rPr>
        <w:t xml:space="preserve"> </w:t>
      </w:r>
    </w:p>
    <w:p w14:paraId="358C4BB7" w14:textId="77777777" w:rsidR="004D6CC5" w:rsidRPr="00B05631" w:rsidRDefault="004D6CC5" w:rsidP="00465346">
      <w:pPr>
        <w:spacing w:after="0" w:line="240" w:lineRule="auto"/>
        <w:jc w:val="both"/>
        <w:rPr>
          <w:rFonts w:ascii="Arial" w:hAnsi="Arial" w:cs="Arial"/>
          <w:sz w:val="24"/>
          <w:szCs w:val="24"/>
          <w:lang w:val="mn-MN"/>
        </w:rPr>
      </w:pPr>
    </w:p>
    <w:p w14:paraId="580333DA" w14:textId="77777777" w:rsidR="00522EF2" w:rsidRDefault="00522EF2" w:rsidP="00465346">
      <w:pPr>
        <w:spacing w:after="0" w:line="240" w:lineRule="auto"/>
        <w:jc w:val="both"/>
        <w:rPr>
          <w:rFonts w:ascii="Arial" w:hAnsi="Arial" w:cs="Arial"/>
          <w:b/>
          <w:sz w:val="24"/>
          <w:szCs w:val="24"/>
          <w:lang w:val="mn-MN"/>
        </w:rPr>
      </w:pPr>
    </w:p>
    <w:p w14:paraId="62417C67" w14:textId="18ED05C6" w:rsidR="00DB7EAF" w:rsidRPr="00B05631" w:rsidRDefault="00DB7EAF" w:rsidP="00465346">
      <w:pPr>
        <w:spacing w:after="0" w:line="240" w:lineRule="auto"/>
        <w:jc w:val="both"/>
        <w:rPr>
          <w:rFonts w:ascii="Arial" w:hAnsi="Arial" w:cs="Arial"/>
          <w:b/>
          <w:sz w:val="24"/>
          <w:szCs w:val="24"/>
          <w:lang w:val="mn-MN"/>
        </w:rPr>
      </w:pPr>
      <w:r w:rsidRPr="00B05631">
        <w:rPr>
          <w:rFonts w:ascii="Arial" w:hAnsi="Arial" w:cs="Arial"/>
          <w:b/>
          <w:sz w:val="24"/>
          <w:szCs w:val="24"/>
          <w:lang w:val="mn-MN"/>
        </w:rPr>
        <w:lastRenderedPageBreak/>
        <w:t xml:space="preserve">5. “Хөрөнгө” гэж юу вэ?  </w:t>
      </w:r>
    </w:p>
    <w:p w14:paraId="054E5BDB" w14:textId="77777777" w:rsidR="00DB7EAF"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“Хөрөнгө” гэж мөнгө, эд өмч, санхүүгийн нөөц болон барьцтай эсхүл барьцгүй, биет эсхүл биет бус, хөдлөх эсхүл үл хөдлөх, бодит эсхүл боломжит зэрэг бүх төрлийн эдийн засгийн нөөц болон олж авсан дараах зүйлсийг хэлнэ. Үүнд:  1. бэлэн мөнгө 2. виртуаль эсхүл цахим валют, ба крипто- валют  3. банкны зээл, аяны чек, банкны чек, мөнгөн гуйвуулга 4. үнэт метал, үнэт чулуу 5. бодит эд өмч, хөдлөх хөрөнгө болон усан онгоц  6. хувьцаа, үнэт цаас, бонд ба драфт  7.тооцооны эрх, баталгаа, гүйцэтгэлийн бонд, ба санхүүгийн бусад үүрэг 8. аккредитив, тээврийн баримт бичиг, борлуулалтын баримт бичиг  9. экспортын санхүүжилтийн арга хэрэгсэл  10. байгалийн нөөц 11. нислэгийн багийн үйлчилгээ зэрэг хөдөлмөрийн нөөц  12. санхүүжилт, бараа, үйлчилгээ авахад зориулагдсан эдийн засгийн бусад нөөц  13. электрон эсхүл цахим зэрэг хуулийн баримт бичиг эсхүл арга хэрэгсэл, хөрөнгө нэхэмжлэх нотолгоо, эсхүл сонирхол, эсхүл эрх  14. хөрөнгөөс үүдэлтэй хүү, ногдол ашиг, эсхүл орлого, үнэ цэнэ орно.  </w:t>
      </w:r>
    </w:p>
    <w:p w14:paraId="2A268B45" w14:textId="77777777" w:rsidR="00E957F4" w:rsidRPr="00B05631" w:rsidRDefault="00E957F4" w:rsidP="00465346">
      <w:pPr>
        <w:spacing w:after="0" w:line="240" w:lineRule="auto"/>
        <w:jc w:val="both"/>
        <w:rPr>
          <w:rFonts w:ascii="Arial" w:hAnsi="Arial" w:cs="Arial"/>
          <w:sz w:val="24"/>
          <w:szCs w:val="24"/>
          <w:lang w:val="mn-MN"/>
        </w:rPr>
      </w:pPr>
    </w:p>
    <w:p w14:paraId="23B99E13" w14:textId="77777777" w:rsidR="00DB7EAF" w:rsidRPr="00B05631" w:rsidRDefault="00DB7EAF" w:rsidP="00465346">
      <w:pPr>
        <w:spacing w:after="0" w:line="240" w:lineRule="auto"/>
        <w:jc w:val="both"/>
        <w:rPr>
          <w:rFonts w:ascii="Arial" w:hAnsi="Arial" w:cs="Arial"/>
          <w:b/>
          <w:sz w:val="24"/>
          <w:szCs w:val="24"/>
          <w:lang w:val="mn-MN"/>
        </w:rPr>
      </w:pPr>
      <w:r w:rsidRPr="00B05631">
        <w:rPr>
          <w:rFonts w:ascii="Arial" w:hAnsi="Arial" w:cs="Arial"/>
          <w:b/>
          <w:sz w:val="24"/>
          <w:szCs w:val="24"/>
          <w:lang w:val="mn-MN"/>
        </w:rPr>
        <w:t xml:space="preserve">6. “Хөрөнгө царцаах" гэж юу гэсэн үг вэ?  </w:t>
      </w:r>
    </w:p>
    <w:p w14:paraId="22F207BC" w14:textId="77777777" w:rsidR="00DB7EAF" w:rsidRPr="00B05631" w:rsidRDefault="00CB5B25"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Үй олноор хөнөөх зэвсэг дэлгэрүүлэх болон терроризмтой тэмцэх тухай хуулийн 3.1.21-т зааснаар </w:t>
      </w:r>
      <w:r w:rsidR="00DB7EAF" w:rsidRPr="00B05631">
        <w:rPr>
          <w:rFonts w:ascii="Arial" w:hAnsi="Arial" w:cs="Arial"/>
          <w:sz w:val="24"/>
          <w:szCs w:val="24"/>
          <w:lang w:val="mn-MN"/>
        </w:rPr>
        <w:t>"</w:t>
      </w:r>
      <w:r w:rsidRPr="00B05631">
        <w:rPr>
          <w:rFonts w:ascii="Arial" w:hAnsi="Arial" w:cs="Arial"/>
          <w:sz w:val="24"/>
          <w:szCs w:val="24"/>
          <w:lang w:val="mn-MN"/>
        </w:rPr>
        <w:t>хөрөнгө царцаах</w:t>
      </w:r>
      <w:r w:rsidR="00DB7EAF" w:rsidRPr="00B05631">
        <w:rPr>
          <w:rFonts w:ascii="Arial" w:hAnsi="Arial" w:cs="Arial"/>
          <w:sz w:val="24"/>
          <w:szCs w:val="24"/>
          <w:lang w:val="mn-MN"/>
        </w:rPr>
        <w:t>" гэ</w:t>
      </w:r>
      <w:r w:rsidRPr="00B05631">
        <w:rPr>
          <w:rFonts w:ascii="Arial" w:hAnsi="Arial" w:cs="Arial"/>
          <w:sz w:val="24"/>
          <w:szCs w:val="24"/>
          <w:lang w:val="mn-MN"/>
        </w:rPr>
        <w:t>ж аливаа хөрөнгө, мөнгөн хөрөнгийн хөдөлгөөнийг эрх бүхий этгээдийн шийдвэрээр албадан битүүмжлэх, хураан авах  хүртэл хугацаанд захиран зарцуулах, шилжүүлэх, удирдах эрхийг хязгаарлахыг хэлнэ.</w:t>
      </w:r>
      <w:r w:rsidR="00DB7EAF" w:rsidRPr="00B05631">
        <w:rPr>
          <w:rFonts w:ascii="Arial" w:hAnsi="Arial" w:cs="Arial"/>
          <w:sz w:val="24"/>
          <w:szCs w:val="24"/>
          <w:lang w:val="mn-MN"/>
        </w:rPr>
        <w:t xml:space="preserve">  </w:t>
      </w:r>
    </w:p>
    <w:p w14:paraId="3A1F800E" w14:textId="77777777" w:rsidR="00CB5B25" w:rsidRPr="00B05631" w:rsidRDefault="00CB5B25" w:rsidP="00465346">
      <w:pPr>
        <w:spacing w:after="0" w:line="240" w:lineRule="auto"/>
        <w:jc w:val="both"/>
        <w:rPr>
          <w:rFonts w:ascii="Arial" w:hAnsi="Arial" w:cs="Arial"/>
          <w:sz w:val="24"/>
          <w:szCs w:val="24"/>
          <w:lang w:val="mn-MN"/>
        </w:rPr>
      </w:pPr>
    </w:p>
    <w:p w14:paraId="65805ADF" w14:textId="77777777" w:rsidR="00DB7EAF" w:rsidRPr="00B05631" w:rsidRDefault="00DB7EAF" w:rsidP="00465346">
      <w:pPr>
        <w:spacing w:after="0" w:line="240" w:lineRule="auto"/>
        <w:jc w:val="both"/>
        <w:rPr>
          <w:rFonts w:ascii="Arial" w:hAnsi="Arial" w:cs="Arial"/>
          <w:b/>
          <w:sz w:val="24"/>
          <w:szCs w:val="24"/>
          <w:lang w:val="mn-MN"/>
        </w:rPr>
      </w:pPr>
      <w:r w:rsidRPr="00B05631">
        <w:rPr>
          <w:rFonts w:ascii="Arial" w:hAnsi="Arial" w:cs="Arial"/>
          <w:b/>
          <w:sz w:val="24"/>
          <w:szCs w:val="24"/>
          <w:lang w:val="mn-MN"/>
        </w:rPr>
        <w:t xml:space="preserve">7. Хөрөнгө өмчлөх болон хөрөнгийг хянах гэж юу гэсэн үг вэ?  </w:t>
      </w:r>
    </w:p>
    <w:p w14:paraId="082B0949" w14:textId="77777777" w:rsidR="00DB7EAF"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Хүн, хуулийн этгээдийн хууль ёсны ашиг сонирхлын 25-аас дээш хувийг эзэмшиж байгаа тохиолдолд өмчлөх эрх үүснэ. Тухайлбал, хүн аливаа хуулийн этгээдийн /компаний/ 26 хувийг эзэмшдэг бол тухайн компаний өмчлөгч гэж үзнэ. Түүнчлэн өмчлөлийн тухайд эцсийн өмчлөлийн асуудлыг харгалзан үзэх шаардлага гардаг. Тухайлбал, Хэрэв Б компани нь А компанийн нийт хувьцааны 26 хувийг эзэмшдэг бол та Б компаний эцсийн өмчлөгч тэрхүү хув</w:t>
      </w:r>
      <w:r w:rsidR="000B2596" w:rsidRPr="00B05631">
        <w:rPr>
          <w:rFonts w:ascii="Arial" w:hAnsi="Arial" w:cs="Arial"/>
          <w:sz w:val="24"/>
          <w:szCs w:val="24"/>
          <w:lang w:val="mn-MN"/>
        </w:rPr>
        <w:t>ь хүнийг тогтоох шаардлагатай.</w:t>
      </w:r>
    </w:p>
    <w:p w14:paraId="760FFB0D" w14:textId="77777777" w:rsidR="000B2596" w:rsidRPr="00B05631" w:rsidRDefault="000B2596" w:rsidP="00465346">
      <w:pPr>
        <w:spacing w:after="0" w:line="240" w:lineRule="auto"/>
        <w:jc w:val="both"/>
        <w:rPr>
          <w:rFonts w:ascii="Arial" w:hAnsi="Arial" w:cs="Arial"/>
          <w:sz w:val="24"/>
          <w:szCs w:val="24"/>
          <w:lang w:val="mn-MN"/>
        </w:rPr>
      </w:pPr>
    </w:p>
    <w:p w14:paraId="5E1F1124" w14:textId="77777777" w:rsidR="000B2596"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Хяналт гэдэг нь хууль ёсны өмчлөлөөс бусад хяналтыг хэлнэ. Хяналтыг гэрээ, хэлэлцээр, харилцан ойлголцлын үндсэн дээр тогтоож болно.  Хяналтын дараах жишээ байж болно: </w:t>
      </w:r>
    </w:p>
    <w:p w14:paraId="68E16FD0" w14:textId="77777777" w:rsidR="000B2596" w:rsidRPr="00B05631" w:rsidRDefault="00DB7EAF" w:rsidP="000B2596">
      <w:pPr>
        <w:pStyle w:val="ListParagraph"/>
        <w:numPr>
          <w:ilvl w:val="0"/>
          <w:numId w:val="5"/>
        </w:numPr>
        <w:spacing w:after="0" w:line="240" w:lineRule="auto"/>
        <w:jc w:val="both"/>
        <w:rPr>
          <w:rFonts w:ascii="Arial" w:hAnsi="Arial" w:cs="Arial"/>
          <w:sz w:val="24"/>
          <w:szCs w:val="24"/>
          <w:lang w:val="mn-MN"/>
        </w:rPr>
      </w:pPr>
      <w:r w:rsidRPr="00B05631">
        <w:rPr>
          <w:rFonts w:ascii="Arial" w:hAnsi="Arial" w:cs="Arial"/>
          <w:sz w:val="24"/>
          <w:szCs w:val="24"/>
          <w:lang w:val="mn-MN"/>
        </w:rPr>
        <w:t>Тухайн хүн, хуулийн этгээдийн захиргаа, удирдлага, хяналт тавих байгууллагын гишүүдийн дийлэнх хэсгийг томилох, чөлөөлөх бүрэн эрхтэй.</w:t>
      </w:r>
      <w:r w:rsidR="000B2596" w:rsidRPr="00B05631">
        <w:rPr>
          <w:rFonts w:ascii="Arial" w:hAnsi="Arial" w:cs="Arial"/>
          <w:sz w:val="24"/>
          <w:szCs w:val="24"/>
          <w:lang w:val="mn-MN"/>
        </w:rPr>
        <w:t xml:space="preserve"> </w:t>
      </w:r>
    </w:p>
    <w:p w14:paraId="2B8B6152" w14:textId="77777777" w:rsidR="000B2596" w:rsidRPr="00B05631" w:rsidRDefault="00DB7EAF" w:rsidP="000B2596">
      <w:pPr>
        <w:pStyle w:val="ListParagraph"/>
        <w:numPr>
          <w:ilvl w:val="0"/>
          <w:numId w:val="5"/>
        </w:numPr>
        <w:spacing w:after="0" w:line="240" w:lineRule="auto"/>
        <w:jc w:val="both"/>
        <w:rPr>
          <w:rFonts w:ascii="Arial" w:hAnsi="Arial" w:cs="Arial"/>
          <w:sz w:val="24"/>
          <w:szCs w:val="24"/>
          <w:lang w:val="mn-MN"/>
        </w:rPr>
      </w:pPr>
      <w:r w:rsidRPr="00B05631">
        <w:rPr>
          <w:rFonts w:ascii="Arial" w:hAnsi="Arial" w:cs="Arial"/>
          <w:sz w:val="24"/>
          <w:szCs w:val="24"/>
          <w:lang w:val="mn-MN"/>
        </w:rPr>
        <w:t>Зөвхөн тухайн жилийн болон өмнөх санхүүгийн жилийн хугацаанд албан тушаал хашиж байсан этгээдийг тухайн хуулийн этгээдийн захиргаа, удирдлага, хяналтын нэгжийн төлөөлөл бүхий гишүүдээс авсан санал хураалтын олонхын саналыг үндэслэн томилно.</w:t>
      </w:r>
    </w:p>
    <w:p w14:paraId="1D2149B4" w14:textId="77777777" w:rsidR="000B2596" w:rsidRPr="00B05631" w:rsidRDefault="00DB7EAF" w:rsidP="000B2596">
      <w:pPr>
        <w:pStyle w:val="ListParagraph"/>
        <w:numPr>
          <w:ilvl w:val="0"/>
          <w:numId w:val="5"/>
        </w:numPr>
        <w:spacing w:after="0" w:line="240" w:lineRule="auto"/>
        <w:jc w:val="both"/>
        <w:rPr>
          <w:rFonts w:ascii="Arial" w:hAnsi="Arial" w:cs="Arial"/>
          <w:sz w:val="24"/>
          <w:szCs w:val="24"/>
          <w:lang w:val="mn-MN"/>
        </w:rPr>
      </w:pPr>
      <w:r w:rsidRPr="00B05631">
        <w:rPr>
          <w:rFonts w:ascii="Arial" w:hAnsi="Arial" w:cs="Arial"/>
          <w:sz w:val="24"/>
          <w:szCs w:val="24"/>
          <w:lang w:val="mn-MN"/>
        </w:rPr>
        <w:t>Бусад хувьцаа эзэмшигчид эсвэл хуулийн этгээд, аж ахуйн нэгжийн гишүүдтэй тохиролцсоны дагуу дангаараа хяналт тавих, тухайн хуулийн этгээд, аж ахуйн нэгжийн дийлэнх хувьцаа эзэмшигчийн санал өгөх эрхтэй болно</w:t>
      </w:r>
    </w:p>
    <w:p w14:paraId="211539BC" w14:textId="77777777" w:rsidR="000B2596" w:rsidRPr="00B05631" w:rsidRDefault="00DB7EAF" w:rsidP="000B2596">
      <w:pPr>
        <w:pStyle w:val="ListParagraph"/>
        <w:numPr>
          <w:ilvl w:val="0"/>
          <w:numId w:val="5"/>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Тухайн хуулийн этгээд, аж ахуйн нэгжийн байгуулсан гэрээ, эсхүл түүний санамж бичигт эсвэл Меморандуумд зааснаар тухайн хуулийн этгээд, аж ахуйн нэгжийг захиран зарцуулах эрх бүхий этгээдэд давуу эрх эдлэх эрхтэй болно. </w:t>
      </w:r>
    </w:p>
    <w:p w14:paraId="4654B5BE" w14:textId="77777777" w:rsidR="00DB7EAF" w:rsidRPr="00B05631" w:rsidRDefault="00DB7EAF" w:rsidP="000B2596">
      <w:pPr>
        <w:spacing w:after="0" w:line="240" w:lineRule="auto"/>
        <w:jc w:val="both"/>
        <w:rPr>
          <w:rFonts w:ascii="Arial" w:hAnsi="Arial" w:cs="Arial"/>
          <w:sz w:val="24"/>
          <w:szCs w:val="24"/>
          <w:lang w:val="mn-MN"/>
        </w:rPr>
      </w:pPr>
      <w:r w:rsidRPr="00B05631">
        <w:rPr>
          <w:rFonts w:ascii="Arial" w:hAnsi="Arial" w:cs="Arial"/>
          <w:sz w:val="24"/>
          <w:szCs w:val="24"/>
          <w:lang w:val="mn-MN"/>
        </w:rPr>
        <w:t>Банкны данс эсхүл хувь хүний эдийн засгийн нөөцийг хянах, ашиглахыг харуулах боломжтой. Жишээ нь өөрийн хөрөнгийг түнш, гэр бүлийн гишүүдийн нэрээр бүртгүүлсэн, хориг арга хэмжээнд орсон бус хүний данс ашиглан мөнгө хадгала</w:t>
      </w:r>
      <w:r w:rsidR="000B2596" w:rsidRPr="00B05631">
        <w:rPr>
          <w:rFonts w:ascii="Arial" w:hAnsi="Arial" w:cs="Arial"/>
          <w:sz w:val="24"/>
          <w:szCs w:val="24"/>
          <w:lang w:val="mn-MN"/>
        </w:rPr>
        <w:t>х, шилжүүлэх ажлыг хөнгөвчлөх.</w:t>
      </w:r>
    </w:p>
    <w:p w14:paraId="3ACD08B3" w14:textId="77777777" w:rsidR="000B2596" w:rsidRPr="00B05631" w:rsidRDefault="000B2596" w:rsidP="000B2596">
      <w:pPr>
        <w:spacing w:after="0" w:line="240" w:lineRule="auto"/>
        <w:jc w:val="both"/>
        <w:rPr>
          <w:rFonts w:ascii="Arial" w:hAnsi="Arial" w:cs="Arial"/>
          <w:sz w:val="24"/>
          <w:szCs w:val="24"/>
          <w:lang w:val="mn-MN"/>
        </w:rPr>
      </w:pPr>
    </w:p>
    <w:p w14:paraId="66D38A39" w14:textId="77777777" w:rsidR="00DB7EAF" w:rsidRPr="00B05631" w:rsidRDefault="00DB7EAF" w:rsidP="00465346">
      <w:pPr>
        <w:spacing w:after="0" w:line="240" w:lineRule="auto"/>
        <w:jc w:val="both"/>
        <w:rPr>
          <w:rFonts w:ascii="Arial" w:hAnsi="Arial" w:cs="Arial"/>
          <w:b/>
          <w:sz w:val="24"/>
          <w:szCs w:val="24"/>
          <w:lang w:val="mn-MN"/>
        </w:rPr>
      </w:pPr>
      <w:r w:rsidRPr="00B05631">
        <w:rPr>
          <w:rFonts w:ascii="Arial" w:hAnsi="Arial" w:cs="Arial"/>
          <w:b/>
          <w:sz w:val="24"/>
          <w:szCs w:val="24"/>
          <w:lang w:val="mn-MN"/>
        </w:rPr>
        <w:lastRenderedPageBreak/>
        <w:t xml:space="preserve">8. Жагсаалтад орсон этгээдтэй холбоотой царцаасан хөрөнгийг ашиглах зөвшөөрөл авах боломжтой юу?  </w:t>
      </w:r>
    </w:p>
    <w:p w14:paraId="5C6AACAF" w14:textId="77777777" w:rsidR="00DB7EAF"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Жагсаалтад орсон хувь хүн, хуулийн этгээд, эсхүл царцаасан хөрөнгийг эзэмшдэг хувь хүн, хуулийн этгээд царцаасан хөрөнгийг зарцуулах, ашиглах зөвшөөрөл авах хүсэлт гаргаж болно.     </w:t>
      </w:r>
    </w:p>
    <w:p w14:paraId="036F98B5" w14:textId="77777777" w:rsidR="00D8626A"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Зөвшөөрлийг дараахь үндэслэлээр гаргаж болно: </w:t>
      </w:r>
    </w:p>
    <w:p w14:paraId="6B421724" w14:textId="77777777" w:rsidR="00D8626A" w:rsidRPr="00B05631" w:rsidRDefault="00DB7EAF" w:rsidP="00D8626A">
      <w:pPr>
        <w:pStyle w:val="ListParagraph"/>
        <w:numPr>
          <w:ilvl w:val="0"/>
          <w:numId w:val="5"/>
        </w:numPr>
        <w:spacing w:after="0" w:line="240" w:lineRule="auto"/>
        <w:jc w:val="both"/>
        <w:rPr>
          <w:rFonts w:ascii="Arial" w:hAnsi="Arial" w:cs="Arial"/>
          <w:sz w:val="24"/>
          <w:szCs w:val="24"/>
          <w:lang w:val="mn-MN"/>
        </w:rPr>
      </w:pPr>
      <w:r w:rsidRPr="00B05631">
        <w:rPr>
          <w:rFonts w:ascii="Arial" w:hAnsi="Arial" w:cs="Arial"/>
          <w:sz w:val="24"/>
          <w:szCs w:val="24"/>
          <w:lang w:val="mn-MN"/>
        </w:rPr>
        <w:t>Үндсэн зардлыг нөхөхөд хөрөнгө эсхүл санхүүгийн үйлчилгээ шаардлагатай байвал</w:t>
      </w:r>
    </w:p>
    <w:p w14:paraId="617EB38A" w14:textId="77777777" w:rsidR="00D8626A" w:rsidRPr="00B05631" w:rsidRDefault="00DB7EAF" w:rsidP="00D8626A">
      <w:pPr>
        <w:pStyle w:val="ListParagraph"/>
        <w:numPr>
          <w:ilvl w:val="0"/>
          <w:numId w:val="5"/>
        </w:numPr>
        <w:spacing w:after="0" w:line="240" w:lineRule="auto"/>
        <w:jc w:val="both"/>
        <w:rPr>
          <w:rFonts w:ascii="Arial" w:hAnsi="Arial" w:cs="Arial"/>
          <w:sz w:val="24"/>
          <w:szCs w:val="24"/>
          <w:lang w:val="mn-MN"/>
        </w:rPr>
      </w:pPr>
      <w:r w:rsidRPr="00B05631">
        <w:rPr>
          <w:rFonts w:ascii="Arial" w:hAnsi="Arial" w:cs="Arial"/>
          <w:sz w:val="24"/>
          <w:szCs w:val="24"/>
          <w:lang w:val="mn-MN"/>
        </w:rPr>
        <w:t>Онцгой зардлыг нөхөхөд хөрөнгө эсхүл санхүүгийн үйлчилгээ шаардлагатай байвал</w:t>
      </w:r>
    </w:p>
    <w:p w14:paraId="54BAB1E3" w14:textId="77777777" w:rsidR="00D8626A" w:rsidRPr="00B05631" w:rsidRDefault="00DB7EAF" w:rsidP="00D8626A">
      <w:pPr>
        <w:pStyle w:val="ListParagraph"/>
        <w:numPr>
          <w:ilvl w:val="0"/>
          <w:numId w:val="5"/>
        </w:numPr>
        <w:spacing w:after="0" w:line="240" w:lineRule="auto"/>
        <w:jc w:val="both"/>
        <w:rPr>
          <w:rFonts w:ascii="Arial" w:hAnsi="Arial" w:cs="Arial"/>
          <w:sz w:val="24"/>
          <w:szCs w:val="24"/>
          <w:lang w:val="mn-MN"/>
        </w:rPr>
      </w:pPr>
      <w:r w:rsidRPr="00B05631">
        <w:rPr>
          <w:rFonts w:ascii="Arial" w:hAnsi="Arial" w:cs="Arial"/>
          <w:sz w:val="24"/>
          <w:szCs w:val="24"/>
          <w:lang w:val="mn-MN"/>
        </w:rPr>
        <w:t>Өмнөх гэрээний үүргээ биелүүлэхэд шаардагдах хөрөнгө эсхүл санхүүгийн үйлчилгээ</w:t>
      </w:r>
    </w:p>
    <w:p w14:paraId="19473BDE" w14:textId="77777777" w:rsidR="00D8626A" w:rsidRPr="00B05631" w:rsidRDefault="00DB7EAF" w:rsidP="00D8626A">
      <w:pPr>
        <w:pStyle w:val="ListParagraph"/>
        <w:numPr>
          <w:ilvl w:val="0"/>
          <w:numId w:val="5"/>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Энэхүү зөвшөөрөл нь НҮБ-ын Аюулгүйн зөвлөлийн холбогдох тогтоолуудад заасан үндэслэлтэй нийцэж байвал. </w:t>
      </w:r>
    </w:p>
    <w:p w14:paraId="5CD0646D" w14:textId="77777777" w:rsidR="00D8626A" w:rsidRPr="00B05631" w:rsidRDefault="00DB7EAF" w:rsidP="00D8626A">
      <w:pPr>
        <w:spacing w:after="0" w:line="240" w:lineRule="auto"/>
        <w:jc w:val="both"/>
        <w:rPr>
          <w:rFonts w:ascii="Arial" w:hAnsi="Arial" w:cs="Arial"/>
          <w:sz w:val="24"/>
          <w:szCs w:val="24"/>
          <w:lang w:val="mn-MN"/>
        </w:rPr>
      </w:pPr>
      <w:r w:rsidRPr="00B05631">
        <w:rPr>
          <w:rFonts w:ascii="Arial" w:hAnsi="Arial" w:cs="Arial"/>
          <w:sz w:val="24"/>
          <w:szCs w:val="24"/>
          <w:lang w:val="mn-MN"/>
        </w:rPr>
        <w:t>• “Үндсэн зардал” нь дараахь зорилгын аль нэгэнд зарцуулсан зардлыг багтаана.</w:t>
      </w:r>
    </w:p>
    <w:p w14:paraId="41A98CF4" w14:textId="77777777" w:rsidR="00D8626A" w:rsidRPr="00B05631" w:rsidRDefault="00DB7EAF" w:rsidP="00D8626A">
      <w:pPr>
        <w:pStyle w:val="ListParagraph"/>
        <w:numPr>
          <w:ilvl w:val="0"/>
          <w:numId w:val="5"/>
        </w:numPr>
        <w:spacing w:after="0" w:line="240" w:lineRule="auto"/>
        <w:jc w:val="both"/>
        <w:rPr>
          <w:rFonts w:ascii="Arial" w:hAnsi="Arial" w:cs="Arial"/>
          <w:sz w:val="24"/>
          <w:szCs w:val="24"/>
          <w:lang w:val="mn-MN"/>
        </w:rPr>
      </w:pPr>
      <w:r w:rsidRPr="00B05631">
        <w:rPr>
          <w:rFonts w:ascii="Arial" w:hAnsi="Arial" w:cs="Arial"/>
          <w:sz w:val="24"/>
          <w:szCs w:val="24"/>
          <w:lang w:val="mn-MN"/>
        </w:rPr>
        <w:t>хоол хүнс авах</w:t>
      </w:r>
      <w:r w:rsidR="00D8626A" w:rsidRPr="00B05631">
        <w:rPr>
          <w:rFonts w:ascii="Arial" w:hAnsi="Arial" w:cs="Arial"/>
          <w:sz w:val="24"/>
          <w:szCs w:val="24"/>
          <w:lang w:val="mn-MN"/>
        </w:rPr>
        <w:t xml:space="preserve">, </w:t>
      </w:r>
      <w:r w:rsidRPr="00B05631">
        <w:rPr>
          <w:rFonts w:ascii="Arial" w:hAnsi="Arial" w:cs="Arial"/>
          <w:sz w:val="24"/>
          <w:szCs w:val="24"/>
          <w:lang w:val="mn-MN"/>
        </w:rPr>
        <w:t>түрээсийн болон “mortgage” төлбөр</w:t>
      </w:r>
      <w:r w:rsidR="00D8626A" w:rsidRPr="00B05631">
        <w:rPr>
          <w:rFonts w:ascii="Arial" w:hAnsi="Arial" w:cs="Arial"/>
          <w:sz w:val="24"/>
          <w:szCs w:val="24"/>
          <w:lang w:val="mn-MN"/>
        </w:rPr>
        <w:t xml:space="preserve">; </w:t>
      </w:r>
    </w:p>
    <w:p w14:paraId="209140F0" w14:textId="77777777" w:rsidR="00D8626A" w:rsidRPr="00B05631" w:rsidRDefault="00DB7EAF" w:rsidP="00D8626A">
      <w:pPr>
        <w:pStyle w:val="ListParagraph"/>
        <w:numPr>
          <w:ilvl w:val="0"/>
          <w:numId w:val="5"/>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эм, эмчилгээ хийлгэх </w:t>
      </w:r>
    </w:p>
    <w:p w14:paraId="7F74F7EC" w14:textId="77777777" w:rsidR="00D8626A" w:rsidRPr="00B05631" w:rsidRDefault="00DB7EAF" w:rsidP="00D8626A">
      <w:pPr>
        <w:pStyle w:val="ListParagraph"/>
        <w:numPr>
          <w:ilvl w:val="0"/>
          <w:numId w:val="5"/>
        </w:numPr>
        <w:spacing w:after="0" w:line="240" w:lineRule="auto"/>
        <w:jc w:val="both"/>
        <w:rPr>
          <w:rFonts w:ascii="Arial" w:hAnsi="Arial" w:cs="Arial"/>
          <w:sz w:val="24"/>
          <w:szCs w:val="24"/>
          <w:lang w:val="mn-MN"/>
        </w:rPr>
      </w:pPr>
      <w:r w:rsidRPr="00B05631">
        <w:rPr>
          <w:rFonts w:ascii="Arial" w:hAnsi="Arial" w:cs="Arial"/>
          <w:sz w:val="24"/>
          <w:szCs w:val="24"/>
          <w:lang w:val="mn-MN"/>
        </w:rPr>
        <w:t>татвар төлөх</w:t>
      </w:r>
      <w:r w:rsidR="00D8626A" w:rsidRPr="00B05631">
        <w:rPr>
          <w:rFonts w:ascii="Arial" w:hAnsi="Arial" w:cs="Arial"/>
          <w:sz w:val="24"/>
          <w:szCs w:val="24"/>
          <w:lang w:val="mn-MN"/>
        </w:rPr>
        <w:t xml:space="preserve">, </w:t>
      </w:r>
      <w:r w:rsidRPr="00B05631">
        <w:rPr>
          <w:rFonts w:ascii="Arial" w:hAnsi="Arial" w:cs="Arial"/>
          <w:sz w:val="24"/>
          <w:szCs w:val="24"/>
          <w:lang w:val="mn-MN"/>
        </w:rPr>
        <w:t>даатгалын шимтгэл төлөх</w:t>
      </w:r>
      <w:r w:rsidR="00D8626A" w:rsidRPr="00B05631">
        <w:rPr>
          <w:rFonts w:ascii="Arial" w:hAnsi="Arial" w:cs="Arial"/>
          <w:sz w:val="24"/>
          <w:szCs w:val="24"/>
          <w:lang w:val="mn-MN"/>
        </w:rPr>
        <w:t xml:space="preserve">, </w:t>
      </w:r>
      <w:r w:rsidRPr="00B05631">
        <w:rPr>
          <w:rFonts w:ascii="Arial" w:hAnsi="Arial" w:cs="Arial"/>
          <w:sz w:val="24"/>
          <w:szCs w:val="24"/>
          <w:lang w:val="mn-MN"/>
        </w:rPr>
        <w:t>үйлчилгээний төлбөр</w:t>
      </w:r>
    </w:p>
    <w:p w14:paraId="4558168A" w14:textId="77777777" w:rsidR="00D8626A" w:rsidRPr="00B05631" w:rsidRDefault="00DB7EAF" w:rsidP="00D8626A">
      <w:pPr>
        <w:pStyle w:val="ListParagraph"/>
        <w:numPr>
          <w:ilvl w:val="0"/>
          <w:numId w:val="5"/>
        </w:numPr>
        <w:spacing w:after="0" w:line="240" w:lineRule="auto"/>
        <w:jc w:val="both"/>
        <w:rPr>
          <w:rFonts w:ascii="Arial" w:hAnsi="Arial" w:cs="Arial"/>
          <w:sz w:val="24"/>
          <w:szCs w:val="24"/>
          <w:lang w:val="mn-MN"/>
        </w:rPr>
      </w:pPr>
      <w:r w:rsidRPr="00B05631">
        <w:rPr>
          <w:rFonts w:ascii="Arial" w:hAnsi="Arial" w:cs="Arial"/>
          <w:sz w:val="24"/>
          <w:szCs w:val="24"/>
          <w:lang w:val="mn-MN"/>
        </w:rPr>
        <w:t>мэргэжлийн зохих төлбөрийг төлөх</w:t>
      </w:r>
    </w:p>
    <w:p w14:paraId="5F658512" w14:textId="77777777" w:rsidR="00ED6A2E" w:rsidRPr="00B05631" w:rsidRDefault="00DB7EAF" w:rsidP="00465346">
      <w:pPr>
        <w:pStyle w:val="ListParagraph"/>
        <w:numPr>
          <w:ilvl w:val="0"/>
          <w:numId w:val="5"/>
        </w:numPr>
        <w:spacing w:after="0" w:line="240" w:lineRule="auto"/>
        <w:jc w:val="both"/>
        <w:rPr>
          <w:rFonts w:ascii="Arial" w:hAnsi="Arial" w:cs="Arial"/>
          <w:sz w:val="24"/>
          <w:szCs w:val="24"/>
          <w:lang w:val="mn-MN"/>
        </w:rPr>
      </w:pPr>
      <w:r w:rsidRPr="00B05631">
        <w:rPr>
          <w:rFonts w:ascii="Arial" w:hAnsi="Arial" w:cs="Arial"/>
          <w:sz w:val="24"/>
          <w:szCs w:val="24"/>
          <w:lang w:val="mn-MN"/>
        </w:rPr>
        <w:t>хууль ёсны үйлчилгээ үзүү</w:t>
      </w:r>
      <w:r w:rsidR="00ED6A2E" w:rsidRPr="00B05631">
        <w:rPr>
          <w:rFonts w:ascii="Arial" w:hAnsi="Arial" w:cs="Arial"/>
          <w:sz w:val="24"/>
          <w:szCs w:val="24"/>
          <w:lang w:val="mn-MN"/>
        </w:rPr>
        <w:t>лэхтэй холбоотой зардлын төлбөр</w:t>
      </w:r>
    </w:p>
    <w:p w14:paraId="54AEF4AE" w14:textId="77777777" w:rsidR="00ED6A2E" w:rsidRPr="00B05631" w:rsidRDefault="00DB7EAF" w:rsidP="00465346">
      <w:pPr>
        <w:pStyle w:val="ListParagraph"/>
        <w:numPr>
          <w:ilvl w:val="0"/>
          <w:numId w:val="5"/>
        </w:numPr>
        <w:spacing w:after="0" w:line="240" w:lineRule="auto"/>
        <w:jc w:val="both"/>
        <w:rPr>
          <w:rFonts w:ascii="Arial" w:hAnsi="Arial" w:cs="Arial"/>
          <w:sz w:val="24"/>
          <w:szCs w:val="24"/>
          <w:lang w:val="mn-MN"/>
        </w:rPr>
      </w:pPr>
      <w:r w:rsidRPr="00B05631">
        <w:rPr>
          <w:rFonts w:ascii="Arial" w:hAnsi="Arial" w:cs="Arial"/>
          <w:sz w:val="24"/>
          <w:szCs w:val="24"/>
          <w:lang w:val="mn-MN"/>
        </w:rPr>
        <w:t>царцаасан хөрөнгийг тогтмол хадгалах, засвар үйлчилгээ хийхэд зориулж Монгол Улсын хууль тогтоомжид нийцсэн үүрэг, үйлчилгээний төлбөр төлөх.</w:t>
      </w:r>
    </w:p>
    <w:p w14:paraId="56ED9BB0" w14:textId="77777777" w:rsidR="001F74DD" w:rsidRPr="00B05631" w:rsidRDefault="00DB7EAF" w:rsidP="00ED6A2E">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 “Онцгой зардал” гэж үндсэн зардал эсвэл гэрээний үүрэг биш аливаа төлбөрийг хэлнэ: </w:t>
      </w:r>
    </w:p>
    <w:p w14:paraId="747A9F07" w14:textId="77777777" w:rsidR="001F74DD" w:rsidRPr="00B05631" w:rsidRDefault="00DB7EAF" w:rsidP="001F74DD">
      <w:pPr>
        <w:pStyle w:val="ListParagraph"/>
        <w:numPr>
          <w:ilvl w:val="0"/>
          <w:numId w:val="6"/>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шаардлагатай байх </w:t>
      </w:r>
    </w:p>
    <w:p w14:paraId="1F33C58F" w14:textId="77777777" w:rsidR="001F74DD" w:rsidRPr="00B05631" w:rsidRDefault="00DB7EAF" w:rsidP="001F74DD">
      <w:pPr>
        <w:pStyle w:val="ListParagraph"/>
        <w:numPr>
          <w:ilvl w:val="0"/>
          <w:numId w:val="6"/>
        </w:num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НҮБ-ын Аюулгүйн зөвлөлийн холбогдох тогтоолын заалтыг зөрчөөгүй; </w:t>
      </w:r>
    </w:p>
    <w:p w14:paraId="202EB5B9" w14:textId="77777777" w:rsidR="001F74DD" w:rsidRPr="00B05631" w:rsidRDefault="00DB7EAF" w:rsidP="001F74DD">
      <w:pPr>
        <w:pStyle w:val="ListParagraph"/>
        <w:numPr>
          <w:ilvl w:val="0"/>
          <w:numId w:val="6"/>
        </w:numPr>
        <w:spacing w:after="0" w:line="240" w:lineRule="auto"/>
        <w:jc w:val="both"/>
        <w:rPr>
          <w:rFonts w:ascii="Arial" w:hAnsi="Arial" w:cs="Arial"/>
          <w:sz w:val="24"/>
          <w:szCs w:val="24"/>
          <w:lang w:val="mn-MN"/>
        </w:rPr>
      </w:pPr>
      <w:r w:rsidRPr="00B05631">
        <w:rPr>
          <w:rFonts w:ascii="Arial" w:hAnsi="Arial" w:cs="Arial"/>
          <w:sz w:val="24"/>
          <w:szCs w:val="24"/>
          <w:lang w:val="mn-MN"/>
        </w:rPr>
        <w:t>НҮБ-ын Аюулгүйн зөвлөл эсхүл түүний хороод батална. “Гэрээний үүрэг” гэж тухайн этгээд, байгууллагын томилогдсон өдрөөс өмнө хийгдсэн гэрээ, хэлэлцээрийн дагуу төлбөр хийх шаардлагатай бөгөөд төлбөр нь НҮБ-ын Аюулгүйн зөвлөлийн холбогдох тогтоолын заалтыг зөрчөөгүй байх ёстой.</w:t>
      </w:r>
    </w:p>
    <w:p w14:paraId="3AFE4B94" w14:textId="77777777" w:rsidR="00DB7EAF" w:rsidRPr="00B05631" w:rsidRDefault="00DB7EAF" w:rsidP="001F74DD">
      <w:pPr>
        <w:spacing w:after="0" w:line="240" w:lineRule="auto"/>
        <w:ind w:left="360"/>
        <w:jc w:val="both"/>
        <w:rPr>
          <w:rFonts w:ascii="Arial" w:hAnsi="Arial" w:cs="Arial"/>
          <w:sz w:val="24"/>
          <w:szCs w:val="24"/>
          <w:lang w:val="mn-MN"/>
        </w:rPr>
      </w:pPr>
      <w:r w:rsidRPr="00B05631">
        <w:rPr>
          <w:rFonts w:ascii="Arial" w:hAnsi="Arial" w:cs="Arial"/>
          <w:sz w:val="24"/>
          <w:szCs w:val="24"/>
          <w:lang w:val="mn-MN"/>
        </w:rPr>
        <w:t xml:space="preserve">  </w:t>
      </w:r>
    </w:p>
    <w:p w14:paraId="48A650A5" w14:textId="77777777" w:rsidR="00DB7EAF" w:rsidRPr="00B05631" w:rsidRDefault="00DB7EAF" w:rsidP="00465346">
      <w:pPr>
        <w:spacing w:after="0" w:line="240" w:lineRule="auto"/>
        <w:jc w:val="both"/>
        <w:rPr>
          <w:rFonts w:ascii="Arial" w:hAnsi="Arial" w:cs="Arial"/>
          <w:b/>
          <w:sz w:val="24"/>
          <w:szCs w:val="24"/>
          <w:lang w:val="mn-MN"/>
        </w:rPr>
      </w:pPr>
      <w:r w:rsidRPr="00B05631">
        <w:rPr>
          <w:rFonts w:ascii="Arial" w:hAnsi="Arial" w:cs="Arial"/>
          <w:b/>
          <w:sz w:val="24"/>
          <w:szCs w:val="24"/>
          <w:lang w:val="mn-MN"/>
        </w:rPr>
        <w:t xml:space="preserve">9. Хэрэв би санхүүгийн зорилтот хориг арга хэмжээг хэрэгжүүлэх үүргээ биелүүлээгүй тохиолдолд яах вэ?  </w:t>
      </w:r>
    </w:p>
    <w:p w14:paraId="2F70A8A7" w14:textId="77777777" w:rsidR="00DB7EAF"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Монгол Улсын Засгийн газар</w:t>
      </w:r>
      <w:r w:rsidR="00AF3EC8" w:rsidRPr="00B05631">
        <w:rPr>
          <w:rFonts w:ascii="Arial" w:hAnsi="Arial" w:cs="Arial"/>
          <w:sz w:val="24"/>
          <w:szCs w:val="24"/>
          <w:lang w:val="mn-MN"/>
        </w:rPr>
        <w:t xml:space="preserve"> НҮБ-ын гишүүн улсын хувьд</w:t>
      </w:r>
      <w:r w:rsidRPr="00B05631">
        <w:rPr>
          <w:rFonts w:ascii="Arial" w:hAnsi="Arial" w:cs="Arial"/>
          <w:sz w:val="24"/>
          <w:szCs w:val="24"/>
          <w:lang w:val="mn-MN"/>
        </w:rPr>
        <w:t xml:space="preserve"> санхүүгийн зорилтот арга хэмжээг хэрэгжүүлэх үүргийг хүлээсэн. Иймд хэрэв та үүргээ биелүүлээгүй тохиолдолд хариуц</w:t>
      </w:r>
      <w:r w:rsidR="00BB5319" w:rsidRPr="00B05631">
        <w:rPr>
          <w:rFonts w:ascii="Arial" w:hAnsi="Arial" w:cs="Arial"/>
          <w:sz w:val="24"/>
          <w:szCs w:val="24"/>
          <w:lang w:val="mn-MN"/>
        </w:rPr>
        <w:t>лага хүлээнэ. Энэхүү хариуцлага нь</w:t>
      </w:r>
      <w:r w:rsidRPr="00B05631">
        <w:rPr>
          <w:rFonts w:ascii="Arial" w:hAnsi="Arial" w:cs="Arial"/>
          <w:sz w:val="24"/>
          <w:szCs w:val="24"/>
          <w:lang w:val="mn-MN"/>
        </w:rPr>
        <w:t xml:space="preserve"> </w:t>
      </w:r>
      <w:r w:rsidR="00BB5319" w:rsidRPr="00B05631">
        <w:rPr>
          <w:rFonts w:ascii="Arial" w:hAnsi="Arial" w:cs="Arial"/>
          <w:sz w:val="24"/>
          <w:szCs w:val="24"/>
          <w:lang w:val="mn-MN"/>
        </w:rPr>
        <w:t xml:space="preserve">зөрчлийн шинжтэй үйлдэл бол </w:t>
      </w:r>
      <w:r w:rsidRPr="00B05631">
        <w:rPr>
          <w:rFonts w:ascii="Arial" w:hAnsi="Arial" w:cs="Arial"/>
          <w:sz w:val="24"/>
          <w:szCs w:val="24"/>
          <w:lang w:val="mn-MN"/>
        </w:rPr>
        <w:t xml:space="preserve">Зөрчлийн тухай </w:t>
      </w:r>
      <w:r w:rsidR="00BB5319" w:rsidRPr="00B05631">
        <w:rPr>
          <w:rFonts w:ascii="Arial" w:hAnsi="Arial" w:cs="Arial"/>
          <w:sz w:val="24"/>
          <w:szCs w:val="24"/>
          <w:lang w:val="mn-MN"/>
        </w:rPr>
        <w:t>хуулиар эрүүгийн гэмт хэргийн шинжтэй бол</w:t>
      </w:r>
      <w:r w:rsidRPr="00B05631">
        <w:rPr>
          <w:rFonts w:ascii="Arial" w:hAnsi="Arial" w:cs="Arial"/>
          <w:sz w:val="24"/>
          <w:szCs w:val="24"/>
          <w:lang w:val="mn-MN"/>
        </w:rPr>
        <w:t xml:space="preserve"> Эрүүгийн хуулинд заасны дагуу</w:t>
      </w:r>
      <w:r w:rsidR="00BB5319" w:rsidRPr="00B05631">
        <w:rPr>
          <w:rFonts w:ascii="Arial" w:hAnsi="Arial" w:cs="Arial"/>
          <w:sz w:val="24"/>
          <w:szCs w:val="24"/>
          <w:lang w:val="mn-MN"/>
        </w:rPr>
        <w:t xml:space="preserve"> тус тус </w:t>
      </w:r>
      <w:r w:rsidRPr="00B05631">
        <w:rPr>
          <w:rFonts w:ascii="Arial" w:hAnsi="Arial" w:cs="Arial"/>
          <w:sz w:val="24"/>
          <w:szCs w:val="24"/>
          <w:lang w:val="mn-MN"/>
        </w:rPr>
        <w:t>торгох, хуулийн этгээдийг татан буулгах</w:t>
      </w:r>
      <w:r w:rsidR="00BB5319" w:rsidRPr="00B05631">
        <w:rPr>
          <w:rFonts w:ascii="Arial" w:hAnsi="Arial" w:cs="Arial"/>
          <w:sz w:val="24"/>
          <w:szCs w:val="24"/>
          <w:lang w:val="mn-MN"/>
        </w:rPr>
        <w:t xml:space="preserve">, эрүүгийн хариуцлага тус тус </w:t>
      </w:r>
      <w:r w:rsidRPr="00B05631">
        <w:rPr>
          <w:rFonts w:ascii="Arial" w:hAnsi="Arial" w:cs="Arial"/>
          <w:sz w:val="24"/>
          <w:szCs w:val="24"/>
          <w:lang w:val="mn-MN"/>
        </w:rPr>
        <w:t xml:space="preserve">оногдуулна.  </w:t>
      </w:r>
    </w:p>
    <w:p w14:paraId="1002D8ED" w14:textId="77777777" w:rsidR="00DB6290" w:rsidRPr="00B05631" w:rsidRDefault="00DB6290" w:rsidP="00465346">
      <w:pPr>
        <w:spacing w:after="0" w:line="240" w:lineRule="auto"/>
        <w:jc w:val="both"/>
        <w:rPr>
          <w:rFonts w:ascii="Arial" w:hAnsi="Arial" w:cs="Arial"/>
          <w:sz w:val="24"/>
          <w:szCs w:val="24"/>
          <w:lang w:val="mn-MN"/>
        </w:rPr>
      </w:pPr>
    </w:p>
    <w:p w14:paraId="5848AFCC" w14:textId="77777777" w:rsidR="00DB7EAF" w:rsidRPr="00B05631" w:rsidRDefault="00DB7EAF" w:rsidP="00465346">
      <w:pPr>
        <w:spacing w:after="0" w:line="240" w:lineRule="auto"/>
        <w:jc w:val="both"/>
        <w:rPr>
          <w:rFonts w:ascii="Arial" w:hAnsi="Arial" w:cs="Arial"/>
          <w:b/>
          <w:sz w:val="24"/>
          <w:szCs w:val="24"/>
          <w:lang w:val="mn-MN"/>
        </w:rPr>
      </w:pPr>
      <w:r w:rsidRPr="00B05631">
        <w:rPr>
          <w:rFonts w:ascii="Arial" w:hAnsi="Arial" w:cs="Arial"/>
          <w:b/>
          <w:sz w:val="24"/>
          <w:szCs w:val="24"/>
          <w:lang w:val="mn-MN"/>
        </w:rPr>
        <w:t xml:space="preserve">10. Энэ асуудлаар интернэтээс нэмэлт мэдээ, мэдээллийг хаанаас авч болох вэ?  </w:t>
      </w:r>
    </w:p>
    <w:p w14:paraId="778D0BAF" w14:textId="77777777" w:rsidR="00D43685" w:rsidRPr="00B05631" w:rsidRDefault="00D43685"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Нэмэлт мэдээ, мэдээллийг та дараах байгууллагуудын албан ёсны цахим хуудас болон доорх цахим шуудангийн хаяг, утасны дугаараас лавлах боломжтой. </w:t>
      </w:r>
    </w:p>
    <w:p w14:paraId="79062BF6" w14:textId="77777777" w:rsidR="00D43685" w:rsidRPr="00B05631" w:rsidRDefault="00D43685" w:rsidP="00D43685">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 xml:space="preserve">Терроризмтой тэмцэх зөвлөл: </w:t>
      </w:r>
      <w:hyperlink r:id="rId192" w:history="1">
        <w:r w:rsidRPr="00B05631">
          <w:rPr>
            <w:rStyle w:val="Hyperlink"/>
            <w:rFonts w:ascii="Arial" w:hAnsi="Arial" w:cs="Arial"/>
            <w:color w:val="auto"/>
            <w:sz w:val="24"/>
            <w:szCs w:val="24"/>
            <w:lang w:val="mn-MN"/>
          </w:rPr>
          <w:t>tfs@nctc.gov.mn</w:t>
        </w:r>
      </w:hyperlink>
      <w:r w:rsidRPr="00B05631">
        <w:rPr>
          <w:rFonts w:ascii="Arial" w:hAnsi="Arial" w:cs="Arial"/>
          <w:sz w:val="24"/>
          <w:szCs w:val="24"/>
          <w:lang w:val="mn-MN"/>
        </w:rPr>
        <w:t>; Утас: 92263493</w:t>
      </w:r>
    </w:p>
    <w:p w14:paraId="7CD17213" w14:textId="77777777" w:rsidR="00D43685" w:rsidRPr="00B05631" w:rsidRDefault="00D43685" w:rsidP="00D43685">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 xml:space="preserve">Тагнуулын ерөнхий газар: </w:t>
      </w:r>
      <w:hyperlink r:id="rId193" w:history="1">
        <w:r w:rsidRPr="00B05631">
          <w:rPr>
            <w:rStyle w:val="Hyperlink"/>
            <w:rFonts w:ascii="Arial" w:hAnsi="Arial" w:cs="Arial"/>
            <w:color w:val="auto"/>
            <w:sz w:val="24"/>
            <w:szCs w:val="24"/>
            <w:lang w:val="mn-MN"/>
          </w:rPr>
          <w:t>amlсft@gia.gov.mn</w:t>
        </w:r>
      </w:hyperlink>
      <w:r w:rsidRPr="00B05631">
        <w:rPr>
          <w:rFonts w:ascii="Arial" w:hAnsi="Arial" w:cs="Arial"/>
          <w:sz w:val="24"/>
          <w:szCs w:val="24"/>
          <w:lang w:val="mn-MN"/>
        </w:rPr>
        <w:t xml:space="preserve">  Утас: 92263017 </w:t>
      </w:r>
    </w:p>
    <w:p w14:paraId="0A1250E5" w14:textId="77777777" w:rsidR="00D43685" w:rsidRPr="00B05631" w:rsidRDefault="00D43685" w:rsidP="00D43685">
      <w:pPr>
        <w:spacing w:after="0" w:line="240" w:lineRule="auto"/>
        <w:ind w:firstLine="720"/>
        <w:jc w:val="both"/>
        <w:rPr>
          <w:rFonts w:ascii="Arial" w:hAnsi="Arial" w:cs="Arial"/>
          <w:sz w:val="24"/>
          <w:szCs w:val="24"/>
          <w:lang w:val="mn-MN"/>
        </w:rPr>
      </w:pPr>
      <w:r w:rsidRPr="00B05631">
        <w:rPr>
          <w:rFonts w:ascii="Arial" w:hAnsi="Arial" w:cs="Arial"/>
          <w:sz w:val="24"/>
          <w:szCs w:val="24"/>
          <w:lang w:val="mn-MN"/>
        </w:rPr>
        <w:t xml:space="preserve">Санхүүгийн мэдээллийн алба: </w:t>
      </w:r>
      <w:hyperlink r:id="rId194" w:history="1">
        <w:r w:rsidRPr="00B05631">
          <w:rPr>
            <w:rStyle w:val="Hyperlink"/>
            <w:rFonts w:ascii="Arial" w:hAnsi="Arial" w:cs="Arial"/>
            <w:color w:val="auto"/>
            <w:sz w:val="24"/>
            <w:szCs w:val="24"/>
            <w:lang w:val="mn-MN"/>
          </w:rPr>
          <w:t>fiu@mongolbank.mn</w:t>
        </w:r>
      </w:hyperlink>
      <w:r w:rsidRPr="00B05631">
        <w:rPr>
          <w:rFonts w:ascii="Arial" w:hAnsi="Arial" w:cs="Arial"/>
          <w:sz w:val="24"/>
          <w:szCs w:val="24"/>
          <w:lang w:val="mn-MN"/>
        </w:rPr>
        <w:t xml:space="preserve"> Утас: 450068    </w:t>
      </w:r>
    </w:p>
    <w:p w14:paraId="7BB61CC2" w14:textId="77777777" w:rsidR="00D43685" w:rsidRPr="00B05631" w:rsidRDefault="00D43685" w:rsidP="00465346">
      <w:pPr>
        <w:spacing w:after="0" w:line="240" w:lineRule="auto"/>
        <w:jc w:val="both"/>
        <w:rPr>
          <w:rFonts w:ascii="Arial" w:hAnsi="Arial" w:cs="Arial"/>
          <w:sz w:val="24"/>
          <w:szCs w:val="24"/>
          <w:lang w:val="mn-MN"/>
        </w:rPr>
      </w:pPr>
    </w:p>
    <w:p w14:paraId="147A27D4" w14:textId="77777777" w:rsidR="00DB7EAF"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НҮБ болон бусад байгууллагуудын </w:t>
      </w:r>
      <w:r w:rsidR="00D43685" w:rsidRPr="00B05631">
        <w:rPr>
          <w:rFonts w:ascii="Arial" w:hAnsi="Arial" w:cs="Arial"/>
          <w:sz w:val="24"/>
          <w:szCs w:val="24"/>
          <w:lang w:val="mn-MN"/>
        </w:rPr>
        <w:t>цахим хуудас:</w:t>
      </w:r>
      <w:r w:rsidRPr="00B05631">
        <w:rPr>
          <w:rFonts w:ascii="Arial" w:hAnsi="Arial" w:cs="Arial"/>
          <w:sz w:val="24"/>
          <w:szCs w:val="24"/>
          <w:lang w:val="mn-MN"/>
        </w:rPr>
        <w:t xml:space="preserve">  </w:t>
      </w:r>
    </w:p>
    <w:p w14:paraId="2D56B27A" w14:textId="77777777" w:rsidR="00D43685"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 НҮБ-ын хориг арга хэмжээ</w:t>
      </w:r>
      <w:r w:rsidR="00D43685" w:rsidRPr="00B05631">
        <w:rPr>
          <w:rFonts w:ascii="Arial" w:hAnsi="Arial" w:cs="Arial"/>
          <w:sz w:val="24"/>
          <w:szCs w:val="24"/>
          <w:lang w:val="mn-MN"/>
        </w:rPr>
        <w:t xml:space="preserve">: </w:t>
      </w:r>
      <w:hyperlink r:id="rId195" w:history="1">
        <w:r w:rsidR="00D43685" w:rsidRPr="00B05631">
          <w:rPr>
            <w:rStyle w:val="Hyperlink"/>
            <w:rFonts w:ascii="Arial" w:hAnsi="Arial" w:cs="Arial"/>
            <w:color w:val="auto"/>
            <w:sz w:val="24"/>
            <w:szCs w:val="24"/>
            <w:lang w:val="mn-MN"/>
          </w:rPr>
          <w:t>https://www.un.org/securitycouncil/sanctions/information</w:t>
        </w:r>
      </w:hyperlink>
      <w:r w:rsidR="00D43685" w:rsidRPr="00B05631">
        <w:rPr>
          <w:rFonts w:ascii="Arial" w:hAnsi="Arial" w:cs="Arial"/>
          <w:sz w:val="24"/>
          <w:szCs w:val="24"/>
          <w:lang w:val="mn-MN"/>
        </w:rPr>
        <w:t xml:space="preserve"> </w:t>
      </w:r>
    </w:p>
    <w:p w14:paraId="7209D094" w14:textId="77777777" w:rsidR="00D43685"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lastRenderedPageBreak/>
        <w:t>• Санхүүгийн үйл ажиллагааны ажлын хэсэг:</w:t>
      </w:r>
      <w:r w:rsidR="00D43685" w:rsidRPr="00B05631">
        <w:rPr>
          <w:rFonts w:ascii="Arial" w:hAnsi="Arial" w:cs="Arial"/>
          <w:sz w:val="24"/>
          <w:szCs w:val="24"/>
          <w:lang w:val="mn-MN"/>
        </w:rPr>
        <w:t xml:space="preserve"> </w:t>
      </w:r>
      <w:hyperlink r:id="rId196" w:history="1">
        <w:r w:rsidR="00D43685" w:rsidRPr="00B05631">
          <w:rPr>
            <w:rStyle w:val="Hyperlink"/>
            <w:rFonts w:ascii="Arial" w:hAnsi="Arial" w:cs="Arial"/>
            <w:color w:val="auto"/>
            <w:sz w:val="24"/>
            <w:szCs w:val="24"/>
            <w:lang w:val="mn-MN"/>
          </w:rPr>
          <w:t>https://www.fatf-gafi.org</w:t>
        </w:r>
      </w:hyperlink>
      <w:r w:rsidR="00D43685" w:rsidRPr="00B05631">
        <w:rPr>
          <w:rFonts w:ascii="Arial" w:hAnsi="Arial" w:cs="Arial"/>
          <w:sz w:val="24"/>
          <w:szCs w:val="24"/>
          <w:lang w:val="mn-MN"/>
        </w:rPr>
        <w:t xml:space="preserve"> </w:t>
      </w:r>
    </w:p>
    <w:p w14:paraId="7D93AAEF" w14:textId="77777777" w:rsidR="00D43685"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 Мөнгө угаах асуудлаарх Ази, Номхон далайн бүлэг: </w:t>
      </w:r>
      <w:hyperlink r:id="rId197" w:history="1">
        <w:r w:rsidR="00D43685" w:rsidRPr="00B05631">
          <w:rPr>
            <w:rStyle w:val="Hyperlink"/>
            <w:rFonts w:ascii="Arial" w:hAnsi="Arial" w:cs="Arial"/>
            <w:color w:val="auto"/>
            <w:sz w:val="24"/>
            <w:szCs w:val="24"/>
            <w:lang w:val="mn-MN"/>
          </w:rPr>
          <w:t>www.apgml.org</w:t>
        </w:r>
      </w:hyperlink>
      <w:r w:rsidR="00D43685" w:rsidRPr="00B05631">
        <w:rPr>
          <w:rFonts w:ascii="Arial" w:hAnsi="Arial" w:cs="Arial"/>
          <w:sz w:val="24"/>
          <w:szCs w:val="24"/>
          <w:lang w:val="mn-MN"/>
        </w:rPr>
        <w:t xml:space="preserve"> </w:t>
      </w:r>
    </w:p>
    <w:p w14:paraId="251185B1" w14:textId="77777777" w:rsidR="00DB7EAF"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 Евроазийн бүлэг: </w:t>
      </w:r>
      <w:hyperlink r:id="rId198" w:history="1">
        <w:r w:rsidR="00D43685" w:rsidRPr="00B05631">
          <w:rPr>
            <w:rStyle w:val="Hyperlink"/>
            <w:rFonts w:ascii="Arial" w:hAnsi="Arial" w:cs="Arial"/>
            <w:color w:val="auto"/>
            <w:sz w:val="24"/>
            <w:szCs w:val="24"/>
            <w:lang w:val="mn-MN"/>
          </w:rPr>
          <w:t>https://eurasiangroup.org</w:t>
        </w:r>
      </w:hyperlink>
      <w:r w:rsidR="00D43685" w:rsidRPr="00B05631">
        <w:rPr>
          <w:rFonts w:ascii="Arial" w:hAnsi="Arial" w:cs="Arial"/>
          <w:sz w:val="24"/>
          <w:szCs w:val="24"/>
          <w:lang w:val="mn-MN"/>
        </w:rPr>
        <w:t xml:space="preserve"> </w:t>
      </w:r>
      <w:r w:rsidRPr="00B05631">
        <w:rPr>
          <w:rFonts w:ascii="Arial" w:hAnsi="Arial" w:cs="Arial"/>
          <w:sz w:val="24"/>
          <w:szCs w:val="24"/>
          <w:lang w:val="mn-MN"/>
        </w:rPr>
        <w:t xml:space="preserve">  </w:t>
      </w:r>
    </w:p>
    <w:p w14:paraId="2C429C50" w14:textId="77777777" w:rsidR="00D43685" w:rsidRPr="00B05631" w:rsidRDefault="00D43685" w:rsidP="00465346">
      <w:pPr>
        <w:spacing w:after="0" w:line="240" w:lineRule="auto"/>
        <w:jc w:val="both"/>
        <w:rPr>
          <w:rFonts w:ascii="Arial" w:hAnsi="Arial" w:cs="Arial"/>
          <w:sz w:val="24"/>
          <w:szCs w:val="24"/>
          <w:lang w:val="mn-MN"/>
        </w:rPr>
      </w:pPr>
    </w:p>
    <w:p w14:paraId="127367B5" w14:textId="77777777" w:rsidR="00D43685" w:rsidRPr="00B05631" w:rsidRDefault="00D43685" w:rsidP="00465346">
      <w:pPr>
        <w:spacing w:after="0" w:line="240" w:lineRule="auto"/>
        <w:jc w:val="both"/>
        <w:rPr>
          <w:rFonts w:ascii="Arial" w:hAnsi="Arial" w:cs="Arial"/>
          <w:sz w:val="24"/>
          <w:szCs w:val="24"/>
          <w:lang w:val="mn-MN"/>
        </w:rPr>
      </w:pPr>
    </w:p>
    <w:p w14:paraId="69ABB8EF" w14:textId="77777777" w:rsidR="00DB7EAF"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Үй олноор хөнөөх зэвсэг дэлгэрүүлэхийг санхүүжилтийн эх үүсвэр  </w:t>
      </w:r>
    </w:p>
    <w:p w14:paraId="7BE288A7" w14:textId="77777777" w:rsidR="00D43685" w:rsidRPr="00B05631" w:rsidRDefault="00DB7EAF" w:rsidP="00522EF2">
      <w:pPr>
        <w:spacing w:after="0" w:line="240" w:lineRule="auto"/>
        <w:rPr>
          <w:rFonts w:ascii="Arial" w:hAnsi="Arial" w:cs="Arial"/>
          <w:sz w:val="24"/>
          <w:szCs w:val="24"/>
          <w:lang w:val="mn-MN"/>
        </w:rPr>
      </w:pPr>
      <w:r w:rsidRPr="00B05631">
        <w:rPr>
          <w:rFonts w:ascii="Arial" w:hAnsi="Arial" w:cs="Arial"/>
          <w:sz w:val="24"/>
          <w:szCs w:val="24"/>
          <w:lang w:val="mn-MN"/>
        </w:rPr>
        <w:t>• Security Council Panel of Experts Reports:</w:t>
      </w:r>
      <w:r w:rsidR="00D43685" w:rsidRPr="00B05631">
        <w:rPr>
          <w:rFonts w:ascii="Arial" w:hAnsi="Arial" w:cs="Arial"/>
          <w:sz w:val="24"/>
          <w:szCs w:val="24"/>
          <w:lang w:val="mn-MN"/>
        </w:rPr>
        <w:t xml:space="preserve"> </w:t>
      </w:r>
      <w:hyperlink r:id="rId199" w:history="1">
        <w:r w:rsidR="00D43685" w:rsidRPr="00B05631">
          <w:rPr>
            <w:rStyle w:val="Hyperlink"/>
            <w:rFonts w:ascii="Arial" w:hAnsi="Arial" w:cs="Arial"/>
            <w:color w:val="auto"/>
            <w:sz w:val="24"/>
            <w:szCs w:val="24"/>
            <w:lang w:val="mn-MN"/>
          </w:rPr>
          <w:t>https://www.un.org/securitycouncil/sanctions/1718/panel_experts/reports</w:t>
        </w:r>
      </w:hyperlink>
      <w:r w:rsidRPr="00B05631">
        <w:rPr>
          <w:rFonts w:ascii="Arial" w:hAnsi="Arial" w:cs="Arial"/>
          <w:sz w:val="24"/>
          <w:szCs w:val="24"/>
          <w:lang w:val="mn-MN"/>
        </w:rPr>
        <w:t xml:space="preserve"> </w:t>
      </w:r>
    </w:p>
    <w:p w14:paraId="3CA17B16" w14:textId="77777777" w:rsidR="00D43685" w:rsidRPr="00B05631" w:rsidRDefault="00DB7EAF" w:rsidP="00522EF2">
      <w:pPr>
        <w:spacing w:after="0" w:line="240" w:lineRule="auto"/>
        <w:rPr>
          <w:rFonts w:ascii="Arial" w:hAnsi="Arial" w:cs="Arial"/>
          <w:sz w:val="24"/>
          <w:szCs w:val="24"/>
          <w:lang w:val="mn-MN"/>
        </w:rPr>
      </w:pPr>
      <w:r w:rsidRPr="00B05631">
        <w:rPr>
          <w:rFonts w:ascii="Arial" w:hAnsi="Arial" w:cs="Arial"/>
          <w:sz w:val="24"/>
          <w:szCs w:val="24"/>
          <w:lang w:val="mn-MN"/>
        </w:rPr>
        <w:t>• Guidance on proliferation financing obligations:</w:t>
      </w:r>
    </w:p>
    <w:p w14:paraId="19FBBDC2" w14:textId="77777777" w:rsidR="00D43685" w:rsidRPr="00B05631" w:rsidRDefault="00392DA2" w:rsidP="00522EF2">
      <w:pPr>
        <w:spacing w:after="0" w:line="240" w:lineRule="auto"/>
        <w:rPr>
          <w:rFonts w:ascii="Arial" w:hAnsi="Arial" w:cs="Arial"/>
          <w:sz w:val="24"/>
          <w:szCs w:val="24"/>
          <w:lang w:val="mn-MN"/>
        </w:rPr>
      </w:pPr>
      <w:hyperlink r:id="rId200" w:history="1">
        <w:r w:rsidR="00D43685" w:rsidRPr="00B05631">
          <w:rPr>
            <w:rStyle w:val="Hyperlink"/>
            <w:rFonts w:ascii="Arial" w:hAnsi="Arial" w:cs="Arial"/>
            <w:color w:val="auto"/>
            <w:sz w:val="24"/>
            <w:szCs w:val="24"/>
            <w:lang w:val="mn-MN"/>
          </w:rPr>
          <w:t>https://fatf-gafi.org/publications/financingofproliferation/documents/guidancecounter-proliferation-financing.html</w:t>
        </w:r>
      </w:hyperlink>
      <w:r w:rsidR="00D43685" w:rsidRPr="00B05631">
        <w:rPr>
          <w:rFonts w:ascii="Arial" w:hAnsi="Arial" w:cs="Arial"/>
          <w:sz w:val="24"/>
          <w:szCs w:val="24"/>
          <w:lang w:val="mn-MN"/>
        </w:rPr>
        <w:t xml:space="preserve"> </w:t>
      </w:r>
    </w:p>
    <w:p w14:paraId="69AB68E2" w14:textId="77777777" w:rsidR="00D43685" w:rsidRPr="00B05631" w:rsidRDefault="00392DA2" w:rsidP="00522EF2">
      <w:pPr>
        <w:spacing w:after="0" w:line="240" w:lineRule="auto"/>
        <w:rPr>
          <w:rFonts w:ascii="Arial" w:hAnsi="Arial" w:cs="Arial"/>
          <w:sz w:val="24"/>
          <w:szCs w:val="24"/>
          <w:lang w:val="mn-MN"/>
        </w:rPr>
      </w:pPr>
      <w:hyperlink r:id="rId201" w:history="1">
        <w:r w:rsidR="00D43685" w:rsidRPr="00B05631">
          <w:rPr>
            <w:rStyle w:val="Hyperlink"/>
            <w:rFonts w:ascii="Arial" w:hAnsi="Arial" w:cs="Arial"/>
            <w:color w:val="auto"/>
            <w:sz w:val="24"/>
            <w:szCs w:val="24"/>
            <w:lang w:val="mn-MN"/>
          </w:rPr>
          <w:t>https://rusi.org/publication/other-publications/countering-proliferation-financemodel-law-second-edition</w:t>
        </w:r>
      </w:hyperlink>
      <w:r w:rsidR="00DB7EAF" w:rsidRPr="00B05631">
        <w:rPr>
          <w:rFonts w:ascii="Arial" w:hAnsi="Arial" w:cs="Arial"/>
          <w:sz w:val="24"/>
          <w:szCs w:val="24"/>
          <w:lang w:val="mn-MN"/>
        </w:rPr>
        <w:t xml:space="preserve"> </w:t>
      </w:r>
    </w:p>
    <w:p w14:paraId="6FE382C9" w14:textId="77777777" w:rsidR="00D43685" w:rsidRPr="00B05631" w:rsidRDefault="00DB7EAF" w:rsidP="00522EF2">
      <w:pPr>
        <w:spacing w:after="0" w:line="240" w:lineRule="auto"/>
        <w:rPr>
          <w:rFonts w:ascii="Arial" w:hAnsi="Arial" w:cs="Arial"/>
          <w:sz w:val="24"/>
          <w:szCs w:val="24"/>
          <w:lang w:val="mn-MN"/>
        </w:rPr>
      </w:pPr>
      <w:r w:rsidRPr="00B05631">
        <w:rPr>
          <w:rFonts w:ascii="Arial" w:hAnsi="Arial" w:cs="Arial"/>
          <w:sz w:val="24"/>
          <w:szCs w:val="24"/>
          <w:lang w:val="mn-MN"/>
        </w:rPr>
        <w:t xml:space="preserve">• Proliferation financing typologies reports: </w:t>
      </w:r>
    </w:p>
    <w:p w14:paraId="061D4D50" w14:textId="77777777" w:rsidR="00D43685" w:rsidRPr="00B05631" w:rsidRDefault="00392DA2" w:rsidP="00522EF2">
      <w:pPr>
        <w:spacing w:after="0" w:line="240" w:lineRule="auto"/>
        <w:rPr>
          <w:rFonts w:ascii="Arial" w:hAnsi="Arial" w:cs="Arial"/>
          <w:sz w:val="24"/>
          <w:szCs w:val="24"/>
          <w:lang w:val="mn-MN"/>
        </w:rPr>
      </w:pPr>
      <w:hyperlink r:id="rId202" w:history="1">
        <w:r w:rsidR="00D43685" w:rsidRPr="00B05631">
          <w:rPr>
            <w:rStyle w:val="Hyperlink"/>
            <w:rFonts w:ascii="Arial" w:hAnsi="Arial" w:cs="Arial"/>
            <w:color w:val="auto"/>
            <w:sz w:val="24"/>
            <w:szCs w:val="24"/>
            <w:lang w:val="mn-MN"/>
          </w:rPr>
          <w:t>https://projectalpha.eu/final-report-typologies-of-proliferation-finance/</w:t>
        </w:r>
      </w:hyperlink>
      <w:r w:rsidR="00D43685" w:rsidRPr="00B05631">
        <w:rPr>
          <w:rFonts w:ascii="Arial" w:hAnsi="Arial" w:cs="Arial"/>
          <w:sz w:val="24"/>
          <w:szCs w:val="24"/>
          <w:lang w:val="mn-MN"/>
        </w:rPr>
        <w:t xml:space="preserve"> </w:t>
      </w:r>
      <w:hyperlink r:id="rId203" w:history="1">
        <w:r w:rsidR="00D43685" w:rsidRPr="00B05631">
          <w:rPr>
            <w:rStyle w:val="Hyperlink"/>
            <w:rFonts w:ascii="Arial" w:hAnsi="Arial" w:cs="Arial"/>
            <w:color w:val="auto"/>
            <w:sz w:val="24"/>
            <w:szCs w:val="24"/>
            <w:lang w:val="mn-MN"/>
          </w:rPr>
          <w:t>https://www.fatfgafi.org/publications/methodsandtrends/documents/typologiesreportonproliferatio nfinancing.html</w:t>
        </w:r>
      </w:hyperlink>
      <w:r w:rsidR="00D43685" w:rsidRPr="00B05631">
        <w:rPr>
          <w:rFonts w:ascii="Arial" w:hAnsi="Arial" w:cs="Arial"/>
          <w:sz w:val="24"/>
          <w:szCs w:val="24"/>
          <w:lang w:val="mn-MN"/>
        </w:rPr>
        <w:t xml:space="preserve"> </w:t>
      </w:r>
      <w:r w:rsidR="00DB7EAF" w:rsidRPr="00B05631">
        <w:rPr>
          <w:rFonts w:ascii="Arial" w:hAnsi="Arial" w:cs="Arial"/>
          <w:sz w:val="24"/>
          <w:szCs w:val="24"/>
          <w:lang w:val="mn-MN"/>
        </w:rPr>
        <w:t xml:space="preserve"> </w:t>
      </w:r>
    </w:p>
    <w:p w14:paraId="2D2BA5F1" w14:textId="77777777" w:rsidR="00D43685" w:rsidRPr="00B05631" w:rsidRDefault="00DB7EAF" w:rsidP="00522EF2">
      <w:pPr>
        <w:spacing w:after="0" w:line="240" w:lineRule="auto"/>
        <w:rPr>
          <w:rFonts w:ascii="Arial" w:hAnsi="Arial" w:cs="Arial"/>
          <w:sz w:val="24"/>
          <w:szCs w:val="24"/>
          <w:lang w:val="mn-MN"/>
        </w:rPr>
      </w:pPr>
      <w:r w:rsidRPr="00B05631">
        <w:rPr>
          <w:rFonts w:ascii="Arial" w:hAnsi="Arial" w:cs="Arial"/>
          <w:sz w:val="24"/>
          <w:szCs w:val="24"/>
          <w:lang w:val="mn-MN"/>
        </w:rPr>
        <w:t>• Proliferation financing risk assessment guides:</w:t>
      </w:r>
      <w:r w:rsidR="00D43685" w:rsidRPr="00B05631">
        <w:rPr>
          <w:rFonts w:ascii="Arial" w:hAnsi="Arial" w:cs="Arial"/>
          <w:sz w:val="24"/>
          <w:szCs w:val="24"/>
          <w:lang w:val="mn-MN"/>
        </w:rPr>
        <w:t xml:space="preserve"> </w:t>
      </w:r>
    </w:p>
    <w:p w14:paraId="7E89EB02" w14:textId="77777777" w:rsidR="00DB7EAF" w:rsidRPr="00B05631" w:rsidRDefault="00392DA2" w:rsidP="00522EF2">
      <w:pPr>
        <w:spacing w:after="0" w:line="240" w:lineRule="auto"/>
        <w:rPr>
          <w:rFonts w:ascii="Arial" w:hAnsi="Arial" w:cs="Arial"/>
          <w:sz w:val="24"/>
          <w:szCs w:val="24"/>
          <w:lang w:val="mn-MN"/>
        </w:rPr>
      </w:pPr>
      <w:hyperlink r:id="rId204" w:history="1">
        <w:r w:rsidR="00D43685" w:rsidRPr="00B05631">
          <w:rPr>
            <w:rStyle w:val="Hyperlink"/>
            <w:rFonts w:ascii="Arial" w:hAnsi="Arial" w:cs="Arial"/>
            <w:color w:val="auto"/>
            <w:sz w:val="24"/>
            <w:szCs w:val="24"/>
            <w:lang w:val="mn-MN"/>
          </w:rPr>
          <w:t>https://rusi.org/publication/other-publications/guide-conducting-nationalproliferation-financing-risk-assessment</w:t>
        </w:r>
      </w:hyperlink>
      <w:r w:rsidR="00D43685" w:rsidRPr="00B05631">
        <w:rPr>
          <w:rFonts w:ascii="Arial" w:hAnsi="Arial" w:cs="Arial"/>
          <w:sz w:val="24"/>
          <w:szCs w:val="24"/>
          <w:lang w:val="mn-MN"/>
        </w:rPr>
        <w:t xml:space="preserve"> </w:t>
      </w:r>
      <w:r w:rsidR="00DB7EAF" w:rsidRPr="00B05631">
        <w:rPr>
          <w:rFonts w:ascii="Arial" w:hAnsi="Arial" w:cs="Arial"/>
          <w:sz w:val="24"/>
          <w:szCs w:val="24"/>
          <w:lang w:val="mn-MN"/>
        </w:rPr>
        <w:t xml:space="preserve"> </w:t>
      </w:r>
    </w:p>
    <w:p w14:paraId="0C09B17A" w14:textId="77777777" w:rsidR="00DB7EAF" w:rsidRPr="00B05631" w:rsidRDefault="00D43685" w:rsidP="00522EF2">
      <w:pPr>
        <w:spacing w:after="0" w:line="240" w:lineRule="auto"/>
        <w:rPr>
          <w:rFonts w:ascii="Arial" w:hAnsi="Arial" w:cs="Arial"/>
          <w:sz w:val="24"/>
          <w:szCs w:val="24"/>
          <w:lang w:val="mn-MN"/>
        </w:rPr>
      </w:pPr>
      <w:r w:rsidRPr="00B05631">
        <w:rPr>
          <w:rFonts w:ascii="Arial" w:hAnsi="Arial" w:cs="Arial"/>
          <w:sz w:val="24"/>
          <w:szCs w:val="24"/>
          <w:lang w:val="mn-MN"/>
        </w:rPr>
        <w:t xml:space="preserve"> </w:t>
      </w:r>
      <w:hyperlink r:id="rId205" w:history="1">
        <w:r w:rsidRPr="00B05631">
          <w:rPr>
            <w:rStyle w:val="Hyperlink"/>
            <w:rFonts w:ascii="Arial" w:hAnsi="Arial" w:cs="Arial"/>
            <w:color w:val="auto"/>
            <w:sz w:val="24"/>
            <w:szCs w:val="24"/>
            <w:lang w:val="mn-MN"/>
          </w:rPr>
          <w:t>https://www.cnas.org/press/press-release/the-financing-of-wmd-proliferationconducting-risk-assessments</w:t>
        </w:r>
      </w:hyperlink>
      <w:r w:rsidRPr="00B05631">
        <w:rPr>
          <w:rFonts w:ascii="Arial" w:hAnsi="Arial" w:cs="Arial"/>
          <w:sz w:val="24"/>
          <w:szCs w:val="24"/>
          <w:lang w:val="mn-MN"/>
        </w:rPr>
        <w:t xml:space="preserve"> </w:t>
      </w:r>
      <w:r w:rsidR="00DB7EAF" w:rsidRPr="00B05631">
        <w:rPr>
          <w:rFonts w:ascii="Arial" w:hAnsi="Arial" w:cs="Arial"/>
          <w:sz w:val="24"/>
          <w:szCs w:val="24"/>
          <w:lang w:val="mn-MN"/>
        </w:rPr>
        <w:t xml:space="preserve">  </w:t>
      </w:r>
    </w:p>
    <w:p w14:paraId="6AEA51A3" w14:textId="77777777" w:rsidR="00D43685" w:rsidRPr="00B05631" w:rsidRDefault="00D43685" w:rsidP="00465346">
      <w:pPr>
        <w:spacing w:after="0" w:line="240" w:lineRule="auto"/>
        <w:jc w:val="both"/>
        <w:rPr>
          <w:rFonts w:ascii="Arial" w:hAnsi="Arial" w:cs="Arial"/>
          <w:sz w:val="24"/>
          <w:szCs w:val="24"/>
          <w:lang w:val="mn-MN"/>
        </w:rPr>
      </w:pPr>
    </w:p>
    <w:p w14:paraId="3A4ABC85" w14:textId="77777777" w:rsidR="00036E1E" w:rsidRPr="00B05631" w:rsidRDefault="00DB7EAF" w:rsidP="00465346">
      <w:pPr>
        <w:spacing w:after="0" w:line="240" w:lineRule="auto"/>
        <w:jc w:val="both"/>
        <w:rPr>
          <w:rFonts w:ascii="Arial" w:hAnsi="Arial" w:cs="Arial"/>
          <w:b/>
          <w:sz w:val="24"/>
          <w:szCs w:val="24"/>
          <w:lang w:val="mn-MN"/>
        </w:rPr>
      </w:pPr>
      <w:r w:rsidRPr="00B05631">
        <w:rPr>
          <w:rFonts w:ascii="Arial" w:hAnsi="Arial" w:cs="Arial"/>
          <w:b/>
          <w:sz w:val="24"/>
          <w:szCs w:val="24"/>
          <w:lang w:val="mn-MN"/>
        </w:rPr>
        <w:t>Банк болон мөнгөн гуйвуулын үйлчилгээний салбаруудын талаархи асуултууд</w:t>
      </w:r>
    </w:p>
    <w:p w14:paraId="602F2024" w14:textId="77777777" w:rsidR="00DB7EAF" w:rsidRPr="00B05631" w:rsidRDefault="00DB7EAF" w:rsidP="00465346">
      <w:pPr>
        <w:spacing w:after="0" w:line="240" w:lineRule="auto"/>
        <w:jc w:val="both"/>
        <w:rPr>
          <w:rFonts w:ascii="Arial" w:hAnsi="Arial" w:cs="Arial"/>
          <w:b/>
          <w:sz w:val="24"/>
          <w:szCs w:val="24"/>
          <w:lang w:val="mn-MN"/>
        </w:rPr>
      </w:pPr>
      <w:r w:rsidRPr="00B05631">
        <w:rPr>
          <w:rFonts w:ascii="Arial" w:hAnsi="Arial" w:cs="Arial"/>
          <w:b/>
          <w:sz w:val="24"/>
          <w:szCs w:val="24"/>
          <w:lang w:val="mn-MN"/>
        </w:rPr>
        <w:t xml:space="preserve">  </w:t>
      </w:r>
    </w:p>
    <w:p w14:paraId="0AF0FF84" w14:textId="77777777" w:rsidR="00DB7EAF" w:rsidRPr="00B05631" w:rsidRDefault="00DB7EAF" w:rsidP="00465346">
      <w:pPr>
        <w:spacing w:after="0" w:line="240" w:lineRule="auto"/>
        <w:jc w:val="both"/>
        <w:rPr>
          <w:rFonts w:ascii="Arial" w:hAnsi="Arial" w:cs="Arial"/>
          <w:b/>
          <w:sz w:val="24"/>
          <w:szCs w:val="24"/>
          <w:lang w:val="mn-MN"/>
        </w:rPr>
      </w:pPr>
      <w:r w:rsidRPr="00B05631">
        <w:rPr>
          <w:rFonts w:ascii="Arial" w:hAnsi="Arial" w:cs="Arial"/>
          <w:b/>
          <w:sz w:val="24"/>
          <w:szCs w:val="24"/>
          <w:lang w:val="mn-MN"/>
        </w:rPr>
        <w:t xml:space="preserve">12. Би жагсаалтад орсон хүн эсхүл байгууллагын дансыг хааж, шилжүүлж болох уу?  </w:t>
      </w:r>
    </w:p>
    <w:p w14:paraId="5A8716C9" w14:textId="77777777" w:rsidR="00DB7EAF"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Та тухайн хүн эсхүл байгууллагын дансыг хаах эсхүл шилжүүлэ</w:t>
      </w:r>
      <w:r w:rsidR="000D080A" w:rsidRPr="00B05631">
        <w:rPr>
          <w:rFonts w:ascii="Arial" w:hAnsi="Arial" w:cs="Arial"/>
          <w:sz w:val="24"/>
          <w:szCs w:val="24"/>
          <w:lang w:val="mn-MN"/>
        </w:rPr>
        <w:t>х зөвшөөрөл авах шаардлагатай.</w:t>
      </w:r>
    </w:p>
    <w:p w14:paraId="0B8200D4" w14:textId="77777777" w:rsidR="00CD53AB" w:rsidRPr="00B05631" w:rsidRDefault="00CD53AB" w:rsidP="00465346">
      <w:pPr>
        <w:spacing w:after="0" w:line="240" w:lineRule="auto"/>
        <w:jc w:val="both"/>
        <w:rPr>
          <w:rFonts w:ascii="Arial" w:hAnsi="Arial" w:cs="Arial"/>
          <w:sz w:val="24"/>
          <w:szCs w:val="24"/>
          <w:lang w:val="mn-MN"/>
        </w:rPr>
      </w:pPr>
    </w:p>
    <w:p w14:paraId="15667665" w14:textId="77777777" w:rsidR="00DB7EAF" w:rsidRPr="00B05631" w:rsidRDefault="00DB7EAF" w:rsidP="00465346">
      <w:pPr>
        <w:spacing w:after="0" w:line="240" w:lineRule="auto"/>
        <w:jc w:val="both"/>
        <w:rPr>
          <w:rFonts w:ascii="Arial" w:hAnsi="Arial" w:cs="Arial"/>
          <w:b/>
          <w:sz w:val="24"/>
          <w:szCs w:val="24"/>
          <w:lang w:val="mn-MN"/>
        </w:rPr>
      </w:pPr>
      <w:r w:rsidRPr="00B05631">
        <w:rPr>
          <w:rFonts w:ascii="Arial" w:hAnsi="Arial" w:cs="Arial"/>
          <w:b/>
          <w:sz w:val="24"/>
          <w:szCs w:val="24"/>
          <w:lang w:val="mn-MN"/>
        </w:rPr>
        <w:t xml:space="preserve">13. Би гуравдагч этгээдээс царцаасан дансанд төлбөр хийж болох уу?  </w:t>
      </w:r>
    </w:p>
    <w:p w14:paraId="16D8CF12" w14:textId="77777777" w:rsidR="00DB7EAF"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Тодорхой нөхцөлд та гуравдагч этгээдээс царцаасан данс руугаа төлбөр хийхийг зөвшөөрч болно. Гэсэн хэдий ч эдгээр төлбөрийг мөн царцаах ёстой. Үүнийг хийхийн өмнө та төлбөр хийх зөвшөөрлийг ТЕГ</w:t>
      </w:r>
      <w:r w:rsidR="006B16D1" w:rsidRPr="00B05631">
        <w:rPr>
          <w:rFonts w:ascii="Arial" w:hAnsi="Arial" w:cs="Arial"/>
          <w:sz w:val="24"/>
          <w:szCs w:val="24"/>
          <w:lang w:val="mn-MN"/>
        </w:rPr>
        <w:t>, СМА</w:t>
      </w:r>
      <w:r w:rsidRPr="00B05631">
        <w:rPr>
          <w:rFonts w:ascii="Arial" w:hAnsi="Arial" w:cs="Arial"/>
          <w:sz w:val="24"/>
          <w:szCs w:val="24"/>
          <w:lang w:val="mn-MN"/>
        </w:rPr>
        <w:t xml:space="preserve">-наас авах шардлагатай.  </w:t>
      </w:r>
    </w:p>
    <w:p w14:paraId="168C98DE" w14:textId="77777777" w:rsidR="006B16D1" w:rsidRPr="00B05631" w:rsidRDefault="006B16D1" w:rsidP="00465346">
      <w:pPr>
        <w:spacing w:after="0" w:line="240" w:lineRule="auto"/>
        <w:jc w:val="both"/>
        <w:rPr>
          <w:rFonts w:ascii="Arial" w:hAnsi="Arial" w:cs="Arial"/>
          <w:sz w:val="24"/>
          <w:szCs w:val="24"/>
          <w:lang w:val="mn-MN"/>
        </w:rPr>
      </w:pPr>
    </w:p>
    <w:p w14:paraId="2AD14063" w14:textId="77777777" w:rsidR="00DB7EAF" w:rsidRPr="00B05631" w:rsidRDefault="00DB7EAF" w:rsidP="00465346">
      <w:pPr>
        <w:spacing w:after="0" w:line="240" w:lineRule="auto"/>
        <w:jc w:val="both"/>
        <w:rPr>
          <w:rFonts w:ascii="Arial" w:hAnsi="Arial" w:cs="Arial"/>
          <w:sz w:val="24"/>
          <w:szCs w:val="24"/>
          <w:lang w:val="mn-MN"/>
        </w:rPr>
      </w:pPr>
      <w:r w:rsidRPr="00B05631">
        <w:rPr>
          <w:rFonts w:ascii="Arial" w:hAnsi="Arial" w:cs="Arial"/>
          <w:b/>
          <w:sz w:val="24"/>
          <w:szCs w:val="24"/>
          <w:lang w:val="mn-MN"/>
        </w:rPr>
        <w:t>14. Би заасан хүн эсхүл хуулийн этгээдийн дансны хүүг ашиглах боломжтой юу?</w:t>
      </w:r>
      <w:r w:rsidRPr="00B05631">
        <w:rPr>
          <w:rFonts w:ascii="Arial" w:hAnsi="Arial" w:cs="Arial"/>
          <w:sz w:val="24"/>
          <w:szCs w:val="24"/>
          <w:lang w:val="mn-MN"/>
        </w:rPr>
        <w:t xml:space="preserve"> Царцаасан дансанд хүүг зөвшөөрөлгүйгээр олгох боломжтой.  </w:t>
      </w:r>
    </w:p>
    <w:p w14:paraId="389FD13C" w14:textId="77777777" w:rsidR="006B16D1" w:rsidRPr="00B05631" w:rsidRDefault="006B16D1" w:rsidP="00465346">
      <w:pPr>
        <w:spacing w:after="0" w:line="240" w:lineRule="auto"/>
        <w:jc w:val="both"/>
        <w:rPr>
          <w:rFonts w:ascii="Arial" w:hAnsi="Arial" w:cs="Arial"/>
          <w:sz w:val="24"/>
          <w:szCs w:val="24"/>
          <w:lang w:val="mn-MN"/>
        </w:rPr>
      </w:pPr>
    </w:p>
    <w:p w14:paraId="662AB845" w14:textId="77777777" w:rsidR="00DB7EAF" w:rsidRPr="00B05631" w:rsidRDefault="00DB7EAF" w:rsidP="00465346">
      <w:pPr>
        <w:spacing w:after="0" w:line="240" w:lineRule="auto"/>
        <w:jc w:val="both"/>
        <w:rPr>
          <w:rFonts w:ascii="Arial" w:hAnsi="Arial" w:cs="Arial"/>
          <w:b/>
          <w:sz w:val="24"/>
          <w:szCs w:val="24"/>
          <w:lang w:val="mn-MN"/>
        </w:rPr>
      </w:pPr>
      <w:r w:rsidRPr="00B05631">
        <w:rPr>
          <w:rFonts w:ascii="Arial" w:hAnsi="Arial" w:cs="Arial"/>
          <w:b/>
          <w:sz w:val="24"/>
          <w:szCs w:val="24"/>
          <w:lang w:val="mn-MN"/>
        </w:rPr>
        <w:t xml:space="preserve">15. Би дансны алдааг засах боломжтой юу?  </w:t>
      </w:r>
    </w:p>
    <w:p w14:paraId="0FEC283B" w14:textId="77777777" w:rsidR="00DB7EAF"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Хэрэв данс тэмдэглэгээ хийхээс өмнө нээсэн бөгөөд дансны ашиглалтын нөхцөл нь алдааг засах боломжийг олгодог бол та зөвшөөрөлгүйгээр залруулга хийх боломжтой. Залруулгын үр дүнд данс руу орсон аливаа зээлийг мөн царцаах ёстой. Та гүйлгээний талаар ТЕГ</w:t>
      </w:r>
      <w:r w:rsidR="006B16D1" w:rsidRPr="00B05631">
        <w:rPr>
          <w:rFonts w:ascii="Arial" w:hAnsi="Arial" w:cs="Arial"/>
          <w:sz w:val="24"/>
          <w:szCs w:val="24"/>
          <w:lang w:val="mn-MN"/>
        </w:rPr>
        <w:t xml:space="preserve">, </w:t>
      </w:r>
      <w:r w:rsidRPr="00B05631">
        <w:rPr>
          <w:rFonts w:ascii="Arial" w:hAnsi="Arial" w:cs="Arial"/>
          <w:sz w:val="24"/>
          <w:szCs w:val="24"/>
          <w:lang w:val="mn-MN"/>
        </w:rPr>
        <w:t>С</w:t>
      </w:r>
      <w:r w:rsidR="006B16D1" w:rsidRPr="00B05631">
        <w:rPr>
          <w:rFonts w:ascii="Arial" w:hAnsi="Arial" w:cs="Arial"/>
          <w:sz w:val="24"/>
          <w:szCs w:val="24"/>
          <w:lang w:val="mn-MN"/>
        </w:rPr>
        <w:t>МА-нд</w:t>
      </w:r>
      <w:r w:rsidRPr="00B05631">
        <w:rPr>
          <w:rFonts w:ascii="Arial" w:hAnsi="Arial" w:cs="Arial"/>
          <w:sz w:val="24"/>
          <w:szCs w:val="24"/>
          <w:lang w:val="mn-MN"/>
        </w:rPr>
        <w:t xml:space="preserve"> нэн даруй мэдэгдэх хэрэгтэй.  </w:t>
      </w:r>
    </w:p>
    <w:p w14:paraId="71D007E4" w14:textId="77777777" w:rsidR="006B16D1" w:rsidRPr="00B05631" w:rsidRDefault="006B16D1" w:rsidP="00465346">
      <w:pPr>
        <w:spacing w:after="0" w:line="240" w:lineRule="auto"/>
        <w:jc w:val="both"/>
        <w:rPr>
          <w:rFonts w:ascii="Arial" w:hAnsi="Arial" w:cs="Arial"/>
          <w:sz w:val="24"/>
          <w:szCs w:val="24"/>
          <w:lang w:val="mn-MN"/>
        </w:rPr>
      </w:pPr>
    </w:p>
    <w:p w14:paraId="54CBB954" w14:textId="77777777" w:rsidR="00DB7EAF" w:rsidRPr="00B05631" w:rsidRDefault="00DB7EAF" w:rsidP="00465346">
      <w:pPr>
        <w:spacing w:after="0" w:line="240" w:lineRule="auto"/>
        <w:jc w:val="both"/>
        <w:rPr>
          <w:rFonts w:ascii="Arial" w:hAnsi="Arial" w:cs="Arial"/>
          <w:b/>
          <w:sz w:val="24"/>
          <w:szCs w:val="24"/>
          <w:lang w:val="mn-MN"/>
        </w:rPr>
      </w:pPr>
      <w:r w:rsidRPr="00B05631">
        <w:rPr>
          <w:rFonts w:ascii="Arial" w:hAnsi="Arial" w:cs="Arial"/>
          <w:b/>
          <w:sz w:val="24"/>
          <w:szCs w:val="24"/>
          <w:lang w:val="mn-MN"/>
        </w:rPr>
        <w:t xml:space="preserve">16. Би хориг арга хэмжээний жагсаалтад орсон хүн, хуулийн этгээдэд зээлийн болон хадгаламжийн данс, карт нээж болох уу?  </w:t>
      </w:r>
    </w:p>
    <w:p w14:paraId="26919CF7" w14:textId="77777777" w:rsidR="00DB7EAF"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Та хориг арга хэмжээний жагсаалтад орсон хүн, хуулийн этгээдийн зээлийн карт, түүний нэр дээрх бүх дансдыг царцаах ёстой. Харин шинээр зээлийн болон </w:t>
      </w:r>
      <w:r w:rsidRPr="00B05631">
        <w:rPr>
          <w:rFonts w:ascii="Arial" w:hAnsi="Arial" w:cs="Arial"/>
          <w:sz w:val="24"/>
          <w:szCs w:val="24"/>
          <w:lang w:val="mn-MN"/>
        </w:rPr>
        <w:lastRenderedPageBreak/>
        <w:t xml:space="preserve">хадгаламжийн данс, карт нээж өгөхөөр бол зөвшөөрөл шаардагдана. Та данс, картуудыг тодорхой хязгаарын дотор ашиглахыг зөвшөөрсөн зөвшөөрөл бий эсэх, мөн данс, картыг зөвшөөрөгдсөн хэмжээнд ашиглахад тавих, түүнийг баталгаажуулах хяналтын систем бий эсэхэд анхаарах шаардлагатай.  </w:t>
      </w:r>
    </w:p>
    <w:p w14:paraId="3B3F7437" w14:textId="77777777" w:rsidR="00DB7EAF" w:rsidRPr="00B05631" w:rsidRDefault="00DB7EAF" w:rsidP="00465346">
      <w:pPr>
        <w:spacing w:after="0" w:line="240" w:lineRule="auto"/>
        <w:jc w:val="both"/>
        <w:rPr>
          <w:rFonts w:ascii="Arial" w:hAnsi="Arial" w:cs="Arial"/>
          <w:b/>
          <w:sz w:val="24"/>
          <w:szCs w:val="24"/>
          <w:lang w:val="mn-MN"/>
        </w:rPr>
      </w:pPr>
      <w:r w:rsidRPr="00B05631">
        <w:rPr>
          <w:rFonts w:ascii="Arial" w:hAnsi="Arial" w:cs="Arial"/>
          <w:b/>
          <w:sz w:val="24"/>
          <w:szCs w:val="24"/>
          <w:lang w:val="mn-MN"/>
        </w:rPr>
        <w:t xml:space="preserve">17. Монгол Улсаас гадуур байрлаж буй жагсаалтад орсон хувь хүн, хуулийн этгээдээс Монгол Улсад байрлаж буй жагсаалтад ороогүй иргэн, хуулийн этгээдэд мөнгөн хөрөнгө шилжүүлсэн тохиолдолд хэрхэх вэ?  </w:t>
      </w:r>
    </w:p>
    <w:p w14:paraId="0C5A3C92" w14:textId="77777777" w:rsidR="00DB7EAF"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Гадаадад байгаа тодорхой нэг хүн, байгууллагын санхүүжилт Монголд ирэхэд эсхүл дэлхийн аль ч улсын санхүүгийн байгууллагад ирэхэд хаагдах ёстой.  </w:t>
      </w:r>
    </w:p>
    <w:p w14:paraId="7CD277AA" w14:textId="77777777" w:rsidR="006B16D1" w:rsidRPr="00B05631" w:rsidRDefault="006B16D1" w:rsidP="00465346">
      <w:pPr>
        <w:spacing w:after="0" w:line="240" w:lineRule="auto"/>
        <w:jc w:val="both"/>
        <w:rPr>
          <w:rFonts w:ascii="Arial" w:hAnsi="Arial" w:cs="Arial"/>
          <w:sz w:val="24"/>
          <w:szCs w:val="24"/>
          <w:lang w:val="mn-MN"/>
        </w:rPr>
      </w:pPr>
    </w:p>
    <w:p w14:paraId="3145B1AA" w14:textId="77777777" w:rsidR="00DB7EAF" w:rsidRPr="00B05631" w:rsidRDefault="00DB7EAF" w:rsidP="00465346">
      <w:pPr>
        <w:spacing w:after="0" w:line="240" w:lineRule="auto"/>
        <w:jc w:val="both"/>
        <w:rPr>
          <w:rFonts w:ascii="Arial" w:hAnsi="Arial" w:cs="Arial"/>
          <w:b/>
          <w:sz w:val="24"/>
          <w:szCs w:val="24"/>
          <w:lang w:val="mn-MN"/>
        </w:rPr>
      </w:pPr>
      <w:r w:rsidRPr="00B05631">
        <w:rPr>
          <w:rFonts w:ascii="Arial" w:hAnsi="Arial" w:cs="Arial"/>
          <w:b/>
          <w:sz w:val="24"/>
          <w:szCs w:val="24"/>
          <w:lang w:val="mn-MN"/>
        </w:rPr>
        <w:t xml:space="preserve">18. Аюулгүй хадгаламжийн хайрцганд хориг арга хэмжээ хэрхэн хэрэгждэг вэ?  </w:t>
      </w:r>
    </w:p>
    <w:p w14:paraId="59BD98CE" w14:textId="77777777" w:rsidR="005F4E4C"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Та тодорхой хүн, байгууллагын эзэмшдэг сейфийг мөн адил царцаах ёстой. Энэ нь сейф буюу касс нь эдийн засгийн нөөц байж болно, эсхүл тодорхой хүн эсхүл байгууллагад хамаарах хөрөнгө, эдийн засгийн нөөцийг хадгалахад ашиглагддагтай холбоотой юм.  Тухайн хүн эсхүл байгууллагын хувьд ийм найдвартай </w:t>
      </w:r>
      <w:r w:rsidR="005F4E4C" w:rsidRPr="00B05631">
        <w:rPr>
          <w:rFonts w:ascii="Arial" w:hAnsi="Arial" w:cs="Arial"/>
          <w:sz w:val="24"/>
          <w:szCs w:val="24"/>
          <w:lang w:val="mn-MN"/>
        </w:rPr>
        <w:t xml:space="preserve">эх үүсвэр </w:t>
      </w:r>
      <w:r w:rsidRPr="00B05631">
        <w:rPr>
          <w:rFonts w:ascii="Arial" w:hAnsi="Arial" w:cs="Arial"/>
          <w:sz w:val="24"/>
          <w:szCs w:val="24"/>
          <w:lang w:val="mn-MN"/>
        </w:rPr>
        <w:t>байгаа гэх байдлаар ТЕГ</w:t>
      </w:r>
      <w:r w:rsidR="005F4E4C" w:rsidRPr="00B05631">
        <w:rPr>
          <w:rFonts w:ascii="Arial" w:hAnsi="Arial" w:cs="Arial"/>
          <w:sz w:val="24"/>
          <w:szCs w:val="24"/>
          <w:lang w:val="mn-MN"/>
        </w:rPr>
        <w:t>, СМА-нд</w:t>
      </w:r>
      <w:r w:rsidRPr="00B05631">
        <w:rPr>
          <w:rFonts w:ascii="Arial" w:hAnsi="Arial" w:cs="Arial"/>
          <w:sz w:val="24"/>
          <w:szCs w:val="24"/>
          <w:lang w:val="mn-MN"/>
        </w:rPr>
        <w:t xml:space="preserve"> мэдэгдэх ёстой. Хэрэв агуулга тодорхойгүй байвал ТЕГ</w:t>
      </w:r>
      <w:r w:rsidR="005F4E4C" w:rsidRPr="00B05631">
        <w:rPr>
          <w:rFonts w:ascii="Arial" w:hAnsi="Arial" w:cs="Arial"/>
          <w:sz w:val="24"/>
          <w:szCs w:val="24"/>
          <w:lang w:val="mn-MN"/>
        </w:rPr>
        <w:t xml:space="preserve">, СМА </w:t>
      </w:r>
      <w:r w:rsidRPr="00B05631">
        <w:rPr>
          <w:rFonts w:ascii="Arial" w:hAnsi="Arial" w:cs="Arial"/>
          <w:sz w:val="24"/>
          <w:szCs w:val="24"/>
          <w:lang w:val="mn-MN"/>
        </w:rPr>
        <w:t>тайланд үүнийг тодруулах ёстой. Тайлагнахаас өмнө хайр</w:t>
      </w:r>
      <w:r w:rsidR="005F4E4C" w:rsidRPr="00B05631">
        <w:rPr>
          <w:rFonts w:ascii="Arial" w:hAnsi="Arial" w:cs="Arial"/>
          <w:sz w:val="24"/>
          <w:szCs w:val="24"/>
          <w:lang w:val="mn-MN"/>
        </w:rPr>
        <w:t>цгийг нээх, хайх шаардлагагүй. Х</w:t>
      </w:r>
      <w:r w:rsidRPr="00B05631">
        <w:rPr>
          <w:rFonts w:ascii="Arial" w:hAnsi="Arial" w:cs="Arial"/>
          <w:sz w:val="24"/>
          <w:szCs w:val="24"/>
          <w:lang w:val="mn-MN"/>
        </w:rPr>
        <w:t xml:space="preserve">үн, аж ахуйн нэгж нь зөвшөөрөлгүйгээр сейфд нэвтрэх эрхгүй байх ёстой. </w:t>
      </w:r>
    </w:p>
    <w:p w14:paraId="599BECB4" w14:textId="77777777" w:rsidR="005F4E4C" w:rsidRPr="00B05631" w:rsidRDefault="005F4E4C" w:rsidP="00465346">
      <w:pPr>
        <w:spacing w:after="0" w:line="240" w:lineRule="auto"/>
        <w:jc w:val="both"/>
        <w:rPr>
          <w:rFonts w:ascii="Arial" w:hAnsi="Arial" w:cs="Arial"/>
          <w:sz w:val="24"/>
          <w:szCs w:val="24"/>
          <w:lang w:val="mn-MN"/>
        </w:rPr>
      </w:pPr>
    </w:p>
    <w:p w14:paraId="4DD49560" w14:textId="77777777" w:rsidR="00DB7EAF" w:rsidRPr="00B05631" w:rsidRDefault="00DB7EAF" w:rsidP="00465346">
      <w:pPr>
        <w:spacing w:after="0" w:line="240" w:lineRule="auto"/>
        <w:jc w:val="both"/>
        <w:rPr>
          <w:rFonts w:ascii="Arial" w:hAnsi="Arial" w:cs="Arial"/>
          <w:b/>
          <w:sz w:val="24"/>
          <w:szCs w:val="24"/>
          <w:lang w:val="mn-MN"/>
        </w:rPr>
      </w:pPr>
      <w:r w:rsidRPr="00B05631">
        <w:rPr>
          <w:rFonts w:ascii="Arial" w:hAnsi="Arial" w:cs="Arial"/>
          <w:b/>
          <w:sz w:val="24"/>
          <w:szCs w:val="24"/>
          <w:lang w:val="mn-MN"/>
        </w:rPr>
        <w:t xml:space="preserve">Даатгалын салбарт тавих асуултууд  </w:t>
      </w:r>
    </w:p>
    <w:p w14:paraId="6F735180" w14:textId="77777777" w:rsidR="006B16D1" w:rsidRPr="00B05631" w:rsidRDefault="006B16D1" w:rsidP="00465346">
      <w:pPr>
        <w:spacing w:after="0" w:line="240" w:lineRule="auto"/>
        <w:jc w:val="both"/>
        <w:rPr>
          <w:rFonts w:ascii="Arial" w:hAnsi="Arial" w:cs="Arial"/>
          <w:sz w:val="24"/>
          <w:szCs w:val="24"/>
          <w:lang w:val="mn-MN"/>
        </w:rPr>
      </w:pPr>
    </w:p>
    <w:p w14:paraId="360A7C3C" w14:textId="77777777" w:rsidR="00DB7EAF" w:rsidRPr="00B05631" w:rsidRDefault="00DB7EAF" w:rsidP="00465346">
      <w:pPr>
        <w:spacing w:after="0" w:line="240" w:lineRule="auto"/>
        <w:jc w:val="both"/>
        <w:rPr>
          <w:rFonts w:ascii="Arial" w:hAnsi="Arial" w:cs="Arial"/>
          <w:b/>
          <w:sz w:val="24"/>
          <w:szCs w:val="24"/>
          <w:lang w:val="mn-MN"/>
        </w:rPr>
      </w:pPr>
      <w:r w:rsidRPr="00B05631">
        <w:rPr>
          <w:rFonts w:ascii="Arial" w:hAnsi="Arial" w:cs="Arial"/>
          <w:b/>
          <w:sz w:val="24"/>
          <w:szCs w:val="24"/>
          <w:lang w:val="mn-MN"/>
        </w:rPr>
        <w:t xml:space="preserve">19. Даатгалын сүлжээнд хориг арга хэмжээ авахыг хэн хариуцах вэ?  </w:t>
      </w:r>
    </w:p>
    <w:p w14:paraId="4B4CD074" w14:textId="77777777" w:rsidR="00DB7EAF"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Монгол Улсын хориг арга хэмжээний тухай хуулийн дагуу үйл ажиллагаа явуулж байгаа бизнес эрхлэгчид санхүүгийн хориг арга хэмжээгээ өөрөө дагаж мөрдөх үүрэгтэй.  </w:t>
      </w:r>
    </w:p>
    <w:p w14:paraId="5CE5D6FE" w14:textId="77777777" w:rsidR="00474803"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Даатгуулагч, давхар даатгуулагч, андеррайтерууд </w:t>
      </w:r>
      <w:r w:rsidR="000E19BD" w:rsidRPr="00B05631">
        <w:rPr>
          <w:rFonts w:ascii="Arial" w:hAnsi="Arial" w:cs="Arial"/>
          <w:sz w:val="24"/>
          <w:szCs w:val="24"/>
          <w:lang w:val="mn-MN"/>
        </w:rPr>
        <w:t>г</w:t>
      </w:r>
      <w:r w:rsidRPr="00B05631">
        <w:rPr>
          <w:rFonts w:ascii="Arial" w:hAnsi="Arial" w:cs="Arial"/>
          <w:sz w:val="24"/>
          <w:szCs w:val="24"/>
          <w:lang w:val="mn-MN"/>
        </w:rPr>
        <w:t>ол үйлчлүүлэгчид эсхүл өргөдөл гаргагчдыг хүн</w:t>
      </w:r>
      <w:r w:rsidR="000E19BD" w:rsidRPr="00B05631">
        <w:rPr>
          <w:rFonts w:ascii="Arial" w:hAnsi="Arial" w:cs="Arial"/>
          <w:sz w:val="24"/>
          <w:szCs w:val="24"/>
          <w:lang w:val="mn-MN"/>
        </w:rPr>
        <w:t xml:space="preserve">, хуулийн этгээдийн жагсаалтад </w:t>
      </w:r>
      <w:r w:rsidR="00474803" w:rsidRPr="00B05631">
        <w:rPr>
          <w:rFonts w:ascii="Arial" w:hAnsi="Arial" w:cs="Arial"/>
          <w:sz w:val="24"/>
          <w:szCs w:val="24"/>
          <w:lang w:val="mn-MN"/>
        </w:rPr>
        <w:t xml:space="preserve">бий эсэхийг шалгах, энэ чиглэлээр тодорхой албан тушаалтныг томилох шаардлагатай. </w:t>
      </w:r>
    </w:p>
    <w:p w14:paraId="7875BAD7" w14:textId="77777777" w:rsidR="00DB7EAF"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Даатгал нь төлөөлөгч, брокер, төлөөлөгч, төлөөлөгчийн эрх мэдлээр дамжуулан олгогдсон бол та Монголын хориг арга хэмжээ авахтай холбоотой эрсдэлийг бууруулахын тулд гуравдагч этгээдийн систем, хяналт хангалттай байх ёстой. Үүнд дараах зүйлс орно: • хориг арга хэмжээний талаар бизнесийнхээ талаар тодорхой тайлбар гаргах • хориг арга хэмжээг дагаж мөрдөх бодлогыг хянах • өргөдөл гаргагчдаас санхүүгийн хориг, хяналтын тогтолцоог эерэгээр батлахыг шаардах.  </w:t>
      </w:r>
    </w:p>
    <w:p w14:paraId="578DD1E0" w14:textId="77777777" w:rsidR="00800878" w:rsidRPr="00B05631" w:rsidRDefault="00800878" w:rsidP="00465346">
      <w:pPr>
        <w:spacing w:after="0" w:line="240" w:lineRule="auto"/>
        <w:jc w:val="both"/>
        <w:rPr>
          <w:rFonts w:ascii="Arial" w:hAnsi="Arial" w:cs="Arial"/>
          <w:sz w:val="24"/>
          <w:szCs w:val="24"/>
          <w:lang w:val="mn-MN"/>
        </w:rPr>
      </w:pPr>
    </w:p>
    <w:p w14:paraId="76B95D4E" w14:textId="77777777" w:rsidR="00DB7EAF" w:rsidRPr="00B05631" w:rsidRDefault="00DB7EAF" w:rsidP="00465346">
      <w:pPr>
        <w:spacing w:after="0" w:line="240" w:lineRule="auto"/>
        <w:jc w:val="both"/>
        <w:rPr>
          <w:rFonts w:ascii="Arial" w:hAnsi="Arial" w:cs="Arial"/>
          <w:b/>
          <w:sz w:val="24"/>
          <w:szCs w:val="24"/>
          <w:lang w:val="mn-MN"/>
        </w:rPr>
      </w:pPr>
      <w:r w:rsidRPr="00B05631">
        <w:rPr>
          <w:rFonts w:ascii="Arial" w:hAnsi="Arial" w:cs="Arial"/>
          <w:b/>
          <w:sz w:val="24"/>
          <w:szCs w:val="24"/>
          <w:lang w:val="mn-MN"/>
        </w:rPr>
        <w:t xml:space="preserve">Агентууд ба брокеруудад зориулсан асуулт  </w:t>
      </w:r>
    </w:p>
    <w:p w14:paraId="403D7EDC" w14:textId="77777777" w:rsidR="00DB7EAF"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Та ихэвчлэн үйлчлүүлэгчидтэй шууд харьцдаг тул даатгалд хамрагдахдаа үйлчлүүлэгчид болон даатгалын хүлээн авагчдад зохих хориг арга хэмжээ авах хангалттай мэдээлэл хүлээн авах ёстой. Хоригийг дагаж мөрдөх талаар даатгагч эсхүл андеррайтерийн тавьсан тодорхой шаардлага нь талуудын тохиролцооны сэдэв болно.   </w:t>
      </w:r>
    </w:p>
    <w:p w14:paraId="12388BC7" w14:textId="77777777" w:rsidR="006B16D1" w:rsidRPr="00B05631" w:rsidRDefault="006B16D1" w:rsidP="00465346">
      <w:pPr>
        <w:spacing w:after="0" w:line="240" w:lineRule="auto"/>
        <w:jc w:val="both"/>
        <w:rPr>
          <w:rFonts w:ascii="Arial" w:hAnsi="Arial" w:cs="Arial"/>
          <w:sz w:val="24"/>
          <w:szCs w:val="24"/>
          <w:lang w:val="mn-MN"/>
        </w:rPr>
      </w:pPr>
    </w:p>
    <w:p w14:paraId="1E56FA35" w14:textId="77777777" w:rsidR="00DB7EAF" w:rsidRPr="00B05631" w:rsidRDefault="00DB7EAF" w:rsidP="00465346">
      <w:pPr>
        <w:spacing w:after="0" w:line="240" w:lineRule="auto"/>
        <w:jc w:val="both"/>
        <w:rPr>
          <w:rFonts w:ascii="Arial" w:hAnsi="Arial" w:cs="Arial"/>
          <w:b/>
          <w:sz w:val="24"/>
          <w:szCs w:val="24"/>
          <w:lang w:val="mn-MN"/>
        </w:rPr>
      </w:pPr>
      <w:r w:rsidRPr="00B05631">
        <w:rPr>
          <w:rFonts w:ascii="Arial" w:hAnsi="Arial" w:cs="Arial"/>
          <w:b/>
          <w:sz w:val="24"/>
          <w:szCs w:val="24"/>
          <w:lang w:val="mn-MN"/>
        </w:rPr>
        <w:t xml:space="preserve">20. Би тэтгэвэр, холбогдох бүтээгдэхүүнийг ажил олгогчдод өгдөг тул ажилтнууд нь хэн болохыг мэдэхгүй байж магадгүй юм. Би хориг арга хэмжээг хэрхэн дагаж мөрдөх вэ?   </w:t>
      </w:r>
    </w:p>
    <w:p w14:paraId="09C97D7A" w14:textId="77777777" w:rsidR="00DB7EAF"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Тухайн гэрээ хэлэлцээрээс хамаарч ажил олгогчтой гэрээ байгуулсан байх магадлалтай тул ажил олгогч нь хөдөлмөрийн гэрээний дагуу ажилчдад тэтгэмж олгоно. Та хориг арга хэмжээний шалгалт хийхдээ эхлээд ажил олгогчдоо анхаарлаа </w:t>
      </w:r>
      <w:r w:rsidRPr="00B05631">
        <w:rPr>
          <w:rFonts w:ascii="Arial" w:hAnsi="Arial" w:cs="Arial"/>
          <w:sz w:val="24"/>
          <w:szCs w:val="24"/>
          <w:lang w:val="mn-MN"/>
        </w:rPr>
        <w:lastRenderedPageBreak/>
        <w:t xml:space="preserve">хандуулах хэрэгтэй. Тухайлбал, тодорхой ажилчдыг анхаарлын төвд оруулах, жишээлбэл, тусгай андеррайтер хийх эсхүл тэтгэмжийг шууд төлөх зэрэг тохиолдолд ажилчдын мэдээлэлтэй холбоотой хориг арга хэмжээ авах шаардлагатай.  </w:t>
      </w:r>
    </w:p>
    <w:p w14:paraId="11DF69F8" w14:textId="77777777" w:rsidR="006B16D1" w:rsidRPr="00B05631" w:rsidRDefault="006B16D1" w:rsidP="00465346">
      <w:pPr>
        <w:spacing w:after="0" w:line="240" w:lineRule="auto"/>
        <w:jc w:val="both"/>
        <w:rPr>
          <w:rFonts w:ascii="Arial" w:hAnsi="Arial" w:cs="Arial"/>
          <w:sz w:val="24"/>
          <w:szCs w:val="24"/>
          <w:lang w:val="mn-MN"/>
        </w:rPr>
      </w:pPr>
    </w:p>
    <w:p w14:paraId="42F10EDC" w14:textId="77777777" w:rsidR="00DB7EAF" w:rsidRPr="00B05631" w:rsidRDefault="00DB7EAF" w:rsidP="00465346">
      <w:pPr>
        <w:spacing w:after="0" w:line="240" w:lineRule="auto"/>
        <w:jc w:val="both"/>
        <w:rPr>
          <w:rFonts w:ascii="Arial" w:hAnsi="Arial" w:cs="Arial"/>
          <w:b/>
          <w:sz w:val="24"/>
          <w:szCs w:val="24"/>
          <w:lang w:val="mn-MN"/>
        </w:rPr>
      </w:pPr>
      <w:r w:rsidRPr="00B05631">
        <w:rPr>
          <w:rFonts w:ascii="Arial" w:hAnsi="Arial" w:cs="Arial"/>
          <w:b/>
          <w:sz w:val="24"/>
          <w:szCs w:val="24"/>
          <w:lang w:val="mn-MN"/>
        </w:rPr>
        <w:t xml:space="preserve">21. Хэрэв намайг даатгуулахаар тохиролцсоны дараа жагсаалтад хэн нэгнийг оруулсан бол би юу хийх ёстой вэ?  </w:t>
      </w:r>
    </w:p>
    <w:p w14:paraId="34D3D781" w14:textId="77777777" w:rsidR="00DB7EAF"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Жагсаалтад оруулснаар заавал хүчингүй болгох албагүй. Та өөрийн хамрах хүрээг</w:t>
      </w:r>
      <w:r w:rsidR="00C646BD" w:rsidRPr="00B05631">
        <w:rPr>
          <w:rFonts w:ascii="Arial" w:hAnsi="Arial" w:cs="Arial"/>
          <w:sz w:val="24"/>
          <w:szCs w:val="24"/>
          <w:lang w:val="mn-MN"/>
        </w:rPr>
        <w:t xml:space="preserve"> ТЕГ, СМА-нд </w:t>
      </w:r>
      <w:r w:rsidRPr="00B05631">
        <w:rPr>
          <w:rFonts w:ascii="Arial" w:hAnsi="Arial" w:cs="Arial"/>
          <w:sz w:val="24"/>
          <w:szCs w:val="24"/>
          <w:lang w:val="mn-MN"/>
        </w:rPr>
        <w:t xml:space="preserve">нэн даруй тайлагнаж, нэмэлт зөвлөгөө авах хэрэгтэй. Заасан хувь хүн эсхүл хуулийн этгээдэд нэхэмжлэл гаргахаас өмнө таньд зөвшөөрөл хэрэгтэй.  </w:t>
      </w:r>
    </w:p>
    <w:p w14:paraId="3DFF3193" w14:textId="77777777" w:rsidR="00DB7EAF" w:rsidRPr="00B05631" w:rsidRDefault="006B16D1"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 </w:t>
      </w:r>
    </w:p>
    <w:p w14:paraId="021DB9B6" w14:textId="77777777" w:rsidR="00DB7EAF" w:rsidRPr="00B05631" w:rsidRDefault="00DB7EAF" w:rsidP="00465346">
      <w:pPr>
        <w:spacing w:after="0" w:line="240" w:lineRule="auto"/>
        <w:jc w:val="both"/>
        <w:rPr>
          <w:rFonts w:ascii="Arial" w:hAnsi="Arial" w:cs="Arial"/>
          <w:b/>
          <w:sz w:val="24"/>
          <w:szCs w:val="24"/>
          <w:lang w:val="mn-MN"/>
        </w:rPr>
      </w:pPr>
      <w:r w:rsidRPr="00B05631">
        <w:rPr>
          <w:rFonts w:ascii="Arial" w:hAnsi="Arial" w:cs="Arial"/>
          <w:b/>
          <w:sz w:val="24"/>
          <w:szCs w:val="24"/>
          <w:lang w:val="mn-MN"/>
        </w:rPr>
        <w:t xml:space="preserve">22. Даатгалын нэхэмжлэлийн хариуд би орон сууц, тээврийн хэрэгсэл гэх мэт хөрөнгөд түр зуурын нэвтрэх эрхийг өгч чадах уу?  </w:t>
      </w:r>
    </w:p>
    <w:p w14:paraId="496A1E68" w14:textId="77777777" w:rsidR="00DB7EAF"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Танд зөвшөөрөл хэрэгтэй болно. Та дараах тохиолдлуудад хөрөнгийг зарцуулах эрхтэй: • хязгаарлагдмал хугацаа, жишээ нь, нэг долоо хоногоос бага • хувийн хэрэглээнд, жишээлбэл тээврийн хэрэгслийг хувийн хэрэгцээнд зориулан, арилжааны зориулалтаар ашиглахгүй.  </w:t>
      </w:r>
    </w:p>
    <w:p w14:paraId="071D6AD5" w14:textId="77777777" w:rsidR="000F4FBC" w:rsidRPr="00B05631" w:rsidRDefault="000F4FBC" w:rsidP="00465346">
      <w:pPr>
        <w:spacing w:after="0" w:line="240" w:lineRule="auto"/>
        <w:jc w:val="both"/>
        <w:rPr>
          <w:rFonts w:ascii="Arial" w:hAnsi="Arial" w:cs="Arial"/>
          <w:sz w:val="24"/>
          <w:szCs w:val="24"/>
          <w:lang w:val="mn-MN"/>
        </w:rPr>
      </w:pPr>
    </w:p>
    <w:p w14:paraId="0E9818D7" w14:textId="77777777" w:rsidR="00DB7EAF" w:rsidRPr="00B05631" w:rsidRDefault="00DB7EAF" w:rsidP="00465346">
      <w:pPr>
        <w:spacing w:after="0" w:line="240" w:lineRule="auto"/>
        <w:jc w:val="both"/>
        <w:rPr>
          <w:rFonts w:ascii="Arial" w:hAnsi="Arial" w:cs="Arial"/>
          <w:b/>
          <w:sz w:val="24"/>
          <w:szCs w:val="24"/>
          <w:lang w:val="mn-MN"/>
        </w:rPr>
      </w:pPr>
      <w:r w:rsidRPr="00B05631">
        <w:rPr>
          <w:rFonts w:ascii="Arial" w:hAnsi="Arial" w:cs="Arial"/>
          <w:b/>
          <w:sz w:val="24"/>
          <w:szCs w:val="24"/>
          <w:lang w:val="mn-MN"/>
        </w:rPr>
        <w:t xml:space="preserve">Хуульч, өмгөөллийн салбарт тавих асуултууд  </w:t>
      </w:r>
    </w:p>
    <w:p w14:paraId="7BFDB111" w14:textId="77777777" w:rsidR="006B16D1" w:rsidRPr="00B05631" w:rsidRDefault="006B16D1" w:rsidP="00465346">
      <w:pPr>
        <w:spacing w:after="0" w:line="240" w:lineRule="auto"/>
        <w:jc w:val="both"/>
        <w:rPr>
          <w:rFonts w:ascii="Arial" w:hAnsi="Arial" w:cs="Arial"/>
          <w:sz w:val="24"/>
          <w:szCs w:val="24"/>
          <w:lang w:val="mn-MN"/>
        </w:rPr>
      </w:pPr>
    </w:p>
    <w:p w14:paraId="4E7EC586" w14:textId="77777777" w:rsidR="00DB7EAF" w:rsidRPr="00B05631" w:rsidRDefault="00DB7EAF" w:rsidP="00465346">
      <w:pPr>
        <w:spacing w:after="0" w:line="240" w:lineRule="auto"/>
        <w:jc w:val="both"/>
        <w:rPr>
          <w:rFonts w:ascii="Arial" w:hAnsi="Arial" w:cs="Arial"/>
          <w:b/>
          <w:sz w:val="24"/>
          <w:szCs w:val="24"/>
          <w:lang w:val="mn-MN"/>
        </w:rPr>
      </w:pPr>
      <w:r w:rsidRPr="00B05631">
        <w:rPr>
          <w:rFonts w:ascii="Arial" w:hAnsi="Arial" w:cs="Arial"/>
          <w:b/>
          <w:sz w:val="24"/>
          <w:szCs w:val="24"/>
          <w:lang w:val="mn-MN"/>
        </w:rPr>
        <w:t xml:space="preserve">23. Жагсаалтад орсон хүн эсхүл байгууллагад хууль эрх зүйн зөвлөгөө өгч болох уу?  </w:t>
      </w:r>
    </w:p>
    <w:p w14:paraId="706C7254" w14:textId="77777777" w:rsidR="00DB7EAF"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Тиймээ, та тухайн хүн эсхүл байгууллагад хууль, эрх зүйн зөвлөгөө өгөх боломжтой боловч тухайн үйлчилгээг үзүүлсэн төлбөрийг зөвшөөр</w:t>
      </w:r>
      <w:r w:rsidR="00C02064" w:rsidRPr="00B05631">
        <w:rPr>
          <w:rFonts w:ascii="Arial" w:hAnsi="Arial" w:cs="Arial"/>
          <w:sz w:val="24"/>
          <w:szCs w:val="24"/>
          <w:lang w:val="mn-MN"/>
        </w:rPr>
        <w:t>өлтэйгээ</w:t>
      </w:r>
      <w:r w:rsidRPr="00B05631">
        <w:rPr>
          <w:rFonts w:ascii="Arial" w:hAnsi="Arial" w:cs="Arial"/>
          <w:sz w:val="24"/>
          <w:szCs w:val="24"/>
          <w:lang w:val="mn-MN"/>
        </w:rPr>
        <w:t>р авах боломжтой. Царцаасан</w:t>
      </w:r>
      <w:r w:rsidR="00C02064" w:rsidRPr="00B05631">
        <w:rPr>
          <w:rFonts w:ascii="Arial" w:hAnsi="Arial" w:cs="Arial"/>
          <w:sz w:val="24"/>
          <w:szCs w:val="24"/>
          <w:lang w:val="mn-MN"/>
        </w:rPr>
        <w:t xml:space="preserve"> хөрөнгийг ашиглан тодорхой</w:t>
      </w:r>
      <w:r w:rsidRPr="00B05631">
        <w:rPr>
          <w:rFonts w:ascii="Arial" w:hAnsi="Arial" w:cs="Arial"/>
          <w:sz w:val="24"/>
          <w:szCs w:val="24"/>
          <w:lang w:val="mn-MN"/>
        </w:rPr>
        <w:t xml:space="preserve"> хүн</w:t>
      </w:r>
      <w:r w:rsidR="00C02064" w:rsidRPr="00B05631">
        <w:rPr>
          <w:rFonts w:ascii="Arial" w:hAnsi="Arial" w:cs="Arial"/>
          <w:sz w:val="24"/>
          <w:szCs w:val="24"/>
          <w:lang w:val="mn-MN"/>
        </w:rPr>
        <w:t xml:space="preserve">, хуулийн этгээд, аливаа </w:t>
      </w:r>
      <w:r w:rsidRPr="00B05631">
        <w:rPr>
          <w:rFonts w:ascii="Arial" w:hAnsi="Arial" w:cs="Arial"/>
          <w:sz w:val="24"/>
          <w:szCs w:val="24"/>
          <w:lang w:val="mn-MN"/>
        </w:rPr>
        <w:t>хүн, хуулийн этгээдийн нэрийн өмнөөс хууль ёсны төлбөр, зардлыг төлөхийг хо</w:t>
      </w:r>
      <w:r w:rsidR="00C02064" w:rsidRPr="00B05631">
        <w:rPr>
          <w:rFonts w:ascii="Arial" w:hAnsi="Arial" w:cs="Arial"/>
          <w:sz w:val="24"/>
          <w:szCs w:val="24"/>
          <w:lang w:val="mn-MN"/>
        </w:rPr>
        <w:t xml:space="preserve">риглоно.  Жагсаалтад орсон </w:t>
      </w:r>
      <w:r w:rsidRPr="00B05631">
        <w:rPr>
          <w:rFonts w:ascii="Arial" w:hAnsi="Arial" w:cs="Arial"/>
          <w:sz w:val="24"/>
          <w:szCs w:val="24"/>
          <w:lang w:val="mn-MN"/>
        </w:rPr>
        <w:t>хүн, хуулийн этгээдэд үзүүлсэн хууль зүйн үйлчилгээнд зориулж зохих хууль ёсны төлбөрийг төлөх зөвшөөрөл авах боломжтой. Хуулийн үндсэн үйлчилгээ үзүүлэхийн тулд урьдчилан зөвшөөрөл авах нь зүйтэй бөгөөд ингэснээр тухайн иргэн, хуулийн этгээд жагсаалтад үлдсэн тохиолдолд ямар төлбөрийг буцаан олгохыг эртнээс  мэдэх нь зүйтэй. Компанийг бий болгох үйлчилгээ үзүүлэх гэх мэт хууль эрх зүйн зарим үйлчилгээ нь НҮБ</w:t>
      </w:r>
      <w:r w:rsidR="00625433" w:rsidRPr="00B05631">
        <w:rPr>
          <w:rFonts w:ascii="Arial" w:hAnsi="Arial" w:cs="Arial"/>
          <w:sz w:val="24"/>
          <w:szCs w:val="24"/>
          <w:lang w:val="mn-MN"/>
        </w:rPr>
        <w:t>-</w:t>
      </w:r>
      <w:r w:rsidRPr="00B05631">
        <w:rPr>
          <w:rFonts w:ascii="Arial" w:hAnsi="Arial" w:cs="Arial"/>
          <w:sz w:val="24"/>
          <w:szCs w:val="24"/>
          <w:lang w:val="mn-MN"/>
        </w:rPr>
        <w:t>ын Аюулгүйн зөвлөлийн терроризмтой холбоотой тогтоолоор хоригло</w:t>
      </w:r>
      <w:r w:rsidR="00625433" w:rsidRPr="00B05631">
        <w:rPr>
          <w:rFonts w:ascii="Arial" w:hAnsi="Arial" w:cs="Arial"/>
          <w:sz w:val="24"/>
          <w:szCs w:val="24"/>
          <w:lang w:val="mn-MN"/>
        </w:rPr>
        <w:t>гдсон "санхүүгийн үйлчилгээ" -</w:t>
      </w:r>
      <w:r w:rsidRPr="00B05631">
        <w:rPr>
          <w:rFonts w:ascii="Arial" w:hAnsi="Arial" w:cs="Arial"/>
          <w:sz w:val="24"/>
          <w:szCs w:val="24"/>
          <w:lang w:val="mn-MN"/>
        </w:rPr>
        <w:t xml:space="preserve">г агуулдаг.  </w:t>
      </w:r>
    </w:p>
    <w:p w14:paraId="0B6AF9C1" w14:textId="77777777" w:rsidR="006B16D1" w:rsidRPr="00B05631" w:rsidRDefault="006B16D1" w:rsidP="00465346">
      <w:pPr>
        <w:spacing w:after="0" w:line="240" w:lineRule="auto"/>
        <w:jc w:val="both"/>
        <w:rPr>
          <w:rFonts w:ascii="Arial" w:hAnsi="Arial" w:cs="Arial"/>
          <w:sz w:val="24"/>
          <w:szCs w:val="24"/>
          <w:lang w:val="mn-MN"/>
        </w:rPr>
      </w:pPr>
    </w:p>
    <w:p w14:paraId="21FC10B2" w14:textId="77777777" w:rsidR="00DB7EAF" w:rsidRPr="00B05631" w:rsidRDefault="00DB7EAF" w:rsidP="00465346">
      <w:pPr>
        <w:spacing w:after="0" w:line="240" w:lineRule="auto"/>
        <w:jc w:val="both"/>
        <w:rPr>
          <w:rFonts w:ascii="Arial" w:hAnsi="Arial" w:cs="Arial"/>
          <w:b/>
          <w:sz w:val="24"/>
          <w:szCs w:val="24"/>
          <w:lang w:val="mn-MN"/>
        </w:rPr>
      </w:pPr>
      <w:r w:rsidRPr="00B05631">
        <w:rPr>
          <w:rFonts w:ascii="Arial" w:hAnsi="Arial" w:cs="Arial"/>
          <w:b/>
          <w:sz w:val="24"/>
          <w:szCs w:val="24"/>
          <w:lang w:val="mn-MN"/>
        </w:rPr>
        <w:t xml:space="preserve">24. Би үйлчлүүлэгчийн мөнгийг царцаах шаардлагатай юу?  </w:t>
      </w:r>
    </w:p>
    <w:p w14:paraId="5E193D40" w14:textId="77777777" w:rsidR="00DB7EAF"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Та өөрийн мэдэлд байгаа үйлчлүүлэгчийн эзэмшдэг эсхүл хянасан аливаа хөрөнгийг царцаах ёстой..  </w:t>
      </w:r>
    </w:p>
    <w:p w14:paraId="094FB01F" w14:textId="77777777" w:rsidR="006B16D1" w:rsidRPr="00B05631" w:rsidRDefault="006B16D1" w:rsidP="00465346">
      <w:pPr>
        <w:spacing w:after="0" w:line="240" w:lineRule="auto"/>
        <w:jc w:val="both"/>
        <w:rPr>
          <w:rFonts w:ascii="Arial" w:hAnsi="Arial" w:cs="Arial"/>
          <w:sz w:val="24"/>
          <w:szCs w:val="24"/>
          <w:lang w:val="mn-MN"/>
        </w:rPr>
      </w:pPr>
    </w:p>
    <w:p w14:paraId="51245001" w14:textId="77777777" w:rsidR="00DB7EAF" w:rsidRPr="00B05631" w:rsidRDefault="00DB7EAF" w:rsidP="00465346">
      <w:pPr>
        <w:spacing w:after="0" w:line="240" w:lineRule="auto"/>
        <w:jc w:val="both"/>
        <w:rPr>
          <w:rFonts w:ascii="Arial" w:hAnsi="Arial" w:cs="Arial"/>
          <w:b/>
          <w:sz w:val="24"/>
          <w:szCs w:val="24"/>
          <w:lang w:val="mn-MN"/>
        </w:rPr>
      </w:pPr>
      <w:r w:rsidRPr="00B05631">
        <w:rPr>
          <w:rFonts w:ascii="Arial" w:hAnsi="Arial" w:cs="Arial"/>
          <w:b/>
          <w:sz w:val="24"/>
          <w:szCs w:val="24"/>
          <w:lang w:val="mn-MN"/>
        </w:rPr>
        <w:t xml:space="preserve">25. Хэрэв жагсаалтад орсон хүн эсхүл хуулийн этгээдийн хууль ёсны үйлчилгээг жагсаалтад ороогүй этгээд төлөөлөн гүйцэтгэж байгаа бол надад зөвшөөрөл авах шаардлага бий юу?  </w:t>
      </w:r>
    </w:p>
    <w:p w14:paraId="791E1FC9" w14:textId="77777777" w:rsidR="00DB7EAF"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Та зөвшөөрөл авах шаардлагатай болно.   </w:t>
      </w:r>
    </w:p>
    <w:p w14:paraId="13B651AA" w14:textId="77777777" w:rsidR="006B16D1" w:rsidRPr="00B05631" w:rsidRDefault="006B16D1" w:rsidP="00465346">
      <w:pPr>
        <w:spacing w:after="0" w:line="240" w:lineRule="auto"/>
        <w:jc w:val="both"/>
        <w:rPr>
          <w:rFonts w:ascii="Arial" w:hAnsi="Arial" w:cs="Arial"/>
          <w:sz w:val="24"/>
          <w:szCs w:val="24"/>
          <w:lang w:val="mn-MN"/>
        </w:rPr>
      </w:pPr>
    </w:p>
    <w:p w14:paraId="5467B31C" w14:textId="77777777" w:rsidR="00DB7EAF" w:rsidRPr="00B05631" w:rsidRDefault="00DB7EAF" w:rsidP="00465346">
      <w:pPr>
        <w:spacing w:after="0" w:line="240" w:lineRule="auto"/>
        <w:jc w:val="both"/>
        <w:rPr>
          <w:rFonts w:ascii="Arial" w:hAnsi="Arial" w:cs="Arial"/>
          <w:b/>
          <w:sz w:val="24"/>
          <w:szCs w:val="24"/>
          <w:lang w:val="mn-MN"/>
        </w:rPr>
      </w:pPr>
      <w:r w:rsidRPr="00B05631">
        <w:rPr>
          <w:rFonts w:ascii="Arial" w:hAnsi="Arial" w:cs="Arial"/>
          <w:b/>
          <w:sz w:val="24"/>
          <w:szCs w:val="24"/>
          <w:lang w:val="mn-MN"/>
        </w:rPr>
        <w:t xml:space="preserve">26. Ямар гүйлгээг хийхийг зөвшөөрдөг вэ?  </w:t>
      </w:r>
    </w:p>
    <w:p w14:paraId="294F1689" w14:textId="77777777" w:rsidR="00DB7EAF"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Хөрөнгө царцсан тохиолдолд зөвшөөрөл нь зөвхөн зохих хууль эрх зүйн төлбөр, хууль эрх зүйн үйлчилгээ үзүүлэхтэй холбоотой төлбөрийг төлж болно. Зөвшөөрлийн үндэслэл нь хуулийн байгууллагаас төлсөн байсан ч бусад үйлчилгээний төлбөрийг төлөхийг зөвшөөрдөггүй. Эдгээр хязгаарлалт нь хууль ёсны үйлчилгээнд зориулж гуравдагч этгээд төлбөр төлдөг байсан ч хамаарна.  </w:t>
      </w:r>
    </w:p>
    <w:p w14:paraId="5A2045AF" w14:textId="77777777" w:rsidR="006B16D1" w:rsidRPr="00B05631" w:rsidRDefault="006B16D1" w:rsidP="00465346">
      <w:pPr>
        <w:spacing w:after="0" w:line="240" w:lineRule="auto"/>
        <w:jc w:val="both"/>
        <w:rPr>
          <w:rFonts w:ascii="Arial" w:hAnsi="Arial" w:cs="Arial"/>
          <w:sz w:val="24"/>
          <w:szCs w:val="24"/>
          <w:lang w:val="mn-MN"/>
        </w:rPr>
      </w:pPr>
    </w:p>
    <w:p w14:paraId="231E2218" w14:textId="77777777" w:rsidR="00DB7EAF" w:rsidRPr="00B05631" w:rsidRDefault="00DB7EAF" w:rsidP="00465346">
      <w:pPr>
        <w:spacing w:after="0" w:line="240" w:lineRule="auto"/>
        <w:jc w:val="both"/>
        <w:rPr>
          <w:rFonts w:ascii="Arial" w:hAnsi="Arial" w:cs="Arial"/>
          <w:b/>
          <w:sz w:val="24"/>
          <w:szCs w:val="24"/>
          <w:lang w:val="mn-MN"/>
        </w:rPr>
      </w:pPr>
      <w:r w:rsidRPr="00B05631">
        <w:rPr>
          <w:rFonts w:ascii="Arial" w:hAnsi="Arial" w:cs="Arial"/>
          <w:b/>
          <w:sz w:val="24"/>
          <w:szCs w:val="24"/>
          <w:lang w:val="mn-MN"/>
        </w:rPr>
        <w:t xml:space="preserve">27. Хуулийн “зохих хэмжээний” зардлыг юу гэж үздэг вэ?  </w:t>
      </w:r>
    </w:p>
    <w:p w14:paraId="560EAC30" w14:textId="77777777" w:rsidR="00DB7EAF"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Та тухайн зохих хэмжээний зардлыг гаргах таньд нэн шаардлагатай гэдгийг </w:t>
      </w:r>
      <w:r w:rsidR="0075279D" w:rsidRPr="00B05631">
        <w:rPr>
          <w:rFonts w:ascii="Arial" w:hAnsi="Arial" w:cs="Arial"/>
          <w:sz w:val="24"/>
          <w:szCs w:val="24"/>
          <w:lang w:val="mn-MN"/>
        </w:rPr>
        <w:t xml:space="preserve">ТЕГ, СМА-нд </w:t>
      </w:r>
      <w:r w:rsidRPr="00B05631">
        <w:rPr>
          <w:rFonts w:ascii="Arial" w:hAnsi="Arial" w:cs="Arial"/>
          <w:sz w:val="24"/>
          <w:szCs w:val="24"/>
          <w:lang w:val="mn-MN"/>
        </w:rPr>
        <w:t xml:space="preserve">батлах ёстой. Ингэхдээ: • зардлын хэмжээг барагцаагаар тооцох • зардлын задаргааг гаргаж тайлагнах • холбогдох этгээдүүдэд буюу гэрч, өмгөөлөгч гэх мэт этгээдүүдэд төлвөл зохих төлбөрийг тодорхойлох.  </w:t>
      </w:r>
    </w:p>
    <w:p w14:paraId="0BF0937E" w14:textId="77777777" w:rsidR="006B16D1" w:rsidRPr="00B05631" w:rsidRDefault="006B16D1" w:rsidP="00465346">
      <w:pPr>
        <w:spacing w:after="0" w:line="240" w:lineRule="auto"/>
        <w:jc w:val="both"/>
        <w:rPr>
          <w:rFonts w:ascii="Arial" w:hAnsi="Arial" w:cs="Arial"/>
          <w:sz w:val="24"/>
          <w:szCs w:val="24"/>
          <w:lang w:val="mn-MN"/>
        </w:rPr>
      </w:pPr>
    </w:p>
    <w:p w14:paraId="27570B63" w14:textId="77777777" w:rsidR="00DB7EAF" w:rsidRPr="00B05631" w:rsidRDefault="00DB7EAF" w:rsidP="00465346">
      <w:pPr>
        <w:spacing w:after="0" w:line="240" w:lineRule="auto"/>
        <w:jc w:val="both"/>
        <w:rPr>
          <w:rFonts w:ascii="Arial" w:hAnsi="Arial" w:cs="Arial"/>
          <w:b/>
          <w:sz w:val="24"/>
          <w:szCs w:val="24"/>
          <w:lang w:val="mn-MN"/>
        </w:rPr>
      </w:pPr>
      <w:r w:rsidRPr="00B05631">
        <w:rPr>
          <w:rFonts w:ascii="Arial" w:hAnsi="Arial" w:cs="Arial"/>
          <w:b/>
          <w:sz w:val="24"/>
          <w:szCs w:val="24"/>
          <w:lang w:val="mn-MN"/>
        </w:rPr>
        <w:t xml:space="preserve">28.Хуулиар хүлээсэн мэдээлэх үүргээ биелүүлэхэд хуульчийн давуу эрх хэрхэн нөлөөлөх вэ? </w:t>
      </w:r>
    </w:p>
    <w:p w14:paraId="515C9ACC" w14:textId="77777777" w:rsidR="00DB7EAF" w:rsidRPr="00B05631" w:rsidRDefault="006B16D1"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 </w:t>
      </w:r>
    </w:p>
    <w:p w14:paraId="68AB6909" w14:textId="77777777" w:rsidR="00DB7EAF" w:rsidRPr="00B05631" w:rsidRDefault="00DB7EAF" w:rsidP="00465346">
      <w:pPr>
        <w:spacing w:after="0" w:line="240" w:lineRule="auto"/>
        <w:jc w:val="both"/>
        <w:rPr>
          <w:rFonts w:ascii="Arial" w:hAnsi="Arial" w:cs="Arial"/>
          <w:sz w:val="24"/>
          <w:szCs w:val="24"/>
          <w:lang w:val="mn-MN"/>
        </w:rPr>
      </w:pPr>
      <w:r w:rsidRPr="00B05631">
        <w:rPr>
          <w:rFonts w:ascii="Arial" w:hAnsi="Arial" w:cs="Arial"/>
          <w:sz w:val="24"/>
          <w:szCs w:val="24"/>
          <w:lang w:val="mn-MN"/>
        </w:rPr>
        <w:t xml:space="preserve">Хуулиар хүлээсэн мэдээлэх үүрэг нь </w:t>
      </w:r>
      <w:r w:rsidR="00B93F87" w:rsidRPr="00B05631">
        <w:rPr>
          <w:rFonts w:ascii="Arial" w:hAnsi="Arial" w:cs="Arial"/>
          <w:sz w:val="24"/>
          <w:szCs w:val="24"/>
          <w:lang w:val="mn-MN"/>
        </w:rPr>
        <w:t xml:space="preserve">хуульчдыг </w:t>
      </w:r>
      <w:r w:rsidRPr="00B05631">
        <w:rPr>
          <w:rFonts w:ascii="Arial" w:hAnsi="Arial" w:cs="Arial"/>
          <w:sz w:val="24"/>
          <w:szCs w:val="24"/>
          <w:lang w:val="mn-MN"/>
        </w:rPr>
        <w:t xml:space="preserve">мэдээллээр хангах шаардлага тавиагүй. Хуулийн мэргэжилтнүүд өөрийн чиг үүрэг, эрхийн хүрээнд ямар мэдээлэл авах боломжтой талаар тодорхойлсон байх шаардлагатай.  </w:t>
      </w:r>
    </w:p>
    <w:p w14:paraId="12E971D0" w14:textId="4D8A229E" w:rsidR="00FD4C7D" w:rsidRDefault="00FD4C7D" w:rsidP="00465346">
      <w:pPr>
        <w:spacing w:after="0" w:line="240" w:lineRule="auto"/>
        <w:jc w:val="both"/>
        <w:rPr>
          <w:rFonts w:ascii="Arial" w:hAnsi="Arial" w:cs="Arial"/>
          <w:sz w:val="24"/>
          <w:szCs w:val="24"/>
          <w:lang w:val="mn-MN"/>
        </w:rPr>
      </w:pPr>
    </w:p>
    <w:p w14:paraId="475EE44F" w14:textId="1E698D88" w:rsidR="00392DA2" w:rsidRDefault="00392DA2" w:rsidP="00465346">
      <w:pPr>
        <w:spacing w:after="0" w:line="240" w:lineRule="auto"/>
        <w:jc w:val="both"/>
        <w:rPr>
          <w:rFonts w:ascii="Arial" w:hAnsi="Arial" w:cs="Arial"/>
          <w:sz w:val="24"/>
          <w:szCs w:val="24"/>
          <w:lang w:val="mn-MN"/>
        </w:rPr>
      </w:pPr>
    </w:p>
    <w:p w14:paraId="52676449" w14:textId="637F221A" w:rsidR="00392DA2" w:rsidRDefault="00392DA2" w:rsidP="00465346">
      <w:pPr>
        <w:spacing w:after="0" w:line="240" w:lineRule="auto"/>
        <w:jc w:val="both"/>
        <w:rPr>
          <w:rFonts w:ascii="Arial" w:hAnsi="Arial" w:cs="Arial"/>
          <w:sz w:val="24"/>
          <w:szCs w:val="24"/>
          <w:lang w:val="mn-MN"/>
        </w:rPr>
      </w:pPr>
    </w:p>
    <w:p w14:paraId="1F4C3AA1" w14:textId="4A71FDA4" w:rsidR="00392DA2" w:rsidRDefault="00392DA2" w:rsidP="00465346">
      <w:pPr>
        <w:spacing w:after="0" w:line="240" w:lineRule="auto"/>
        <w:jc w:val="both"/>
        <w:rPr>
          <w:rFonts w:ascii="Arial" w:hAnsi="Arial" w:cs="Arial"/>
          <w:sz w:val="24"/>
          <w:szCs w:val="24"/>
          <w:lang w:val="mn-MN"/>
        </w:rPr>
      </w:pPr>
    </w:p>
    <w:p w14:paraId="121C5D8A" w14:textId="662FD22B" w:rsidR="00392DA2" w:rsidRDefault="00392DA2" w:rsidP="00392DA2">
      <w:pPr>
        <w:spacing w:after="0" w:line="240" w:lineRule="auto"/>
        <w:jc w:val="center"/>
        <w:rPr>
          <w:rFonts w:ascii="Arial" w:hAnsi="Arial" w:cs="Arial"/>
          <w:sz w:val="24"/>
          <w:szCs w:val="24"/>
          <w:lang w:val="mn-MN"/>
        </w:rPr>
      </w:pPr>
      <w:r>
        <w:rPr>
          <w:rFonts w:ascii="Arial" w:hAnsi="Arial" w:cs="Arial"/>
          <w:sz w:val="24"/>
          <w:szCs w:val="24"/>
          <w:lang w:val="mn-MN"/>
        </w:rPr>
        <w:t>ТЕРРОРИЗМТОЙ ТЭМЦЭХ ЗӨВЛӨЛИЙН</w:t>
      </w:r>
    </w:p>
    <w:p w14:paraId="539EB7A0" w14:textId="6B1B3F4F" w:rsidR="00392DA2" w:rsidRPr="00B05631" w:rsidRDefault="00392DA2" w:rsidP="00392DA2">
      <w:pPr>
        <w:spacing w:after="0" w:line="240" w:lineRule="auto"/>
        <w:jc w:val="center"/>
        <w:rPr>
          <w:rFonts w:ascii="Arial" w:hAnsi="Arial" w:cs="Arial"/>
          <w:sz w:val="24"/>
          <w:szCs w:val="24"/>
          <w:lang w:val="mn-MN"/>
        </w:rPr>
      </w:pPr>
      <w:r>
        <w:rPr>
          <w:rFonts w:ascii="Arial" w:hAnsi="Arial" w:cs="Arial"/>
          <w:sz w:val="24"/>
          <w:szCs w:val="24"/>
          <w:lang w:val="mn-MN"/>
        </w:rPr>
        <w:t>АЖЛЫН АЛБА</w:t>
      </w:r>
    </w:p>
    <w:sectPr w:rsidR="00392DA2" w:rsidRPr="00B05631" w:rsidSect="004D6713">
      <w:pgSz w:w="12240" w:h="15840" w:code="1"/>
      <w:pgMar w:top="1138" w:right="850" w:bottom="113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078FE" w14:textId="77777777" w:rsidR="003B0AE8" w:rsidRDefault="003B0AE8" w:rsidP="00086EC5">
      <w:pPr>
        <w:spacing w:after="0" w:line="240" w:lineRule="auto"/>
      </w:pPr>
      <w:r>
        <w:separator/>
      </w:r>
    </w:p>
  </w:endnote>
  <w:endnote w:type="continuationSeparator" w:id="0">
    <w:p w14:paraId="3559E3CE" w14:textId="77777777" w:rsidR="003B0AE8" w:rsidRDefault="003B0AE8" w:rsidP="00086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fault Metrics Fon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6540054"/>
      <w:docPartObj>
        <w:docPartGallery w:val="Page Numbers (Bottom of Page)"/>
        <w:docPartUnique/>
      </w:docPartObj>
    </w:sdtPr>
    <w:sdtContent>
      <w:sdt>
        <w:sdtPr>
          <w:id w:val="-1769616900"/>
          <w:docPartObj>
            <w:docPartGallery w:val="Page Numbers (Top of Page)"/>
            <w:docPartUnique/>
          </w:docPartObj>
        </w:sdtPr>
        <w:sdtContent>
          <w:p w14:paraId="7AF8CC72" w14:textId="77777777" w:rsidR="00392DA2" w:rsidRDefault="00392DA2">
            <w:pPr>
              <w:pStyle w:val="Footer"/>
              <w:jc w:val="right"/>
            </w:pPr>
            <w:r>
              <w:rPr>
                <w:lang w:val="mn-MN"/>
              </w:rPr>
              <w:t>Хуудас</w:t>
            </w:r>
            <w:r>
              <w:t xml:space="preserve"> </w:t>
            </w:r>
            <w:r>
              <w:rPr>
                <w:b/>
                <w:bCs/>
              </w:rPr>
              <w:fldChar w:fldCharType="begin"/>
            </w:r>
            <w:r>
              <w:rPr>
                <w:b/>
                <w:bCs/>
              </w:rPr>
              <w:instrText xml:space="preserve"> PAGE </w:instrText>
            </w:r>
            <w:r>
              <w:rPr>
                <w:b/>
                <w:bCs/>
              </w:rPr>
              <w:fldChar w:fldCharType="separate"/>
            </w:r>
            <w:r>
              <w:rPr>
                <w:b/>
                <w:bCs/>
                <w:noProof/>
              </w:rPr>
              <w:t>58</w:t>
            </w:r>
            <w:r>
              <w:rPr>
                <w:b/>
                <w:bCs/>
              </w:rPr>
              <w:fldChar w:fldCharType="end"/>
            </w:r>
            <w:r>
              <w:t xml:space="preserve"> </w:t>
            </w:r>
            <w:r>
              <w:rPr>
                <w:lang w:val="en-US"/>
              </w:rPr>
              <w:t>/</w:t>
            </w:r>
            <w:r>
              <w:t xml:space="preserve"> </w:t>
            </w:r>
            <w:r>
              <w:rPr>
                <w:b/>
                <w:bCs/>
              </w:rPr>
              <w:fldChar w:fldCharType="begin"/>
            </w:r>
            <w:r>
              <w:rPr>
                <w:b/>
                <w:bCs/>
              </w:rPr>
              <w:instrText xml:space="preserve"> NUMPAGES  </w:instrText>
            </w:r>
            <w:r>
              <w:rPr>
                <w:b/>
                <w:bCs/>
              </w:rPr>
              <w:fldChar w:fldCharType="separate"/>
            </w:r>
            <w:r>
              <w:rPr>
                <w:b/>
                <w:bCs/>
                <w:noProof/>
              </w:rPr>
              <w:t>68</w:t>
            </w:r>
            <w:r>
              <w:rPr>
                <w:b/>
                <w:bCs/>
              </w:rPr>
              <w:fldChar w:fldCharType="end"/>
            </w:r>
          </w:p>
        </w:sdtContent>
      </w:sdt>
    </w:sdtContent>
  </w:sdt>
  <w:p w14:paraId="35C81D63" w14:textId="77777777" w:rsidR="00392DA2" w:rsidRDefault="00392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F18DB" w14:textId="77777777" w:rsidR="003B0AE8" w:rsidRDefault="003B0AE8" w:rsidP="00086EC5">
      <w:pPr>
        <w:spacing w:after="0" w:line="240" w:lineRule="auto"/>
      </w:pPr>
      <w:r>
        <w:separator/>
      </w:r>
    </w:p>
  </w:footnote>
  <w:footnote w:type="continuationSeparator" w:id="0">
    <w:p w14:paraId="56D919F2" w14:textId="77777777" w:rsidR="003B0AE8" w:rsidRDefault="003B0AE8" w:rsidP="00086EC5">
      <w:pPr>
        <w:spacing w:after="0" w:line="240" w:lineRule="auto"/>
      </w:pPr>
      <w:r>
        <w:continuationSeparator/>
      </w:r>
    </w:p>
  </w:footnote>
  <w:footnote w:id="1">
    <w:p w14:paraId="535547DA" w14:textId="77777777" w:rsidR="00392DA2" w:rsidRPr="005629C7" w:rsidRDefault="00392DA2" w:rsidP="00086EC5">
      <w:pPr>
        <w:pStyle w:val="FootnoteText"/>
        <w:rPr>
          <w:rFonts w:ascii="Arial" w:hAnsi="Arial" w:cs="Arial"/>
          <w:lang w:val="mn-MN"/>
        </w:rPr>
      </w:pPr>
      <w:r w:rsidRPr="005629C7">
        <w:rPr>
          <w:rStyle w:val="FootnoteReference"/>
          <w:rFonts w:ascii="Arial" w:hAnsi="Arial" w:cs="Arial"/>
        </w:rPr>
        <w:footnoteRef/>
      </w:r>
      <w:r w:rsidRPr="005629C7">
        <w:rPr>
          <w:rFonts w:ascii="Arial" w:hAnsi="Arial" w:cs="Arial"/>
        </w:rPr>
        <w:t xml:space="preserve"> </w:t>
      </w:r>
      <w:r w:rsidRPr="005629C7">
        <w:rPr>
          <w:rFonts w:ascii="Arial" w:hAnsi="Arial" w:cs="Arial"/>
          <w:lang w:val="mn-MN"/>
        </w:rPr>
        <w:t>Гомдол, хүсэлтийг хүлээн авч шийдвэрлүүлэхээр тусгайлан томилогдсон</w:t>
      </w:r>
      <w:r>
        <w:rPr>
          <w:rFonts w:ascii="Arial" w:hAnsi="Arial" w:cs="Arial"/>
          <w:lang w:val="mn-MN"/>
        </w:rPr>
        <w:t>, асуудал хариуцсан</w:t>
      </w:r>
      <w:r w:rsidRPr="005629C7">
        <w:rPr>
          <w:rFonts w:ascii="Arial" w:hAnsi="Arial" w:cs="Arial"/>
          <w:lang w:val="mn-MN"/>
        </w:rPr>
        <w:t xml:space="preserve"> хүн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AC4C6" w14:textId="77777777" w:rsidR="00392DA2" w:rsidRDefault="00392DA2">
    <w:pPr>
      <w:pStyle w:val="Header"/>
    </w:pPr>
    <w:r>
      <w:rPr>
        <w:noProof/>
      </w:rPr>
      <w:pict w14:anchorId="09B24A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10141" o:spid="_x0000_s2049" type="#_x0000_t136" style="position:absolute;margin-left:0;margin-top:0;width:189.75pt;height:30pt;rotation:315;z-index:-251658752;mso-position-horizontal:center;mso-position-horizontal-relative:margin;mso-position-vertical:center;mso-position-vertical-relative:margin" o:allowincell="f" fillcolor="red" stroked="f">
          <v:fill opacity=".5"/>
          <v:textpath style="font-family:&quot;Calibri&quot;;font-size:25pt" string="Practice Docume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3045E" w14:textId="77777777" w:rsidR="00392DA2" w:rsidRDefault="00392DA2">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65952" w14:textId="77777777" w:rsidR="00392DA2" w:rsidRDefault="00392DA2" w:rsidP="00086EC5">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48D43" w14:textId="77777777" w:rsidR="00392DA2" w:rsidRPr="005D61E3" w:rsidRDefault="00392DA2" w:rsidP="00086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A63CA"/>
    <w:multiLevelType w:val="hybridMultilevel"/>
    <w:tmpl w:val="F3D8294C"/>
    <w:lvl w:ilvl="0" w:tplc="8064E70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A375A"/>
    <w:multiLevelType w:val="hybridMultilevel"/>
    <w:tmpl w:val="9284690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101C4F"/>
    <w:multiLevelType w:val="hybridMultilevel"/>
    <w:tmpl w:val="F9885BC2"/>
    <w:lvl w:ilvl="0" w:tplc="9D58CEEE">
      <w:start w:val="1"/>
      <w:numFmt w:val="bullet"/>
      <w:lvlText w:val=""/>
      <w:lvlJc w:val="left"/>
      <w:pPr>
        <w:ind w:left="720" w:hanging="360"/>
      </w:pPr>
      <w:rPr>
        <w:rFonts w:ascii="Symbol" w:hAnsi="Symbol" w:hint="default"/>
        <w:color w:val="00206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674D93"/>
    <w:multiLevelType w:val="hybridMultilevel"/>
    <w:tmpl w:val="67209EDC"/>
    <w:lvl w:ilvl="0" w:tplc="34C4A9D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5234F"/>
    <w:multiLevelType w:val="hybridMultilevel"/>
    <w:tmpl w:val="867A889E"/>
    <w:lvl w:ilvl="0" w:tplc="89FE3A46">
      <w:start w:val="1"/>
      <w:numFmt w:val="bullet"/>
      <w:lvlText w:val="•"/>
      <w:lvlJc w:val="left"/>
      <w:pPr>
        <w:tabs>
          <w:tab w:val="num" w:pos="720"/>
        </w:tabs>
        <w:ind w:left="720" w:hanging="360"/>
      </w:pPr>
      <w:rPr>
        <w:rFonts w:ascii="Times New Roman" w:hAnsi="Times New Roman" w:hint="default"/>
      </w:rPr>
    </w:lvl>
    <w:lvl w:ilvl="1" w:tplc="DE2CE9BC" w:tentative="1">
      <w:start w:val="1"/>
      <w:numFmt w:val="bullet"/>
      <w:lvlText w:val="•"/>
      <w:lvlJc w:val="left"/>
      <w:pPr>
        <w:tabs>
          <w:tab w:val="num" w:pos="1440"/>
        </w:tabs>
        <w:ind w:left="1440" w:hanging="360"/>
      </w:pPr>
      <w:rPr>
        <w:rFonts w:ascii="Times New Roman" w:hAnsi="Times New Roman" w:hint="default"/>
      </w:rPr>
    </w:lvl>
    <w:lvl w:ilvl="2" w:tplc="4E8483F6" w:tentative="1">
      <w:start w:val="1"/>
      <w:numFmt w:val="bullet"/>
      <w:lvlText w:val="•"/>
      <w:lvlJc w:val="left"/>
      <w:pPr>
        <w:tabs>
          <w:tab w:val="num" w:pos="2160"/>
        </w:tabs>
        <w:ind w:left="2160" w:hanging="360"/>
      </w:pPr>
      <w:rPr>
        <w:rFonts w:ascii="Times New Roman" w:hAnsi="Times New Roman" w:hint="default"/>
      </w:rPr>
    </w:lvl>
    <w:lvl w:ilvl="3" w:tplc="0E344268" w:tentative="1">
      <w:start w:val="1"/>
      <w:numFmt w:val="bullet"/>
      <w:lvlText w:val="•"/>
      <w:lvlJc w:val="left"/>
      <w:pPr>
        <w:tabs>
          <w:tab w:val="num" w:pos="2880"/>
        </w:tabs>
        <w:ind w:left="2880" w:hanging="360"/>
      </w:pPr>
      <w:rPr>
        <w:rFonts w:ascii="Times New Roman" w:hAnsi="Times New Roman" w:hint="default"/>
      </w:rPr>
    </w:lvl>
    <w:lvl w:ilvl="4" w:tplc="2252210A" w:tentative="1">
      <w:start w:val="1"/>
      <w:numFmt w:val="bullet"/>
      <w:lvlText w:val="•"/>
      <w:lvlJc w:val="left"/>
      <w:pPr>
        <w:tabs>
          <w:tab w:val="num" w:pos="3600"/>
        </w:tabs>
        <w:ind w:left="3600" w:hanging="360"/>
      </w:pPr>
      <w:rPr>
        <w:rFonts w:ascii="Times New Roman" w:hAnsi="Times New Roman" w:hint="default"/>
      </w:rPr>
    </w:lvl>
    <w:lvl w:ilvl="5" w:tplc="D23C054A" w:tentative="1">
      <w:start w:val="1"/>
      <w:numFmt w:val="bullet"/>
      <w:lvlText w:val="•"/>
      <w:lvlJc w:val="left"/>
      <w:pPr>
        <w:tabs>
          <w:tab w:val="num" w:pos="4320"/>
        </w:tabs>
        <w:ind w:left="4320" w:hanging="360"/>
      </w:pPr>
      <w:rPr>
        <w:rFonts w:ascii="Times New Roman" w:hAnsi="Times New Roman" w:hint="default"/>
      </w:rPr>
    </w:lvl>
    <w:lvl w:ilvl="6" w:tplc="42BC859C" w:tentative="1">
      <w:start w:val="1"/>
      <w:numFmt w:val="bullet"/>
      <w:lvlText w:val="•"/>
      <w:lvlJc w:val="left"/>
      <w:pPr>
        <w:tabs>
          <w:tab w:val="num" w:pos="5040"/>
        </w:tabs>
        <w:ind w:left="5040" w:hanging="360"/>
      </w:pPr>
      <w:rPr>
        <w:rFonts w:ascii="Times New Roman" w:hAnsi="Times New Roman" w:hint="default"/>
      </w:rPr>
    </w:lvl>
    <w:lvl w:ilvl="7" w:tplc="593817C0" w:tentative="1">
      <w:start w:val="1"/>
      <w:numFmt w:val="bullet"/>
      <w:lvlText w:val="•"/>
      <w:lvlJc w:val="left"/>
      <w:pPr>
        <w:tabs>
          <w:tab w:val="num" w:pos="5760"/>
        </w:tabs>
        <w:ind w:left="5760" w:hanging="360"/>
      </w:pPr>
      <w:rPr>
        <w:rFonts w:ascii="Times New Roman" w:hAnsi="Times New Roman" w:hint="default"/>
      </w:rPr>
    </w:lvl>
    <w:lvl w:ilvl="8" w:tplc="928C735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D040DBF"/>
    <w:multiLevelType w:val="multilevel"/>
    <w:tmpl w:val="FCBC4E94"/>
    <w:lvl w:ilvl="0">
      <w:start w:val="1"/>
      <w:numFmt w:val="decimal"/>
      <w:lvlText w:val="%1."/>
      <w:lvlJc w:val="left"/>
      <w:rPr>
        <w:rFonts w:ascii="Arial" w:eastAsia="Default Metrics Font" w:hAnsi="Arial" w:cs="Arial"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E05E1E"/>
    <w:multiLevelType w:val="hybridMultilevel"/>
    <w:tmpl w:val="0BD2CC4C"/>
    <w:lvl w:ilvl="0" w:tplc="777400E8">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15:restartNumberingAfterBreak="0">
    <w:nsid w:val="0FF83D8B"/>
    <w:multiLevelType w:val="hybridMultilevel"/>
    <w:tmpl w:val="61EE659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8" w15:restartNumberingAfterBreak="0">
    <w:nsid w:val="16043C6A"/>
    <w:multiLevelType w:val="hybridMultilevel"/>
    <w:tmpl w:val="3AD44E2A"/>
    <w:lvl w:ilvl="0" w:tplc="EC365688">
      <w:start w:val="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4D00E1"/>
    <w:multiLevelType w:val="multilevel"/>
    <w:tmpl w:val="ED825922"/>
    <w:lvl w:ilvl="0">
      <w:start w:val="6"/>
      <w:numFmt w:val="decimal"/>
      <w:lvlText w:val="%1."/>
      <w:lvlJc w:val="left"/>
      <w:rPr>
        <w:rFonts w:ascii="Default Metrics Font" w:eastAsia="Default Metrics Font" w:hAnsi="Default Metrics Font" w:cs="Default Metrics Font"/>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A01574"/>
    <w:multiLevelType w:val="hybridMultilevel"/>
    <w:tmpl w:val="859AFF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9B2F52"/>
    <w:multiLevelType w:val="hybridMultilevel"/>
    <w:tmpl w:val="4522AEA6"/>
    <w:lvl w:ilvl="0" w:tplc="8064E70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B831DC"/>
    <w:multiLevelType w:val="hybridMultilevel"/>
    <w:tmpl w:val="22567F9C"/>
    <w:lvl w:ilvl="0" w:tplc="8064E70C">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860292A"/>
    <w:multiLevelType w:val="hybridMultilevel"/>
    <w:tmpl w:val="C91CE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0B2758"/>
    <w:multiLevelType w:val="hybridMultilevel"/>
    <w:tmpl w:val="2518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713F7"/>
    <w:multiLevelType w:val="multilevel"/>
    <w:tmpl w:val="51CEBA2E"/>
    <w:lvl w:ilvl="0">
      <w:start w:val="1"/>
      <w:numFmt w:val="bullet"/>
      <w:lvlText w:val="•"/>
      <w:lvlJc w:val="left"/>
      <w:rPr>
        <w:rFonts w:ascii="Default Metrics Font" w:eastAsia="Default Metrics Font" w:hAnsi="Default Metrics Font" w:cs="Default Metrics Font"/>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086F6B"/>
    <w:multiLevelType w:val="hybridMultilevel"/>
    <w:tmpl w:val="02945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065F97"/>
    <w:multiLevelType w:val="hybridMultilevel"/>
    <w:tmpl w:val="BAFABD62"/>
    <w:lvl w:ilvl="0" w:tplc="9D58CEEE">
      <w:start w:val="1"/>
      <w:numFmt w:val="bullet"/>
      <w:lvlText w:val=""/>
      <w:lvlJc w:val="left"/>
      <w:pPr>
        <w:ind w:left="720" w:hanging="360"/>
      </w:pPr>
      <w:rPr>
        <w:rFonts w:ascii="Symbol" w:hAnsi="Symbol" w:hint="default"/>
        <w:color w:val="00206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A76B6A"/>
    <w:multiLevelType w:val="hybridMultilevel"/>
    <w:tmpl w:val="38660B0C"/>
    <w:lvl w:ilvl="0" w:tplc="9D58CEEE">
      <w:start w:val="1"/>
      <w:numFmt w:val="bullet"/>
      <w:lvlText w:val=""/>
      <w:lvlJc w:val="left"/>
      <w:pPr>
        <w:ind w:left="720" w:hanging="360"/>
      </w:pPr>
      <w:rPr>
        <w:rFonts w:ascii="Symbol" w:hAnsi="Symbol" w:hint="default"/>
        <w:color w:val="00206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7F31C6"/>
    <w:multiLevelType w:val="multilevel"/>
    <w:tmpl w:val="7C821872"/>
    <w:lvl w:ilvl="0">
      <w:start w:val="1"/>
      <w:numFmt w:val="bullet"/>
      <w:lvlText w:val="•"/>
      <w:lvlJc w:val="left"/>
      <w:rPr>
        <w:rFonts w:ascii="Default Metrics Font" w:eastAsia="Default Metrics Font" w:hAnsi="Default Metrics Font" w:cs="Default Metrics Font"/>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1E58B1"/>
    <w:multiLevelType w:val="hybridMultilevel"/>
    <w:tmpl w:val="E89E8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068DD"/>
    <w:multiLevelType w:val="hybridMultilevel"/>
    <w:tmpl w:val="6126787A"/>
    <w:lvl w:ilvl="0" w:tplc="9D58CEEE">
      <w:start w:val="1"/>
      <w:numFmt w:val="bullet"/>
      <w:lvlText w:val=""/>
      <w:lvlJc w:val="left"/>
      <w:pPr>
        <w:ind w:left="720" w:hanging="360"/>
      </w:pPr>
      <w:rPr>
        <w:rFonts w:ascii="Symbol" w:hAnsi="Symbol" w:hint="default"/>
        <w:color w:val="00206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843D30"/>
    <w:multiLevelType w:val="hybridMultilevel"/>
    <w:tmpl w:val="549E8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2C73E2"/>
    <w:multiLevelType w:val="hybridMultilevel"/>
    <w:tmpl w:val="06BA7D00"/>
    <w:lvl w:ilvl="0" w:tplc="9D58CEEE">
      <w:start w:val="1"/>
      <w:numFmt w:val="bullet"/>
      <w:lvlText w:val=""/>
      <w:lvlJc w:val="left"/>
      <w:pPr>
        <w:ind w:left="360" w:hanging="360"/>
      </w:pPr>
      <w:rPr>
        <w:rFonts w:ascii="Symbol" w:hAnsi="Symbol" w:hint="default"/>
        <w:color w:val="00206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6804DD0"/>
    <w:multiLevelType w:val="hybridMultilevel"/>
    <w:tmpl w:val="9208D58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6E3310A"/>
    <w:multiLevelType w:val="multilevel"/>
    <w:tmpl w:val="36F6CAD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3E3732"/>
    <w:multiLevelType w:val="hybridMultilevel"/>
    <w:tmpl w:val="BE5C4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264914"/>
    <w:multiLevelType w:val="hybridMultilevel"/>
    <w:tmpl w:val="661CB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5D62DD"/>
    <w:multiLevelType w:val="hybridMultilevel"/>
    <w:tmpl w:val="2A64BBF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3937D6E"/>
    <w:multiLevelType w:val="hybridMultilevel"/>
    <w:tmpl w:val="4B7C3600"/>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4E76563"/>
    <w:multiLevelType w:val="hybridMultilevel"/>
    <w:tmpl w:val="CB866EC2"/>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5444E94"/>
    <w:multiLevelType w:val="hybridMultilevel"/>
    <w:tmpl w:val="68F2A49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F5E5574"/>
    <w:multiLevelType w:val="hybridMultilevel"/>
    <w:tmpl w:val="28C6AF2E"/>
    <w:lvl w:ilvl="0" w:tplc="0409000B">
      <w:start w:val="1"/>
      <w:numFmt w:val="bullet"/>
      <w:lvlText w:val=""/>
      <w:lvlJc w:val="left"/>
      <w:pPr>
        <w:ind w:left="2100" w:hanging="360"/>
      </w:pPr>
      <w:rPr>
        <w:rFonts w:ascii="Wingdings" w:hAnsi="Wingdings" w:hint="default"/>
      </w:rPr>
    </w:lvl>
    <w:lvl w:ilvl="1" w:tplc="04090003" w:tentative="1">
      <w:start w:val="1"/>
      <w:numFmt w:val="bullet"/>
      <w:lvlText w:val="o"/>
      <w:lvlJc w:val="left"/>
      <w:pPr>
        <w:ind w:left="2820" w:hanging="360"/>
      </w:pPr>
      <w:rPr>
        <w:rFonts w:ascii="Courier New" w:hAnsi="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33" w15:restartNumberingAfterBreak="0">
    <w:nsid w:val="61250552"/>
    <w:multiLevelType w:val="hybridMultilevel"/>
    <w:tmpl w:val="9894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6104AA"/>
    <w:multiLevelType w:val="hybridMultilevel"/>
    <w:tmpl w:val="6B1CA64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4571F20"/>
    <w:multiLevelType w:val="hybridMultilevel"/>
    <w:tmpl w:val="8A9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30549"/>
    <w:multiLevelType w:val="hybridMultilevel"/>
    <w:tmpl w:val="E99A5EB6"/>
    <w:lvl w:ilvl="0" w:tplc="8064E70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E6422E"/>
    <w:multiLevelType w:val="multilevel"/>
    <w:tmpl w:val="8B92CBB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9A34DE4"/>
    <w:multiLevelType w:val="multilevel"/>
    <w:tmpl w:val="60EE0246"/>
    <w:lvl w:ilvl="0">
      <w:start w:val="1"/>
      <w:numFmt w:val="decimal"/>
      <w:lvlText w:val="%1."/>
      <w:lvlJc w:val="left"/>
      <w:rPr>
        <w:rFonts w:ascii="Arial" w:eastAsia="Default Metrics Font" w:hAnsi="Arial" w:cs="Arial"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AA2131A"/>
    <w:multiLevelType w:val="hybridMultilevel"/>
    <w:tmpl w:val="9448F822"/>
    <w:lvl w:ilvl="0" w:tplc="075474A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6AA4638D"/>
    <w:multiLevelType w:val="hybridMultilevel"/>
    <w:tmpl w:val="6B1CA64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B196620"/>
    <w:multiLevelType w:val="multilevel"/>
    <w:tmpl w:val="492A585E"/>
    <w:lvl w:ilvl="0">
      <w:start w:val="1"/>
      <w:numFmt w:val="lowerLetter"/>
      <w:lvlText w:val="%1)"/>
      <w:lvlJc w:val="left"/>
      <w:rPr>
        <w:rFonts w:ascii="Default Metrics Font" w:eastAsia="Default Metrics Font" w:hAnsi="Default Metrics Font" w:cs="Default Metrics Font"/>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D715459"/>
    <w:multiLevelType w:val="hybridMultilevel"/>
    <w:tmpl w:val="2E1C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C55AA9"/>
    <w:multiLevelType w:val="hybridMultilevel"/>
    <w:tmpl w:val="122465F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F6302BE"/>
    <w:multiLevelType w:val="hybridMultilevel"/>
    <w:tmpl w:val="B17669A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5" w15:restartNumberingAfterBreak="0">
    <w:nsid w:val="70287170"/>
    <w:multiLevelType w:val="hybridMultilevel"/>
    <w:tmpl w:val="5EF2D682"/>
    <w:lvl w:ilvl="0" w:tplc="9D58CEEE">
      <w:start w:val="1"/>
      <w:numFmt w:val="bullet"/>
      <w:lvlText w:val=""/>
      <w:lvlJc w:val="left"/>
      <w:pPr>
        <w:ind w:left="720" w:hanging="360"/>
      </w:pPr>
      <w:rPr>
        <w:rFonts w:ascii="Symbol" w:hAnsi="Symbol" w:hint="default"/>
        <w:color w:val="00206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25C7FE8"/>
    <w:multiLevelType w:val="hybridMultilevel"/>
    <w:tmpl w:val="658AF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7174A4"/>
    <w:multiLevelType w:val="hybridMultilevel"/>
    <w:tmpl w:val="2486AC74"/>
    <w:lvl w:ilvl="0" w:tplc="0409000B">
      <w:start w:val="1"/>
      <w:numFmt w:val="bullet"/>
      <w:lvlText w:val=""/>
      <w:lvlJc w:val="left"/>
      <w:pPr>
        <w:ind w:left="1740" w:hanging="360"/>
      </w:pPr>
      <w:rPr>
        <w:rFonts w:ascii="Wingdings" w:hAnsi="Wingdings" w:hint="default"/>
      </w:rPr>
    </w:lvl>
    <w:lvl w:ilvl="1" w:tplc="04090003" w:tentative="1">
      <w:start w:val="1"/>
      <w:numFmt w:val="bullet"/>
      <w:lvlText w:val="o"/>
      <w:lvlJc w:val="left"/>
      <w:pPr>
        <w:ind w:left="2460" w:hanging="36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48" w15:restartNumberingAfterBreak="0">
    <w:nsid w:val="77C50953"/>
    <w:multiLevelType w:val="hybridMultilevel"/>
    <w:tmpl w:val="B4966DC8"/>
    <w:lvl w:ilvl="0" w:tplc="9D58CEEE">
      <w:start w:val="1"/>
      <w:numFmt w:val="bullet"/>
      <w:lvlText w:val=""/>
      <w:lvlJc w:val="left"/>
      <w:pPr>
        <w:ind w:left="720" w:hanging="360"/>
      </w:pPr>
      <w:rPr>
        <w:rFonts w:ascii="Symbol" w:hAnsi="Symbol" w:hint="default"/>
        <w:color w:val="00206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B204FC2"/>
    <w:multiLevelType w:val="hybridMultilevel"/>
    <w:tmpl w:val="2996E71A"/>
    <w:lvl w:ilvl="0" w:tplc="0C090003">
      <w:start w:val="1"/>
      <w:numFmt w:val="bullet"/>
      <w:lvlText w:val="o"/>
      <w:lvlJc w:val="left"/>
      <w:pPr>
        <w:ind w:left="1041" w:hanging="360"/>
      </w:pPr>
      <w:rPr>
        <w:rFonts w:ascii="Courier New" w:hAnsi="Courier New" w:cs="Courier New" w:hint="default"/>
      </w:rPr>
    </w:lvl>
    <w:lvl w:ilvl="1" w:tplc="0C090003" w:tentative="1">
      <w:start w:val="1"/>
      <w:numFmt w:val="bullet"/>
      <w:lvlText w:val="o"/>
      <w:lvlJc w:val="left"/>
      <w:pPr>
        <w:ind w:left="1761" w:hanging="360"/>
      </w:pPr>
      <w:rPr>
        <w:rFonts w:ascii="Courier New" w:hAnsi="Courier New" w:cs="Courier New" w:hint="default"/>
      </w:rPr>
    </w:lvl>
    <w:lvl w:ilvl="2" w:tplc="0C090005" w:tentative="1">
      <w:start w:val="1"/>
      <w:numFmt w:val="bullet"/>
      <w:lvlText w:val=""/>
      <w:lvlJc w:val="left"/>
      <w:pPr>
        <w:ind w:left="2481" w:hanging="360"/>
      </w:pPr>
      <w:rPr>
        <w:rFonts w:ascii="Wingdings" w:hAnsi="Wingdings" w:hint="default"/>
      </w:rPr>
    </w:lvl>
    <w:lvl w:ilvl="3" w:tplc="0C090001" w:tentative="1">
      <w:start w:val="1"/>
      <w:numFmt w:val="bullet"/>
      <w:lvlText w:val=""/>
      <w:lvlJc w:val="left"/>
      <w:pPr>
        <w:ind w:left="3201" w:hanging="360"/>
      </w:pPr>
      <w:rPr>
        <w:rFonts w:ascii="Symbol" w:hAnsi="Symbol" w:hint="default"/>
      </w:rPr>
    </w:lvl>
    <w:lvl w:ilvl="4" w:tplc="0C090003" w:tentative="1">
      <w:start w:val="1"/>
      <w:numFmt w:val="bullet"/>
      <w:lvlText w:val="o"/>
      <w:lvlJc w:val="left"/>
      <w:pPr>
        <w:ind w:left="3921" w:hanging="360"/>
      </w:pPr>
      <w:rPr>
        <w:rFonts w:ascii="Courier New" w:hAnsi="Courier New" w:cs="Courier New" w:hint="default"/>
      </w:rPr>
    </w:lvl>
    <w:lvl w:ilvl="5" w:tplc="0C090005" w:tentative="1">
      <w:start w:val="1"/>
      <w:numFmt w:val="bullet"/>
      <w:lvlText w:val=""/>
      <w:lvlJc w:val="left"/>
      <w:pPr>
        <w:ind w:left="4641" w:hanging="360"/>
      </w:pPr>
      <w:rPr>
        <w:rFonts w:ascii="Wingdings" w:hAnsi="Wingdings" w:hint="default"/>
      </w:rPr>
    </w:lvl>
    <w:lvl w:ilvl="6" w:tplc="0C090001" w:tentative="1">
      <w:start w:val="1"/>
      <w:numFmt w:val="bullet"/>
      <w:lvlText w:val=""/>
      <w:lvlJc w:val="left"/>
      <w:pPr>
        <w:ind w:left="5361" w:hanging="360"/>
      </w:pPr>
      <w:rPr>
        <w:rFonts w:ascii="Symbol" w:hAnsi="Symbol" w:hint="default"/>
      </w:rPr>
    </w:lvl>
    <w:lvl w:ilvl="7" w:tplc="0C090003" w:tentative="1">
      <w:start w:val="1"/>
      <w:numFmt w:val="bullet"/>
      <w:lvlText w:val="o"/>
      <w:lvlJc w:val="left"/>
      <w:pPr>
        <w:ind w:left="6081" w:hanging="360"/>
      </w:pPr>
      <w:rPr>
        <w:rFonts w:ascii="Courier New" w:hAnsi="Courier New" w:cs="Courier New" w:hint="default"/>
      </w:rPr>
    </w:lvl>
    <w:lvl w:ilvl="8" w:tplc="0C090005" w:tentative="1">
      <w:start w:val="1"/>
      <w:numFmt w:val="bullet"/>
      <w:lvlText w:val=""/>
      <w:lvlJc w:val="left"/>
      <w:pPr>
        <w:ind w:left="6801" w:hanging="360"/>
      </w:pPr>
      <w:rPr>
        <w:rFonts w:ascii="Wingdings" w:hAnsi="Wingdings" w:hint="default"/>
      </w:rPr>
    </w:lvl>
  </w:abstractNum>
  <w:num w:numId="1">
    <w:abstractNumId w:val="12"/>
  </w:num>
  <w:num w:numId="2">
    <w:abstractNumId w:val="20"/>
  </w:num>
  <w:num w:numId="3">
    <w:abstractNumId w:val="3"/>
  </w:num>
  <w:num w:numId="4">
    <w:abstractNumId w:val="11"/>
  </w:num>
  <w:num w:numId="5">
    <w:abstractNumId w:val="36"/>
  </w:num>
  <w:num w:numId="6">
    <w:abstractNumId w:val="0"/>
  </w:num>
  <w:num w:numId="7">
    <w:abstractNumId w:val="25"/>
  </w:num>
  <w:num w:numId="8">
    <w:abstractNumId w:val="39"/>
  </w:num>
  <w:num w:numId="9">
    <w:abstractNumId w:val="37"/>
  </w:num>
  <w:num w:numId="10">
    <w:abstractNumId w:val="8"/>
  </w:num>
  <w:num w:numId="11">
    <w:abstractNumId w:val="18"/>
  </w:num>
  <w:num w:numId="12">
    <w:abstractNumId w:val="24"/>
  </w:num>
  <w:num w:numId="13">
    <w:abstractNumId w:val="21"/>
  </w:num>
  <w:num w:numId="14">
    <w:abstractNumId w:val="2"/>
  </w:num>
  <w:num w:numId="15">
    <w:abstractNumId w:val="49"/>
  </w:num>
  <w:num w:numId="16">
    <w:abstractNumId w:val="48"/>
  </w:num>
  <w:num w:numId="17">
    <w:abstractNumId w:val="45"/>
  </w:num>
  <w:num w:numId="18">
    <w:abstractNumId w:val="22"/>
  </w:num>
  <w:num w:numId="19">
    <w:abstractNumId w:val="35"/>
  </w:num>
  <w:num w:numId="20">
    <w:abstractNumId w:val="14"/>
  </w:num>
  <w:num w:numId="21">
    <w:abstractNumId w:val="13"/>
  </w:num>
  <w:num w:numId="22">
    <w:abstractNumId w:val="42"/>
  </w:num>
  <w:num w:numId="23">
    <w:abstractNumId w:val="46"/>
  </w:num>
  <w:num w:numId="24">
    <w:abstractNumId w:val="15"/>
  </w:num>
  <w:num w:numId="25">
    <w:abstractNumId w:val="5"/>
  </w:num>
  <w:num w:numId="26">
    <w:abstractNumId w:val="38"/>
  </w:num>
  <w:num w:numId="27">
    <w:abstractNumId w:val="9"/>
  </w:num>
  <w:num w:numId="28">
    <w:abstractNumId w:val="41"/>
  </w:num>
  <w:num w:numId="29">
    <w:abstractNumId w:val="19"/>
  </w:num>
  <w:num w:numId="30">
    <w:abstractNumId w:val="43"/>
  </w:num>
  <w:num w:numId="31">
    <w:abstractNumId w:val="31"/>
  </w:num>
  <w:num w:numId="32">
    <w:abstractNumId w:val="40"/>
  </w:num>
  <w:num w:numId="33">
    <w:abstractNumId w:val="34"/>
  </w:num>
  <w:num w:numId="34">
    <w:abstractNumId w:val="10"/>
  </w:num>
  <w:num w:numId="35">
    <w:abstractNumId w:val="30"/>
  </w:num>
  <w:num w:numId="36">
    <w:abstractNumId w:val="29"/>
  </w:num>
  <w:num w:numId="37">
    <w:abstractNumId w:val="28"/>
  </w:num>
  <w:num w:numId="38">
    <w:abstractNumId w:val="1"/>
  </w:num>
  <w:num w:numId="39">
    <w:abstractNumId w:val="44"/>
  </w:num>
  <w:num w:numId="40">
    <w:abstractNumId w:val="26"/>
  </w:num>
  <w:num w:numId="41">
    <w:abstractNumId w:val="23"/>
  </w:num>
  <w:num w:numId="42">
    <w:abstractNumId w:val="17"/>
  </w:num>
  <w:num w:numId="43">
    <w:abstractNumId w:val="4"/>
  </w:num>
  <w:num w:numId="44">
    <w:abstractNumId w:val="32"/>
  </w:num>
  <w:num w:numId="45">
    <w:abstractNumId w:val="47"/>
  </w:num>
  <w:num w:numId="46">
    <w:abstractNumId w:val="7"/>
  </w:num>
  <w:num w:numId="47">
    <w:abstractNumId w:val="33"/>
  </w:num>
  <w:num w:numId="48">
    <w:abstractNumId w:val="6"/>
  </w:num>
  <w:num w:numId="49">
    <w:abstractNumId w:val="27"/>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20"/>
    <w:rsid w:val="000117D4"/>
    <w:rsid w:val="000273DE"/>
    <w:rsid w:val="00036E1E"/>
    <w:rsid w:val="00037FAD"/>
    <w:rsid w:val="00074864"/>
    <w:rsid w:val="00086EC5"/>
    <w:rsid w:val="000B2596"/>
    <w:rsid w:val="000D080A"/>
    <w:rsid w:val="000E0155"/>
    <w:rsid w:val="000E19BD"/>
    <w:rsid w:val="000E2A0A"/>
    <w:rsid w:val="000F4FBC"/>
    <w:rsid w:val="00104966"/>
    <w:rsid w:val="001401C9"/>
    <w:rsid w:val="00140942"/>
    <w:rsid w:val="001A0663"/>
    <w:rsid w:val="001D1299"/>
    <w:rsid w:val="001E69D9"/>
    <w:rsid w:val="001F74DD"/>
    <w:rsid w:val="002740AF"/>
    <w:rsid w:val="00284615"/>
    <w:rsid w:val="002930BF"/>
    <w:rsid w:val="002A20D7"/>
    <w:rsid w:val="003128D3"/>
    <w:rsid w:val="003132D1"/>
    <w:rsid w:val="00324017"/>
    <w:rsid w:val="00330AF1"/>
    <w:rsid w:val="00361C00"/>
    <w:rsid w:val="003721F6"/>
    <w:rsid w:val="00392DA2"/>
    <w:rsid w:val="003B0AE8"/>
    <w:rsid w:val="003D081C"/>
    <w:rsid w:val="003D3661"/>
    <w:rsid w:val="003D596B"/>
    <w:rsid w:val="00405151"/>
    <w:rsid w:val="004114AC"/>
    <w:rsid w:val="0043416F"/>
    <w:rsid w:val="0044458C"/>
    <w:rsid w:val="00447B42"/>
    <w:rsid w:val="004616AB"/>
    <w:rsid w:val="00465346"/>
    <w:rsid w:val="00474803"/>
    <w:rsid w:val="00474979"/>
    <w:rsid w:val="004A7FF7"/>
    <w:rsid w:val="004C7D01"/>
    <w:rsid w:val="004D6713"/>
    <w:rsid w:val="004D6CC5"/>
    <w:rsid w:val="00522EF2"/>
    <w:rsid w:val="005425D7"/>
    <w:rsid w:val="005811B2"/>
    <w:rsid w:val="005C6377"/>
    <w:rsid w:val="005C7A76"/>
    <w:rsid w:val="005D1D55"/>
    <w:rsid w:val="005F4E4C"/>
    <w:rsid w:val="005F7A37"/>
    <w:rsid w:val="00623403"/>
    <w:rsid w:val="00625433"/>
    <w:rsid w:val="006717B8"/>
    <w:rsid w:val="006756B3"/>
    <w:rsid w:val="006804AC"/>
    <w:rsid w:val="00684F45"/>
    <w:rsid w:val="0069764E"/>
    <w:rsid w:val="006B16D1"/>
    <w:rsid w:val="006B4D40"/>
    <w:rsid w:val="006E0F96"/>
    <w:rsid w:val="00703AE2"/>
    <w:rsid w:val="00706215"/>
    <w:rsid w:val="00706DE3"/>
    <w:rsid w:val="00731E20"/>
    <w:rsid w:val="00746A03"/>
    <w:rsid w:val="0075279D"/>
    <w:rsid w:val="00756810"/>
    <w:rsid w:val="00771144"/>
    <w:rsid w:val="007F4B97"/>
    <w:rsid w:val="00800878"/>
    <w:rsid w:val="00816254"/>
    <w:rsid w:val="00823024"/>
    <w:rsid w:val="00824D84"/>
    <w:rsid w:val="008952AA"/>
    <w:rsid w:val="008A580C"/>
    <w:rsid w:val="008B2551"/>
    <w:rsid w:val="008C6D83"/>
    <w:rsid w:val="008E00E1"/>
    <w:rsid w:val="0091113D"/>
    <w:rsid w:val="00923593"/>
    <w:rsid w:val="009379CF"/>
    <w:rsid w:val="00962401"/>
    <w:rsid w:val="00962BDD"/>
    <w:rsid w:val="00971BDF"/>
    <w:rsid w:val="00972861"/>
    <w:rsid w:val="009772B5"/>
    <w:rsid w:val="009B7299"/>
    <w:rsid w:val="009D7D67"/>
    <w:rsid w:val="00A10429"/>
    <w:rsid w:val="00A621DC"/>
    <w:rsid w:val="00A9382A"/>
    <w:rsid w:val="00AD5DAD"/>
    <w:rsid w:val="00AF0140"/>
    <w:rsid w:val="00AF34A3"/>
    <w:rsid w:val="00AF3EC8"/>
    <w:rsid w:val="00AF6872"/>
    <w:rsid w:val="00B04024"/>
    <w:rsid w:val="00B05631"/>
    <w:rsid w:val="00B06467"/>
    <w:rsid w:val="00B30C5C"/>
    <w:rsid w:val="00B56A27"/>
    <w:rsid w:val="00B57230"/>
    <w:rsid w:val="00B93F87"/>
    <w:rsid w:val="00BA521C"/>
    <w:rsid w:val="00BB5319"/>
    <w:rsid w:val="00BC53AC"/>
    <w:rsid w:val="00BF27CA"/>
    <w:rsid w:val="00BF3BD7"/>
    <w:rsid w:val="00C02064"/>
    <w:rsid w:val="00C1251C"/>
    <w:rsid w:val="00C27641"/>
    <w:rsid w:val="00C63BC2"/>
    <w:rsid w:val="00C646BD"/>
    <w:rsid w:val="00C728E2"/>
    <w:rsid w:val="00C93A4E"/>
    <w:rsid w:val="00C93C7B"/>
    <w:rsid w:val="00CB5B25"/>
    <w:rsid w:val="00CD53AB"/>
    <w:rsid w:val="00CD7F19"/>
    <w:rsid w:val="00CF763F"/>
    <w:rsid w:val="00D42CC8"/>
    <w:rsid w:val="00D43685"/>
    <w:rsid w:val="00D75354"/>
    <w:rsid w:val="00D84791"/>
    <w:rsid w:val="00D8626A"/>
    <w:rsid w:val="00D97B08"/>
    <w:rsid w:val="00DA6694"/>
    <w:rsid w:val="00DB6290"/>
    <w:rsid w:val="00DB7EAF"/>
    <w:rsid w:val="00DF768E"/>
    <w:rsid w:val="00E15305"/>
    <w:rsid w:val="00E27753"/>
    <w:rsid w:val="00E33A41"/>
    <w:rsid w:val="00E647DF"/>
    <w:rsid w:val="00E957F4"/>
    <w:rsid w:val="00ED4DB5"/>
    <w:rsid w:val="00ED6A2E"/>
    <w:rsid w:val="00EE39A7"/>
    <w:rsid w:val="00EF3420"/>
    <w:rsid w:val="00F00684"/>
    <w:rsid w:val="00F1660D"/>
    <w:rsid w:val="00F42CEC"/>
    <w:rsid w:val="00F617EA"/>
    <w:rsid w:val="00F743A0"/>
    <w:rsid w:val="00F85C40"/>
    <w:rsid w:val="00FD33CE"/>
    <w:rsid w:val="00FD4C7D"/>
    <w:rsid w:val="00FD4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53475A"/>
  <w15:chartTrackingRefBased/>
  <w15:docId w15:val="{0EE98B31-86DD-44F4-B98E-9FA18036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EC5"/>
    <w:pPr>
      <w:keepNext/>
      <w:keepLines/>
      <w:spacing w:before="480" w:after="0" w:line="240" w:lineRule="auto"/>
      <w:outlineLvl w:val="0"/>
    </w:pPr>
    <w:rPr>
      <w:rFonts w:asciiTheme="majorHAnsi" w:eastAsiaTheme="majorEastAsia" w:hAnsiTheme="majorHAnsi" w:cstheme="majorBidi"/>
      <w:b/>
      <w:bCs/>
      <w:color w:val="2C6EAB" w:themeColor="accent1" w:themeShade="B5"/>
      <w:sz w:val="32"/>
      <w:szCs w:val="32"/>
      <w:lang w:val="en-GB"/>
    </w:rPr>
  </w:style>
  <w:style w:type="paragraph" w:styleId="Heading2">
    <w:name w:val="heading 2"/>
    <w:basedOn w:val="Normal"/>
    <w:next w:val="Normal"/>
    <w:link w:val="Heading2Char"/>
    <w:uiPriority w:val="9"/>
    <w:unhideWhenUsed/>
    <w:qFormat/>
    <w:rsid w:val="00086EC5"/>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val="en-GB"/>
    </w:rPr>
  </w:style>
  <w:style w:type="paragraph" w:styleId="Heading3">
    <w:name w:val="heading 3"/>
    <w:basedOn w:val="Normal"/>
    <w:next w:val="Normal"/>
    <w:link w:val="Heading3Char"/>
    <w:uiPriority w:val="9"/>
    <w:unhideWhenUsed/>
    <w:qFormat/>
    <w:rsid w:val="00086EC5"/>
    <w:pPr>
      <w:keepNext/>
      <w:keepLines/>
      <w:spacing w:before="200" w:after="0" w:line="240" w:lineRule="auto"/>
      <w:outlineLvl w:val="2"/>
    </w:pPr>
    <w:rPr>
      <w:rFonts w:asciiTheme="majorHAnsi" w:eastAsiaTheme="majorEastAsia" w:hAnsiTheme="majorHAnsi" w:cstheme="majorBidi"/>
      <w:b/>
      <w:bCs/>
      <w:color w:val="5B9BD5" w:themeColor="accent1"/>
      <w:sz w:val="24"/>
      <w:szCs w:val="24"/>
      <w:lang w:val="en-GB"/>
    </w:rPr>
  </w:style>
  <w:style w:type="paragraph" w:styleId="Heading4">
    <w:name w:val="heading 4"/>
    <w:basedOn w:val="Normal"/>
    <w:next w:val="Normal"/>
    <w:link w:val="Heading4Char"/>
    <w:uiPriority w:val="9"/>
    <w:unhideWhenUsed/>
    <w:qFormat/>
    <w:rsid w:val="00086EC5"/>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lang w:val="en-GB"/>
    </w:rPr>
  </w:style>
  <w:style w:type="paragraph" w:styleId="Heading6">
    <w:name w:val="heading 6"/>
    <w:basedOn w:val="Normal"/>
    <w:next w:val="Normal"/>
    <w:link w:val="Heading6Char"/>
    <w:uiPriority w:val="9"/>
    <w:semiHidden/>
    <w:unhideWhenUsed/>
    <w:qFormat/>
    <w:rsid w:val="00086EC5"/>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EC5"/>
    <w:rPr>
      <w:rFonts w:asciiTheme="majorHAnsi" w:eastAsiaTheme="majorEastAsia" w:hAnsiTheme="majorHAnsi" w:cstheme="majorBidi"/>
      <w:b/>
      <w:bCs/>
      <w:color w:val="2C6EAB" w:themeColor="accent1" w:themeShade="B5"/>
      <w:sz w:val="32"/>
      <w:szCs w:val="32"/>
      <w:lang w:val="en-GB"/>
    </w:rPr>
  </w:style>
  <w:style w:type="character" w:customStyle="1" w:styleId="Heading2Char">
    <w:name w:val="Heading 2 Char"/>
    <w:basedOn w:val="DefaultParagraphFont"/>
    <w:link w:val="Heading2"/>
    <w:uiPriority w:val="9"/>
    <w:rsid w:val="00086EC5"/>
    <w:rPr>
      <w:rFonts w:asciiTheme="majorHAnsi" w:eastAsiaTheme="majorEastAsia" w:hAnsiTheme="majorHAnsi" w:cstheme="majorBidi"/>
      <w:b/>
      <w:bCs/>
      <w:color w:val="5B9BD5" w:themeColor="accent1"/>
      <w:sz w:val="26"/>
      <w:szCs w:val="26"/>
      <w:lang w:val="en-GB"/>
    </w:rPr>
  </w:style>
  <w:style w:type="character" w:customStyle="1" w:styleId="Heading3Char">
    <w:name w:val="Heading 3 Char"/>
    <w:basedOn w:val="DefaultParagraphFont"/>
    <w:link w:val="Heading3"/>
    <w:uiPriority w:val="9"/>
    <w:rsid w:val="00086EC5"/>
    <w:rPr>
      <w:rFonts w:asciiTheme="majorHAnsi" w:eastAsiaTheme="majorEastAsia" w:hAnsiTheme="majorHAnsi" w:cstheme="majorBidi"/>
      <w:b/>
      <w:bCs/>
      <w:color w:val="5B9BD5" w:themeColor="accent1"/>
      <w:sz w:val="24"/>
      <w:szCs w:val="24"/>
      <w:lang w:val="en-GB"/>
    </w:rPr>
  </w:style>
  <w:style w:type="character" w:customStyle="1" w:styleId="Heading4Char">
    <w:name w:val="Heading 4 Char"/>
    <w:basedOn w:val="DefaultParagraphFont"/>
    <w:link w:val="Heading4"/>
    <w:uiPriority w:val="9"/>
    <w:rsid w:val="00086EC5"/>
    <w:rPr>
      <w:rFonts w:asciiTheme="majorHAnsi" w:eastAsiaTheme="majorEastAsia" w:hAnsiTheme="majorHAnsi" w:cstheme="majorBidi"/>
      <w:b/>
      <w:bCs/>
      <w:i/>
      <w:iCs/>
      <w:color w:val="5B9BD5" w:themeColor="accent1"/>
      <w:sz w:val="24"/>
      <w:szCs w:val="24"/>
      <w:lang w:val="en-GB"/>
    </w:rPr>
  </w:style>
  <w:style w:type="character" w:customStyle="1" w:styleId="Heading6Char">
    <w:name w:val="Heading 6 Char"/>
    <w:basedOn w:val="DefaultParagraphFont"/>
    <w:link w:val="Heading6"/>
    <w:uiPriority w:val="9"/>
    <w:semiHidden/>
    <w:rsid w:val="00086EC5"/>
    <w:rPr>
      <w:rFonts w:asciiTheme="majorHAnsi" w:eastAsiaTheme="majorEastAsia" w:hAnsiTheme="majorHAnsi" w:cstheme="majorBidi"/>
      <w:color w:val="1F4D78" w:themeColor="accent1" w:themeShade="7F"/>
      <w:sz w:val="24"/>
      <w:szCs w:val="24"/>
      <w:lang w:val="en-GB"/>
    </w:rPr>
  </w:style>
  <w:style w:type="paragraph" w:styleId="ListParagraph">
    <w:name w:val="List Paragraph"/>
    <w:basedOn w:val="Normal"/>
    <w:uiPriority w:val="34"/>
    <w:qFormat/>
    <w:rsid w:val="00A9382A"/>
    <w:pPr>
      <w:ind w:left="720"/>
      <w:contextualSpacing/>
    </w:pPr>
  </w:style>
  <w:style w:type="character" w:styleId="Hyperlink">
    <w:name w:val="Hyperlink"/>
    <w:basedOn w:val="DefaultParagraphFont"/>
    <w:uiPriority w:val="99"/>
    <w:unhideWhenUsed/>
    <w:rsid w:val="00A9382A"/>
    <w:rPr>
      <w:color w:val="0563C1" w:themeColor="hyperlink"/>
      <w:u w:val="single"/>
    </w:rPr>
  </w:style>
  <w:style w:type="paragraph" w:styleId="NormalWeb">
    <w:name w:val="Normal (Web)"/>
    <w:basedOn w:val="Normal"/>
    <w:uiPriority w:val="99"/>
    <w:unhideWhenUsed/>
    <w:rsid w:val="00086EC5"/>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086EC5"/>
    <w:rPr>
      <w:b/>
      <w:bCs/>
    </w:rPr>
  </w:style>
  <w:style w:type="character" w:customStyle="1" w:styleId="CommentTextChar">
    <w:name w:val="Comment Text Char"/>
    <w:basedOn w:val="DefaultParagraphFont"/>
    <w:link w:val="CommentText"/>
    <w:uiPriority w:val="99"/>
    <w:semiHidden/>
    <w:rsid w:val="00086EC5"/>
    <w:rPr>
      <w:sz w:val="24"/>
      <w:szCs w:val="24"/>
      <w:lang w:val="en-AU"/>
    </w:rPr>
  </w:style>
  <w:style w:type="paragraph" w:styleId="CommentText">
    <w:name w:val="annotation text"/>
    <w:basedOn w:val="Normal"/>
    <w:link w:val="CommentTextChar"/>
    <w:uiPriority w:val="99"/>
    <w:semiHidden/>
    <w:unhideWhenUsed/>
    <w:rsid w:val="00086EC5"/>
    <w:pPr>
      <w:spacing w:line="240" w:lineRule="auto"/>
    </w:pPr>
    <w:rPr>
      <w:sz w:val="24"/>
      <w:szCs w:val="24"/>
      <w:lang w:val="en-AU"/>
    </w:rPr>
  </w:style>
  <w:style w:type="paragraph" w:styleId="BalloonText">
    <w:name w:val="Balloon Text"/>
    <w:basedOn w:val="Normal"/>
    <w:link w:val="BalloonTextChar"/>
    <w:uiPriority w:val="99"/>
    <w:semiHidden/>
    <w:unhideWhenUsed/>
    <w:rsid w:val="00086EC5"/>
    <w:pPr>
      <w:spacing w:after="0" w:line="240" w:lineRule="auto"/>
    </w:pPr>
    <w:rPr>
      <w:rFonts w:ascii="Lucida Grande" w:eastAsiaTheme="minorEastAsia" w:hAnsi="Lucida Grande" w:cs="Lucida Grande"/>
      <w:sz w:val="18"/>
      <w:szCs w:val="18"/>
      <w:lang w:val="en-GB"/>
    </w:rPr>
  </w:style>
  <w:style w:type="character" w:customStyle="1" w:styleId="BalloonTextChar">
    <w:name w:val="Balloon Text Char"/>
    <w:basedOn w:val="DefaultParagraphFont"/>
    <w:link w:val="BalloonText"/>
    <w:uiPriority w:val="99"/>
    <w:semiHidden/>
    <w:rsid w:val="00086EC5"/>
    <w:rPr>
      <w:rFonts w:ascii="Lucida Grande" w:eastAsiaTheme="minorEastAsia" w:hAnsi="Lucida Grande" w:cs="Lucida Grande"/>
      <w:sz w:val="18"/>
      <w:szCs w:val="18"/>
      <w:lang w:val="en-GB"/>
    </w:rPr>
  </w:style>
  <w:style w:type="table" w:customStyle="1" w:styleId="GridTable2-Accent11">
    <w:name w:val="Grid Table 2 - Accent 11"/>
    <w:basedOn w:val="TableNormal"/>
    <w:uiPriority w:val="47"/>
    <w:rsid w:val="00086EC5"/>
    <w:pPr>
      <w:spacing w:after="0" w:line="240" w:lineRule="auto"/>
    </w:pPr>
    <w:rPr>
      <w:lang w:val="en-AU"/>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2-Accent51">
    <w:name w:val="Grid Table 2 - Accent 51"/>
    <w:basedOn w:val="TableNormal"/>
    <w:uiPriority w:val="47"/>
    <w:rsid w:val="00086EC5"/>
    <w:pPr>
      <w:spacing w:after="0" w:line="240" w:lineRule="auto"/>
    </w:pPr>
    <w:rPr>
      <w:lang w:val="en-AU"/>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Header">
    <w:name w:val="header"/>
    <w:basedOn w:val="Normal"/>
    <w:link w:val="HeaderChar"/>
    <w:unhideWhenUsed/>
    <w:rsid w:val="00086EC5"/>
    <w:pPr>
      <w:tabs>
        <w:tab w:val="center" w:pos="4320"/>
        <w:tab w:val="right" w:pos="8640"/>
      </w:tabs>
      <w:spacing w:after="0" w:line="240" w:lineRule="auto"/>
    </w:pPr>
    <w:rPr>
      <w:rFonts w:eastAsiaTheme="minorEastAsia"/>
      <w:sz w:val="24"/>
      <w:szCs w:val="24"/>
      <w:lang w:val="en-GB"/>
    </w:rPr>
  </w:style>
  <w:style w:type="character" w:customStyle="1" w:styleId="HeaderChar">
    <w:name w:val="Header Char"/>
    <w:basedOn w:val="DefaultParagraphFont"/>
    <w:link w:val="Header"/>
    <w:rsid w:val="00086EC5"/>
    <w:rPr>
      <w:rFonts w:eastAsiaTheme="minorEastAsia"/>
      <w:sz w:val="24"/>
      <w:szCs w:val="24"/>
      <w:lang w:val="en-GB"/>
    </w:rPr>
  </w:style>
  <w:style w:type="paragraph" w:styleId="Footer">
    <w:name w:val="footer"/>
    <w:basedOn w:val="Normal"/>
    <w:link w:val="FooterChar"/>
    <w:uiPriority w:val="99"/>
    <w:unhideWhenUsed/>
    <w:rsid w:val="00086EC5"/>
    <w:pPr>
      <w:tabs>
        <w:tab w:val="center" w:pos="4320"/>
        <w:tab w:val="right" w:pos="8640"/>
      </w:tabs>
      <w:spacing w:after="0" w:line="240" w:lineRule="auto"/>
    </w:pPr>
    <w:rPr>
      <w:rFonts w:eastAsiaTheme="minorEastAsia"/>
      <w:sz w:val="24"/>
      <w:szCs w:val="24"/>
      <w:lang w:val="en-GB"/>
    </w:rPr>
  </w:style>
  <w:style w:type="character" w:customStyle="1" w:styleId="FooterChar">
    <w:name w:val="Footer Char"/>
    <w:basedOn w:val="DefaultParagraphFont"/>
    <w:link w:val="Footer"/>
    <w:uiPriority w:val="99"/>
    <w:rsid w:val="00086EC5"/>
    <w:rPr>
      <w:rFonts w:eastAsiaTheme="minorEastAsia"/>
      <w:sz w:val="24"/>
      <w:szCs w:val="24"/>
      <w:lang w:val="en-GB"/>
    </w:rPr>
  </w:style>
  <w:style w:type="character" w:customStyle="1" w:styleId="Bodytext2">
    <w:name w:val="Body text (2)_"/>
    <w:basedOn w:val="DefaultParagraphFont"/>
    <w:link w:val="Bodytext20"/>
    <w:rsid w:val="00086EC5"/>
    <w:rPr>
      <w:rFonts w:ascii="Default Metrics Font" w:eastAsia="Default Metrics Font" w:hAnsi="Default Metrics Font" w:cs="Default Metrics Font"/>
      <w:sz w:val="21"/>
      <w:szCs w:val="21"/>
      <w:shd w:val="clear" w:color="auto" w:fill="FFFFFF"/>
    </w:rPr>
  </w:style>
  <w:style w:type="paragraph" w:customStyle="1" w:styleId="Bodytext20">
    <w:name w:val="Body text (2)"/>
    <w:basedOn w:val="Normal"/>
    <w:link w:val="Bodytext2"/>
    <w:rsid w:val="00086EC5"/>
    <w:pPr>
      <w:widowControl w:val="0"/>
      <w:shd w:val="clear" w:color="auto" w:fill="FFFFFF"/>
      <w:spacing w:before="540" w:after="640" w:line="322" w:lineRule="exact"/>
      <w:ind w:hanging="440"/>
      <w:jc w:val="center"/>
    </w:pPr>
    <w:rPr>
      <w:rFonts w:ascii="Default Metrics Font" w:eastAsia="Default Metrics Font" w:hAnsi="Default Metrics Font" w:cs="Default Metrics Font"/>
      <w:sz w:val="21"/>
      <w:szCs w:val="21"/>
    </w:rPr>
  </w:style>
  <w:style w:type="character" w:customStyle="1" w:styleId="Bodytext3">
    <w:name w:val="Body text (3)_"/>
    <w:basedOn w:val="DefaultParagraphFont"/>
    <w:link w:val="Bodytext30"/>
    <w:rsid w:val="00086EC5"/>
    <w:rPr>
      <w:rFonts w:ascii="Default Metrics Font" w:eastAsia="Default Metrics Font" w:hAnsi="Default Metrics Font" w:cs="Default Metrics Font"/>
      <w:b/>
      <w:bCs/>
      <w:shd w:val="clear" w:color="auto" w:fill="FFFFFF"/>
    </w:rPr>
  </w:style>
  <w:style w:type="paragraph" w:customStyle="1" w:styleId="Bodytext30">
    <w:name w:val="Body text (3)"/>
    <w:basedOn w:val="Normal"/>
    <w:link w:val="Bodytext3"/>
    <w:rsid w:val="00086EC5"/>
    <w:pPr>
      <w:widowControl w:val="0"/>
      <w:shd w:val="clear" w:color="auto" w:fill="FFFFFF"/>
      <w:spacing w:before="400" w:after="400" w:line="164" w:lineRule="exact"/>
      <w:ind w:hanging="440"/>
      <w:jc w:val="both"/>
    </w:pPr>
    <w:rPr>
      <w:rFonts w:ascii="Default Metrics Font" w:eastAsia="Default Metrics Font" w:hAnsi="Default Metrics Font" w:cs="Default Metrics Font"/>
      <w:b/>
      <w:bCs/>
    </w:rPr>
  </w:style>
  <w:style w:type="character" w:customStyle="1" w:styleId="Style9pt1">
    <w:name w:val="Style 9 pt1"/>
    <w:rsid w:val="00086EC5"/>
    <w:rPr>
      <w:rFonts w:ascii="Times New Roman" w:hAnsi="Times New Roman"/>
      <w:sz w:val="18"/>
      <w:szCs w:val="18"/>
    </w:rPr>
  </w:style>
  <w:style w:type="paragraph" w:styleId="TOC1">
    <w:name w:val="toc 1"/>
    <w:basedOn w:val="Normal"/>
    <w:next w:val="Normal"/>
    <w:autoRedefine/>
    <w:uiPriority w:val="39"/>
    <w:unhideWhenUsed/>
    <w:rsid w:val="00086EC5"/>
    <w:pPr>
      <w:spacing w:before="240" w:after="120" w:line="240" w:lineRule="auto"/>
    </w:pPr>
    <w:rPr>
      <w:rFonts w:eastAsiaTheme="minorEastAsia"/>
      <w:b/>
      <w:caps/>
      <w:u w:val="single"/>
      <w:lang w:val="en-GB"/>
    </w:rPr>
  </w:style>
  <w:style w:type="paragraph" w:styleId="TOC2">
    <w:name w:val="toc 2"/>
    <w:basedOn w:val="Normal"/>
    <w:next w:val="Normal"/>
    <w:autoRedefine/>
    <w:uiPriority w:val="39"/>
    <w:unhideWhenUsed/>
    <w:rsid w:val="00086EC5"/>
    <w:pPr>
      <w:spacing w:after="0" w:line="240" w:lineRule="auto"/>
    </w:pPr>
    <w:rPr>
      <w:rFonts w:eastAsiaTheme="minorEastAsia"/>
      <w:b/>
      <w:smallCaps/>
      <w:lang w:val="en-GB"/>
    </w:rPr>
  </w:style>
  <w:style w:type="paragraph" w:styleId="TOC3">
    <w:name w:val="toc 3"/>
    <w:basedOn w:val="Normal"/>
    <w:next w:val="Normal"/>
    <w:autoRedefine/>
    <w:uiPriority w:val="39"/>
    <w:unhideWhenUsed/>
    <w:rsid w:val="00086EC5"/>
    <w:pPr>
      <w:spacing w:after="0" w:line="240" w:lineRule="auto"/>
    </w:pPr>
    <w:rPr>
      <w:rFonts w:eastAsiaTheme="minorEastAsia"/>
      <w:smallCaps/>
      <w:lang w:val="en-GB"/>
    </w:rPr>
  </w:style>
  <w:style w:type="paragraph" w:styleId="TOC4">
    <w:name w:val="toc 4"/>
    <w:basedOn w:val="Normal"/>
    <w:next w:val="Normal"/>
    <w:autoRedefine/>
    <w:uiPriority w:val="39"/>
    <w:unhideWhenUsed/>
    <w:rsid w:val="00086EC5"/>
    <w:pPr>
      <w:spacing w:after="0" w:line="240" w:lineRule="auto"/>
    </w:pPr>
    <w:rPr>
      <w:rFonts w:eastAsiaTheme="minorEastAsia"/>
      <w:lang w:val="en-GB"/>
    </w:rPr>
  </w:style>
  <w:style w:type="paragraph" w:styleId="TOC5">
    <w:name w:val="toc 5"/>
    <w:basedOn w:val="Normal"/>
    <w:next w:val="Normal"/>
    <w:autoRedefine/>
    <w:uiPriority w:val="39"/>
    <w:unhideWhenUsed/>
    <w:rsid w:val="00086EC5"/>
    <w:pPr>
      <w:spacing w:after="0" w:line="240" w:lineRule="auto"/>
    </w:pPr>
    <w:rPr>
      <w:rFonts w:eastAsiaTheme="minorEastAsia"/>
      <w:lang w:val="en-GB"/>
    </w:rPr>
  </w:style>
  <w:style w:type="paragraph" w:styleId="TOC6">
    <w:name w:val="toc 6"/>
    <w:basedOn w:val="Normal"/>
    <w:next w:val="Normal"/>
    <w:autoRedefine/>
    <w:uiPriority w:val="39"/>
    <w:unhideWhenUsed/>
    <w:rsid w:val="00086EC5"/>
    <w:pPr>
      <w:spacing w:after="0" w:line="240" w:lineRule="auto"/>
    </w:pPr>
    <w:rPr>
      <w:rFonts w:eastAsiaTheme="minorEastAsia"/>
      <w:lang w:val="en-GB"/>
    </w:rPr>
  </w:style>
  <w:style w:type="paragraph" w:styleId="TOC7">
    <w:name w:val="toc 7"/>
    <w:basedOn w:val="Normal"/>
    <w:next w:val="Normal"/>
    <w:autoRedefine/>
    <w:uiPriority w:val="39"/>
    <w:unhideWhenUsed/>
    <w:rsid w:val="00086EC5"/>
    <w:pPr>
      <w:spacing w:after="0" w:line="240" w:lineRule="auto"/>
    </w:pPr>
    <w:rPr>
      <w:rFonts w:eastAsiaTheme="minorEastAsia"/>
      <w:lang w:val="en-GB"/>
    </w:rPr>
  </w:style>
  <w:style w:type="paragraph" w:styleId="TOC8">
    <w:name w:val="toc 8"/>
    <w:basedOn w:val="Normal"/>
    <w:next w:val="Normal"/>
    <w:autoRedefine/>
    <w:uiPriority w:val="39"/>
    <w:unhideWhenUsed/>
    <w:rsid w:val="00086EC5"/>
    <w:pPr>
      <w:spacing w:after="0" w:line="240" w:lineRule="auto"/>
    </w:pPr>
    <w:rPr>
      <w:rFonts w:eastAsiaTheme="minorEastAsia"/>
      <w:lang w:val="en-GB"/>
    </w:rPr>
  </w:style>
  <w:style w:type="paragraph" w:styleId="TOC9">
    <w:name w:val="toc 9"/>
    <w:basedOn w:val="Normal"/>
    <w:next w:val="Normal"/>
    <w:autoRedefine/>
    <w:uiPriority w:val="39"/>
    <w:unhideWhenUsed/>
    <w:rsid w:val="00086EC5"/>
    <w:pPr>
      <w:spacing w:after="0" w:line="240" w:lineRule="auto"/>
    </w:pPr>
    <w:rPr>
      <w:rFonts w:eastAsiaTheme="minorEastAsia"/>
      <w:lang w:val="en-GB"/>
    </w:rPr>
  </w:style>
  <w:style w:type="table" w:styleId="TableGrid">
    <w:name w:val="Table Grid"/>
    <w:basedOn w:val="TableNormal"/>
    <w:uiPriority w:val="39"/>
    <w:rsid w:val="00086EC5"/>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rsid w:val="00086EC5"/>
    <w:rPr>
      <w:rFonts w:eastAsiaTheme="minorEastAsia"/>
      <w:b/>
      <w:bCs/>
      <w:sz w:val="24"/>
      <w:szCs w:val="24"/>
      <w:lang w:val="en-GB"/>
    </w:rPr>
  </w:style>
  <w:style w:type="paragraph" w:styleId="CommentSubject">
    <w:name w:val="annotation subject"/>
    <w:basedOn w:val="CommentText"/>
    <w:next w:val="CommentText"/>
    <w:link w:val="CommentSubjectChar"/>
    <w:uiPriority w:val="99"/>
    <w:semiHidden/>
    <w:unhideWhenUsed/>
    <w:rsid w:val="00086EC5"/>
    <w:pPr>
      <w:spacing w:after="0"/>
    </w:pPr>
    <w:rPr>
      <w:rFonts w:eastAsiaTheme="minorEastAsia"/>
      <w:b/>
      <w:bCs/>
      <w:lang w:val="en-GB"/>
    </w:rPr>
  </w:style>
  <w:style w:type="paragraph" w:styleId="NoSpacing">
    <w:name w:val="No Spacing"/>
    <w:uiPriority w:val="1"/>
    <w:qFormat/>
    <w:rsid w:val="00086EC5"/>
    <w:pPr>
      <w:spacing w:after="0" w:line="240" w:lineRule="auto"/>
    </w:pPr>
    <w:rPr>
      <w:lang w:val="en-AU"/>
    </w:rPr>
  </w:style>
  <w:style w:type="paragraph" w:customStyle="1" w:styleId="TableContents">
    <w:name w:val="Table Contents"/>
    <w:basedOn w:val="Normal"/>
    <w:rsid w:val="00086EC5"/>
    <w:pPr>
      <w:spacing w:before="40" w:after="40" w:line="240" w:lineRule="auto"/>
    </w:pPr>
    <w:rPr>
      <w:rFonts w:ascii="Arial" w:eastAsia="Times New Roman" w:hAnsi="Arial" w:cs="Arial"/>
      <w:sz w:val="24"/>
      <w:szCs w:val="24"/>
      <w:lang w:val="en-AU"/>
    </w:rPr>
  </w:style>
  <w:style w:type="paragraph" w:styleId="FootnoteText">
    <w:name w:val="footnote text"/>
    <w:basedOn w:val="Normal"/>
    <w:link w:val="FootnoteTextChar"/>
    <w:uiPriority w:val="99"/>
    <w:semiHidden/>
    <w:unhideWhenUsed/>
    <w:rsid w:val="00086EC5"/>
    <w:pPr>
      <w:spacing w:after="0" w:line="240" w:lineRule="auto"/>
    </w:pPr>
    <w:rPr>
      <w:rFonts w:eastAsiaTheme="minorEastAsia"/>
      <w:sz w:val="20"/>
      <w:szCs w:val="20"/>
      <w:lang w:val="en-GB"/>
    </w:rPr>
  </w:style>
  <w:style w:type="character" w:customStyle="1" w:styleId="FootnoteTextChar">
    <w:name w:val="Footnote Text Char"/>
    <w:basedOn w:val="DefaultParagraphFont"/>
    <w:link w:val="FootnoteText"/>
    <w:uiPriority w:val="99"/>
    <w:semiHidden/>
    <w:rsid w:val="00086EC5"/>
    <w:rPr>
      <w:rFonts w:eastAsiaTheme="minorEastAsia"/>
      <w:sz w:val="20"/>
      <w:szCs w:val="20"/>
      <w:lang w:val="en-GB"/>
    </w:rPr>
  </w:style>
  <w:style w:type="character" w:styleId="FootnoteReference">
    <w:name w:val="footnote reference"/>
    <w:basedOn w:val="DefaultParagraphFont"/>
    <w:uiPriority w:val="99"/>
    <w:semiHidden/>
    <w:unhideWhenUsed/>
    <w:rsid w:val="00086EC5"/>
    <w:rPr>
      <w:vertAlign w:val="superscript"/>
    </w:rPr>
  </w:style>
  <w:style w:type="character" w:styleId="CommentReference">
    <w:name w:val="annotation reference"/>
    <w:basedOn w:val="DefaultParagraphFont"/>
    <w:uiPriority w:val="99"/>
    <w:semiHidden/>
    <w:unhideWhenUsed/>
    <w:rsid w:val="00F617EA"/>
    <w:rPr>
      <w:sz w:val="16"/>
      <w:szCs w:val="16"/>
    </w:rPr>
  </w:style>
  <w:style w:type="paragraph" w:customStyle="1" w:styleId="msghead">
    <w:name w:val="msg_head"/>
    <w:basedOn w:val="Normal"/>
    <w:rsid w:val="00037FAD"/>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Emphasis">
    <w:name w:val="Emphasis"/>
    <w:basedOn w:val="DefaultParagraphFont"/>
    <w:uiPriority w:val="20"/>
    <w:qFormat/>
    <w:rsid w:val="00B056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071276">
      <w:bodyDiv w:val="1"/>
      <w:marLeft w:val="0"/>
      <w:marRight w:val="0"/>
      <w:marTop w:val="0"/>
      <w:marBottom w:val="0"/>
      <w:divBdr>
        <w:top w:val="none" w:sz="0" w:space="0" w:color="auto"/>
        <w:left w:val="none" w:sz="0" w:space="0" w:color="auto"/>
        <w:bottom w:val="none" w:sz="0" w:space="0" w:color="auto"/>
        <w:right w:val="none" w:sz="0" w:space="0" w:color="auto"/>
      </w:divBdr>
      <w:divsChild>
        <w:div w:id="1827932724">
          <w:marLeft w:val="0"/>
          <w:marRight w:val="0"/>
          <w:marTop w:val="0"/>
          <w:marBottom w:val="0"/>
          <w:divBdr>
            <w:top w:val="none" w:sz="0" w:space="0" w:color="auto"/>
            <w:left w:val="none" w:sz="0" w:space="0" w:color="auto"/>
            <w:bottom w:val="none" w:sz="0" w:space="0" w:color="auto"/>
            <w:right w:val="none" w:sz="0" w:space="0" w:color="auto"/>
          </w:divBdr>
        </w:div>
        <w:div w:id="484205349">
          <w:marLeft w:val="0"/>
          <w:marRight w:val="0"/>
          <w:marTop w:val="0"/>
          <w:marBottom w:val="0"/>
          <w:divBdr>
            <w:top w:val="none" w:sz="0" w:space="0" w:color="auto"/>
            <w:left w:val="none" w:sz="0" w:space="0" w:color="auto"/>
            <w:bottom w:val="none" w:sz="0" w:space="0" w:color="auto"/>
            <w:right w:val="none" w:sz="0" w:space="0" w:color="auto"/>
          </w:divBdr>
          <w:divsChild>
            <w:div w:id="1822039259">
              <w:marLeft w:val="375"/>
              <w:marRight w:val="0"/>
              <w:marTop w:val="0"/>
              <w:marBottom w:val="0"/>
              <w:divBdr>
                <w:top w:val="none" w:sz="0" w:space="0" w:color="auto"/>
                <w:left w:val="none" w:sz="0" w:space="0" w:color="auto"/>
                <w:bottom w:val="none" w:sz="0" w:space="0" w:color="auto"/>
                <w:right w:val="none" w:sz="0" w:space="0" w:color="auto"/>
              </w:divBdr>
            </w:div>
          </w:divsChild>
        </w:div>
        <w:div w:id="851799630">
          <w:marLeft w:val="0"/>
          <w:marRight w:val="0"/>
          <w:marTop w:val="0"/>
          <w:marBottom w:val="0"/>
          <w:divBdr>
            <w:top w:val="none" w:sz="0" w:space="0" w:color="auto"/>
            <w:left w:val="none" w:sz="0" w:space="0" w:color="auto"/>
            <w:bottom w:val="none" w:sz="0" w:space="0" w:color="auto"/>
            <w:right w:val="none" w:sz="0" w:space="0" w:color="auto"/>
          </w:divBdr>
          <w:divsChild>
            <w:div w:id="560823002">
              <w:marLeft w:val="375"/>
              <w:marRight w:val="0"/>
              <w:marTop w:val="0"/>
              <w:marBottom w:val="0"/>
              <w:divBdr>
                <w:top w:val="none" w:sz="0" w:space="0" w:color="auto"/>
                <w:left w:val="none" w:sz="0" w:space="0" w:color="auto"/>
                <w:bottom w:val="none" w:sz="0" w:space="0" w:color="auto"/>
                <w:right w:val="none" w:sz="0" w:space="0" w:color="auto"/>
              </w:divBdr>
            </w:div>
          </w:divsChild>
        </w:div>
        <w:div w:id="920145222">
          <w:marLeft w:val="0"/>
          <w:marRight w:val="0"/>
          <w:marTop w:val="0"/>
          <w:marBottom w:val="0"/>
          <w:divBdr>
            <w:top w:val="none" w:sz="0" w:space="0" w:color="auto"/>
            <w:left w:val="none" w:sz="0" w:space="0" w:color="auto"/>
            <w:bottom w:val="none" w:sz="0" w:space="0" w:color="auto"/>
            <w:right w:val="none" w:sz="0" w:space="0" w:color="auto"/>
          </w:divBdr>
          <w:divsChild>
            <w:div w:id="1096557772">
              <w:marLeft w:val="375"/>
              <w:marRight w:val="0"/>
              <w:marTop w:val="0"/>
              <w:marBottom w:val="0"/>
              <w:divBdr>
                <w:top w:val="none" w:sz="0" w:space="0" w:color="auto"/>
                <w:left w:val="none" w:sz="0" w:space="0" w:color="auto"/>
                <w:bottom w:val="none" w:sz="0" w:space="0" w:color="auto"/>
                <w:right w:val="none" w:sz="0" w:space="0" w:color="auto"/>
              </w:divBdr>
            </w:div>
          </w:divsChild>
        </w:div>
        <w:div w:id="1068259662">
          <w:marLeft w:val="0"/>
          <w:marRight w:val="0"/>
          <w:marTop w:val="0"/>
          <w:marBottom w:val="0"/>
          <w:divBdr>
            <w:top w:val="none" w:sz="0" w:space="0" w:color="auto"/>
            <w:left w:val="none" w:sz="0" w:space="0" w:color="auto"/>
            <w:bottom w:val="none" w:sz="0" w:space="0" w:color="auto"/>
            <w:right w:val="none" w:sz="0" w:space="0" w:color="auto"/>
          </w:divBdr>
          <w:divsChild>
            <w:div w:id="82848976">
              <w:marLeft w:val="375"/>
              <w:marRight w:val="0"/>
              <w:marTop w:val="0"/>
              <w:marBottom w:val="0"/>
              <w:divBdr>
                <w:top w:val="none" w:sz="0" w:space="0" w:color="auto"/>
                <w:left w:val="none" w:sz="0" w:space="0" w:color="auto"/>
                <w:bottom w:val="none" w:sz="0" w:space="0" w:color="auto"/>
                <w:right w:val="none" w:sz="0" w:space="0" w:color="auto"/>
              </w:divBdr>
            </w:div>
          </w:divsChild>
        </w:div>
        <w:div w:id="1349599064">
          <w:marLeft w:val="0"/>
          <w:marRight w:val="0"/>
          <w:marTop w:val="0"/>
          <w:marBottom w:val="0"/>
          <w:divBdr>
            <w:top w:val="none" w:sz="0" w:space="0" w:color="auto"/>
            <w:left w:val="none" w:sz="0" w:space="0" w:color="auto"/>
            <w:bottom w:val="none" w:sz="0" w:space="0" w:color="auto"/>
            <w:right w:val="none" w:sz="0" w:space="0" w:color="auto"/>
          </w:divBdr>
          <w:divsChild>
            <w:div w:id="529143571">
              <w:marLeft w:val="375"/>
              <w:marRight w:val="0"/>
              <w:marTop w:val="0"/>
              <w:marBottom w:val="0"/>
              <w:divBdr>
                <w:top w:val="none" w:sz="0" w:space="0" w:color="auto"/>
                <w:left w:val="none" w:sz="0" w:space="0" w:color="auto"/>
                <w:bottom w:val="none" w:sz="0" w:space="0" w:color="auto"/>
                <w:right w:val="none" w:sz="0" w:space="0" w:color="auto"/>
              </w:divBdr>
            </w:div>
          </w:divsChild>
        </w:div>
        <w:div w:id="2117210509">
          <w:marLeft w:val="0"/>
          <w:marRight w:val="0"/>
          <w:marTop w:val="0"/>
          <w:marBottom w:val="0"/>
          <w:divBdr>
            <w:top w:val="none" w:sz="0" w:space="0" w:color="auto"/>
            <w:left w:val="none" w:sz="0" w:space="0" w:color="auto"/>
            <w:bottom w:val="none" w:sz="0" w:space="0" w:color="auto"/>
            <w:right w:val="none" w:sz="0" w:space="0" w:color="auto"/>
          </w:divBdr>
          <w:divsChild>
            <w:div w:id="1066807172">
              <w:marLeft w:val="375"/>
              <w:marRight w:val="0"/>
              <w:marTop w:val="0"/>
              <w:marBottom w:val="0"/>
              <w:divBdr>
                <w:top w:val="none" w:sz="0" w:space="0" w:color="auto"/>
                <w:left w:val="none" w:sz="0" w:space="0" w:color="auto"/>
                <w:bottom w:val="none" w:sz="0" w:space="0" w:color="auto"/>
                <w:right w:val="none" w:sz="0" w:space="0" w:color="auto"/>
              </w:divBdr>
            </w:div>
          </w:divsChild>
        </w:div>
        <w:div w:id="275911879">
          <w:marLeft w:val="0"/>
          <w:marRight w:val="0"/>
          <w:marTop w:val="0"/>
          <w:marBottom w:val="0"/>
          <w:divBdr>
            <w:top w:val="none" w:sz="0" w:space="0" w:color="auto"/>
            <w:left w:val="none" w:sz="0" w:space="0" w:color="auto"/>
            <w:bottom w:val="none" w:sz="0" w:space="0" w:color="auto"/>
            <w:right w:val="none" w:sz="0" w:space="0" w:color="auto"/>
          </w:divBdr>
          <w:divsChild>
            <w:div w:id="1483692449">
              <w:marLeft w:val="375"/>
              <w:marRight w:val="0"/>
              <w:marTop w:val="0"/>
              <w:marBottom w:val="0"/>
              <w:divBdr>
                <w:top w:val="none" w:sz="0" w:space="0" w:color="auto"/>
                <w:left w:val="none" w:sz="0" w:space="0" w:color="auto"/>
                <w:bottom w:val="none" w:sz="0" w:space="0" w:color="auto"/>
                <w:right w:val="none" w:sz="0" w:space="0" w:color="auto"/>
              </w:divBdr>
            </w:div>
          </w:divsChild>
        </w:div>
        <w:div w:id="1477065534">
          <w:marLeft w:val="0"/>
          <w:marRight w:val="0"/>
          <w:marTop w:val="0"/>
          <w:marBottom w:val="0"/>
          <w:divBdr>
            <w:top w:val="none" w:sz="0" w:space="0" w:color="auto"/>
            <w:left w:val="none" w:sz="0" w:space="0" w:color="auto"/>
            <w:bottom w:val="none" w:sz="0" w:space="0" w:color="auto"/>
            <w:right w:val="none" w:sz="0" w:space="0" w:color="auto"/>
          </w:divBdr>
          <w:divsChild>
            <w:div w:id="906916544">
              <w:marLeft w:val="375"/>
              <w:marRight w:val="0"/>
              <w:marTop w:val="0"/>
              <w:marBottom w:val="0"/>
              <w:divBdr>
                <w:top w:val="none" w:sz="0" w:space="0" w:color="auto"/>
                <w:left w:val="none" w:sz="0" w:space="0" w:color="auto"/>
                <w:bottom w:val="none" w:sz="0" w:space="0" w:color="auto"/>
                <w:right w:val="none" w:sz="0" w:space="0" w:color="auto"/>
              </w:divBdr>
            </w:div>
          </w:divsChild>
        </w:div>
        <w:div w:id="2049917320">
          <w:marLeft w:val="0"/>
          <w:marRight w:val="0"/>
          <w:marTop w:val="0"/>
          <w:marBottom w:val="0"/>
          <w:divBdr>
            <w:top w:val="none" w:sz="0" w:space="0" w:color="auto"/>
            <w:left w:val="none" w:sz="0" w:space="0" w:color="auto"/>
            <w:bottom w:val="none" w:sz="0" w:space="0" w:color="auto"/>
            <w:right w:val="none" w:sz="0" w:space="0" w:color="auto"/>
          </w:divBdr>
          <w:divsChild>
            <w:div w:id="1348286785">
              <w:marLeft w:val="375"/>
              <w:marRight w:val="0"/>
              <w:marTop w:val="0"/>
              <w:marBottom w:val="0"/>
              <w:divBdr>
                <w:top w:val="none" w:sz="0" w:space="0" w:color="auto"/>
                <w:left w:val="none" w:sz="0" w:space="0" w:color="auto"/>
                <w:bottom w:val="none" w:sz="0" w:space="0" w:color="auto"/>
                <w:right w:val="none" w:sz="0" w:space="0" w:color="auto"/>
              </w:divBdr>
            </w:div>
          </w:divsChild>
        </w:div>
        <w:div w:id="523129472">
          <w:marLeft w:val="0"/>
          <w:marRight w:val="0"/>
          <w:marTop w:val="0"/>
          <w:marBottom w:val="0"/>
          <w:divBdr>
            <w:top w:val="none" w:sz="0" w:space="0" w:color="auto"/>
            <w:left w:val="none" w:sz="0" w:space="0" w:color="auto"/>
            <w:bottom w:val="none" w:sz="0" w:space="0" w:color="auto"/>
            <w:right w:val="none" w:sz="0" w:space="0" w:color="auto"/>
          </w:divBdr>
          <w:divsChild>
            <w:div w:id="571161244">
              <w:marLeft w:val="375"/>
              <w:marRight w:val="0"/>
              <w:marTop w:val="0"/>
              <w:marBottom w:val="0"/>
              <w:divBdr>
                <w:top w:val="none" w:sz="0" w:space="0" w:color="auto"/>
                <w:left w:val="none" w:sz="0" w:space="0" w:color="auto"/>
                <w:bottom w:val="none" w:sz="0" w:space="0" w:color="auto"/>
                <w:right w:val="none" w:sz="0" w:space="0" w:color="auto"/>
              </w:divBdr>
            </w:div>
          </w:divsChild>
        </w:div>
        <w:div w:id="2519388">
          <w:marLeft w:val="0"/>
          <w:marRight w:val="0"/>
          <w:marTop w:val="0"/>
          <w:marBottom w:val="0"/>
          <w:divBdr>
            <w:top w:val="none" w:sz="0" w:space="0" w:color="auto"/>
            <w:left w:val="none" w:sz="0" w:space="0" w:color="auto"/>
            <w:bottom w:val="none" w:sz="0" w:space="0" w:color="auto"/>
            <w:right w:val="none" w:sz="0" w:space="0" w:color="auto"/>
          </w:divBdr>
          <w:divsChild>
            <w:div w:id="444928995">
              <w:marLeft w:val="375"/>
              <w:marRight w:val="0"/>
              <w:marTop w:val="0"/>
              <w:marBottom w:val="0"/>
              <w:divBdr>
                <w:top w:val="none" w:sz="0" w:space="0" w:color="auto"/>
                <w:left w:val="none" w:sz="0" w:space="0" w:color="auto"/>
                <w:bottom w:val="none" w:sz="0" w:space="0" w:color="auto"/>
                <w:right w:val="none" w:sz="0" w:space="0" w:color="auto"/>
              </w:divBdr>
            </w:div>
          </w:divsChild>
        </w:div>
        <w:div w:id="181826181">
          <w:marLeft w:val="0"/>
          <w:marRight w:val="0"/>
          <w:marTop w:val="0"/>
          <w:marBottom w:val="0"/>
          <w:divBdr>
            <w:top w:val="none" w:sz="0" w:space="0" w:color="auto"/>
            <w:left w:val="none" w:sz="0" w:space="0" w:color="auto"/>
            <w:bottom w:val="none" w:sz="0" w:space="0" w:color="auto"/>
            <w:right w:val="none" w:sz="0" w:space="0" w:color="auto"/>
          </w:divBdr>
          <w:divsChild>
            <w:div w:id="137773698">
              <w:marLeft w:val="375"/>
              <w:marRight w:val="0"/>
              <w:marTop w:val="0"/>
              <w:marBottom w:val="0"/>
              <w:divBdr>
                <w:top w:val="none" w:sz="0" w:space="0" w:color="auto"/>
                <w:left w:val="none" w:sz="0" w:space="0" w:color="auto"/>
                <w:bottom w:val="none" w:sz="0" w:space="0" w:color="auto"/>
                <w:right w:val="none" w:sz="0" w:space="0" w:color="auto"/>
              </w:divBdr>
            </w:div>
          </w:divsChild>
        </w:div>
        <w:div w:id="424032373">
          <w:marLeft w:val="0"/>
          <w:marRight w:val="0"/>
          <w:marTop w:val="0"/>
          <w:marBottom w:val="0"/>
          <w:divBdr>
            <w:top w:val="none" w:sz="0" w:space="0" w:color="auto"/>
            <w:left w:val="none" w:sz="0" w:space="0" w:color="auto"/>
            <w:bottom w:val="none" w:sz="0" w:space="0" w:color="auto"/>
            <w:right w:val="none" w:sz="0" w:space="0" w:color="auto"/>
          </w:divBdr>
          <w:divsChild>
            <w:div w:id="72507002">
              <w:marLeft w:val="375"/>
              <w:marRight w:val="0"/>
              <w:marTop w:val="0"/>
              <w:marBottom w:val="0"/>
              <w:divBdr>
                <w:top w:val="none" w:sz="0" w:space="0" w:color="auto"/>
                <w:left w:val="none" w:sz="0" w:space="0" w:color="auto"/>
                <w:bottom w:val="none" w:sz="0" w:space="0" w:color="auto"/>
                <w:right w:val="none" w:sz="0" w:space="0" w:color="auto"/>
              </w:divBdr>
            </w:div>
          </w:divsChild>
        </w:div>
        <w:div w:id="2083872340">
          <w:marLeft w:val="0"/>
          <w:marRight w:val="0"/>
          <w:marTop w:val="0"/>
          <w:marBottom w:val="0"/>
          <w:divBdr>
            <w:top w:val="none" w:sz="0" w:space="0" w:color="auto"/>
            <w:left w:val="none" w:sz="0" w:space="0" w:color="auto"/>
            <w:bottom w:val="none" w:sz="0" w:space="0" w:color="auto"/>
            <w:right w:val="none" w:sz="0" w:space="0" w:color="auto"/>
          </w:divBdr>
          <w:divsChild>
            <w:div w:id="65080808">
              <w:marLeft w:val="375"/>
              <w:marRight w:val="0"/>
              <w:marTop w:val="0"/>
              <w:marBottom w:val="0"/>
              <w:divBdr>
                <w:top w:val="none" w:sz="0" w:space="0" w:color="auto"/>
                <w:left w:val="none" w:sz="0" w:space="0" w:color="auto"/>
                <w:bottom w:val="none" w:sz="0" w:space="0" w:color="auto"/>
                <w:right w:val="none" w:sz="0" w:space="0" w:color="auto"/>
              </w:divBdr>
            </w:div>
          </w:divsChild>
        </w:div>
        <w:div w:id="2143495857">
          <w:marLeft w:val="0"/>
          <w:marRight w:val="0"/>
          <w:marTop w:val="0"/>
          <w:marBottom w:val="0"/>
          <w:divBdr>
            <w:top w:val="none" w:sz="0" w:space="0" w:color="auto"/>
            <w:left w:val="none" w:sz="0" w:space="0" w:color="auto"/>
            <w:bottom w:val="none" w:sz="0" w:space="0" w:color="auto"/>
            <w:right w:val="none" w:sz="0" w:space="0" w:color="auto"/>
          </w:divBdr>
          <w:divsChild>
            <w:div w:id="1310595584">
              <w:marLeft w:val="375"/>
              <w:marRight w:val="0"/>
              <w:marTop w:val="0"/>
              <w:marBottom w:val="0"/>
              <w:divBdr>
                <w:top w:val="none" w:sz="0" w:space="0" w:color="auto"/>
                <w:left w:val="none" w:sz="0" w:space="0" w:color="auto"/>
                <w:bottom w:val="none" w:sz="0" w:space="0" w:color="auto"/>
                <w:right w:val="none" w:sz="0" w:space="0" w:color="auto"/>
              </w:divBdr>
            </w:div>
          </w:divsChild>
        </w:div>
        <w:div w:id="827676983">
          <w:marLeft w:val="0"/>
          <w:marRight w:val="0"/>
          <w:marTop w:val="0"/>
          <w:marBottom w:val="0"/>
          <w:divBdr>
            <w:top w:val="none" w:sz="0" w:space="0" w:color="auto"/>
            <w:left w:val="none" w:sz="0" w:space="0" w:color="auto"/>
            <w:bottom w:val="none" w:sz="0" w:space="0" w:color="auto"/>
            <w:right w:val="none" w:sz="0" w:space="0" w:color="auto"/>
          </w:divBdr>
          <w:divsChild>
            <w:div w:id="1738356374">
              <w:marLeft w:val="375"/>
              <w:marRight w:val="0"/>
              <w:marTop w:val="0"/>
              <w:marBottom w:val="0"/>
              <w:divBdr>
                <w:top w:val="none" w:sz="0" w:space="0" w:color="auto"/>
                <w:left w:val="none" w:sz="0" w:space="0" w:color="auto"/>
                <w:bottom w:val="none" w:sz="0" w:space="0" w:color="auto"/>
                <w:right w:val="none" w:sz="0" w:space="0" w:color="auto"/>
              </w:divBdr>
            </w:div>
          </w:divsChild>
        </w:div>
        <w:div w:id="1224023178">
          <w:marLeft w:val="0"/>
          <w:marRight w:val="0"/>
          <w:marTop w:val="0"/>
          <w:marBottom w:val="0"/>
          <w:divBdr>
            <w:top w:val="none" w:sz="0" w:space="0" w:color="auto"/>
            <w:left w:val="none" w:sz="0" w:space="0" w:color="auto"/>
            <w:bottom w:val="none" w:sz="0" w:space="0" w:color="auto"/>
            <w:right w:val="none" w:sz="0" w:space="0" w:color="auto"/>
          </w:divBdr>
          <w:divsChild>
            <w:div w:id="723256832">
              <w:marLeft w:val="375"/>
              <w:marRight w:val="0"/>
              <w:marTop w:val="0"/>
              <w:marBottom w:val="0"/>
              <w:divBdr>
                <w:top w:val="none" w:sz="0" w:space="0" w:color="auto"/>
                <w:left w:val="none" w:sz="0" w:space="0" w:color="auto"/>
                <w:bottom w:val="none" w:sz="0" w:space="0" w:color="auto"/>
                <w:right w:val="none" w:sz="0" w:space="0" w:color="auto"/>
              </w:divBdr>
            </w:div>
          </w:divsChild>
        </w:div>
        <w:div w:id="1558390953">
          <w:marLeft w:val="0"/>
          <w:marRight w:val="0"/>
          <w:marTop w:val="0"/>
          <w:marBottom w:val="0"/>
          <w:divBdr>
            <w:top w:val="none" w:sz="0" w:space="0" w:color="auto"/>
            <w:left w:val="none" w:sz="0" w:space="0" w:color="auto"/>
            <w:bottom w:val="none" w:sz="0" w:space="0" w:color="auto"/>
            <w:right w:val="none" w:sz="0" w:space="0" w:color="auto"/>
          </w:divBdr>
          <w:divsChild>
            <w:div w:id="1795630979">
              <w:marLeft w:val="375"/>
              <w:marRight w:val="0"/>
              <w:marTop w:val="0"/>
              <w:marBottom w:val="0"/>
              <w:divBdr>
                <w:top w:val="none" w:sz="0" w:space="0" w:color="auto"/>
                <w:left w:val="none" w:sz="0" w:space="0" w:color="auto"/>
                <w:bottom w:val="none" w:sz="0" w:space="0" w:color="auto"/>
                <w:right w:val="none" w:sz="0" w:space="0" w:color="auto"/>
              </w:divBdr>
            </w:div>
          </w:divsChild>
        </w:div>
        <w:div w:id="813527349">
          <w:marLeft w:val="0"/>
          <w:marRight w:val="0"/>
          <w:marTop w:val="0"/>
          <w:marBottom w:val="0"/>
          <w:divBdr>
            <w:top w:val="none" w:sz="0" w:space="0" w:color="auto"/>
            <w:left w:val="none" w:sz="0" w:space="0" w:color="auto"/>
            <w:bottom w:val="none" w:sz="0" w:space="0" w:color="auto"/>
            <w:right w:val="none" w:sz="0" w:space="0" w:color="auto"/>
          </w:divBdr>
          <w:divsChild>
            <w:div w:id="1643997336">
              <w:marLeft w:val="375"/>
              <w:marRight w:val="0"/>
              <w:marTop w:val="0"/>
              <w:marBottom w:val="0"/>
              <w:divBdr>
                <w:top w:val="none" w:sz="0" w:space="0" w:color="auto"/>
                <w:left w:val="none" w:sz="0" w:space="0" w:color="auto"/>
                <w:bottom w:val="none" w:sz="0" w:space="0" w:color="auto"/>
                <w:right w:val="none" w:sz="0" w:space="0" w:color="auto"/>
              </w:divBdr>
            </w:div>
          </w:divsChild>
        </w:div>
        <w:div w:id="2089183724">
          <w:marLeft w:val="0"/>
          <w:marRight w:val="0"/>
          <w:marTop w:val="0"/>
          <w:marBottom w:val="0"/>
          <w:divBdr>
            <w:top w:val="none" w:sz="0" w:space="0" w:color="auto"/>
            <w:left w:val="none" w:sz="0" w:space="0" w:color="auto"/>
            <w:bottom w:val="none" w:sz="0" w:space="0" w:color="auto"/>
            <w:right w:val="none" w:sz="0" w:space="0" w:color="auto"/>
          </w:divBdr>
          <w:divsChild>
            <w:div w:id="363484629">
              <w:marLeft w:val="375"/>
              <w:marRight w:val="0"/>
              <w:marTop w:val="0"/>
              <w:marBottom w:val="0"/>
              <w:divBdr>
                <w:top w:val="none" w:sz="0" w:space="0" w:color="auto"/>
                <w:left w:val="none" w:sz="0" w:space="0" w:color="auto"/>
                <w:bottom w:val="none" w:sz="0" w:space="0" w:color="auto"/>
                <w:right w:val="none" w:sz="0" w:space="0" w:color="auto"/>
              </w:divBdr>
            </w:div>
          </w:divsChild>
        </w:div>
        <w:div w:id="396442584">
          <w:marLeft w:val="0"/>
          <w:marRight w:val="0"/>
          <w:marTop w:val="0"/>
          <w:marBottom w:val="0"/>
          <w:divBdr>
            <w:top w:val="none" w:sz="0" w:space="0" w:color="auto"/>
            <w:left w:val="none" w:sz="0" w:space="0" w:color="auto"/>
            <w:bottom w:val="none" w:sz="0" w:space="0" w:color="auto"/>
            <w:right w:val="none" w:sz="0" w:space="0" w:color="auto"/>
          </w:divBdr>
          <w:divsChild>
            <w:div w:id="522207981">
              <w:marLeft w:val="375"/>
              <w:marRight w:val="0"/>
              <w:marTop w:val="0"/>
              <w:marBottom w:val="0"/>
              <w:divBdr>
                <w:top w:val="none" w:sz="0" w:space="0" w:color="auto"/>
                <w:left w:val="none" w:sz="0" w:space="0" w:color="auto"/>
                <w:bottom w:val="none" w:sz="0" w:space="0" w:color="auto"/>
                <w:right w:val="none" w:sz="0" w:space="0" w:color="auto"/>
              </w:divBdr>
            </w:div>
          </w:divsChild>
        </w:div>
        <w:div w:id="1207135190">
          <w:marLeft w:val="0"/>
          <w:marRight w:val="0"/>
          <w:marTop w:val="0"/>
          <w:marBottom w:val="0"/>
          <w:divBdr>
            <w:top w:val="none" w:sz="0" w:space="0" w:color="auto"/>
            <w:left w:val="none" w:sz="0" w:space="0" w:color="auto"/>
            <w:bottom w:val="none" w:sz="0" w:space="0" w:color="auto"/>
            <w:right w:val="none" w:sz="0" w:space="0" w:color="auto"/>
          </w:divBdr>
          <w:divsChild>
            <w:div w:id="1493983240">
              <w:marLeft w:val="375"/>
              <w:marRight w:val="0"/>
              <w:marTop w:val="0"/>
              <w:marBottom w:val="0"/>
              <w:divBdr>
                <w:top w:val="none" w:sz="0" w:space="0" w:color="auto"/>
                <w:left w:val="none" w:sz="0" w:space="0" w:color="auto"/>
                <w:bottom w:val="none" w:sz="0" w:space="0" w:color="auto"/>
                <w:right w:val="none" w:sz="0" w:space="0" w:color="auto"/>
              </w:divBdr>
            </w:div>
          </w:divsChild>
        </w:div>
        <w:div w:id="2138839939">
          <w:marLeft w:val="0"/>
          <w:marRight w:val="0"/>
          <w:marTop w:val="0"/>
          <w:marBottom w:val="0"/>
          <w:divBdr>
            <w:top w:val="none" w:sz="0" w:space="0" w:color="auto"/>
            <w:left w:val="none" w:sz="0" w:space="0" w:color="auto"/>
            <w:bottom w:val="none" w:sz="0" w:space="0" w:color="auto"/>
            <w:right w:val="none" w:sz="0" w:space="0" w:color="auto"/>
          </w:divBdr>
          <w:divsChild>
            <w:div w:id="424618514">
              <w:marLeft w:val="375"/>
              <w:marRight w:val="0"/>
              <w:marTop w:val="0"/>
              <w:marBottom w:val="0"/>
              <w:divBdr>
                <w:top w:val="none" w:sz="0" w:space="0" w:color="auto"/>
                <w:left w:val="none" w:sz="0" w:space="0" w:color="auto"/>
                <w:bottom w:val="none" w:sz="0" w:space="0" w:color="auto"/>
                <w:right w:val="none" w:sz="0" w:space="0" w:color="auto"/>
              </w:divBdr>
            </w:div>
          </w:divsChild>
        </w:div>
        <w:div w:id="838933970">
          <w:marLeft w:val="0"/>
          <w:marRight w:val="0"/>
          <w:marTop w:val="0"/>
          <w:marBottom w:val="0"/>
          <w:divBdr>
            <w:top w:val="none" w:sz="0" w:space="0" w:color="auto"/>
            <w:left w:val="none" w:sz="0" w:space="0" w:color="auto"/>
            <w:bottom w:val="none" w:sz="0" w:space="0" w:color="auto"/>
            <w:right w:val="none" w:sz="0" w:space="0" w:color="auto"/>
          </w:divBdr>
          <w:divsChild>
            <w:div w:id="1865629278">
              <w:marLeft w:val="375"/>
              <w:marRight w:val="0"/>
              <w:marTop w:val="0"/>
              <w:marBottom w:val="0"/>
              <w:divBdr>
                <w:top w:val="none" w:sz="0" w:space="0" w:color="auto"/>
                <w:left w:val="none" w:sz="0" w:space="0" w:color="auto"/>
                <w:bottom w:val="none" w:sz="0" w:space="0" w:color="auto"/>
                <w:right w:val="none" w:sz="0" w:space="0" w:color="auto"/>
              </w:divBdr>
            </w:div>
          </w:divsChild>
        </w:div>
        <w:div w:id="1127743709">
          <w:marLeft w:val="0"/>
          <w:marRight w:val="0"/>
          <w:marTop w:val="0"/>
          <w:marBottom w:val="0"/>
          <w:divBdr>
            <w:top w:val="none" w:sz="0" w:space="0" w:color="auto"/>
            <w:left w:val="none" w:sz="0" w:space="0" w:color="auto"/>
            <w:bottom w:val="none" w:sz="0" w:space="0" w:color="auto"/>
            <w:right w:val="none" w:sz="0" w:space="0" w:color="auto"/>
          </w:divBdr>
          <w:divsChild>
            <w:div w:id="423192134">
              <w:marLeft w:val="375"/>
              <w:marRight w:val="0"/>
              <w:marTop w:val="0"/>
              <w:marBottom w:val="0"/>
              <w:divBdr>
                <w:top w:val="none" w:sz="0" w:space="0" w:color="auto"/>
                <w:left w:val="none" w:sz="0" w:space="0" w:color="auto"/>
                <w:bottom w:val="none" w:sz="0" w:space="0" w:color="auto"/>
                <w:right w:val="none" w:sz="0" w:space="0" w:color="auto"/>
              </w:divBdr>
            </w:div>
          </w:divsChild>
        </w:div>
        <w:div w:id="1706174020">
          <w:marLeft w:val="0"/>
          <w:marRight w:val="0"/>
          <w:marTop w:val="0"/>
          <w:marBottom w:val="0"/>
          <w:divBdr>
            <w:top w:val="none" w:sz="0" w:space="0" w:color="auto"/>
            <w:left w:val="none" w:sz="0" w:space="0" w:color="auto"/>
            <w:bottom w:val="none" w:sz="0" w:space="0" w:color="auto"/>
            <w:right w:val="none" w:sz="0" w:space="0" w:color="auto"/>
          </w:divBdr>
          <w:divsChild>
            <w:div w:id="353575504">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497843458">
      <w:bodyDiv w:val="1"/>
      <w:marLeft w:val="0"/>
      <w:marRight w:val="0"/>
      <w:marTop w:val="0"/>
      <w:marBottom w:val="0"/>
      <w:divBdr>
        <w:top w:val="none" w:sz="0" w:space="0" w:color="auto"/>
        <w:left w:val="none" w:sz="0" w:space="0" w:color="auto"/>
        <w:bottom w:val="none" w:sz="0" w:space="0" w:color="auto"/>
        <w:right w:val="none" w:sz="0" w:space="0" w:color="auto"/>
      </w:divBdr>
      <w:divsChild>
        <w:div w:id="1267352175">
          <w:marLeft w:val="0"/>
          <w:marRight w:val="0"/>
          <w:marTop w:val="0"/>
          <w:marBottom w:val="0"/>
          <w:divBdr>
            <w:top w:val="none" w:sz="0" w:space="0" w:color="auto"/>
            <w:left w:val="none" w:sz="0" w:space="0" w:color="auto"/>
            <w:bottom w:val="none" w:sz="0" w:space="0" w:color="auto"/>
            <w:right w:val="none" w:sz="0" w:space="0" w:color="auto"/>
          </w:divBdr>
        </w:div>
        <w:div w:id="1427992614">
          <w:marLeft w:val="0"/>
          <w:marRight w:val="0"/>
          <w:marTop w:val="0"/>
          <w:marBottom w:val="0"/>
          <w:divBdr>
            <w:top w:val="none" w:sz="0" w:space="0" w:color="auto"/>
            <w:left w:val="none" w:sz="0" w:space="0" w:color="auto"/>
            <w:bottom w:val="none" w:sz="0" w:space="0" w:color="auto"/>
            <w:right w:val="none" w:sz="0" w:space="0" w:color="auto"/>
          </w:divBdr>
          <w:divsChild>
            <w:div w:id="935092533">
              <w:marLeft w:val="375"/>
              <w:marRight w:val="0"/>
              <w:marTop w:val="0"/>
              <w:marBottom w:val="0"/>
              <w:divBdr>
                <w:top w:val="none" w:sz="0" w:space="0" w:color="auto"/>
                <w:left w:val="none" w:sz="0" w:space="0" w:color="auto"/>
                <w:bottom w:val="none" w:sz="0" w:space="0" w:color="auto"/>
                <w:right w:val="none" w:sz="0" w:space="0" w:color="auto"/>
              </w:divBdr>
            </w:div>
          </w:divsChild>
        </w:div>
        <w:div w:id="794838272">
          <w:marLeft w:val="0"/>
          <w:marRight w:val="0"/>
          <w:marTop w:val="0"/>
          <w:marBottom w:val="0"/>
          <w:divBdr>
            <w:top w:val="none" w:sz="0" w:space="0" w:color="auto"/>
            <w:left w:val="none" w:sz="0" w:space="0" w:color="auto"/>
            <w:bottom w:val="none" w:sz="0" w:space="0" w:color="auto"/>
            <w:right w:val="none" w:sz="0" w:space="0" w:color="auto"/>
          </w:divBdr>
          <w:divsChild>
            <w:div w:id="149291573">
              <w:marLeft w:val="375"/>
              <w:marRight w:val="0"/>
              <w:marTop w:val="0"/>
              <w:marBottom w:val="0"/>
              <w:divBdr>
                <w:top w:val="none" w:sz="0" w:space="0" w:color="auto"/>
                <w:left w:val="none" w:sz="0" w:space="0" w:color="auto"/>
                <w:bottom w:val="none" w:sz="0" w:space="0" w:color="auto"/>
                <w:right w:val="none" w:sz="0" w:space="0" w:color="auto"/>
              </w:divBdr>
            </w:div>
          </w:divsChild>
        </w:div>
        <w:div w:id="1091045190">
          <w:marLeft w:val="0"/>
          <w:marRight w:val="0"/>
          <w:marTop w:val="0"/>
          <w:marBottom w:val="0"/>
          <w:divBdr>
            <w:top w:val="none" w:sz="0" w:space="0" w:color="auto"/>
            <w:left w:val="none" w:sz="0" w:space="0" w:color="auto"/>
            <w:bottom w:val="none" w:sz="0" w:space="0" w:color="auto"/>
            <w:right w:val="none" w:sz="0" w:space="0" w:color="auto"/>
          </w:divBdr>
          <w:divsChild>
            <w:div w:id="731002655">
              <w:marLeft w:val="375"/>
              <w:marRight w:val="0"/>
              <w:marTop w:val="0"/>
              <w:marBottom w:val="0"/>
              <w:divBdr>
                <w:top w:val="none" w:sz="0" w:space="0" w:color="auto"/>
                <w:left w:val="none" w:sz="0" w:space="0" w:color="auto"/>
                <w:bottom w:val="none" w:sz="0" w:space="0" w:color="auto"/>
                <w:right w:val="none" w:sz="0" w:space="0" w:color="auto"/>
              </w:divBdr>
            </w:div>
          </w:divsChild>
        </w:div>
        <w:div w:id="1926914144">
          <w:marLeft w:val="0"/>
          <w:marRight w:val="0"/>
          <w:marTop w:val="0"/>
          <w:marBottom w:val="0"/>
          <w:divBdr>
            <w:top w:val="none" w:sz="0" w:space="0" w:color="auto"/>
            <w:left w:val="none" w:sz="0" w:space="0" w:color="auto"/>
            <w:bottom w:val="none" w:sz="0" w:space="0" w:color="auto"/>
            <w:right w:val="none" w:sz="0" w:space="0" w:color="auto"/>
          </w:divBdr>
          <w:divsChild>
            <w:div w:id="422645744">
              <w:marLeft w:val="375"/>
              <w:marRight w:val="0"/>
              <w:marTop w:val="0"/>
              <w:marBottom w:val="0"/>
              <w:divBdr>
                <w:top w:val="none" w:sz="0" w:space="0" w:color="auto"/>
                <w:left w:val="none" w:sz="0" w:space="0" w:color="auto"/>
                <w:bottom w:val="none" w:sz="0" w:space="0" w:color="auto"/>
                <w:right w:val="none" w:sz="0" w:space="0" w:color="auto"/>
              </w:divBdr>
            </w:div>
          </w:divsChild>
        </w:div>
        <w:div w:id="1970427961">
          <w:marLeft w:val="0"/>
          <w:marRight w:val="0"/>
          <w:marTop w:val="0"/>
          <w:marBottom w:val="0"/>
          <w:divBdr>
            <w:top w:val="none" w:sz="0" w:space="0" w:color="auto"/>
            <w:left w:val="none" w:sz="0" w:space="0" w:color="auto"/>
            <w:bottom w:val="none" w:sz="0" w:space="0" w:color="auto"/>
            <w:right w:val="none" w:sz="0" w:space="0" w:color="auto"/>
          </w:divBdr>
          <w:divsChild>
            <w:div w:id="1870141458">
              <w:marLeft w:val="375"/>
              <w:marRight w:val="0"/>
              <w:marTop w:val="0"/>
              <w:marBottom w:val="0"/>
              <w:divBdr>
                <w:top w:val="none" w:sz="0" w:space="0" w:color="auto"/>
                <w:left w:val="none" w:sz="0" w:space="0" w:color="auto"/>
                <w:bottom w:val="none" w:sz="0" w:space="0" w:color="auto"/>
                <w:right w:val="none" w:sz="0" w:space="0" w:color="auto"/>
              </w:divBdr>
            </w:div>
          </w:divsChild>
        </w:div>
        <w:div w:id="1061636619">
          <w:marLeft w:val="0"/>
          <w:marRight w:val="0"/>
          <w:marTop w:val="0"/>
          <w:marBottom w:val="0"/>
          <w:divBdr>
            <w:top w:val="none" w:sz="0" w:space="0" w:color="auto"/>
            <w:left w:val="none" w:sz="0" w:space="0" w:color="auto"/>
            <w:bottom w:val="none" w:sz="0" w:space="0" w:color="auto"/>
            <w:right w:val="none" w:sz="0" w:space="0" w:color="auto"/>
          </w:divBdr>
          <w:divsChild>
            <w:div w:id="761611554">
              <w:marLeft w:val="375"/>
              <w:marRight w:val="0"/>
              <w:marTop w:val="0"/>
              <w:marBottom w:val="0"/>
              <w:divBdr>
                <w:top w:val="none" w:sz="0" w:space="0" w:color="auto"/>
                <w:left w:val="none" w:sz="0" w:space="0" w:color="auto"/>
                <w:bottom w:val="none" w:sz="0" w:space="0" w:color="auto"/>
                <w:right w:val="none" w:sz="0" w:space="0" w:color="auto"/>
              </w:divBdr>
            </w:div>
          </w:divsChild>
        </w:div>
        <w:div w:id="1049257263">
          <w:marLeft w:val="0"/>
          <w:marRight w:val="0"/>
          <w:marTop w:val="0"/>
          <w:marBottom w:val="0"/>
          <w:divBdr>
            <w:top w:val="none" w:sz="0" w:space="0" w:color="auto"/>
            <w:left w:val="none" w:sz="0" w:space="0" w:color="auto"/>
            <w:bottom w:val="none" w:sz="0" w:space="0" w:color="auto"/>
            <w:right w:val="none" w:sz="0" w:space="0" w:color="auto"/>
          </w:divBdr>
          <w:divsChild>
            <w:div w:id="948396057">
              <w:marLeft w:val="375"/>
              <w:marRight w:val="0"/>
              <w:marTop w:val="0"/>
              <w:marBottom w:val="0"/>
              <w:divBdr>
                <w:top w:val="none" w:sz="0" w:space="0" w:color="auto"/>
                <w:left w:val="none" w:sz="0" w:space="0" w:color="auto"/>
                <w:bottom w:val="none" w:sz="0" w:space="0" w:color="auto"/>
                <w:right w:val="none" w:sz="0" w:space="0" w:color="auto"/>
              </w:divBdr>
            </w:div>
          </w:divsChild>
        </w:div>
        <w:div w:id="1180923603">
          <w:marLeft w:val="0"/>
          <w:marRight w:val="0"/>
          <w:marTop w:val="0"/>
          <w:marBottom w:val="0"/>
          <w:divBdr>
            <w:top w:val="none" w:sz="0" w:space="0" w:color="auto"/>
            <w:left w:val="none" w:sz="0" w:space="0" w:color="auto"/>
            <w:bottom w:val="none" w:sz="0" w:space="0" w:color="auto"/>
            <w:right w:val="none" w:sz="0" w:space="0" w:color="auto"/>
          </w:divBdr>
          <w:divsChild>
            <w:div w:id="1751464869">
              <w:marLeft w:val="375"/>
              <w:marRight w:val="0"/>
              <w:marTop w:val="0"/>
              <w:marBottom w:val="0"/>
              <w:divBdr>
                <w:top w:val="none" w:sz="0" w:space="0" w:color="auto"/>
                <w:left w:val="none" w:sz="0" w:space="0" w:color="auto"/>
                <w:bottom w:val="none" w:sz="0" w:space="0" w:color="auto"/>
                <w:right w:val="none" w:sz="0" w:space="0" w:color="auto"/>
              </w:divBdr>
            </w:div>
          </w:divsChild>
        </w:div>
        <w:div w:id="934241136">
          <w:marLeft w:val="0"/>
          <w:marRight w:val="0"/>
          <w:marTop w:val="0"/>
          <w:marBottom w:val="0"/>
          <w:divBdr>
            <w:top w:val="none" w:sz="0" w:space="0" w:color="auto"/>
            <w:left w:val="none" w:sz="0" w:space="0" w:color="auto"/>
            <w:bottom w:val="none" w:sz="0" w:space="0" w:color="auto"/>
            <w:right w:val="none" w:sz="0" w:space="0" w:color="auto"/>
          </w:divBdr>
          <w:divsChild>
            <w:div w:id="884490623">
              <w:marLeft w:val="375"/>
              <w:marRight w:val="0"/>
              <w:marTop w:val="0"/>
              <w:marBottom w:val="0"/>
              <w:divBdr>
                <w:top w:val="none" w:sz="0" w:space="0" w:color="auto"/>
                <w:left w:val="none" w:sz="0" w:space="0" w:color="auto"/>
                <w:bottom w:val="none" w:sz="0" w:space="0" w:color="auto"/>
                <w:right w:val="none" w:sz="0" w:space="0" w:color="auto"/>
              </w:divBdr>
            </w:div>
          </w:divsChild>
        </w:div>
        <w:div w:id="1110396375">
          <w:marLeft w:val="0"/>
          <w:marRight w:val="0"/>
          <w:marTop w:val="0"/>
          <w:marBottom w:val="0"/>
          <w:divBdr>
            <w:top w:val="none" w:sz="0" w:space="0" w:color="auto"/>
            <w:left w:val="none" w:sz="0" w:space="0" w:color="auto"/>
            <w:bottom w:val="none" w:sz="0" w:space="0" w:color="auto"/>
            <w:right w:val="none" w:sz="0" w:space="0" w:color="auto"/>
          </w:divBdr>
          <w:divsChild>
            <w:div w:id="1740010422">
              <w:marLeft w:val="375"/>
              <w:marRight w:val="0"/>
              <w:marTop w:val="0"/>
              <w:marBottom w:val="0"/>
              <w:divBdr>
                <w:top w:val="none" w:sz="0" w:space="0" w:color="auto"/>
                <w:left w:val="none" w:sz="0" w:space="0" w:color="auto"/>
                <w:bottom w:val="none" w:sz="0" w:space="0" w:color="auto"/>
                <w:right w:val="none" w:sz="0" w:space="0" w:color="auto"/>
              </w:divBdr>
            </w:div>
          </w:divsChild>
        </w:div>
        <w:div w:id="1182470887">
          <w:marLeft w:val="0"/>
          <w:marRight w:val="0"/>
          <w:marTop w:val="0"/>
          <w:marBottom w:val="0"/>
          <w:divBdr>
            <w:top w:val="none" w:sz="0" w:space="0" w:color="auto"/>
            <w:left w:val="none" w:sz="0" w:space="0" w:color="auto"/>
            <w:bottom w:val="none" w:sz="0" w:space="0" w:color="auto"/>
            <w:right w:val="none" w:sz="0" w:space="0" w:color="auto"/>
          </w:divBdr>
          <w:divsChild>
            <w:div w:id="1311708907">
              <w:marLeft w:val="375"/>
              <w:marRight w:val="0"/>
              <w:marTop w:val="0"/>
              <w:marBottom w:val="0"/>
              <w:divBdr>
                <w:top w:val="none" w:sz="0" w:space="0" w:color="auto"/>
                <w:left w:val="none" w:sz="0" w:space="0" w:color="auto"/>
                <w:bottom w:val="none" w:sz="0" w:space="0" w:color="auto"/>
                <w:right w:val="none" w:sz="0" w:space="0" w:color="auto"/>
              </w:divBdr>
            </w:div>
          </w:divsChild>
        </w:div>
        <w:div w:id="817305697">
          <w:marLeft w:val="0"/>
          <w:marRight w:val="0"/>
          <w:marTop w:val="0"/>
          <w:marBottom w:val="0"/>
          <w:divBdr>
            <w:top w:val="none" w:sz="0" w:space="0" w:color="auto"/>
            <w:left w:val="none" w:sz="0" w:space="0" w:color="auto"/>
            <w:bottom w:val="none" w:sz="0" w:space="0" w:color="auto"/>
            <w:right w:val="none" w:sz="0" w:space="0" w:color="auto"/>
          </w:divBdr>
          <w:divsChild>
            <w:div w:id="1074359255">
              <w:marLeft w:val="375"/>
              <w:marRight w:val="0"/>
              <w:marTop w:val="0"/>
              <w:marBottom w:val="0"/>
              <w:divBdr>
                <w:top w:val="none" w:sz="0" w:space="0" w:color="auto"/>
                <w:left w:val="none" w:sz="0" w:space="0" w:color="auto"/>
                <w:bottom w:val="none" w:sz="0" w:space="0" w:color="auto"/>
                <w:right w:val="none" w:sz="0" w:space="0" w:color="auto"/>
              </w:divBdr>
            </w:div>
          </w:divsChild>
        </w:div>
        <w:div w:id="1966425061">
          <w:marLeft w:val="0"/>
          <w:marRight w:val="0"/>
          <w:marTop w:val="0"/>
          <w:marBottom w:val="0"/>
          <w:divBdr>
            <w:top w:val="none" w:sz="0" w:space="0" w:color="auto"/>
            <w:left w:val="none" w:sz="0" w:space="0" w:color="auto"/>
            <w:bottom w:val="none" w:sz="0" w:space="0" w:color="auto"/>
            <w:right w:val="none" w:sz="0" w:space="0" w:color="auto"/>
          </w:divBdr>
          <w:divsChild>
            <w:div w:id="1163666794">
              <w:marLeft w:val="375"/>
              <w:marRight w:val="0"/>
              <w:marTop w:val="0"/>
              <w:marBottom w:val="0"/>
              <w:divBdr>
                <w:top w:val="none" w:sz="0" w:space="0" w:color="auto"/>
                <w:left w:val="none" w:sz="0" w:space="0" w:color="auto"/>
                <w:bottom w:val="none" w:sz="0" w:space="0" w:color="auto"/>
                <w:right w:val="none" w:sz="0" w:space="0" w:color="auto"/>
              </w:divBdr>
            </w:div>
          </w:divsChild>
        </w:div>
        <w:div w:id="207449021">
          <w:marLeft w:val="0"/>
          <w:marRight w:val="0"/>
          <w:marTop w:val="0"/>
          <w:marBottom w:val="0"/>
          <w:divBdr>
            <w:top w:val="none" w:sz="0" w:space="0" w:color="auto"/>
            <w:left w:val="none" w:sz="0" w:space="0" w:color="auto"/>
            <w:bottom w:val="none" w:sz="0" w:space="0" w:color="auto"/>
            <w:right w:val="none" w:sz="0" w:space="0" w:color="auto"/>
          </w:divBdr>
          <w:divsChild>
            <w:div w:id="1377659408">
              <w:marLeft w:val="375"/>
              <w:marRight w:val="0"/>
              <w:marTop w:val="0"/>
              <w:marBottom w:val="0"/>
              <w:divBdr>
                <w:top w:val="none" w:sz="0" w:space="0" w:color="auto"/>
                <w:left w:val="none" w:sz="0" w:space="0" w:color="auto"/>
                <w:bottom w:val="none" w:sz="0" w:space="0" w:color="auto"/>
                <w:right w:val="none" w:sz="0" w:space="0" w:color="auto"/>
              </w:divBdr>
            </w:div>
          </w:divsChild>
        </w:div>
        <w:div w:id="297104316">
          <w:marLeft w:val="0"/>
          <w:marRight w:val="0"/>
          <w:marTop w:val="0"/>
          <w:marBottom w:val="0"/>
          <w:divBdr>
            <w:top w:val="none" w:sz="0" w:space="0" w:color="auto"/>
            <w:left w:val="none" w:sz="0" w:space="0" w:color="auto"/>
            <w:bottom w:val="none" w:sz="0" w:space="0" w:color="auto"/>
            <w:right w:val="none" w:sz="0" w:space="0" w:color="auto"/>
          </w:divBdr>
          <w:divsChild>
            <w:div w:id="1300919568">
              <w:marLeft w:val="375"/>
              <w:marRight w:val="0"/>
              <w:marTop w:val="0"/>
              <w:marBottom w:val="0"/>
              <w:divBdr>
                <w:top w:val="none" w:sz="0" w:space="0" w:color="auto"/>
                <w:left w:val="none" w:sz="0" w:space="0" w:color="auto"/>
                <w:bottom w:val="none" w:sz="0" w:space="0" w:color="auto"/>
                <w:right w:val="none" w:sz="0" w:space="0" w:color="auto"/>
              </w:divBdr>
            </w:div>
          </w:divsChild>
        </w:div>
        <w:div w:id="1510876901">
          <w:marLeft w:val="0"/>
          <w:marRight w:val="0"/>
          <w:marTop w:val="0"/>
          <w:marBottom w:val="0"/>
          <w:divBdr>
            <w:top w:val="none" w:sz="0" w:space="0" w:color="auto"/>
            <w:left w:val="none" w:sz="0" w:space="0" w:color="auto"/>
            <w:bottom w:val="none" w:sz="0" w:space="0" w:color="auto"/>
            <w:right w:val="none" w:sz="0" w:space="0" w:color="auto"/>
          </w:divBdr>
          <w:divsChild>
            <w:div w:id="604114173">
              <w:marLeft w:val="375"/>
              <w:marRight w:val="0"/>
              <w:marTop w:val="0"/>
              <w:marBottom w:val="0"/>
              <w:divBdr>
                <w:top w:val="none" w:sz="0" w:space="0" w:color="auto"/>
                <w:left w:val="none" w:sz="0" w:space="0" w:color="auto"/>
                <w:bottom w:val="none" w:sz="0" w:space="0" w:color="auto"/>
                <w:right w:val="none" w:sz="0" w:space="0" w:color="auto"/>
              </w:divBdr>
            </w:div>
          </w:divsChild>
        </w:div>
        <w:div w:id="691028727">
          <w:marLeft w:val="0"/>
          <w:marRight w:val="0"/>
          <w:marTop w:val="0"/>
          <w:marBottom w:val="0"/>
          <w:divBdr>
            <w:top w:val="none" w:sz="0" w:space="0" w:color="auto"/>
            <w:left w:val="none" w:sz="0" w:space="0" w:color="auto"/>
            <w:bottom w:val="none" w:sz="0" w:space="0" w:color="auto"/>
            <w:right w:val="none" w:sz="0" w:space="0" w:color="auto"/>
          </w:divBdr>
          <w:divsChild>
            <w:div w:id="580792538">
              <w:marLeft w:val="375"/>
              <w:marRight w:val="0"/>
              <w:marTop w:val="0"/>
              <w:marBottom w:val="0"/>
              <w:divBdr>
                <w:top w:val="none" w:sz="0" w:space="0" w:color="auto"/>
                <w:left w:val="none" w:sz="0" w:space="0" w:color="auto"/>
                <w:bottom w:val="none" w:sz="0" w:space="0" w:color="auto"/>
                <w:right w:val="none" w:sz="0" w:space="0" w:color="auto"/>
              </w:divBdr>
            </w:div>
          </w:divsChild>
        </w:div>
        <w:div w:id="1737243084">
          <w:marLeft w:val="0"/>
          <w:marRight w:val="0"/>
          <w:marTop w:val="0"/>
          <w:marBottom w:val="0"/>
          <w:divBdr>
            <w:top w:val="none" w:sz="0" w:space="0" w:color="auto"/>
            <w:left w:val="none" w:sz="0" w:space="0" w:color="auto"/>
            <w:bottom w:val="none" w:sz="0" w:space="0" w:color="auto"/>
            <w:right w:val="none" w:sz="0" w:space="0" w:color="auto"/>
          </w:divBdr>
          <w:divsChild>
            <w:div w:id="707872545">
              <w:marLeft w:val="375"/>
              <w:marRight w:val="0"/>
              <w:marTop w:val="0"/>
              <w:marBottom w:val="0"/>
              <w:divBdr>
                <w:top w:val="none" w:sz="0" w:space="0" w:color="auto"/>
                <w:left w:val="none" w:sz="0" w:space="0" w:color="auto"/>
                <w:bottom w:val="none" w:sz="0" w:space="0" w:color="auto"/>
                <w:right w:val="none" w:sz="0" w:space="0" w:color="auto"/>
              </w:divBdr>
            </w:div>
          </w:divsChild>
        </w:div>
        <w:div w:id="1019040796">
          <w:marLeft w:val="0"/>
          <w:marRight w:val="0"/>
          <w:marTop w:val="0"/>
          <w:marBottom w:val="0"/>
          <w:divBdr>
            <w:top w:val="none" w:sz="0" w:space="0" w:color="auto"/>
            <w:left w:val="none" w:sz="0" w:space="0" w:color="auto"/>
            <w:bottom w:val="none" w:sz="0" w:space="0" w:color="auto"/>
            <w:right w:val="none" w:sz="0" w:space="0" w:color="auto"/>
          </w:divBdr>
          <w:divsChild>
            <w:div w:id="1632054050">
              <w:marLeft w:val="375"/>
              <w:marRight w:val="0"/>
              <w:marTop w:val="0"/>
              <w:marBottom w:val="0"/>
              <w:divBdr>
                <w:top w:val="none" w:sz="0" w:space="0" w:color="auto"/>
                <w:left w:val="none" w:sz="0" w:space="0" w:color="auto"/>
                <w:bottom w:val="none" w:sz="0" w:space="0" w:color="auto"/>
                <w:right w:val="none" w:sz="0" w:space="0" w:color="auto"/>
              </w:divBdr>
            </w:div>
          </w:divsChild>
        </w:div>
        <w:div w:id="1490092138">
          <w:marLeft w:val="0"/>
          <w:marRight w:val="0"/>
          <w:marTop w:val="0"/>
          <w:marBottom w:val="0"/>
          <w:divBdr>
            <w:top w:val="none" w:sz="0" w:space="0" w:color="auto"/>
            <w:left w:val="none" w:sz="0" w:space="0" w:color="auto"/>
            <w:bottom w:val="none" w:sz="0" w:space="0" w:color="auto"/>
            <w:right w:val="none" w:sz="0" w:space="0" w:color="auto"/>
          </w:divBdr>
          <w:divsChild>
            <w:div w:id="1633054597">
              <w:marLeft w:val="375"/>
              <w:marRight w:val="0"/>
              <w:marTop w:val="0"/>
              <w:marBottom w:val="0"/>
              <w:divBdr>
                <w:top w:val="none" w:sz="0" w:space="0" w:color="auto"/>
                <w:left w:val="none" w:sz="0" w:space="0" w:color="auto"/>
                <w:bottom w:val="none" w:sz="0" w:space="0" w:color="auto"/>
                <w:right w:val="none" w:sz="0" w:space="0" w:color="auto"/>
              </w:divBdr>
            </w:div>
          </w:divsChild>
        </w:div>
        <w:div w:id="1535263840">
          <w:marLeft w:val="0"/>
          <w:marRight w:val="0"/>
          <w:marTop w:val="0"/>
          <w:marBottom w:val="0"/>
          <w:divBdr>
            <w:top w:val="none" w:sz="0" w:space="0" w:color="auto"/>
            <w:left w:val="none" w:sz="0" w:space="0" w:color="auto"/>
            <w:bottom w:val="none" w:sz="0" w:space="0" w:color="auto"/>
            <w:right w:val="none" w:sz="0" w:space="0" w:color="auto"/>
          </w:divBdr>
          <w:divsChild>
            <w:div w:id="1742095817">
              <w:marLeft w:val="375"/>
              <w:marRight w:val="0"/>
              <w:marTop w:val="0"/>
              <w:marBottom w:val="0"/>
              <w:divBdr>
                <w:top w:val="none" w:sz="0" w:space="0" w:color="auto"/>
                <w:left w:val="none" w:sz="0" w:space="0" w:color="auto"/>
                <w:bottom w:val="none" w:sz="0" w:space="0" w:color="auto"/>
                <w:right w:val="none" w:sz="0" w:space="0" w:color="auto"/>
              </w:divBdr>
            </w:div>
          </w:divsChild>
        </w:div>
        <w:div w:id="1253318904">
          <w:marLeft w:val="0"/>
          <w:marRight w:val="0"/>
          <w:marTop w:val="0"/>
          <w:marBottom w:val="0"/>
          <w:divBdr>
            <w:top w:val="none" w:sz="0" w:space="0" w:color="auto"/>
            <w:left w:val="none" w:sz="0" w:space="0" w:color="auto"/>
            <w:bottom w:val="none" w:sz="0" w:space="0" w:color="auto"/>
            <w:right w:val="none" w:sz="0" w:space="0" w:color="auto"/>
          </w:divBdr>
          <w:divsChild>
            <w:div w:id="580456164">
              <w:marLeft w:val="375"/>
              <w:marRight w:val="0"/>
              <w:marTop w:val="0"/>
              <w:marBottom w:val="0"/>
              <w:divBdr>
                <w:top w:val="none" w:sz="0" w:space="0" w:color="auto"/>
                <w:left w:val="none" w:sz="0" w:space="0" w:color="auto"/>
                <w:bottom w:val="none" w:sz="0" w:space="0" w:color="auto"/>
                <w:right w:val="none" w:sz="0" w:space="0" w:color="auto"/>
              </w:divBdr>
            </w:div>
          </w:divsChild>
        </w:div>
        <w:div w:id="1689672570">
          <w:marLeft w:val="0"/>
          <w:marRight w:val="0"/>
          <w:marTop w:val="0"/>
          <w:marBottom w:val="0"/>
          <w:divBdr>
            <w:top w:val="none" w:sz="0" w:space="0" w:color="auto"/>
            <w:left w:val="none" w:sz="0" w:space="0" w:color="auto"/>
            <w:bottom w:val="none" w:sz="0" w:space="0" w:color="auto"/>
            <w:right w:val="none" w:sz="0" w:space="0" w:color="auto"/>
          </w:divBdr>
          <w:divsChild>
            <w:div w:id="1552690091">
              <w:marLeft w:val="375"/>
              <w:marRight w:val="0"/>
              <w:marTop w:val="0"/>
              <w:marBottom w:val="0"/>
              <w:divBdr>
                <w:top w:val="none" w:sz="0" w:space="0" w:color="auto"/>
                <w:left w:val="none" w:sz="0" w:space="0" w:color="auto"/>
                <w:bottom w:val="none" w:sz="0" w:space="0" w:color="auto"/>
                <w:right w:val="none" w:sz="0" w:space="0" w:color="auto"/>
              </w:divBdr>
            </w:div>
          </w:divsChild>
        </w:div>
        <w:div w:id="2113164335">
          <w:marLeft w:val="0"/>
          <w:marRight w:val="0"/>
          <w:marTop w:val="0"/>
          <w:marBottom w:val="0"/>
          <w:divBdr>
            <w:top w:val="none" w:sz="0" w:space="0" w:color="auto"/>
            <w:left w:val="none" w:sz="0" w:space="0" w:color="auto"/>
            <w:bottom w:val="none" w:sz="0" w:space="0" w:color="auto"/>
            <w:right w:val="none" w:sz="0" w:space="0" w:color="auto"/>
          </w:divBdr>
          <w:divsChild>
            <w:div w:id="111749736">
              <w:marLeft w:val="375"/>
              <w:marRight w:val="0"/>
              <w:marTop w:val="0"/>
              <w:marBottom w:val="0"/>
              <w:divBdr>
                <w:top w:val="none" w:sz="0" w:space="0" w:color="auto"/>
                <w:left w:val="none" w:sz="0" w:space="0" w:color="auto"/>
                <w:bottom w:val="none" w:sz="0" w:space="0" w:color="auto"/>
                <w:right w:val="none" w:sz="0" w:space="0" w:color="auto"/>
              </w:divBdr>
            </w:div>
          </w:divsChild>
        </w:div>
        <w:div w:id="1778794858">
          <w:marLeft w:val="0"/>
          <w:marRight w:val="0"/>
          <w:marTop w:val="0"/>
          <w:marBottom w:val="0"/>
          <w:divBdr>
            <w:top w:val="none" w:sz="0" w:space="0" w:color="auto"/>
            <w:left w:val="none" w:sz="0" w:space="0" w:color="auto"/>
            <w:bottom w:val="none" w:sz="0" w:space="0" w:color="auto"/>
            <w:right w:val="none" w:sz="0" w:space="0" w:color="auto"/>
          </w:divBdr>
          <w:divsChild>
            <w:div w:id="528224360">
              <w:marLeft w:val="375"/>
              <w:marRight w:val="0"/>
              <w:marTop w:val="0"/>
              <w:marBottom w:val="0"/>
              <w:divBdr>
                <w:top w:val="none" w:sz="0" w:space="0" w:color="auto"/>
                <w:left w:val="none" w:sz="0" w:space="0" w:color="auto"/>
                <w:bottom w:val="none" w:sz="0" w:space="0" w:color="auto"/>
                <w:right w:val="none" w:sz="0" w:space="0" w:color="auto"/>
              </w:divBdr>
            </w:div>
          </w:divsChild>
        </w:div>
        <w:div w:id="1010059747">
          <w:marLeft w:val="0"/>
          <w:marRight w:val="0"/>
          <w:marTop w:val="0"/>
          <w:marBottom w:val="0"/>
          <w:divBdr>
            <w:top w:val="none" w:sz="0" w:space="0" w:color="auto"/>
            <w:left w:val="none" w:sz="0" w:space="0" w:color="auto"/>
            <w:bottom w:val="none" w:sz="0" w:space="0" w:color="auto"/>
            <w:right w:val="none" w:sz="0" w:space="0" w:color="auto"/>
          </w:divBdr>
          <w:divsChild>
            <w:div w:id="543256252">
              <w:marLeft w:val="375"/>
              <w:marRight w:val="0"/>
              <w:marTop w:val="0"/>
              <w:marBottom w:val="0"/>
              <w:divBdr>
                <w:top w:val="none" w:sz="0" w:space="0" w:color="auto"/>
                <w:left w:val="none" w:sz="0" w:space="0" w:color="auto"/>
                <w:bottom w:val="none" w:sz="0" w:space="0" w:color="auto"/>
                <w:right w:val="none" w:sz="0" w:space="0" w:color="auto"/>
              </w:divBdr>
            </w:div>
          </w:divsChild>
        </w:div>
        <w:div w:id="1683585609">
          <w:marLeft w:val="0"/>
          <w:marRight w:val="0"/>
          <w:marTop w:val="0"/>
          <w:marBottom w:val="0"/>
          <w:divBdr>
            <w:top w:val="none" w:sz="0" w:space="0" w:color="auto"/>
            <w:left w:val="none" w:sz="0" w:space="0" w:color="auto"/>
            <w:bottom w:val="none" w:sz="0" w:space="0" w:color="auto"/>
            <w:right w:val="none" w:sz="0" w:space="0" w:color="auto"/>
          </w:divBdr>
          <w:divsChild>
            <w:div w:id="614212399">
              <w:marLeft w:val="375"/>
              <w:marRight w:val="0"/>
              <w:marTop w:val="0"/>
              <w:marBottom w:val="0"/>
              <w:divBdr>
                <w:top w:val="none" w:sz="0" w:space="0" w:color="auto"/>
                <w:left w:val="none" w:sz="0" w:space="0" w:color="auto"/>
                <w:bottom w:val="none" w:sz="0" w:space="0" w:color="auto"/>
                <w:right w:val="none" w:sz="0" w:space="0" w:color="auto"/>
              </w:divBdr>
            </w:div>
          </w:divsChild>
        </w:div>
        <w:div w:id="901252292">
          <w:marLeft w:val="0"/>
          <w:marRight w:val="0"/>
          <w:marTop w:val="0"/>
          <w:marBottom w:val="0"/>
          <w:divBdr>
            <w:top w:val="none" w:sz="0" w:space="0" w:color="auto"/>
            <w:left w:val="none" w:sz="0" w:space="0" w:color="auto"/>
            <w:bottom w:val="none" w:sz="0" w:space="0" w:color="auto"/>
            <w:right w:val="none" w:sz="0" w:space="0" w:color="auto"/>
          </w:divBdr>
          <w:divsChild>
            <w:div w:id="1886675279">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111\01.Huuli%20togtoomj,%20busad%20shiidver\Mongol%20Ulsiin%20Khuuli\Nemelt\2018\18-ne-034.docx" TargetMode="External"/><Relationship Id="rId21" Type="http://schemas.openxmlformats.org/officeDocument/2006/relationships/hyperlink" Target="http://www.gia.gov.mn" TargetMode="External"/><Relationship Id="rId42" Type="http://schemas.openxmlformats.org/officeDocument/2006/relationships/hyperlink" Target="mailto:amlcft@gia.gov.mn" TargetMode="External"/><Relationship Id="rId63" Type="http://schemas.openxmlformats.org/officeDocument/2006/relationships/diagramData" Target="diagrams/data4.xml"/><Relationship Id="rId84" Type="http://schemas.openxmlformats.org/officeDocument/2006/relationships/diagramData" Target="diagrams/data7.xml"/><Relationship Id="rId138" Type="http://schemas.openxmlformats.org/officeDocument/2006/relationships/hyperlink" Target="https://www.legalinfo.mn/Nemelt/2019/19-ne-087.docx" TargetMode="External"/><Relationship Id="rId159" Type="http://schemas.openxmlformats.org/officeDocument/2006/relationships/hyperlink" Target="file:///C:\111\01.Huuli%20togtoomj,%20busad%20shiidver\Mongol%20Ulsiin%20Khuuli\Nemelt\2018\18-ne-034.docx" TargetMode="External"/><Relationship Id="rId170" Type="http://schemas.openxmlformats.org/officeDocument/2006/relationships/hyperlink" Target="file:///C:\111\01.Huuli%20togtoomj,%20busad%20shiidver\Mongol%20Ulsiin%20Khuuli\Nemelt\2018\18-ne-034.docx" TargetMode="External"/><Relationship Id="rId191" Type="http://schemas.openxmlformats.org/officeDocument/2006/relationships/hyperlink" Target="http://www.frc.mn" TargetMode="External"/><Relationship Id="rId205" Type="http://schemas.openxmlformats.org/officeDocument/2006/relationships/hyperlink" Target="https://www.cnas.org/press/press-release/the-financing-of-wmd-proliferationconducting-risk-assessments" TargetMode="External"/><Relationship Id="rId107" Type="http://schemas.openxmlformats.org/officeDocument/2006/relationships/image" Target="media/image7.emf"/><Relationship Id="rId11" Type="http://schemas.openxmlformats.org/officeDocument/2006/relationships/hyperlink" Target="http://www.fatf-gafi.org/media/fatf/documents/reports/Guidance-CounteringProliferation-Financing.pdf" TargetMode="External"/><Relationship Id="rId32" Type="http://schemas.openxmlformats.org/officeDocument/2006/relationships/hyperlink" Target="http://www.gia.gov.mn" TargetMode="External"/><Relationship Id="rId53" Type="http://schemas.microsoft.com/office/2007/relationships/diagramDrawing" Target="diagrams/drawing3.xml"/><Relationship Id="rId74" Type="http://schemas.openxmlformats.org/officeDocument/2006/relationships/diagramData" Target="diagrams/data6.xml"/><Relationship Id="rId128" Type="http://schemas.openxmlformats.org/officeDocument/2006/relationships/hyperlink" Target="file:///C:\111\01.Huuli%20togtoomj,%20busad%20shiidver\Mongol%20Ulsiin%20Khuuli\Nemelt\2018\18-ne-034.docx" TargetMode="External"/><Relationship Id="rId149" Type="http://schemas.openxmlformats.org/officeDocument/2006/relationships/hyperlink" Target="file:///C:\111\01.Huuli%20togtoomj,%20busad%20shiidver\Mongol%20Ulsiin%20Khuuli\Nemelt\2018\18-ne-034.docx" TargetMode="External"/><Relationship Id="rId5" Type="http://schemas.openxmlformats.org/officeDocument/2006/relationships/webSettings" Target="webSettings.xml"/><Relationship Id="rId95" Type="http://schemas.openxmlformats.org/officeDocument/2006/relationships/header" Target="header2.xml"/><Relationship Id="rId160" Type="http://schemas.openxmlformats.org/officeDocument/2006/relationships/hyperlink" Target="file:///C:\111\01.Huuli%20togtoomj,%20busad%20shiidver\Mongol%20Ulsiin%20Khuuli\Nemelt\2018\18-ne-034.docx" TargetMode="External"/><Relationship Id="rId181" Type="http://schemas.openxmlformats.org/officeDocument/2006/relationships/hyperlink" Target="file:///C:\111\01.Huuli%20togtoomj,%20busad%20shiidver\Mongol%20Ulsiin%20Khuuli\Nemelt\2018\18-ne-034.docx" TargetMode="External"/><Relationship Id="rId22" Type="http://schemas.openxmlformats.org/officeDocument/2006/relationships/hyperlink" Target="http://www.fiu.mn" TargetMode="External"/><Relationship Id="rId43" Type="http://schemas.openxmlformats.org/officeDocument/2006/relationships/hyperlink" Target="mailto:tfs@nctc.gov.mn" TargetMode="External"/><Relationship Id="rId64" Type="http://schemas.openxmlformats.org/officeDocument/2006/relationships/diagramLayout" Target="diagrams/layout4.xml"/><Relationship Id="rId118" Type="http://schemas.openxmlformats.org/officeDocument/2006/relationships/hyperlink" Target="file:///C:\111\01.Huuli%20togtoomj,%20busad%20shiidver\Mongol%20Ulsiin%20Khuuli\Nemelt\2018\18-ne-034.docx" TargetMode="External"/><Relationship Id="rId139" Type="http://schemas.openxmlformats.org/officeDocument/2006/relationships/hyperlink" Target="https://www.legalinfo.mn/Nemelt/2019/19-ne-087.docx" TargetMode="External"/><Relationship Id="rId85" Type="http://schemas.openxmlformats.org/officeDocument/2006/relationships/diagramLayout" Target="diagrams/layout7.xml"/><Relationship Id="rId150" Type="http://schemas.openxmlformats.org/officeDocument/2006/relationships/hyperlink" Target="file:///C:\111\01.Huuli%20togtoomj,%20busad%20shiidver\Mongol%20Ulsiin%20Khuuli\Nemelt\2018\18-ne-034.docx" TargetMode="External"/><Relationship Id="rId171" Type="http://schemas.openxmlformats.org/officeDocument/2006/relationships/hyperlink" Target="file:///C:\111\01.Huuli%20togtoomj,%20busad%20shiidver\Mongol%20Ulsiin%20Khuuli\Nemelt\2018\18-ne-034.docx" TargetMode="External"/><Relationship Id="rId192" Type="http://schemas.openxmlformats.org/officeDocument/2006/relationships/hyperlink" Target="mailto:tfs@nctc.gov.mn" TargetMode="External"/><Relationship Id="rId206" Type="http://schemas.openxmlformats.org/officeDocument/2006/relationships/fontTable" Target="fontTable.xml"/><Relationship Id="rId12" Type="http://schemas.openxmlformats.org/officeDocument/2006/relationships/hyperlink" Target="https://rusi.org/sites/default/files/20181002_model_law_2nd_edition_final_for_web.pdf" TargetMode="External"/><Relationship Id="rId33" Type="http://schemas.openxmlformats.org/officeDocument/2006/relationships/hyperlink" Target="http://www.nctc.gov.mn" TargetMode="External"/><Relationship Id="rId108" Type="http://schemas.openxmlformats.org/officeDocument/2006/relationships/image" Target="media/image8.emf"/><Relationship Id="rId129" Type="http://schemas.openxmlformats.org/officeDocument/2006/relationships/hyperlink" Target="https://www.legalinfo.mn/Nemelt/2020/20-ne-022.docx" TargetMode="External"/><Relationship Id="rId54" Type="http://schemas.openxmlformats.org/officeDocument/2006/relationships/hyperlink" Target="https://www.un.org/securitycouncil/sanctions/information" TargetMode="External"/><Relationship Id="rId75" Type="http://schemas.openxmlformats.org/officeDocument/2006/relationships/diagramLayout" Target="diagrams/layout6.xml"/><Relationship Id="rId96" Type="http://schemas.openxmlformats.org/officeDocument/2006/relationships/footer" Target="footer1.xml"/><Relationship Id="rId140" Type="http://schemas.openxmlformats.org/officeDocument/2006/relationships/hyperlink" Target="https://www.legalinfo.mn/Nemelt/2019/19-ne-087.docx" TargetMode="External"/><Relationship Id="rId161" Type="http://schemas.openxmlformats.org/officeDocument/2006/relationships/hyperlink" Target="file:///C:\111\01.Huuli%20togtoomj,%20busad%20shiidver\Mongol%20Ulsiin%20Khuuli\Nemelt\2018\18-ne-034.docx" TargetMode="External"/><Relationship Id="rId182" Type="http://schemas.openxmlformats.org/officeDocument/2006/relationships/hyperlink" Target="https://www.legalinfo.mn/Nemelt/2019/19-ne-053.docx" TargetMode="External"/><Relationship Id="rId6" Type="http://schemas.openxmlformats.org/officeDocument/2006/relationships/footnotes" Target="footnotes.xml"/><Relationship Id="rId23" Type="http://schemas.openxmlformats.org/officeDocument/2006/relationships/hyperlink" Target="http://www.amlcft.mn" TargetMode="External"/><Relationship Id="rId119" Type="http://schemas.openxmlformats.org/officeDocument/2006/relationships/hyperlink" Target="https://www.legalinfo.mn/Nemelt/2019/19-ne-087.docx" TargetMode="External"/><Relationship Id="rId44" Type="http://schemas.openxmlformats.org/officeDocument/2006/relationships/diagramData" Target="diagrams/data2.xml"/><Relationship Id="rId65" Type="http://schemas.openxmlformats.org/officeDocument/2006/relationships/diagramQuickStyle" Target="diagrams/quickStyle4.xml"/><Relationship Id="rId86" Type="http://schemas.openxmlformats.org/officeDocument/2006/relationships/diagramQuickStyle" Target="diagrams/quickStyle7.xml"/><Relationship Id="rId130" Type="http://schemas.openxmlformats.org/officeDocument/2006/relationships/hyperlink" Target="file:///C:\111\01.Huuli%20togtoomj,%20busad%20shiidver\Mongol%20Ulsiin%20Khuuli\Nemelt\2018\18-ne-034.docx" TargetMode="External"/><Relationship Id="rId151" Type="http://schemas.openxmlformats.org/officeDocument/2006/relationships/hyperlink" Target="https://www.legalinfo.mn/Nemelt/2019/19-ne-087.docx" TargetMode="External"/><Relationship Id="rId172" Type="http://schemas.openxmlformats.org/officeDocument/2006/relationships/hyperlink" Target="file:///C:\111\01.Huuli%20togtoomj,%20busad%20shiidver\Mongol%20Ulsiin%20Khuuli\Nemelt\2018\18-ne-034.docx" TargetMode="External"/><Relationship Id="rId193" Type="http://schemas.openxmlformats.org/officeDocument/2006/relationships/hyperlink" Target="mailto:aml&#1089;ft@gia.gov.mn" TargetMode="External"/><Relationship Id="rId207" Type="http://schemas.openxmlformats.org/officeDocument/2006/relationships/theme" Target="theme/theme1.xml"/><Relationship Id="rId13" Type="http://schemas.openxmlformats.org/officeDocument/2006/relationships/hyperlink" Target="https://www.un.org/securitycouncil/sanctions/1718/panel_experts/reports" TargetMode="External"/><Relationship Id="rId109" Type="http://schemas.openxmlformats.org/officeDocument/2006/relationships/header" Target="header4.xml"/><Relationship Id="rId34" Type="http://schemas.openxmlformats.org/officeDocument/2006/relationships/hyperlink" Target="mailto:tfs@nctc.gov.mn" TargetMode="External"/><Relationship Id="rId55" Type="http://schemas.openxmlformats.org/officeDocument/2006/relationships/hyperlink" Target="https://www.un.org/securitycouncil/sanctions/1718/materials/procedures-delisting" TargetMode="External"/><Relationship Id="rId76" Type="http://schemas.openxmlformats.org/officeDocument/2006/relationships/diagramQuickStyle" Target="diagrams/quickStyle6.xml"/><Relationship Id="rId97" Type="http://schemas.openxmlformats.org/officeDocument/2006/relationships/header" Target="header3.xml"/><Relationship Id="rId120" Type="http://schemas.openxmlformats.org/officeDocument/2006/relationships/hyperlink" Target="file:///C:\111\01.Huuli%20togtoomj,%20busad%20shiidver\Mongol%20Ulsiin%20Khuuli\Nemelt\2018\18-ne-034.docx" TargetMode="External"/><Relationship Id="rId141" Type="http://schemas.openxmlformats.org/officeDocument/2006/relationships/hyperlink" Target="file:///C:\111\01.Huuli%20togtoomj,%20busad%20shiidver\Mongol%20Ulsiin%20Khuuli\Nemelt\2018\18-ne-034.docx" TargetMode="External"/><Relationship Id="rId7" Type="http://schemas.openxmlformats.org/officeDocument/2006/relationships/endnotes" Target="endnotes.xml"/><Relationship Id="rId162" Type="http://schemas.openxmlformats.org/officeDocument/2006/relationships/hyperlink" Target="file:///C:\111\01.Huuli%20togtoomj,%20busad%20shiidver\Mongol%20Ulsiin%20Khuuli\Nemelt\2018\18-ne-034.docx" TargetMode="External"/><Relationship Id="rId183" Type="http://schemas.openxmlformats.org/officeDocument/2006/relationships/hyperlink" Target="file:///C:\111\01.Huuli%20togtoomj,%20busad%20shiidver\Mongol%20Ulsiin%20Khuuli\Nemelt\2018\18-ne-034.docx" TargetMode="External"/><Relationship Id="rId24" Type="http://schemas.openxmlformats.org/officeDocument/2006/relationships/hyperlink" Target="http://www.gia.gov.mn" TargetMode="External"/><Relationship Id="rId40" Type="http://schemas.openxmlformats.org/officeDocument/2006/relationships/diagramColors" Target="diagrams/colors1.xml"/><Relationship Id="rId45" Type="http://schemas.openxmlformats.org/officeDocument/2006/relationships/diagramLayout" Target="diagrams/layout2.xml"/><Relationship Id="rId66" Type="http://schemas.openxmlformats.org/officeDocument/2006/relationships/diagramColors" Target="diagrams/colors4.xml"/><Relationship Id="rId87" Type="http://schemas.openxmlformats.org/officeDocument/2006/relationships/diagramColors" Target="diagrams/colors7.xml"/><Relationship Id="rId110" Type="http://schemas.openxmlformats.org/officeDocument/2006/relationships/hyperlink" Target="file:///C:\111\01.Huuli%20togtoomj,%20busad%20shiidver\Mongol%20Ulsiin%20Khuuli\Nemelt\2018\18-ne-034.docx" TargetMode="External"/><Relationship Id="rId115" Type="http://schemas.openxmlformats.org/officeDocument/2006/relationships/hyperlink" Target="file:///C:\111\01.Huuli%20togtoomj,%20busad%20shiidver\Mongol%20Ulsiin%20Khuuli\Nemelt\2018\18-ne-034.docx" TargetMode="External"/><Relationship Id="rId131" Type="http://schemas.openxmlformats.org/officeDocument/2006/relationships/hyperlink" Target="file:///C:\111\01.Huuli%20togtoomj,%20busad%20shiidver\Mongol%20Ulsiin%20Khuuli\Nemelt\2018\18-ne-034.docx" TargetMode="External"/><Relationship Id="rId136" Type="http://schemas.openxmlformats.org/officeDocument/2006/relationships/hyperlink" Target="file:///C:\111\01.Huuli%20togtoomj,%20busad%20shiidver\Mongol%20Ulsiin%20Khuuli\Nemelt\2018\18-ne-034.docx" TargetMode="External"/><Relationship Id="rId157" Type="http://schemas.openxmlformats.org/officeDocument/2006/relationships/hyperlink" Target="file:///C:\111\01.Huuli%20togtoomj,%20busad%20shiidver\Mongol%20Ulsiin%20Khuuli\Nemelt\2018\18-ne-034.docx" TargetMode="External"/><Relationship Id="rId178" Type="http://schemas.openxmlformats.org/officeDocument/2006/relationships/hyperlink" Target="file:///C:\111\01.Huuli%20togtoomj,%20busad%20shiidver\Mongol%20Ulsiin%20Khuuli\Nemelt\2018\18-ne-034.docx" TargetMode="External"/><Relationship Id="rId61" Type="http://schemas.openxmlformats.org/officeDocument/2006/relationships/hyperlink" Target="https://www.un.org/securitycouncil/sanctions/1988/materials/procedures_delisting" TargetMode="External"/><Relationship Id="rId82" Type="http://schemas.openxmlformats.org/officeDocument/2006/relationships/hyperlink" Target="mailto:amlcft@gia.gov.mn" TargetMode="External"/><Relationship Id="rId152" Type="http://schemas.openxmlformats.org/officeDocument/2006/relationships/hyperlink" Target="https://www.legalinfo.mn/Nemelt/2019/19-ne-087.docx" TargetMode="External"/><Relationship Id="rId173" Type="http://schemas.openxmlformats.org/officeDocument/2006/relationships/hyperlink" Target="https://www.legalinfo.mn/Nemelt/2019/19-ne-087.docx" TargetMode="External"/><Relationship Id="rId194" Type="http://schemas.openxmlformats.org/officeDocument/2006/relationships/hyperlink" Target="mailto:fiu@mongolbank.mn" TargetMode="External"/><Relationship Id="rId199" Type="http://schemas.openxmlformats.org/officeDocument/2006/relationships/hyperlink" Target="https://www.un.org/securitycouncil/sanctions/1718/panel_experts/reports" TargetMode="External"/><Relationship Id="rId203" Type="http://schemas.openxmlformats.org/officeDocument/2006/relationships/hyperlink" Target="https://www.fatfgafi.org/publications/methodsandtrends/documents/typologiesreportonproliferatio%20nfinancing.html" TargetMode="External"/><Relationship Id="rId19" Type="http://schemas.openxmlformats.org/officeDocument/2006/relationships/hyperlink" Target="https://www.un.org/securitycouncil/sanctions/information" TargetMode="External"/><Relationship Id="rId14" Type="http://schemas.openxmlformats.org/officeDocument/2006/relationships/hyperlink" Target="https://projectalpha.eu/wp-content/uploads/sites/21/2018/05/FoP-13-October-2017Final.pdf" TargetMode="External"/><Relationship Id="rId30" Type="http://schemas.openxmlformats.org/officeDocument/2006/relationships/hyperlink" Target="mailto:amlcft@gia.gov.mn" TargetMode="External"/><Relationship Id="rId35" Type="http://schemas.openxmlformats.org/officeDocument/2006/relationships/hyperlink" Target="http://www.gia.gov.mn" TargetMode="External"/><Relationship Id="rId56" Type="http://schemas.openxmlformats.org/officeDocument/2006/relationships/hyperlink" Target="https://www.un.org/securitycouncil/sanctions/1267/aq_sanctions_list/procedures-for-delisting" TargetMode="External"/><Relationship Id="rId77" Type="http://schemas.openxmlformats.org/officeDocument/2006/relationships/diagramColors" Target="diagrams/colors6.xml"/><Relationship Id="rId100" Type="http://schemas.openxmlformats.org/officeDocument/2006/relationships/hyperlink" Target="http://www.un.org/securitycouncil/sanctions/information" TargetMode="External"/><Relationship Id="rId105" Type="http://schemas.openxmlformats.org/officeDocument/2006/relationships/hyperlink" Target="mailto:amlcft@gia.gov.mn" TargetMode="External"/><Relationship Id="rId126" Type="http://schemas.openxmlformats.org/officeDocument/2006/relationships/hyperlink" Target="https://www.legalinfo.mn/Nemelt/2018/18-ne-034.docx" TargetMode="External"/><Relationship Id="rId147" Type="http://schemas.openxmlformats.org/officeDocument/2006/relationships/hyperlink" Target="file:///C:\111\01.Huuli%20togtoomj,%20busad%20shiidver\Mongol%20Ulsiin%20Khuuli\Nemelt\2018\18-ne-034.docx" TargetMode="External"/><Relationship Id="rId168" Type="http://schemas.openxmlformats.org/officeDocument/2006/relationships/hyperlink" Target="file:///C:\111\01.Huuli%20togtoomj,%20busad%20shiidver\Mongol%20Ulsiin%20Khuuli\Nemelt\2018\18-ne-034.docx" TargetMode="External"/><Relationship Id="rId8" Type="http://schemas.openxmlformats.org/officeDocument/2006/relationships/image" Target="media/image1.png"/><Relationship Id="rId51" Type="http://schemas.openxmlformats.org/officeDocument/2006/relationships/diagramQuickStyle" Target="diagrams/quickStyle3.xml"/><Relationship Id="rId72" Type="http://schemas.openxmlformats.org/officeDocument/2006/relationships/diagramColors" Target="diagrams/colors5.xml"/><Relationship Id="rId93" Type="http://schemas.microsoft.com/office/2007/relationships/diagramDrawing" Target="diagrams/drawing8.xml"/><Relationship Id="rId98" Type="http://schemas.openxmlformats.org/officeDocument/2006/relationships/image" Target="media/image5.emf"/><Relationship Id="rId121" Type="http://schemas.openxmlformats.org/officeDocument/2006/relationships/hyperlink" Target="file:///C:\111\01.Huuli%20togtoomj,%20busad%20shiidver\Mongol%20Ulsiin%20Khuuli\Nemelt\2018\18-ne-034.docx" TargetMode="External"/><Relationship Id="rId142" Type="http://schemas.openxmlformats.org/officeDocument/2006/relationships/hyperlink" Target="file:///C:\111\01.Huuli%20togtoomj,%20busad%20shiidver\Mongol%20Ulsiin%20Khuuli\Nemelt\2018\18-ne-034.docx" TargetMode="External"/><Relationship Id="rId163" Type="http://schemas.openxmlformats.org/officeDocument/2006/relationships/hyperlink" Target="file:///C:\111\01.Huuli%20togtoomj,%20busad%20shiidver\Mongol%20Ulsiin%20Khuuli\Nemelt\2018\18-ne-034.docx" TargetMode="External"/><Relationship Id="rId184" Type="http://schemas.openxmlformats.org/officeDocument/2006/relationships/hyperlink" Target="mailto:tfs@nctc.gov.mn" TargetMode="External"/><Relationship Id="rId189" Type="http://schemas.openxmlformats.org/officeDocument/2006/relationships/hyperlink" Target="http://www.gia.gov.mn" TargetMode="External"/><Relationship Id="rId3" Type="http://schemas.openxmlformats.org/officeDocument/2006/relationships/styles" Target="styles.xml"/><Relationship Id="rId25" Type="http://schemas.openxmlformats.org/officeDocument/2006/relationships/hyperlink" Target="http://www.fiu.mn" TargetMode="External"/><Relationship Id="rId46" Type="http://schemas.openxmlformats.org/officeDocument/2006/relationships/diagramQuickStyle" Target="diagrams/quickStyle2.xml"/><Relationship Id="rId67" Type="http://schemas.microsoft.com/office/2007/relationships/diagramDrawing" Target="diagrams/drawing4.xml"/><Relationship Id="rId116" Type="http://schemas.openxmlformats.org/officeDocument/2006/relationships/hyperlink" Target="file:///C:\111\01.Huuli%20togtoomj,%20busad%20shiidver\Mongol%20Ulsiin%20Khuuli\Nemelt\2018\18-ne-034.docx" TargetMode="External"/><Relationship Id="rId137" Type="http://schemas.openxmlformats.org/officeDocument/2006/relationships/hyperlink" Target="file:///C:\111\01.Huuli%20togtoomj,%20busad%20shiidver\Mongol%20Ulsiin%20Khuuli\Nemelt\2018\18-ne-034.docx" TargetMode="External"/><Relationship Id="rId158" Type="http://schemas.openxmlformats.org/officeDocument/2006/relationships/hyperlink" Target="file:///C:\111\01.Huuli%20togtoomj,%20busad%20shiidver\Mongol%20Ulsiin%20Khuuli\Nemelt\2018\18-ne-034.docx" TargetMode="External"/><Relationship Id="rId20" Type="http://schemas.openxmlformats.org/officeDocument/2006/relationships/hyperlink" Target="http://www.amlcft.mn" TargetMode="External"/><Relationship Id="rId41" Type="http://schemas.microsoft.com/office/2007/relationships/diagramDrawing" Target="diagrams/drawing1.xml"/><Relationship Id="rId62" Type="http://schemas.openxmlformats.org/officeDocument/2006/relationships/hyperlink" Target="https://www.un.org/securitycouncil/sanctions/delisting" TargetMode="External"/><Relationship Id="rId83" Type="http://schemas.openxmlformats.org/officeDocument/2006/relationships/hyperlink" Target="mailto:tfs@nctc.gov.mn" TargetMode="External"/><Relationship Id="rId88" Type="http://schemas.microsoft.com/office/2007/relationships/diagramDrawing" Target="diagrams/drawing7.xml"/><Relationship Id="rId111" Type="http://schemas.openxmlformats.org/officeDocument/2006/relationships/hyperlink" Target="file:///C:\111\01.Huuli%20togtoomj,%20busad%20shiidver\Mongol%20Ulsiin%20Khuuli\Nemelt\2018\18-ne-034.docx" TargetMode="External"/><Relationship Id="rId132" Type="http://schemas.openxmlformats.org/officeDocument/2006/relationships/hyperlink" Target="file:///C:\111\01.Huuli%20togtoomj,%20busad%20shiidver\Mongol%20Ulsiin%20Khuuli\Nemelt\2018\18-ne-034.docx" TargetMode="External"/><Relationship Id="rId153" Type="http://schemas.openxmlformats.org/officeDocument/2006/relationships/hyperlink" Target="https://www.legalinfo.mn/Nemelt/2020/20-ne-022.docx" TargetMode="External"/><Relationship Id="rId174" Type="http://schemas.openxmlformats.org/officeDocument/2006/relationships/hyperlink" Target="file:///C:\111\01.Huuli%20togtoomj,%20busad%20shiidver\Mongol%20Ulsiin%20Khuuli\Nemelt\2018\18-ne-034.docx" TargetMode="External"/><Relationship Id="rId179" Type="http://schemas.openxmlformats.org/officeDocument/2006/relationships/hyperlink" Target="https://www.legalinfo.mn/Nemelt/2020/20-ne-022.docx" TargetMode="External"/><Relationship Id="rId195" Type="http://schemas.openxmlformats.org/officeDocument/2006/relationships/hyperlink" Target="https://www.un.org/securitycouncil/sanctions/information" TargetMode="External"/><Relationship Id="rId190" Type="http://schemas.openxmlformats.org/officeDocument/2006/relationships/hyperlink" Target="http://www.fiu.mn" TargetMode="External"/><Relationship Id="rId204" Type="http://schemas.openxmlformats.org/officeDocument/2006/relationships/hyperlink" Target="https://rusi.org/publication/other-publications/guide-conducting-nationalproliferation-financing-risk-assessment" TargetMode="External"/><Relationship Id="rId15" Type="http://schemas.openxmlformats.org/officeDocument/2006/relationships/hyperlink" Target="http://www.fatfgafi.org/media/fatf/documents/reports/Typologies%20Report%20on%20Proliferation%20Financing.pdf" TargetMode="External"/><Relationship Id="rId36" Type="http://schemas.openxmlformats.org/officeDocument/2006/relationships/hyperlink" Target="http://www.nctc.gov.mn" TargetMode="External"/><Relationship Id="rId57" Type="http://schemas.openxmlformats.org/officeDocument/2006/relationships/hyperlink" Target="https://www.un.org/securitycouncil/sanctions/1988/materials/procedures_delisting" TargetMode="External"/><Relationship Id="rId106" Type="http://schemas.openxmlformats.org/officeDocument/2006/relationships/hyperlink" Target="mailto:tfs@nctc.gov.mn" TargetMode="External"/><Relationship Id="rId127" Type="http://schemas.openxmlformats.org/officeDocument/2006/relationships/hyperlink" Target="https://www.legalinfo.mn/Nemelt/2020/20-ne-022.docx" TargetMode="External"/><Relationship Id="rId10" Type="http://schemas.openxmlformats.org/officeDocument/2006/relationships/hyperlink" Target="https://www.un.org/securitycouncil/sanctions/information" TargetMode="External"/><Relationship Id="rId31" Type="http://schemas.openxmlformats.org/officeDocument/2006/relationships/hyperlink" Target="mailto:tfs@nctc.gov.mn" TargetMode="External"/><Relationship Id="rId52" Type="http://schemas.openxmlformats.org/officeDocument/2006/relationships/diagramColors" Target="diagrams/colors3.xml"/><Relationship Id="rId73" Type="http://schemas.microsoft.com/office/2007/relationships/diagramDrawing" Target="diagrams/drawing5.xml"/><Relationship Id="rId78" Type="http://schemas.microsoft.com/office/2007/relationships/diagramDrawing" Target="diagrams/drawing6.xml"/><Relationship Id="rId94" Type="http://schemas.openxmlformats.org/officeDocument/2006/relationships/header" Target="header1.xml"/><Relationship Id="rId99" Type="http://schemas.openxmlformats.org/officeDocument/2006/relationships/image" Target="media/image6.emf"/><Relationship Id="rId101" Type="http://schemas.openxmlformats.org/officeDocument/2006/relationships/hyperlink" Target="mailto:fiu@mongolbank.mn" TargetMode="External"/><Relationship Id="rId122" Type="http://schemas.openxmlformats.org/officeDocument/2006/relationships/hyperlink" Target="https://www.legalinfo.mn/Nemelt/2020/20-ne-022.docx" TargetMode="External"/><Relationship Id="rId143" Type="http://schemas.openxmlformats.org/officeDocument/2006/relationships/hyperlink" Target="file:///C:\111\01.Huuli%20togtoomj,%20busad%20shiidver\Mongol%20Ulsiin%20Khuuli\Nemelt\2018\18-ne-034.docx" TargetMode="External"/><Relationship Id="rId148" Type="http://schemas.openxmlformats.org/officeDocument/2006/relationships/hyperlink" Target="file:///C:\111\01.Huuli%20togtoomj,%20busad%20shiidver\Mongol%20Ulsiin%20Khuuli\Nemelt\2018\18-ne-034.docx" TargetMode="External"/><Relationship Id="rId164" Type="http://schemas.openxmlformats.org/officeDocument/2006/relationships/hyperlink" Target="file:///C:\111\01.Huuli%20togtoomj,%20busad%20shiidver\Mongol%20Ulsiin%20Khuuli\Nemelt\2018\18-ne-034.docx" TargetMode="External"/><Relationship Id="rId169" Type="http://schemas.openxmlformats.org/officeDocument/2006/relationships/hyperlink" Target="file:///C:\111\01.Huuli%20togtoomj,%20busad%20shiidver\Mongol%20Ulsiin%20Khuuli\Nemelt\2018\18-ne-034.docx" TargetMode="External"/><Relationship Id="rId185" Type="http://schemas.openxmlformats.org/officeDocument/2006/relationships/hyperlink" Target="mailto:aml&#1089;ft@gia.gov.mn" TargetMode="External"/><Relationship Id="rId4" Type="http://schemas.openxmlformats.org/officeDocument/2006/relationships/settings" Target="settings.xml"/><Relationship Id="rId9" Type="http://schemas.openxmlformats.org/officeDocument/2006/relationships/image" Target="media/image2.jpeg"/><Relationship Id="rId180" Type="http://schemas.openxmlformats.org/officeDocument/2006/relationships/hyperlink" Target="https://www.legalinfo.mn/Nemelt/2020/20-ne-022.docx" TargetMode="External"/><Relationship Id="rId26" Type="http://schemas.openxmlformats.org/officeDocument/2006/relationships/image" Target="media/image3.jpeg"/><Relationship Id="rId47" Type="http://schemas.openxmlformats.org/officeDocument/2006/relationships/diagramColors" Target="diagrams/colors2.xml"/><Relationship Id="rId68" Type="http://schemas.openxmlformats.org/officeDocument/2006/relationships/hyperlink" Target="https://www.un.org/securitycouncil/content/un-sc-consolidated-list" TargetMode="External"/><Relationship Id="rId89" Type="http://schemas.openxmlformats.org/officeDocument/2006/relationships/diagramData" Target="diagrams/data8.xml"/><Relationship Id="rId112" Type="http://schemas.openxmlformats.org/officeDocument/2006/relationships/hyperlink" Target="https://www.legalinfo.mn/Nemelt/2019/19-ne-087.docx" TargetMode="External"/><Relationship Id="rId133" Type="http://schemas.openxmlformats.org/officeDocument/2006/relationships/hyperlink" Target="https://www.legalinfo.mn/Nemelt/2020/20-ne-022.docx" TargetMode="External"/><Relationship Id="rId154" Type="http://schemas.openxmlformats.org/officeDocument/2006/relationships/hyperlink" Target="file:///C:\111\01.Huuli%20togtoomj,%20busad%20shiidver\Mongol%20Ulsiin%20Khuuli\Nemelt\2018\18-ne-034.docx" TargetMode="External"/><Relationship Id="rId175" Type="http://schemas.openxmlformats.org/officeDocument/2006/relationships/hyperlink" Target="https://www.legalinfo.mn/Nemelt/2019/19-ne-053.docx" TargetMode="External"/><Relationship Id="rId196" Type="http://schemas.openxmlformats.org/officeDocument/2006/relationships/hyperlink" Target="https://www.fatf-gafi.org" TargetMode="External"/><Relationship Id="rId200" Type="http://schemas.openxmlformats.org/officeDocument/2006/relationships/hyperlink" Target="https://fatf-gafi.org/publications/financingofproliferation/documents/guidancecounter-proliferation-financing.html" TargetMode="External"/><Relationship Id="rId16" Type="http://schemas.openxmlformats.org/officeDocument/2006/relationships/hyperlink" Target="https://www.fatfgafi.org/media/fatf/content/images/National_ML_TF_Risk_Assessment.pdf" TargetMode="External"/><Relationship Id="rId37" Type="http://schemas.openxmlformats.org/officeDocument/2006/relationships/diagramData" Target="diagrams/data1.xml"/><Relationship Id="rId58" Type="http://schemas.openxmlformats.org/officeDocument/2006/relationships/hyperlink" Target="https://www.un.org/securitycouncil/sanctions/information" TargetMode="External"/><Relationship Id="rId79" Type="http://schemas.openxmlformats.org/officeDocument/2006/relationships/hyperlink" Target="mailto:fiu@mongolbank.mn" TargetMode="External"/><Relationship Id="rId102" Type="http://schemas.openxmlformats.org/officeDocument/2006/relationships/hyperlink" Target="mailto:amlcft@gia.gov.mn" TargetMode="External"/><Relationship Id="rId123" Type="http://schemas.openxmlformats.org/officeDocument/2006/relationships/hyperlink" Target="file:///C:\111\01.Huuli%20togtoomj,%20busad%20shiidver\Mongol%20Ulsiin%20Khuuli\Nemelt\2018\18-ne-034.docx" TargetMode="External"/><Relationship Id="rId144" Type="http://schemas.openxmlformats.org/officeDocument/2006/relationships/hyperlink" Target="file:///C:\111\01.Huuli%20togtoomj,%20busad%20shiidver\Mongol%20Ulsiin%20Khuuli\Nemelt\2018\18-ne-034.docx" TargetMode="External"/><Relationship Id="rId90" Type="http://schemas.openxmlformats.org/officeDocument/2006/relationships/diagramLayout" Target="diagrams/layout8.xml"/><Relationship Id="rId165" Type="http://schemas.openxmlformats.org/officeDocument/2006/relationships/hyperlink" Target="file:///C:\111\01.Huuli%20togtoomj,%20busad%20shiidver\Mongol%20Ulsiin%20Khuuli\Nemelt\2018\18-ne-034.docx" TargetMode="External"/><Relationship Id="rId186" Type="http://schemas.openxmlformats.org/officeDocument/2006/relationships/hyperlink" Target="mailto:fiu@mongolbank.mn" TargetMode="External"/><Relationship Id="rId27" Type="http://schemas.openxmlformats.org/officeDocument/2006/relationships/image" Target="media/image4.jpg"/><Relationship Id="rId48" Type="http://schemas.microsoft.com/office/2007/relationships/diagramDrawing" Target="diagrams/drawing2.xml"/><Relationship Id="rId69" Type="http://schemas.openxmlformats.org/officeDocument/2006/relationships/diagramData" Target="diagrams/data5.xml"/><Relationship Id="rId113" Type="http://schemas.openxmlformats.org/officeDocument/2006/relationships/hyperlink" Target="file:///C:\111\01.Huuli%20togtoomj,%20busad%20shiidver\Mongol%20Ulsiin%20Khuuli\Nemelt\2018\18-ne-034.docx" TargetMode="External"/><Relationship Id="rId134" Type="http://schemas.openxmlformats.org/officeDocument/2006/relationships/hyperlink" Target="file:///C:\111\01.Huuli%20togtoomj,%20busad%20shiidver\Mongol%20Ulsiin%20Khuuli\Nemelt\2018\18-ne-034.docx" TargetMode="External"/><Relationship Id="rId80" Type="http://schemas.openxmlformats.org/officeDocument/2006/relationships/hyperlink" Target="mailto:amlcft@gia.gov.mn" TargetMode="External"/><Relationship Id="rId155" Type="http://schemas.openxmlformats.org/officeDocument/2006/relationships/hyperlink" Target="https://www.legalinfo.mn/Nemelt/2020/20-ne-022.docx" TargetMode="External"/><Relationship Id="rId176" Type="http://schemas.openxmlformats.org/officeDocument/2006/relationships/hyperlink" Target="https://www.legalinfo.mn/Nemelt/2019/19-ne-087.docx" TargetMode="External"/><Relationship Id="rId197" Type="http://schemas.openxmlformats.org/officeDocument/2006/relationships/hyperlink" Target="http://www.apgml.org" TargetMode="External"/><Relationship Id="rId201" Type="http://schemas.openxmlformats.org/officeDocument/2006/relationships/hyperlink" Target="https://rusi.org/publication/other-publications/countering-proliferation-financemodel-law-second-edition" TargetMode="External"/><Relationship Id="rId17" Type="http://schemas.openxmlformats.org/officeDocument/2006/relationships/hyperlink" Target="https://rusi.org/sites/default/files/20190513_guide_to_conducting_a_national_proliferatio%20n_financing_risk_assessment_web.pdf" TargetMode="External"/><Relationship Id="rId38" Type="http://schemas.openxmlformats.org/officeDocument/2006/relationships/diagramLayout" Target="diagrams/layout1.xml"/><Relationship Id="rId59" Type="http://schemas.openxmlformats.org/officeDocument/2006/relationships/hyperlink" Target="https://www.un.org/securitycouncil/sanctions/1718/materials/procedures-delisting" TargetMode="External"/><Relationship Id="rId103" Type="http://schemas.openxmlformats.org/officeDocument/2006/relationships/hyperlink" Target="mailto:amlcft@gia.gov.mn" TargetMode="External"/><Relationship Id="rId124" Type="http://schemas.openxmlformats.org/officeDocument/2006/relationships/hyperlink" Target="https://www.legalinfo.mn/Nemelt/2018/18-ne-034.docx" TargetMode="External"/><Relationship Id="rId70" Type="http://schemas.openxmlformats.org/officeDocument/2006/relationships/diagramLayout" Target="diagrams/layout5.xml"/><Relationship Id="rId91" Type="http://schemas.openxmlformats.org/officeDocument/2006/relationships/diagramQuickStyle" Target="diagrams/quickStyle8.xml"/><Relationship Id="rId145" Type="http://schemas.openxmlformats.org/officeDocument/2006/relationships/hyperlink" Target="file:///C:\111\01.Huuli%20togtoomj,%20busad%20shiidver\Mongol%20Ulsiin%20Khuuli\Nemelt\2018\18-ne-034.docx" TargetMode="External"/><Relationship Id="rId166" Type="http://schemas.openxmlformats.org/officeDocument/2006/relationships/hyperlink" Target="https://www.legalinfo.mn/Nemelt/2019/19-ne-087.docx" TargetMode="External"/><Relationship Id="rId187" Type="http://schemas.openxmlformats.org/officeDocument/2006/relationships/hyperlink" Target="https://www.un.org/securitycouncil/content/un-sc-consolidated-list" TargetMode="External"/><Relationship Id="rId1" Type="http://schemas.openxmlformats.org/officeDocument/2006/relationships/customXml" Target="../customXml/item1.xml"/><Relationship Id="rId28" Type="http://schemas.openxmlformats.org/officeDocument/2006/relationships/hyperlink" Target="https://www.un.org/securitycouncil/sanctions/information" TargetMode="External"/><Relationship Id="rId49" Type="http://schemas.openxmlformats.org/officeDocument/2006/relationships/diagramData" Target="diagrams/data3.xml"/><Relationship Id="rId114" Type="http://schemas.openxmlformats.org/officeDocument/2006/relationships/hyperlink" Target="file:///C:\111\01.Huuli%20togtoomj,%20busad%20shiidver\Mongol%20Ulsiin%20Khuuli\Nemelt\2018\18-ne-034.docx" TargetMode="External"/><Relationship Id="rId60" Type="http://schemas.openxmlformats.org/officeDocument/2006/relationships/hyperlink" Target="https://www.un.org/securitycouncil/sanctions/1267/aq_sanctions_list/procedures-for-delisting" TargetMode="External"/><Relationship Id="rId81" Type="http://schemas.openxmlformats.org/officeDocument/2006/relationships/hyperlink" Target="mailto:tfs@nctc.gov.mn" TargetMode="External"/><Relationship Id="rId135" Type="http://schemas.openxmlformats.org/officeDocument/2006/relationships/hyperlink" Target="file:///C:\111\01.Huuli%20togtoomj,%20busad%20shiidver\Mongol%20Ulsiin%20Khuuli\Nemelt\2018\18-ne-034.docx" TargetMode="External"/><Relationship Id="rId156" Type="http://schemas.openxmlformats.org/officeDocument/2006/relationships/hyperlink" Target="https://www.legalinfo.mn/Nemelt/2020/20-ne-022.docx" TargetMode="External"/><Relationship Id="rId177" Type="http://schemas.openxmlformats.org/officeDocument/2006/relationships/hyperlink" Target="https://www.legalinfo.mn/Nemelt/2020/20-ne-022.docx" TargetMode="External"/><Relationship Id="rId198" Type="http://schemas.openxmlformats.org/officeDocument/2006/relationships/hyperlink" Target="https://eurasiangroup.org" TargetMode="External"/><Relationship Id="rId202" Type="http://schemas.openxmlformats.org/officeDocument/2006/relationships/hyperlink" Target="https://projectalpha.eu/final-report-typologies-of-proliferation-finance/" TargetMode="External"/><Relationship Id="rId18" Type="http://schemas.openxmlformats.org/officeDocument/2006/relationships/hyperlink" Target="https://s3.amazonaws.com/files.cnas.org/documents/CNASReportFoPRiskAssessment-FINAL-min.pdf?mtime=20181030125029" TargetMode="External"/><Relationship Id="rId39" Type="http://schemas.openxmlformats.org/officeDocument/2006/relationships/diagramQuickStyle" Target="diagrams/quickStyle1.xml"/><Relationship Id="rId50" Type="http://schemas.openxmlformats.org/officeDocument/2006/relationships/diagramLayout" Target="diagrams/layout3.xml"/><Relationship Id="rId104" Type="http://schemas.openxmlformats.org/officeDocument/2006/relationships/hyperlink" Target="mailto:tfs@nctc.gov.mn" TargetMode="External"/><Relationship Id="rId125" Type="http://schemas.openxmlformats.org/officeDocument/2006/relationships/hyperlink" Target="https://www.legalinfo.mn/Nemelt/2020/20-ne-022.docx" TargetMode="External"/><Relationship Id="rId146" Type="http://schemas.openxmlformats.org/officeDocument/2006/relationships/hyperlink" Target="file:///C:\111\01.Huuli%20togtoomj,%20busad%20shiidver\Mongol%20Ulsiin%20Khuuli\Nemelt\2018\18-ne-034.docx" TargetMode="External"/><Relationship Id="rId167" Type="http://schemas.openxmlformats.org/officeDocument/2006/relationships/hyperlink" Target="file:///C:\111\01.Huuli%20togtoomj,%20busad%20shiidver\Mongol%20Ulsiin%20Khuuli\Nemelt\2018\18-ne-034.docx" TargetMode="External"/><Relationship Id="rId188" Type="http://schemas.openxmlformats.org/officeDocument/2006/relationships/hyperlink" Target="http://www.nctc.gov.mn" TargetMode="External"/><Relationship Id="rId71" Type="http://schemas.openxmlformats.org/officeDocument/2006/relationships/diagramQuickStyle" Target="diagrams/quickStyle5.xml"/><Relationship Id="rId92" Type="http://schemas.openxmlformats.org/officeDocument/2006/relationships/diagramColors" Target="diagrams/colors8.xml"/><Relationship Id="rId2" Type="http://schemas.openxmlformats.org/officeDocument/2006/relationships/numbering" Target="numbering.xml"/><Relationship Id="rId29" Type="http://schemas.openxmlformats.org/officeDocument/2006/relationships/hyperlink" Target="https://www.un.org/securitycouncil/sanctions/information"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79A6A14-0782-7E40-9FCF-402F461056EC}" type="doc">
      <dgm:prSet loTypeId="urn:microsoft.com/office/officeart/2008/layout/LinedList" loCatId="list" qsTypeId="urn:microsoft.com/office/officeart/2005/8/quickstyle/simple5" qsCatId="simple" csTypeId="urn:microsoft.com/office/officeart/2005/8/colors/accent1_2" csCatId="accent1" phldr="1"/>
      <dgm:spPr/>
      <dgm:t>
        <a:bodyPr/>
        <a:lstStyle/>
        <a:p>
          <a:endParaRPr lang="en-US"/>
        </a:p>
      </dgm:t>
    </dgm:pt>
    <dgm:pt modelId="{AB1242C4-4512-1E46-A5A5-CBA935090E6E}">
      <dgm:prSet phldrT="[Text]"/>
      <dgm:spPr/>
      <dgm:t>
        <a:bodyPr/>
        <a:lstStyle/>
        <a:p>
          <a:r>
            <a:rPr lang="mn-MN"/>
            <a:t>Алхам </a:t>
          </a:r>
          <a:r>
            <a:rPr lang="en-US"/>
            <a:t> 1</a:t>
          </a:r>
        </a:p>
      </dgm:t>
    </dgm:pt>
    <dgm:pt modelId="{4C17ACB2-84BD-A745-9FE0-8408254ECF4A}" type="parTrans" cxnId="{937620A5-D445-6644-8C9A-D2B3C1316EEE}">
      <dgm:prSet/>
      <dgm:spPr/>
      <dgm:t>
        <a:bodyPr/>
        <a:lstStyle/>
        <a:p>
          <a:endParaRPr lang="en-US"/>
        </a:p>
      </dgm:t>
    </dgm:pt>
    <dgm:pt modelId="{C3F55F66-7F8E-8149-8C04-EF9CE304B5CA}" type="sibTrans" cxnId="{937620A5-D445-6644-8C9A-D2B3C1316EEE}">
      <dgm:prSet/>
      <dgm:spPr/>
      <dgm:t>
        <a:bodyPr/>
        <a:lstStyle/>
        <a:p>
          <a:endParaRPr lang="en-US"/>
        </a:p>
      </dgm:t>
    </dgm:pt>
    <dgm:pt modelId="{185F08CE-FD9B-0B42-A04D-544C8809371C}">
      <dgm:prSet phldrT="[Text]" custT="1"/>
      <dgm:spPr/>
      <dgm:t>
        <a:bodyPr/>
        <a:lstStyle/>
        <a:p>
          <a:r>
            <a:rPr lang="en-US" sz="1100"/>
            <a:t> </a:t>
          </a:r>
          <a:r>
            <a:rPr lang="mn-MN" sz="1100"/>
            <a:t>Тагнуулын ажиллагаа болон мэдээлэл цуглуулах</a:t>
          </a:r>
          <a:endParaRPr lang="en-US" sz="1100"/>
        </a:p>
      </dgm:t>
    </dgm:pt>
    <dgm:pt modelId="{F1B18147-830F-7840-B2B7-07AB8114C4D4}" type="parTrans" cxnId="{AEC71571-6C4D-6646-A8C6-7B00FBDE0E22}">
      <dgm:prSet/>
      <dgm:spPr/>
      <dgm:t>
        <a:bodyPr/>
        <a:lstStyle/>
        <a:p>
          <a:endParaRPr lang="en-US"/>
        </a:p>
      </dgm:t>
    </dgm:pt>
    <dgm:pt modelId="{50ACEE95-E6DC-714D-81F2-0F3FC9EA8824}" type="sibTrans" cxnId="{AEC71571-6C4D-6646-A8C6-7B00FBDE0E22}">
      <dgm:prSet/>
      <dgm:spPr/>
      <dgm:t>
        <a:bodyPr/>
        <a:lstStyle/>
        <a:p>
          <a:endParaRPr lang="en-US"/>
        </a:p>
      </dgm:t>
    </dgm:pt>
    <dgm:pt modelId="{7A55110B-13BD-5040-AF64-175F291E0041}">
      <dgm:prSet phldrT="[Text]"/>
      <dgm:spPr/>
      <dgm:t>
        <a:bodyPr/>
        <a:lstStyle/>
        <a:p>
          <a:r>
            <a:rPr lang="mn-MN"/>
            <a:t>Алхам</a:t>
          </a:r>
          <a:r>
            <a:rPr lang="en-US"/>
            <a:t> 2</a:t>
          </a:r>
        </a:p>
      </dgm:t>
    </dgm:pt>
    <dgm:pt modelId="{45E3A47E-31E6-F447-B420-6BA8AF52D339}" type="parTrans" cxnId="{361732B9-3A34-FE46-ABB5-3274EFB7BE28}">
      <dgm:prSet/>
      <dgm:spPr/>
      <dgm:t>
        <a:bodyPr/>
        <a:lstStyle/>
        <a:p>
          <a:endParaRPr lang="en-US"/>
        </a:p>
      </dgm:t>
    </dgm:pt>
    <dgm:pt modelId="{884E1752-5D1A-FC4F-93E3-22B8A3AF032F}" type="sibTrans" cxnId="{361732B9-3A34-FE46-ABB5-3274EFB7BE28}">
      <dgm:prSet/>
      <dgm:spPr/>
      <dgm:t>
        <a:bodyPr/>
        <a:lstStyle/>
        <a:p>
          <a:endParaRPr lang="en-US"/>
        </a:p>
      </dgm:t>
    </dgm:pt>
    <dgm:pt modelId="{BE0C688A-5971-CF4E-A9A8-ACB16CDAFAEB}">
      <dgm:prSet phldrT="[Text]" custT="1"/>
      <dgm:spPr/>
      <dgm:t>
        <a:bodyPr/>
        <a:lstStyle/>
        <a:p>
          <a:r>
            <a:rPr lang="mn-MN" sz="1100" dirty="0"/>
            <a:t>ТЕГ Хэргийн талаарх мэдэгдлийг боловсруулах</a:t>
          </a:r>
          <a:r>
            <a:rPr lang="en-US" sz="1100" dirty="0"/>
            <a:t> (</a:t>
          </a:r>
          <a:r>
            <a:rPr lang="mn-MN" sz="1100" dirty="0"/>
            <a:t>Маягт</a:t>
          </a:r>
          <a:r>
            <a:rPr lang="en-US" sz="1100" dirty="0"/>
            <a:t> 1)</a:t>
          </a:r>
        </a:p>
      </dgm:t>
    </dgm:pt>
    <dgm:pt modelId="{46464F88-8D3B-BD4E-A366-5319A4679453}" type="parTrans" cxnId="{8F4364E7-3EE0-6440-9387-2BBFC78A3B2A}">
      <dgm:prSet/>
      <dgm:spPr/>
      <dgm:t>
        <a:bodyPr/>
        <a:lstStyle/>
        <a:p>
          <a:endParaRPr lang="en-US"/>
        </a:p>
      </dgm:t>
    </dgm:pt>
    <dgm:pt modelId="{53CCAF7B-B1C3-D445-B387-27F9862C9A4B}" type="sibTrans" cxnId="{8F4364E7-3EE0-6440-9387-2BBFC78A3B2A}">
      <dgm:prSet/>
      <dgm:spPr/>
      <dgm:t>
        <a:bodyPr/>
        <a:lstStyle/>
        <a:p>
          <a:endParaRPr lang="en-US"/>
        </a:p>
      </dgm:t>
    </dgm:pt>
    <dgm:pt modelId="{7DFF4FE3-4FD0-D84F-8257-C403B3914442}">
      <dgm:prSet phldrT="[Text]"/>
      <dgm:spPr/>
      <dgm:t>
        <a:bodyPr/>
        <a:lstStyle/>
        <a:p>
          <a:r>
            <a:rPr lang="mn-MN"/>
            <a:t>Алхам</a:t>
          </a:r>
          <a:r>
            <a:rPr lang="en-US"/>
            <a:t> 3</a:t>
          </a:r>
        </a:p>
      </dgm:t>
    </dgm:pt>
    <dgm:pt modelId="{9564F44C-F5B0-C546-B556-4EB4D1CBD94F}" type="parTrans" cxnId="{3E1A30FD-AB9A-1441-B6D8-47FE0E09F16E}">
      <dgm:prSet/>
      <dgm:spPr/>
      <dgm:t>
        <a:bodyPr/>
        <a:lstStyle/>
        <a:p>
          <a:endParaRPr lang="en-US"/>
        </a:p>
      </dgm:t>
    </dgm:pt>
    <dgm:pt modelId="{98F83171-E4DA-D240-AC7A-50FF5877B22A}" type="sibTrans" cxnId="{3E1A30FD-AB9A-1441-B6D8-47FE0E09F16E}">
      <dgm:prSet/>
      <dgm:spPr/>
      <dgm:t>
        <a:bodyPr/>
        <a:lstStyle/>
        <a:p>
          <a:endParaRPr lang="en-US"/>
        </a:p>
      </dgm:t>
    </dgm:pt>
    <dgm:pt modelId="{0AABA0DA-9E16-A846-94E5-4E26CD914A9F}">
      <dgm:prSet phldrT="[Text]" custT="1"/>
      <dgm:spPr/>
      <dgm:t>
        <a:bodyPr/>
        <a:lstStyle/>
        <a:p>
          <a:r>
            <a:rPr lang="mn-MN" sz="1100" dirty="0"/>
            <a:t>Жагсаалтанд оруулах  үндэслэл байгааг тогтоох зорилгоор Хэргийн талаарх мэдэгдлийн талаар зөвлөлдөх/хянах</a:t>
          </a:r>
          <a:endParaRPr lang="en-US" sz="1100" dirty="0"/>
        </a:p>
      </dgm:t>
    </dgm:pt>
    <dgm:pt modelId="{6647A382-0C40-9845-8194-12EB0C2443A8}" type="parTrans" cxnId="{D2AC3F43-E9EC-9240-B3DE-A18D14DEC909}">
      <dgm:prSet/>
      <dgm:spPr/>
      <dgm:t>
        <a:bodyPr/>
        <a:lstStyle/>
        <a:p>
          <a:endParaRPr lang="en-US"/>
        </a:p>
      </dgm:t>
    </dgm:pt>
    <dgm:pt modelId="{CF3C6754-DBB5-FC4C-A205-1C1AFB1CF127}" type="sibTrans" cxnId="{D2AC3F43-E9EC-9240-B3DE-A18D14DEC909}">
      <dgm:prSet/>
      <dgm:spPr/>
      <dgm:t>
        <a:bodyPr/>
        <a:lstStyle/>
        <a:p>
          <a:endParaRPr lang="en-US"/>
        </a:p>
      </dgm:t>
    </dgm:pt>
    <dgm:pt modelId="{BDC7F30C-1F8E-804E-91BC-AD7557234DA9}">
      <dgm:prSet phldrT="[Text]"/>
      <dgm:spPr/>
      <dgm:t>
        <a:bodyPr/>
        <a:lstStyle/>
        <a:p>
          <a:r>
            <a:rPr lang="mn-MN"/>
            <a:t>Алхам</a:t>
          </a:r>
          <a:r>
            <a:rPr lang="en-US"/>
            <a:t> 4</a:t>
          </a:r>
        </a:p>
      </dgm:t>
    </dgm:pt>
    <dgm:pt modelId="{4E8EF65C-5081-EE44-BE88-AD8D2B118B55}" type="parTrans" cxnId="{D7BFA1B0-189A-1F4C-8956-DE0B9BCFD4BF}">
      <dgm:prSet/>
      <dgm:spPr/>
      <dgm:t>
        <a:bodyPr/>
        <a:lstStyle/>
        <a:p>
          <a:endParaRPr lang="en-US"/>
        </a:p>
      </dgm:t>
    </dgm:pt>
    <dgm:pt modelId="{570A6C68-B116-BF47-B268-2141CA23AFB4}" type="sibTrans" cxnId="{D7BFA1B0-189A-1F4C-8956-DE0B9BCFD4BF}">
      <dgm:prSet/>
      <dgm:spPr/>
      <dgm:t>
        <a:bodyPr/>
        <a:lstStyle/>
        <a:p>
          <a:endParaRPr lang="en-US"/>
        </a:p>
      </dgm:t>
    </dgm:pt>
    <dgm:pt modelId="{C9AC0D5C-ED7E-6C48-8CA5-85EDF134127B}">
      <dgm:prSet phldrT="[Text]"/>
      <dgm:spPr/>
      <dgm:t>
        <a:bodyPr/>
        <a:lstStyle/>
        <a:p>
          <a:r>
            <a:rPr lang="mn-MN"/>
            <a:t>Алхам</a:t>
          </a:r>
          <a:r>
            <a:rPr lang="en-US"/>
            <a:t> 5</a:t>
          </a:r>
        </a:p>
      </dgm:t>
    </dgm:pt>
    <dgm:pt modelId="{4715457B-07D2-384C-A15F-BDDF138F2CB9}" type="parTrans" cxnId="{E1445406-0089-BA4C-A222-8907A8B883F8}">
      <dgm:prSet/>
      <dgm:spPr/>
      <dgm:t>
        <a:bodyPr/>
        <a:lstStyle/>
        <a:p>
          <a:endParaRPr lang="en-US"/>
        </a:p>
      </dgm:t>
    </dgm:pt>
    <dgm:pt modelId="{4B0AB384-B5B6-E441-8ADF-7CEC7147C275}" type="sibTrans" cxnId="{E1445406-0089-BA4C-A222-8907A8B883F8}">
      <dgm:prSet/>
      <dgm:spPr/>
      <dgm:t>
        <a:bodyPr/>
        <a:lstStyle/>
        <a:p>
          <a:endParaRPr lang="en-US"/>
        </a:p>
      </dgm:t>
    </dgm:pt>
    <dgm:pt modelId="{B4822469-4D5F-844A-AE7B-A676780F163C}">
      <dgm:prSet phldrT="[Text]" custT="1"/>
      <dgm:spPr/>
      <dgm:t>
        <a:bodyPr/>
        <a:lstStyle/>
        <a:p>
          <a:r>
            <a:rPr lang="mn-MN" sz="1100" dirty="0"/>
            <a:t>Хувь хүн, хуулийн этгээдийг </a:t>
          </a:r>
          <a:r>
            <a:rPr lang="en-US" sz="1100" dirty="0"/>
            <a:t>(</a:t>
          </a:r>
          <a:r>
            <a:rPr lang="mn-MN" sz="1100" dirty="0"/>
            <a:t>Маягт 2</a:t>
          </a:r>
          <a:r>
            <a:rPr lang="en-US" sz="1100" dirty="0"/>
            <a:t>)</a:t>
          </a:r>
          <a:r>
            <a:rPr lang="mn-MN" sz="1100" dirty="0"/>
            <a:t> жагсаалтанд </a:t>
          </a:r>
          <a:r>
            <a:rPr lang="en-US" sz="1100" dirty="0"/>
            <a:t> </a:t>
          </a:r>
          <a:r>
            <a:rPr lang="mn-MN" sz="1100" dirty="0"/>
            <a:t>оруулах                       </a:t>
          </a:r>
          <a:r>
            <a:rPr lang="en-US" sz="1100" dirty="0"/>
            <a:t>[</a:t>
          </a:r>
          <a:r>
            <a:rPr lang="mn-MN" sz="1100" dirty="0"/>
            <a:t>уг шийдвэрийг хэн гаргах</a:t>
          </a:r>
          <a:r>
            <a:rPr lang="en-US" sz="1100" dirty="0"/>
            <a:t>] - </a:t>
          </a:r>
          <a:r>
            <a:rPr lang="mn-MN" sz="1100" dirty="0"/>
            <a:t>хориг нэн даруй үйлчлэх</a:t>
          </a:r>
          <a:endParaRPr lang="en-US" sz="1100" dirty="0"/>
        </a:p>
      </dgm:t>
    </dgm:pt>
    <dgm:pt modelId="{6A12F556-158F-9743-A813-AA84271BE37E}" type="parTrans" cxnId="{315DEA90-CBC5-F743-AAE8-080A55C736B6}">
      <dgm:prSet/>
      <dgm:spPr/>
      <dgm:t>
        <a:bodyPr/>
        <a:lstStyle/>
        <a:p>
          <a:endParaRPr lang="en-US"/>
        </a:p>
      </dgm:t>
    </dgm:pt>
    <dgm:pt modelId="{C22E822C-9266-4B4C-BD10-B35E375E3B95}" type="sibTrans" cxnId="{315DEA90-CBC5-F743-AAE8-080A55C736B6}">
      <dgm:prSet/>
      <dgm:spPr/>
      <dgm:t>
        <a:bodyPr/>
        <a:lstStyle/>
        <a:p>
          <a:endParaRPr lang="en-US"/>
        </a:p>
      </dgm:t>
    </dgm:pt>
    <dgm:pt modelId="{21A28042-B463-4847-BE61-8F5145B282AB}">
      <dgm:prSet phldrT="[Text]"/>
      <dgm:spPr/>
      <dgm:t>
        <a:bodyPr/>
        <a:lstStyle/>
        <a:p>
          <a:r>
            <a:rPr lang="mn-MN"/>
            <a:t>Алхам</a:t>
          </a:r>
          <a:r>
            <a:rPr lang="en-US"/>
            <a:t> 6</a:t>
          </a:r>
        </a:p>
      </dgm:t>
    </dgm:pt>
    <dgm:pt modelId="{EA2B4AAD-B378-FF46-8C04-CF2119F6E4AE}" type="parTrans" cxnId="{9B2AB949-EEA4-344A-A0EC-D4A59201D0EB}">
      <dgm:prSet/>
      <dgm:spPr/>
      <dgm:t>
        <a:bodyPr/>
        <a:lstStyle/>
        <a:p>
          <a:endParaRPr lang="en-US"/>
        </a:p>
      </dgm:t>
    </dgm:pt>
    <dgm:pt modelId="{739770F9-5E1C-5F4C-A69F-27B703CF92EF}" type="sibTrans" cxnId="{9B2AB949-EEA4-344A-A0EC-D4A59201D0EB}">
      <dgm:prSet/>
      <dgm:spPr/>
      <dgm:t>
        <a:bodyPr/>
        <a:lstStyle/>
        <a:p>
          <a:endParaRPr lang="en-US"/>
        </a:p>
      </dgm:t>
    </dgm:pt>
    <dgm:pt modelId="{16A337D4-D6A5-474F-838F-70781FEDA876}">
      <dgm:prSet phldrT="[Text]" custT="1"/>
      <dgm:spPr/>
      <dgm:t>
        <a:bodyPr/>
        <a:lstStyle/>
        <a:p>
          <a:r>
            <a:rPr lang="mn-MN" sz="1100" dirty="0"/>
            <a:t>ТЕГ-аас цахим хуудсан дахь жагсаалтад шинэ мэдээллийг оруулж мэдээлэгч үүрэгтэй байгууллагуудад энэ тухай мэдэгдэх</a:t>
          </a:r>
          <a:endParaRPr lang="en-US" sz="1100" dirty="0"/>
        </a:p>
      </dgm:t>
    </dgm:pt>
    <dgm:pt modelId="{48C57CD5-0D38-4343-9FA9-BF23DDB925C0}" type="parTrans" cxnId="{1A141898-9F34-4248-B085-99308602EF08}">
      <dgm:prSet/>
      <dgm:spPr/>
      <dgm:t>
        <a:bodyPr/>
        <a:lstStyle/>
        <a:p>
          <a:endParaRPr lang="en-US"/>
        </a:p>
      </dgm:t>
    </dgm:pt>
    <dgm:pt modelId="{9BA49877-C06C-B043-B66C-2D303799B0F8}" type="sibTrans" cxnId="{1A141898-9F34-4248-B085-99308602EF08}">
      <dgm:prSet/>
      <dgm:spPr/>
      <dgm:t>
        <a:bodyPr/>
        <a:lstStyle/>
        <a:p>
          <a:endParaRPr lang="en-US"/>
        </a:p>
      </dgm:t>
    </dgm:pt>
    <dgm:pt modelId="{843BC5B3-B7D8-344A-8FFA-167EC6934A8D}">
      <dgm:prSet phldrT="[Text]" custT="1"/>
      <dgm:spPr/>
      <dgm:t>
        <a:bodyPr/>
        <a:lstStyle/>
        <a:p>
          <a:r>
            <a:rPr lang="mn-MN" sz="1100" dirty="0"/>
            <a:t>ТЕГ-аас жагсаалтанд оруулсан хүн, хуулийн этгээдэд бичгээр мэдэгдэх</a:t>
          </a:r>
          <a:endParaRPr lang="en-US" sz="1100" dirty="0"/>
        </a:p>
      </dgm:t>
    </dgm:pt>
    <dgm:pt modelId="{65671A9F-CAD3-6944-AF5E-C75FCA853560}" type="parTrans" cxnId="{917297AC-1C38-C44F-8E5A-B79454DACD48}">
      <dgm:prSet/>
      <dgm:spPr/>
      <dgm:t>
        <a:bodyPr/>
        <a:lstStyle/>
        <a:p>
          <a:endParaRPr lang="en-US"/>
        </a:p>
      </dgm:t>
    </dgm:pt>
    <dgm:pt modelId="{982E1619-69EA-9B40-B538-24917D408D58}" type="sibTrans" cxnId="{917297AC-1C38-C44F-8E5A-B79454DACD48}">
      <dgm:prSet/>
      <dgm:spPr/>
      <dgm:t>
        <a:bodyPr/>
        <a:lstStyle/>
        <a:p>
          <a:endParaRPr lang="en-US"/>
        </a:p>
      </dgm:t>
    </dgm:pt>
    <dgm:pt modelId="{3BF5348B-488E-4129-BA6A-9AA957458EFB}" type="pres">
      <dgm:prSet presAssocID="{079A6A14-0782-7E40-9FCF-402F461056EC}" presName="vert0" presStyleCnt="0">
        <dgm:presLayoutVars>
          <dgm:dir/>
          <dgm:animOne val="branch"/>
          <dgm:animLvl val="lvl"/>
        </dgm:presLayoutVars>
      </dgm:prSet>
      <dgm:spPr/>
    </dgm:pt>
    <dgm:pt modelId="{8303E0C3-FDC1-4539-BD6A-100A7FAD3C1D}" type="pres">
      <dgm:prSet presAssocID="{AB1242C4-4512-1E46-A5A5-CBA935090E6E}" presName="thickLine" presStyleLbl="alignNode1" presStyleIdx="0" presStyleCnt="6"/>
      <dgm:spPr/>
    </dgm:pt>
    <dgm:pt modelId="{AC92ECBC-4C80-4A17-8435-00C14669896E}" type="pres">
      <dgm:prSet presAssocID="{AB1242C4-4512-1E46-A5A5-CBA935090E6E}" presName="horz1" presStyleCnt="0"/>
      <dgm:spPr/>
    </dgm:pt>
    <dgm:pt modelId="{5054AA87-9B25-467D-B9A6-55C031717D4D}" type="pres">
      <dgm:prSet presAssocID="{AB1242C4-4512-1E46-A5A5-CBA935090E6E}" presName="tx1" presStyleLbl="revTx" presStyleIdx="0" presStyleCnt="12"/>
      <dgm:spPr/>
    </dgm:pt>
    <dgm:pt modelId="{79DC1876-25EA-4189-999B-6C7F5DF80DB9}" type="pres">
      <dgm:prSet presAssocID="{AB1242C4-4512-1E46-A5A5-CBA935090E6E}" presName="vert1" presStyleCnt="0"/>
      <dgm:spPr/>
    </dgm:pt>
    <dgm:pt modelId="{5310A619-7125-4E09-B349-3E5D30658F49}" type="pres">
      <dgm:prSet presAssocID="{185F08CE-FD9B-0B42-A04D-544C8809371C}" presName="vertSpace2a" presStyleCnt="0"/>
      <dgm:spPr/>
    </dgm:pt>
    <dgm:pt modelId="{27B3A572-8F76-4FA1-9555-1FF327ACE66D}" type="pres">
      <dgm:prSet presAssocID="{185F08CE-FD9B-0B42-A04D-544C8809371C}" presName="horz2" presStyleCnt="0"/>
      <dgm:spPr/>
    </dgm:pt>
    <dgm:pt modelId="{FC78E458-4992-40B1-8130-2B4B0B5AEF6C}" type="pres">
      <dgm:prSet presAssocID="{185F08CE-FD9B-0B42-A04D-544C8809371C}" presName="horzSpace2" presStyleCnt="0"/>
      <dgm:spPr/>
    </dgm:pt>
    <dgm:pt modelId="{F38B6FBD-629C-40ED-8B76-2C810517FF42}" type="pres">
      <dgm:prSet presAssocID="{185F08CE-FD9B-0B42-A04D-544C8809371C}" presName="tx2" presStyleLbl="revTx" presStyleIdx="1" presStyleCnt="12"/>
      <dgm:spPr/>
    </dgm:pt>
    <dgm:pt modelId="{81DC7CF6-711F-4ED5-8EBB-BE0EC304F779}" type="pres">
      <dgm:prSet presAssocID="{185F08CE-FD9B-0B42-A04D-544C8809371C}" presName="vert2" presStyleCnt="0"/>
      <dgm:spPr/>
    </dgm:pt>
    <dgm:pt modelId="{90B9CE4C-D38D-4F25-87E9-7FF649357E67}" type="pres">
      <dgm:prSet presAssocID="{185F08CE-FD9B-0B42-A04D-544C8809371C}" presName="thinLine2b" presStyleLbl="callout" presStyleIdx="0" presStyleCnt="6" custLinFactY="-4921" custLinFactNeighborX="9358" custLinFactNeighborY="-100000"/>
      <dgm:spPr/>
    </dgm:pt>
    <dgm:pt modelId="{1857CEA4-3A01-4CE9-869B-3566C4164C6B}" type="pres">
      <dgm:prSet presAssocID="{185F08CE-FD9B-0B42-A04D-544C8809371C}" presName="vertSpace2b" presStyleCnt="0"/>
      <dgm:spPr/>
    </dgm:pt>
    <dgm:pt modelId="{5D9126E7-4FF7-47E1-8CD6-81A86AE242A8}" type="pres">
      <dgm:prSet presAssocID="{7A55110B-13BD-5040-AF64-175F291E0041}" presName="thickLine" presStyleLbl="alignNode1" presStyleIdx="1" presStyleCnt="6"/>
      <dgm:spPr/>
    </dgm:pt>
    <dgm:pt modelId="{A57BCD4A-4103-497F-838C-1BFC3DB2BA7F}" type="pres">
      <dgm:prSet presAssocID="{7A55110B-13BD-5040-AF64-175F291E0041}" presName="horz1" presStyleCnt="0"/>
      <dgm:spPr/>
    </dgm:pt>
    <dgm:pt modelId="{941088DB-D2EC-49E4-B444-4A85D544ECAE}" type="pres">
      <dgm:prSet presAssocID="{7A55110B-13BD-5040-AF64-175F291E0041}" presName="tx1" presStyleLbl="revTx" presStyleIdx="2" presStyleCnt="12"/>
      <dgm:spPr/>
    </dgm:pt>
    <dgm:pt modelId="{7872D1E2-6D1B-4C1A-92A9-2D3832B17F9D}" type="pres">
      <dgm:prSet presAssocID="{7A55110B-13BD-5040-AF64-175F291E0041}" presName="vert1" presStyleCnt="0"/>
      <dgm:spPr/>
    </dgm:pt>
    <dgm:pt modelId="{BD038EC9-4750-4B1E-843B-59C66E489598}" type="pres">
      <dgm:prSet presAssocID="{BE0C688A-5971-CF4E-A9A8-ACB16CDAFAEB}" presName="vertSpace2a" presStyleCnt="0"/>
      <dgm:spPr/>
    </dgm:pt>
    <dgm:pt modelId="{B422FB5C-DBAB-4AC0-A46C-E28C7A92543D}" type="pres">
      <dgm:prSet presAssocID="{BE0C688A-5971-CF4E-A9A8-ACB16CDAFAEB}" presName="horz2" presStyleCnt="0"/>
      <dgm:spPr/>
    </dgm:pt>
    <dgm:pt modelId="{74D9700A-819A-4A2F-9E70-645CF5A9A658}" type="pres">
      <dgm:prSet presAssocID="{BE0C688A-5971-CF4E-A9A8-ACB16CDAFAEB}" presName="horzSpace2" presStyleCnt="0"/>
      <dgm:spPr/>
    </dgm:pt>
    <dgm:pt modelId="{E6953042-B310-49BD-AD71-FFA042DC7E3A}" type="pres">
      <dgm:prSet presAssocID="{BE0C688A-5971-CF4E-A9A8-ACB16CDAFAEB}" presName="tx2" presStyleLbl="revTx" presStyleIdx="3" presStyleCnt="12"/>
      <dgm:spPr/>
    </dgm:pt>
    <dgm:pt modelId="{1FC36100-DBB4-46BB-A091-9020FFEEB6AE}" type="pres">
      <dgm:prSet presAssocID="{BE0C688A-5971-CF4E-A9A8-ACB16CDAFAEB}" presName="vert2" presStyleCnt="0"/>
      <dgm:spPr/>
    </dgm:pt>
    <dgm:pt modelId="{3ABE2F6D-5646-41AC-8D93-D900E7E85F39}" type="pres">
      <dgm:prSet presAssocID="{BE0C688A-5971-CF4E-A9A8-ACB16CDAFAEB}" presName="thinLine2b" presStyleLbl="callout" presStyleIdx="1" presStyleCnt="6"/>
      <dgm:spPr/>
    </dgm:pt>
    <dgm:pt modelId="{4A90F645-B518-4E79-A5F6-5963381D12DA}" type="pres">
      <dgm:prSet presAssocID="{BE0C688A-5971-CF4E-A9A8-ACB16CDAFAEB}" presName="vertSpace2b" presStyleCnt="0"/>
      <dgm:spPr/>
    </dgm:pt>
    <dgm:pt modelId="{E66A6625-0FB2-4F04-9052-7D65371E37F0}" type="pres">
      <dgm:prSet presAssocID="{7DFF4FE3-4FD0-D84F-8257-C403B3914442}" presName="thickLine" presStyleLbl="alignNode1" presStyleIdx="2" presStyleCnt="6"/>
      <dgm:spPr/>
    </dgm:pt>
    <dgm:pt modelId="{21912CFE-2E1E-4238-93B5-0963A72C2261}" type="pres">
      <dgm:prSet presAssocID="{7DFF4FE3-4FD0-D84F-8257-C403B3914442}" presName="horz1" presStyleCnt="0"/>
      <dgm:spPr/>
    </dgm:pt>
    <dgm:pt modelId="{99303DC0-9F53-4CCE-A3F1-227CDD9C9C7F}" type="pres">
      <dgm:prSet presAssocID="{7DFF4FE3-4FD0-D84F-8257-C403B3914442}" presName="tx1" presStyleLbl="revTx" presStyleIdx="4" presStyleCnt="12"/>
      <dgm:spPr/>
    </dgm:pt>
    <dgm:pt modelId="{1F5C0276-D9EE-4436-8800-687B789D52B6}" type="pres">
      <dgm:prSet presAssocID="{7DFF4FE3-4FD0-D84F-8257-C403B3914442}" presName="vert1" presStyleCnt="0"/>
      <dgm:spPr/>
    </dgm:pt>
    <dgm:pt modelId="{EF267A8E-785B-41CC-8537-43EB31C422CB}" type="pres">
      <dgm:prSet presAssocID="{0AABA0DA-9E16-A846-94E5-4E26CD914A9F}" presName="vertSpace2a" presStyleCnt="0"/>
      <dgm:spPr/>
    </dgm:pt>
    <dgm:pt modelId="{D55F4FED-154F-4CCB-B516-8BE2CC548BEF}" type="pres">
      <dgm:prSet presAssocID="{0AABA0DA-9E16-A846-94E5-4E26CD914A9F}" presName="horz2" presStyleCnt="0"/>
      <dgm:spPr/>
    </dgm:pt>
    <dgm:pt modelId="{07A8109E-CEC8-4F43-908E-D61DDE16C8C5}" type="pres">
      <dgm:prSet presAssocID="{0AABA0DA-9E16-A846-94E5-4E26CD914A9F}" presName="horzSpace2" presStyleCnt="0"/>
      <dgm:spPr/>
    </dgm:pt>
    <dgm:pt modelId="{715776F5-18E9-4FA6-861C-BC9B5D770737}" type="pres">
      <dgm:prSet presAssocID="{0AABA0DA-9E16-A846-94E5-4E26CD914A9F}" presName="tx2" presStyleLbl="revTx" presStyleIdx="5" presStyleCnt="12"/>
      <dgm:spPr/>
    </dgm:pt>
    <dgm:pt modelId="{4E8093BD-4815-418B-A1A7-C72410170830}" type="pres">
      <dgm:prSet presAssocID="{0AABA0DA-9E16-A846-94E5-4E26CD914A9F}" presName="vert2" presStyleCnt="0"/>
      <dgm:spPr/>
    </dgm:pt>
    <dgm:pt modelId="{E2CD0CC5-5F2A-42F7-8894-BAB1482E6CA1}" type="pres">
      <dgm:prSet presAssocID="{0AABA0DA-9E16-A846-94E5-4E26CD914A9F}" presName="thinLine2b" presStyleLbl="callout" presStyleIdx="2" presStyleCnt="6" custLinFactY="200000" custLinFactNeighborX="33319" custLinFactNeighborY="210637"/>
      <dgm:spPr/>
    </dgm:pt>
    <dgm:pt modelId="{45C34E46-E056-4896-82C9-5FF8947BAC01}" type="pres">
      <dgm:prSet presAssocID="{0AABA0DA-9E16-A846-94E5-4E26CD914A9F}" presName="vertSpace2b" presStyleCnt="0"/>
      <dgm:spPr/>
    </dgm:pt>
    <dgm:pt modelId="{408A0367-7B34-4860-93DD-C71DB2513C4E}" type="pres">
      <dgm:prSet presAssocID="{BDC7F30C-1F8E-804E-91BC-AD7557234DA9}" presName="thickLine" presStyleLbl="alignNode1" presStyleIdx="3" presStyleCnt="6"/>
      <dgm:spPr/>
    </dgm:pt>
    <dgm:pt modelId="{B6B861E9-AB3F-44E6-8813-758BBFCC091F}" type="pres">
      <dgm:prSet presAssocID="{BDC7F30C-1F8E-804E-91BC-AD7557234DA9}" presName="horz1" presStyleCnt="0"/>
      <dgm:spPr/>
    </dgm:pt>
    <dgm:pt modelId="{1B07B508-5E36-48EB-9A93-8D75D7A0D239}" type="pres">
      <dgm:prSet presAssocID="{BDC7F30C-1F8E-804E-91BC-AD7557234DA9}" presName="tx1" presStyleLbl="revTx" presStyleIdx="6" presStyleCnt="12"/>
      <dgm:spPr/>
    </dgm:pt>
    <dgm:pt modelId="{05326F41-CA98-4253-835F-8E6C8A4A74FD}" type="pres">
      <dgm:prSet presAssocID="{BDC7F30C-1F8E-804E-91BC-AD7557234DA9}" presName="vert1" presStyleCnt="0"/>
      <dgm:spPr/>
    </dgm:pt>
    <dgm:pt modelId="{E3C84C42-4406-4CBA-BDDF-109782733BA0}" type="pres">
      <dgm:prSet presAssocID="{B4822469-4D5F-844A-AE7B-A676780F163C}" presName="vertSpace2a" presStyleCnt="0"/>
      <dgm:spPr/>
    </dgm:pt>
    <dgm:pt modelId="{CCFA638C-12E4-425A-9181-36C2967967EA}" type="pres">
      <dgm:prSet presAssocID="{B4822469-4D5F-844A-AE7B-A676780F163C}" presName="horz2" presStyleCnt="0"/>
      <dgm:spPr/>
    </dgm:pt>
    <dgm:pt modelId="{AA5E6882-854C-4C70-A04A-D4B9859E3010}" type="pres">
      <dgm:prSet presAssocID="{B4822469-4D5F-844A-AE7B-A676780F163C}" presName="horzSpace2" presStyleCnt="0"/>
      <dgm:spPr/>
    </dgm:pt>
    <dgm:pt modelId="{67F4CD7D-9FDF-412B-8497-E495BE7751DA}" type="pres">
      <dgm:prSet presAssocID="{B4822469-4D5F-844A-AE7B-A676780F163C}" presName="tx2" presStyleLbl="revTx" presStyleIdx="7" presStyleCnt="12"/>
      <dgm:spPr/>
    </dgm:pt>
    <dgm:pt modelId="{126F55DD-9B57-4D1C-B2C5-7B8A64B19728}" type="pres">
      <dgm:prSet presAssocID="{B4822469-4D5F-844A-AE7B-A676780F163C}" presName="vert2" presStyleCnt="0"/>
      <dgm:spPr/>
    </dgm:pt>
    <dgm:pt modelId="{9C809CCD-032A-4576-B8D6-F2E667D4821D}" type="pres">
      <dgm:prSet presAssocID="{B4822469-4D5F-844A-AE7B-A676780F163C}" presName="thinLine2b" presStyleLbl="callout" presStyleIdx="3" presStyleCnt="6"/>
      <dgm:spPr/>
    </dgm:pt>
    <dgm:pt modelId="{D7DDD381-230F-481A-B774-AC41C89FAAE7}" type="pres">
      <dgm:prSet presAssocID="{B4822469-4D5F-844A-AE7B-A676780F163C}" presName="vertSpace2b" presStyleCnt="0"/>
      <dgm:spPr/>
    </dgm:pt>
    <dgm:pt modelId="{48ADA4E4-29E2-4F5B-8610-29B09A7639C3}" type="pres">
      <dgm:prSet presAssocID="{C9AC0D5C-ED7E-6C48-8CA5-85EDF134127B}" presName="thickLine" presStyleLbl="alignNode1" presStyleIdx="4" presStyleCnt="6"/>
      <dgm:spPr/>
    </dgm:pt>
    <dgm:pt modelId="{97E59D46-69CC-4FD3-90C7-692DC5B0D92B}" type="pres">
      <dgm:prSet presAssocID="{C9AC0D5C-ED7E-6C48-8CA5-85EDF134127B}" presName="horz1" presStyleCnt="0"/>
      <dgm:spPr/>
    </dgm:pt>
    <dgm:pt modelId="{E3AE0997-856A-4AB2-B9EB-A0D914C52433}" type="pres">
      <dgm:prSet presAssocID="{C9AC0D5C-ED7E-6C48-8CA5-85EDF134127B}" presName="tx1" presStyleLbl="revTx" presStyleIdx="8" presStyleCnt="12"/>
      <dgm:spPr/>
    </dgm:pt>
    <dgm:pt modelId="{58F821E7-B4FE-4EAA-9816-767F7B7500D5}" type="pres">
      <dgm:prSet presAssocID="{C9AC0D5C-ED7E-6C48-8CA5-85EDF134127B}" presName="vert1" presStyleCnt="0"/>
      <dgm:spPr/>
    </dgm:pt>
    <dgm:pt modelId="{F635ED10-EC95-4BD1-86F0-103774202CB9}" type="pres">
      <dgm:prSet presAssocID="{16A337D4-D6A5-474F-838F-70781FEDA876}" presName="vertSpace2a" presStyleCnt="0"/>
      <dgm:spPr/>
    </dgm:pt>
    <dgm:pt modelId="{5BC5D88A-FB6B-44CC-899F-BECFAC58053D}" type="pres">
      <dgm:prSet presAssocID="{16A337D4-D6A5-474F-838F-70781FEDA876}" presName="horz2" presStyleCnt="0"/>
      <dgm:spPr/>
    </dgm:pt>
    <dgm:pt modelId="{DBEADAFF-BAE2-4E94-8CD8-58031CC4BAEB}" type="pres">
      <dgm:prSet presAssocID="{16A337D4-D6A5-474F-838F-70781FEDA876}" presName="horzSpace2" presStyleCnt="0"/>
      <dgm:spPr/>
    </dgm:pt>
    <dgm:pt modelId="{34224C80-29A0-4F1F-A1F0-B780EE8955D1}" type="pres">
      <dgm:prSet presAssocID="{16A337D4-D6A5-474F-838F-70781FEDA876}" presName="tx2" presStyleLbl="revTx" presStyleIdx="9" presStyleCnt="12"/>
      <dgm:spPr/>
    </dgm:pt>
    <dgm:pt modelId="{BEF4F230-EE23-4F84-9803-D9C6C73A5ED8}" type="pres">
      <dgm:prSet presAssocID="{16A337D4-D6A5-474F-838F-70781FEDA876}" presName="vert2" presStyleCnt="0"/>
      <dgm:spPr/>
    </dgm:pt>
    <dgm:pt modelId="{D1B42BA9-A645-4F35-8DC5-63A6B82A2FF4}" type="pres">
      <dgm:prSet presAssocID="{16A337D4-D6A5-474F-838F-70781FEDA876}" presName="thinLine2b" presStyleLbl="callout" presStyleIdx="4" presStyleCnt="6"/>
      <dgm:spPr/>
    </dgm:pt>
    <dgm:pt modelId="{7063997C-3BB5-413B-9DBD-9714A0F19238}" type="pres">
      <dgm:prSet presAssocID="{16A337D4-D6A5-474F-838F-70781FEDA876}" presName="vertSpace2b" presStyleCnt="0"/>
      <dgm:spPr/>
    </dgm:pt>
    <dgm:pt modelId="{A23644DC-D2E8-4D76-96F0-01F4F7C2303F}" type="pres">
      <dgm:prSet presAssocID="{21A28042-B463-4847-BE61-8F5145B282AB}" presName="thickLine" presStyleLbl="alignNode1" presStyleIdx="5" presStyleCnt="6"/>
      <dgm:spPr/>
    </dgm:pt>
    <dgm:pt modelId="{A32CBFD8-8A3C-4F4A-A5D6-CC1628A145A1}" type="pres">
      <dgm:prSet presAssocID="{21A28042-B463-4847-BE61-8F5145B282AB}" presName="horz1" presStyleCnt="0"/>
      <dgm:spPr/>
    </dgm:pt>
    <dgm:pt modelId="{3204BD43-008B-412B-983A-D9DEDF15B1B0}" type="pres">
      <dgm:prSet presAssocID="{21A28042-B463-4847-BE61-8F5145B282AB}" presName="tx1" presStyleLbl="revTx" presStyleIdx="10" presStyleCnt="12"/>
      <dgm:spPr/>
    </dgm:pt>
    <dgm:pt modelId="{A1D09D7D-0CFD-4289-8BFD-5884CA7AB2FB}" type="pres">
      <dgm:prSet presAssocID="{21A28042-B463-4847-BE61-8F5145B282AB}" presName="vert1" presStyleCnt="0"/>
      <dgm:spPr/>
    </dgm:pt>
    <dgm:pt modelId="{9D79438C-EF7E-45D7-B67A-4BA4352460B8}" type="pres">
      <dgm:prSet presAssocID="{843BC5B3-B7D8-344A-8FFA-167EC6934A8D}" presName="vertSpace2a" presStyleCnt="0"/>
      <dgm:spPr/>
    </dgm:pt>
    <dgm:pt modelId="{76C16C58-5F06-4257-B29A-C05E9F295970}" type="pres">
      <dgm:prSet presAssocID="{843BC5B3-B7D8-344A-8FFA-167EC6934A8D}" presName="horz2" presStyleCnt="0"/>
      <dgm:spPr/>
    </dgm:pt>
    <dgm:pt modelId="{58404E81-8CF8-4467-9457-664FE97E0672}" type="pres">
      <dgm:prSet presAssocID="{843BC5B3-B7D8-344A-8FFA-167EC6934A8D}" presName="horzSpace2" presStyleCnt="0"/>
      <dgm:spPr/>
    </dgm:pt>
    <dgm:pt modelId="{1BE331B0-C5D6-4B7F-AECA-357ED25258C0}" type="pres">
      <dgm:prSet presAssocID="{843BC5B3-B7D8-344A-8FFA-167EC6934A8D}" presName="tx2" presStyleLbl="revTx" presStyleIdx="11" presStyleCnt="12"/>
      <dgm:spPr/>
    </dgm:pt>
    <dgm:pt modelId="{AC4C6889-0C42-46E3-8140-537F6F0D749B}" type="pres">
      <dgm:prSet presAssocID="{843BC5B3-B7D8-344A-8FFA-167EC6934A8D}" presName="vert2" presStyleCnt="0"/>
      <dgm:spPr/>
    </dgm:pt>
    <dgm:pt modelId="{24665913-A7D5-465E-A250-1FA264AA8279}" type="pres">
      <dgm:prSet presAssocID="{843BC5B3-B7D8-344A-8FFA-167EC6934A8D}" presName="thinLine2b" presStyleLbl="callout" presStyleIdx="5" presStyleCnt="6"/>
      <dgm:spPr/>
    </dgm:pt>
    <dgm:pt modelId="{D1E27F83-06EE-4FFD-B2BC-82D5EF4F37FF}" type="pres">
      <dgm:prSet presAssocID="{843BC5B3-B7D8-344A-8FFA-167EC6934A8D}" presName="vertSpace2b" presStyleCnt="0"/>
      <dgm:spPr/>
    </dgm:pt>
  </dgm:ptLst>
  <dgm:cxnLst>
    <dgm:cxn modelId="{E1445406-0089-BA4C-A222-8907A8B883F8}" srcId="{079A6A14-0782-7E40-9FCF-402F461056EC}" destId="{C9AC0D5C-ED7E-6C48-8CA5-85EDF134127B}" srcOrd="4" destOrd="0" parTransId="{4715457B-07D2-384C-A15F-BDDF138F2CB9}" sibTransId="{4B0AB384-B5B6-E441-8ADF-7CEC7147C275}"/>
    <dgm:cxn modelId="{7B6FEA1E-6878-47C5-86B1-3DCDF18F466A}" type="presOf" srcId="{21A28042-B463-4847-BE61-8F5145B282AB}" destId="{3204BD43-008B-412B-983A-D9DEDF15B1B0}" srcOrd="0" destOrd="0" presId="urn:microsoft.com/office/officeart/2008/layout/LinedList"/>
    <dgm:cxn modelId="{D2AC3F43-E9EC-9240-B3DE-A18D14DEC909}" srcId="{7DFF4FE3-4FD0-D84F-8257-C403B3914442}" destId="{0AABA0DA-9E16-A846-94E5-4E26CD914A9F}" srcOrd="0" destOrd="0" parTransId="{6647A382-0C40-9845-8194-12EB0C2443A8}" sibTransId="{CF3C6754-DBB5-FC4C-A205-1C1AFB1CF127}"/>
    <dgm:cxn modelId="{E2B13067-9BF6-47D0-9E34-027514A8AD02}" type="presOf" srcId="{16A337D4-D6A5-474F-838F-70781FEDA876}" destId="{34224C80-29A0-4F1F-A1F0-B780EE8955D1}" srcOrd="0" destOrd="0" presId="urn:microsoft.com/office/officeart/2008/layout/LinedList"/>
    <dgm:cxn modelId="{9B2AB949-EEA4-344A-A0EC-D4A59201D0EB}" srcId="{079A6A14-0782-7E40-9FCF-402F461056EC}" destId="{21A28042-B463-4847-BE61-8F5145B282AB}" srcOrd="5" destOrd="0" parTransId="{EA2B4AAD-B378-FF46-8C04-CF2119F6E4AE}" sibTransId="{739770F9-5E1C-5F4C-A69F-27B703CF92EF}"/>
    <dgm:cxn modelId="{FFFBEE50-96AE-4020-A18B-19ADA39958EC}" type="presOf" srcId="{BDC7F30C-1F8E-804E-91BC-AD7557234DA9}" destId="{1B07B508-5E36-48EB-9A93-8D75D7A0D239}" srcOrd="0" destOrd="0" presId="urn:microsoft.com/office/officeart/2008/layout/LinedList"/>
    <dgm:cxn modelId="{AEC71571-6C4D-6646-A8C6-7B00FBDE0E22}" srcId="{AB1242C4-4512-1E46-A5A5-CBA935090E6E}" destId="{185F08CE-FD9B-0B42-A04D-544C8809371C}" srcOrd="0" destOrd="0" parTransId="{F1B18147-830F-7840-B2B7-07AB8114C4D4}" sibTransId="{50ACEE95-E6DC-714D-81F2-0F3FC9EA8824}"/>
    <dgm:cxn modelId="{FC7C3E74-E61B-4ABA-8687-C0331D1904C1}" type="presOf" srcId="{AB1242C4-4512-1E46-A5A5-CBA935090E6E}" destId="{5054AA87-9B25-467D-B9A6-55C031717D4D}" srcOrd="0" destOrd="0" presId="urn:microsoft.com/office/officeart/2008/layout/LinedList"/>
    <dgm:cxn modelId="{17640779-76D3-4FF3-9DA1-D2E1E69E2F7F}" type="presOf" srcId="{7DFF4FE3-4FD0-D84F-8257-C403B3914442}" destId="{99303DC0-9F53-4CCE-A3F1-227CDD9C9C7F}" srcOrd="0" destOrd="0" presId="urn:microsoft.com/office/officeart/2008/layout/LinedList"/>
    <dgm:cxn modelId="{E1DA077B-C859-409B-83C3-3210C6398561}" type="presOf" srcId="{0AABA0DA-9E16-A846-94E5-4E26CD914A9F}" destId="{715776F5-18E9-4FA6-861C-BC9B5D770737}" srcOrd="0" destOrd="0" presId="urn:microsoft.com/office/officeart/2008/layout/LinedList"/>
    <dgm:cxn modelId="{315DEA90-CBC5-F743-AAE8-080A55C736B6}" srcId="{BDC7F30C-1F8E-804E-91BC-AD7557234DA9}" destId="{B4822469-4D5F-844A-AE7B-A676780F163C}" srcOrd="0" destOrd="0" parTransId="{6A12F556-158F-9743-A813-AA84271BE37E}" sibTransId="{C22E822C-9266-4B4C-BD10-B35E375E3B95}"/>
    <dgm:cxn modelId="{1A141898-9F34-4248-B085-99308602EF08}" srcId="{C9AC0D5C-ED7E-6C48-8CA5-85EDF134127B}" destId="{16A337D4-D6A5-474F-838F-70781FEDA876}" srcOrd="0" destOrd="0" parTransId="{48C57CD5-0D38-4343-9FA9-BF23DDB925C0}" sibTransId="{9BA49877-C06C-B043-B66C-2D303799B0F8}"/>
    <dgm:cxn modelId="{C991109C-2E73-43BC-8F01-165F56D79967}" type="presOf" srcId="{C9AC0D5C-ED7E-6C48-8CA5-85EDF134127B}" destId="{E3AE0997-856A-4AB2-B9EB-A0D914C52433}" srcOrd="0" destOrd="0" presId="urn:microsoft.com/office/officeart/2008/layout/LinedList"/>
    <dgm:cxn modelId="{6C85139D-3AB2-4431-B9A6-33A82A24C112}" type="presOf" srcId="{185F08CE-FD9B-0B42-A04D-544C8809371C}" destId="{F38B6FBD-629C-40ED-8B76-2C810517FF42}" srcOrd="0" destOrd="0" presId="urn:microsoft.com/office/officeart/2008/layout/LinedList"/>
    <dgm:cxn modelId="{18545D9E-B0DC-42CF-AB7F-D419DA168D3B}" type="presOf" srcId="{B4822469-4D5F-844A-AE7B-A676780F163C}" destId="{67F4CD7D-9FDF-412B-8497-E495BE7751DA}" srcOrd="0" destOrd="0" presId="urn:microsoft.com/office/officeart/2008/layout/LinedList"/>
    <dgm:cxn modelId="{937620A5-D445-6644-8C9A-D2B3C1316EEE}" srcId="{079A6A14-0782-7E40-9FCF-402F461056EC}" destId="{AB1242C4-4512-1E46-A5A5-CBA935090E6E}" srcOrd="0" destOrd="0" parTransId="{4C17ACB2-84BD-A745-9FE0-8408254ECF4A}" sibTransId="{C3F55F66-7F8E-8149-8C04-EF9CE304B5CA}"/>
    <dgm:cxn modelId="{917297AC-1C38-C44F-8E5A-B79454DACD48}" srcId="{21A28042-B463-4847-BE61-8F5145B282AB}" destId="{843BC5B3-B7D8-344A-8FFA-167EC6934A8D}" srcOrd="0" destOrd="0" parTransId="{65671A9F-CAD3-6944-AF5E-C75FCA853560}" sibTransId="{982E1619-69EA-9B40-B538-24917D408D58}"/>
    <dgm:cxn modelId="{00E26EAF-7C3B-4587-B5D4-BA817C4E35C5}" type="presOf" srcId="{BE0C688A-5971-CF4E-A9A8-ACB16CDAFAEB}" destId="{E6953042-B310-49BD-AD71-FFA042DC7E3A}" srcOrd="0" destOrd="0" presId="urn:microsoft.com/office/officeart/2008/layout/LinedList"/>
    <dgm:cxn modelId="{D7BFA1B0-189A-1F4C-8956-DE0B9BCFD4BF}" srcId="{079A6A14-0782-7E40-9FCF-402F461056EC}" destId="{BDC7F30C-1F8E-804E-91BC-AD7557234DA9}" srcOrd="3" destOrd="0" parTransId="{4E8EF65C-5081-EE44-BE88-AD8D2B118B55}" sibTransId="{570A6C68-B116-BF47-B268-2141CA23AFB4}"/>
    <dgm:cxn modelId="{361732B9-3A34-FE46-ABB5-3274EFB7BE28}" srcId="{079A6A14-0782-7E40-9FCF-402F461056EC}" destId="{7A55110B-13BD-5040-AF64-175F291E0041}" srcOrd="1" destOrd="0" parTransId="{45E3A47E-31E6-F447-B420-6BA8AF52D339}" sibTransId="{884E1752-5D1A-FC4F-93E3-22B8A3AF032F}"/>
    <dgm:cxn modelId="{EB57F9C3-446E-4010-B314-0D7B747F0B75}" type="presOf" srcId="{843BC5B3-B7D8-344A-8FFA-167EC6934A8D}" destId="{1BE331B0-C5D6-4B7F-AECA-357ED25258C0}" srcOrd="0" destOrd="0" presId="urn:microsoft.com/office/officeart/2008/layout/LinedList"/>
    <dgm:cxn modelId="{F0A497CB-BF95-48C6-B76F-C45723A8BF13}" type="presOf" srcId="{7A55110B-13BD-5040-AF64-175F291E0041}" destId="{941088DB-D2EC-49E4-B444-4A85D544ECAE}" srcOrd="0" destOrd="0" presId="urn:microsoft.com/office/officeart/2008/layout/LinedList"/>
    <dgm:cxn modelId="{8F4364E7-3EE0-6440-9387-2BBFC78A3B2A}" srcId="{7A55110B-13BD-5040-AF64-175F291E0041}" destId="{BE0C688A-5971-CF4E-A9A8-ACB16CDAFAEB}" srcOrd="0" destOrd="0" parTransId="{46464F88-8D3B-BD4E-A366-5319A4679453}" sibTransId="{53CCAF7B-B1C3-D445-B387-27F9862C9A4B}"/>
    <dgm:cxn modelId="{3E1A30FD-AB9A-1441-B6D8-47FE0E09F16E}" srcId="{079A6A14-0782-7E40-9FCF-402F461056EC}" destId="{7DFF4FE3-4FD0-D84F-8257-C403B3914442}" srcOrd="2" destOrd="0" parTransId="{9564F44C-F5B0-C546-B556-4EB4D1CBD94F}" sibTransId="{98F83171-E4DA-D240-AC7A-50FF5877B22A}"/>
    <dgm:cxn modelId="{CDA455FE-5E83-419D-A2F9-698AA617EF61}" type="presOf" srcId="{079A6A14-0782-7E40-9FCF-402F461056EC}" destId="{3BF5348B-488E-4129-BA6A-9AA957458EFB}" srcOrd="0" destOrd="0" presId="urn:microsoft.com/office/officeart/2008/layout/LinedList"/>
    <dgm:cxn modelId="{39D46A83-2F93-4678-970F-2431BE06058C}" type="presParOf" srcId="{3BF5348B-488E-4129-BA6A-9AA957458EFB}" destId="{8303E0C3-FDC1-4539-BD6A-100A7FAD3C1D}" srcOrd="0" destOrd="0" presId="urn:microsoft.com/office/officeart/2008/layout/LinedList"/>
    <dgm:cxn modelId="{CB72A8F1-C46D-49C8-9700-35DB6849B10E}" type="presParOf" srcId="{3BF5348B-488E-4129-BA6A-9AA957458EFB}" destId="{AC92ECBC-4C80-4A17-8435-00C14669896E}" srcOrd="1" destOrd="0" presId="urn:microsoft.com/office/officeart/2008/layout/LinedList"/>
    <dgm:cxn modelId="{A05489EB-FAC2-41BC-8C99-BE4B52EA5AB2}" type="presParOf" srcId="{AC92ECBC-4C80-4A17-8435-00C14669896E}" destId="{5054AA87-9B25-467D-B9A6-55C031717D4D}" srcOrd="0" destOrd="0" presId="urn:microsoft.com/office/officeart/2008/layout/LinedList"/>
    <dgm:cxn modelId="{9A10A5C7-4EC0-437C-BB0A-7E1D4550D94F}" type="presParOf" srcId="{AC92ECBC-4C80-4A17-8435-00C14669896E}" destId="{79DC1876-25EA-4189-999B-6C7F5DF80DB9}" srcOrd="1" destOrd="0" presId="urn:microsoft.com/office/officeart/2008/layout/LinedList"/>
    <dgm:cxn modelId="{3ED9194C-1111-4D5D-B1FC-BD31DDC171BC}" type="presParOf" srcId="{79DC1876-25EA-4189-999B-6C7F5DF80DB9}" destId="{5310A619-7125-4E09-B349-3E5D30658F49}" srcOrd="0" destOrd="0" presId="urn:microsoft.com/office/officeart/2008/layout/LinedList"/>
    <dgm:cxn modelId="{58EB29B1-875D-48AC-9C4E-8027237CD26A}" type="presParOf" srcId="{79DC1876-25EA-4189-999B-6C7F5DF80DB9}" destId="{27B3A572-8F76-4FA1-9555-1FF327ACE66D}" srcOrd="1" destOrd="0" presId="urn:microsoft.com/office/officeart/2008/layout/LinedList"/>
    <dgm:cxn modelId="{E028C32C-3BD3-4BBA-9523-F21039CECB0A}" type="presParOf" srcId="{27B3A572-8F76-4FA1-9555-1FF327ACE66D}" destId="{FC78E458-4992-40B1-8130-2B4B0B5AEF6C}" srcOrd="0" destOrd="0" presId="urn:microsoft.com/office/officeart/2008/layout/LinedList"/>
    <dgm:cxn modelId="{ABB43E36-E7F6-46CE-83A0-18834723ECBB}" type="presParOf" srcId="{27B3A572-8F76-4FA1-9555-1FF327ACE66D}" destId="{F38B6FBD-629C-40ED-8B76-2C810517FF42}" srcOrd="1" destOrd="0" presId="urn:microsoft.com/office/officeart/2008/layout/LinedList"/>
    <dgm:cxn modelId="{2AA4DA07-3882-40E3-A8BA-AEAAE4020F5F}" type="presParOf" srcId="{27B3A572-8F76-4FA1-9555-1FF327ACE66D}" destId="{81DC7CF6-711F-4ED5-8EBB-BE0EC304F779}" srcOrd="2" destOrd="0" presId="urn:microsoft.com/office/officeart/2008/layout/LinedList"/>
    <dgm:cxn modelId="{99A8DAF9-F0BC-4101-B6EF-8586E0DB1F5D}" type="presParOf" srcId="{79DC1876-25EA-4189-999B-6C7F5DF80DB9}" destId="{90B9CE4C-D38D-4F25-87E9-7FF649357E67}" srcOrd="2" destOrd="0" presId="urn:microsoft.com/office/officeart/2008/layout/LinedList"/>
    <dgm:cxn modelId="{D156041E-50C4-4210-85D4-34A70BDAE1BA}" type="presParOf" srcId="{79DC1876-25EA-4189-999B-6C7F5DF80DB9}" destId="{1857CEA4-3A01-4CE9-869B-3566C4164C6B}" srcOrd="3" destOrd="0" presId="urn:microsoft.com/office/officeart/2008/layout/LinedList"/>
    <dgm:cxn modelId="{B5AF88A8-3B62-442B-8C7E-4319A112FDC5}" type="presParOf" srcId="{3BF5348B-488E-4129-BA6A-9AA957458EFB}" destId="{5D9126E7-4FF7-47E1-8CD6-81A86AE242A8}" srcOrd="2" destOrd="0" presId="urn:microsoft.com/office/officeart/2008/layout/LinedList"/>
    <dgm:cxn modelId="{C3656B95-D6F8-447B-91FB-498E46BF926B}" type="presParOf" srcId="{3BF5348B-488E-4129-BA6A-9AA957458EFB}" destId="{A57BCD4A-4103-497F-838C-1BFC3DB2BA7F}" srcOrd="3" destOrd="0" presId="urn:microsoft.com/office/officeart/2008/layout/LinedList"/>
    <dgm:cxn modelId="{E8125579-89D1-4E49-B55B-5D7F3458C667}" type="presParOf" srcId="{A57BCD4A-4103-497F-838C-1BFC3DB2BA7F}" destId="{941088DB-D2EC-49E4-B444-4A85D544ECAE}" srcOrd="0" destOrd="0" presId="urn:microsoft.com/office/officeart/2008/layout/LinedList"/>
    <dgm:cxn modelId="{806D598A-295E-413A-BD60-DACC0C09524C}" type="presParOf" srcId="{A57BCD4A-4103-497F-838C-1BFC3DB2BA7F}" destId="{7872D1E2-6D1B-4C1A-92A9-2D3832B17F9D}" srcOrd="1" destOrd="0" presId="urn:microsoft.com/office/officeart/2008/layout/LinedList"/>
    <dgm:cxn modelId="{E7469D75-8BDC-45F5-ACD7-0E7338A010AC}" type="presParOf" srcId="{7872D1E2-6D1B-4C1A-92A9-2D3832B17F9D}" destId="{BD038EC9-4750-4B1E-843B-59C66E489598}" srcOrd="0" destOrd="0" presId="urn:microsoft.com/office/officeart/2008/layout/LinedList"/>
    <dgm:cxn modelId="{C1C1A3B1-CD7D-4CFA-BDEE-C989B277CB03}" type="presParOf" srcId="{7872D1E2-6D1B-4C1A-92A9-2D3832B17F9D}" destId="{B422FB5C-DBAB-4AC0-A46C-E28C7A92543D}" srcOrd="1" destOrd="0" presId="urn:microsoft.com/office/officeart/2008/layout/LinedList"/>
    <dgm:cxn modelId="{93565984-65F3-4477-8A18-4D488E611E0D}" type="presParOf" srcId="{B422FB5C-DBAB-4AC0-A46C-E28C7A92543D}" destId="{74D9700A-819A-4A2F-9E70-645CF5A9A658}" srcOrd="0" destOrd="0" presId="urn:microsoft.com/office/officeart/2008/layout/LinedList"/>
    <dgm:cxn modelId="{0CA6AD9A-3FC1-40D9-BEAB-2B54BE8B4545}" type="presParOf" srcId="{B422FB5C-DBAB-4AC0-A46C-E28C7A92543D}" destId="{E6953042-B310-49BD-AD71-FFA042DC7E3A}" srcOrd="1" destOrd="0" presId="urn:microsoft.com/office/officeart/2008/layout/LinedList"/>
    <dgm:cxn modelId="{3C69A029-E146-4251-823E-8DDD8C3BFBFC}" type="presParOf" srcId="{B422FB5C-DBAB-4AC0-A46C-E28C7A92543D}" destId="{1FC36100-DBB4-46BB-A091-9020FFEEB6AE}" srcOrd="2" destOrd="0" presId="urn:microsoft.com/office/officeart/2008/layout/LinedList"/>
    <dgm:cxn modelId="{08F01C5A-DAB9-4ABA-A833-52E9D76FD60F}" type="presParOf" srcId="{7872D1E2-6D1B-4C1A-92A9-2D3832B17F9D}" destId="{3ABE2F6D-5646-41AC-8D93-D900E7E85F39}" srcOrd="2" destOrd="0" presId="urn:microsoft.com/office/officeart/2008/layout/LinedList"/>
    <dgm:cxn modelId="{9F4C8CF2-873B-43D7-A83F-BE589A38678B}" type="presParOf" srcId="{7872D1E2-6D1B-4C1A-92A9-2D3832B17F9D}" destId="{4A90F645-B518-4E79-A5F6-5963381D12DA}" srcOrd="3" destOrd="0" presId="urn:microsoft.com/office/officeart/2008/layout/LinedList"/>
    <dgm:cxn modelId="{3194F69C-94AD-4E34-99CF-522EDE01EAC7}" type="presParOf" srcId="{3BF5348B-488E-4129-BA6A-9AA957458EFB}" destId="{E66A6625-0FB2-4F04-9052-7D65371E37F0}" srcOrd="4" destOrd="0" presId="urn:microsoft.com/office/officeart/2008/layout/LinedList"/>
    <dgm:cxn modelId="{782E0E82-8E6D-421E-99FB-24EDB98A2FE3}" type="presParOf" srcId="{3BF5348B-488E-4129-BA6A-9AA957458EFB}" destId="{21912CFE-2E1E-4238-93B5-0963A72C2261}" srcOrd="5" destOrd="0" presId="urn:microsoft.com/office/officeart/2008/layout/LinedList"/>
    <dgm:cxn modelId="{35E71901-A1D2-4F40-A91E-CCFCFED859C5}" type="presParOf" srcId="{21912CFE-2E1E-4238-93B5-0963A72C2261}" destId="{99303DC0-9F53-4CCE-A3F1-227CDD9C9C7F}" srcOrd="0" destOrd="0" presId="urn:microsoft.com/office/officeart/2008/layout/LinedList"/>
    <dgm:cxn modelId="{B83BF843-6612-4FFA-AC70-DCFBC24C7119}" type="presParOf" srcId="{21912CFE-2E1E-4238-93B5-0963A72C2261}" destId="{1F5C0276-D9EE-4436-8800-687B789D52B6}" srcOrd="1" destOrd="0" presId="urn:microsoft.com/office/officeart/2008/layout/LinedList"/>
    <dgm:cxn modelId="{437BC23B-60F3-4035-80E1-7E7673D25D43}" type="presParOf" srcId="{1F5C0276-D9EE-4436-8800-687B789D52B6}" destId="{EF267A8E-785B-41CC-8537-43EB31C422CB}" srcOrd="0" destOrd="0" presId="urn:microsoft.com/office/officeart/2008/layout/LinedList"/>
    <dgm:cxn modelId="{468B8BE1-0D0A-4753-9E35-8DCAE9C1ED9A}" type="presParOf" srcId="{1F5C0276-D9EE-4436-8800-687B789D52B6}" destId="{D55F4FED-154F-4CCB-B516-8BE2CC548BEF}" srcOrd="1" destOrd="0" presId="urn:microsoft.com/office/officeart/2008/layout/LinedList"/>
    <dgm:cxn modelId="{0B39A4E8-3665-4D81-B166-7FDE5F07B1BC}" type="presParOf" srcId="{D55F4FED-154F-4CCB-B516-8BE2CC548BEF}" destId="{07A8109E-CEC8-4F43-908E-D61DDE16C8C5}" srcOrd="0" destOrd="0" presId="urn:microsoft.com/office/officeart/2008/layout/LinedList"/>
    <dgm:cxn modelId="{A1059966-951A-46C8-AF43-7E11D19C1D2E}" type="presParOf" srcId="{D55F4FED-154F-4CCB-B516-8BE2CC548BEF}" destId="{715776F5-18E9-4FA6-861C-BC9B5D770737}" srcOrd="1" destOrd="0" presId="urn:microsoft.com/office/officeart/2008/layout/LinedList"/>
    <dgm:cxn modelId="{ED6851F4-0447-4D7E-8232-4CD800D44B86}" type="presParOf" srcId="{D55F4FED-154F-4CCB-B516-8BE2CC548BEF}" destId="{4E8093BD-4815-418B-A1A7-C72410170830}" srcOrd="2" destOrd="0" presId="urn:microsoft.com/office/officeart/2008/layout/LinedList"/>
    <dgm:cxn modelId="{AE33158B-8D4E-47D5-8A4B-51FB5D6C4439}" type="presParOf" srcId="{1F5C0276-D9EE-4436-8800-687B789D52B6}" destId="{E2CD0CC5-5F2A-42F7-8894-BAB1482E6CA1}" srcOrd="2" destOrd="0" presId="urn:microsoft.com/office/officeart/2008/layout/LinedList"/>
    <dgm:cxn modelId="{33D64AA3-BDB0-4D99-A29E-1520E8BFAEFD}" type="presParOf" srcId="{1F5C0276-D9EE-4436-8800-687B789D52B6}" destId="{45C34E46-E056-4896-82C9-5FF8947BAC01}" srcOrd="3" destOrd="0" presId="urn:microsoft.com/office/officeart/2008/layout/LinedList"/>
    <dgm:cxn modelId="{B3D44BE7-30F9-4ED4-A4A2-4954FF07817E}" type="presParOf" srcId="{3BF5348B-488E-4129-BA6A-9AA957458EFB}" destId="{408A0367-7B34-4860-93DD-C71DB2513C4E}" srcOrd="6" destOrd="0" presId="urn:microsoft.com/office/officeart/2008/layout/LinedList"/>
    <dgm:cxn modelId="{587C077A-C0ED-45F7-ADCB-43C433A929BE}" type="presParOf" srcId="{3BF5348B-488E-4129-BA6A-9AA957458EFB}" destId="{B6B861E9-AB3F-44E6-8813-758BBFCC091F}" srcOrd="7" destOrd="0" presId="urn:microsoft.com/office/officeart/2008/layout/LinedList"/>
    <dgm:cxn modelId="{503A2144-509F-4F4C-87C0-EB8065152DC2}" type="presParOf" srcId="{B6B861E9-AB3F-44E6-8813-758BBFCC091F}" destId="{1B07B508-5E36-48EB-9A93-8D75D7A0D239}" srcOrd="0" destOrd="0" presId="urn:microsoft.com/office/officeart/2008/layout/LinedList"/>
    <dgm:cxn modelId="{8E532814-C981-46C8-A46D-FD13E7DEFC4A}" type="presParOf" srcId="{B6B861E9-AB3F-44E6-8813-758BBFCC091F}" destId="{05326F41-CA98-4253-835F-8E6C8A4A74FD}" srcOrd="1" destOrd="0" presId="urn:microsoft.com/office/officeart/2008/layout/LinedList"/>
    <dgm:cxn modelId="{A5CAA3B9-6E2F-4C8F-82D8-4E2F68EB4199}" type="presParOf" srcId="{05326F41-CA98-4253-835F-8E6C8A4A74FD}" destId="{E3C84C42-4406-4CBA-BDDF-109782733BA0}" srcOrd="0" destOrd="0" presId="urn:microsoft.com/office/officeart/2008/layout/LinedList"/>
    <dgm:cxn modelId="{73DBAF50-4E3C-4C8C-B23C-5FBC93B17B00}" type="presParOf" srcId="{05326F41-CA98-4253-835F-8E6C8A4A74FD}" destId="{CCFA638C-12E4-425A-9181-36C2967967EA}" srcOrd="1" destOrd="0" presId="urn:microsoft.com/office/officeart/2008/layout/LinedList"/>
    <dgm:cxn modelId="{E1C4E8C1-F357-47F9-A6CE-80D8ADC8696E}" type="presParOf" srcId="{CCFA638C-12E4-425A-9181-36C2967967EA}" destId="{AA5E6882-854C-4C70-A04A-D4B9859E3010}" srcOrd="0" destOrd="0" presId="urn:microsoft.com/office/officeart/2008/layout/LinedList"/>
    <dgm:cxn modelId="{4C33D8D7-3A79-4DA0-987E-51A44A364716}" type="presParOf" srcId="{CCFA638C-12E4-425A-9181-36C2967967EA}" destId="{67F4CD7D-9FDF-412B-8497-E495BE7751DA}" srcOrd="1" destOrd="0" presId="urn:microsoft.com/office/officeart/2008/layout/LinedList"/>
    <dgm:cxn modelId="{28108A10-2B6C-4960-B887-F6955106B77E}" type="presParOf" srcId="{CCFA638C-12E4-425A-9181-36C2967967EA}" destId="{126F55DD-9B57-4D1C-B2C5-7B8A64B19728}" srcOrd="2" destOrd="0" presId="urn:microsoft.com/office/officeart/2008/layout/LinedList"/>
    <dgm:cxn modelId="{78D029C7-41EA-4D9D-911B-0FDC7BE70F5E}" type="presParOf" srcId="{05326F41-CA98-4253-835F-8E6C8A4A74FD}" destId="{9C809CCD-032A-4576-B8D6-F2E667D4821D}" srcOrd="2" destOrd="0" presId="urn:microsoft.com/office/officeart/2008/layout/LinedList"/>
    <dgm:cxn modelId="{E704D73E-5BB3-4D01-93CA-D8B02D819DBD}" type="presParOf" srcId="{05326F41-CA98-4253-835F-8E6C8A4A74FD}" destId="{D7DDD381-230F-481A-B774-AC41C89FAAE7}" srcOrd="3" destOrd="0" presId="urn:microsoft.com/office/officeart/2008/layout/LinedList"/>
    <dgm:cxn modelId="{9F665C3E-2B54-4D03-B03D-8B74DA2EECC5}" type="presParOf" srcId="{3BF5348B-488E-4129-BA6A-9AA957458EFB}" destId="{48ADA4E4-29E2-4F5B-8610-29B09A7639C3}" srcOrd="8" destOrd="0" presId="urn:microsoft.com/office/officeart/2008/layout/LinedList"/>
    <dgm:cxn modelId="{F5A570C3-DA80-4550-88D8-42C128000359}" type="presParOf" srcId="{3BF5348B-488E-4129-BA6A-9AA957458EFB}" destId="{97E59D46-69CC-4FD3-90C7-692DC5B0D92B}" srcOrd="9" destOrd="0" presId="urn:microsoft.com/office/officeart/2008/layout/LinedList"/>
    <dgm:cxn modelId="{A17BCFCB-A26F-4CD0-91ED-C5DB914CF83E}" type="presParOf" srcId="{97E59D46-69CC-4FD3-90C7-692DC5B0D92B}" destId="{E3AE0997-856A-4AB2-B9EB-A0D914C52433}" srcOrd="0" destOrd="0" presId="urn:microsoft.com/office/officeart/2008/layout/LinedList"/>
    <dgm:cxn modelId="{AD25F996-3D3A-4035-BD2C-BB7A2277E612}" type="presParOf" srcId="{97E59D46-69CC-4FD3-90C7-692DC5B0D92B}" destId="{58F821E7-B4FE-4EAA-9816-767F7B7500D5}" srcOrd="1" destOrd="0" presId="urn:microsoft.com/office/officeart/2008/layout/LinedList"/>
    <dgm:cxn modelId="{42A00A6C-A686-4147-AC86-815501C2A630}" type="presParOf" srcId="{58F821E7-B4FE-4EAA-9816-767F7B7500D5}" destId="{F635ED10-EC95-4BD1-86F0-103774202CB9}" srcOrd="0" destOrd="0" presId="urn:microsoft.com/office/officeart/2008/layout/LinedList"/>
    <dgm:cxn modelId="{56B99187-580E-4B23-98F4-7811F8C8447B}" type="presParOf" srcId="{58F821E7-B4FE-4EAA-9816-767F7B7500D5}" destId="{5BC5D88A-FB6B-44CC-899F-BECFAC58053D}" srcOrd="1" destOrd="0" presId="urn:microsoft.com/office/officeart/2008/layout/LinedList"/>
    <dgm:cxn modelId="{79AD6259-5DA0-43BB-8BF8-43CD0C9F2374}" type="presParOf" srcId="{5BC5D88A-FB6B-44CC-899F-BECFAC58053D}" destId="{DBEADAFF-BAE2-4E94-8CD8-58031CC4BAEB}" srcOrd="0" destOrd="0" presId="urn:microsoft.com/office/officeart/2008/layout/LinedList"/>
    <dgm:cxn modelId="{C2C9837B-1DBD-4A69-9936-E0222CBEDE28}" type="presParOf" srcId="{5BC5D88A-FB6B-44CC-899F-BECFAC58053D}" destId="{34224C80-29A0-4F1F-A1F0-B780EE8955D1}" srcOrd="1" destOrd="0" presId="urn:microsoft.com/office/officeart/2008/layout/LinedList"/>
    <dgm:cxn modelId="{32FFDA61-0E05-4853-9476-979E3877994F}" type="presParOf" srcId="{5BC5D88A-FB6B-44CC-899F-BECFAC58053D}" destId="{BEF4F230-EE23-4F84-9803-D9C6C73A5ED8}" srcOrd="2" destOrd="0" presId="urn:microsoft.com/office/officeart/2008/layout/LinedList"/>
    <dgm:cxn modelId="{818E5A7F-D3E3-4A91-B90E-1925A661E1E8}" type="presParOf" srcId="{58F821E7-B4FE-4EAA-9816-767F7B7500D5}" destId="{D1B42BA9-A645-4F35-8DC5-63A6B82A2FF4}" srcOrd="2" destOrd="0" presId="urn:microsoft.com/office/officeart/2008/layout/LinedList"/>
    <dgm:cxn modelId="{FE647DF1-86FD-41CD-8AF3-324EE8360482}" type="presParOf" srcId="{58F821E7-B4FE-4EAA-9816-767F7B7500D5}" destId="{7063997C-3BB5-413B-9DBD-9714A0F19238}" srcOrd="3" destOrd="0" presId="urn:microsoft.com/office/officeart/2008/layout/LinedList"/>
    <dgm:cxn modelId="{8B913DAE-5A75-41D8-820F-4185A76F832F}" type="presParOf" srcId="{3BF5348B-488E-4129-BA6A-9AA957458EFB}" destId="{A23644DC-D2E8-4D76-96F0-01F4F7C2303F}" srcOrd="10" destOrd="0" presId="urn:microsoft.com/office/officeart/2008/layout/LinedList"/>
    <dgm:cxn modelId="{D2C62899-1A1E-4381-AF3C-C0EFBD2D95E0}" type="presParOf" srcId="{3BF5348B-488E-4129-BA6A-9AA957458EFB}" destId="{A32CBFD8-8A3C-4F4A-A5D6-CC1628A145A1}" srcOrd="11" destOrd="0" presId="urn:microsoft.com/office/officeart/2008/layout/LinedList"/>
    <dgm:cxn modelId="{61EE3018-0A2F-4691-BE2E-784CA392409F}" type="presParOf" srcId="{A32CBFD8-8A3C-4F4A-A5D6-CC1628A145A1}" destId="{3204BD43-008B-412B-983A-D9DEDF15B1B0}" srcOrd="0" destOrd="0" presId="urn:microsoft.com/office/officeart/2008/layout/LinedList"/>
    <dgm:cxn modelId="{5D9A3719-562D-4AA0-951E-E881F93BEEC6}" type="presParOf" srcId="{A32CBFD8-8A3C-4F4A-A5D6-CC1628A145A1}" destId="{A1D09D7D-0CFD-4289-8BFD-5884CA7AB2FB}" srcOrd="1" destOrd="0" presId="urn:microsoft.com/office/officeart/2008/layout/LinedList"/>
    <dgm:cxn modelId="{05134368-0108-4D16-8613-8D34F745B87B}" type="presParOf" srcId="{A1D09D7D-0CFD-4289-8BFD-5884CA7AB2FB}" destId="{9D79438C-EF7E-45D7-B67A-4BA4352460B8}" srcOrd="0" destOrd="0" presId="urn:microsoft.com/office/officeart/2008/layout/LinedList"/>
    <dgm:cxn modelId="{E5D0755E-2CF4-4955-9B33-E301BE6F0B57}" type="presParOf" srcId="{A1D09D7D-0CFD-4289-8BFD-5884CA7AB2FB}" destId="{76C16C58-5F06-4257-B29A-C05E9F295970}" srcOrd="1" destOrd="0" presId="urn:microsoft.com/office/officeart/2008/layout/LinedList"/>
    <dgm:cxn modelId="{A13A1CE6-9035-478C-9B30-C30E46CFC1A5}" type="presParOf" srcId="{76C16C58-5F06-4257-B29A-C05E9F295970}" destId="{58404E81-8CF8-4467-9457-664FE97E0672}" srcOrd="0" destOrd="0" presId="urn:microsoft.com/office/officeart/2008/layout/LinedList"/>
    <dgm:cxn modelId="{AB2369F4-B1F7-488D-A4B3-40200FA66EFB}" type="presParOf" srcId="{76C16C58-5F06-4257-B29A-C05E9F295970}" destId="{1BE331B0-C5D6-4B7F-AECA-357ED25258C0}" srcOrd="1" destOrd="0" presId="urn:microsoft.com/office/officeart/2008/layout/LinedList"/>
    <dgm:cxn modelId="{A1257E53-ED3D-42F0-AF06-4AE8AB5E14EE}" type="presParOf" srcId="{76C16C58-5F06-4257-B29A-C05E9F295970}" destId="{AC4C6889-0C42-46E3-8140-537F6F0D749B}" srcOrd="2" destOrd="0" presId="urn:microsoft.com/office/officeart/2008/layout/LinedList"/>
    <dgm:cxn modelId="{F429F959-EBD9-42CE-8B5E-B07B5A613743}" type="presParOf" srcId="{A1D09D7D-0CFD-4289-8BFD-5884CA7AB2FB}" destId="{24665913-A7D5-465E-A250-1FA264AA8279}" srcOrd="2" destOrd="0" presId="urn:microsoft.com/office/officeart/2008/layout/LinedList"/>
    <dgm:cxn modelId="{025105C4-6750-4627-95B1-0DD14A661B6B}" type="presParOf" srcId="{A1D09D7D-0CFD-4289-8BFD-5884CA7AB2FB}" destId="{D1E27F83-06EE-4FFD-B2BC-82D5EF4F37FF}" srcOrd="3" destOrd="0" presId="urn:microsoft.com/office/officeart/2008/layout/LinedList"/>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A222304-B95E-48FC-AE05-55C2E034053F}" type="doc">
      <dgm:prSet loTypeId="urn:microsoft.com/office/officeart/2008/layout/LinedList" loCatId="list" qsTypeId="urn:microsoft.com/office/officeart/2005/8/quickstyle/simple1" qsCatId="simple" csTypeId="urn:microsoft.com/office/officeart/2005/8/colors/accent1_2" csCatId="accent1" phldr="1"/>
      <dgm:spPr/>
      <dgm:t>
        <a:bodyPr/>
        <a:lstStyle/>
        <a:p>
          <a:endParaRPr lang="en-US"/>
        </a:p>
      </dgm:t>
    </dgm:pt>
    <dgm:pt modelId="{71CB5E0D-A978-41BA-B2DB-BAD11D95770C}">
      <dgm:prSet phldrT="[Text]"/>
      <dgm:spPr/>
      <dgm:t>
        <a:bodyPr/>
        <a:lstStyle/>
        <a:p>
          <a:r>
            <a:rPr lang="mn-MN"/>
            <a:t>Алхам</a:t>
          </a:r>
          <a:r>
            <a:rPr lang="en-US"/>
            <a:t> 1</a:t>
          </a:r>
        </a:p>
      </dgm:t>
    </dgm:pt>
    <dgm:pt modelId="{41099D12-D66F-4135-BC88-05FBE0B7017C}" type="parTrans" cxnId="{8FF5D245-CBF5-4644-B0AB-E4934E5E81B2}">
      <dgm:prSet/>
      <dgm:spPr/>
      <dgm:t>
        <a:bodyPr/>
        <a:lstStyle/>
        <a:p>
          <a:endParaRPr lang="en-US"/>
        </a:p>
      </dgm:t>
    </dgm:pt>
    <dgm:pt modelId="{363D171B-BE08-4D4E-A145-B63D7FDA7191}" type="sibTrans" cxnId="{8FF5D245-CBF5-4644-B0AB-E4934E5E81B2}">
      <dgm:prSet/>
      <dgm:spPr/>
      <dgm:t>
        <a:bodyPr/>
        <a:lstStyle/>
        <a:p>
          <a:endParaRPr lang="en-US"/>
        </a:p>
      </dgm:t>
    </dgm:pt>
    <dgm:pt modelId="{63BA9818-2E34-401F-AF60-8DA7D562F3F1}">
      <dgm:prSet phldrT="[Text]" custT="1"/>
      <dgm:spPr/>
      <dgm:t>
        <a:bodyPr/>
        <a:lstStyle/>
        <a:p>
          <a:pPr algn="just"/>
          <a:r>
            <a:rPr lang="mn-MN" sz="1100"/>
            <a:t>Гадаад улс орны засгийн газар жагсаалтанд оруулах хүсэлтээ Гадаад харилцааны яаманд </a:t>
          </a:r>
          <a:r>
            <a:rPr lang="en-US" sz="1100"/>
            <a:t>(</a:t>
          </a:r>
          <a:r>
            <a:rPr lang="mn-MN" sz="1100"/>
            <a:t>Маягт 3</a:t>
          </a:r>
          <a:r>
            <a:rPr lang="en-US" sz="1100"/>
            <a:t>)</a:t>
          </a:r>
          <a:r>
            <a:rPr lang="mn-MN" sz="1100"/>
            <a:t> болон ТЕГ нэгэн зэрэг  хүргүүлнэ</a:t>
          </a:r>
          <a:endParaRPr lang="en-US" sz="1100"/>
        </a:p>
      </dgm:t>
    </dgm:pt>
    <dgm:pt modelId="{6DBC45C5-0E83-4346-99A4-6CF05281EFAF}" type="parTrans" cxnId="{4BB73D53-A92F-49ED-AB73-0F0B2D503604}">
      <dgm:prSet/>
      <dgm:spPr/>
      <dgm:t>
        <a:bodyPr/>
        <a:lstStyle/>
        <a:p>
          <a:endParaRPr lang="en-US"/>
        </a:p>
      </dgm:t>
    </dgm:pt>
    <dgm:pt modelId="{2D5E64E5-C239-40FE-9891-7ED2090DD267}" type="sibTrans" cxnId="{4BB73D53-A92F-49ED-AB73-0F0B2D503604}">
      <dgm:prSet/>
      <dgm:spPr/>
      <dgm:t>
        <a:bodyPr/>
        <a:lstStyle/>
        <a:p>
          <a:endParaRPr lang="en-US"/>
        </a:p>
      </dgm:t>
    </dgm:pt>
    <dgm:pt modelId="{3C2E917F-4DB6-497A-BF8A-41152CA53E82}">
      <dgm:prSet phldrT="[Text]"/>
      <dgm:spPr/>
      <dgm:t>
        <a:bodyPr/>
        <a:lstStyle/>
        <a:p>
          <a:r>
            <a:rPr lang="mn-MN"/>
            <a:t>Алхам</a:t>
          </a:r>
          <a:r>
            <a:rPr lang="en-US"/>
            <a:t> 2</a:t>
          </a:r>
        </a:p>
      </dgm:t>
    </dgm:pt>
    <dgm:pt modelId="{DE7297EA-881A-4E79-AD24-60CA1744C775}" type="parTrans" cxnId="{56142E3E-CFD5-4277-ACF3-7038F6EF018C}">
      <dgm:prSet/>
      <dgm:spPr/>
      <dgm:t>
        <a:bodyPr/>
        <a:lstStyle/>
        <a:p>
          <a:endParaRPr lang="en-US"/>
        </a:p>
      </dgm:t>
    </dgm:pt>
    <dgm:pt modelId="{806EBE38-17C2-45A4-9C75-6DD27535984F}" type="sibTrans" cxnId="{56142E3E-CFD5-4277-ACF3-7038F6EF018C}">
      <dgm:prSet/>
      <dgm:spPr/>
      <dgm:t>
        <a:bodyPr/>
        <a:lstStyle/>
        <a:p>
          <a:endParaRPr lang="en-US"/>
        </a:p>
      </dgm:t>
    </dgm:pt>
    <dgm:pt modelId="{5F2AA76B-98C8-40E2-8580-E3CB792B051E}">
      <dgm:prSet phldrT="[Text]" custT="1"/>
      <dgm:spPr/>
      <dgm:t>
        <a:bodyPr/>
        <a:lstStyle/>
        <a:p>
          <a:pPr algn="just"/>
          <a:r>
            <a:rPr lang="mn-MN" sz="1100"/>
            <a:t>Дотоодын жагсаалтанд оруулах стандарт үйл явц өрнөнө. </a:t>
          </a:r>
          <a:endParaRPr lang="en-US" sz="1100"/>
        </a:p>
      </dgm:t>
    </dgm:pt>
    <dgm:pt modelId="{2B889641-4472-4900-81FB-FFC8F94F31F0}" type="parTrans" cxnId="{8EE6DB31-945C-4B73-BF86-56709B4A1CB9}">
      <dgm:prSet/>
      <dgm:spPr/>
      <dgm:t>
        <a:bodyPr/>
        <a:lstStyle/>
        <a:p>
          <a:endParaRPr lang="en-US"/>
        </a:p>
      </dgm:t>
    </dgm:pt>
    <dgm:pt modelId="{1A5EF597-7CC2-4ED0-A044-8977FF8B0770}" type="sibTrans" cxnId="{8EE6DB31-945C-4B73-BF86-56709B4A1CB9}">
      <dgm:prSet/>
      <dgm:spPr/>
      <dgm:t>
        <a:bodyPr/>
        <a:lstStyle/>
        <a:p>
          <a:endParaRPr lang="en-US"/>
        </a:p>
      </dgm:t>
    </dgm:pt>
    <dgm:pt modelId="{0138E9EE-5D92-45AC-9956-FF8860331144}">
      <dgm:prSet phldrT="[Text]"/>
      <dgm:spPr/>
      <dgm:t>
        <a:bodyPr/>
        <a:lstStyle/>
        <a:p>
          <a:r>
            <a:rPr lang="mn-MN"/>
            <a:t>Алхам</a:t>
          </a:r>
          <a:r>
            <a:rPr lang="en-US"/>
            <a:t> 3</a:t>
          </a:r>
        </a:p>
      </dgm:t>
    </dgm:pt>
    <dgm:pt modelId="{394E4CCB-262A-43B3-94C5-8DE30AE56D4D}" type="parTrans" cxnId="{F3C2FD15-05C2-4B26-8CD7-8A2B0EBFF17D}">
      <dgm:prSet/>
      <dgm:spPr/>
      <dgm:t>
        <a:bodyPr/>
        <a:lstStyle/>
        <a:p>
          <a:endParaRPr lang="en-US"/>
        </a:p>
      </dgm:t>
    </dgm:pt>
    <dgm:pt modelId="{836AE47F-50AA-470F-8B2C-076909D7C5C9}" type="sibTrans" cxnId="{F3C2FD15-05C2-4B26-8CD7-8A2B0EBFF17D}">
      <dgm:prSet/>
      <dgm:spPr/>
      <dgm:t>
        <a:bodyPr/>
        <a:lstStyle/>
        <a:p>
          <a:endParaRPr lang="en-US"/>
        </a:p>
      </dgm:t>
    </dgm:pt>
    <dgm:pt modelId="{A4BE9EC7-10D7-4385-BBBF-1231C6BB7E04}">
      <dgm:prSet phldrT="[Text]" custT="1"/>
      <dgm:spPr/>
      <dgm:t>
        <a:bodyPr/>
        <a:lstStyle/>
        <a:p>
          <a:pPr algn="just"/>
          <a:r>
            <a:rPr lang="mn-MN" sz="1100"/>
            <a:t>ТЕГ-аас гадаад улс орны засгийн газарт үр дүнгийн талаар мэдэгдэнэ</a:t>
          </a:r>
          <a:endParaRPr lang="en-US" sz="1100"/>
        </a:p>
      </dgm:t>
    </dgm:pt>
    <dgm:pt modelId="{AD9102F7-2012-49B5-9761-D30B7FD3B581}" type="parTrans" cxnId="{6B60FDF4-3C14-4C11-B16B-3906857F8002}">
      <dgm:prSet/>
      <dgm:spPr/>
      <dgm:t>
        <a:bodyPr/>
        <a:lstStyle/>
        <a:p>
          <a:endParaRPr lang="en-US"/>
        </a:p>
      </dgm:t>
    </dgm:pt>
    <dgm:pt modelId="{D683CF01-BBF1-4CAB-B23B-5C8D435EC74E}" type="sibTrans" cxnId="{6B60FDF4-3C14-4C11-B16B-3906857F8002}">
      <dgm:prSet/>
      <dgm:spPr/>
      <dgm:t>
        <a:bodyPr/>
        <a:lstStyle/>
        <a:p>
          <a:endParaRPr lang="en-US"/>
        </a:p>
      </dgm:t>
    </dgm:pt>
    <dgm:pt modelId="{7D89CA4C-9AB5-47C1-9317-F34C2194E95E}" type="pres">
      <dgm:prSet presAssocID="{9A222304-B95E-48FC-AE05-55C2E034053F}" presName="vert0" presStyleCnt="0">
        <dgm:presLayoutVars>
          <dgm:dir/>
          <dgm:animOne val="branch"/>
          <dgm:animLvl val="lvl"/>
        </dgm:presLayoutVars>
      </dgm:prSet>
      <dgm:spPr/>
    </dgm:pt>
    <dgm:pt modelId="{C749692E-69FA-4B87-9E3A-834C2841E581}" type="pres">
      <dgm:prSet presAssocID="{71CB5E0D-A978-41BA-B2DB-BAD11D95770C}" presName="thickLine" presStyleLbl="alignNode1" presStyleIdx="0" presStyleCnt="3"/>
      <dgm:spPr/>
    </dgm:pt>
    <dgm:pt modelId="{9AD95ACE-AA93-4E34-8A06-21DBFE3F86E9}" type="pres">
      <dgm:prSet presAssocID="{71CB5E0D-A978-41BA-B2DB-BAD11D95770C}" presName="horz1" presStyleCnt="0"/>
      <dgm:spPr/>
    </dgm:pt>
    <dgm:pt modelId="{344D122E-A166-43D6-94A0-7C820B419595}" type="pres">
      <dgm:prSet presAssocID="{71CB5E0D-A978-41BA-B2DB-BAD11D95770C}" presName="tx1" presStyleLbl="revTx" presStyleIdx="0" presStyleCnt="6"/>
      <dgm:spPr/>
    </dgm:pt>
    <dgm:pt modelId="{D4F3D693-174B-4F1B-BAFC-55A6B536EC9B}" type="pres">
      <dgm:prSet presAssocID="{71CB5E0D-A978-41BA-B2DB-BAD11D95770C}" presName="vert1" presStyleCnt="0"/>
      <dgm:spPr/>
    </dgm:pt>
    <dgm:pt modelId="{7CC37587-52E8-4182-94FF-E6A43F5E1767}" type="pres">
      <dgm:prSet presAssocID="{63BA9818-2E34-401F-AF60-8DA7D562F3F1}" presName="vertSpace2a" presStyleCnt="0"/>
      <dgm:spPr/>
    </dgm:pt>
    <dgm:pt modelId="{9494DC57-2DAC-4169-86AD-9F2203E32C48}" type="pres">
      <dgm:prSet presAssocID="{63BA9818-2E34-401F-AF60-8DA7D562F3F1}" presName="horz2" presStyleCnt="0"/>
      <dgm:spPr/>
    </dgm:pt>
    <dgm:pt modelId="{F6F06DB4-CD8D-4FF1-A094-46945B386FBC}" type="pres">
      <dgm:prSet presAssocID="{63BA9818-2E34-401F-AF60-8DA7D562F3F1}" presName="horzSpace2" presStyleCnt="0"/>
      <dgm:spPr/>
    </dgm:pt>
    <dgm:pt modelId="{8611654E-4F66-4518-B82C-4418D105C428}" type="pres">
      <dgm:prSet presAssocID="{63BA9818-2E34-401F-AF60-8DA7D562F3F1}" presName="tx2" presStyleLbl="revTx" presStyleIdx="1" presStyleCnt="6"/>
      <dgm:spPr/>
    </dgm:pt>
    <dgm:pt modelId="{CC2A8D90-1262-4431-B702-D9A3CB1A3A9B}" type="pres">
      <dgm:prSet presAssocID="{63BA9818-2E34-401F-AF60-8DA7D562F3F1}" presName="vert2" presStyleCnt="0"/>
      <dgm:spPr/>
    </dgm:pt>
    <dgm:pt modelId="{BA9488FB-C7B3-4E6F-8BEA-375BD4EC189E}" type="pres">
      <dgm:prSet presAssocID="{63BA9818-2E34-401F-AF60-8DA7D562F3F1}" presName="thinLine2b" presStyleLbl="callout" presStyleIdx="0" presStyleCnt="3"/>
      <dgm:spPr/>
    </dgm:pt>
    <dgm:pt modelId="{28B8F265-6F21-4EEA-98D5-E1D4CFEE2D0B}" type="pres">
      <dgm:prSet presAssocID="{63BA9818-2E34-401F-AF60-8DA7D562F3F1}" presName="vertSpace2b" presStyleCnt="0"/>
      <dgm:spPr/>
    </dgm:pt>
    <dgm:pt modelId="{68C4231C-9785-4BB8-96AA-BEE78F665AC2}" type="pres">
      <dgm:prSet presAssocID="{3C2E917F-4DB6-497A-BF8A-41152CA53E82}" presName="thickLine" presStyleLbl="alignNode1" presStyleIdx="1" presStyleCnt="3"/>
      <dgm:spPr/>
    </dgm:pt>
    <dgm:pt modelId="{E7244040-B1A8-43C7-AF16-7D91F96638A2}" type="pres">
      <dgm:prSet presAssocID="{3C2E917F-4DB6-497A-BF8A-41152CA53E82}" presName="horz1" presStyleCnt="0"/>
      <dgm:spPr/>
    </dgm:pt>
    <dgm:pt modelId="{1E88262F-DC03-4AF1-A6F5-A5BE4618A906}" type="pres">
      <dgm:prSet presAssocID="{3C2E917F-4DB6-497A-BF8A-41152CA53E82}" presName="tx1" presStyleLbl="revTx" presStyleIdx="2" presStyleCnt="6"/>
      <dgm:spPr/>
    </dgm:pt>
    <dgm:pt modelId="{06A70D8A-31DC-453C-98C6-4977D14D2AE7}" type="pres">
      <dgm:prSet presAssocID="{3C2E917F-4DB6-497A-BF8A-41152CA53E82}" presName="vert1" presStyleCnt="0"/>
      <dgm:spPr/>
    </dgm:pt>
    <dgm:pt modelId="{3B79FD70-FF29-435A-BE16-0E6FF0950D36}" type="pres">
      <dgm:prSet presAssocID="{5F2AA76B-98C8-40E2-8580-E3CB792B051E}" presName="vertSpace2a" presStyleCnt="0"/>
      <dgm:spPr/>
    </dgm:pt>
    <dgm:pt modelId="{EFD0342D-7D00-4BD6-9AA2-5B6AB9640EB6}" type="pres">
      <dgm:prSet presAssocID="{5F2AA76B-98C8-40E2-8580-E3CB792B051E}" presName="horz2" presStyleCnt="0"/>
      <dgm:spPr/>
    </dgm:pt>
    <dgm:pt modelId="{B7C74213-D6CE-4DC6-92C4-D66870981089}" type="pres">
      <dgm:prSet presAssocID="{5F2AA76B-98C8-40E2-8580-E3CB792B051E}" presName="horzSpace2" presStyleCnt="0"/>
      <dgm:spPr/>
    </dgm:pt>
    <dgm:pt modelId="{82B8AD03-8FFD-4A1D-99BB-D4C3C854C21A}" type="pres">
      <dgm:prSet presAssocID="{5F2AA76B-98C8-40E2-8580-E3CB792B051E}" presName="tx2" presStyleLbl="revTx" presStyleIdx="3" presStyleCnt="6"/>
      <dgm:spPr/>
    </dgm:pt>
    <dgm:pt modelId="{BDA8864E-5815-408F-A315-86FD4B45D293}" type="pres">
      <dgm:prSet presAssocID="{5F2AA76B-98C8-40E2-8580-E3CB792B051E}" presName="vert2" presStyleCnt="0"/>
      <dgm:spPr/>
    </dgm:pt>
    <dgm:pt modelId="{3A41E2E4-B7AB-41DA-A15A-2E97947C8022}" type="pres">
      <dgm:prSet presAssocID="{5F2AA76B-98C8-40E2-8580-E3CB792B051E}" presName="thinLine2b" presStyleLbl="callout" presStyleIdx="1" presStyleCnt="3"/>
      <dgm:spPr/>
    </dgm:pt>
    <dgm:pt modelId="{79FEA0F5-4D1E-455B-9AA2-779CCA2DDF0B}" type="pres">
      <dgm:prSet presAssocID="{5F2AA76B-98C8-40E2-8580-E3CB792B051E}" presName="vertSpace2b" presStyleCnt="0"/>
      <dgm:spPr/>
    </dgm:pt>
    <dgm:pt modelId="{4E6C6D74-AA88-4313-B6D2-B7FF8952B0B6}" type="pres">
      <dgm:prSet presAssocID="{0138E9EE-5D92-45AC-9956-FF8860331144}" presName="thickLine" presStyleLbl="alignNode1" presStyleIdx="2" presStyleCnt="3"/>
      <dgm:spPr/>
    </dgm:pt>
    <dgm:pt modelId="{D48F661B-9A48-4DC1-9B70-C235DB935378}" type="pres">
      <dgm:prSet presAssocID="{0138E9EE-5D92-45AC-9956-FF8860331144}" presName="horz1" presStyleCnt="0"/>
      <dgm:spPr/>
    </dgm:pt>
    <dgm:pt modelId="{4AC14B81-A7DF-4B90-B631-F326BCC7D42C}" type="pres">
      <dgm:prSet presAssocID="{0138E9EE-5D92-45AC-9956-FF8860331144}" presName="tx1" presStyleLbl="revTx" presStyleIdx="4" presStyleCnt="6"/>
      <dgm:spPr/>
    </dgm:pt>
    <dgm:pt modelId="{192FF348-9FA2-4388-9B0A-1315F6879296}" type="pres">
      <dgm:prSet presAssocID="{0138E9EE-5D92-45AC-9956-FF8860331144}" presName="vert1" presStyleCnt="0"/>
      <dgm:spPr/>
    </dgm:pt>
    <dgm:pt modelId="{826C8662-73FC-4679-9A76-7032A5BCB0AF}" type="pres">
      <dgm:prSet presAssocID="{A4BE9EC7-10D7-4385-BBBF-1231C6BB7E04}" presName="vertSpace2a" presStyleCnt="0"/>
      <dgm:spPr/>
    </dgm:pt>
    <dgm:pt modelId="{7CF1154F-D4BB-4EC1-BB8E-56F17B409431}" type="pres">
      <dgm:prSet presAssocID="{A4BE9EC7-10D7-4385-BBBF-1231C6BB7E04}" presName="horz2" presStyleCnt="0"/>
      <dgm:spPr/>
    </dgm:pt>
    <dgm:pt modelId="{E104B9C3-55A1-4B49-B982-30C48EED93F3}" type="pres">
      <dgm:prSet presAssocID="{A4BE9EC7-10D7-4385-BBBF-1231C6BB7E04}" presName="horzSpace2" presStyleCnt="0"/>
      <dgm:spPr/>
    </dgm:pt>
    <dgm:pt modelId="{0795C82F-4C1B-497F-8088-B7CE53A8C6C6}" type="pres">
      <dgm:prSet presAssocID="{A4BE9EC7-10D7-4385-BBBF-1231C6BB7E04}" presName="tx2" presStyleLbl="revTx" presStyleIdx="5" presStyleCnt="6"/>
      <dgm:spPr/>
    </dgm:pt>
    <dgm:pt modelId="{8A31A44D-4684-4FED-8A3B-676698CA65F0}" type="pres">
      <dgm:prSet presAssocID="{A4BE9EC7-10D7-4385-BBBF-1231C6BB7E04}" presName="vert2" presStyleCnt="0"/>
      <dgm:spPr/>
    </dgm:pt>
    <dgm:pt modelId="{66B58B89-D300-4C8F-9795-6E05055DD4B7}" type="pres">
      <dgm:prSet presAssocID="{A4BE9EC7-10D7-4385-BBBF-1231C6BB7E04}" presName="thinLine2b" presStyleLbl="callout" presStyleIdx="2" presStyleCnt="3"/>
      <dgm:spPr/>
    </dgm:pt>
    <dgm:pt modelId="{6590BFB6-6DA4-4A40-AD57-A0B1B22EE5C5}" type="pres">
      <dgm:prSet presAssocID="{A4BE9EC7-10D7-4385-BBBF-1231C6BB7E04}" presName="vertSpace2b" presStyleCnt="0"/>
      <dgm:spPr/>
    </dgm:pt>
  </dgm:ptLst>
  <dgm:cxnLst>
    <dgm:cxn modelId="{F3C2FD15-05C2-4B26-8CD7-8A2B0EBFF17D}" srcId="{9A222304-B95E-48FC-AE05-55C2E034053F}" destId="{0138E9EE-5D92-45AC-9956-FF8860331144}" srcOrd="2" destOrd="0" parTransId="{394E4CCB-262A-43B3-94C5-8DE30AE56D4D}" sibTransId="{836AE47F-50AA-470F-8B2C-076909D7C5C9}"/>
    <dgm:cxn modelId="{AB1BA129-28A2-47FE-A0CF-92215E90BBD2}" type="presOf" srcId="{9A222304-B95E-48FC-AE05-55C2E034053F}" destId="{7D89CA4C-9AB5-47C1-9317-F34C2194E95E}" srcOrd="0" destOrd="0" presId="urn:microsoft.com/office/officeart/2008/layout/LinedList"/>
    <dgm:cxn modelId="{8EE6DB31-945C-4B73-BF86-56709B4A1CB9}" srcId="{3C2E917F-4DB6-497A-BF8A-41152CA53E82}" destId="{5F2AA76B-98C8-40E2-8580-E3CB792B051E}" srcOrd="0" destOrd="0" parTransId="{2B889641-4472-4900-81FB-FFC8F94F31F0}" sibTransId="{1A5EF597-7CC2-4ED0-A044-8977FF8B0770}"/>
    <dgm:cxn modelId="{56142E3E-CFD5-4277-ACF3-7038F6EF018C}" srcId="{9A222304-B95E-48FC-AE05-55C2E034053F}" destId="{3C2E917F-4DB6-497A-BF8A-41152CA53E82}" srcOrd="1" destOrd="0" parTransId="{DE7297EA-881A-4E79-AD24-60CA1744C775}" sibTransId="{806EBE38-17C2-45A4-9C75-6DD27535984F}"/>
    <dgm:cxn modelId="{8970AF64-9695-45E0-AB88-FACBCDA3DC4B}" type="presOf" srcId="{5F2AA76B-98C8-40E2-8580-E3CB792B051E}" destId="{82B8AD03-8FFD-4A1D-99BB-D4C3C854C21A}" srcOrd="0" destOrd="0" presId="urn:microsoft.com/office/officeart/2008/layout/LinedList"/>
    <dgm:cxn modelId="{8FF5D245-CBF5-4644-B0AB-E4934E5E81B2}" srcId="{9A222304-B95E-48FC-AE05-55C2E034053F}" destId="{71CB5E0D-A978-41BA-B2DB-BAD11D95770C}" srcOrd="0" destOrd="0" parTransId="{41099D12-D66F-4135-BC88-05FBE0B7017C}" sibTransId="{363D171B-BE08-4D4E-A145-B63D7FDA7191}"/>
    <dgm:cxn modelId="{1CF0716C-C561-4A2D-9903-6952A56B3A19}" type="presOf" srcId="{A4BE9EC7-10D7-4385-BBBF-1231C6BB7E04}" destId="{0795C82F-4C1B-497F-8088-B7CE53A8C6C6}" srcOrd="0" destOrd="0" presId="urn:microsoft.com/office/officeart/2008/layout/LinedList"/>
    <dgm:cxn modelId="{4BB73D53-A92F-49ED-AB73-0F0B2D503604}" srcId="{71CB5E0D-A978-41BA-B2DB-BAD11D95770C}" destId="{63BA9818-2E34-401F-AF60-8DA7D562F3F1}" srcOrd="0" destOrd="0" parTransId="{6DBC45C5-0E83-4346-99A4-6CF05281EFAF}" sibTransId="{2D5E64E5-C239-40FE-9891-7ED2090DD267}"/>
    <dgm:cxn modelId="{F21D6974-D55D-4042-A018-5B06B9E1C73E}" type="presOf" srcId="{0138E9EE-5D92-45AC-9956-FF8860331144}" destId="{4AC14B81-A7DF-4B90-B631-F326BCC7D42C}" srcOrd="0" destOrd="0" presId="urn:microsoft.com/office/officeart/2008/layout/LinedList"/>
    <dgm:cxn modelId="{6BB26499-5A87-4421-A1BB-B6876D580A2F}" type="presOf" srcId="{3C2E917F-4DB6-497A-BF8A-41152CA53E82}" destId="{1E88262F-DC03-4AF1-A6F5-A5BE4618A906}" srcOrd="0" destOrd="0" presId="urn:microsoft.com/office/officeart/2008/layout/LinedList"/>
    <dgm:cxn modelId="{B61B15A5-F9F7-4CAB-8423-D80B17818CF6}" type="presOf" srcId="{71CB5E0D-A978-41BA-B2DB-BAD11D95770C}" destId="{344D122E-A166-43D6-94A0-7C820B419595}" srcOrd="0" destOrd="0" presId="urn:microsoft.com/office/officeart/2008/layout/LinedList"/>
    <dgm:cxn modelId="{3EF872E2-9228-48AA-BE9A-3962F7A247C8}" type="presOf" srcId="{63BA9818-2E34-401F-AF60-8DA7D562F3F1}" destId="{8611654E-4F66-4518-B82C-4418D105C428}" srcOrd="0" destOrd="0" presId="urn:microsoft.com/office/officeart/2008/layout/LinedList"/>
    <dgm:cxn modelId="{6B60FDF4-3C14-4C11-B16B-3906857F8002}" srcId="{0138E9EE-5D92-45AC-9956-FF8860331144}" destId="{A4BE9EC7-10D7-4385-BBBF-1231C6BB7E04}" srcOrd="0" destOrd="0" parTransId="{AD9102F7-2012-49B5-9761-D30B7FD3B581}" sibTransId="{D683CF01-BBF1-4CAB-B23B-5C8D435EC74E}"/>
    <dgm:cxn modelId="{6320F9D8-9ACE-4508-963B-66E85C34260C}" type="presParOf" srcId="{7D89CA4C-9AB5-47C1-9317-F34C2194E95E}" destId="{C749692E-69FA-4B87-9E3A-834C2841E581}" srcOrd="0" destOrd="0" presId="urn:microsoft.com/office/officeart/2008/layout/LinedList"/>
    <dgm:cxn modelId="{C1FA08F2-18C1-45E0-B753-B901620F56A7}" type="presParOf" srcId="{7D89CA4C-9AB5-47C1-9317-F34C2194E95E}" destId="{9AD95ACE-AA93-4E34-8A06-21DBFE3F86E9}" srcOrd="1" destOrd="0" presId="urn:microsoft.com/office/officeart/2008/layout/LinedList"/>
    <dgm:cxn modelId="{FA7BCAAF-E6A9-45FD-8DF6-A0869D99AF4D}" type="presParOf" srcId="{9AD95ACE-AA93-4E34-8A06-21DBFE3F86E9}" destId="{344D122E-A166-43D6-94A0-7C820B419595}" srcOrd="0" destOrd="0" presId="urn:microsoft.com/office/officeart/2008/layout/LinedList"/>
    <dgm:cxn modelId="{6C144568-CB2B-4885-B8B4-E644CB413B8F}" type="presParOf" srcId="{9AD95ACE-AA93-4E34-8A06-21DBFE3F86E9}" destId="{D4F3D693-174B-4F1B-BAFC-55A6B536EC9B}" srcOrd="1" destOrd="0" presId="urn:microsoft.com/office/officeart/2008/layout/LinedList"/>
    <dgm:cxn modelId="{0980767B-D2E9-47FB-B19E-61B4774711D3}" type="presParOf" srcId="{D4F3D693-174B-4F1B-BAFC-55A6B536EC9B}" destId="{7CC37587-52E8-4182-94FF-E6A43F5E1767}" srcOrd="0" destOrd="0" presId="urn:microsoft.com/office/officeart/2008/layout/LinedList"/>
    <dgm:cxn modelId="{8E4B9D6E-38BA-4B26-BE57-AE78D6BF894E}" type="presParOf" srcId="{D4F3D693-174B-4F1B-BAFC-55A6B536EC9B}" destId="{9494DC57-2DAC-4169-86AD-9F2203E32C48}" srcOrd="1" destOrd="0" presId="urn:microsoft.com/office/officeart/2008/layout/LinedList"/>
    <dgm:cxn modelId="{07675E9D-E912-455D-B3AA-9AF8D0441566}" type="presParOf" srcId="{9494DC57-2DAC-4169-86AD-9F2203E32C48}" destId="{F6F06DB4-CD8D-4FF1-A094-46945B386FBC}" srcOrd="0" destOrd="0" presId="urn:microsoft.com/office/officeart/2008/layout/LinedList"/>
    <dgm:cxn modelId="{AC0BF199-FBE0-4AB8-BD09-D70C05B25D99}" type="presParOf" srcId="{9494DC57-2DAC-4169-86AD-9F2203E32C48}" destId="{8611654E-4F66-4518-B82C-4418D105C428}" srcOrd="1" destOrd="0" presId="urn:microsoft.com/office/officeart/2008/layout/LinedList"/>
    <dgm:cxn modelId="{E93BBDFC-5E39-429D-8BA6-664B79E28138}" type="presParOf" srcId="{9494DC57-2DAC-4169-86AD-9F2203E32C48}" destId="{CC2A8D90-1262-4431-B702-D9A3CB1A3A9B}" srcOrd="2" destOrd="0" presId="urn:microsoft.com/office/officeart/2008/layout/LinedList"/>
    <dgm:cxn modelId="{83E3B18C-3F47-474A-A6A2-ECDA1FF39C93}" type="presParOf" srcId="{D4F3D693-174B-4F1B-BAFC-55A6B536EC9B}" destId="{BA9488FB-C7B3-4E6F-8BEA-375BD4EC189E}" srcOrd="2" destOrd="0" presId="urn:microsoft.com/office/officeart/2008/layout/LinedList"/>
    <dgm:cxn modelId="{3FBDE018-28A1-46C5-A532-585E52BF29ED}" type="presParOf" srcId="{D4F3D693-174B-4F1B-BAFC-55A6B536EC9B}" destId="{28B8F265-6F21-4EEA-98D5-E1D4CFEE2D0B}" srcOrd="3" destOrd="0" presId="urn:microsoft.com/office/officeart/2008/layout/LinedList"/>
    <dgm:cxn modelId="{FB0B3D29-ABBD-465B-A189-47F84225241D}" type="presParOf" srcId="{7D89CA4C-9AB5-47C1-9317-F34C2194E95E}" destId="{68C4231C-9785-4BB8-96AA-BEE78F665AC2}" srcOrd="2" destOrd="0" presId="urn:microsoft.com/office/officeart/2008/layout/LinedList"/>
    <dgm:cxn modelId="{0FB02A22-2415-487A-A014-2553FC63E196}" type="presParOf" srcId="{7D89CA4C-9AB5-47C1-9317-F34C2194E95E}" destId="{E7244040-B1A8-43C7-AF16-7D91F96638A2}" srcOrd="3" destOrd="0" presId="urn:microsoft.com/office/officeart/2008/layout/LinedList"/>
    <dgm:cxn modelId="{9B3519F5-A5F2-4C84-A4C0-861392B51EB2}" type="presParOf" srcId="{E7244040-B1A8-43C7-AF16-7D91F96638A2}" destId="{1E88262F-DC03-4AF1-A6F5-A5BE4618A906}" srcOrd="0" destOrd="0" presId="urn:microsoft.com/office/officeart/2008/layout/LinedList"/>
    <dgm:cxn modelId="{5EB3CDA7-38BF-4B72-A42C-8254E1F09563}" type="presParOf" srcId="{E7244040-B1A8-43C7-AF16-7D91F96638A2}" destId="{06A70D8A-31DC-453C-98C6-4977D14D2AE7}" srcOrd="1" destOrd="0" presId="urn:microsoft.com/office/officeart/2008/layout/LinedList"/>
    <dgm:cxn modelId="{C81E2B6D-32AC-489E-99B3-CBC6A2252AAE}" type="presParOf" srcId="{06A70D8A-31DC-453C-98C6-4977D14D2AE7}" destId="{3B79FD70-FF29-435A-BE16-0E6FF0950D36}" srcOrd="0" destOrd="0" presId="urn:microsoft.com/office/officeart/2008/layout/LinedList"/>
    <dgm:cxn modelId="{254EDA7A-6685-4B23-B883-B1FCD67DE3C5}" type="presParOf" srcId="{06A70D8A-31DC-453C-98C6-4977D14D2AE7}" destId="{EFD0342D-7D00-4BD6-9AA2-5B6AB9640EB6}" srcOrd="1" destOrd="0" presId="urn:microsoft.com/office/officeart/2008/layout/LinedList"/>
    <dgm:cxn modelId="{F9C7D86E-6B5D-4E70-AF2F-C9659DD34AA4}" type="presParOf" srcId="{EFD0342D-7D00-4BD6-9AA2-5B6AB9640EB6}" destId="{B7C74213-D6CE-4DC6-92C4-D66870981089}" srcOrd="0" destOrd="0" presId="urn:microsoft.com/office/officeart/2008/layout/LinedList"/>
    <dgm:cxn modelId="{DF0D816A-95AD-4798-AEEA-7BDDEAE6D0D6}" type="presParOf" srcId="{EFD0342D-7D00-4BD6-9AA2-5B6AB9640EB6}" destId="{82B8AD03-8FFD-4A1D-99BB-D4C3C854C21A}" srcOrd="1" destOrd="0" presId="urn:microsoft.com/office/officeart/2008/layout/LinedList"/>
    <dgm:cxn modelId="{47F4F5C0-1575-4773-A107-EF635FB20A72}" type="presParOf" srcId="{EFD0342D-7D00-4BD6-9AA2-5B6AB9640EB6}" destId="{BDA8864E-5815-408F-A315-86FD4B45D293}" srcOrd="2" destOrd="0" presId="urn:microsoft.com/office/officeart/2008/layout/LinedList"/>
    <dgm:cxn modelId="{3D2010E4-DFAD-4F84-8345-1A4E1B2E5CAD}" type="presParOf" srcId="{06A70D8A-31DC-453C-98C6-4977D14D2AE7}" destId="{3A41E2E4-B7AB-41DA-A15A-2E97947C8022}" srcOrd="2" destOrd="0" presId="urn:microsoft.com/office/officeart/2008/layout/LinedList"/>
    <dgm:cxn modelId="{A9325B26-8C23-4276-A278-15BFF330331A}" type="presParOf" srcId="{06A70D8A-31DC-453C-98C6-4977D14D2AE7}" destId="{79FEA0F5-4D1E-455B-9AA2-779CCA2DDF0B}" srcOrd="3" destOrd="0" presId="urn:microsoft.com/office/officeart/2008/layout/LinedList"/>
    <dgm:cxn modelId="{4CEE5D18-3E3B-4EBA-AA6B-FE83B9184AA6}" type="presParOf" srcId="{7D89CA4C-9AB5-47C1-9317-F34C2194E95E}" destId="{4E6C6D74-AA88-4313-B6D2-B7FF8952B0B6}" srcOrd="4" destOrd="0" presId="urn:microsoft.com/office/officeart/2008/layout/LinedList"/>
    <dgm:cxn modelId="{AF9D2A04-2E8E-4273-9955-8D907286FDAF}" type="presParOf" srcId="{7D89CA4C-9AB5-47C1-9317-F34C2194E95E}" destId="{D48F661B-9A48-4DC1-9B70-C235DB935378}" srcOrd="5" destOrd="0" presId="urn:microsoft.com/office/officeart/2008/layout/LinedList"/>
    <dgm:cxn modelId="{0C16A122-9CE7-4288-927B-CFB18AFB9F54}" type="presParOf" srcId="{D48F661B-9A48-4DC1-9B70-C235DB935378}" destId="{4AC14B81-A7DF-4B90-B631-F326BCC7D42C}" srcOrd="0" destOrd="0" presId="urn:microsoft.com/office/officeart/2008/layout/LinedList"/>
    <dgm:cxn modelId="{0BD13C15-C8C4-49C0-A5AB-618B567BC997}" type="presParOf" srcId="{D48F661B-9A48-4DC1-9B70-C235DB935378}" destId="{192FF348-9FA2-4388-9B0A-1315F6879296}" srcOrd="1" destOrd="0" presId="urn:microsoft.com/office/officeart/2008/layout/LinedList"/>
    <dgm:cxn modelId="{30B5AF0B-A451-43CC-B510-62AB0823F26D}" type="presParOf" srcId="{192FF348-9FA2-4388-9B0A-1315F6879296}" destId="{826C8662-73FC-4679-9A76-7032A5BCB0AF}" srcOrd="0" destOrd="0" presId="urn:microsoft.com/office/officeart/2008/layout/LinedList"/>
    <dgm:cxn modelId="{73557671-AA88-4235-9E03-DDA0E5F09992}" type="presParOf" srcId="{192FF348-9FA2-4388-9B0A-1315F6879296}" destId="{7CF1154F-D4BB-4EC1-BB8E-56F17B409431}" srcOrd="1" destOrd="0" presId="urn:microsoft.com/office/officeart/2008/layout/LinedList"/>
    <dgm:cxn modelId="{F62BFD67-197A-4CC8-95E1-876F2E73EC41}" type="presParOf" srcId="{7CF1154F-D4BB-4EC1-BB8E-56F17B409431}" destId="{E104B9C3-55A1-4B49-B982-30C48EED93F3}" srcOrd="0" destOrd="0" presId="urn:microsoft.com/office/officeart/2008/layout/LinedList"/>
    <dgm:cxn modelId="{2D416D77-4199-4CA0-96D5-0BC8874DD768}" type="presParOf" srcId="{7CF1154F-D4BB-4EC1-BB8E-56F17B409431}" destId="{0795C82F-4C1B-497F-8088-B7CE53A8C6C6}" srcOrd="1" destOrd="0" presId="urn:microsoft.com/office/officeart/2008/layout/LinedList"/>
    <dgm:cxn modelId="{C5A9DFEA-5697-44C3-8A60-943084C36DBB}" type="presParOf" srcId="{7CF1154F-D4BB-4EC1-BB8E-56F17B409431}" destId="{8A31A44D-4684-4FED-8A3B-676698CA65F0}" srcOrd="2" destOrd="0" presId="urn:microsoft.com/office/officeart/2008/layout/LinedList"/>
    <dgm:cxn modelId="{87EF4779-470E-4A87-AC6C-CE2275033048}" type="presParOf" srcId="{192FF348-9FA2-4388-9B0A-1315F6879296}" destId="{66B58B89-D300-4C8F-9795-6E05055DD4B7}" srcOrd="2" destOrd="0" presId="urn:microsoft.com/office/officeart/2008/layout/LinedList"/>
    <dgm:cxn modelId="{4E17942F-3FDE-43D4-AA24-CF225D194B5D}" type="presParOf" srcId="{192FF348-9FA2-4388-9B0A-1315F6879296}" destId="{6590BFB6-6DA4-4A40-AD57-A0B1B22EE5C5}" srcOrd="3" destOrd="0" presId="urn:microsoft.com/office/officeart/2008/layout/LinedList"/>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79A6A14-0782-7E40-9FCF-402F461056EC}" type="doc">
      <dgm:prSet loTypeId="urn:microsoft.com/office/officeart/2008/layout/LinedList" loCatId="list" qsTypeId="urn:microsoft.com/office/officeart/2005/8/quickstyle/simple4" qsCatId="simple" csTypeId="urn:microsoft.com/office/officeart/2005/8/colors/accent1_2" csCatId="accent1" phldr="1"/>
      <dgm:spPr/>
      <dgm:t>
        <a:bodyPr/>
        <a:lstStyle/>
        <a:p>
          <a:endParaRPr lang="en-US"/>
        </a:p>
      </dgm:t>
    </dgm:pt>
    <dgm:pt modelId="{7A55110B-13BD-5040-AF64-175F291E0041}">
      <dgm:prSet phldrT="[Text]" custT="1"/>
      <dgm:spPr/>
      <dgm:t>
        <a:bodyPr/>
        <a:lstStyle/>
        <a:p>
          <a:r>
            <a:rPr lang="mn-MN" sz="1100" dirty="0"/>
            <a:t>Алхам </a:t>
          </a:r>
          <a:r>
            <a:rPr lang="en-US" sz="1100" dirty="0"/>
            <a:t> 1</a:t>
          </a:r>
        </a:p>
      </dgm:t>
    </dgm:pt>
    <dgm:pt modelId="{45E3A47E-31E6-F447-B420-6BA8AF52D339}" type="parTrans" cxnId="{361732B9-3A34-FE46-ABB5-3274EFB7BE28}">
      <dgm:prSet/>
      <dgm:spPr/>
      <dgm:t>
        <a:bodyPr/>
        <a:lstStyle/>
        <a:p>
          <a:endParaRPr lang="en-US"/>
        </a:p>
      </dgm:t>
    </dgm:pt>
    <dgm:pt modelId="{884E1752-5D1A-FC4F-93E3-22B8A3AF032F}" type="sibTrans" cxnId="{361732B9-3A34-FE46-ABB5-3274EFB7BE28}">
      <dgm:prSet/>
      <dgm:spPr/>
      <dgm:t>
        <a:bodyPr/>
        <a:lstStyle/>
        <a:p>
          <a:endParaRPr lang="en-US"/>
        </a:p>
      </dgm:t>
    </dgm:pt>
    <dgm:pt modelId="{BE0C688A-5971-CF4E-A9A8-ACB16CDAFAEB}">
      <dgm:prSet phldrT="[Text]" custT="1"/>
      <dgm:spPr/>
      <dgm:t>
        <a:bodyPr/>
        <a:lstStyle/>
        <a:p>
          <a:r>
            <a:rPr lang="mn-MN" sz="1200" dirty="0"/>
            <a:t>Жагсаалтад оруулах үйл явцын талаарх мэдээллийг ТЕГ гадаад улс орноос хүснэ </a:t>
          </a:r>
          <a:r>
            <a:rPr lang="en-US" sz="1200" dirty="0"/>
            <a:t>(</a:t>
          </a:r>
          <a:r>
            <a:rPr lang="mn-MN" sz="1200" dirty="0"/>
            <a:t>жагсаалтанд оруулах мэдэгдлээ урьдчилан хүргүүлсэн</a:t>
          </a:r>
          <a:r>
            <a:rPr lang="en-US" sz="1200" dirty="0"/>
            <a:t>)</a:t>
          </a:r>
        </a:p>
      </dgm:t>
    </dgm:pt>
    <dgm:pt modelId="{46464F88-8D3B-BD4E-A366-5319A4679453}" type="parTrans" cxnId="{8F4364E7-3EE0-6440-9387-2BBFC78A3B2A}">
      <dgm:prSet/>
      <dgm:spPr/>
      <dgm:t>
        <a:bodyPr/>
        <a:lstStyle/>
        <a:p>
          <a:endParaRPr lang="en-US"/>
        </a:p>
      </dgm:t>
    </dgm:pt>
    <dgm:pt modelId="{53CCAF7B-B1C3-D445-B387-27F9862C9A4B}" type="sibTrans" cxnId="{8F4364E7-3EE0-6440-9387-2BBFC78A3B2A}">
      <dgm:prSet/>
      <dgm:spPr/>
      <dgm:t>
        <a:bodyPr/>
        <a:lstStyle/>
        <a:p>
          <a:endParaRPr lang="en-US"/>
        </a:p>
      </dgm:t>
    </dgm:pt>
    <dgm:pt modelId="{7DFF4FE3-4FD0-D84F-8257-C403B3914442}">
      <dgm:prSet phldrT="[Text]" custT="1"/>
      <dgm:spPr/>
      <dgm:t>
        <a:bodyPr/>
        <a:lstStyle/>
        <a:p>
          <a:r>
            <a:rPr lang="mn-MN" sz="1100" dirty="0"/>
            <a:t>Алхам</a:t>
          </a:r>
          <a:r>
            <a:rPr lang="en-US" sz="1100" dirty="0"/>
            <a:t> 4</a:t>
          </a:r>
        </a:p>
      </dgm:t>
    </dgm:pt>
    <dgm:pt modelId="{9564F44C-F5B0-C546-B556-4EB4D1CBD94F}" type="parTrans" cxnId="{3E1A30FD-AB9A-1441-B6D8-47FE0E09F16E}">
      <dgm:prSet/>
      <dgm:spPr/>
      <dgm:t>
        <a:bodyPr/>
        <a:lstStyle/>
        <a:p>
          <a:endParaRPr lang="en-US"/>
        </a:p>
      </dgm:t>
    </dgm:pt>
    <dgm:pt modelId="{98F83171-E4DA-D240-AC7A-50FF5877B22A}" type="sibTrans" cxnId="{3E1A30FD-AB9A-1441-B6D8-47FE0E09F16E}">
      <dgm:prSet/>
      <dgm:spPr/>
      <dgm:t>
        <a:bodyPr/>
        <a:lstStyle/>
        <a:p>
          <a:endParaRPr lang="en-US"/>
        </a:p>
      </dgm:t>
    </dgm:pt>
    <dgm:pt modelId="{0AABA0DA-9E16-A846-94E5-4E26CD914A9F}">
      <dgm:prSet phldrT="[Text]" custT="1"/>
      <dgm:spPr/>
      <dgm:t>
        <a:bodyPr/>
        <a:lstStyle/>
        <a:p>
          <a:r>
            <a:rPr lang="mn-MN" sz="1200" dirty="0"/>
            <a:t>Гадаад улс орны шаардлагад нийцүүлж ТЕГ хүсэлтээ боловсруулна</a:t>
          </a:r>
          <a:endParaRPr lang="en-US" sz="1200" dirty="0"/>
        </a:p>
      </dgm:t>
    </dgm:pt>
    <dgm:pt modelId="{6647A382-0C40-9845-8194-12EB0C2443A8}" type="parTrans" cxnId="{D2AC3F43-E9EC-9240-B3DE-A18D14DEC909}">
      <dgm:prSet/>
      <dgm:spPr/>
      <dgm:t>
        <a:bodyPr/>
        <a:lstStyle/>
        <a:p>
          <a:endParaRPr lang="en-US"/>
        </a:p>
      </dgm:t>
    </dgm:pt>
    <dgm:pt modelId="{CF3C6754-DBB5-FC4C-A205-1C1AFB1CF127}" type="sibTrans" cxnId="{D2AC3F43-E9EC-9240-B3DE-A18D14DEC909}">
      <dgm:prSet/>
      <dgm:spPr/>
      <dgm:t>
        <a:bodyPr/>
        <a:lstStyle/>
        <a:p>
          <a:endParaRPr lang="en-US"/>
        </a:p>
      </dgm:t>
    </dgm:pt>
    <dgm:pt modelId="{BDC7F30C-1F8E-804E-91BC-AD7557234DA9}">
      <dgm:prSet phldrT="[Text]" custT="1"/>
      <dgm:spPr/>
      <dgm:t>
        <a:bodyPr/>
        <a:lstStyle/>
        <a:p>
          <a:r>
            <a:rPr lang="mn-MN" sz="1100" dirty="0"/>
            <a:t>Алхам</a:t>
          </a:r>
          <a:r>
            <a:rPr lang="en-US" sz="1100" dirty="0"/>
            <a:t> 5</a:t>
          </a:r>
        </a:p>
      </dgm:t>
    </dgm:pt>
    <dgm:pt modelId="{4E8EF65C-5081-EE44-BE88-AD8D2B118B55}" type="parTrans" cxnId="{D7BFA1B0-189A-1F4C-8956-DE0B9BCFD4BF}">
      <dgm:prSet/>
      <dgm:spPr/>
      <dgm:t>
        <a:bodyPr/>
        <a:lstStyle/>
        <a:p>
          <a:endParaRPr lang="en-US"/>
        </a:p>
      </dgm:t>
    </dgm:pt>
    <dgm:pt modelId="{570A6C68-B116-BF47-B268-2141CA23AFB4}" type="sibTrans" cxnId="{D7BFA1B0-189A-1F4C-8956-DE0B9BCFD4BF}">
      <dgm:prSet/>
      <dgm:spPr/>
      <dgm:t>
        <a:bodyPr/>
        <a:lstStyle/>
        <a:p>
          <a:endParaRPr lang="en-US"/>
        </a:p>
      </dgm:t>
    </dgm:pt>
    <dgm:pt modelId="{C9AC0D5C-ED7E-6C48-8CA5-85EDF134127B}">
      <dgm:prSet phldrT="[Text]" custT="1"/>
      <dgm:spPr/>
      <dgm:t>
        <a:bodyPr/>
        <a:lstStyle/>
        <a:p>
          <a:r>
            <a:rPr lang="mn-MN" sz="1100" dirty="0"/>
            <a:t>Алхам</a:t>
          </a:r>
          <a:r>
            <a:rPr lang="en-US" sz="1100" dirty="0"/>
            <a:t> 5</a:t>
          </a:r>
        </a:p>
      </dgm:t>
    </dgm:pt>
    <dgm:pt modelId="{4715457B-07D2-384C-A15F-BDDF138F2CB9}" type="parTrans" cxnId="{E1445406-0089-BA4C-A222-8907A8B883F8}">
      <dgm:prSet/>
      <dgm:spPr/>
      <dgm:t>
        <a:bodyPr/>
        <a:lstStyle/>
        <a:p>
          <a:endParaRPr lang="en-US"/>
        </a:p>
      </dgm:t>
    </dgm:pt>
    <dgm:pt modelId="{4B0AB384-B5B6-E441-8ADF-7CEC7147C275}" type="sibTrans" cxnId="{E1445406-0089-BA4C-A222-8907A8B883F8}">
      <dgm:prSet/>
      <dgm:spPr/>
      <dgm:t>
        <a:bodyPr/>
        <a:lstStyle/>
        <a:p>
          <a:endParaRPr lang="en-US"/>
        </a:p>
      </dgm:t>
    </dgm:pt>
    <dgm:pt modelId="{B4822469-4D5F-844A-AE7B-A676780F163C}">
      <dgm:prSet phldrT="[Text]" custT="1"/>
      <dgm:spPr/>
      <dgm:t>
        <a:bodyPr/>
        <a:lstStyle/>
        <a:p>
          <a:r>
            <a:rPr lang="mn-MN" sz="1200" b="0" dirty="0"/>
            <a:t>Хамтын ажиллагааны тогтоосон сувгаар хүсэлтээ гадаад улс оронд хүргүүлнэ</a:t>
          </a:r>
          <a:endParaRPr lang="en-US" sz="1200" b="0" dirty="0"/>
        </a:p>
      </dgm:t>
    </dgm:pt>
    <dgm:pt modelId="{6A12F556-158F-9743-A813-AA84271BE37E}" type="parTrans" cxnId="{315DEA90-CBC5-F743-AAE8-080A55C736B6}">
      <dgm:prSet/>
      <dgm:spPr/>
      <dgm:t>
        <a:bodyPr/>
        <a:lstStyle/>
        <a:p>
          <a:endParaRPr lang="en-US"/>
        </a:p>
      </dgm:t>
    </dgm:pt>
    <dgm:pt modelId="{C22E822C-9266-4B4C-BD10-B35E375E3B95}" type="sibTrans" cxnId="{315DEA90-CBC5-F743-AAE8-080A55C736B6}">
      <dgm:prSet/>
      <dgm:spPr/>
      <dgm:t>
        <a:bodyPr/>
        <a:lstStyle/>
        <a:p>
          <a:endParaRPr lang="en-US"/>
        </a:p>
      </dgm:t>
    </dgm:pt>
    <dgm:pt modelId="{16A337D4-D6A5-474F-838F-70781FEDA876}">
      <dgm:prSet phldrT="[Text]" custT="1"/>
      <dgm:spPr/>
      <dgm:t>
        <a:bodyPr/>
        <a:lstStyle/>
        <a:p>
          <a:r>
            <a:rPr lang="mn-MN" sz="1200" dirty="0"/>
            <a:t>Дипломат сувгаар гадаад улс оронд хүргүүлэх зорилгоор уг хүсэлтээ нэгэн зэрэг Гадаад харилцааны яаманд хүргүүлнэ. </a:t>
          </a:r>
          <a:endParaRPr lang="en-US" sz="1200" dirty="0"/>
        </a:p>
      </dgm:t>
    </dgm:pt>
    <dgm:pt modelId="{48C57CD5-0D38-4343-9FA9-BF23DDB925C0}" type="parTrans" cxnId="{1A141898-9F34-4248-B085-99308602EF08}">
      <dgm:prSet/>
      <dgm:spPr/>
      <dgm:t>
        <a:bodyPr/>
        <a:lstStyle/>
        <a:p>
          <a:endParaRPr lang="en-US"/>
        </a:p>
      </dgm:t>
    </dgm:pt>
    <dgm:pt modelId="{9BA49877-C06C-B043-B66C-2D303799B0F8}" type="sibTrans" cxnId="{1A141898-9F34-4248-B085-99308602EF08}">
      <dgm:prSet/>
      <dgm:spPr/>
      <dgm:t>
        <a:bodyPr/>
        <a:lstStyle/>
        <a:p>
          <a:endParaRPr lang="en-US"/>
        </a:p>
      </dgm:t>
    </dgm:pt>
    <dgm:pt modelId="{58A4969E-A56B-694C-BDC4-A61BEB0143FD}">
      <dgm:prSet phldrT="[Text]" custT="1"/>
      <dgm:spPr/>
      <dgm:t>
        <a:bodyPr/>
        <a:lstStyle/>
        <a:p>
          <a:r>
            <a:rPr lang="mn-MN" sz="1200" dirty="0"/>
            <a:t>Жагсаалтад оруулах этгээдийг ТЕГ-аас гадаад улс оронд тодорхойлно</a:t>
          </a:r>
          <a:endParaRPr lang="en-US" sz="1200" dirty="0"/>
        </a:p>
      </dgm:t>
    </dgm:pt>
    <dgm:pt modelId="{A5ABAFC1-CDA3-3049-8E4F-78863D6107D8}" type="parTrans" cxnId="{D27E0F07-3617-324F-80F0-23328C8B71DF}">
      <dgm:prSet/>
      <dgm:spPr/>
      <dgm:t>
        <a:bodyPr/>
        <a:lstStyle/>
        <a:p>
          <a:endParaRPr lang="en-US"/>
        </a:p>
      </dgm:t>
    </dgm:pt>
    <dgm:pt modelId="{F5FB613F-8013-4042-A4AE-56B962CF32CB}" type="sibTrans" cxnId="{D27E0F07-3617-324F-80F0-23328C8B71DF}">
      <dgm:prSet/>
      <dgm:spPr/>
      <dgm:t>
        <a:bodyPr/>
        <a:lstStyle/>
        <a:p>
          <a:endParaRPr lang="en-US"/>
        </a:p>
      </dgm:t>
    </dgm:pt>
    <dgm:pt modelId="{A9FD8BEB-DBEE-E541-A84F-47778FA2FB01}">
      <dgm:prSet phldrT="[Text]" custT="1"/>
      <dgm:spPr/>
      <dgm:t>
        <a:bodyPr/>
        <a:lstStyle/>
        <a:p>
          <a:r>
            <a:rPr lang="mn-MN" sz="1200" dirty="0"/>
            <a:t>ТЕГ-аас хэргийн талаарх мэдэгдэл боловсруулж </a:t>
          </a:r>
          <a:r>
            <a:rPr lang="en-US" sz="1200" dirty="0"/>
            <a:t>(</a:t>
          </a:r>
          <a:r>
            <a:rPr lang="mn-MN" sz="1200" dirty="0"/>
            <a:t>Маягт </a:t>
          </a:r>
          <a:r>
            <a:rPr lang="en-US" sz="1200" dirty="0"/>
            <a:t>1)</a:t>
          </a:r>
          <a:r>
            <a:rPr lang="mn-MN" sz="1200" dirty="0"/>
            <a:t> батлах үйл явцыг өрнүүлнэ</a:t>
          </a:r>
          <a:endParaRPr lang="en-US" sz="1200" dirty="0"/>
        </a:p>
      </dgm:t>
    </dgm:pt>
    <dgm:pt modelId="{6ACE814B-5239-894E-99A4-217DC0F8FBFC}" type="parTrans" cxnId="{F672B557-A724-2F45-81D3-481BFDFA8F7C}">
      <dgm:prSet/>
      <dgm:spPr/>
      <dgm:t>
        <a:bodyPr/>
        <a:lstStyle/>
        <a:p>
          <a:endParaRPr lang="en-US"/>
        </a:p>
      </dgm:t>
    </dgm:pt>
    <dgm:pt modelId="{BB74E766-8682-A848-86A0-ED24F34A6858}" type="sibTrans" cxnId="{F672B557-A724-2F45-81D3-481BFDFA8F7C}">
      <dgm:prSet/>
      <dgm:spPr/>
      <dgm:t>
        <a:bodyPr/>
        <a:lstStyle/>
        <a:p>
          <a:endParaRPr lang="en-US"/>
        </a:p>
      </dgm:t>
    </dgm:pt>
    <dgm:pt modelId="{3D67271B-1380-FB4C-8145-EE0F50CA8D93}">
      <dgm:prSet phldrT="[Text]" custT="1"/>
      <dgm:spPr/>
      <dgm:t>
        <a:bodyPr/>
        <a:lstStyle/>
        <a:p>
          <a:r>
            <a:rPr lang="mn-MN" sz="1100" dirty="0"/>
            <a:t>Алхам</a:t>
          </a:r>
          <a:r>
            <a:rPr lang="en-US" sz="1100" dirty="0"/>
            <a:t> 2</a:t>
          </a:r>
        </a:p>
      </dgm:t>
    </dgm:pt>
    <dgm:pt modelId="{91FD4E97-7060-C44F-A967-414F95143D02}" type="parTrans" cxnId="{61502995-0BD9-3D46-A95C-7B933205A283}">
      <dgm:prSet/>
      <dgm:spPr/>
      <dgm:t>
        <a:bodyPr/>
        <a:lstStyle/>
        <a:p>
          <a:endParaRPr lang="en-US"/>
        </a:p>
      </dgm:t>
    </dgm:pt>
    <dgm:pt modelId="{119E1A2D-16F0-B843-88A9-82187CF17C8D}" type="sibTrans" cxnId="{61502995-0BD9-3D46-A95C-7B933205A283}">
      <dgm:prSet/>
      <dgm:spPr/>
      <dgm:t>
        <a:bodyPr/>
        <a:lstStyle/>
        <a:p>
          <a:endParaRPr lang="en-US"/>
        </a:p>
      </dgm:t>
    </dgm:pt>
    <dgm:pt modelId="{0965056D-0229-4143-8A34-3DA8BCA64D0B}">
      <dgm:prSet phldrT="[Text]" custT="1"/>
      <dgm:spPr/>
      <dgm:t>
        <a:bodyPr/>
        <a:lstStyle/>
        <a:p>
          <a:r>
            <a:rPr lang="mn-MN" sz="1100" dirty="0"/>
            <a:t>Алхам </a:t>
          </a:r>
          <a:r>
            <a:rPr lang="en-US" sz="1100" dirty="0"/>
            <a:t> 3</a:t>
          </a:r>
        </a:p>
      </dgm:t>
    </dgm:pt>
    <dgm:pt modelId="{891D88CD-DC6F-434C-9D66-C0834323FA1A}" type="parTrans" cxnId="{D691F348-342C-3A47-BB7D-AE1DB054B03D}">
      <dgm:prSet/>
      <dgm:spPr/>
      <dgm:t>
        <a:bodyPr/>
        <a:lstStyle/>
        <a:p>
          <a:endParaRPr lang="en-US"/>
        </a:p>
      </dgm:t>
    </dgm:pt>
    <dgm:pt modelId="{6790CC85-912F-C946-A476-FC424808316F}" type="sibTrans" cxnId="{D691F348-342C-3A47-BB7D-AE1DB054B03D}">
      <dgm:prSet/>
      <dgm:spPr/>
      <dgm:t>
        <a:bodyPr/>
        <a:lstStyle/>
        <a:p>
          <a:endParaRPr lang="en-US"/>
        </a:p>
      </dgm:t>
    </dgm:pt>
    <dgm:pt modelId="{D8E5B87B-5029-41FE-AC0C-823AC6BF38DB}" type="pres">
      <dgm:prSet presAssocID="{079A6A14-0782-7E40-9FCF-402F461056EC}" presName="vert0" presStyleCnt="0">
        <dgm:presLayoutVars>
          <dgm:dir/>
          <dgm:animOne val="branch"/>
          <dgm:animLvl val="lvl"/>
        </dgm:presLayoutVars>
      </dgm:prSet>
      <dgm:spPr/>
    </dgm:pt>
    <dgm:pt modelId="{461C5EA2-39CE-4FE0-A35B-8132AE2F3D39}" type="pres">
      <dgm:prSet presAssocID="{7A55110B-13BD-5040-AF64-175F291E0041}" presName="thickLine" presStyleLbl="alignNode1" presStyleIdx="0" presStyleCnt="6"/>
      <dgm:spPr/>
    </dgm:pt>
    <dgm:pt modelId="{6133D2C8-F687-4202-BB93-439A71A6EEB6}" type="pres">
      <dgm:prSet presAssocID="{7A55110B-13BD-5040-AF64-175F291E0041}" presName="horz1" presStyleCnt="0"/>
      <dgm:spPr/>
    </dgm:pt>
    <dgm:pt modelId="{785693DC-6CCE-4AB4-892D-667606CAEE50}" type="pres">
      <dgm:prSet presAssocID="{7A55110B-13BD-5040-AF64-175F291E0041}" presName="tx1" presStyleLbl="revTx" presStyleIdx="0" presStyleCnt="12"/>
      <dgm:spPr/>
    </dgm:pt>
    <dgm:pt modelId="{B732996A-5377-49C4-A1EE-A9C9B7EACF0C}" type="pres">
      <dgm:prSet presAssocID="{7A55110B-13BD-5040-AF64-175F291E0041}" presName="vert1" presStyleCnt="0"/>
      <dgm:spPr/>
    </dgm:pt>
    <dgm:pt modelId="{A4310B63-3DBB-7641-8D9F-08FFDAD58DBB}" type="pres">
      <dgm:prSet presAssocID="{58A4969E-A56B-694C-BDC4-A61BEB0143FD}" presName="vertSpace2a" presStyleCnt="0"/>
      <dgm:spPr/>
    </dgm:pt>
    <dgm:pt modelId="{F0B7036B-DCAD-CD4C-9302-48EFB96D05BA}" type="pres">
      <dgm:prSet presAssocID="{58A4969E-A56B-694C-BDC4-A61BEB0143FD}" presName="horz2" presStyleCnt="0"/>
      <dgm:spPr/>
    </dgm:pt>
    <dgm:pt modelId="{E0A8CA09-27B2-2B4B-9F9D-26800F8962F8}" type="pres">
      <dgm:prSet presAssocID="{58A4969E-A56B-694C-BDC4-A61BEB0143FD}" presName="horzSpace2" presStyleCnt="0"/>
      <dgm:spPr/>
    </dgm:pt>
    <dgm:pt modelId="{9385FAB3-1E9A-414F-B498-57B03B130BDC}" type="pres">
      <dgm:prSet presAssocID="{58A4969E-A56B-694C-BDC4-A61BEB0143FD}" presName="tx2" presStyleLbl="revTx" presStyleIdx="1" presStyleCnt="12"/>
      <dgm:spPr/>
    </dgm:pt>
    <dgm:pt modelId="{40F75C40-BD2F-2549-8112-16E5AE6BCB1D}" type="pres">
      <dgm:prSet presAssocID="{58A4969E-A56B-694C-BDC4-A61BEB0143FD}" presName="vert2" presStyleCnt="0"/>
      <dgm:spPr/>
    </dgm:pt>
    <dgm:pt modelId="{268F4A5B-0AB9-5A4F-BDC5-13CCFBA4BA5B}" type="pres">
      <dgm:prSet presAssocID="{58A4969E-A56B-694C-BDC4-A61BEB0143FD}" presName="thinLine2b" presStyleLbl="callout" presStyleIdx="0" presStyleCnt="6"/>
      <dgm:spPr/>
    </dgm:pt>
    <dgm:pt modelId="{F780EE34-ED31-E14C-8325-50B984DBD668}" type="pres">
      <dgm:prSet presAssocID="{58A4969E-A56B-694C-BDC4-A61BEB0143FD}" presName="vertSpace2b" presStyleCnt="0"/>
      <dgm:spPr/>
    </dgm:pt>
    <dgm:pt modelId="{F620B4DB-D219-694C-A0E0-E6C35BD89FC2}" type="pres">
      <dgm:prSet presAssocID="{3D67271B-1380-FB4C-8145-EE0F50CA8D93}" presName="thickLine" presStyleLbl="alignNode1" presStyleIdx="1" presStyleCnt="6"/>
      <dgm:spPr/>
    </dgm:pt>
    <dgm:pt modelId="{6C0187D6-73FE-9C4F-8A00-6DCF6B8E618F}" type="pres">
      <dgm:prSet presAssocID="{3D67271B-1380-FB4C-8145-EE0F50CA8D93}" presName="horz1" presStyleCnt="0"/>
      <dgm:spPr/>
    </dgm:pt>
    <dgm:pt modelId="{6F7ABDF9-979D-E64F-B110-F3F7F360FB69}" type="pres">
      <dgm:prSet presAssocID="{3D67271B-1380-FB4C-8145-EE0F50CA8D93}" presName="tx1" presStyleLbl="revTx" presStyleIdx="2" presStyleCnt="12"/>
      <dgm:spPr/>
    </dgm:pt>
    <dgm:pt modelId="{9694C014-3D44-CC40-8F55-BDDD4175BA7B}" type="pres">
      <dgm:prSet presAssocID="{3D67271B-1380-FB4C-8145-EE0F50CA8D93}" presName="vert1" presStyleCnt="0"/>
      <dgm:spPr/>
    </dgm:pt>
    <dgm:pt modelId="{B6268365-A4DD-C84B-8DC1-88E8106BA76B}" type="pres">
      <dgm:prSet presAssocID="{A9FD8BEB-DBEE-E541-A84F-47778FA2FB01}" presName="vertSpace2a" presStyleCnt="0"/>
      <dgm:spPr/>
    </dgm:pt>
    <dgm:pt modelId="{0CC91B15-BB60-5E41-A54D-B6D8A69F488D}" type="pres">
      <dgm:prSet presAssocID="{A9FD8BEB-DBEE-E541-A84F-47778FA2FB01}" presName="horz2" presStyleCnt="0"/>
      <dgm:spPr/>
    </dgm:pt>
    <dgm:pt modelId="{E101A5CB-BA31-8945-90B5-190F16535F40}" type="pres">
      <dgm:prSet presAssocID="{A9FD8BEB-DBEE-E541-A84F-47778FA2FB01}" presName="horzSpace2" presStyleCnt="0"/>
      <dgm:spPr/>
    </dgm:pt>
    <dgm:pt modelId="{CF238608-3F93-8748-B3FD-5B8BB41CF221}" type="pres">
      <dgm:prSet presAssocID="{A9FD8BEB-DBEE-E541-A84F-47778FA2FB01}" presName="tx2" presStyleLbl="revTx" presStyleIdx="3" presStyleCnt="12"/>
      <dgm:spPr/>
    </dgm:pt>
    <dgm:pt modelId="{3D16697C-3D7E-1F46-85C4-03F9D7587FF8}" type="pres">
      <dgm:prSet presAssocID="{A9FD8BEB-DBEE-E541-A84F-47778FA2FB01}" presName="vert2" presStyleCnt="0"/>
      <dgm:spPr/>
    </dgm:pt>
    <dgm:pt modelId="{56C92EE0-654D-7D45-B72A-9E4A780BEEB9}" type="pres">
      <dgm:prSet presAssocID="{A9FD8BEB-DBEE-E541-A84F-47778FA2FB01}" presName="thinLine2b" presStyleLbl="callout" presStyleIdx="1" presStyleCnt="6"/>
      <dgm:spPr/>
    </dgm:pt>
    <dgm:pt modelId="{10F10605-1D34-CE4F-A531-6C4DCE5E4D5E}" type="pres">
      <dgm:prSet presAssocID="{A9FD8BEB-DBEE-E541-A84F-47778FA2FB01}" presName="vertSpace2b" presStyleCnt="0"/>
      <dgm:spPr/>
    </dgm:pt>
    <dgm:pt modelId="{95529C5E-EE82-9C49-938E-EF26852E7A0B}" type="pres">
      <dgm:prSet presAssocID="{0965056D-0229-4143-8A34-3DA8BCA64D0B}" presName="thickLine" presStyleLbl="alignNode1" presStyleIdx="2" presStyleCnt="6"/>
      <dgm:spPr/>
    </dgm:pt>
    <dgm:pt modelId="{52493810-9568-884D-A883-D2FCA91AC022}" type="pres">
      <dgm:prSet presAssocID="{0965056D-0229-4143-8A34-3DA8BCA64D0B}" presName="horz1" presStyleCnt="0"/>
      <dgm:spPr/>
    </dgm:pt>
    <dgm:pt modelId="{47499AAE-9CE8-EF46-B776-37EF39DDCDAC}" type="pres">
      <dgm:prSet presAssocID="{0965056D-0229-4143-8A34-3DA8BCA64D0B}" presName="tx1" presStyleLbl="revTx" presStyleIdx="4" presStyleCnt="12"/>
      <dgm:spPr/>
    </dgm:pt>
    <dgm:pt modelId="{F108991F-EE46-A947-B724-60CDF8CDD26E}" type="pres">
      <dgm:prSet presAssocID="{0965056D-0229-4143-8A34-3DA8BCA64D0B}" presName="vert1" presStyleCnt="0"/>
      <dgm:spPr/>
    </dgm:pt>
    <dgm:pt modelId="{B6C8AE3C-E968-4DE3-A0AA-024F77C5A303}" type="pres">
      <dgm:prSet presAssocID="{BE0C688A-5971-CF4E-A9A8-ACB16CDAFAEB}" presName="vertSpace2a" presStyleCnt="0"/>
      <dgm:spPr/>
    </dgm:pt>
    <dgm:pt modelId="{124DAE03-7E3F-4200-95C7-718A99822914}" type="pres">
      <dgm:prSet presAssocID="{BE0C688A-5971-CF4E-A9A8-ACB16CDAFAEB}" presName="horz2" presStyleCnt="0"/>
      <dgm:spPr/>
    </dgm:pt>
    <dgm:pt modelId="{21A19A28-352F-4144-B73C-4D02660CD7B6}" type="pres">
      <dgm:prSet presAssocID="{BE0C688A-5971-CF4E-A9A8-ACB16CDAFAEB}" presName="horzSpace2" presStyleCnt="0"/>
      <dgm:spPr/>
    </dgm:pt>
    <dgm:pt modelId="{C8C349FB-2FCE-4E49-9048-AF14AB097A5E}" type="pres">
      <dgm:prSet presAssocID="{BE0C688A-5971-CF4E-A9A8-ACB16CDAFAEB}" presName="tx2" presStyleLbl="revTx" presStyleIdx="5" presStyleCnt="12" custScaleY="153585"/>
      <dgm:spPr/>
    </dgm:pt>
    <dgm:pt modelId="{AB033407-B486-4C93-9D62-BAF8784ED8BE}" type="pres">
      <dgm:prSet presAssocID="{BE0C688A-5971-CF4E-A9A8-ACB16CDAFAEB}" presName="vert2" presStyleCnt="0"/>
      <dgm:spPr/>
    </dgm:pt>
    <dgm:pt modelId="{1EAA2FC5-11B4-4982-A0E0-7B14B249E18F}" type="pres">
      <dgm:prSet presAssocID="{BE0C688A-5971-CF4E-A9A8-ACB16CDAFAEB}" presName="thinLine2b" presStyleLbl="callout" presStyleIdx="2" presStyleCnt="6"/>
      <dgm:spPr/>
    </dgm:pt>
    <dgm:pt modelId="{273C71AF-F6EB-43FD-8F7B-A46DA4243992}" type="pres">
      <dgm:prSet presAssocID="{BE0C688A-5971-CF4E-A9A8-ACB16CDAFAEB}" presName="vertSpace2b" presStyleCnt="0"/>
      <dgm:spPr/>
    </dgm:pt>
    <dgm:pt modelId="{2580193D-74DA-4C07-92BB-1EE8AE32F2FE}" type="pres">
      <dgm:prSet presAssocID="{7DFF4FE3-4FD0-D84F-8257-C403B3914442}" presName="thickLine" presStyleLbl="alignNode1" presStyleIdx="3" presStyleCnt="6"/>
      <dgm:spPr/>
    </dgm:pt>
    <dgm:pt modelId="{B035C0E9-F61D-4A29-AEFC-07983B875E61}" type="pres">
      <dgm:prSet presAssocID="{7DFF4FE3-4FD0-D84F-8257-C403B3914442}" presName="horz1" presStyleCnt="0"/>
      <dgm:spPr/>
    </dgm:pt>
    <dgm:pt modelId="{6ABE4B11-C990-4474-84EA-02A86EF1A488}" type="pres">
      <dgm:prSet presAssocID="{7DFF4FE3-4FD0-D84F-8257-C403B3914442}" presName="tx1" presStyleLbl="revTx" presStyleIdx="6" presStyleCnt="12"/>
      <dgm:spPr/>
    </dgm:pt>
    <dgm:pt modelId="{8CFD2533-1D4C-4946-A327-E2916F32CFE2}" type="pres">
      <dgm:prSet presAssocID="{7DFF4FE3-4FD0-D84F-8257-C403B3914442}" presName="vert1" presStyleCnt="0"/>
      <dgm:spPr/>
    </dgm:pt>
    <dgm:pt modelId="{0B95FCB6-3625-441C-A69A-4385F6AE7DB0}" type="pres">
      <dgm:prSet presAssocID="{0AABA0DA-9E16-A846-94E5-4E26CD914A9F}" presName="vertSpace2a" presStyleCnt="0"/>
      <dgm:spPr/>
    </dgm:pt>
    <dgm:pt modelId="{1695022D-DC84-4CC0-B7C0-A6D7BC1E17A7}" type="pres">
      <dgm:prSet presAssocID="{0AABA0DA-9E16-A846-94E5-4E26CD914A9F}" presName="horz2" presStyleCnt="0"/>
      <dgm:spPr/>
    </dgm:pt>
    <dgm:pt modelId="{B4C34B30-1301-433F-B226-E4B81F1C267E}" type="pres">
      <dgm:prSet presAssocID="{0AABA0DA-9E16-A846-94E5-4E26CD914A9F}" presName="horzSpace2" presStyleCnt="0"/>
      <dgm:spPr/>
    </dgm:pt>
    <dgm:pt modelId="{5EC2FCB7-3428-403E-9A27-51D11CE7E034}" type="pres">
      <dgm:prSet presAssocID="{0AABA0DA-9E16-A846-94E5-4E26CD914A9F}" presName="tx2" presStyleLbl="revTx" presStyleIdx="7" presStyleCnt="12"/>
      <dgm:spPr/>
    </dgm:pt>
    <dgm:pt modelId="{0FDF486C-EE93-444D-9C7D-BDEE53697F41}" type="pres">
      <dgm:prSet presAssocID="{0AABA0DA-9E16-A846-94E5-4E26CD914A9F}" presName="vert2" presStyleCnt="0"/>
      <dgm:spPr/>
    </dgm:pt>
    <dgm:pt modelId="{D71FF845-EEB4-4671-9D6B-65998DA870DE}" type="pres">
      <dgm:prSet presAssocID="{0AABA0DA-9E16-A846-94E5-4E26CD914A9F}" presName="thinLine2b" presStyleLbl="callout" presStyleIdx="3" presStyleCnt="6"/>
      <dgm:spPr/>
    </dgm:pt>
    <dgm:pt modelId="{B7C16C81-F1DC-4769-84FA-8CAA59AA4956}" type="pres">
      <dgm:prSet presAssocID="{0AABA0DA-9E16-A846-94E5-4E26CD914A9F}" presName="vertSpace2b" presStyleCnt="0"/>
      <dgm:spPr/>
    </dgm:pt>
    <dgm:pt modelId="{259B478B-8C9D-48F6-9414-B7A6931F1ED7}" type="pres">
      <dgm:prSet presAssocID="{BDC7F30C-1F8E-804E-91BC-AD7557234DA9}" presName="thickLine" presStyleLbl="alignNode1" presStyleIdx="4" presStyleCnt="6"/>
      <dgm:spPr/>
    </dgm:pt>
    <dgm:pt modelId="{B48B2531-0E2E-4092-88CC-8C631550FE4C}" type="pres">
      <dgm:prSet presAssocID="{BDC7F30C-1F8E-804E-91BC-AD7557234DA9}" presName="horz1" presStyleCnt="0"/>
      <dgm:spPr/>
    </dgm:pt>
    <dgm:pt modelId="{DE3B4BC9-C2F9-4CD3-9104-85E223924424}" type="pres">
      <dgm:prSet presAssocID="{BDC7F30C-1F8E-804E-91BC-AD7557234DA9}" presName="tx1" presStyleLbl="revTx" presStyleIdx="8" presStyleCnt="12"/>
      <dgm:spPr/>
    </dgm:pt>
    <dgm:pt modelId="{38B98305-8E58-4561-8CE6-7FC057F71EF6}" type="pres">
      <dgm:prSet presAssocID="{BDC7F30C-1F8E-804E-91BC-AD7557234DA9}" presName="vert1" presStyleCnt="0"/>
      <dgm:spPr/>
    </dgm:pt>
    <dgm:pt modelId="{16CA3B3C-4BA2-4615-A4B2-1B42C25F6851}" type="pres">
      <dgm:prSet presAssocID="{B4822469-4D5F-844A-AE7B-A676780F163C}" presName="vertSpace2a" presStyleCnt="0"/>
      <dgm:spPr/>
    </dgm:pt>
    <dgm:pt modelId="{3BAEDC8E-B541-44C7-8D9A-55A43CE37026}" type="pres">
      <dgm:prSet presAssocID="{B4822469-4D5F-844A-AE7B-A676780F163C}" presName="horz2" presStyleCnt="0"/>
      <dgm:spPr/>
    </dgm:pt>
    <dgm:pt modelId="{804861EC-BBA6-4058-BF3E-75384B85487F}" type="pres">
      <dgm:prSet presAssocID="{B4822469-4D5F-844A-AE7B-A676780F163C}" presName="horzSpace2" presStyleCnt="0"/>
      <dgm:spPr/>
    </dgm:pt>
    <dgm:pt modelId="{282AF46F-B7C8-46D7-8B8D-2B4490B6665A}" type="pres">
      <dgm:prSet presAssocID="{B4822469-4D5F-844A-AE7B-A676780F163C}" presName="tx2" presStyleLbl="revTx" presStyleIdx="9" presStyleCnt="12"/>
      <dgm:spPr/>
    </dgm:pt>
    <dgm:pt modelId="{D3C359AB-94C3-4FEA-A869-081CE4785F07}" type="pres">
      <dgm:prSet presAssocID="{B4822469-4D5F-844A-AE7B-A676780F163C}" presName="vert2" presStyleCnt="0"/>
      <dgm:spPr/>
    </dgm:pt>
    <dgm:pt modelId="{9F8763E9-DB72-49AA-BCF3-038E2FA3ADCA}" type="pres">
      <dgm:prSet presAssocID="{B4822469-4D5F-844A-AE7B-A676780F163C}" presName="thinLine2b" presStyleLbl="callout" presStyleIdx="4" presStyleCnt="6"/>
      <dgm:spPr/>
    </dgm:pt>
    <dgm:pt modelId="{8C983550-5CAE-4DE7-B0DC-CD23C8D169AD}" type="pres">
      <dgm:prSet presAssocID="{B4822469-4D5F-844A-AE7B-A676780F163C}" presName="vertSpace2b" presStyleCnt="0"/>
      <dgm:spPr/>
    </dgm:pt>
    <dgm:pt modelId="{A64D2C58-0694-438F-82C7-8757E17E72C5}" type="pres">
      <dgm:prSet presAssocID="{C9AC0D5C-ED7E-6C48-8CA5-85EDF134127B}" presName="thickLine" presStyleLbl="alignNode1" presStyleIdx="5" presStyleCnt="6"/>
      <dgm:spPr/>
    </dgm:pt>
    <dgm:pt modelId="{E59C4DBB-A010-4B55-96A9-DB98324CD267}" type="pres">
      <dgm:prSet presAssocID="{C9AC0D5C-ED7E-6C48-8CA5-85EDF134127B}" presName="horz1" presStyleCnt="0"/>
      <dgm:spPr/>
    </dgm:pt>
    <dgm:pt modelId="{C410570B-0C30-4458-96FF-C31625745456}" type="pres">
      <dgm:prSet presAssocID="{C9AC0D5C-ED7E-6C48-8CA5-85EDF134127B}" presName="tx1" presStyleLbl="revTx" presStyleIdx="10" presStyleCnt="12"/>
      <dgm:spPr/>
    </dgm:pt>
    <dgm:pt modelId="{CCDDF88E-FF35-4161-871C-BD9A8FF63AD7}" type="pres">
      <dgm:prSet presAssocID="{C9AC0D5C-ED7E-6C48-8CA5-85EDF134127B}" presName="vert1" presStyleCnt="0"/>
      <dgm:spPr/>
    </dgm:pt>
    <dgm:pt modelId="{9C90E91F-7723-4500-B06C-78FD597D6D23}" type="pres">
      <dgm:prSet presAssocID="{16A337D4-D6A5-474F-838F-70781FEDA876}" presName="vertSpace2a" presStyleCnt="0"/>
      <dgm:spPr/>
    </dgm:pt>
    <dgm:pt modelId="{F710CF93-23B8-4F2D-ACB7-19C740C908D9}" type="pres">
      <dgm:prSet presAssocID="{16A337D4-D6A5-474F-838F-70781FEDA876}" presName="horz2" presStyleCnt="0"/>
      <dgm:spPr/>
    </dgm:pt>
    <dgm:pt modelId="{C315C62C-25DD-40F5-9B98-1C12B49664A5}" type="pres">
      <dgm:prSet presAssocID="{16A337D4-D6A5-474F-838F-70781FEDA876}" presName="horzSpace2" presStyleCnt="0"/>
      <dgm:spPr/>
    </dgm:pt>
    <dgm:pt modelId="{107838AD-9609-406E-9635-4D5FC011CA20}" type="pres">
      <dgm:prSet presAssocID="{16A337D4-D6A5-474F-838F-70781FEDA876}" presName="tx2" presStyleLbl="revTx" presStyleIdx="11" presStyleCnt="12"/>
      <dgm:spPr/>
    </dgm:pt>
    <dgm:pt modelId="{0ACD2CF6-2EB0-462D-9C0A-39B4C26A9B29}" type="pres">
      <dgm:prSet presAssocID="{16A337D4-D6A5-474F-838F-70781FEDA876}" presName="vert2" presStyleCnt="0"/>
      <dgm:spPr/>
    </dgm:pt>
    <dgm:pt modelId="{8470AFE1-6A44-4345-B91A-384CA04B9309}" type="pres">
      <dgm:prSet presAssocID="{16A337D4-D6A5-474F-838F-70781FEDA876}" presName="thinLine2b" presStyleLbl="callout" presStyleIdx="5" presStyleCnt="6"/>
      <dgm:spPr/>
    </dgm:pt>
    <dgm:pt modelId="{49A5683B-7A77-4E9E-9C9D-CBEEFC683061}" type="pres">
      <dgm:prSet presAssocID="{16A337D4-D6A5-474F-838F-70781FEDA876}" presName="vertSpace2b" presStyleCnt="0"/>
      <dgm:spPr/>
    </dgm:pt>
  </dgm:ptLst>
  <dgm:cxnLst>
    <dgm:cxn modelId="{E1445406-0089-BA4C-A222-8907A8B883F8}" srcId="{079A6A14-0782-7E40-9FCF-402F461056EC}" destId="{C9AC0D5C-ED7E-6C48-8CA5-85EDF134127B}" srcOrd="5" destOrd="0" parTransId="{4715457B-07D2-384C-A15F-BDDF138F2CB9}" sibTransId="{4B0AB384-B5B6-E441-8ADF-7CEC7147C275}"/>
    <dgm:cxn modelId="{D27E0F07-3617-324F-80F0-23328C8B71DF}" srcId="{7A55110B-13BD-5040-AF64-175F291E0041}" destId="{58A4969E-A56B-694C-BDC4-A61BEB0143FD}" srcOrd="0" destOrd="0" parTransId="{A5ABAFC1-CDA3-3049-8E4F-78863D6107D8}" sibTransId="{F5FB613F-8013-4042-A4AE-56B962CF32CB}"/>
    <dgm:cxn modelId="{DCD8E80E-76E5-436D-8471-88DE2FCE10BB}" type="presOf" srcId="{0965056D-0229-4143-8A34-3DA8BCA64D0B}" destId="{47499AAE-9CE8-EF46-B776-37EF39DDCDAC}" srcOrd="0" destOrd="0" presId="urn:microsoft.com/office/officeart/2008/layout/LinedList"/>
    <dgm:cxn modelId="{B92D3726-E657-4382-A3BF-1E3816845858}" type="presOf" srcId="{3D67271B-1380-FB4C-8145-EE0F50CA8D93}" destId="{6F7ABDF9-979D-E64F-B110-F3F7F360FB69}" srcOrd="0" destOrd="0" presId="urn:microsoft.com/office/officeart/2008/layout/LinedList"/>
    <dgm:cxn modelId="{8FB85B38-F84E-48B1-87B1-7C139AE92A7F}" type="presOf" srcId="{7A55110B-13BD-5040-AF64-175F291E0041}" destId="{785693DC-6CCE-4AB4-892D-667606CAEE50}" srcOrd="0" destOrd="0" presId="urn:microsoft.com/office/officeart/2008/layout/LinedList"/>
    <dgm:cxn modelId="{1321A662-5169-4F83-AAA7-F9ACEF60E961}" type="presOf" srcId="{7DFF4FE3-4FD0-D84F-8257-C403B3914442}" destId="{6ABE4B11-C990-4474-84EA-02A86EF1A488}" srcOrd="0" destOrd="0" presId="urn:microsoft.com/office/officeart/2008/layout/LinedList"/>
    <dgm:cxn modelId="{D2AC3F43-E9EC-9240-B3DE-A18D14DEC909}" srcId="{7DFF4FE3-4FD0-D84F-8257-C403B3914442}" destId="{0AABA0DA-9E16-A846-94E5-4E26CD914A9F}" srcOrd="0" destOrd="0" parTransId="{6647A382-0C40-9845-8194-12EB0C2443A8}" sibTransId="{CF3C6754-DBB5-FC4C-A205-1C1AFB1CF127}"/>
    <dgm:cxn modelId="{D691F348-342C-3A47-BB7D-AE1DB054B03D}" srcId="{079A6A14-0782-7E40-9FCF-402F461056EC}" destId="{0965056D-0229-4143-8A34-3DA8BCA64D0B}" srcOrd="2" destOrd="0" parTransId="{891D88CD-DC6F-434C-9D66-C0834323FA1A}" sibTransId="{6790CC85-912F-C946-A476-FC424808316F}"/>
    <dgm:cxn modelId="{F672B557-A724-2F45-81D3-481BFDFA8F7C}" srcId="{3D67271B-1380-FB4C-8145-EE0F50CA8D93}" destId="{A9FD8BEB-DBEE-E541-A84F-47778FA2FB01}" srcOrd="0" destOrd="0" parTransId="{6ACE814B-5239-894E-99A4-217DC0F8FBFC}" sibTransId="{BB74E766-8682-A848-86A0-ED24F34A6858}"/>
    <dgm:cxn modelId="{315DEA90-CBC5-F743-AAE8-080A55C736B6}" srcId="{BDC7F30C-1F8E-804E-91BC-AD7557234DA9}" destId="{B4822469-4D5F-844A-AE7B-A676780F163C}" srcOrd="0" destOrd="0" parTransId="{6A12F556-158F-9743-A813-AA84271BE37E}" sibTransId="{C22E822C-9266-4B4C-BD10-B35E375E3B95}"/>
    <dgm:cxn modelId="{47BB5E93-66B3-401B-A3B7-ECAB31A96F28}" type="presOf" srcId="{16A337D4-D6A5-474F-838F-70781FEDA876}" destId="{107838AD-9609-406E-9635-4D5FC011CA20}" srcOrd="0" destOrd="0" presId="urn:microsoft.com/office/officeart/2008/layout/LinedList"/>
    <dgm:cxn modelId="{61502995-0BD9-3D46-A95C-7B933205A283}" srcId="{079A6A14-0782-7E40-9FCF-402F461056EC}" destId="{3D67271B-1380-FB4C-8145-EE0F50CA8D93}" srcOrd="1" destOrd="0" parTransId="{91FD4E97-7060-C44F-A967-414F95143D02}" sibTransId="{119E1A2D-16F0-B843-88A9-82187CF17C8D}"/>
    <dgm:cxn modelId="{1A141898-9F34-4248-B085-99308602EF08}" srcId="{C9AC0D5C-ED7E-6C48-8CA5-85EDF134127B}" destId="{16A337D4-D6A5-474F-838F-70781FEDA876}" srcOrd="0" destOrd="0" parTransId="{48C57CD5-0D38-4343-9FA9-BF23DDB925C0}" sibTransId="{9BA49877-C06C-B043-B66C-2D303799B0F8}"/>
    <dgm:cxn modelId="{B3CF8BAC-6F45-418E-B4EB-061B70FDCAB0}" type="presOf" srcId="{C9AC0D5C-ED7E-6C48-8CA5-85EDF134127B}" destId="{C410570B-0C30-4458-96FF-C31625745456}" srcOrd="0" destOrd="0" presId="urn:microsoft.com/office/officeart/2008/layout/LinedList"/>
    <dgm:cxn modelId="{C43A53AD-BC22-4843-86D8-649E96067AED}" type="presOf" srcId="{B4822469-4D5F-844A-AE7B-A676780F163C}" destId="{282AF46F-B7C8-46D7-8B8D-2B4490B6665A}" srcOrd="0" destOrd="0" presId="urn:microsoft.com/office/officeart/2008/layout/LinedList"/>
    <dgm:cxn modelId="{D7BFA1B0-189A-1F4C-8956-DE0B9BCFD4BF}" srcId="{079A6A14-0782-7E40-9FCF-402F461056EC}" destId="{BDC7F30C-1F8E-804E-91BC-AD7557234DA9}" srcOrd="4" destOrd="0" parTransId="{4E8EF65C-5081-EE44-BE88-AD8D2B118B55}" sibTransId="{570A6C68-B116-BF47-B268-2141CA23AFB4}"/>
    <dgm:cxn modelId="{0077F7B3-A7CC-4859-9ABB-B5F1738CFF47}" type="presOf" srcId="{58A4969E-A56B-694C-BDC4-A61BEB0143FD}" destId="{9385FAB3-1E9A-414F-B498-57B03B130BDC}" srcOrd="0" destOrd="0" presId="urn:microsoft.com/office/officeart/2008/layout/LinedList"/>
    <dgm:cxn modelId="{361732B9-3A34-FE46-ABB5-3274EFB7BE28}" srcId="{079A6A14-0782-7E40-9FCF-402F461056EC}" destId="{7A55110B-13BD-5040-AF64-175F291E0041}" srcOrd="0" destOrd="0" parTransId="{45E3A47E-31E6-F447-B420-6BA8AF52D339}" sibTransId="{884E1752-5D1A-FC4F-93E3-22B8A3AF032F}"/>
    <dgm:cxn modelId="{85C7BFBD-83BF-4C4D-BB31-3C4F7FFE6DB8}" type="presOf" srcId="{BDC7F30C-1F8E-804E-91BC-AD7557234DA9}" destId="{DE3B4BC9-C2F9-4CD3-9104-85E223924424}" srcOrd="0" destOrd="0" presId="urn:microsoft.com/office/officeart/2008/layout/LinedList"/>
    <dgm:cxn modelId="{6DB174D7-CB77-4713-8862-EBC3E96EA715}" type="presOf" srcId="{079A6A14-0782-7E40-9FCF-402F461056EC}" destId="{D8E5B87B-5029-41FE-AC0C-823AC6BF38DB}" srcOrd="0" destOrd="0" presId="urn:microsoft.com/office/officeart/2008/layout/LinedList"/>
    <dgm:cxn modelId="{8F4364E7-3EE0-6440-9387-2BBFC78A3B2A}" srcId="{0965056D-0229-4143-8A34-3DA8BCA64D0B}" destId="{BE0C688A-5971-CF4E-A9A8-ACB16CDAFAEB}" srcOrd="0" destOrd="0" parTransId="{46464F88-8D3B-BD4E-A366-5319A4679453}" sibTransId="{53CCAF7B-B1C3-D445-B387-27F9862C9A4B}"/>
    <dgm:cxn modelId="{FC7A58EB-EAFA-4445-9975-306C7BE916D4}" type="presOf" srcId="{0AABA0DA-9E16-A846-94E5-4E26CD914A9F}" destId="{5EC2FCB7-3428-403E-9A27-51D11CE7E034}" srcOrd="0" destOrd="0" presId="urn:microsoft.com/office/officeart/2008/layout/LinedList"/>
    <dgm:cxn modelId="{22842CF1-6280-49E8-BE49-9DF400C4DB21}" type="presOf" srcId="{BE0C688A-5971-CF4E-A9A8-ACB16CDAFAEB}" destId="{C8C349FB-2FCE-4E49-9048-AF14AB097A5E}" srcOrd="0" destOrd="0" presId="urn:microsoft.com/office/officeart/2008/layout/LinedList"/>
    <dgm:cxn modelId="{9F457FF7-044A-41F0-A34A-0794FE69B7FD}" type="presOf" srcId="{A9FD8BEB-DBEE-E541-A84F-47778FA2FB01}" destId="{CF238608-3F93-8748-B3FD-5B8BB41CF221}" srcOrd="0" destOrd="0" presId="urn:microsoft.com/office/officeart/2008/layout/LinedList"/>
    <dgm:cxn modelId="{3E1A30FD-AB9A-1441-B6D8-47FE0E09F16E}" srcId="{079A6A14-0782-7E40-9FCF-402F461056EC}" destId="{7DFF4FE3-4FD0-D84F-8257-C403B3914442}" srcOrd="3" destOrd="0" parTransId="{9564F44C-F5B0-C546-B556-4EB4D1CBD94F}" sibTransId="{98F83171-E4DA-D240-AC7A-50FF5877B22A}"/>
    <dgm:cxn modelId="{590B5B83-4D81-430F-900C-966B1188EABD}" type="presParOf" srcId="{D8E5B87B-5029-41FE-AC0C-823AC6BF38DB}" destId="{461C5EA2-39CE-4FE0-A35B-8132AE2F3D39}" srcOrd="0" destOrd="0" presId="urn:microsoft.com/office/officeart/2008/layout/LinedList"/>
    <dgm:cxn modelId="{DB04ACB6-822F-40B1-8AF3-31ED48EDEE91}" type="presParOf" srcId="{D8E5B87B-5029-41FE-AC0C-823AC6BF38DB}" destId="{6133D2C8-F687-4202-BB93-439A71A6EEB6}" srcOrd="1" destOrd="0" presId="urn:microsoft.com/office/officeart/2008/layout/LinedList"/>
    <dgm:cxn modelId="{AE25B3E0-1846-47E7-BEB9-23306F2E57B6}" type="presParOf" srcId="{6133D2C8-F687-4202-BB93-439A71A6EEB6}" destId="{785693DC-6CCE-4AB4-892D-667606CAEE50}" srcOrd="0" destOrd="0" presId="urn:microsoft.com/office/officeart/2008/layout/LinedList"/>
    <dgm:cxn modelId="{6C265640-3E5E-4225-91C0-FC81A31269B0}" type="presParOf" srcId="{6133D2C8-F687-4202-BB93-439A71A6EEB6}" destId="{B732996A-5377-49C4-A1EE-A9C9B7EACF0C}" srcOrd="1" destOrd="0" presId="urn:microsoft.com/office/officeart/2008/layout/LinedList"/>
    <dgm:cxn modelId="{146F4BDF-DCA6-4640-80F0-9B5E7764A57C}" type="presParOf" srcId="{B732996A-5377-49C4-A1EE-A9C9B7EACF0C}" destId="{A4310B63-3DBB-7641-8D9F-08FFDAD58DBB}" srcOrd="0" destOrd="0" presId="urn:microsoft.com/office/officeart/2008/layout/LinedList"/>
    <dgm:cxn modelId="{E5C7BB5D-3CC0-402E-817B-4B7055124CA7}" type="presParOf" srcId="{B732996A-5377-49C4-A1EE-A9C9B7EACF0C}" destId="{F0B7036B-DCAD-CD4C-9302-48EFB96D05BA}" srcOrd="1" destOrd="0" presId="urn:microsoft.com/office/officeart/2008/layout/LinedList"/>
    <dgm:cxn modelId="{75C382D4-13F4-4401-A094-11C3706856E2}" type="presParOf" srcId="{F0B7036B-DCAD-CD4C-9302-48EFB96D05BA}" destId="{E0A8CA09-27B2-2B4B-9F9D-26800F8962F8}" srcOrd="0" destOrd="0" presId="urn:microsoft.com/office/officeart/2008/layout/LinedList"/>
    <dgm:cxn modelId="{63579A76-7198-47DE-835D-C3ECF26D62CB}" type="presParOf" srcId="{F0B7036B-DCAD-CD4C-9302-48EFB96D05BA}" destId="{9385FAB3-1E9A-414F-B498-57B03B130BDC}" srcOrd="1" destOrd="0" presId="urn:microsoft.com/office/officeart/2008/layout/LinedList"/>
    <dgm:cxn modelId="{36011B13-62B4-4BE1-8AED-F2A05855957E}" type="presParOf" srcId="{F0B7036B-DCAD-CD4C-9302-48EFB96D05BA}" destId="{40F75C40-BD2F-2549-8112-16E5AE6BCB1D}" srcOrd="2" destOrd="0" presId="urn:microsoft.com/office/officeart/2008/layout/LinedList"/>
    <dgm:cxn modelId="{D16F708D-D369-4D60-8595-28088F6E1DC9}" type="presParOf" srcId="{B732996A-5377-49C4-A1EE-A9C9B7EACF0C}" destId="{268F4A5B-0AB9-5A4F-BDC5-13CCFBA4BA5B}" srcOrd="2" destOrd="0" presId="urn:microsoft.com/office/officeart/2008/layout/LinedList"/>
    <dgm:cxn modelId="{6E93A172-B100-4C7A-B59A-75A946C8B885}" type="presParOf" srcId="{B732996A-5377-49C4-A1EE-A9C9B7EACF0C}" destId="{F780EE34-ED31-E14C-8325-50B984DBD668}" srcOrd="3" destOrd="0" presId="urn:microsoft.com/office/officeart/2008/layout/LinedList"/>
    <dgm:cxn modelId="{44D8022B-DE20-4F0D-A2EC-2E6A5C86D7E0}" type="presParOf" srcId="{D8E5B87B-5029-41FE-AC0C-823AC6BF38DB}" destId="{F620B4DB-D219-694C-A0E0-E6C35BD89FC2}" srcOrd="2" destOrd="0" presId="urn:microsoft.com/office/officeart/2008/layout/LinedList"/>
    <dgm:cxn modelId="{59F0A8AF-3141-451D-834B-BBC446B8D221}" type="presParOf" srcId="{D8E5B87B-5029-41FE-AC0C-823AC6BF38DB}" destId="{6C0187D6-73FE-9C4F-8A00-6DCF6B8E618F}" srcOrd="3" destOrd="0" presId="urn:microsoft.com/office/officeart/2008/layout/LinedList"/>
    <dgm:cxn modelId="{8E4EF058-C4AB-497A-901C-A88B4FB05502}" type="presParOf" srcId="{6C0187D6-73FE-9C4F-8A00-6DCF6B8E618F}" destId="{6F7ABDF9-979D-E64F-B110-F3F7F360FB69}" srcOrd="0" destOrd="0" presId="urn:microsoft.com/office/officeart/2008/layout/LinedList"/>
    <dgm:cxn modelId="{E06380FF-E615-4652-AFA1-56B183C31CFF}" type="presParOf" srcId="{6C0187D6-73FE-9C4F-8A00-6DCF6B8E618F}" destId="{9694C014-3D44-CC40-8F55-BDDD4175BA7B}" srcOrd="1" destOrd="0" presId="urn:microsoft.com/office/officeart/2008/layout/LinedList"/>
    <dgm:cxn modelId="{A74D5D48-5D4D-4A06-BD6A-943C7B8B4356}" type="presParOf" srcId="{9694C014-3D44-CC40-8F55-BDDD4175BA7B}" destId="{B6268365-A4DD-C84B-8DC1-88E8106BA76B}" srcOrd="0" destOrd="0" presId="urn:microsoft.com/office/officeart/2008/layout/LinedList"/>
    <dgm:cxn modelId="{F5CF37E4-191E-46C8-8C64-69C3B353B8DC}" type="presParOf" srcId="{9694C014-3D44-CC40-8F55-BDDD4175BA7B}" destId="{0CC91B15-BB60-5E41-A54D-B6D8A69F488D}" srcOrd="1" destOrd="0" presId="urn:microsoft.com/office/officeart/2008/layout/LinedList"/>
    <dgm:cxn modelId="{1AE52D9B-0127-4C2E-A2B5-1889F4B8452C}" type="presParOf" srcId="{0CC91B15-BB60-5E41-A54D-B6D8A69F488D}" destId="{E101A5CB-BA31-8945-90B5-190F16535F40}" srcOrd="0" destOrd="0" presId="urn:microsoft.com/office/officeart/2008/layout/LinedList"/>
    <dgm:cxn modelId="{9B360492-E871-464D-B778-E4829B0382BF}" type="presParOf" srcId="{0CC91B15-BB60-5E41-A54D-B6D8A69F488D}" destId="{CF238608-3F93-8748-B3FD-5B8BB41CF221}" srcOrd="1" destOrd="0" presId="urn:microsoft.com/office/officeart/2008/layout/LinedList"/>
    <dgm:cxn modelId="{88F00926-8B73-4C6C-A118-86F871790B1F}" type="presParOf" srcId="{0CC91B15-BB60-5E41-A54D-B6D8A69F488D}" destId="{3D16697C-3D7E-1F46-85C4-03F9D7587FF8}" srcOrd="2" destOrd="0" presId="urn:microsoft.com/office/officeart/2008/layout/LinedList"/>
    <dgm:cxn modelId="{4C88FB90-E3C6-451B-BC5F-30AFD03E433C}" type="presParOf" srcId="{9694C014-3D44-CC40-8F55-BDDD4175BA7B}" destId="{56C92EE0-654D-7D45-B72A-9E4A780BEEB9}" srcOrd="2" destOrd="0" presId="urn:microsoft.com/office/officeart/2008/layout/LinedList"/>
    <dgm:cxn modelId="{A019A9DC-6561-4C14-B6E9-8B97D82BDA6E}" type="presParOf" srcId="{9694C014-3D44-CC40-8F55-BDDD4175BA7B}" destId="{10F10605-1D34-CE4F-A531-6C4DCE5E4D5E}" srcOrd="3" destOrd="0" presId="urn:microsoft.com/office/officeart/2008/layout/LinedList"/>
    <dgm:cxn modelId="{5B6ECFC8-DBAF-4803-A3DB-D05B916A5C57}" type="presParOf" srcId="{D8E5B87B-5029-41FE-AC0C-823AC6BF38DB}" destId="{95529C5E-EE82-9C49-938E-EF26852E7A0B}" srcOrd="4" destOrd="0" presId="urn:microsoft.com/office/officeart/2008/layout/LinedList"/>
    <dgm:cxn modelId="{4009F451-10A8-4806-B672-F4C6AF0F8A94}" type="presParOf" srcId="{D8E5B87B-5029-41FE-AC0C-823AC6BF38DB}" destId="{52493810-9568-884D-A883-D2FCA91AC022}" srcOrd="5" destOrd="0" presId="urn:microsoft.com/office/officeart/2008/layout/LinedList"/>
    <dgm:cxn modelId="{D32365F2-B840-42D3-8424-6A27CDC122B8}" type="presParOf" srcId="{52493810-9568-884D-A883-D2FCA91AC022}" destId="{47499AAE-9CE8-EF46-B776-37EF39DDCDAC}" srcOrd="0" destOrd="0" presId="urn:microsoft.com/office/officeart/2008/layout/LinedList"/>
    <dgm:cxn modelId="{DA60BE0A-E736-4EDD-B687-6F0353A7A7E4}" type="presParOf" srcId="{52493810-9568-884D-A883-D2FCA91AC022}" destId="{F108991F-EE46-A947-B724-60CDF8CDD26E}" srcOrd="1" destOrd="0" presId="urn:microsoft.com/office/officeart/2008/layout/LinedList"/>
    <dgm:cxn modelId="{A4DF9628-1D45-484A-979E-B463002557F5}" type="presParOf" srcId="{F108991F-EE46-A947-B724-60CDF8CDD26E}" destId="{B6C8AE3C-E968-4DE3-A0AA-024F77C5A303}" srcOrd="0" destOrd="0" presId="urn:microsoft.com/office/officeart/2008/layout/LinedList"/>
    <dgm:cxn modelId="{856E4C54-6CFD-4A47-81AB-106EFDEB8206}" type="presParOf" srcId="{F108991F-EE46-A947-B724-60CDF8CDD26E}" destId="{124DAE03-7E3F-4200-95C7-718A99822914}" srcOrd="1" destOrd="0" presId="urn:microsoft.com/office/officeart/2008/layout/LinedList"/>
    <dgm:cxn modelId="{6A8415CD-E6FA-445D-8216-B6D5F2197175}" type="presParOf" srcId="{124DAE03-7E3F-4200-95C7-718A99822914}" destId="{21A19A28-352F-4144-B73C-4D02660CD7B6}" srcOrd="0" destOrd="0" presId="urn:microsoft.com/office/officeart/2008/layout/LinedList"/>
    <dgm:cxn modelId="{0612EC8F-980B-48F9-AF43-AC130FFE42E4}" type="presParOf" srcId="{124DAE03-7E3F-4200-95C7-718A99822914}" destId="{C8C349FB-2FCE-4E49-9048-AF14AB097A5E}" srcOrd="1" destOrd="0" presId="urn:microsoft.com/office/officeart/2008/layout/LinedList"/>
    <dgm:cxn modelId="{FBA35777-8F37-41F4-9383-4BBE674D21E8}" type="presParOf" srcId="{124DAE03-7E3F-4200-95C7-718A99822914}" destId="{AB033407-B486-4C93-9D62-BAF8784ED8BE}" srcOrd="2" destOrd="0" presId="urn:microsoft.com/office/officeart/2008/layout/LinedList"/>
    <dgm:cxn modelId="{7A874687-60A7-4F3D-B797-082DB40FB135}" type="presParOf" srcId="{F108991F-EE46-A947-B724-60CDF8CDD26E}" destId="{1EAA2FC5-11B4-4982-A0E0-7B14B249E18F}" srcOrd="2" destOrd="0" presId="urn:microsoft.com/office/officeart/2008/layout/LinedList"/>
    <dgm:cxn modelId="{99C3C109-6567-460A-8478-600D4358F936}" type="presParOf" srcId="{F108991F-EE46-A947-B724-60CDF8CDD26E}" destId="{273C71AF-F6EB-43FD-8F7B-A46DA4243992}" srcOrd="3" destOrd="0" presId="urn:microsoft.com/office/officeart/2008/layout/LinedList"/>
    <dgm:cxn modelId="{C30EBBE3-73D9-4EC4-8A7E-CAFB2076F64C}" type="presParOf" srcId="{D8E5B87B-5029-41FE-AC0C-823AC6BF38DB}" destId="{2580193D-74DA-4C07-92BB-1EE8AE32F2FE}" srcOrd="6" destOrd="0" presId="urn:microsoft.com/office/officeart/2008/layout/LinedList"/>
    <dgm:cxn modelId="{9F74A950-FB32-481D-A9D4-A898773D5D65}" type="presParOf" srcId="{D8E5B87B-5029-41FE-AC0C-823AC6BF38DB}" destId="{B035C0E9-F61D-4A29-AEFC-07983B875E61}" srcOrd="7" destOrd="0" presId="urn:microsoft.com/office/officeart/2008/layout/LinedList"/>
    <dgm:cxn modelId="{90D27F25-E246-48C6-81D0-07BD4276F76C}" type="presParOf" srcId="{B035C0E9-F61D-4A29-AEFC-07983B875E61}" destId="{6ABE4B11-C990-4474-84EA-02A86EF1A488}" srcOrd="0" destOrd="0" presId="urn:microsoft.com/office/officeart/2008/layout/LinedList"/>
    <dgm:cxn modelId="{186F45C4-CC25-480F-BA31-A16F5B876242}" type="presParOf" srcId="{B035C0E9-F61D-4A29-AEFC-07983B875E61}" destId="{8CFD2533-1D4C-4946-A327-E2916F32CFE2}" srcOrd="1" destOrd="0" presId="urn:microsoft.com/office/officeart/2008/layout/LinedList"/>
    <dgm:cxn modelId="{4E59D226-E23C-4EA7-87AD-2078064C2219}" type="presParOf" srcId="{8CFD2533-1D4C-4946-A327-E2916F32CFE2}" destId="{0B95FCB6-3625-441C-A69A-4385F6AE7DB0}" srcOrd="0" destOrd="0" presId="urn:microsoft.com/office/officeart/2008/layout/LinedList"/>
    <dgm:cxn modelId="{2C013362-1AD2-407D-991C-E5F66310FF85}" type="presParOf" srcId="{8CFD2533-1D4C-4946-A327-E2916F32CFE2}" destId="{1695022D-DC84-4CC0-B7C0-A6D7BC1E17A7}" srcOrd="1" destOrd="0" presId="urn:microsoft.com/office/officeart/2008/layout/LinedList"/>
    <dgm:cxn modelId="{372D2A9F-5699-49B3-8DFF-3DCB6582D695}" type="presParOf" srcId="{1695022D-DC84-4CC0-B7C0-A6D7BC1E17A7}" destId="{B4C34B30-1301-433F-B226-E4B81F1C267E}" srcOrd="0" destOrd="0" presId="urn:microsoft.com/office/officeart/2008/layout/LinedList"/>
    <dgm:cxn modelId="{5F77A61E-E9E9-4D66-86BB-29E1014C61FB}" type="presParOf" srcId="{1695022D-DC84-4CC0-B7C0-A6D7BC1E17A7}" destId="{5EC2FCB7-3428-403E-9A27-51D11CE7E034}" srcOrd="1" destOrd="0" presId="urn:microsoft.com/office/officeart/2008/layout/LinedList"/>
    <dgm:cxn modelId="{CD5F748C-F5C8-41B1-ABDA-F5712C139B93}" type="presParOf" srcId="{1695022D-DC84-4CC0-B7C0-A6D7BC1E17A7}" destId="{0FDF486C-EE93-444D-9C7D-BDEE53697F41}" srcOrd="2" destOrd="0" presId="urn:microsoft.com/office/officeart/2008/layout/LinedList"/>
    <dgm:cxn modelId="{DA066A3B-97F9-4E85-87EC-DC91227B8EFE}" type="presParOf" srcId="{8CFD2533-1D4C-4946-A327-E2916F32CFE2}" destId="{D71FF845-EEB4-4671-9D6B-65998DA870DE}" srcOrd="2" destOrd="0" presId="urn:microsoft.com/office/officeart/2008/layout/LinedList"/>
    <dgm:cxn modelId="{BF8F80BB-282F-4105-8D5D-C2D4C59766D6}" type="presParOf" srcId="{8CFD2533-1D4C-4946-A327-E2916F32CFE2}" destId="{B7C16C81-F1DC-4769-84FA-8CAA59AA4956}" srcOrd="3" destOrd="0" presId="urn:microsoft.com/office/officeart/2008/layout/LinedList"/>
    <dgm:cxn modelId="{88CC5B4E-5AA4-47E1-B12F-228D57CFDCD2}" type="presParOf" srcId="{D8E5B87B-5029-41FE-AC0C-823AC6BF38DB}" destId="{259B478B-8C9D-48F6-9414-B7A6931F1ED7}" srcOrd="8" destOrd="0" presId="urn:microsoft.com/office/officeart/2008/layout/LinedList"/>
    <dgm:cxn modelId="{630633C5-3203-4961-834D-26C12B2F5295}" type="presParOf" srcId="{D8E5B87B-5029-41FE-AC0C-823AC6BF38DB}" destId="{B48B2531-0E2E-4092-88CC-8C631550FE4C}" srcOrd="9" destOrd="0" presId="urn:microsoft.com/office/officeart/2008/layout/LinedList"/>
    <dgm:cxn modelId="{3A7DAA87-A245-4B2B-8DF6-89F8CD6A5D43}" type="presParOf" srcId="{B48B2531-0E2E-4092-88CC-8C631550FE4C}" destId="{DE3B4BC9-C2F9-4CD3-9104-85E223924424}" srcOrd="0" destOrd="0" presId="urn:microsoft.com/office/officeart/2008/layout/LinedList"/>
    <dgm:cxn modelId="{24E0FBDE-4FB5-4A02-89B0-10F523FDFD31}" type="presParOf" srcId="{B48B2531-0E2E-4092-88CC-8C631550FE4C}" destId="{38B98305-8E58-4561-8CE6-7FC057F71EF6}" srcOrd="1" destOrd="0" presId="urn:microsoft.com/office/officeart/2008/layout/LinedList"/>
    <dgm:cxn modelId="{51074785-7320-4739-89AC-DC6744CD77D1}" type="presParOf" srcId="{38B98305-8E58-4561-8CE6-7FC057F71EF6}" destId="{16CA3B3C-4BA2-4615-A4B2-1B42C25F6851}" srcOrd="0" destOrd="0" presId="urn:microsoft.com/office/officeart/2008/layout/LinedList"/>
    <dgm:cxn modelId="{EEB345C2-26C2-466D-B05F-8222BC732B7D}" type="presParOf" srcId="{38B98305-8E58-4561-8CE6-7FC057F71EF6}" destId="{3BAEDC8E-B541-44C7-8D9A-55A43CE37026}" srcOrd="1" destOrd="0" presId="urn:microsoft.com/office/officeart/2008/layout/LinedList"/>
    <dgm:cxn modelId="{F0BD45D1-B7EE-43E4-981C-7E12B9EB55AC}" type="presParOf" srcId="{3BAEDC8E-B541-44C7-8D9A-55A43CE37026}" destId="{804861EC-BBA6-4058-BF3E-75384B85487F}" srcOrd="0" destOrd="0" presId="urn:microsoft.com/office/officeart/2008/layout/LinedList"/>
    <dgm:cxn modelId="{DA81FC77-9E05-4C7C-8EE1-019D35C4A54D}" type="presParOf" srcId="{3BAEDC8E-B541-44C7-8D9A-55A43CE37026}" destId="{282AF46F-B7C8-46D7-8B8D-2B4490B6665A}" srcOrd="1" destOrd="0" presId="urn:microsoft.com/office/officeart/2008/layout/LinedList"/>
    <dgm:cxn modelId="{DDC5347E-E50D-4B76-B15D-65CCC6813981}" type="presParOf" srcId="{3BAEDC8E-B541-44C7-8D9A-55A43CE37026}" destId="{D3C359AB-94C3-4FEA-A869-081CE4785F07}" srcOrd="2" destOrd="0" presId="urn:microsoft.com/office/officeart/2008/layout/LinedList"/>
    <dgm:cxn modelId="{D6556804-7731-4F2F-A027-603CF10E0EEB}" type="presParOf" srcId="{38B98305-8E58-4561-8CE6-7FC057F71EF6}" destId="{9F8763E9-DB72-49AA-BCF3-038E2FA3ADCA}" srcOrd="2" destOrd="0" presId="urn:microsoft.com/office/officeart/2008/layout/LinedList"/>
    <dgm:cxn modelId="{9D672270-6E8C-469E-9AAC-95DF8B5C4A64}" type="presParOf" srcId="{38B98305-8E58-4561-8CE6-7FC057F71EF6}" destId="{8C983550-5CAE-4DE7-B0DC-CD23C8D169AD}" srcOrd="3" destOrd="0" presId="urn:microsoft.com/office/officeart/2008/layout/LinedList"/>
    <dgm:cxn modelId="{C267DBEB-2FCB-4F14-A0CC-0D55E9DFFA6A}" type="presParOf" srcId="{D8E5B87B-5029-41FE-AC0C-823AC6BF38DB}" destId="{A64D2C58-0694-438F-82C7-8757E17E72C5}" srcOrd="10" destOrd="0" presId="urn:microsoft.com/office/officeart/2008/layout/LinedList"/>
    <dgm:cxn modelId="{E648D38D-4C15-48B4-819E-E84ACAF74310}" type="presParOf" srcId="{D8E5B87B-5029-41FE-AC0C-823AC6BF38DB}" destId="{E59C4DBB-A010-4B55-96A9-DB98324CD267}" srcOrd="11" destOrd="0" presId="urn:microsoft.com/office/officeart/2008/layout/LinedList"/>
    <dgm:cxn modelId="{F45CC9D4-4790-42DA-ADA1-A2941774D5B1}" type="presParOf" srcId="{E59C4DBB-A010-4B55-96A9-DB98324CD267}" destId="{C410570B-0C30-4458-96FF-C31625745456}" srcOrd="0" destOrd="0" presId="urn:microsoft.com/office/officeart/2008/layout/LinedList"/>
    <dgm:cxn modelId="{25D0025B-96A1-46CC-8D76-0CAA0EEA567C}" type="presParOf" srcId="{E59C4DBB-A010-4B55-96A9-DB98324CD267}" destId="{CCDDF88E-FF35-4161-871C-BD9A8FF63AD7}" srcOrd="1" destOrd="0" presId="urn:microsoft.com/office/officeart/2008/layout/LinedList"/>
    <dgm:cxn modelId="{4472F586-CFAF-4430-8681-047C15B70B0C}" type="presParOf" srcId="{CCDDF88E-FF35-4161-871C-BD9A8FF63AD7}" destId="{9C90E91F-7723-4500-B06C-78FD597D6D23}" srcOrd="0" destOrd="0" presId="urn:microsoft.com/office/officeart/2008/layout/LinedList"/>
    <dgm:cxn modelId="{95A9EC4A-3E55-414D-9811-5EB4FFA06835}" type="presParOf" srcId="{CCDDF88E-FF35-4161-871C-BD9A8FF63AD7}" destId="{F710CF93-23B8-4F2D-ACB7-19C740C908D9}" srcOrd="1" destOrd="0" presId="urn:microsoft.com/office/officeart/2008/layout/LinedList"/>
    <dgm:cxn modelId="{FCA49324-38DA-4B41-8CAE-46061BE5DAF5}" type="presParOf" srcId="{F710CF93-23B8-4F2D-ACB7-19C740C908D9}" destId="{C315C62C-25DD-40F5-9B98-1C12B49664A5}" srcOrd="0" destOrd="0" presId="urn:microsoft.com/office/officeart/2008/layout/LinedList"/>
    <dgm:cxn modelId="{9B8B87B5-4CA2-48DB-8038-33BDE2FBC356}" type="presParOf" srcId="{F710CF93-23B8-4F2D-ACB7-19C740C908D9}" destId="{107838AD-9609-406E-9635-4D5FC011CA20}" srcOrd="1" destOrd="0" presId="urn:microsoft.com/office/officeart/2008/layout/LinedList"/>
    <dgm:cxn modelId="{8F751F45-F902-4B34-910C-D8DAF02E643D}" type="presParOf" srcId="{F710CF93-23B8-4F2D-ACB7-19C740C908D9}" destId="{0ACD2CF6-2EB0-462D-9C0A-39B4C26A9B29}" srcOrd="2" destOrd="0" presId="urn:microsoft.com/office/officeart/2008/layout/LinedList"/>
    <dgm:cxn modelId="{36886135-1012-45EF-AD68-3BDD9E18FC87}" type="presParOf" srcId="{CCDDF88E-FF35-4161-871C-BD9A8FF63AD7}" destId="{8470AFE1-6A44-4345-B91A-384CA04B9309}" srcOrd="2" destOrd="0" presId="urn:microsoft.com/office/officeart/2008/layout/LinedList"/>
    <dgm:cxn modelId="{A8523B63-F141-4210-805B-E8B9F901BDF5}" type="presParOf" srcId="{CCDDF88E-FF35-4161-871C-BD9A8FF63AD7}" destId="{49A5683B-7A77-4E9E-9C9D-CBEEFC683061}" srcOrd="3" destOrd="0" presId="urn:microsoft.com/office/officeart/2008/layout/LinedList"/>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C1074E1B-DFD9-4C78-8E62-7B21ED4B9399}" type="doc">
      <dgm:prSet loTypeId="urn:microsoft.com/office/officeart/2008/layout/LinedList" loCatId="list" qsTypeId="urn:microsoft.com/office/officeart/2005/8/quickstyle/simple1" qsCatId="simple" csTypeId="urn:microsoft.com/office/officeart/2005/8/colors/accent1_2" csCatId="accent1" phldr="1"/>
      <dgm:spPr/>
      <dgm:t>
        <a:bodyPr/>
        <a:lstStyle/>
        <a:p>
          <a:endParaRPr lang="en-US"/>
        </a:p>
      </dgm:t>
    </dgm:pt>
    <dgm:pt modelId="{001CFD79-5F65-49E1-94BD-98CBF09CD917}">
      <dgm:prSet phldrT="[Text]"/>
      <dgm:spPr/>
      <dgm:t>
        <a:bodyPr/>
        <a:lstStyle/>
        <a:p>
          <a:r>
            <a:rPr lang="mn-MN"/>
            <a:t>Алхам</a:t>
          </a:r>
          <a:r>
            <a:rPr lang="en-US"/>
            <a:t> 1</a:t>
          </a:r>
        </a:p>
      </dgm:t>
    </dgm:pt>
    <dgm:pt modelId="{CFEB080F-3059-4EF7-BB69-F20321B98374}" type="parTrans" cxnId="{CFB4F47E-E76E-407E-80C7-8FFB04332EB9}">
      <dgm:prSet/>
      <dgm:spPr/>
      <dgm:t>
        <a:bodyPr/>
        <a:lstStyle/>
        <a:p>
          <a:endParaRPr lang="en-US"/>
        </a:p>
      </dgm:t>
    </dgm:pt>
    <dgm:pt modelId="{FA9342E6-C534-42E7-A9FC-779485EA7A3F}" type="sibTrans" cxnId="{CFB4F47E-E76E-407E-80C7-8FFB04332EB9}">
      <dgm:prSet/>
      <dgm:spPr/>
      <dgm:t>
        <a:bodyPr/>
        <a:lstStyle/>
        <a:p>
          <a:endParaRPr lang="en-US"/>
        </a:p>
      </dgm:t>
    </dgm:pt>
    <dgm:pt modelId="{FA23A8F1-DFDD-4EAF-BA23-E051C84848DD}">
      <dgm:prSet phldrT="[Text]" custT="1"/>
      <dgm:spPr/>
      <dgm:t>
        <a:bodyPr/>
        <a:lstStyle/>
        <a:p>
          <a:pPr algn="just"/>
          <a:r>
            <a:rPr lang="mn-MN" sz="1000">
              <a:latin typeface="Times New Roman" pitchFamily="18" charset="0"/>
              <a:cs typeface="Times New Roman" pitchFamily="18" charset="0"/>
            </a:rPr>
            <a:t>Жагсаалтад орсон хүн, хуулийн этгээд </a:t>
          </a:r>
          <a:r>
            <a:rPr lang="en-US" sz="1000">
              <a:latin typeface="Times New Roman" pitchFamily="18" charset="0"/>
              <a:cs typeface="Times New Roman" pitchFamily="18" charset="0"/>
            </a:rPr>
            <a:t>(</a:t>
          </a:r>
          <a:r>
            <a:rPr lang="mn-MN" sz="1000">
              <a:latin typeface="Times New Roman" pitchFamily="18" charset="0"/>
              <a:cs typeface="Times New Roman" pitchFamily="18" charset="0"/>
            </a:rPr>
            <a:t>өргөдөл гаргагч</a:t>
          </a:r>
          <a:r>
            <a:rPr lang="en-US" sz="1000">
              <a:latin typeface="Times New Roman" pitchFamily="18" charset="0"/>
              <a:cs typeface="Times New Roman" pitchFamily="18" charset="0"/>
            </a:rPr>
            <a:t>)</a:t>
          </a:r>
          <a:r>
            <a:rPr lang="mn-MN" sz="1000">
              <a:latin typeface="Times New Roman" pitchFamily="18" charset="0"/>
              <a:cs typeface="Times New Roman" pitchFamily="18" charset="0"/>
            </a:rPr>
            <a:t> </a:t>
          </a:r>
          <a:r>
            <a:rPr lang="mn-MN" sz="1000"/>
            <a:t>асуудал хариуцсан албан тушаалтан  эсхүл Омбудсманы албанд  жагсаалтаас хасагдах хүсэлт гаргана</a:t>
          </a:r>
          <a:endParaRPr lang="en-US" sz="1000">
            <a:latin typeface="Times New Roman" pitchFamily="18" charset="0"/>
            <a:cs typeface="Times New Roman" pitchFamily="18" charset="0"/>
          </a:endParaRPr>
        </a:p>
      </dgm:t>
    </dgm:pt>
    <dgm:pt modelId="{9FAEA735-2A72-41EE-B401-457E7C6FFB78}" type="parTrans" cxnId="{9D8BF393-2A5A-4F44-8613-D3A4E1ADB1FA}">
      <dgm:prSet/>
      <dgm:spPr/>
      <dgm:t>
        <a:bodyPr/>
        <a:lstStyle/>
        <a:p>
          <a:endParaRPr lang="en-US"/>
        </a:p>
      </dgm:t>
    </dgm:pt>
    <dgm:pt modelId="{4FAFF68C-3A20-4ED5-B63C-FE86016D8A3A}" type="sibTrans" cxnId="{9D8BF393-2A5A-4F44-8613-D3A4E1ADB1FA}">
      <dgm:prSet/>
      <dgm:spPr/>
      <dgm:t>
        <a:bodyPr/>
        <a:lstStyle/>
        <a:p>
          <a:endParaRPr lang="en-US"/>
        </a:p>
      </dgm:t>
    </dgm:pt>
    <dgm:pt modelId="{90CEB63D-77F2-4396-9CBD-D5A1A1921E91}">
      <dgm:prSet phldrT="[Text]"/>
      <dgm:spPr/>
      <dgm:t>
        <a:bodyPr/>
        <a:lstStyle/>
        <a:p>
          <a:r>
            <a:rPr lang="mn-MN"/>
            <a:t>Алхам</a:t>
          </a:r>
          <a:r>
            <a:rPr lang="en-US"/>
            <a:t> 3</a:t>
          </a:r>
        </a:p>
      </dgm:t>
    </dgm:pt>
    <dgm:pt modelId="{7B516BE2-BA24-4BD6-9E70-1EC10ED51E1C}" type="parTrans" cxnId="{C5737CB5-70EB-4BA4-A173-CE69F6903ADA}">
      <dgm:prSet/>
      <dgm:spPr/>
      <dgm:t>
        <a:bodyPr/>
        <a:lstStyle/>
        <a:p>
          <a:endParaRPr lang="en-US"/>
        </a:p>
      </dgm:t>
    </dgm:pt>
    <dgm:pt modelId="{18A472C4-9DBE-4194-B49D-687EF0494518}" type="sibTrans" cxnId="{C5737CB5-70EB-4BA4-A173-CE69F6903ADA}">
      <dgm:prSet/>
      <dgm:spPr/>
      <dgm:t>
        <a:bodyPr/>
        <a:lstStyle/>
        <a:p>
          <a:endParaRPr lang="en-US"/>
        </a:p>
      </dgm:t>
    </dgm:pt>
    <dgm:pt modelId="{1B6952E0-39E0-49EB-A0AB-2E29D7C915DB}">
      <dgm:prSet phldrT="[Text]" custT="1"/>
      <dgm:spPr/>
      <dgm:t>
        <a:bodyPr/>
        <a:lstStyle/>
        <a:p>
          <a:pPr algn="just"/>
          <a:r>
            <a:rPr lang="mn-MN" sz="900"/>
            <a:t>Жагсаалтад оруулах саналыг Монгол Улс анх гаргасан бол Асуудал хариуцсан албан тушаалтан эсхүл Омбудсманы алба жагсаалтаас хасагдах уг хүсэлтийг  Монгол Улсад, эсхүл өргөдөл гаргагчийн харьяалах эсхүл байнга оршин суугаа улс оронд хүргүүлнэ </a:t>
          </a:r>
          <a:endParaRPr lang="en-US" sz="900"/>
        </a:p>
      </dgm:t>
    </dgm:pt>
    <dgm:pt modelId="{DA35B1A2-F7C5-4E00-8CB0-27BE13A4E405}" type="parTrans" cxnId="{0471E1A5-6307-4790-A640-D6D28987CF43}">
      <dgm:prSet/>
      <dgm:spPr/>
      <dgm:t>
        <a:bodyPr/>
        <a:lstStyle/>
        <a:p>
          <a:endParaRPr lang="en-US"/>
        </a:p>
      </dgm:t>
    </dgm:pt>
    <dgm:pt modelId="{1665FF9F-87E3-456C-895D-BF45373EEFE7}" type="sibTrans" cxnId="{0471E1A5-6307-4790-A640-D6D28987CF43}">
      <dgm:prSet/>
      <dgm:spPr/>
      <dgm:t>
        <a:bodyPr/>
        <a:lstStyle/>
        <a:p>
          <a:endParaRPr lang="en-US"/>
        </a:p>
      </dgm:t>
    </dgm:pt>
    <dgm:pt modelId="{89D5CEB3-D90E-4839-A768-3CC81EEE4DF6}">
      <dgm:prSet phldrT="[Text]"/>
      <dgm:spPr/>
      <dgm:t>
        <a:bodyPr/>
        <a:lstStyle/>
        <a:p>
          <a:r>
            <a:rPr lang="mn-MN"/>
            <a:t>Алхам</a:t>
          </a:r>
          <a:r>
            <a:rPr lang="en-US"/>
            <a:t> 4</a:t>
          </a:r>
        </a:p>
      </dgm:t>
    </dgm:pt>
    <dgm:pt modelId="{6009DF70-42B9-44FB-A66C-3555DB4D3F3D}" type="parTrans" cxnId="{40930D07-A775-4CAC-951C-00486143F082}">
      <dgm:prSet/>
      <dgm:spPr/>
      <dgm:t>
        <a:bodyPr/>
        <a:lstStyle/>
        <a:p>
          <a:endParaRPr lang="en-US"/>
        </a:p>
      </dgm:t>
    </dgm:pt>
    <dgm:pt modelId="{98654476-B1A6-4FA0-9667-FA988F2BBBF2}" type="sibTrans" cxnId="{40930D07-A775-4CAC-951C-00486143F082}">
      <dgm:prSet/>
      <dgm:spPr/>
      <dgm:t>
        <a:bodyPr/>
        <a:lstStyle/>
        <a:p>
          <a:endParaRPr lang="en-US"/>
        </a:p>
      </dgm:t>
    </dgm:pt>
    <dgm:pt modelId="{CDED4B38-11CD-44BC-9D93-C684300ADAE9}">
      <dgm:prSet phldrT="[Text]" custT="1"/>
      <dgm:spPr/>
      <dgm:t>
        <a:bodyPr/>
        <a:lstStyle/>
        <a:p>
          <a:pPr algn="just"/>
          <a:r>
            <a:rPr lang="mn-MN" sz="1000"/>
            <a:t>Жагсаалтаас хасагдах хүсэлтийг Монгол Улс гурван </a:t>
          </a:r>
          <a:r>
            <a:rPr lang="en-US" sz="1000"/>
            <a:t>(</a:t>
          </a:r>
          <a:r>
            <a:rPr lang="mn-MN" sz="1000"/>
            <a:t>3</a:t>
          </a:r>
          <a:r>
            <a:rPr lang="en-US" sz="1000"/>
            <a:t>)</a:t>
          </a:r>
          <a:r>
            <a:rPr lang="mn-MN" sz="1000"/>
            <a:t> сарын дотор судлаж хариу мэдэгнэ. Шаардлагатай бол өргөдлийг судлах хугацааг сунгах хүсэлтийг Монгол Улс гаргаж болно. ТЕГ уг асуудлыг хариуцна. </a:t>
          </a:r>
          <a:endParaRPr lang="en-US" sz="1000"/>
        </a:p>
      </dgm:t>
    </dgm:pt>
    <dgm:pt modelId="{EC28068A-8512-454E-8E89-2C8B01BBC33E}" type="parTrans" cxnId="{F20F9CC7-261C-4300-B048-395D10DB09A8}">
      <dgm:prSet/>
      <dgm:spPr/>
      <dgm:t>
        <a:bodyPr/>
        <a:lstStyle/>
        <a:p>
          <a:endParaRPr lang="en-US"/>
        </a:p>
      </dgm:t>
    </dgm:pt>
    <dgm:pt modelId="{D313A08D-F094-4088-9749-0861FBE2D978}" type="sibTrans" cxnId="{F20F9CC7-261C-4300-B048-395D10DB09A8}">
      <dgm:prSet/>
      <dgm:spPr/>
      <dgm:t>
        <a:bodyPr/>
        <a:lstStyle/>
        <a:p>
          <a:endParaRPr lang="en-US"/>
        </a:p>
      </dgm:t>
    </dgm:pt>
    <dgm:pt modelId="{071ED555-959E-4301-8836-69BBDD7D0F78}">
      <dgm:prSet/>
      <dgm:spPr/>
      <dgm:t>
        <a:bodyPr/>
        <a:lstStyle/>
        <a:p>
          <a:r>
            <a:rPr lang="mn-MN"/>
            <a:t>Алхам</a:t>
          </a:r>
          <a:r>
            <a:rPr lang="en-US"/>
            <a:t> 5</a:t>
          </a:r>
        </a:p>
      </dgm:t>
    </dgm:pt>
    <dgm:pt modelId="{C82D6C41-ED32-44D9-B37E-E5E90B85D31E}" type="parTrans" cxnId="{115722BF-4C8F-481E-A797-8E2E41CD4EE3}">
      <dgm:prSet/>
      <dgm:spPr/>
      <dgm:t>
        <a:bodyPr/>
        <a:lstStyle/>
        <a:p>
          <a:endParaRPr lang="en-US"/>
        </a:p>
      </dgm:t>
    </dgm:pt>
    <dgm:pt modelId="{070F3209-8D00-4DDA-B096-0BDF35D2F144}" type="sibTrans" cxnId="{115722BF-4C8F-481E-A797-8E2E41CD4EE3}">
      <dgm:prSet/>
      <dgm:spPr/>
      <dgm:t>
        <a:bodyPr/>
        <a:lstStyle/>
        <a:p>
          <a:endParaRPr lang="en-US"/>
        </a:p>
      </dgm:t>
    </dgm:pt>
    <dgm:pt modelId="{56B5FF82-8FEE-43D4-A905-7273F461A03D}">
      <dgm:prSet custT="1"/>
      <dgm:spPr/>
      <dgm:t>
        <a:bodyPr/>
        <a:lstStyle/>
        <a:p>
          <a:pPr algn="just"/>
          <a:r>
            <a:rPr lang="mn-MN" sz="1000"/>
            <a:t>ТЕГ-аас жагсаалтаас хасахыг дэмжих,  хүсэлтэд татгалзсан хариу өгөх  эсхүл  огт тайлбар өгөхгүй</a:t>
          </a:r>
          <a:r>
            <a:rPr lang="en-US" sz="1000"/>
            <a:t>. </a:t>
          </a:r>
        </a:p>
      </dgm:t>
    </dgm:pt>
    <dgm:pt modelId="{437F1840-3402-4294-AC43-9053D0DA7B52}" type="parTrans" cxnId="{9E2EF515-B8BF-4155-8901-D48E85AE70E9}">
      <dgm:prSet/>
      <dgm:spPr/>
      <dgm:t>
        <a:bodyPr/>
        <a:lstStyle/>
        <a:p>
          <a:endParaRPr lang="en-US"/>
        </a:p>
      </dgm:t>
    </dgm:pt>
    <dgm:pt modelId="{25F58CB9-504E-4368-81F9-94BB9FDD03B1}" type="sibTrans" cxnId="{9E2EF515-B8BF-4155-8901-D48E85AE70E9}">
      <dgm:prSet/>
      <dgm:spPr/>
      <dgm:t>
        <a:bodyPr/>
        <a:lstStyle/>
        <a:p>
          <a:endParaRPr lang="en-US"/>
        </a:p>
      </dgm:t>
    </dgm:pt>
    <dgm:pt modelId="{906295D5-500A-E547-8034-95EA8351FB94}">
      <dgm:prSet phldrT="[Text]"/>
      <dgm:spPr/>
      <dgm:t>
        <a:bodyPr/>
        <a:lstStyle/>
        <a:p>
          <a:r>
            <a:rPr lang="mn-MN"/>
            <a:t>Алхам </a:t>
          </a:r>
          <a:r>
            <a:rPr lang="en-US"/>
            <a:t>2</a:t>
          </a:r>
        </a:p>
      </dgm:t>
    </dgm:pt>
    <dgm:pt modelId="{8E6CC332-FD36-754F-BDE3-86709017F21A}" type="parTrans" cxnId="{97AF6E68-4918-834D-9023-99EA49E12842}">
      <dgm:prSet/>
      <dgm:spPr/>
      <dgm:t>
        <a:bodyPr/>
        <a:lstStyle/>
        <a:p>
          <a:endParaRPr lang="en-US"/>
        </a:p>
      </dgm:t>
    </dgm:pt>
    <dgm:pt modelId="{6127B1F4-F4B0-1545-8FB1-8CE762B5622A}" type="sibTrans" cxnId="{97AF6E68-4918-834D-9023-99EA49E12842}">
      <dgm:prSet/>
      <dgm:spPr/>
      <dgm:t>
        <a:bodyPr/>
        <a:lstStyle/>
        <a:p>
          <a:endParaRPr lang="en-US"/>
        </a:p>
      </dgm:t>
    </dgm:pt>
    <dgm:pt modelId="{AF4C5BB6-AAD4-3A4B-955F-76D2C1430DA2}">
      <dgm:prSet phldrT="[Text]" custT="1"/>
      <dgm:spPr/>
      <dgm:t>
        <a:bodyPr/>
        <a:lstStyle/>
        <a:p>
          <a:r>
            <a:rPr lang="mn-MN" sz="1000"/>
            <a:t>Жагсаалтаас хасагдах хүсэлтийг дэмжүүлэх саналаа өргөдөл гаргагч ТЕГ-т хүргүүлнэ. </a:t>
          </a:r>
          <a:endParaRPr lang="en-US" sz="1000"/>
        </a:p>
      </dgm:t>
    </dgm:pt>
    <dgm:pt modelId="{2E341FD9-8B26-D541-90D0-D87F7879D280}" type="parTrans" cxnId="{ADD952AF-434F-4044-93DD-B4EDC56D78BF}">
      <dgm:prSet/>
      <dgm:spPr/>
      <dgm:t>
        <a:bodyPr/>
        <a:lstStyle/>
        <a:p>
          <a:endParaRPr lang="en-US"/>
        </a:p>
      </dgm:t>
    </dgm:pt>
    <dgm:pt modelId="{34131738-395E-C245-B146-C34123714453}" type="sibTrans" cxnId="{ADD952AF-434F-4044-93DD-B4EDC56D78BF}">
      <dgm:prSet/>
      <dgm:spPr/>
      <dgm:t>
        <a:bodyPr/>
        <a:lstStyle/>
        <a:p>
          <a:endParaRPr lang="en-US"/>
        </a:p>
      </dgm:t>
    </dgm:pt>
    <dgm:pt modelId="{3C5D127A-3B3E-504A-ACB5-0D6170D89496}">
      <dgm:prSet/>
      <dgm:spPr/>
      <dgm:t>
        <a:bodyPr/>
        <a:lstStyle/>
        <a:p>
          <a:r>
            <a:rPr lang="mn-MN"/>
            <a:t>Алхам</a:t>
          </a:r>
          <a:r>
            <a:rPr lang="en-US"/>
            <a:t> 6</a:t>
          </a:r>
        </a:p>
      </dgm:t>
    </dgm:pt>
    <dgm:pt modelId="{E602EABC-68B3-B941-B9DD-36BC32FB196C}" type="parTrans" cxnId="{CA5E5747-D088-6A4F-9D58-678771398470}">
      <dgm:prSet/>
      <dgm:spPr/>
      <dgm:t>
        <a:bodyPr/>
        <a:lstStyle/>
        <a:p>
          <a:endParaRPr lang="en-US"/>
        </a:p>
      </dgm:t>
    </dgm:pt>
    <dgm:pt modelId="{58E9B537-7649-2843-BA54-C741E2546484}" type="sibTrans" cxnId="{CA5E5747-D088-6A4F-9D58-678771398470}">
      <dgm:prSet/>
      <dgm:spPr/>
      <dgm:t>
        <a:bodyPr/>
        <a:lstStyle/>
        <a:p>
          <a:endParaRPr lang="en-US"/>
        </a:p>
      </dgm:t>
    </dgm:pt>
    <dgm:pt modelId="{6C940C56-1060-9D42-A1B3-87CC8240A22B}">
      <dgm:prSet custT="1"/>
      <dgm:spPr/>
      <dgm:t>
        <a:bodyPr/>
        <a:lstStyle/>
        <a:p>
          <a:pPr algn="just"/>
          <a:r>
            <a:rPr lang="mn-MN" sz="1000"/>
            <a:t>Энэхүү журмын хэсэг 5-д заасны дагуу НҮБАЗ-өөс эсхүл түүний хороодоос жагсаалтаас хасах тухай гарсан шийдвэрийг ТЕГ энэхүү журмын хэсэг 5-д заасны дагуу  мэдээлнэ. </a:t>
          </a:r>
          <a:endParaRPr lang="en-US" sz="1000"/>
        </a:p>
      </dgm:t>
    </dgm:pt>
    <dgm:pt modelId="{E06323DA-7B8B-2348-91C3-08A5474BDAC9}" type="parTrans" cxnId="{834E3647-B680-3A4D-83E4-A79B733B8075}">
      <dgm:prSet/>
      <dgm:spPr/>
      <dgm:t>
        <a:bodyPr/>
        <a:lstStyle/>
        <a:p>
          <a:endParaRPr lang="en-US"/>
        </a:p>
      </dgm:t>
    </dgm:pt>
    <dgm:pt modelId="{5521E7F8-BDC3-824A-89CD-F8F03C6609FF}" type="sibTrans" cxnId="{834E3647-B680-3A4D-83E4-A79B733B8075}">
      <dgm:prSet/>
      <dgm:spPr/>
      <dgm:t>
        <a:bodyPr/>
        <a:lstStyle/>
        <a:p>
          <a:endParaRPr lang="en-US"/>
        </a:p>
      </dgm:t>
    </dgm:pt>
    <dgm:pt modelId="{72A0CB53-362E-42EE-B19D-718725AC822F}" type="pres">
      <dgm:prSet presAssocID="{C1074E1B-DFD9-4C78-8E62-7B21ED4B9399}" presName="vert0" presStyleCnt="0">
        <dgm:presLayoutVars>
          <dgm:dir/>
          <dgm:animOne val="branch"/>
          <dgm:animLvl val="lvl"/>
        </dgm:presLayoutVars>
      </dgm:prSet>
      <dgm:spPr/>
    </dgm:pt>
    <dgm:pt modelId="{B3C6F8DA-2E03-4DAE-8B3F-F0E488300BAD}" type="pres">
      <dgm:prSet presAssocID="{001CFD79-5F65-49E1-94BD-98CBF09CD917}" presName="thickLine" presStyleLbl="alignNode1" presStyleIdx="0" presStyleCnt="6"/>
      <dgm:spPr/>
    </dgm:pt>
    <dgm:pt modelId="{BEDF21E8-0D3B-4E4F-9F4F-62836B20D1E7}" type="pres">
      <dgm:prSet presAssocID="{001CFD79-5F65-49E1-94BD-98CBF09CD917}" presName="horz1" presStyleCnt="0"/>
      <dgm:spPr/>
    </dgm:pt>
    <dgm:pt modelId="{B788B64B-841F-4F5C-BC50-03F981520502}" type="pres">
      <dgm:prSet presAssocID="{001CFD79-5F65-49E1-94BD-98CBF09CD917}" presName="tx1" presStyleLbl="revTx" presStyleIdx="0" presStyleCnt="12"/>
      <dgm:spPr/>
    </dgm:pt>
    <dgm:pt modelId="{6F639DA7-68D6-440E-8FFD-5213112C99CC}" type="pres">
      <dgm:prSet presAssocID="{001CFD79-5F65-49E1-94BD-98CBF09CD917}" presName="vert1" presStyleCnt="0"/>
      <dgm:spPr/>
    </dgm:pt>
    <dgm:pt modelId="{7341FC18-0EEA-4CEF-8916-B1CCFA4D0967}" type="pres">
      <dgm:prSet presAssocID="{FA23A8F1-DFDD-4EAF-BA23-E051C84848DD}" presName="vertSpace2a" presStyleCnt="0"/>
      <dgm:spPr/>
    </dgm:pt>
    <dgm:pt modelId="{3C422BAC-A50E-41D1-B739-B7775B885037}" type="pres">
      <dgm:prSet presAssocID="{FA23A8F1-DFDD-4EAF-BA23-E051C84848DD}" presName="horz2" presStyleCnt="0"/>
      <dgm:spPr/>
    </dgm:pt>
    <dgm:pt modelId="{6DABEF29-105F-48A8-899A-CB22543F7E1A}" type="pres">
      <dgm:prSet presAssocID="{FA23A8F1-DFDD-4EAF-BA23-E051C84848DD}" presName="horzSpace2" presStyleCnt="0"/>
      <dgm:spPr/>
    </dgm:pt>
    <dgm:pt modelId="{E2A1508B-2332-47B1-9895-0C1B55289A84}" type="pres">
      <dgm:prSet presAssocID="{FA23A8F1-DFDD-4EAF-BA23-E051C84848DD}" presName="tx2" presStyleLbl="revTx" presStyleIdx="1" presStyleCnt="12"/>
      <dgm:spPr/>
    </dgm:pt>
    <dgm:pt modelId="{DCEA6869-ACB2-448B-9F08-766675A3C462}" type="pres">
      <dgm:prSet presAssocID="{FA23A8F1-DFDD-4EAF-BA23-E051C84848DD}" presName="vert2" presStyleCnt="0"/>
      <dgm:spPr/>
    </dgm:pt>
    <dgm:pt modelId="{719AC0EB-3D07-421D-9CF8-6DF71977D832}" type="pres">
      <dgm:prSet presAssocID="{FA23A8F1-DFDD-4EAF-BA23-E051C84848DD}" presName="thinLine2b" presStyleLbl="callout" presStyleIdx="0" presStyleCnt="6"/>
      <dgm:spPr/>
    </dgm:pt>
    <dgm:pt modelId="{A5A687EF-31E1-47BC-B928-FFB8F3D02006}" type="pres">
      <dgm:prSet presAssocID="{FA23A8F1-DFDD-4EAF-BA23-E051C84848DD}" presName="vertSpace2b" presStyleCnt="0"/>
      <dgm:spPr/>
    </dgm:pt>
    <dgm:pt modelId="{3380516E-3C78-5D42-9335-CE04FFAEFAC6}" type="pres">
      <dgm:prSet presAssocID="{906295D5-500A-E547-8034-95EA8351FB94}" presName="thickLine" presStyleLbl="alignNode1" presStyleIdx="1" presStyleCnt="6"/>
      <dgm:spPr/>
    </dgm:pt>
    <dgm:pt modelId="{A7911820-AF45-9E4E-AC8E-F9370FF2C514}" type="pres">
      <dgm:prSet presAssocID="{906295D5-500A-E547-8034-95EA8351FB94}" presName="horz1" presStyleCnt="0"/>
      <dgm:spPr/>
    </dgm:pt>
    <dgm:pt modelId="{318373E1-7551-2A4D-AF8C-DCED753B358B}" type="pres">
      <dgm:prSet presAssocID="{906295D5-500A-E547-8034-95EA8351FB94}" presName="tx1" presStyleLbl="revTx" presStyleIdx="2" presStyleCnt="12"/>
      <dgm:spPr/>
    </dgm:pt>
    <dgm:pt modelId="{B19483E9-4C1D-EC40-92F4-EF790A700F21}" type="pres">
      <dgm:prSet presAssocID="{906295D5-500A-E547-8034-95EA8351FB94}" presName="vert1" presStyleCnt="0"/>
      <dgm:spPr/>
    </dgm:pt>
    <dgm:pt modelId="{35F94B1F-EB56-564D-A8F7-58018F9933BB}" type="pres">
      <dgm:prSet presAssocID="{AF4C5BB6-AAD4-3A4B-955F-76D2C1430DA2}" presName="vertSpace2a" presStyleCnt="0"/>
      <dgm:spPr/>
    </dgm:pt>
    <dgm:pt modelId="{F098D7D0-91B9-0642-B43B-1BC692649C5B}" type="pres">
      <dgm:prSet presAssocID="{AF4C5BB6-AAD4-3A4B-955F-76D2C1430DA2}" presName="horz2" presStyleCnt="0"/>
      <dgm:spPr/>
    </dgm:pt>
    <dgm:pt modelId="{FA6C7723-A2D7-1748-8265-96EE09916A64}" type="pres">
      <dgm:prSet presAssocID="{AF4C5BB6-AAD4-3A4B-955F-76D2C1430DA2}" presName="horzSpace2" presStyleCnt="0"/>
      <dgm:spPr/>
    </dgm:pt>
    <dgm:pt modelId="{23DCC15E-2B18-5F42-B455-1B170B4F5764}" type="pres">
      <dgm:prSet presAssocID="{AF4C5BB6-AAD4-3A4B-955F-76D2C1430DA2}" presName="tx2" presStyleLbl="revTx" presStyleIdx="3" presStyleCnt="12"/>
      <dgm:spPr/>
    </dgm:pt>
    <dgm:pt modelId="{A405AB49-46B4-0244-888D-8B52F5C046BF}" type="pres">
      <dgm:prSet presAssocID="{AF4C5BB6-AAD4-3A4B-955F-76D2C1430DA2}" presName="vert2" presStyleCnt="0"/>
      <dgm:spPr/>
    </dgm:pt>
    <dgm:pt modelId="{6C7DD01E-CAB4-D54D-AE82-462064ABF9DE}" type="pres">
      <dgm:prSet presAssocID="{AF4C5BB6-AAD4-3A4B-955F-76D2C1430DA2}" presName="thinLine2b" presStyleLbl="callout" presStyleIdx="1" presStyleCnt="6"/>
      <dgm:spPr/>
    </dgm:pt>
    <dgm:pt modelId="{9C53E97A-A84F-3645-B0DF-D779DF124D75}" type="pres">
      <dgm:prSet presAssocID="{AF4C5BB6-AAD4-3A4B-955F-76D2C1430DA2}" presName="vertSpace2b" presStyleCnt="0"/>
      <dgm:spPr/>
    </dgm:pt>
    <dgm:pt modelId="{FAC4A06E-FFC2-4BD1-9F76-34DA05EF4BB2}" type="pres">
      <dgm:prSet presAssocID="{90CEB63D-77F2-4396-9CBD-D5A1A1921E91}" presName="thickLine" presStyleLbl="alignNode1" presStyleIdx="2" presStyleCnt="6"/>
      <dgm:spPr/>
    </dgm:pt>
    <dgm:pt modelId="{7C57D6B3-2CA0-4B47-BA82-BD01689D4B08}" type="pres">
      <dgm:prSet presAssocID="{90CEB63D-77F2-4396-9CBD-D5A1A1921E91}" presName="horz1" presStyleCnt="0"/>
      <dgm:spPr/>
    </dgm:pt>
    <dgm:pt modelId="{EC37DA61-5ECD-4D84-ABDB-C8C4324AD86C}" type="pres">
      <dgm:prSet presAssocID="{90CEB63D-77F2-4396-9CBD-D5A1A1921E91}" presName="tx1" presStyleLbl="revTx" presStyleIdx="4" presStyleCnt="12"/>
      <dgm:spPr/>
    </dgm:pt>
    <dgm:pt modelId="{0580EABA-4E5F-46A3-9B52-734711DBAC99}" type="pres">
      <dgm:prSet presAssocID="{90CEB63D-77F2-4396-9CBD-D5A1A1921E91}" presName="vert1" presStyleCnt="0"/>
      <dgm:spPr/>
    </dgm:pt>
    <dgm:pt modelId="{AA696FAE-2195-44E1-9AB5-72248E36635D}" type="pres">
      <dgm:prSet presAssocID="{1B6952E0-39E0-49EB-A0AB-2E29D7C915DB}" presName="vertSpace2a" presStyleCnt="0"/>
      <dgm:spPr/>
    </dgm:pt>
    <dgm:pt modelId="{DD891D17-40F6-492E-9F78-C0A025DDE810}" type="pres">
      <dgm:prSet presAssocID="{1B6952E0-39E0-49EB-A0AB-2E29D7C915DB}" presName="horz2" presStyleCnt="0"/>
      <dgm:spPr/>
    </dgm:pt>
    <dgm:pt modelId="{CC78B860-8C73-46A4-AFE2-D50D582FD7CE}" type="pres">
      <dgm:prSet presAssocID="{1B6952E0-39E0-49EB-A0AB-2E29D7C915DB}" presName="horzSpace2" presStyleCnt="0"/>
      <dgm:spPr/>
    </dgm:pt>
    <dgm:pt modelId="{438380D8-BCC0-4890-9BA3-85A77161CA18}" type="pres">
      <dgm:prSet presAssocID="{1B6952E0-39E0-49EB-A0AB-2E29D7C915DB}" presName="tx2" presStyleLbl="revTx" presStyleIdx="5" presStyleCnt="12"/>
      <dgm:spPr/>
    </dgm:pt>
    <dgm:pt modelId="{62177DFB-67E0-40C8-9B80-D149902215F7}" type="pres">
      <dgm:prSet presAssocID="{1B6952E0-39E0-49EB-A0AB-2E29D7C915DB}" presName="vert2" presStyleCnt="0"/>
      <dgm:spPr/>
    </dgm:pt>
    <dgm:pt modelId="{16019E9A-3326-49DC-9245-5A860D015A20}" type="pres">
      <dgm:prSet presAssocID="{1B6952E0-39E0-49EB-A0AB-2E29D7C915DB}" presName="thinLine2b" presStyleLbl="callout" presStyleIdx="2" presStyleCnt="6"/>
      <dgm:spPr/>
    </dgm:pt>
    <dgm:pt modelId="{4260A738-175E-45E2-B459-8B0587E2E21E}" type="pres">
      <dgm:prSet presAssocID="{1B6952E0-39E0-49EB-A0AB-2E29D7C915DB}" presName="vertSpace2b" presStyleCnt="0"/>
      <dgm:spPr/>
    </dgm:pt>
    <dgm:pt modelId="{A652A223-2E3D-457F-8C4B-1EDE0F97C8B8}" type="pres">
      <dgm:prSet presAssocID="{89D5CEB3-D90E-4839-A768-3CC81EEE4DF6}" presName="thickLine" presStyleLbl="alignNode1" presStyleIdx="3" presStyleCnt="6" custLinFactNeighborX="1458" custLinFactNeighborY="1851"/>
      <dgm:spPr/>
    </dgm:pt>
    <dgm:pt modelId="{2006F44D-3EF0-4784-B99A-D0CD40D2559A}" type="pres">
      <dgm:prSet presAssocID="{89D5CEB3-D90E-4839-A768-3CC81EEE4DF6}" presName="horz1" presStyleCnt="0"/>
      <dgm:spPr/>
    </dgm:pt>
    <dgm:pt modelId="{428C3071-9FB2-4CD8-ACFB-6DA8BE43A18D}" type="pres">
      <dgm:prSet presAssocID="{89D5CEB3-D90E-4839-A768-3CC81EEE4DF6}" presName="tx1" presStyleLbl="revTx" presStyleIdx="6" presStyleCnt="12" custLinFactNeighborY="3825"/>
      <dgm:spPr/>
    </dgm:pt>
    <dgm:pt modelId="{3E95A796-926D-4528-8F1E-219269F17D29}" type="pres">
      <dgm:prSet presAssocID="{89D5CEB3-D90E-4839-A768-3CC81EEE4DF6}" presName="vert1" presStyleCnt="0"/>
      <dgm:spPr/>
    </dgm:pt>
    <dgm:pt modelId="{5F71DD39-2776-4E47-A833-48793033AB62}" type="pres">
      <dgm:prSet presAssocID="{CDED4B38-11CD-44BC-9D93-C684300ADAE9}" presName="vertSpace2a" presStyleCnt="0"/>
      <dgm:spPr/>
    </dgm:pt>
    <dgm:pt modelId="{FF6C10F3-30C4-4C7D-B8AD-F28A5409CC9C}" type="pres">
      <dgm:prSet presAssocID="{CDED4B38-11CD-44BC-9D93-C684300ADAE9}" presName="horz2" presStyleCnt="0"/>
      <dgm:spPr/>
    </dgm:pt>
    <dgm:pt modelId="{29D20C8C-2F2B-4088-8599-6DC14C1F03A9}" type="pres">
      <dgm:prSet presAssocID="{CDED4B38-11CD-44BC-9D93-C684300ADAE9}" presName="horzSpace2" presStyleCnt="0"/>
      <dgm:spPr/>
    </dgm:pt>
    <dgm:pt modelId="{542ABA49-1508-4C88-B76D-E50EA4045F4E}" type="pres">
      <dgm:prSet presAssocID="{CDED4B38-11CD-44BC-9D93-C684300ADAE9}" presName="tx2" presStyleLbl="revTx" presStyleIdx="7" presStyleCnt="12"/>
      <dgm:spPr/>
    </dgm:pt>
    <dgm:pt modelId="{CD4F8CC9-9E5D-42AF-910C-37DB3BB887BA}" type="pres">
      <dgm:prSet presAssocID="{CDED4B38-11CD-44BC-9D93-C684300ADAE9}" presName="vert2" presStyleCnt="0"/>
      <dgm:spPr/>
    </dgm:pt>
    <dgm:pt modelId="{8D1E462C-5EDB-44F0-8654-B19343B127B3}" type="pres">
      <dgm:prSet presAssocID="{CDED4B38-11CD-44BC-9D93-C684300ADAE9}" presName="thinLine2b" presStyleLbl="callout" presStyleIdx="3" presStyleCnt="6"/>
      <dgm:spPr/>
    </dgm:pt>
    <dgm:pt modelId="{8315BED9-7662-417F-AC09-31888AC4BA0F}" type="pres">
      <dgm:prSet presAssocID="{CDED4B38-11CD-44BC-9D93-C684300ADAE9}" presName="vertSpace2b" presStyleCnt="0"/>
      <dgm:spPr/>
    </dgm:pt>
    <dgm:pt modelId="{E1F4484F-F469-4A28-9D46-CBEE5BD1219C}" type="pres">
      <dgm:prSet presAssocID="{071ED555-959E-4301-8836-69BBDD7D0F78}" presName="thickLine" presStyleLbl="alignNode1" presStyleIdx="4" presStyleCnt="6"/>
      <dgm:spPr/>
    </dgm:pt>
    <dgm:pt modelId="{75D10656-3273-4DF7-8D17-BF45B4BED4DE}" type="pres">
      <dgm:prSet presAssocID="{071ED555-959E-4301-8836-69BBDD7D0F78}" presName="horz1" presStyleCnt="0"/>
      <dgm:spPr/>
    </dgm:pt>
    <dgm:pt modelId="{6EAF0C36-1CC4-449E-96FC-FE41B50DF2F1}" type="pres">
      <dgm:prSet presAssocID="{071ED555-959E-4301-8836-69BBDD7D0F78}" presName="tx1" presStyleLbl="revTx" presStyleIdx="8" presStyleCnt="12"/>
      <dgm:spPr/>
    </dgm:pt>
    <dgm:pt modelId="{CB2B0A18-ECB9-4FA0-8620-84D33F5F9243}" type="pres">
      <dgm:prSet presAssocID="{071ED555-959E-4301-8836-69BBDD7D0F78}" presName="vert1" presStyleCnt="0"/>
      <dgm:spPr/>
    </dgm:pt>
    <dgm:pt modelId="{BB1503C3-15C4-49A9-9730-B8ED23B4B7B6}" type="pres">
      <dgm:prSet presAssocID="{56B5FF82-8FEE-43D4-A905-7273F461A03D}" presName="vertSpace2a" presStyleCnt="0"/>
      <dgm:spPr/>
    </dgm:pt>
    <dgm:pt modelId="{66D37AC5-EB53-49AB-841E-F5028F3AA927}" type="pres">
      <dgm:prSet presAssocID="{56B5FF82-8FEE-43D4-A905-7273F461A03D}" presName="horz2" presStyleCnt="0"/>
      <dgm:spPr/>
    </dgm:pt>
    <dgm:pt modelId="{C5E7B975-773B-4C21-B4FD-B7559FD2912A}" type="pres">
      <dgm:prSet presAssocID="{56B5FF82-8FEE-43D4-A905-7273F461A03D}" presName="horzSpace2" presStyleCnt="0"/>
      <dgm:spPr/>
    </dgm:pt>
    <dgm:pt modelId="{12B39E04-178A-44C5-AC2F-B348CB0244ED}" type="pres">
      <dgm:prSet presAssocID="{56B5FF82-8FEE-43D4-A905-7273F461A03D}" presName="tx2" presStyleLbl="revTx" presStyleIdx="9" presStyleCnt="12" custLinFactNeighborY="10113"/>
      <dgm:spPr/>
    </dgm:pt>
    <dgm:pt modelId="{DC56C2BD-58EF-464C-A928-9CC19EC2ADC0}" type="pres">
      <dgm:prSet presAssocID="{56B5FF82-8FEE-43D4-A905-7273F461A03D}" presName="vert2" presStyleCnt="0"/>
      <dgm:spPr/>
    </dgm:pt>
    <dgm:pt modelId="{F493ECC7-E79F-423F-B437-DE6A918D152E}" type="pres">
      <dgm:prSet presAssocID="{56B5FF82-8FEE-43D4-A905-7273F461A03D}" presName="thinLine2b" presStyleLbl="callout" presStyleIdx="4" presStyleCnt="6"/>
      <dgm:spPr/>
    </dgm:pt>
    <dgm:pt modelId="{47D4D563-EB4A-4B76-BE88-EF35E0FADBA2}" type="pres">
      <dgm:prSet presAssocID="{56B5FF82-8FEE-43D4-A905-7273F461A03D}" presName="vertSpace2b" presStyleCnt="0"/>
      <dgm:spPr/>
    </dgm:pt>
    <dgm:pt modelId="{5DEC26C4-4A1D-974B-9DFD-18BB0FDD090C}" type="pres">
      <dgm:prSet presAssocID="{3C5D127A-3B3E-504A-ACB5-0D6170D89496}" presName="thickLine" presStyleLbl="alignNode1" presStyleIdx="5" presStyleCnt="6"/>
      <dgm:spPr/>
    </dgm:pt>
    <dgm:pt modelId="{55A4EB3F-29CE-4743-823C-CCD230C5EA96}" type="pres">
      <dgm:prSet presAssocID="{3C5D127A-3B3E-504A-ACB5-0D6170D89496}" presName="horz1" presStyleCnt="0"/>
      <dgm:spPr/>
    </dgm:pt>
    <dgm:pt modelId="{291AB2D1-A65D-2A49-A53F-CE9C79F6310E}" type="pres">
      <dgm:prSet presAssocID="{3C5D127A-3B3E-504A-ACB5-0D6170D89496}" presName="tx1" presStyleLbl="revTx" presStyleIdx="10" presStyleCnt="12"/>
      <dgm:spPr/>
    </dgm:pt>
    <dgm:pt modelId="{C5DD577B-1560-D643-BB97-ABAE9D1E1251}" type="pres">
      <dgm:prSet presAssocID="{3C5D127A-3B3E-504A-ACB5-0D6170D89496}" presName="vert1" presStyleCnt="0"/>
      <dgm:spPr/>
    </dgm:pt>
    <dgm:pt modelId="{2F65FAD6-94D7-8740-97F2-4F8263A8805B}" type="pres">
      <dgm:prSet presAssocID="{6C940C56-1060-9D42-A1B3-87CC8240A22B}" presName="vertSpace2a" presStyleCnt="0"/>
      <dgm:spPr/>
    </dgm:pt>
    <dgm:pt modelId="{D0B566FB-8A69-D245-B00B-A5EE5CA5DFE4}" type="pres">
      <dgm:prSet presAssocID="{6C940C56-1060-9D42-A1B3-87CC8240A22B}" presName="horz2" presStyleCnt="0"/>
      <dgm:spPr/>
    </dgm:pt>
    <dgm:pt modelId="{2FE880AD-65E4-594C-A22B-700DE8DF100A}" type="pres">
      <dgm:prSet presAssocID="{6C940C56-1060-9D42-A1B3-87CC8240A22B}" presName="horzSpace2" presStyleCnt="0"/>
      <dgm:spPr/>
    </dgm:pt>
    <dgm:pt modelId="{AD5686E1-4537-0D48-A740-1A7A17B450F2}" type="pres">
      <dgm:prSet presAssocID="{6C940C56-1060-9D42-A1B3-87CC8240A22B}" presName="tx2" presStyleLbl="revTx" presStyleIdx="11" presStyleCnt="12"/>
      <dgm:spPr/>
    </dgm:pt>
    <dgm:pt modelId="{AC9160CC-2B01-424A-8A65-B43B85D0AA38}" type="pres">
      <dgm:prSet presAssocID="{6C940C56-1060-9D42-A1B3-87CC8240A22B}" presName="vert2" presStyleCnt="0"/>
      <dgm:spPr/>
    </dgm:pt>
    <dgm:pt modelId="{FC620EB3-EF93-E042-9573-B4022D65EE29}" type="pres">
      <dgm:prSet presAssocID="{6C940C56-1060-9D42-A1B3-87CC8240A22B}" presName="thinLine2b" presStyleLbl="callout" presStyleIdx="5" presStyleCnt="6"/>
      <dgm:spPr/>
    </dgm:pt>
    <dgm:pt modelId="{F5D6F707-4105-DD47-BD77-2A66D3829756}" type="pres">
      <dgm:prSet presAssocID="{6C940C56-1060-9D42-A1B3-87CC8240A22B}" presName="vertSpace2b" presStyleCnt="0"/>
      <dgm:spPr/>
    </dgm:pt>
  </dgm:ptLst>
  <dgm:cxnLst>
    <dgm:cxn modelId="{40930D07-A775-4CAC-951C-00486143F082}" srcId="{C1074E1B-DFD9-4C78-8E62-7B21ED4B9399}" destId="{89D5CEB3-D90E-4839-A768-3CC81EEE4DF6}" srcOrd="3" destOrd="0" parTransId="{6009DF70-42B9-44FB-A66C-3555DB4D3F3D}" sibTransId="{98654476-B1A6-4FA0-9667-FA988F2BBBF2}"/>
    <dgm:cxn modelId="{4E168C10-5752-4366-ABF6-14C1CAF2D16A}" type="presOf" srcId="{001CFD79-5F65-49E1-94BD-98CBF09CD917}" destId="{B788B64B-841F-4F5C-BC50-03F981520502}" srcOrd="0" destOrd="0" presId="urn:microsoft.com/office/officeart/2008/layout/LinedList"/>
    <dgm:cxn modelId="{9E2EF515-B8BF-4155-8901-D48E85AE70E9}" srcId="{071ED555-959E-4301-8836-69BBDD7D0F78}" destId="{56B5FF82-8FEE-43D4-A905-7273F461A03D}" srcOrd="0" destOrd="0" parTransId="{437F1840-3402-4294-AC43-9053D0DA7B52}" sibTransId="{25F58CB9-504E-4368-81F9-94BB9FDD03B1}"/>
    <dgm:cxn modelId="{834E3647-B680-3A4D-83E4-A79B733B8075}" srcId="{3C5D127A-3B3E-504A-ACB5-0D6170D89496}" destId="{6C940C56-1060-9D42-A1B3-87CC8240A22B}" srcOrd="0" destOrd="0" parTransId="{E06323DA-7B8B-2348-91C3-08A5474BDAC9}" sibTransId="{5521E7F8-BDC3-824A-89CD-F8F03C6609FF}"/>
    <dgm:cxn modelId="{CA5E5747-D088-6A4F-9D58-678771398470}" srcId="{C1074E1B-DFD9-4C78-8E62-7B21ED4B9399}" destId="{3C5D127A-3B3E-504A-ACB5-0D6170D89496}" srcOrd="5" destOrd="0" parTransId="{E602EABC-68B3-B941-B9DD-36BC32FB196C}" sibTransId="{58E9B537-7649-2843-BA54-C741E2546484}"/>
    <dgm:cxn modelId="{97AF6E68-4918-834D-9023-99EA49E12842}" srcId="{C1074E1B-DFD9-4C78-8E62-7B21ED4B9399}" destId="{906295D5-500A-E547-8034-95EA8351FB94}" srcOrd="1" destOrd="0" parTransId="{8E6CC332-FD36-754F-BDE3-86709017F21A}" sibTransId="{6127B1F4-F4B0-1545-8FB1-8CE762B5622A}"/>
    <dgm:cxn modelId="{156AA853-1DA9-4188-A362-FA88DB90EDE2}" type="presOf" srcId="{FA23A8F1-DFDD-4EAF-BA23-E051C84848DD}" destId="{E2A1508B-2332-47B1-9895-0C1B55289A84}" srcOrd="0" destOrd="0" presId="urn:microsoft.com/office/officeart/2008/layout/LinedList"/>
    <dgm:cxn modelId="{9FAB1274-CE88-4847-85E6-19C1F132D4F7}" type="presOf" srcId="{071ED555-959E-4301-8836-69BBDD7D0F78}" destId="{6EAF0C36-1CC4-449E-96FC-FE41B50DF2F1}" srcOrd="0" destOrd="0" presId="urn:microsoft.com/office/officeart/2008/layout/LinedList"/>
    <dgm:cxn modelId="{F825617A-8720-4B48-A5AF-7629D2F9BB86}" type="presOf" srcId="{CDED4B38-11CD-44BC-9D93-C684300ADAE9}" destId="{542ABA49-1508-4C88-B76D-E50EA4045F4E}" srcOrd="0" destOrd="0" presId="urn:microsoft.com/office/officeart/2008/layout/LinedList"/>
    <dgm:cxn modelId="{00EA9B5A-28ED-4A66-84B1-324D618F61D6}" type="presOf" srcId="{1B6952E0-39E0-49EB-A0AB-2E29D7C915DB}" destId="{438380D8-BCC0-4890-9BA3-85A77161CA18}" srcOrd="0" destOrd="0" presId="urn:microsoft.com/office/officeart/2008/layout/LinedList"/>
    <dgm:cxn modelId="{6B61387C-BE7A-4C44-B263-179B0C55BFAC}" type="presOf" srcId="{AF4C5BB6-AAD4-3A4B-955F-76D2C1430DA2}" destId="{23DCC15E-2B18-5F42-B455-1B170B4F5764}" srcOrd="0" destOrd="0" presId="urn:microsoft.com/office/officeart/2008/layout/LinedList"/>
    <dgm:cxn modelId="{CFB4F47E-E76E-407E-80C7-8FFB04332EB9}" srcId="{C1074E1B-DFD9-4C78-8E62-7B21ED4B9399}" destId="{001CFD79-5F65-49E1-94BD-98CBF09CD917}" srcOrd="0" destOrd="0" parTransId="{CFEB080F-3059-4EF7-BB69-F20321B98374}" sibTransId="{FA9342E6-C534-42E7-A9FC-779485EA7A3F}"/>
    <dgm:cxn modelId="{9887318D-D265-401E-982B-FACEA6E10112}" type="presOf" srcId="{89D5CEB3-D90E-4839-A768-3CC81EEE4DF6}" destId="{428C3071-9FB2-4CD8-ACFB-6DA8BE43A18D}" srcOrd="0" destOrd="0" presId="urn:microsoft.com/office/officeart/2008/layout/LinedList"/>
    <dgm:cxn modelId="{C409628F-F58F-48ED-A8B1-FE5695EF1ECC}" type="presOf" srcId="{90CEB63D-77F2-4396-9CBD-D5A1A1921E91}" destId="{EC37DA61-5ECD-4D84-ABDB-C8C4324AD86C}" srcOrd="0" destOrd="0" presId="urn:microsoft.com/office/officeart/2008/layout/LinedList"/>
    <dgm:cxn modelId="{9D8BF393-2A5A-4F44-8613-D3A4E1ADB1FA}" srcId="{001CFD79-5F65-49E1-94BD-98CBF09CD917}" destId="{FA23A8F1-DFDD-4EAF-BA23-E051C84848DD}" srcOrd="0" destOrd="0" parTransId="{9FAEA735-2A72-41EE-B401-457E7C6FFB78}" sibTransId="{4FAFF68C-3A20-4ED5-B63C-FE86016D8A3A}"/>
    <dgm:cxn modelId="{AEEE7A95-4F63-4A42-A3AF-1BAC0E3740CE}" type="presOf" srcId="{6C940C56-1060-9D42-A1B3-87CC8240A22B}" destId="{AD5686E1-4537-0D48-A740-1A7A17B450F2}" srcOrd="0" destOrd="0" presId="urn:microsoft.com/office/officeart/2008/layout/LinedList"/>
    <dgm:cxn modelId="{0471E1A5-6307-4790-A640-D6D28987CF43}" srcId="{90CEB63D-77F2-4396-9CBD-D5A1A1921E91}" destId="{1B6952E0-39E0-49EB-A0AB-2E29D7C915DB}" srcOrd="0" destOrd="0" parTransId="{DA35B1A2-F7C5-4E00-8CB0-27BE13A4E405}" sibTransId="{1665FF9F-87E3-456C-895D-BF45373EEFE7}"/>
    <dgm:cxn modelId="{ADD952AF-434F-4044-93DD-B4EDC56D78BF}" srcId="{906295D5-500A-E547-8034-95EA8351FB94}" destId="{AF4C5BB6-AAD4-3A4B-955F-76D2C1430DA2}" srcOrd="0" destOrd="0" parTransId="{2E341FD9-8B26-D541-90D0-D87F7879D280}" sibTransId="{34131738-395E-C245-B146-C34123714453}"/>
    <dgm:cxn modelId="{C5737CB5-70EB-4BA4-A173-CE69F6903ADA}" srcId="{C1074E1B-DFD9-4C78-8E62-7B21ED4B9399}" destId="{90CEB63D-77F2-4396-9CBD-D5A1A1921E91}" srcOrd="2" destOrd="0" parTransId="{7B516BE2-BA24-4BD6-9E70-1EC10ED51E1C}" sibTransId="{18A472C4-9DBE-4194-B49D-687EF0494518}"/>
    <dgm:cxn modelId="{115722BF-4C8F-481E-A797-8E2E41CD4EE3}" srcId="{C1074E1B-DFD9-4C78-8E62-7B21ED4B9399}" destId="{071ED555-959E-4301-8836-69BBDD7D0F78}" srcOrd="4" destOrd="0" parTransId="{C82D6C41-ED32-44D9-B37E-E5E90B85D31E}" sibTransId="{070F3209-8D00-4DDA-B096-0BDF35D2F144}"/>
    <dgm:cxn modelId="{F20F9CC7-261C-4300-B048-395D10DB09A8}" srcId="{89D5CEB3-D90E-4839-A768-3CC81EEE4DF6}" destId="{CDED4B38-11CD-44BC-9D93-C684300ADAE9}" srcOrd="0" destOrd="0" parTransId="{EC28068A-8512-454E-8E89-2C8B01BBC33E}" sibTransId="{D313A08D-F094-4088-9749-0861FBE2D978}"/>
    <dgm:cxn modelId="{81E860D6-E403-427D-90E8-3D9B324797B3}" type="presOf" srcId="{3C5D127A-3B3E-504A-ACB5-0D6170D89496}" destId="{291AB2D1-A65D-2A49-A53F-CE9C79F6310E}" srcOrd="0" destOrd="0" presId="urn:microsoft.com/office/officeart/2008/layout/LinedList"/>
    <dgm:cxn modelId="{6EA0C5DB-E825-4F4F-BB5E-D32AF68F8BCC}" type="presOf" srcId="{56B5FF82-8FEE-43D4-A905-7273F461A03D}" destId="{12B39E04-178A-44C5-AC2F-B348CB0244ED}" srcOrd="0" destOrd="0" presId="urn:microsoft.com/office/officeart/2008/layout/LinedList"/>
    <dgm:cxn modelId="{BD5F77DC-4DDA-4329-ACFD-B05209EF03CB}" type="presOf" srcId="{906295D5-500A-E547-8034-95EA8351FB94}" destId="{318373E1-7551-2A4D-AF8C-DCED753B358B}" srcOrd="0" destOrd="0" presId="urn:microsoft.com/office/officeart/2008/layout/LinedList"/>
    <dgm:cxn modelId="{BE4B25E2-2138-406F-97D5-FD253EFA0073}" type="presOf" srcId="{C1074E1B-DFD9-4C78-8E62-7B21ED4B9399}" destId="{72A0CB53-362E-42EE-B19D-718725AC822F}" srcOrd="0" destOrd="0" presId="urn:microsoft.com/office/officeart/2008/layout/LinedList"/>
    <dgm:cxn modelId="{D3032AD6-2CA1-4C2E-8CBB-A03A9B525493}" type="presParOf" srcId="{72A0CB53-362E-42EE-B19D-718725AC822F}" destId="{B3C6F8DA-2E03-4DAE-8B3F-F0E488300BAD}" srcOrd="0" destOrd="0" presId="urn:microsoft.com/office/officeart/2008/layout/LinedList"/>
    <dgm:cxn modelId="{2FC2DDD6-2B74-47FF-A08E-9496034ED2B3}" type="presParOf" srcId="{72A0CB53-362E-42EE-B19D-718725AC822F}" destId="{BEDF21E8-0D3B-4E4F-9F4F-62836B20D1E7}" srcOrd="1" destOrd="0" presId="urn:microsoft.com/office/officeart/2008/layout/LinedList"/>
    <dgm:cxn modelId="{9900480C-F833-44F3-BDB8-80672F8E2372}" type="presParOf" srcId="{BEDF21E8-0D3B-4E4F-9F4F-62836B20D1E7}" destId="{B788B64B-841F-4F5C-BC50-03F981520502}" srcOrd="0" destOrd="0" presId="urn:microsoft.com/office/officeart/2008/layout/LinedList"/>
    <dgm:cxn modelId="{E9CD2360-86FD-4CDC-9A4D-409E59975DDE}" type="presParOf" srcId="{BEDF21E8-0D3B-4E4F-9F4F-62836B20D1E7}" destId="{6F639DA7-68D6-440E-8FFD-5213112C99CC}" srcOrd="1" destOrd="0" presId="urn:microsoft.com/office/officeart/2008/layout/LinedList"/>
    <dgm:cxn modelId="{EE8ECEC3-EB7E-499D-A3E5-37A0295108DB}" type="presParOf" srcId="{6F639DA7-68D6-440E-8FFD-5213112C99CC}" destId="{7341FC18-0EEA-4CEF-8916-B1CCFA4D0967}" srcOrd="0" destOrd="0" presId="urn:microsoft.com/office/officeart/2008/layout/LinedList"/>
    <dgm:cxn modelId="{0DDC009E-EAF3-4FD4-B7B0-1D1C9825B2F6}" type="presParOf" srcId="{6F639DA7-68D6-440E-8FFD-5213112C99CC}" destId="{3C422BAC-A50E-41D1-B739-B7775B885037}" srcOrd="1" destOrd="0" presId="urn:microsoft.com/office/officeart/2008/layout/LinedList"/>
    <dgm:cxn modelId="{46D50D0C-9255-45F7-8F3D-76A6E2FEF1B6}" type="presParOf" srcId="{3C422BAC-A50E-41D1-B739-B7775B885037}" destId="{6DABEF29-105F-48A8-899A-CB22543F7E1A}" srcOrd="0" destOrd="0" presId="urn:microsoft.com/office/officeart/2008/layout/LinedList"/>
    <dgm:cxn modelId="{08364CB2-3CEA-4CCC-886D-915122945AB9}" type="presParOf" srcId="{3C422BAC-A50E-41D1-B739-B7775B885037}" destId="{E2A1508B-2332-47B1-9895-0C1B55289A84}" srcOrd="1" destOrd="0" presId="urn:microsoft.com/office/officeart/2008/layout/LinedList"/>
    <dgm:cxn modelId="{58222969-5922-4705-BF45-12D62C89A195}" type="presParOf" srcId="{3C422BAC-A50E-41D1-B739-B7775B885037}" destId="{DCEA6869-ACB2-448B-9F08-766675A3C462}" srcOrd="2" destOrd="0" presId="urn:microsoft.com/office/officeart/2008/layout/LinedList"/>
    <dgm:cxn modelId="{07F342A5-4D94-4058-9C65-EFC4045FF685}" type="presParOf" srcId="{6F639DA7-68D6-440E-8FFD-5213112C99CC}" destId="{719AC0EB-3D07-421D-9CF8-6DF71977D832}" srcOrd="2" destOrd="0" presId="urn:microsoft.com/office/officeart/2008/layout/LinedList"/>
    <dgm:cxn modelId="{829C6721-352C-423F-97EB-870CB1B5E253}" type="presParOf" srcId="{6F639DA7-68D6-440E-8FFD-5213112C99CC}" destId="{A5A687EF-31E1-47BC-B928-FFB8F3D02006}" srcOrd="3" destOrd="0" presId="urn:microsoft.com/office/officeart/2008/layout/LinedList"/>
    <dgm:cxn modelId="{59300D59-DA51-4AF4-B653-559CF6A51B6B}" type="presParOf" srcId="{72A0CB53-362E-42EE-B19D-718725AC822F}" destId="{3380516E-3C78-5D42-9335-CE04FFAEFAC6}" srcOrd="2" destOrd="0" presId="urn:microsoft.com/office/officeart/2008/layout/LinedList"/>
    <dgm:cxn modelId="{71F5109E-C52A-47C8-8D92-0A9B15BF19AB}" type="presParOf" srcId="{72A0CB53-362E-42EE-B19D-718725AC822F}" destId="{A7911820-AF45-9E4E-AC8E-F9370FF2C514}" srcOrd="3" destOrd="0" presId="urn:microsoft.com/office/officeart/2008/layout/LinedList"/>
    <dgm:cxn modelId="{F735B335-532C-46E8-88F9-9CE6DFF31010}" type="presParOf" srcId="{A7911820-AF45-9E4E-AC8E-F9370FF2C514}" destId="{318373E1-7551-2A4D-AF8C-DCED753B358B}" srcOrd="0" destOrd="0" presId="urn:microsoft.com/office/officeart/2008/layout/LinedList"/>
    <dgm:cxn modelId="{8503B9AA-888E-48DD-8989-BDAFDAEFCD3F}" type="presParOf" srcId="{A7911820-AF45-9E4E-AC8E-F9370FF2C514}" destId="{B19483E9-4C1D-EC40-92F4-EF790A700F21}" srcOrd="1" destOrd="0" presId="urn:microsoft.com/office/officeart/2008/layout/LinedList"/>
    <dgm:cxn modelId="{F06C1FEE-EA6C-4AA5-8A84-0321C4296D31}" type="presParOf" srcId="{B19483E9-4C1D-EC40-92F4-EF790A700F21}" destId="{35F94B1F-EB56-564D-A8F7-58018F9933BB}" srcOrd="0" destOrd="0" presId="urn:microsoft.com/office/officeart/2008/layout/LinedList"/>
    <dgm:cxn modelId="{40DC7AEA-E2C9-4BAD-ADB8-CD784FD043F2}" type="presParOf" srcId="{B19483E9-4C1D-EC40-92F4-EF790A700F21}" destId="{F098D7D0-91B9-0642-B43B-1BC692649C5B}" srcOrd="1" destOrd="0" presId="urn:microsoft.com/office/officeart/2008/layout/LinedList"/>
    <dgm:cxn modelId="{97A65409-27BC-4C20-8C68-182A7BD16D99}" type="presParOf" srcId="{F098D7D0-91B9-0642-B43B-1BC692649C5B}" destId="{FA6C7723-A2D7-1748-8265-96EE09916A64}" srcOrd="0" destOrd="0" presId="urn:microsoft.com/office/officeart/2008/layout/LinedList"/>
    <dgm:cxn modelId="{CF7D0665-7D91-4086-87F0-DE2148798D95}" type="presParOf" srcId="{F098D7D0-91B9-0642-B43B-1BC692649C5B}" destId="{23DCC15E-2B18-5F42-B455-1B170B4F5764}" srcOrd="1" destOrd="0" presId="urn:microsoft.com/office/officeart/2008/layout/LinedList"/>
    <dgm:cxn modelId="{70E1FCCB-92F1-4D31-94F8-F7F71AE2878B}" type="presParOf" srcId="{F098D7D0-91B9-0642-B43B-1BC692649C5B}" destId="{A405AB49-46B4-0244-888D-8B52F5C046BF}" srcOrd="2" destOrd="0" presId="urn:microsoft.com/office/officeart/2008/layout/LinedList"/>
    <dgm:cxn modelId="{E88978EC-77AB-4593-B478-F0E9F550CAB6}" type="presParOf" srcId="{B19483E9-4C1D-EC40-92F4-EF790A700F21}" destId="{6C7DD01E-CAB4-D54D-AE82-462064ABF9DE}" srcOrd="2" destOrd="0" presId="urn:microsoft.com/office/officeart/2008/layout/LinedList"/>
    <dgm:cxn modelId="{B72D4789-9DC9-4E0C-A3CD-0885FD1CB14B}" type="presParOf" srcId="{B19483E9-4C1D-EC40-92F4-EF790A700F21}" destId="{9C53E97A-A84F-3645-B0DF-D779DF124D75}" srcOrd="3" destOrd="0" presId="urn:microsoft.com/office/officeart/2008/layout/LinedList"/>
    <dgm:cxn modelId="{8ACE1D7E-A5B2-433E-AB88-E3B2620461BF}" type="presParOf" srcId="{72A0CB53-362E-42EE-B19D-718725AC822F}" destId="{FAC4A06E-FFC2-4BD1-9F76-34DA05EF4BB2}" srcOrd="4" destOrd="0" presId="urn:microsoft.com/office/officeart/2008/layout/LinedList"/>
    <dgm:cxn modelId="{C6AB31CE-52E1-4627-B168-DD4C004882D7}" type="presParOf" srcId="{72A0CB53-362E-42EE-B19D-718725AC822F}" destId="{7C57D6B3-2CA0-4B47-BA82-BD01689D4B08}" srcOrd="5" destOrd="0" presId="urn:microsoft.com/office/officeart/2008/layout/LinedList"/>
    <dgm:cxn modelId="{18778E2F-3F02-4D47-AA6A-39E8EE26A150}" type="presParOf" srcId="{7C57D6B3-2CA0-4B47-BA82-BD01689D4B08}" destId="{EC37DA61-5ECD-4D84-ABDB-C8C4324AD86C}" srcOrd="0" destOrd="0" presId="urn:microsoft.com/office/officeart/2008/layout/LinedList"/>
    <dgm:cxn modelId="{A8EC16C6-6238-421D-8819-4CA1732D1E57}" type="presParOf" srcId="{7C57D6B3-2CA0-4B47-BA82-BD01689D4B08}" destId="{0580EABA-4E5F-46A3-9B52-734711DBAC99}" srcOrd="1" destOrd="0" presId="urn:microsoft.com/office/officeart/2008/layout/LinedList"/>
    <dgm:cxn modelId="{13A861F4-FC4C-4065-937C-15D9D6B30965}" type="presParOf" srcId="{0580EABA-4E5F-46A3-9B52-734711DBAC99}" destId="{AA696FAE-2195-44E1-9AB5-72248E36635D}" srcOrd="0" destOrd="0" presId="urn:microsoft.com/office/officeart/2008/layout/LinedList"/>
    <dgm:cxn modelId="{F48E3854-0506-45B2-8FE2-E5B5FC18B640}" type="presParOf" srcId="{0580EABA-4E5F-46A3-9B52-734711DBAC99}" destId="{DD891D17-40F6-492E-9F78-C0A025DDE810}" srcOrd="1" destOrd="0" presId="urn:microsoft.com/office/officeart/2008/layout/LinedList"/>
    <dgm:cxn modelId="{6C191C4D-0D54-4635-AFD2-14A8FD93110B}" type="presParOf" srcId="{DD891D17-40F6-492E-9F78-C0A025DDE810}" destId="{CC78B860-8C73-46A4-AFE2-D50D582FD7CE}" srcOrd="0" destOrd="0" presId="urn:microsoft.com/office/officeart/2008/layout/LinedList"/>
    <dgm:cxn modelId="{61733981-A61D-4C98-BEBC-A492B7604CB6}" type="presParOf" srcId="{DD891D17-40F6-492E-9F78-C0A025DDE810}" destId="{438380D8-BCC0-4890-9BA3-85A77161CA18}" srcOrd="1" destOrd="0" presId="urn:microsoft.com/office/officeart/2008/layout/LinedList"/>
    <dgm:cxn modelId="{5FC36DE1-91BD-4654-A197-EE893423777B}" type="presParOf" srcId="{DD891D17-40F6-492E-9F78-C0A025DDE810}" destId="{62177DFB-67E0-40C8-9B80-D149902215F7}" srcOrd="2" destOrd="0" presId="urn:microsoft.com/office/officeart/2008/layout/LinedList"/>
    <dgm:cxn modelId="{DFB957A0-2465-438F-9A84-E1D624AB2A0E}" type="presParOf" srcId="{0580EABA-4E5F-46A3-9B52-734711DBAC99}" destId="{16019E9A-3326-49DC-9245-5A860D015A20}" srcOrd="2" destOrd="0" presId="urn:microsoft.com/office/officeart/2008/layout/LinedList"/>
    <dgm:cxn modelId="{B09AF461-2EF8-4B97-96AF-5F6781E3D7FB}" type="presParOf" srcId="{0580EABA-4E5F-46A3-9B52-734711DBAC99}" destId="{4260A738-175E-45E2-B459-8B0587E2E21E}" srcOrd="3" destOrd="0" presId="urn:microsoft.com/office/officeart/2008/layout/LinedList"/>
    <dgm:cxn modelId="{7A9B51E9-64BA-40AE-B914-568B4920A233}" type="presParOf" srcId="{72A0CB53-362E-42EE-B19D-718725AC822F}" destId="{A652A223-2E3D-457F-8C4B-1EDE0F97C8B8}" srcOrd="6" destOrd="0" presId="urn:microsoft.com/office/officeart/2008/layout/LinedList"/>
    <dgm:cxn modelId="{2DA21C25-6B8C-411C-9D44-1A7FAD0EF600}" type="presParOf" srcId="{72A0CB53-362E-42EE-B19D-718725AC822F}" destId="{2006F44D-3EF0-4784-B99A-D0CD40D2559A}" srcOrd="7" destOrd="0" presId="urn:microsoft.com/office/officeart/2008/layout/LinedList"/>
    <dgm:cxn modelId="{0706ED26-CFDF-4B44-8958-F08B6D4E5472}" type="presParOf" srcId="{2006F44D-3EF0-4784-B99A-D0CD40D2559A}" destId="{428C3071-9FB2-4CD8-ACFB-6DA8BE43A18D}" srcOrd="0" destOrd="0" presId="urn:microsoft.com/office/officeart/2008/layout/LinedList"/>
    <dgm:cxn modelId="{0D8B8FCE-CDE4-48B1-9576-C0B5B652E8D8}" type="presParOf" srcId="{2006F44D-3EF0-4784-B99A-D0CD40D2559A}" destId="{3E95A796-926D-4528-8F1E-219269F17D29}" srcOrd="1" destOrd="0" presId="urn:microsoft.com/office/officeart/2008/layout/LinedList"/>
    <dgm:cxn modelId="{1EC246A7-9E44-4688-9039-7F3E926AB09C}" type="presParOf" srcId="{3E95A796-926D-4528-8F1E-219269F17D29}" destId="{5F71DD39-2776-4E47-A833-48793033AB62}" srcOrd="0" destOrd="0" presId="urn:microsoft.com/office/officeart/2008/layout/LinedList"/>
    <dgm:cxn modelId="{86F6C361-44F5-4476-B77B-8656A50B9AD7}" type="presParOf" srcId="{3E95A796-926D-4528-8F1E-219269F17D29}" destId="{FF6C10F3-30C4-4C7D-B8AD-F28A5409CC9C}" srcOrd="1" destOrd="0" presId="urn:microsoft.com/office/officeart/2008/layout/LinedList"/>
    <dgm:cxn modelId="{787048A4-0461-4CBF-915E-1F27134AF319}" type="presParOf" srcId="{FF6C10F3-30C4-4C7D-B8AD-F28A5409CC9C}" destId="{29D20C8C-2F2B-4088-8599-6DC14C1F03A9}" srcOrd="0" destOrd="0" presId="urn:microsoft.com/office/officeart/2008/layout/LinedList"/>
    <dgm:cxn modelId="{7E9386E0-3F46-4D00-A274-5DD777797D39}" type="presParOf" srcId="{FF6C10F3-30C4-4C7D-B8AD-F28A5409CC9C}" destId="{542ABA49-1508-4C88-B76D-E50EA4045F4E}" srcOrd="1" destOrd="0" presId="urn:microsoft.com/office/officeart/2008/layout/LinedList"/>
    <dgm:cxn modelId="{9BC2E9B2-AD3A-4AF7-89E1-2941C9FB8C87}" type="presParOf" srcId="{FF6C10F3-30C4-4C7D-B8AD-F28A5409CC9C}" destId="{CD4F8CC9-9E5D-42AF-910C-37DB3BB887BA}" srcOrd="2" destOrd="0" presId="urn:microsoft.com/office/officeart/2008/layout/LinedList"/>
    <dgm:cxn modelId="{509A4946-62B1-4BA5-A503-9EBA3BFB7CAF}" type="presParOf" srcId="{3E95A796-926D-4528-8F1E-219269F17D29}" destId="{8D1E462C-5EDB-44F0-8654-B19343B127B3}" srcOrd="2" destOrd="0" presId="urn:microsoft.com/office/officeart/2008/layout/LinedList"/>
    <dgm:cxn modelId="{7AD88D80-BA52-4F15-B045-564F445B230F}" type="presParOf" srcId="{3E95A796-926D-4528-8F1E-219269F17D29}" destId="{8315BED9-7662-417F-AC09-31888AC4BA0F}" srcOrd="3" destOrd="0" presId="urn:microsoft.com/office/officeart/2008/layout/LinedList"/>
    <dgm:cxn modelId="{780B1188-E4DC-4EFD-80B2-A181318F1514}" type="presParOf" srcId="{72A0CB53-362E-42EE-B19D-718725AC822F}" destId="{E1F4484F-F469-4A28-9D46-CBEE5BD1219C}" srcOrd="8" destOrd="0" presId="urn:microsoft.com/office/officeart/2008/layout/LinedList"/>
    <dgm:cxn modelId="{C516A759-5619-49B3-9532-874BFD8DCADF}" type="presParOf" srcId="{72A0CB53-362E-42EE-B19D-718725AC822F}" destId="{75D10656-3273-4DF7-8D17-BF45B4BED4DE}" srcOrd="9" destOrd="0" presId="urn:microsoft.com/office/officeart/2008/layout/LinedList"/>
    <dgm:cxn modelId="{E5B8B5E7-F651-48EA-81E2-4641E928F325}" type="presParOf" srcId="{75D10656-3273-4DF7-8D17-BF45B4BED4DE}" destId="{6EAF0C36-1CC4-449E-96FC-FE41B50DF2F1}" srcOrd="0" destOrd="0" presId="urn:microsoft.com/office/officeart/2008/layout/LinedList"/>
    <dgm:cxn modelId="{991AD7FA-1636-4168-82C8-B0007785D52F}" type="presParOf" srcId="{75D10656-3273-4DF7-8D17-BF45B4BED4DE}" destId="{CB2B0A18-ECB9-4FA0-8620-84D33F5F9243}" srcOrd="1" destOrd="0" presId="urn:microsoft.com/office/officeart/2008/layout/LinedList"/>
    <dgm:cxn modelId="{8CAAE266-9A4E-421D-A8FE-00284EC02B50}" type="presParOf" srcId="{CB2B0A18-ECB9-4FA0-8620-84D33F5F9243}" destId="{BB1503C3-15C4-49A9-9730-B8ED23B4B7B6}" srcOrd="0" destOrd="0" presId="urn:microsoft.com/office/officeart/2008/layout/LinedList"/>
    <dgm:cxn modelId="{A97A9093-1823-4366-A0B4-FE400DEB4F80}" type="presParOf" srcId="{CB2B0A18-ECB9-4FA0-8620-84D33F5F9243}" destId="{66D37AC5-EB53-49AB-841E-F5028F3AA927}" srcOrd="1" destOrd="0" presId="urn:microsoft.com/office/officeart/2008/layout/LinedList"/>
    <dgm:cxn modelId="{3D77F366-F285-4571-963F-E74480F9FD49}" type="presParOf" srcId="{66D37AC5-EB53-49AB-841E-F5028F3AA927}" destId="{C5E7B975-773B-4C21-B4FD-B7559FD2912A}" srcOrd="0" destOrd="0" presId="urn:microsoft.com/office/officeart/2008/layout/LinedList"/>
    <dgm:cxn modelId="{DFA796AF-527E-4FA7-BB73-288ABD651C9D}" type="presParOf" srcId="{66D37AC5-EB53-49AB-841E-F5028F3AA927}" destId="{12B39E04-178A-44C5-AC2F-B348CB0244ED}" srcOrd="1" destOrd="0" presId="urn:microsoft.com/office/officeart/2008/layout/LinedList"/>
    <dgm:cxn modelId="{007CE52B-5C0D-49D0-A486-CEE82D8332DF}" type="presParOf" srcId="{66D37AC5-EB53-49AB-841E-F5028F3AA927}" destId="{DC56C2BD-58EF-464C-A928-9CC19EC2ADC0}" srcOrd="2" destOrd="0" presId="urn:microsoft.com/office/officeart/2008/layout/LinedList"/>
    <dgm:cxn modelId="{D7ED6E75-8C0C-41DB-BF65-3A373E2C140A}" type="presParOf" srcId="{CB2B0A18-ECB9-4FA0-8620-84D33F5F9243}" destId="{F493ECC7-E79F-423F-B437-DE6A918D152E}" srcOrd="2" destOrd="0" presId="urn:microsoft.com/office/officeart/2008/layout/LinedList"/>
    <dgm:cxn modelId="{CA3EBAFF-3897-4106-9549-1CD9BD3AD743}" type="presParOf" srcId="{CB2B0A18-ECB9-4FA0-8620-84D33F5F9243}" destId="{47D4D563-EB4A-4B76-BE88-EF35E0FADBA2}" srcOrd="3" destOrd="0" presId="urn:microsoft.com/office/officeart/2008/layout/LinedList"/>
    <dgm:cxn modelId="{3C3A14CF-E376-4672-866E-B9ED66290F06}" type="presParOf" srcId="{72A0CB53-362E-42EE-B19D-718725AC822F}" destId="{5DEC26C4-4A1D-974B-9DFD-18BB0FDD090C}" srcOrd="10" destOrd="0" presId="urn:microsoft.com/office/officeart/2008/layout/LinedList"/>
    <dgm:cxn modelId="{3E4A21F6-84E8-4262-9EC7-2854A429BABE}" type="presParOf" srcId="{72A0CB53-362E-42EE-B19D-718725AC822F}" destId="{55A4EB3F-29CE-4743-823C-CCD230C5EA96}" srcOrd="11" destOrd="0" presId="urn:microsoft.com/office/officeart/2008/layout/LinedList"/>
    <dgm:cxn modelId="{B45F87F7-0CDA-4639-89D1-25A6E8371ED2}" type="presParOf" srcId="{55A4EB3F-29CE-4743-823C-CCD230C5EA96}" destId="{291AB2D1-A65D-2A49-A53F-CE9C79F6310E}" srcOrd="0" destOrd="0" presId="urn:microsoft.com/office/officeart/2008/layout/LinedList"/>
    <dgm:cxn modelId="{F382B3B9-4DC3-43DD-B512-2C8A8913B5D8}" type="presParOf" srcId="{55A4EB3F-29CE-4743-823C-CCD230C5EA96}" destId="{C5DD577B-1560-D643-BB97-ABAE9D1E1251}" srcOrd="1" destOrd="0" presId="urn:microsoft.com/office/officeart/2008/layout/LinedList"/>
    <dgm:cxn modelId="{304C542D-4849-4B2E-832C-5BC66BEF8E78}" type="presParOf" srcId="{C5DD577B-1560-D643-BB97-ABAE9D1E1251}" destId="{2F65FAD6-94D7-8740-97F2-4F8263A8805B}" srcOrd="0" destOrd="0" presId="urn:microsoft.com/office/officeart/2008/layout/LinedList"/>
    <dgm:cxn modelId="{72806088-CF30-4A43-A384-02B7682CF17C}" type="presParOf" srcId="{C5DD577B-1560-D643-BB97-ABAE9D1E1251}" destId="{D0B566FB-8A69-D245-B00B-A5EE5CA5DFE4}" srcOrd="1" destOrd="0" presId="urn:microsoft.com/office/officeart/2008/layout/LinedList"/>
    <dgm:cxn modelId="{92A44B80-DFFE-4347-8729-7B1E623364B5}" type="presParOf" srcId="{D0B566FB-8A69-D245-B00B-A5EE5CA5DFE4}" destId="{2FE880AD-65E4-594C-A22B-700DE8DF100A}" srcOrd="0" destOrd="0" presId="urn:microsoft.com/office/officeart/2008/layout/LinedList"/>
    <dgm:cxn modelId="{225ADCC4-165E-4BD1-B281-BA262F1EC4A6}" type="presParOf" srcId="{D0B566FB-8A69-D245-B00B-A5EE5CA5DFE4}" destId="{AD5686E1-4537-0D48-A740-1A7A17B450F2}" srcOrd="1" destOrd="0" presId="urn:microsoft.com/office/officeart/2008/layout/LinedList"/>
    <dgm:cxn modelId="{00C62E9B-5D44-410F-9A1C-D6B89F3A6A5C}" type="presParOf" srcId="{D0B566FB-8A69-D245-B00B-A5EE5CA5DFE4}" destId="{AC9160CC-2B01-424A-8A65-B43B85D0AA38}" srcOrd="2" destOrd="0" presId="urn:microsoft.com/office/officeart/2008/layout/LinedList"/>
    <dgm:cxn modelId="{8572CA22-FC1B-4A1B-A314-5B8C128F3C73}" type="presParOf" srcId="{C5DD577B-1560-D643-BB97-ABAE9D1E1251}" destId="{FC620EB3-EF93-E042-9573-B4022D65EE29}" srcOrd="2" destOrd="0" presId="urn:microsoft.com/office/officeart/2008/layout/LinedList"/>
    <dgm:cxn modelId="{AD721294-0EF6-4795-AFD0-C0E1C22D5E59}" type="presParOf" srcId="{C5DD577B-1560-D643-BB97-ABAE9D1E1251}" destId="{F5D6F707-4105-DD47-BD77-2A66D3829756}" srcOrd="3" destOrd="0" presId="urn:microsoft.com/office/officeart/2008/layout/LinedList"/>
  </dgm:cxnLst>
  <dgm:bg/>
  <dgm:whole/>
  <dgm:extLst>
    <a:ext uri="http://schemas.microsoft.com/office/drawing/2008/diagram">
      <dsp:dataModelExt xmlns:dsp="http://schemas.microsoft.com/office/drawing/2008/diagram" relId="rId6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A6D3508C-07BE-44FD-8CEE-F418EBEE2379}" type="doc">
      <dgm:prSet loTypeId="urn:microsoft.com/office/officeart/2008/layout/LinedList" loCatId="list" qsTypeId="urn:microsoft.com/office/officeart/2005/8/quickstyle/simple1" qsCatId="simple" csTypeId="urn:microsoft.com/office/officeart/2005/8/colors/accent1_2" csCatId="accent1" phldr="1"/>
      <dgm:spPr/>
      <dgm:t>
        <a:bodyPr/>
        <a:lstStyle/>
        <a:p>
          <a:endParaRPr lang="en-US"/>
        </a:p>
      </dgm:t>
    </dgm:pt>
    <dgm:pt modelId="{57C46B69-8D0D-43E0-B2C6-FE8C1103D237}">
      <dgm:prSet phldrT="[Text]"/>
      <dgm:spPr/>
      <dgm:t>
        <a:bodyPr/>
        <a:lstStyle/>
        <a:p>
          <a:r>
            <a:rPr lang="mn-MN"/>
            <a:t>Алхам</a:t>
          </a:r>
          <a:r>
            <a:rPr lang="en-US"/>
            <a:t> 1</a:t>
          </a:r>
        </a:p>
      </dgm:t>
    </dgm:pt>
    <dgm:pt modelId="{2F2CC476-99F6-462E-965D-4287ABDBF22B}" type="parTrans" cxnId="{38F34A1A-3A31-4BFD-9AAD-4E19ECFA3883}">
      <dgm:prSet/>
      <dgm:spPr/>
      <dgm:t>
        <a:bodyPr/>
        <a:lstStyle/>
        <a:p>
          <a:endParaRPr lang="en-US"/>
        </a:p>
      </dgm:t>
    </dgm:pt>
    <dgm:pt modelId="{622A9F43-68A2-4B5D-855B-D02A8F9FF3E3}" type="sibTrans" cxnId="{38F34A1A-3A31-4BFD-9AAD-4E19ECFA3883}">
      <dgm:prSet/>
      <dgm:spPr/>
      <dgm:t>
        <a:bodyPr/>
        <a:lstStyle/>
        <a:p>
          <a:endParaRPr lang="en-US"/>
        </a:p>
      </dgm:t>
    </dgm:pt>
    <dgm:pt modelId="{FA4C4603-F3FE-4020-BC1D-A7FD446666CD}">
      <dgm:prSet phldrT="[Text]" custT="1"/>
      <dgm:spPr/>
      <dgm:t>
        <a:bodyPr/>
        <a:lstStyle/>
        <a:p>
          <a:pPr algn="just"/>
          <a:r>
            <a:rPr lang="mn-MN" sz="900"/>
            <a:t>НҮБАЗ эсхүл түүний хороод эсхүл ТЕГ-аас хүн эсхүл хуулийн этгээдийг хориг арга хэмжээний жагсаалтанд оруулна</a:t>
          </a:r>
          <a:endParaRPr lang="en-US" sz="900"/>
        </a:p>
      </dgm:t>
    </dgm:pt>
    <dgm:pt modelId="{6AEFD527-12C7-4650-8032-4B06E9790EE0}" type="parTrans" cxnId="{31D419C2-FAEB-4926-BE1B-2D61086C0B43}">
      <dgm:prSet/>
      <dgm:spPr/>
      <dgm:t>
        <a:bodyPr/>
        <a:lstStyle/>
        <a:p>
          <a:endParaRPr lang="en-US"/>
        </a:p>
      </dgm:t>
    </dgm:pt>
    <dgm:pt modelId="{45ECA93E-0140-40CD-B426-90E9148561C3}" type="sibTrans" cxnId="{31D419C2-FAEB-4926-BE1B-2D61086C0B43}">
      <dgm:prSet/>
      <dgm:spPr/>
      <dgm:t>
        <a:bodyPr/>
        <a:lstStyle/>
        <a:p>
          <a:endParaRPr lang="en-US"/>
        </a:p>
      </dgm:t>
    </dgm:pt>
    <dgm:pt modelId="{C79C9880-6FF8-478F-9A63-ABAE17B76DEE}">
      <dgm:prSet phldrT="[Text]"/>
      <dgm:spPr/>
      <dgm:t>
        <a:bodyPr/>
        <a:lstStyle/>
        <a:p>
          <a:r>
            <a:rPr lang="mn-MN"/>
            <a:t>Алхам</a:t>
          </a:r>
          <a:r>
            <a:rPr lang="en-US"/>
            <a:t> 2</a:t>
          </a:r>
        </a:p>
      </dgm:t>
    </dgm:pt>
    <dgm:pt modelId="{12E784EF-1844-4B2A-B771-51DBE52D6B57}" type="parTrans" cxnId="{396C2997-12E6-444F-85D7-240E9930ACF8}">
      <dgm:prSet/>
      <dgm:spPr/>
      <dgm:t>
        <a:bodyPr/>
        <a:lstStyle/>
        <a:p>
          <a:endParaRPr lang="en-US"/>
        </a:p>
      </dgm:t>
    </dgm:pt>
    <dgm:pt modelId="{14CC1022-DF89-42F9-8CBC-000BCB964B87}" type="sibTrans" cxnId="{396C2997-12E6-444F-85D7-240E9930ACF8}">
      <dgm:prSet/>
      <dgm:spPr/>
      <dgm:t>
        <a:bodyPr/>
        <a:lstStyle/>
        <a:p>
          <a:endParaRPr lang="en-US"/>
        </a:p>
      </dgm:t>
    </dgm:pt>
    <dgm:pt modelId="{8A2E2EA3-55BD-43A5-BCB2-83A2AA3CAB1A}">
      <dgm:prSet phldrT="[Text]" custT="1"/>
      <dgm:spPr/>
      <dgm:t>
        <a:bodyPr/>
        <a:lstStyle/>
        <a:p>
          <a:pPr algn="just"/>
          <a:r>
            <a:rPr lang="mn-MN" sz="900"/>
            <a:t>ТЕГ нь 2 цагийн дотор Нэгдсэн жагсаалт эсхүл дотоодын жагсаалтыг шинэчилж энэ тухай тусгай дохио мэдээлэл гаргана</a:t>
          </a:r>
          <a:endParaRPr lang="en-US" sz="900"/>
        </a:p>
      </dgm:t>
    </dgm:pt>
    <dgm:pt modelId="{95EA3CEE-150A-4769-B09A-442DDC0527D2}" type="parTrans" cxnId="{B17AABE9-6124-4709-9180-4609772A46A4}">
      <dgm:prSet/>
      <dgm:spPr/>
      <dgm:t>
        <a:bodyPr/>
        <a:lstStyle/>
        <a:p>
          <a:endParaRPr lang="en-US"/>
        </a:p>
      </dgm:t>
    </dgm:pt>
    <dgm:pt modelId="{E9324056-563D-4125-BD0B-74E400F5B160}" type="sibTrans" cxnId="{B17AABE9-6124-4709-9180-4609772A46A4}">
      <dgm:prSet/>
      <dgm:spPr/>
      <dgm:t>
        <a:bodyPr/>
        <a:lstStyle/>
        <a:p>
          <a:endParaRPr lang="en-US"/>
        </a:p>
      </dgm:t>
    </dgm:pt>
    <dgm:pt modelId="{13B01883-85AA-4E7B-8B93-E1E0882FC818}">
      <dgm:prSet phldrT="[Text]"/>
      <dgm:spPr/>
      <dgm:t>
        <a:bodyPr/>
        <a:lstStyle/>
        <a:p>
          <a:r>
            <a:rPr lang="mn-MN"/>
            <a:t>Алхам</a:t>
          </a:r>
          <a:r>
            <a:rPr lang="en-US"/>
            <a:t> 3</a:t>
          </a:r>
        </a:p>
      </dgm:t>
    </dgm:pt>
    <dgm:pt modelId="{3F07DEFE-44F4-45F6-806C-A1EBD18A428A}" type="parTrans" cxnId="{7DB3515C-2B62-4648-A665-E3A5B2555FD8}">
      <dgm:prSet/>
      <dgm:spPr/>
      <dgm:t>
        <a:bodyPr/>
        <a:lstStyle/>
        <a:p>
          <a:endParaRPr lang="en-US"/>
        </a:p>
      </dgm:t>
    </dgm:pt>
    <dgm:pt modelId="{4892CFE4-AC6E-48F0-A30B-F61E668D10F4}" type="sibTrans" cxnId="{7DB3515C-2B62-4648-A665-E3A5B2555FD8}">
      <dgm:prSet/>
      <dgm:spPr/>
      <dgm:t>
        <a:bodyPr/>
        <a:lstStyle/>
        <a:p>
          <a:endParaRPr lang="en-US"/>
        </a:p>
      </dgm:t>
    </dgm:pt>
    <dgm:pt modelId="{8A74E149-F563-4194-A95A-117769B95BDE}">
      <dgm:prSet phldrT="[Text]" custT="1"/>
      <dgm:spPr/>
      <dgm:t>
        <a:bodyPr/>
        <a:lstStyle/>
        <a:p>
          <a:pPr algn="just"/>
          <a:r>
            <a:rPr lang="mn-MN" sz="900"/>
            <a:t>Мэдээлэх үүрэг тэй байгууллагуудад жагсаалтын талаар тусгай мэдэгдэл хүргүүлэх чиглэлээр ТЕГ нь хяналт шалгалтын байгууллагуудтай хамтран ажиллаж болно</a:t>
          </a:r>
          <a:endParaRPr lang="en-US" sz="1000"/>
        </a:p>
      </dgm:t>
    </dgm:pt>
    <dgm:pt modelId="{D4D45AAA-80E9-4D8B-94F8-39080C252F68}" type="parTrans" cxnId="{AAB0D9B2-62C8-43E0-A751-390616B58438}">
      <dgm:prSet/>
      <dgm:spPr/>
      <dgm:t>
        <a:bodyPr/>
        <a:lstStyle/>
        <a:p>
          <a:endParaRPr lang="en-US"/>
        </a:p>
      </dgm:t>
    </dgm:pt>
    <dgm:pt modelId="{A993FA0E-3AD2-41D8-B99F-A2F6BA881719}" type="sibTrans" cxnId="{AAB0D9B2-62C8-43E0-A751-390616B58438}">
      <dgm:prSet/>
      <dgm:spPr/>
      <dgm:t>
        <a:bodyPr/>
        <a:lstStyle/>
        <a:p>
          <a:endParaRPr lang="en-US"/>
        </a:p>
      </dgm:t>
    </dgm:pt>
    <dgm:pt modelId="{AF22B3EC-13A2-40E3-8289-1BEA674F2020}">
      <dgm:prSet/>
      <dgm:spPr/>
      <dgm:t>
        <a:bodyPr/>
        <a:lstStyle/>
        <a:p>
          <a:r>
            <a:rPr lang="mn-MN"/>
            <a:t>Алхам</a:t>
          </a:r>
          <a:r>
            <a:rPr lang="en-US"/>
            <a:t> 4</a:t>
          </a:r>
        </a:p>
      </dgm:t>
    </dgm:pt>
    <dgm:pt modelId="{6FB71921-BBCF-42D8-8B0E-AEE8002035C1}" type="parTrans" cxnId="{88B22081-6938-45AF-932B-5ECB56487229}">
      <dgm:prSet/>
      <dgm:spPr/>
      <dgm:t>
        <a:bodyPr/>
        <a:lstStyle/>
        <a:p>
          <a:endParaRPr lang="en-US"/>
        </a:p>
      </dgm:t>
    </dgm:pt>
    <dgm:pt modelId="{F445EE5B-59F2-4D58-8B6B-B63C532E4FFC}" type="sibTrans" cxnId="{88B22081-6938-45AF-932B-5ECB56487229}">
      <dgm:prSet/>
      <dgm:spPr/>
      <dgm:t>
        <a:bodyPr/>
        <a:lstStyle/>
        <a:p>
          <a:endParaRPr lang="en-US"/>
        </a:p>
      </dgm:t>
    </dgm:pt>
    <dgm:pt modelId="{F48D4761-9F41-44B0-807A-4008C7138DE0}">
      <dgm:prSet custT="1"/>
      <dgm:spPr/>
      <dgm:t>
        <a:bodyPr/>
        <a:lstStyle/>
        <a:p>
          <a:pPr algn="just"/>
          <a:r>
            <a:rPr lang="mn-MN" sz="900"/>
            <a:t>Алхам 2-ын дагуу жагсаалтын талаарх мэдэгдэл хүргүүлнээс хойш 15 хоногийн дотор ТЕГ-аас жагсаалтанд оруулсан хүн эсхүл хуулийн этгээдэд мэдэгдэнэ.</a:t>
          </a:r>
          <a:endParaRPr lang="en-US" sz="1000"/>
        </a:p>
      </dgm:t>
    </dgm:pt>
    <dgm:pt modelId="{2155B8EA-0D67-4B5A-A0D0-F8E98A9C0DC1}" type="parTrans" cxnId="{8D8F7637-8CFB-4E99-ACFD-93D0E4EEE657}">
      <dgm:prSet/>
      <dgm:spPr/>
      <dgm:t>
        <a:bodyPr/>
        <a:lstStyle/>
        <a:p>
          <a:endParaRPr lang="en-US"/>
        </a:p>
      </dgm:t>
    </dgm:pt>
    <dgm:pt modelId="{CD672D5B-8A1C-4B26-A0C7-704206A89137}" type="sibTrans" cxnId="{8D8F7637-8CFB-4E99-ACFD-93D0E4EEE657}">
      <dgm:prSet/>
      <dgm:spPr/>
      <dgm:t>
        <a:bodyPr/>
        <a:lstStyle/>
        <a:p>
          <a:endParaRPr lang="en-US"/>
        </a:p>
      </dgm:t>
    </dgm:pt>
    <dgm:pt modelId="{CD4666B1-9EC2-452F-9038-4DA7304DDF46}" type="pres">
      <dgm:prSet presAssocID="{A6D3508C-07BE-44FD-8CEE-F418EBEE2379}" presName="vert0" presStyleCnt="0">
        <dgm:presLayoutVars>
          <dgm:dir/>
          <dgm:animOne val="branch"/>
          <dgm:animLvl val="lvl"/>
        </dgm:presLayoutVars>
      </dgm:prSet>
      <dgm:spPr/>
    </dgm:pt>
    <dgm:pt modelId="{8BF84326-602B-4DDA-95BF-C31DC016FE0F}" type="pres">
      <dgm:prSet presAssocID="{57C46B69-8D0D-43E0-B2C6-FE8C1103D237}" presName="thickLine" presStyleLbl="alignNode1" presStyleIdx="0" presStyleCnt="4"/>
      <dgm:spPr/>
    </dgm:pt>
    <dgm:pt modelId="{EFC0C454-E2B7-4E2D-86EB-30AC04D7980C}" type="pres">
      <dgm:prSet presAssocID="{57C46B69-8D0D-43E0-B2C6-FE8C1103D237}" presName="horz1" presStyleCnt="0"/>
      <dgm:spPr/>
    </dgm:pt>
    <dgm:pt modelId="{20AE4838-3F7C-4BC5-960E-5FBE016709E1}" type="pres">
      <dgm:prSet presAssocID="{57C46B69-8D0D-43E0-B2C6-FE8C1103D237}" presName="tx1" presStyleLbl="revTx" presStyleIdx="0" presStyleCnt="8"/>
      <dgm:spPr/>
    </dgm:pt>
    <dgm:pt modelId="{8601255E-27A5-48DE-9E1F-918CA54886F8}" type="pres">
      <dgm:prSet presAssocID="{57C46B69-8D0D-43E0-B2C6-FE8C1103D237}" presName="vert1" presStyleCnt="0"/>
      <dgm:spPr/>
    </dgm:pt>
    <dgm:pt modelId="{5560286D-8746-4266-9FCE-5DDD4D3E74F2}" type="pres">
      <dgm:prSet presAssocID="{FA4C4603-F3FE-4020-BC1D-A7FD446666CD}" presName="vertSpace2a" presStyleCnt="0"/>
      <dgm:spPr/>
    </dgm:pt>
    <dgm:pt modelId="{230B4011-708A-4C1D-BA2E-0F0D7651888B}" type="pres">
      <dgm:prSet presAssocID="{FA4C4603-F3FE-4020-BC1D-A7FD446666CD}" presName="horz2" presStyleCnt="0"/>
      <dgm:spPr/>
    </dgm:pt>
    <dgm:pt modelId="{90F57605-7CA2-420B-9D47-C5CA254271B0}" type="pres">
      <dgm:prSet presAssocID="{FA4C4603-F3FE-4020-BC1D-A7FD446666CD}" presName="horzSpace2" presStyleCnt="0"/>
      <dgm:spPr/>
    </dgm:pt>
    <dgm:pt modelId="{C7C7E57B-6B3E-4CA3-8210-F829A69144A6}" type="pres">
      <dgm:prSet presAssocID="{FA4C4603-F3FE-4020-BC1D-A7FD446666CD}" presName="tx2" presStyleLbl="revTx" presStyleIdx="1" presStyleCnt="8"/>
      <dgm:spPr/>
    </dgm:pt>
    <dgm:pt modelId="{FF369DFF-DA24-4080-B060-7BE550819247}" type="pres">
      <dgm:prSet presAssocID="{FA4C4603-F3FE-4020-BC1D-A7FD446666CD}" presName="vert2" presStyleCnt="0"/>
      <dgm:spPr/>
    </dgm:pt>
    <dgm:pt modelId="{9FFE2648-1F93-47A8-8A37-0821C05DDBF1}" type="pres">
      <dgm:prSet presAssocID="{FA4C4603-F3FE-4020-BC1D-A7FD446666CD}" presName="thinLine2b" presStyleLbl="callout" presStyleIdx="0" presStyleCnt="4"/>
      <dgm:spPr/>
    </dgm:pt>
    <dgm:pt modelId="{189F9358-4334-4B4D-9DAA-6D5C8B8A9C0B}" type="pres">
      <dgm:prSet presAssocID="{FA4C4603-F3FE-4020-BC1D-A7FD446666CD}" presName="vertSpace2b" presStyleCnt="0"/>
      <dgm:spPr/>
    </dgm:pt>
    <dgm:pt modelId="{4AACDFA9-7BD6-4C42-9D0F-5EE8D9C6E762}" type="pres">
      <dgm:prSet presAssocID="{C79C9880-6FF8-478F-9A63-ABAE17B76DEE}" presName="thickLine" presStyleLbl="alignNode1" presStyleIdx="1" presStyleCnt="4"/>
      <dgm:spPr/>
    </dgm:pt>
    <dgm:pt modelId="{9F62CA4A-0D90-481C-B2BE-6E0034FB4B98}" type="pres">
      <dgm:prSet presAssocID="{C79C9880-6FF8-478F-9A63-ABAE17B76DEE}" presName="horz1" presStyleCnt="0"/>
      <dgm:spPr/>
    </dgm:pt>
    <dgm:pt modelId="{BE8B8D5D-A5B3-40A6-A214-9E185A86478B}" type="pres">
      <dgm:prSet presAssocID="{C79C9880-6FF8-478F-9A63-ABAE17B76DEE}" presName="tx1" presStyleLbl="revTx" presStyleIdx="2" presStyleCnt="8"/>
      <dgm:spPr/>
    </dgm:pt>
    <dgm:pt modelId="{CEB3B079-A073-4F9F-8B32-C41CDAF0024B}" type="pres">
      <dgm:prSet presAssocID="{C79C9880-6FF8-478F-9A63-ABAE17B76DEE}" presName="vert1" presStyleCnt="0"/>
      <dgm:spPr/>
    </dgm:pt>
    <dgm:pt modelId="{EFA1F4CF-03DD-444A-8A82-3B3A9BEF2AA0}" type="pres">
      <dgm:prSet presAssocID="{8A2E2EA3-55BD-43A5-BCB2-83A2AA3CAB1A}" presName="vertSpace2a" presStyleCnt="0"/>
      <dgm:spPr/>
    </dgm:pt>
    <dgm:pt modelId="{7352B6CA-CF39-4964-BFEF-FB4DAA4D62AB}" type="pres">
      <dgm:prSet presAssocID="{8A2E2EA3-55BD-43A5-BCB2-83A2AA3CAB1A}" presName="horz2" presStyleCnt="0"/>
      <dgm:spPr/>
    </dgm:pt>
    <dgm:pt modelId="{047AA676-F31F-4EA7-B434-EE328B3D064F}" type="pres">
      <dgm:prSet presAssocID="{8A2E2EA3-55BD-43A5-BCB2-83A2AA3CAB1A}" presName="horzSpace2" presStyleCnt="0"/>
      <dgm:spPr/>
    </dgm:pt>
    <dgm:pt modelId="{C83283BD-F161-4E35-9369-319127F89A59}" type="pres">
      <dgm:prSet presAssocID="{8A2E2EA3-55BD-43A5-BCB2-83A2AA3CAB1A}" presName="tx2" presStyleLbl="revTx" presStyleIdx="3" presStyleCnt="8"/>
      <dgm:spPr/>
    </dgm:pt>
    <dgm:pt modelId="{B573607C-2BA0-43C9-AD3D-62F847655AEF}" type="pres">
      <dgm:prSet presAssocID="{8A2E2EA3-55BD-43A5-BCB2-83A2AA3CAB1A}" presName="vert2" presStyleCnt="0"/>
      <dgm:spPr/>
    </dgm:pt>
    <dgm:pt modelId="{63E3C828-B5D1-4605-9321-7CC8EC3D2498}" type="pres">
      <dgm:prSet presAssocID="{8A2E2EA3-55BD-43A5-BCB2-83A2AA3CAB1A}" presName="thinLine2b" presStyleLbl="callout" presStyleIdx="1" presStyleCnt="4"/>
      <dgm:spPr/>
    </dgm:pt>
    <dgm:pt modelId="{A44F63AC-5D31-4CF4-9065-065C2B1BD5B2}" type="pres">
      <dgm:prSet presAssocID="{8A2E2EA3-55BD-43A5-BCB2-83A2AA3CAB1A}" presName="vertSpace2b" presStyleCnt="0"/>
      <dgm:spPr/>
    </dgm:pt>
    <dgm:pt modelId="{FF24ADD6-81F4-4690-818D-38417B06578B}" type="pres">
      <dgm:prSet presAssocID="{13B01883-85AA-4E7B-8B93-E1E0882FC818}" presName="thickLine" presStyleLbl="alignNode1" presStyleIdx="2" presStyleCnt="4"/>
      <dgm:spPr/>
    </dgm:pt>
    <dgm:pt modelId="{94ECCD81-82F9-4AE0-B0D5-3ED0E9C02D39}" type="pres">
      <dgm:prSet presAssocID="{13B01883-85AA-4E7B-8B93-E1E0882FC818}" presName="horz1" presStyleCnt="0"/>
      <dgm:spPr/>
    </dgm:pt>
    <dgm:pt modelId="{58B8202F-B5D5-4EB1-BD69-3377C25468E8}" type="pres">
      <dgm:prSet presAssocID="{13B01883-85AA-4E7B-8B93-E1E0882FC818}" presName="tx1" presStyleLbl="revTx" presStyleIdx="4" presStyleCnt="8"/>
      <dgm:spPr/>
    </dgm:pt>
    <dgm:pt modelId="{4180A582-BC91-42D4-8B92-1C66A72EA84D}" type="pres">
      <dgm:prSet presAssocID="{13B01883-85AA-4E7B-8B93-E1E0882FC818}" presName="vert1" presStyleCnt="0"/>
      <dgm:spPr/>
    </dgm:pt>
    <dgm:pt modelId="{328A682E-4E0F-4432-AF60-F30DCA6ACD3B}" type="pres">
      <dgm:prSet presAssocID="{8A74E149-F563-4194-A95A-117769B95BDE}" presName="vertSpace2a" presStyleCnt="0"/>
      <dgm:spPr/>
    </dgm:pt>
    <dgm:pt modelId="{A05329AB-4AD1-43D8-9726-DE1AA1C73F0D}" type="pres">
      <dgm:prSet presAssocID="{8A74E149-F563-4194-A95A-117769B95BDE}" presName="horz2" presStyleCnt="0"/>
      <dgm:spPr/>
    </dgm:pt>
    <dgm:pt modelId="{4D6A8739-0088-44C6-9C64-636C43299CB7}" type="pres">
      <dgm:prSet presAssocID="{8A74E149-F563-4194-A95A-117769B95BDE}" presName="horzSpace2" presStyleCnt="0"/>
      <dgm:spPr/>
    </dgm:pt>
    <dgm:pt modelId="{5E845BCD-2EAF-407D-B4CB-6933705EB49C}" type="pres">
      <dgm:prSet presAssocID="{8A74E149-F563-4194-A95A-117769B95BDE}" presName="tx2" presStyleLbl="revTx" presStyleIdx="5" presStyleCnt="8"/>
      <dgm:spPr/>
    </dgm:pt>
    <dgm:pt modelId="{59AD2523-D0E2-4577-898F-646626C1EB2D}" type="pres">
      <dgm:prSet presAssocID="{8A74E149-F563-4194-A95A-117769B95BDE}" presName="vert2" presStyleCnt="0"/>
      <dgm:spPr/>
    </dgm:pt>
    <dgm:pt modelId="{2D2F685D-13C6-4A9C-9B09-7A6F22FF8CEC}" type="pres">
      <dgm:prSet presAssocID="{8A74E149-F563-4194-A95A-117769B95BDE}" presName="thinLine2b" presStyleLbl="callout" presStyleIdx="2" presStyleCnt="4"/>
      <dgm:spPr/>
    </dgm:pt>
    <dgm:pt modelId="{6D19C289-7F33-4F97-A714-D9006145A4C8}" type="pres">
      <dgm:prSet presAssocID="{8A74E149-F563-4194-A95A-117769B95BDE}" presName="vertSpace2b" presStyleCnt="0"/>
      <dgm:spPr/>
    </dgm:pt>
    <dgm:pt modelId="{5F25D284-9248-4FD0-8F26-45EC873C4DBC}" type="pres">
      <dgm:prSet presAssocID="{AF22B3EC-13A2-40E3-8289-1BEA674F2020}" presName="thickLine" presStyleLbl="alignNode1" presStyleIdx="3" presStyleCnt="4"/>
      <dgm:spPr/>
    </dgm:pt>
    <dgm:pt modelId="{E9175230-BBC0-4C0C-8419-FCBB5C900555}" type="pres">
      <dgm:prSet presAssocID="{AF22B3EC-13A2-40E3-8289-1BEA674F2020}" presName="horz1" presStyleCnt="0"/>
      <dgm:spPr/>
    </dgm:pt>
    <dgm:pt modelId="{D603AF2C-64FF-44F5-8903-B236CA3323F5}" type="pres">
      <dgm:prSet presAssocID="{AF22B3EC-13A2-40E3-8289-1BEA674F2020}" presName="tx1" presStyleLbl="revTx" presStyleIdx="6" presStyleCnt="8"/>
      <dgm:spPr/>
    </dgm:pt>
    <dgm:pt modelId="{62DD7054-2CCF-41F7-A747-C25C1EFF0F7F}" type="pres">
      <dgm:prSet presAssocID="{AF22B3EC-13A2-40E3-8289-1BEA674F2020}" presName="vert1" presStyleCnt="0"/>
      <dgm:spPr/>
    </dgm:pt>
    <dgm:pt modelId="{46641D2E-F8E9-4F15-B27C-FA46E67C444D}" type="pres">
      <dgm:prSet presAssocID="{F48D4761-9F41-44B0-807A-4008C7138DE0}" presName="vertSpace2a" presStyleCnt="0"/>
      <dgm:spPr/>
    </dgm:pt>
    <dgm:pt modelId="{95FC77B1-71F2-41C1-8A9F-6B72AA9AFC82}" type="pres">
      <dgm:prSet presAssocID="{F48D4761-9F41-44B0-807A-4008C7138DE0}" presName="horz2" presStyleCnt="0"/>
      <dgm:spPr/>
    </dgm:pt>
    <dgm:pt modelId="{7B0674E8-140F-41C3-B7AD-B4552927D1C0}" type="pres">
      <dgm:prSet presAssocID="{F48D4761-9F41-44B0-807A-4008C7138DE0}" presName="horzSpace2" presStyleCnt="0"/>
      <dgm:spPr/>
    </dgm:pt>
    <dgm:pt modelId="{3DF4BD4A-4E18-483D-8413-F3D50892A73F}" type="pres">
      <dgm:prSet presAssocID="{F48D4761-9F41-44B0-807A-4008C7138DE0}" presName="tx2" presStyleLbl="revTx" presStyleIdx="7" presStyleCnt="8"/>
      <dgm:spPr/>
    </dgm:pt>
    <dgm:pt modelId="{9D224226-C7AE-4B57-B5AF-CB5FAF8C8E7C}" type="pres">
      <dgm:prSet presAssocID="{F48D4761-9F41-44B0-807A-4008C7138DE0}" presName="vert2" presStyleCnt="0"/>
      <dgm:spPr/>
    </dgm:pt>
    <dgm:pt modelId="{5B5CB7D9-535A-41C8-A19F-410751CEC130}" type="pres">
      <dgm:prSet presAssocID="{F48D4761-9F41-44B0-807A-4008C7138DE0}" presName="thinLine2b" presStyleLbl="callout" presStyleIdx="3" presStyleCnt="4"/>
      <dgm:spPr/>
    </dgm:pt>
    <dgm:pt modelId="{7171461F-6C6B-4B30-B594-3516FDA3A43A}" type="pres">
      <dgm:prSet presAssocID="{F48D4761-9F41-44B0-807A-4008C7138DE0}" presName="vertSpace2b" presStyleCnt="0"/>
      <dgm:spPr/>
    </dgm:pt>
  </dgm:ptLst>
  <dgm:cxnLst>
    <dgm:cxn modelId="{A3AFF506-1126-4749-8767-E54741EC1C49}" type="presOf" srcId="{AF22B3EC-13A2-40E3-8289-1BEA674F2020}" destId="{D603AF2C-64FF-44F5-8903-B236CA3323F5}" srcOrd="0" destOrd="0" presId="urn:microsoft.com/office/officeart/2008/layout/LinedList"/>
    <dgm:cxn modelId="{38F34A1A-3A31-4BFD-9AAD-4E19ECFA3883}" srcId="{A6D3508C-07BE-44FD-8CEE-F418EBEE2379}" destId="{57C46B69-8D0D-43E0-B2C6-FE8C1103D237}" srcOrd="0" destOrd="0" parTransId="{2F2CC476-99F6-462E-965D-4287ABDBF22B}" sibTransId="{622A9F43-68A2-4B5D-855B-D02A8F9FF3E3}"/>
    <dgm:cxn modelId="{8D8F7637-8CFB-4E99-ACFD-93D0E4EEE657}" srcId="{AF22B3EC-13A2-40E3-8289-1BEA674F2020}" destId="{F48D4761-9F41-44B0-807A-4008C7138DE0}" srcOrd="0" destOrd="0" parTransId="{2155B8EA-0D67-4B5A-A0D0-F8E98A9C0DC1}" sibTransId="{CD672D5B-8A1C-4B26-A0C7-704206A89137}"/>
    <dgm:cxn modelId="{7DB3515C-2B62-4648-A665-E3A5B2555FD8}" srcId="{A6D3508C-07BE-44FD-8CEE-F418EBEE2379}" destId="{13B01883-85AA-4E7B-8B93-E1E0882FC818}" srcOrd="2" destOrd="0" parTransId="{3F07DEFE-44F4-45F6-806C-A1EBD18A428A}" sibTransId="{4892CFE4-AC6E-48F0-A30B-F61E668D10F4}"/>
    <dgm:cxn modelId="{DCDC6A67-D4CE-432A-BA5F-F5B644FD7C8B}" type="presOf" srcId="{F48D4761-9F41-44B0-807A-4008C7138DE0}" destId="{3DF4BD4A-4E18-483D-8413-F3D50892A73F}" srcOrd="0" destOrd="0" presId="urn:microsoft.com/office/officeart/2008/layout/LinedList"/>
    <dgm:cxn modelId="{2AE49A68-E733-4796-82E3-959411BAA965}" type="presOf" srcId="{C79C9880-6FF8-478F-9A63-ABAE17B76DEE}" destId="{BE8B8D5D-A5B3-40A6-A214-9E185A86478B}" srcOrd="0" destOrd="0" presId="urn:microsoft.com/office/officeart/2008/layout/LinedList"/>
    <dgm:cxn modelId="{B9ADB951-9840-4771-B50B-E79854B7F3CB}" type="presOf" srcId="{FA4C4603-F3FE-4020-BC1D-A7FD446666CD}" destId="{C7C7E57B-6B3E-4CA3-8210-F829A69144A6}" srcOrd="0" destOrd="0" presId="urn:microsoft.com/office/officeart/2008/layout/LinedList"/>
    <dgm:cxn modelId="{AD1CF17A-5CB2-4D27-91D1-1DF0FEC8592B}" type="presOf" srcId="{8A74E149-F563-4194-A95A-117769B95BDE}" destId="{5E845BCD-2EAF-407D-B4CB-6933705EB49C}" srcOrd="0" destOrd="0" presId="urn:microsoft.com/office/officeart/2008/layout/LinedList"/>
    <dgm:cxn modelId="{88B22081-6938-45AF-932B-5ECB56487229}" srcId="{A6D3508C-07BE-44FD-8CEE-F418EBEE2379}" destId="{AF22B3EC-13A2-40E3-8289-1BEA674F2020}" srcOrd="3" destOrd="0" parTransId="{6FB71921-BBCF-42D8-8B0E-AEE8002035C1}" sibTransId="{F445EE5B-59F2-4D58-8B6B-B63C532E4FFC}"/>
    <dgm:cxn modelId="{396C2997-12E6-444F-85D7-240E9930ACF8}" srcId="{A6D3508C-07BE-44FD-8CEE-F418EBEE2379}" destId="{C79C9880-6FF8-478F-9A63-ABAE17B76DEE}" srcOrd="1" destOrd="0" parTransId="{12E784EF-1844-4B2A-B771-51DBE52D6B57}" sibTransId="{14CC1022-DF89-42F9-8CBC-000BCB964B87}"/>
    <dgm:cxn modelId="{9C185BAB-AA6B-439A-9D10-B80AB911F06E}" type="presOf" srcId="{8A2E2EA3-55BD-43A5-BCB2-83A2AA3CAB1A}" destId="{C83283BD-F161-4E35-9369-319127F89A59}" srcOrd="0" destOrd="0" presId="urn:microsoft.com/office/officeart/2008/layout/LinedList"/>
    <dgm:cxn modelId="{66AB84AD-D3E8-4972-805F-84DF616FDA88}" type="presOf" srcId="{57C46B69-8D0D-43E0-B2C6-FE8C1103D237}" destId="{20AE4838-3F7C-4BC5-960E-5FBE016709E1}" srcOrd="0" destOrd="0" presId="urn:microsoft.com/office/officeart/2008/layout/LinedList"/>
    <dgm:cxn modelId="{AAB0D9B2-62C8-43E0-A751-390616B58438}" srcId="{13B01883-85AA-4E7B-8B93-E1E0882FC818}" destId="{8A74E149-F563-4194-A95A-117769B95BDE}" srcOrd="0" destOrd="0" parTransId="{D4D45AAA-80E9-4D8B-94F8-39080C252F68}" sibTransId="{A993FA0E-3AD2-41D8-B99F-A2F6BA881719}"/>
    <dgm:cxn modelId="{31D419C2-FAEB-4926-BE1B-2D61086C0B43}" srcId="{57C46B69-8D0D-43E0-B2C6-FE8C1103D237}" destId="{FA4C4603-F3FE-4020-BC1D-A7FD446666CD}" srcOrd="0" destOrd="0" parTransId="{6AEFD527-12C7-4650-8032-4B06E9790EE0}" sibTransId="{45ECA93E-0140-40CD-B426-90E9148561C3}"/>
    <dgm:cxn modelId="{B17AABE9-6124-4709-9180-4609772A46A4}" srcId="{C79C9880-6FF8-478F-9A63-ABAE17B76DEE}" destId="{8A2E2EA3-55BD-43A5-BCB2-83A2AA3CAB1A}" srcOrd="0" destOrd="0" parTransId="{95EA3CEE-150A-4769-B09A-442DDC0527D2}" sibTransId="{E9324056-563D-4125-BD0B-74E400F5B160}"/>
    <dgm:cxn modelId="{92F245EE-90E8-4318-ABEE-65C7026E9787}" type="presOf" srcId="{A6D3508C-07BE-44FD-8CEE-F418EBEE2379}" destId="{CD4666B1-9EC2-452F-9038-4DA7304DDF46}" srcOrd="0" destOrd="0" presId="urn:microsoft.com/office/officeart/2008/layout/LinedList"/>
    <dgm:cxn modelId="{F2473DF7-6672-4E03-8BB2-C028D6D26EF8}" type="presOf" srcId="{13B01883-85AA-4E7B-8B93-E1E0882FC818}" destId="{58B8202F-B5D5-4EB1-BD69-3377C25468E8}" srcOrd="0" destOrd="0" presId="urn:microsoft.com/office/officeart/2008/layout/LinedList"/>
    <dgm:cxn modelId="{C54D9FCC-7069-4590-8580-E317190E0D30}" type="presParOf" srcId="{CD4666B1-9EC2-452F-9038-4DA7304DDF46}" destId="{8BF84326-602B-4DDA-95BF-C31DC016FE0F}" srcOrd="0" destOrd="0" presId="urn:microsoft.com/office/officeart/2008/layout/LinedList"/>
    <dgm:cxn modelId="{22927209-0F51-4AF9-9299-8723A9E0849E}" type="presParOf" srcId="{CD4666B1-9EC2-452F-9038-4DA7304DDF46}" destId="{EFC0C454-E2B7-4E2D-86EB-30AC04D7980C}" srcOrd="1" destOrd="0" presId="urn:microsoft.com/office/officeart/2008/layout/LinedList"/>
    <dgm:cxn modelId="{0837B83D-22AD-4A1A-BBE3-7376DDD01CA3}" type="presParOf" srcId="{EFC0C454-E2B7-4E2D-86EB-30AC04D7980C}" destId="{20AE4838-3F7C-4BC5-960E-5FBE016709E1}" srcOrd="0" destOrd="0" presId="urn:microsoft.com/office/officeart/2008/layout/LinedList"/>
    <dgm:cxn modelId="{BCDE3438-C568-4767-A7B3-611D03096E4D}" type="presParOf" srcId="{EFC0C454-E2B7-4E2D-86EB-30AC04D7980C}" destId="{8601255E-27A5-48DE-9E1F-918CA54886F8}" srcOrd="1" destOrd="0" presId="urn:microsoft.com/office/officeart/2008/layout/LinedList"/>
    <dgm:cxn modelId="{5C33C45E-F26B-449F-B998-EFF54454E9A4}" type="presParOf" srcId="{8601255E-27A5-48DE-9E1F-918CA54886F8}" destId="{5560286D-8746-4266-9FCE-5DDD4D3E74F2}" srcOrd="0" destOrd="0" presId="urn:microsoft.com/office/officeart/2008/layout/LinedList"/>
    <dgm:cxn modelId="{E3CCEBBB-BDE0-44C0-A96F-4B14F88C21E3}" type="presParOf" srcId="{8601255E-27A5-48DE-9E1F-918CA54886F8}" destId="{230B4011-708A-4C1D-BA2E-0F0D7651888B}" srcOrd="1" destOrd="0" presId="urn:microsoft.com/office/officeart/2008/layout/LinedList"/>
    <dgm:cxn modelId="{C46FFC50-2316-4F5A-BD78-272F65C09E61}" type="presParOf" srcId="{230B4011-708A-4C1D-BA2E-0F0D7651888B}" destId="{90F57605-7CA2-420B-9D47-C5CA254271B0}" srcOrd="0" destOrd="0" presId="urn:microsoft.com/office/officeart/2008/layout/LinedList"/>
    <dgm:cxn modelId="{84EDA292-4B66-42D5-934D-816171F3772C}" type="presParOf" srcId="{230B4011-708A-4C1D-BA2E-0F0D7651888B}" destId="{C7C7E57B-6B3E-4CA3-8210-F829A69144A6}" srcOrd="1" destOrd="0" presId="urn:microsoft.com/office/officeart/2008/layout/LinedList"/>
    <dgm:cxn modelId="{FC10FC1F-AA1A-4445-96D7-9AA07467FEB9}" type="presParOf" srcId="{230B4011-708A-4C1D-BA2E-0F0D7651888B}" destId="{FF369DFF-DA24-4080-B060-7BE550819247}" srcOrd="2" destOrd="0" presId="urn:microsoft.com/office/officeart/2008/layout/LinedList"/>
    <dgm:cxn modelId="{B63C08B3-2901-49C6-8DC6-857863C1611C}" type="presParOf" srcId="{8601255E-27A5-48DE-9E1F-918CA54886F8}" destId="{9FFE2648-1F93-47A8-8A37-0821C05DDBF1}" srcOrd="2" destOrd="0" presId="urn:microsoft.com/office/officeart/2008/layout/LinedList"/>
    <dgm:cxn modelId="{1168958D-186A-4FA0-BC49-9689A6651F5F}" type="presParOf" srcId="{8601255E-27A5-48DE-9E1F-918CA54886F8}" destId="{189F9358-4334-4B4D-9DAA-6D5C8B8A9C0B}" srcOrd="3" destOrd="0" presId="urn:microsoft.com/office/officeart/2008/layout/LinedList"/>
    <dgm:cxn modelId="{058C87B2-7057-4469-AD6E-1BCFC9B154BD}" type="presParOf" srcId="{CD4666B1-9EC2-452F-9038-4DA7304DDF46}" destId="{4AACDFA9-7BD6-4C42-9D0F-5EE8D9C6E762}" srcOrd="2" destOrd="0" presId="urn:microsoft.com/office/officeart/2008/layout/LinedList"/>
    <dgm:cxn modelId="{8160CF22-863D-4B4B-8266-E74C017B94D9}" type="presParOf" srcId="{CD4666B1-9EC2-452F-9038-4DA7304DDF46}" destId="{9F62CA4A-0D90-481C-B2BE-6E0034FB4B98}" srcOrd="3" destOrd="0" presId="urn:microsoft.com/office/officeart/2008/layout/LinedList"/>
    <dgm:cxn modelId="{486D1DB0-3578-4DB2-8399-3DF63E140504}" type="presParOf" srcId="{9F62CA4A-0D90-481C-B2BE-6E0034FB4B98}" destId="{BE8B8D5D-A5B3-40A6-A214-9E185A86478B}" srcOrd="0" destOrd="0" presId="urn:microsoft.com/office/officeart/2008/layout/LinedList"/>
    <dgm:cxn modelId="{BC777839-D1D1-4294-B307-E61DC457F490}" type="presParOf" srcId="{9F62CA4A-0D90-481C-B2BE-6E0034FB4B98}" destId="{CEB3B079-A073-4F9F-8B32-C41CDAF0024B}" srcOrd="1" destOrd="0" presId="urn:microsoft.com/office/officeart/2008/layout/LinedList"/>
    <dgm:cxn modelId="{77920BD5-BA8E-4F98-80D7-7CFB4128F18C}" type="presParOf" srcId="{CEB3B079-A073-4F9F-8B32-C41CDAF0024B}" destId="{EFA1F4CF-03DD-444A-8A82-3B3A9BEF2AA0}" srcOrd="0" destOrd="0" presId="urn:microsoft.com/office/officeart/2008/layout/LinedList"/>
    <dgm:cxn modelId="{175AF6CA-5AE8-46CC-8046-3BA463E8A61A}" type="presParOf" srcId="{CEB3B079-A073-4F9F-8B32-C41CDAF0024B}" destId="{7352B6CA-CF39-4964-BFEF-FB4DAA4D62AB}" srcOrd="1" destOrd="0" presId="urn:microsoft.com/office/officeart/2008/layout/LinedList"/>
    <dgm:cxn modelId="{50AAC224-E44B-4A29-81D0-7F780C0F9A96}" type="presParOf" srcId="{7352B6CA-CF39-4964-BFEF-FB4DAA4D62AB}" destId="{047AA676-F31F-4EA7-B434-EE328B3D064F}" srcOrd="0" destOrd="0" presId="urn:microsoft.com/office/officeart/2008/layout/LinedList"/>
    <dgm:cxn modelId="{524D5DD6-9278-46CD-943C-9B078B089611}" type="presParOf" srcId="{7352B6CA-CF39-4964-BFEF-FB4DAA4D62AB}" destId="{C83283BD-F161-4E35-9369-319127F89A59}" srcOrd="1" destOrd="0" presId="urn:microsoft.com/office/officeart/2008/layout/LinedList"/>
    <dgm:cxn modelId="{061665A4-F0F8-463D-A928-D40478B91DFE}" type="presParOf" srcId="{7352B6CA-CF39-4964-BFEF-FB4DAA4D62AB}" destId="{B573607C-2BA0-43C9-AD3D-62F847655AEF}" srcOrd="2" destOrd="0" presId="urn:microsoft.com/office/officeart/2008/layout/LinedList"/>
    <dgm:cxn modelId="{1C74A501-B217-4BC3-AA11-8B4A2F9DFDCF}" type="presParOf" srcId="{CEB3B079-A073-4F9F-8B32-C41CDAF0024B}" destId="{63E3C828-B5D1-4605-9321-7CC8EC3D2498}" srcOrd="2" destOrd="0" presId="urn:microsoft.com/office/officeart/2008/layout/LinedList"/>
    <dgm:cxn modelId="{1D35F39D-A609-46EA-9E1B-930CAD3CCD09}" type="presParOf" srcId="{CEB3B079-A073-4F9F-8B32-C41CDAF0024B}" destId="{A44F63AC-5D31-4CF4-9065-065C2B1BD5B2}" srcOrd="3" destOrd="0" presId="urn:microsoft.com/office/officeart/2008/layout/LinedList"/>
    <dgm:cxn modelId="{DCBFFA08-5EE8-4C22-B5C4-2CA7A3C6F1D0}" type="presParOf" srcId="{CD4666B1-9EC2-452F-9038-4DA7304DDF46}" destId="{FF24ADD6-81F4-4690-818D-38417B06578B}" srcOrd="4" destOrd="0" presId="urn:microsoft.com/office/officeart/2008/layout/LinedList"/>
    <dgm:cxn modelId="{8B540189-0CED-40FC-AAB3-5B4B1A353488}" type="presParOf" srcId="{CD4666B1-9EC2-452F-9038-4DA7304DDF46}" destId="{94ECCD81-82F9-4AE0-B0D5-3ED0E9C02D39}" srcOrd="5" destOrd="0" presId="urn:microsoft.com/office/officeart/2008/layout/LinedList"/>
    <dgm:cxn modelId="{99F3EB19-220A-427F-BA31-3A9B3D66DC20}" type="presParOf" srcId="{94ECCD81-82F9-4AE0-B0D5-3ED0E9C02D39}" destId="{58B8202F-B5D5-4EB1-BD69-3377C25468E8}" srcOrd="0" destOrd="0" presId="urn:microsoft.com/office/officeart/2008/layout/LinedList"/>
    <dgm:cxn modelId="{FC87C966-32F9-40A4-A8AC-589A90F6EF8C}" type="presParOf" srcId="{94ECCD81-82F9-4AE0-B0D5-3ED0E9C02D39}" destId="{4180A582-BC91-42D4-8B92-1C66A72EA84D}" srcOrd="1" destOrd="0" presId="urn:microsoft.com/office/officeart/2008/layout/LinedList"/>
    <dgm:cxn modelId="{0BA678F5-F31D-4703-8187-98B8BF5765BA}" type="presParOf" srcId="{4180A582-BC91-42D4-8B92-1C66A72EA84D}" destId="{328A682E-4E0F-4432-AF60-F30DCA6ACD3B}" srcOrd="0" destOrd="0" presId="urn:microsoft.com/office/officeart/2008/layout/LinedList"/>
    <dgm:cxn modelId="{0199EE5A-6359-448B-BC9F-0A060A4218A2}" type="presParOf" srcId="{4180A582-BC91-42D4-8B92-1C66A72EA84D}" destId="{A05329AB-4AD1-43D8-9726-DE1AA1C73F0D}" srcOrd="1" destOrd="0" presId="urn:microsoft.com/office/officeart/2008/layout/LinedList"/>
    <dgm:cxn modelId="{87DBCB09-7513-4715-9559-DA8CC0A28A6F}" type="presParOf" srcId="{A05329AB-4AD1-43D8-9726-DE1AA1C73F0D}" destId="{4D6A8739-0088-44C6-9C64-636C43299CB7}" srcOrd="0" destOrd="0" presId="urn:microsoft.com/office/officeart/2008/layout/LinedList"/>
    <dgm:cxn modelId="{80117F5E-6C54-45A9-963E-388C3EB04262}" type="presParOf" srcId="{A05329AB-4AD1-43D8-9726-DE1AA1C73F0D}" destId="{5E845BCD-2EAF-407D-B4CB-6933705EB49C}" srcOrd="1" destOrd="0" presId="urn:microsoft.com/office/officeart/2008/layout/LinedList"/>
    <dgm:cxn modelId="{BF8E1E7C-E769-4786-A31F-D7982426536B}" type="presParOf" srcId="{A05329AB-4AD1-43D8-9726-DE1AA1C73F0D}" destId="{59AD2523-D0E2-4577-898F-646626C1EB2D}" srcOrd="2" destOrd="0" presId="urn:microsoft.com/office/officeart/2008/layout/LinedList"/>
    <dgm:cxn modelId="{4B32D608-1AF8-4E06-B091-C8C50654FF5F}" type="presParOf" srcId="{4180A582-BC91-42D4-8B92-1C66A72EA84D}" destId="{2D2F685D-13C6-4A9C-9B09-7A6F22FF8CEC}" srcOrd="2" destOrd="0" presId="urn:microsoft.com/office/officeart/2008/layout/LinedList"/>
    <dgm:cxn modelId="{E59EB832-4655-4D9F-9784-6941495AD24E}" type="presParOf" srcId="{4180A582-BC91-42D4-8B92-1C66A72EA84D}" destId="{6D19C289-7F33-4F97-A714-D9006145A4C8}" srcOrd="3" destOrd="0" presId="urn:microsoft.com/office/officeart/2008/layout/LinedList"/>
    <dgm:cxn modelId="{8B9590ED-5FCA-46B2-A5E1-716028534E21}" type="presParOf" srcId="{CD4666B1-9EC2-452F-9038-4DA7304DDF46}" destId="{5F25D284-9248-4FD0-8F26-45EC873C4DBC}" srcOrd="6" destOrd="0" presId="urn:microsoft.com/office/officeart/2008/layout/LinedList"/>
    <dgm:cxn modelId="{392D7473-BF3F-469E-8200-FF51EF45B480}" type="presParOf" srcId="{CD4666B1-9EC2-452F-9038-4DA7304DDF46}" destId="{E9175230-BBC0-4C0C-8419-FCBB5C900555}" srcOrd="7" destOrd="0" presId="urn:microsoft.com/office/officeart/2008/layout/LinedList"/>
    <dgm:cxn modelId="{6E498F86-0224-47F0-A755-9EDC5659AF66}" type="presParOf" srcId="{E9175230-BBC0-4C0C-8419-FCBB5C900555}" destId="{D603AF2C-64FF-44F5-8903-B236CA3323F5}" srcOrd="0" destOrd="0" presId="urn:microsoft.com/office/officeart/2008/layout/LinedList"/>
    <dgm:cxn modelId="{45533B85-6F7C-495F-9215-930F96171C98}" type="presParOf" srcId="{E9175230-BBC0-4C0C-8419-FCBB5C900555}" destId="{62DD7054-2CCF-41F7-A747-C25C1EFF0F7F}" srcOrd="1" destOrd="0" presId="urn:microsoft.com/office/officeart/2008/layout/LinedList"/>
    <dgm:cxn modelId="{22D9B783-74AF-430A-B2A4-5FAF5DADF0AF}" type="presParOf" srcId="{62DD7054-2CCF-41F7-A747-C25C1EFF0F7F}" destId="{46641D2E-F8E9-4F15-B27C-FA46E67C444D}" srcOrd="0" destOrd="0" presId="urn:microsoft.com/office/officeart/2008/layout/LinedList"/>
    <dgm:cxn modelId="{29D28E8D-0A94-4A0E-B7FB-6EB65EE89F59}" type="presParOf" srcId="{62DD7054-2CCF-41F7-A747-C25C1EFF0F7F}" destId="{95FC77B1-71F2-41C1-8A9F-6B72AA9AFC82}" srcOrd="1" destOrd="0" presId="urn:microsoft.com/office/officeart/2008/layout/LinedList"/>
    <dgm:cxn modelId="{CC76C267-CCB1-4152-8F0E-93DAF4502E40}" type="presParOf" srcId="{95FC77B1-71F2-41C1-8A9F-6B72AA9AFC82}" destId="{7B0674E8-140F-41C3-B7AD-B4552927D1C0}" srcOrd="0" destOrd="0" presId="urn:microsoft.com/office/officeart/2008/layout/LinedList"/>
    <dgm:cxn modelId="{218C1482-0FDC-44D2-9346-F60F8FEF1BB6}" type="presParOf" srcId="{95FC77B1-71F2-41C1-8A9F-6B72AA9AFC82}" destId="{3DF4BD4A-4E18-483D-8413-F3D50892A73F}" srcOrd="1" destOrd="0" presId="urn:microsoft.com/office/officeart/2008/layout/LinedList"/>
    <dgm:cxn modelId="{C8C61D98-2161-4CCF-B449-8085EF388904}" type="presParOf" srcId="{95FC77B1-71F2-41C1-8A9F-6B72AA9AFC82}" destId="{9D224226-C7AE-4B57-B5AF-CB5FAF8C8E7C}" srcOrd="2" destOrd="0" presId="urn:microsoft.com/office/officeart/2008/layout/LinedList"/>
    <dgm:cxn modelId="{92897C53-E2F7-4A21-B4AC-4C0762D8ACD2}" type="presParOf" srcId="{62DD7054-2CCF-41F7-A747-C25C1EFF0F7F}" destId="{5B5CB7D9-535A-41C8-A19F-410751CEC130}" srcOrd="2" destOrd="0" presId="urn:microsoft.com/office/officeart/2008/layout/LinedList"/>
    <dgm:cxn modelId="{26F3E070-15E6-4226-B6C0-5529E2AC5B1A}" type="presParOf" srcId="{62DD7054-2CCF-41F7-A747-C25C1EFF0F7F}" destId="{7171461F-6C6B-4B30-B594-3516FDA3A43A}" srcOrd="3" destOrd="0" presId="urn:microsoft.com/office/officeart/2008/layout/LinedList"/>
  </dgm:cxnLst>
  <dgm:bg/>
  <dgm:whole/>
  <dgm:extLst>
    <a:ext uri="http://schemas.microsoft.com/office/drawing/2008/diagram">
      <dsp:dataModelExt xmlns:dsp="http://schemas.microsoft.com/office/drawing/2008/diagram" relId="rId7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CFA0D202-037E-460D-B48D-FE0722CD8375}" type="doc">
      <dgm:prSet loTypeId="urn:microsoft.com/office/officeart/2008/layout/LinedList" loCatId="list" qsTypeId="urn:microsoft.com/office/officeart/2005/8/quickstyle/simple1" qsCatId="simple" csTypeId="urn:microsoft.com/office/officeart/2005/8/colors/accent1_2" csCatId="accent1" phldr="1"/>
      <dgm:spPr/>
      <dgm:t>
        <a:bodyPr/>
        <a:lstStyle/>
        <a:p>
          <a:endParaRPr lang="en-US"/>
        </a:p>
      </dgm:t>
    </dgm:pt>
    <dgm:pt modelId="{10E069A0-E4A4-4F67-BB6A-836F9CD11A2A}">
      <dgm:prSet phldrT="[Text]" custT="1"/>
      <dgm:spPr/>
      <dgm:t>
        <a:bodyPr/>
        <a:lstStyle/>
        <a:p>
          <a:r>
            <a:rPr lang="mn-MN" sz="2000"/>
            <a:t>Алхам</a:t>
          </a:r>
          <a:r>
            <a:rPr lang="en-US" sz="2000"/>
            <a:t> 1</a:t>
          </a:r>
        </a:p>
      </dgm:t>
    </dgm:pt>
    <dgm:pt modelId="{322599B7-66BF-40C9-BE4E-666420274F0C}" type="parTrans" cxnId="{5667AB53-627B-4D8B-A7EF-FAC847159989}">
      <dgm:prSet/>
      <dgm:spPr/>
      <dgm:t>
        <a:bodyPr/>
        <a:lstStyle/>
        <a:p>
          <a:endParaRPr lang="en-US"/>
        </a:p>
      </dgm:t>
    </dgm:pt>
    <dgm:pt modelId="{FEAFC8B9-3497-427A-8113-323DD3FAD53B}" type="sibTrans" cxnId="{5667AB53-627B-4D8B-A7EF-FAC847159989}">
      <dgm:prSet/>
      <dgm:spPr/>
      <dgm:t>
        <a:bodyPr/>
        <a:lstStyle/>
        <a:p>
          <a:endParaRPr lang="en-US"/>
        </a:p>
      </dgm:t>
    </dgm:pt>
    <dgm:pt modelId="{9E507EAA-DBC3-4D4F-84DC-20B8F54F6FA9}">
      <dgm:prSet phldrT="[Text]"/>
      <dgm:spPr/>
      <dgm:t>
        <a:bodyPr/>
        <a:lstStyle/>
        <a:p>
          <a:pPr algn="just"/>
          <a:r>
            <a:rPr lang="mn-MN"/>
            <a:t>Жагсаалтад оруулсан зөвшөөрөл хүсч буй хүн эсхүл хуулийн этгээд </a:t>
          </a:r>
          <a:r>
            <a:rPr lang="mn-MN" b="1"/>
            <a:t>Жагсаалтад оруулсан  хүн эсхүл хуулийн этгээдийн хөрөнгө захиран зарцуулах өргөдөл </a:t>
          </a:r>
          <a:r>
            <a:rPr lang="en-US" b="1"/>
            <a:t>(</a:t>
          </a:r>
          <a:r>
            <a:rPr lang="mn-MN" b="1"/>
            <a:t>Маягт 7</a:t>
          </a:r>
          <a:r>
            <a:rPr lang="en-US" b="0"/>
            <a:t>)</a:t>
          </a:r>
          <a:r>
            <a:rPr lang="mn-MN" b="0"/>
            <a:t> бөглөж шуудангаар эсхүл цахим шуудангаар ТЕГ-т хүргүүлнэ. </a:t>
          </a:r>
          <a:endParaRPr lang="en-US"/>
        </a:p>
      </dgm:t>
    </dgm:pt>
    <dgm:pt modelId="{601221BD-9311-4276-8EBA-017E89AA6C9D}" type="parTrans" cxnId="{DE893226-79A4-47CE-9543-3B78CBCF1463}">
      <dgm:prSet/>
      <dgm:spPr/>
      <dgm:t>
        <a:bodyPr/>
        <a:lstStyle/>
        <a:p>
          <a:endParaRPr lang="en-US"/>
        </a:p>
      </dgm:t>
    </dgm:pt>
    <dgm:pt modelId="{1DC53913-03F4-4AD2-8E79-5E0CFDAC05C4}" type="sibTrans" cxnId="{DE893226-79A4-47CE-9543-3B78CBCF1463}">
      <dgm:prSet/>
      <dgm:spPr/>
      <dgm:t>
        <a:bodyPr/>
        <a:lstStyle/>
        <a:p>
          <a:endParaRPr lang="en-US"/>
        </a:p>
      </dgm:t>
    </dgm:pt>
    <dgm:pt modelId="{538827DB-8667-4CFE-AD3B-7BAFD91A2BE1}">
      <dgm:prSet phldrT="[Text]" custT="1"/>
      <dgm:spPr/>
      <dgm:t>
        <a:bodyPr/>
        <a:lstStyle/>
        <a:p>
          <a:r>
            <a:rPr lang="mn-MN" sz="2000"/>
            <a:t>Алхам</a:t>
          </a:r>
          <a:r>
            <a:rPr lang="en-US" sz="2000"/>
            <a:t> 2</a:t>
          </a:r>
        </a:p>
      </dgm:t>
    </dgm:pt>
    <dgm:pt modelId="{1C836661-D80C-4027-BDAA-8FD462F3F17A}" type="parTrans" cxnId="{848FD3B7-8EA4-4A70-AD7E-E33BDB745ED4}">
      <dgm:prSet/>
      <dgm:spPr/>
      <dgm:t>
        <a:bodyPr/>
        <a:lstStyle/>
        <a:p>
          <a:endParaRPr lang="en-US"/>
        </a:p>
      </dgm:t>
    </dgm:pt>
    <dgm:pt modelId="{89FA601F-660D-4578-A26D-5F29A0D6E086}" type="sibTrans" cxnId="{848FD3B7-8EA4-4A70-AD7E-E33BDB745ED4}">
      <dgm:prSet/>
      <dgm:spPr/>
      <dgm:t>
        <a:bodyPr/>
        <a:lstStyle/>
        <a:p>
          <a:endParaRPr lang="en-US"/>
        </a:p>
      </dgm:t>
    </dgm:pt>
    <dgm:pt modelId="{AF3712AC-C95A-4522-8E9F-10F1527AD05A}">
      <dgm:prSet phldrT="[Text]"/>
      <dgm:spPr/>
      <dgm:t>
        <a:bodyPr/>
        <a:lstStyle/>
        <a:p>
          <a:r>
            <a:rPr lang="mn-MN"/>
            <a:t>ТЕГ өргөдлийг хянаж зөвшөөрөх үнэслэлийг хүлээн зөвшөөрөх итгэл үнэмшилтэй эсэхээ нягтална. </a:t>
          </a:r>
          <a:endParaRPr lang="en-US"/>
        </a:p>
      </dgm:t>
    </dgm:pt>
    <dgm:pt modelId="{9D45D1C9-D0DE-48F3-89E1-32C8656897DC}" type="parTrans" cxnId="{B6BD4943-553F-41FE-A3F1-73C2AB770285}">
      <dgm:prSet/>
      <dgm:spPr/>
      <dgm:t>
        <a:bodyPr/>
        <a:lstStyle/>
        <a:p>
          <a:endParaRPr lang="en-US"/>
        </a:p>
      </dgm:t>
    </dgm:pt>
    <dgm:pt modelId="{FC33C9DC-FC27-40B9-96C1-A025197D9CA7}" type="sibTrans" cxnId="{B6BD4943-553F-41FE-A3F1-73C2AB770285}">
      <dgm:prSet/>
      <dgm:spPr/>
      <dgm:t>
        <a:bodyPr/>
        <a:lstStyle/>
        <a:p>
          <a:endParaRPr lang="en-US"/>
        </a:p>
      </dgm:t>
    </dgm:pt>
    <dgm:pt modelId="{E354B651-8A44-46FC-99D0-DFD90B479F39}">
      <dgm:prSet phldrT="[Text]" custT="1"/>
      <dgm:spPr/>
      <dgm:t>
        <a:bodyPr/>
        <a:lstStyle/>
        <a:p>
          <a:r>
            <a:rPr lang="mn-MN" sz="2000"/>
            <a:t>Алхам</a:t>
          </a:r>
          <a:r>
            <a:rPr lang="en-US" sz="2000"/>
            <a:t> 3</a:t>
          </a:r>
        </a:p>
      </dgm:t>
    </dgm:pt>
    <dgm:pt modelId="{FD1E67AF-5420-4C59-B134-D4A8DB23F429}" type="parTrans" cxnId="{102631A6-29C6-4F2E-9EBF-38CC6C1C9A03}">
      <dgm:prSet/>
      <dgm:spPr/>
      <dgm:t>
        <a:bodyPr/>
        <a:lstStyle/>
        <a:p>
          <a:endParaRPr lang="en-US"/>
        </a:p>
      </dgm:t>
    </dgm:pt>
    <dgm:pt modelId="{5B9DB464-9673-41EE-A292-E250F01A5C56}" type="sibTrans" cxnId="{102631A6-29C6-4F2E-9EBF-38CC6C1C9A03}">
      <dgm:prSet/>
      <dgm:spPr/>
      <dgm:t>
        <a:bodyPr/>
        <a:lstStyle/>
        <a:p>
          <a:endParaRPr lang="en-US"/>
        </a:p>
      </dgm:t>
    </dgm:pt>
    <dgm:pt modelId="{BF236733-BFF9-4F2E-B6B5-388DD82B5A9C}">
      <dgm:prSet phldrT="[Text]"/>
      <dgm:spPr/>
      <dgm:t>
        <a:bodyPr/>
        <a:lstStyle/>
        <a:p>
          <a:r>
            <a:rPr lang="mn-MN"/>
            <a:t>НҮБАЗ эсхүл түүний хороодоос зөвшөөрөл хүсч шаардлагатай мэдэгдлийг хүргүүлнэ</a:t>
          </a:r>
          <a:endParaRPr lang="en-US"/>
        </a:p>
      </dgm:t>
    </dgm:pt>
    <dgm:pt modelId="{CB6F000B-4694-487B-AD45-E24280C2BCA3}" type="parTrans" cxnId="{925D972C-7C77-4FD7-B2D7-A60EB72119E7}">
      <dgm:prSet/>
      <dgm:spPr/>
      <dgm:t>
        <a:bodyPr/>
        <a:lstStyle/>
        <a:p>
          <a:endParaRPr lang="en-US"/>
        </a:p>
      </dgm:t>
    </dgm:pt>
    <dgm:pt modelId="{04F960E1-CF0A-436F-9CE1-33833A511518}" type="sibTrans" cxnId="{925D972C-7C77-4FD7-B2D7-A60EB72119E7}">
      <dgm:prSet/>
      <dgm:spPr/>
      <dgm:t>
        <a:bodyPr/>
        <a:lstStyle/>
        <a:p>
          <a:endParaRPr lang="en-US"/>
        </a:p>
      </dgm:t>
    </dgm:pt>
    <dgm:pt modelId="{FA1EE11C-D6C3-4556-A89C-EEB49F84944A}">
      <dgm:prSet phldrT="[Text]"/>
      <dgm:spPr/>
      <dgm:t>
        <a:bodyPr/>
        <a:lstStyle/>
        <a:p>
          <a:r>
            <a:rPr lang="mn-MN"/>
            <a:t>Гадаад улс орны засгийн газраас уг хүсэлттэй холбоотой ирсэн мэдэгдлийг ТЕГ харгалзан үзнэ</a:t>
          </a:r>
          <a:endParaRPr lang="en-US"/>
        </a:p>
      </dgm:t>
    </dgm:pt>
    <dgm:pt modelId="{99D3F7FF-0095-4F87-A364-01EF026FD4FC}" type="parTrans" cxnId="{7EFAE0FD-8036-40A7-9620-EDDFDE46C6B0}">
      <dgm:prSet/>
      <dgm:spPr/>
      <dgm:t>
        <a:bodyPr/>
        <a:lstStyle/>
        <a:p>
          <a:endParaRPr lang="en-US"/>
        </a:p>
      </dgm:t>
    </dgm:pt>
    <dgm:pt modelId="{74F5EB11-4591-4EE6-9CF7-249F579405C4}" type="sibTrans" cxnId="{7EFAE0FD-8036-40A7-9620-EDDFDE46C6B0}">
      <dgm:prSet/>
      <dgm:spPr/>
      <dgm:t>
        <a:bodyPr/>
        <a:lstStyle/>
        <a:p>
          <a:endParaRPr lang="en-US"/>
        </a:p>
      </dgm:t>
    </dgm:pt>
    <dgm:pt modelId="{561F0A37-999D-4334-A982-5C9BF7B063A0}">
      <dgm:prSet custT="1"/>
      <dgm:spPr/>
      <dgm:t>
        <a:bodyPr/>
        <a:lstStyle/>
        <a:p>
          <a:r>
            <a:rPr lang="mn-MN" sz="2000"/>
            <a:t>Алхам </a:t>
          </a:r>
          <a:r>
            <a:rPr lang="en-US" sz="2000"/>
            <a:t>4</a:t>
          </a:r>
        </a:p>
      </dgm:t>
    </dgm:pt>
    <dgm:pt modelId="{98A24B69-93C2-4E94-9F17-EFEB9A897F30}" type="parTrans" cxnId="{2D73C7CB-F9DE-4E89-B8D5-C1D8DEF0707A}">
      <dgm:prSet/>
      <dgm:spPr/>
      <dgm:t>
        <a:bodyPr/>
        <a:lstStyle/>
        <a:p>
          <a:endParaRPr lang="en-US"/>
        </a:p>
      </dgm:t>
    </dgm:pt>
    <dgm:pt modelId="{92635CE6-9C2B-4B26-A3A3-822B4C4A0710}" type="sibTrans" cxnId="{2D73C7CB-F9DE-4E89-B8D5-C1D8DEF0707A}">
      <dgm:prSet/>
      <dgm:spPr/>
      <dgm:t>
        <a:bodyPr/>
        <a:lstStyle/>
        <a:p>
          <a:endParaRPr lang="en-US"/>
        </a:p>
      </dgm:t>
    </dgm:pt>
    <dgm:pt modelId="{59F9FDB5-16B4-4F53-ADF7-16BAE740DA54}" type="pres">
      <dgm:prSet presAssocID="{CFA0D202-037E-460D-B48D-FE0722CD8375}" presName="vert0" presStyleCnt="0">
        <dgm:presLayoutVars>
          <dgm:dir/>
          <dgm:animOne val="branch"/>
          <dgm:animLvl val="lvl"/>
        </dgm:presLayoutVars>
      </dgm:prSet>
      <dgm:spPr/>
    </dgm:pt>
    <dgm:pt modelId="{51545B5F-F34D-4139-8570-69D7AC70784E}" type="pres">
      <dgm:prSet presAssocID="{10E069A0-E4A4-4F67-BB6A-836F9CD11A2A}" presName="thickLine" presStyleLbl="alignNode1" presStyleIdx="0" presStyleCnt="4"/>
      <dgm:spPr/>
    </dgm:pt>
    <dgm:pt modelId="{3E61E529-6CBE-499C-A4B8-B29B576322A0}" type="pres">
      <dgm:prSet presAssocID="{10E069A0-E4A4-4F67-BB6A-836F9CD11A2A}" presName="horz1" presStyleCnt="0"/>
      <dgm:spPr/>
    </dgm:pt>
    <dgm:pt modelId="{9AEADCA4-A907-45CD-940E-73B831735E6C}" type="pres">
      <dgm:prSet presAssocID="{10E069A0-E4A4-4F67-BB6A-836F9CD11A2A}" presName="tx1" presStyleLbl="revTx" presStyleIdx="0" presStyleCnt="8"/>
      <dgm:spPr/>
    </dgm:pt>
    <dgm:pt modelId="{425ED59D-223C-4BE5-B7E8-3E55B1F474DE}" type="pres">
      <dgm:prSet presAssocID="{10E069A0-E4A4-4F67-BB6A-836F9CD11A2A}" presName="vert1" presStyleCnt="0"/>
      <dgm:spPr/>
    </dgm:pt>
    <dgm:pt modelId="{456C12CC-026F-4A53-999A-EAB1357C44D0}" type="pres">
      <dgm:prSet presAssocID="{9E507EAA-DBC3-4D4F-84DC-20B8F54F6FA9}" presName="vertSpace2a" presStyleCnt="0"/>
      <dgm:spPr/>
    </dgm:pt>
    <dgm:pt modelId="{48723344-C360-484E-BD8A-1B00AE90B06C}" type="pres">
      <dgm:prSet presAssocID="{9E507EAA-DBC3-4D4F-84DC-20B8F54F6FA9}" presName="horz2" presStyleCnt="0"/>
      <dgm:spPr/>
    </dgm:pt>
    <dgm:pt modelId="{C89FDD3F-6493-4527-AE6E-F3B0BBC1991C}" type="pres">
      <dgm:prSet presAssocID="{9E507EAA-DBC3-4D4F-84DC-20B8F54F6FA9}" presName="horzSpace2" presStyleCnt="0"/>
      <dgm:spPr/>
    </dgm:pt>
    <dgm:pt modelId="{964A92D3-DA61-4D2F-9BA0-5383A63EB511}" type="pres">
      <dgm:prSet presAssocID="{9E507EAA-DBC3-4D4F-84DC-20B8F54F6FA9}" presName="tx2" presStyleLbl="revTx" presStyleIdx="1" presStyleCnt="8"/>
      <dgm:spPr/>
    </dgm:pt>
    <dgm:pt modelId="{14050B55-A171-4E46-B104-599BF8617EE7}" type="pres">
      <dgm:prSet presAssocID="{9E507EAA-DBC3-4D4F-84DC-20B8F54F6FA9}" presName="vert2" presStyleCnt="0"/>
      <dgm:spPr/>
    </dgm:pt>
    <dgm:pt modelId="{1C8C2187-26B6-448D-BC4E-C1CF095C4B07}" type="pres">
      <dgm:prSet presAssocID="{9E507EAA-DBC3-4D4F-84DC-20B8F54F6FA9}" presName="thinLine2b" presStyleLbl="callout" presStyleIdx="0" presStyleCnt="4"/>
      <dgm:spPr/>
    </dgm:pt>
    <dgm:pt modelId="{E052E1B4-B1F5-4362-A313-94FA875EB2EC}" type="pres">
      <dgm:prSet presAssocID="{9E507EAA-DBC3-4D4F-84DC-20B8F54F6FA9}" presName="vertSpace2b" presStyleCnt="0"/>
      <dgm:spPr/>
    </dgm:pt>
    <dgm:pt modelId="{36643E95-1051-4413-8ECB-B28E001A47A5}" type="pres">
      <dgm:prSet presAssocID="{538827DB-8667-4CFE-AD3B-7BAFD91A2BE1}" presName="thickLine" presStyleLbl="alignNode1" presStyleIdx="1" presStyleCnt="4"/>
      <dgm:spPr/>
    </dgm:pt>
    <dgm:pt modelId="{25D9BF4C-5AEC-4B7C-AEB2-B61CF1FD0F3B}" type="pres">
      <dgm:prSet presAssocID="{538827DB-8667-4CFE-AD3B-7BAFD91A2BE1}" presName="horz1" presStyleCnt="0"/>
      <dgm:spPr/>
    </dgm:pt>
    <dgm:pt modelId="{2445195C-283E-430C-9162-794F5F3A3C33}" type="pres">
      <dgm:prSet presAssocID="{538827DB-8667-4CFE-AD3B-7BAFD91A2BE1}" presName="tx1" presStyleLbl="revTx" presStyleIdx="2" presStyleCnt="8"/>
      <dgm:spPr/>
    </dgm:pt>
    <dgm:pt modelId="{81979CF3-0889-477E-83E7-771AF82636BD}" type="pres">
      <dgm:prSet presAssocID="{538827DB-8667-4CFE-AD3B-7BAFD91A2BE1}" presName="vert1" presStyleCnt="0"/>
      <dgm:spPr/>
    </dgm:pt>
    <dgm:pt modelId="{DF890E77-9CA8-43B6-942B-8CE557235674}" type="pres">
      <dgm:prSet presAssocID="{AF3712AC-C95A-4522-8E9F-10F1527AD05A}" presName="vertSpace2a" presStyleCnt="0"/>
      <dgm:spPr/>
    </dgm:pt>
    <dgm:pt modelId="{5BD8A216-8A21-43C7-9B2A-91D55DD8DD1C}" type="pres">
      <dgm:prSet presAssocID="{AF3712AC-C95A-4522-8E9F-10F1527AD05A}" presName="horz2" presStyleCnt="0"/>
      <dgm:spPr/>
    </dgm:pt>
    <dgm:pt modelId="{79F67F69-10BE-4AFC-A498-27FC823C6D92}" type="pres">
      <dgm:prSet presAssocID="{AF3712AC-C95A-4522-8E9F-10F1527AD05A}" presName="horzSpace2" presStyleCnt="0"/>
      <dgm:spPr/>
    </dgm:pt>
    <dgm:pt modelId="{6E6D3742-4C95-4781-850F-95EB4DF8F5EF}" type="pres">
      <dgm:prSet presAssocID="{AF3712AC-C95A-4522-8E9F-10F1527AD05A}" presName="tx2" presStyleLbl="revTx" presStyleIdx="3" presStyleCnt="8"/>
      <dgm:spPr/>
    </dgm:pt>
    <dgm:pt modelId="{44D4F8C4-A3D3-4401-A145-3F7810E15D10}" type="pres">
      <dgm:prSet presAssocID="{AF3712AC-C95A-4522-8E9F-10F1527AD05A}" presName="vert2" presStyleCnt="0"/>
      <dgm:spPr/>
    </dgm:pt>
    <dgm:pt modelId="{76AB5AB2-C663-47B9-9492-A4F09FE60DE7}" type="pres">
      <dgm:prSet presAssocID="{AF3712AC-C95A-4522-8E9F-10F1527AD05A}" presName="thinLine2b" presStyleLbl="callout" presStyleIdx="1" presStyleCnt="4"/>
      <dgm:spPr/>
    </dgm:pt>
    <dgm:pt modelId="{B3CCFC06-1D71-4DF5-BCF8-85654462F836}" type="pres">
      <dgm:prSet presAssocID="{AF3712AC-C95A-4522-8E9F-10F1527AD05A}" presName="vertSpace2b" presStyleCnt="0"/>
      <dgm:spPr/>
    </dgm:pt>
    <dgm:pt modelId="{CB45AE85-9587-4873-91A4-08D6ED314505}" type="pres">
      <dgm:prSet presAssocID="{E354B651-8A44-46FC-99D0-DFD90B479F39}" presName="thickLine" presStyleLbl="alignNode1" presStyleIdx="2" presStyleCnt="4"/>
      <dgm:spPr/>
    </dgm:pt>
    <dgm:pt modelId="{C857025E-410B-4C86-9BD1-002ECA9A1CE4}" type="pres">
      <dgm:prSet presAssocID="{E354B651-8A44-46FC-99D0-DFD90B479F39}" presName="horz1" presStyleCnt="0"/>
      <dgm:spPr/>
    </dgm:pt>
    <dgm:pt modelId="{56CC6143-DFF8-4A41-A245-0F9D18925D21}" type="pres">
      <dgm:prSet presAssocID="{E354B651-8A44-46FC-99D0-DFD90B479F39}" presName="tx1" presStyleLbl="revTx" presStyleIdx="4" presStyleCnt="8"/>
      <dgm:spPr/>
    </dgm:pt>
    <dgm:pt modelId="{5FA1D9B6-0D29-494A-9BE6-7C73A0A76F1E}" type="pres">
      <dgm:prSet presAssocID="{E354B651-8A44-46FC-99D0-DFD90B479F39}" presName="vert1" presStyleCnt="0"/>
      <dgm:spPr/>
    </dgm:pt>
    <dgm:pt modelId="{6B28A7B3-C747-4C3B-9F6A-6422EFF82516}" type="pres">
      <dgm:prSet presAssocID="{BF236733-BFF9-4F2E-B6B5-388DD82B5A9C}" presName="vertSpace2a" presStyleCnt="0"/>
      <dgm:spPr/>
    </dgm:pt>
    <dgm:pt modelId="{CA15276F-65E9-40B3-817B-D33A472B9E1F}" type="pres">
      <dgm:prSet presAssocID="{BF236733-BFF9-4F2E-B6B5-388DD82B5A9C}" presName="horz2" presStyleCnt="0"/>
      <dgm:spPr/>
    </dgm:pt>
    <dgm:pt modelId="{EB24D902-B70D-404D-A4D4-946C60E2ABE8}" type="pres">
      <dgm:prSet presAssocID="{BF236733-BFF9-4F2E-B6B5-388DD82B5A9C}" presName="horzSpace2" presStyleCnt="0"/>
      <dgm:spPr/>
    </dgm:pt>
    <dgm:pt modelId="{348499E5-E78A-4A3A-A620-9785ABACB40B}" type="pres">
      <dgm:prSet presAssocID="{BF236733-BFF9-4F2E-B6B5-388DD82B5A9C}" presName="tx2" presStyleLbl="revTx" presStyleIdx="5" presStyleCnt="8"/>
      <dgm:spPr/>
    </dgm:pt>
    <dgm:pt modelId="{8B846B61-ABC9-488F-98F2-91FDEE74B06D}" type="pres">
      <dgm:prSet presAssocID="{BF236733-BFF9-4F2E-B6B5-388DD82B5A9C}" presName="vert2" presStyleCnt="0"/>
      <dgm:spPr/>
    </dgm:pt>
    <dgm:pt modelId="{092EC056-E0B4-4EDD-A1A9-AB05AD03F5DA}" type="pres">
      <dgm:prSet presAssocID="{BF236733-BFF9-4F2E-B6B5-388DD82B5A9C}" presName="thinLine2b" presStyleLbl="callout" presStyleIdx="2" presStyleCnt="4"/>
      <dgm:spPr/>
    </dgm:pt>
    <dgm:pt modelId="{7C2ECE26-D533-4036-A844-6A32C7D51778}" type="pres">
      <dgm:prSet presAssocID="{BF236733-BFF9-4F2E-B6B5-388DD82B5A9C}" presName="vertSpace2b" presStyleCnt="0"/>
      <dgm:spPr/>
    </dgm:pt>
    <dgm:pt modelId="{4D818BB4-868D-4BE8-90C2-78B17F4274EF}" type="pres">
      <dgm:prSet presAssocID="{FA1EE11C-D6C3-4556-A89C-EEB49F84944A}" presName="horz2" presStyleCnt="0"/>
      <dgm:spPr/>
    </dgm:pt>
    <dgm:pt modelId="{40CC7A4F-420A-40F1-98F9-5FDDC37D4330}" type="pres">
      <dgm:prSet presAssocID="{FA1EE11C-D6C3-4556-A89C-EEB49F84944A}" presName="horzSpace2" presStyleCnt="0"/>
      <dgm:spPr/>
    </dgm:pt>
    <dgm:pt modelId="{33C496E0-BC56-4703-BEE3-A1663BA04417}" type="pres">
      <dgm:prSet presAssocID="{FA1EE11C-D6C3-4556-A89C-EEB49F84944A}" presName="tx2" presStyleLbl="revTx" presStyleIdx="6" presStyleCnt="8"/>
      <dgm:spPr/>
    </dgm:pt>
    <dgm:pt modelId="{E5742764-3609-4157-A3A5-FE70BC0B7C4C}" type="pres">
      <dgm:prSet presAssocID="{FA1EE11C-D6C3-4556-A89C-EEB49F84944A}" presName="vert2" presStyleCnt="0"/>
      <dgm:spPr/>
    </dgm:pt>
    <dgm:pt modelId="{FDA4A51E-A2F8-4575-82E9-CEC7F67B8778}" type="pres">
      <dgm:prSet presAssocID="{FA1EE11C-D6C3-4556-A89C-EEB49F84944A}" presName="thinLine2b" presStyleLbl="callout" presStyleIdx="3" presStyleCnt="4"/>
      <dgm:spPr/>
    </dgm:pt>
    <dgm:pt modelId="{C2FB474C-B849-45DF-A7C1-B5C1F9DBC12E}" type="pres">
      <dgm:prSet presAssocID="{FA1EE11C-D6C3-4556-A89C-EEB49F84944A}" presName="vertSpace2b" presStyleCnt="0"/>
      <dgm:spPr/>
    </dgm:pt>
    <dgm:pt modelId="{C973A290-4AB1-42EA-9937-8718DDD38C69}" type="pres">
      <dgm:prSet presAssocID="{561F0A37-999D-4334-A982-5C9BF7B063A0}" presName="thickLine" presStyleLbl="alignNode1" presStyleIdx="3" presStyleCnt="4"/>
      <dgm:spPr/>
    </dgm:pt>
    <dgm:pt modelId="{77745D9F-A803-4010-91BA-A4049BAA1954}" type="pres">
      <dgm:prSet presAssocID="{561F0A37-999D-4334-A982-5C9BF7B063A0}" presName="horz1" presStyleCnt="0"/>
      <dgm:spPr/>
    </dgm:pt>
    <dgm:pt modelId="{B3F27662-AB51-4A77-90B7-C12EC56234D4}" type="pres">
      <dgm:prSet presAssocID="{561F0A37-999D-4334-A982-5C9BF7B063A0}" presName="tx1" presStyleLbl="revTx" presStyleIdx="7" presStyleCnt="8"/>
      <dgm:spPr/>
    </dgm:pt>
    <dgm:pt modelId="{7BB3D0C9-E7A3-4079-9B84-090389AECD4E}" type="pres">
      <dgm:prSet presAssocID="{561F0A37-999D-4334-A982-5C9BF7B063A0}" presName="vert1" presStyleCnt="0"/>
      <dgm:spPr/>
    </dgm:pt>
  </dgm:ptLst>
  <dgm:cxnLst>
    <dgm:cxn modelId="{E870FA20-0BBD-48CD-BCA0-2AD54060BFB6}" type="presOf" srcId="{10E069A0-E4A4-4F67-BB6A-836F9CD11A2A}" destId="{9AEADCA4-A907-45CD-940E-73B831735E6C}" srcOrd="0" destOrd="0" presId="urn:microsoft.com/office/officeart/2008/layout/LinedList"/>
    <dgm:cxn modelId="{250AE522-BAF1-456F-871E-A2075387B856}" type="presOf" srcId="{E354B651-8A44-46FC-99D0-DFD90B479F39}" destId="{56CC6143-DFF8-4A41-A245-0F9D18925D21}" srcOrd="0" destOrd="0" presId="urn:microsoft.com/office/officeart/2008/layout/LinedList"/>
    <dgm:cxn modelId="{DE893226-79A4-47CE-9543-3B78CBCF1463}" srcId="{10E069A0-E4A4-4F67-BB6A-836F9CD11A2A}" destId="{9E507EAA-DBC3-4D4F-84DC-20B8F54F6FA9}" srcOrd="0" destOrd="0" parTransId="{601221BD-9311-4276-8EBA-017E89AA6C9D}" sibTransId="{1DC53913-03F4-4AD2-8E79-5E0CFDAC05C4}"/>
    <dgm:cxn modelId="{FFB80727-F121-4EE9-A3D7-9413F77FA066}" type="presOf" srcId="{CFA0D202-037E-460D-B48D-FE0722CD8375}" destId="{59F9FDB5-16B4-4F53-ADF7-16BAE740DA54}" srcOrd="0" destOrd="0" presId="urn:microsoft.com/office/officeart/2008/layout/LinedList"/>
    <dgm:cxn modelId="{925D972C-7C77-4FD7-B2D7-A60EB72119E7}" srcId="{E354B651-8A44-46FC-99D0-DFD90B479F39}" destId="{BF236733-BFF9-4F2E-B6B5-388DD82B5A9C}" srcOrd="0" destOrd="0" parTransId="{CB6F000B-4694-487B-AD45-E24280C2BCA3}" sibTransId="{04F960E1-CF0A-436F-9CE1-33833A511518}"/>
    <dgm:cxn modelId="{EA7F482F-7DCF-4750-B65E-C475786E1C20}" type="presOf" srcId="{561F0A37-999D-4334-A982-5C9BF7B063A0}" destId="{B3F27662-AB51-4A77-90B7-C12EC56234D4}" srcOrd="0" destOrd="0" presId="urn:microsoft.com/office/officeart/2008/layout/LinedList"/>
    <dgm:cxn modelId="{B6BD4943-553F-41FE-A3F1-73C2AB770285}" srcId="{538827DB-8667-4CFE-AD3B-7BAFD91A2BE1}" destId="{AF3712AC-C95A-4522-8E9F-10F1527AD05A}" srcOrd="0" destOrd="0" parTransId="{9D45D1C9-D0DE-48F3-89E1-32C8656897DC}" sibTransId="{FC33C9DC-FC27-40B9-96C1-A025197D9CA7}"/>
    <dgm:cxn modelId="{69775A69-4585-4604-9353-15167250DD08}" type="presOf" srcId="{538827DB-8667-4CFE-AD3B-7BAFD91A2BE1}" destId="{2445195C-283E-430C-9162-794F5F3A3C33}" srcOrd="0" destOrd="0" presId="urn:microsoft.com/office/officeart/2008/layout/LinedList"/>
    <dgm:cxn modelId="{5667AB53-627B-4D8B-A7EF-FAC847159989}" srcId="{CFA0D202-037E-460D-B48D-FE0722CD8375}" destId="{10E069A0-E4A4-4F67-BB6A-836F9CD11A2A}" srcOrd="0" destOrd="0" parTransId="{322599B7-66BF-40C9-BE4E-666420274F0C}" sibTransId="{FEAFC8B9-3497-427A-8113-323DD3FAD53B}"/>
    <dgm:cxn modelId="{39329383-D844-445C-873F-AD12347CD3B0}" type="presOf" srcId="{FA1EE11C-D6C3-4556-A89C-EEB49F84944A}" destId="{33C496E0-BC56-4703-BEE3-A1663BA04417}" srcOrd="0" destOrd="0" presId="urn:microsoft.com/office/officeart/2008/layout/LinedList"/>
    <dgm:cxn modelId="{A9645B84-0BC9-4ADE-935A-EEA68FD6DE5A}" type="presOf" srcId="{AF3712AC-C95A-4522-8E9F-10F1527AD05A}" destId="{6E6D3742-4C95-4781-850F-95EB4DF8F5EF}" srcOrd="0" destOrd="0" presId="urn:microsoft.com/office/officeart/2008/layout/LinedList"/>
    <dgm:cxn modelId="{A5BB129B-6A68-4238-A672-6CC1476C77A3}" type="presOf" srcId="{BF236733-BFF9-4F2E-B6B5-388DD82B5A9C}" destId="{348499E5-E78A-4A3A-A620-9785ABACB40B}" srcOrd="0" destOrd="0" presId="urn:microsoft.com/office/officeart/2008/layout/LinedList"/>
    <dgm:cxn modelId="{102631A6-29C6-4F2E-9EBF-38CC6C1C9A03}" srcId="{CFA0D202-037E-460D-B48D-FE0722CD8375}" destId="{E354B651-8A44-46FC-99D0-DFD90B479F39}" srcOrd="2" destOrd="0" parTransId="{FD1E67AF-5420-4C59-B134-D4A8DB23F429}" sibTransId="{5B9DB464-9673-41EE-A292-E250F01A5C56}"/>
    <dgm:cxn modelId="{848FD3B7-8EA4-4A70-AD7E-E33BDB745ED4}" srcId="{CFA0D202-037E-460D-B48D-FE0722CD8375}" destId="{538827DB-8667-4CFE-AD3B-7BAFD91A2BE1}" srcOrd="1" destOrd="0" parTransId="{1C836661-D80C-4027-BDAA-8FD462F3F17A}" sibTransId="{89FA601F-660D-4578-A26D-5F29A0D6E086}"/>
    <dgm:cxn modelId="{2D73C7CB-F9DE-4E89-B8D5-C1D8DEF0707A}" srcId="{CFA0D202-037E-460D-B48D-FE0722CD8375}" destId="{561F0A37-999D-4334-A982-5C9BF7B063A0}" srcOrd="3" destOrd="0" parTransId="{98A24B69-93C2-4E94-9F17-EFEB9A897F30}" sibTransId="{92635CE6-9C2B-4B26-A3A3-822B4C4A0710}"/>
    <dgm:cxn modelId="{E4F657CE-AAAD-462B-95AD-C15FBF26A1F4}" type="presOf" srcId="{9E507EAA-DBC3-4D4F-84DC-20B8F54F6FA9}" destId="{964A92D3-DA61-4D2F-9BA0-5383A63EB511}" srcOrd="0" destOrd="0" presId="urn:microsoft.com/office/officeart/2008/layout/LinedList"/>
    <dgm:cxn modelId="{7EFAE0FD-8036-40A7-9620-EDDFDE46C6B0}" srcId="{E354B651-8A44-46FC-99D0-DFD90B479F39}" destId="{FA1EE11C-D6C3-4556-A89C-EEB49F84944A}" srcOrd="1" destOrd="0" parTransId="{99D3F7FF-0095-4F87-A364-01EF026FD4FC}" sibTransId="{74F5EB11-4591-4EE6-9CF7-249F579405C4}"/>
    <dgm:cxn modelId="{795088D3-2CE4-46C4-8B33-AE32C3347200}" type="presParOf" srcId="{59F9FDB5-16B4-4F53-ADF7-16BAE740DA54}" destId="{51545B5F-F34D-4139-8570-69D7AC70784E}" srcOrd="0" destOrd="0" presId="urn:microsoft.com/office/officeart/2008/layout/LinedList"/>
    <dgm:cxn modelId="{43F32B34-A78D-4B20-A4E9-F2961FC3006D}" type="presParOf" srcId="{59F9FDB5-16B4-4F53-ADF7-16BAE740DA54}" destId="{3E61E529-6CBE-499C-A4B8-B29B576322A0}" srcOrd="1" destOrd="0" presId="urn:microsoft.com/office/officeart/2008/layout/LinedList"/>
    <dgm:cxn modelId="{995FBF98-F93D-4248-A052-7284FF5E14FC}" type="presParOf" srcId="{3E61E529-6CBE-499C-A4B8-B29B576322A0}" destId="{9AEADCA4-A907-45CD-940E-73B831735E6C}" srcOrd="0" destOrd="0" presId="urn:microsoft.com/office/officeart/2008/layout/LinedList"/>
    <dgm:cxn modelId="{2EFF593C-4CA2-466C-909D-54042E4E4012}" type="presParOf" srcId="{3E61E529-6CBE-499C-A4B8-B29B576322A0}" destId="{425ED59D-223C-4BE5-B7E8-3E55B1F474DE}" srcOrd="1" destOrd="0" presId="urn:microsoft.com/office/officeart/2008/layout/LinedList"/>
    <dgm:cxn modelId="{1C34ACDD-14B7-4E5E-96ED-50289361AE66}" type="presParOf" srcId="{425ED59D-223C-4BE5-B7E8-3E55B1F474DE}" destId="{456C12CC-026F-4A53-999A-EAB1357C44D0}" srcOrd="0" destOrd="0" presId="urn:microsoft.com/office/officeart/2008/layout/LinedList"/>
    <dgm:cxn modelId="{9CF4A535-DAB2-4286-98F8-82629884AF27}" type="presParOf" srcId="{425ED59D-223C-4BE5-B7E8-3E55B1F474DE}" destId="{48723344-C360-484E-BD8A-1B00AE90B06C}" srcOrd="1" destOrd="0" presId="urn:microsoft.com/office/officeart/2008/layout/LinedList"/>
    <dgm:cxn modelId="{6845A4EC-6634-428B-A92F-3A2A7792228D}" type="presParOf" srcId="{48723344-C360-484E-BD8A-1B00AE90B06C}" destId="{C89FDD3F-6493-4527-AE6E-F3B0BBC1991C}" srcOrd="0" destOrd="0" presId="urn:microsoft.com/office/officeart/2008/layout/LinedList"/>
    <dgm:cxn modelId="{2D44ED55-C163-476B-80B2-4CED3D5240EB}" type="presParOf" srcId="{48723344-C360-484E-BD8A-1B00AE90B06C}" destId="{964A92D3-DA61-4D2F-9BA0-5383A63EB511}" srcOrd="1" destOrd="0" presId="urn:microsoft.com/office/officeart/2008/layout/LinedList"/>
    <dgm:cxn modelId="{79A71DA8-2C38-487E-81B9-B3061886305C}" type="presParOf" srcId="{48723344-C360-484E-BD8A-1B00AE90B06C}" destId="{14050B55-A171-4E46-B104-599BF8617EE7}" srcOrd="2" destOrd="0" presId="urn:microsoft.com/office/officeart/2008/layout/LinedList"/>
    <dgm:cxn modelId="{38EBC176-E9FD-4A35-9544-8A169579BE54}" type="presParOf" srcId="{425ED59D-223C-4BE5-B7E8-3E55B1F474DE}" destId="{1C8C2187-26B6-448D-BC4E-C1CF095C4B07}" srcOrd="2" destOrd="0" presId="urn:microsoft.com/office/officeart/2008/layout/LinedList"/>
    <dgm:cxn modelId="{89C32148-0296-4CF3-9496-D430D44DED8A}" type="presParOf" srcId="{425ED59D-223C-4BE5-B7E8-3E55B1F474DE}" destId="{E052E1B4-B1F5-4362-A313-94FA875EB2EC}" srcOrd="3" destOrd="0" presId="urn:microsoft.com/office/officeart/2008/layout/LinedList"/>
    <dgm:cxn modelId="{45389184-53B7-4D3D-AC04-768A42C2AE6D}" type="presParOf" srcId="{59F9FDB5-16B4-4F53-ADF7-16BAE740DA54}" destId="{36643E95-1051-4413-8ECB-B28E001A47A5}" srcOrd="2" destOrd="0" presId="urn:microsoft.com/office/officeart/2008/layout/LinedList"/>
    <dgm:cxn modelId="{62121967-74CB-4606-93AC-1B67C368EA9A}" type="presParOf" srcId="{59F9FDB5-16B4-4F53-ADF7-16BAE740DA54}" destId="{25D9BF4C-5AEC-4B7C-AEB2-B61CF1FD0F3B}" srcOrd="3" destOrd="0" presId="urn:microsoft.com/office/officeart/2008/layout/LinedList"/>
    <dgm:cxn modelId="{B7D9E290-12D4-48A1-BCC1-422C192DE04F}" type="presParOf" srcId="{25D9BF4C-5AEC-4B7C-AEB2-B61CF1FD0F3B}" destId="{2445195C-283E-430C-9162-794F5F3A3C33}" srcOrd="0" destOrd="0" presId="urn:microsoft.com/office/officeart/2008/layout/LinedList"/>
    <dgm:cxn modelId="{1F8E88C1-05F9-4125-91AE-0726227FBEA6}" type="presParOf" srcId="{25D9BF4C-5AEC-4B7C-AEB2-B61CF1FD0F3B}" destId="{81979CF3-0889-477E-83E7-771AF82636BD}" srcOrd="1" destOrd="0" presId="urn:microsoft.com/office/officeart/2008/layout/LinedList"/>
    <dgm:cxn modelId="{4D32CC5F-7EDE-4CB1-89FC-3DC9DE298FA4}" type="presParOf" srcId="{81979CF3-0889-477E-83E7-771AF82636BD}" destId="{DF890E77-9CA8-43B6-942B-8CE557235674}" srcOrd="0" destOrd="0" presId="urn:microsoft.com/office/officeart/2008/layout/LinedList"/>
    <dgm:cxn modelId="{098A7B06-C7AA-4A39-B78F-DAECEBB0B465}" type="presParOf" srcId="{81979CF3-0889-477E-83E7-771AF82636BD}" destId="{5BD8A216-8A21-43C7-9B2A-91D55DD8DD1C}" srcOrd="1" destOrd="0" presId="urn:microsoft.com/office/officeart/2008/layout/LinedList"/>
    <dgm:cxn modelId="{9661B725-6325-4E05-8A38-257E071B0D60}" type="presParOf" srcId="{5BD8A216-8A21-43C7-9B2A-91D55DD8DD1C}" destId="{79F67F69-10BE-4AFC-A498-27FC823C6D92}" srcOrd="0" destOrd="0" presId="urn:microsoft.com/office/officeart/2008/layout/LinedList"/>
    <dgm:cxn modelId="{8E0C02F4-F2CA-4EFB-951C-0D1DF4EDC3F8}" type="presParOf" srcId="{5BD8A216-8A21-43C7-9B2A-91D55DD8DD1C}" destId="{6E6D3742-4C95-4781-850F-95EB4DF8F5EF}" srcOrd="1" destOrd="0" presId="urn:microsoft.com/office/officeart/2008/layout/LinedList"/>
    <dgm:cxn modelId="{DBE10D4F-7FFE-4F7A-A0C2-A364ED89A1F9}" type="presParOf" srcId="{5BD8A216-8A21-43C7-9B2A-91D55DD8DD1C}" destId="{44D4F8C4-A3D3-4401-A145-3F7810E15D10}" srcOrd="2" destOrd="0" presId="urn:microsoft.com/office/officeart/2008/layout/LinedList"/>
    <dgm:cxn modelId="{C6CF0EE8-A631-4D42-9CDE-929EE4E6E45B}" type="presParOf" srcId="{81979CF3-0889-477E-83E7-771AF82636BD}" destId="{76AB5AB2-C663-47B9-9492-A4F09FE60DE7}" srcOrd="2" destOrd="0" presId="urn:microsoft.com/office/officeart/2008/layout/LinedList"/>
    <dgm:cxn modelId="{4A94A536-9A32-44FB-8F9B-DD39B96BF37A}" type="presParOf" srcId="{81979CF3-0889-477E-83E7-771AF82636BD}" destId="{B3CCFC06-1D71-4DF5-BCF8-85654462F836}" srcOrd="3" destOrd="0" presId="urn:microsoft.com/office/officeart/2008/layout/LinedList"/>
    <dgm:cxn modelId="{D30398FE-F9FE-4800-93C4-02D7A2522D05}" type="presParOf" srcId="{59F9FDB5-16B4-4F53-ADF7-16BAE740DA54}" destId="{CB45AE85-9587-4873-91A4-08D6ED314505}" srcOrd="4" destOrd="0" presId="urn:microsoft.com/office/officeart/2008/layout/LinedList"/>
    <dgm:cxn modelId="{68FE8B1A-F298-40B7-A698-4FC79E2373EC}" type="presParOf" srcId="{59F9FDB5-16B4-4F53-ADF7-16BAE740DA54}" destId="{C857025E-410B-4C86-9BD1-002ECA9A1CE4}" srcOrd="5" destOrd="0" presId="urn:microsoft.com/office/officeart/2008/layout/LinedList"/>
    <dgm:cxn modelId="{F0FE3D2B-7B2E-487C-BF9F-2AACFB2CCA35}" type="presParOf" srcId="{C857025E-410B-4C86-9BD1-002ECA9A1CE4}" destId="{56CC6143-DFF8-4A41-A245-0F9D18925D21}" srcOrd="0" destOrd="0" presId="urn:microsoft.com/office/officeart/2008/layout/LinedList"/>
    <dgm:cxn modelId="{38D14A87-B664-4D44-A661-27BD55B993FF}" type="presParOf" srcId="{C857025E-410B-4C86-9BD1-002ECA9A1CE4}" destId="{5FA1D9B6-0D29-494A-9BE6-7C73A0A76F1E}" srcOrd="1" destOrd="0" presId="urn:microsoft.com/office/officeart/2008/layout/LinedList"/>
    <dgm:cxn modelId="{3F5B7BC8-5D63-4CD6-9C3B-974E26C18AD5}" type="presParOf" srcId="{5FA1D9B6-0D29-494A-9BE6-7C73A0A76F1E}" destId="{6B28A7B3-C747-4C3B-9F6A-6422EFF82516}" srcOrd="0" destOrd="0" presId="urn:microsoft.com/office/officeart/2008/layout/LinedList"/>
    <dgm:cxn modelId="{5D24C5A8-273D-4870-BB61-6885556A9E43}" type="presParOf" srcId="{5FA1D9B6-0D29-494A-9BE6-7C73A0A76F1E}" destId="{CA15276F-65E9-40B3-817B-D33A472B9E1F}" srcOrd="1" destOrd="0" presId="urn:microsoft.com/office/officeart/2008/layout/LinedList"/>
    <dgm:cxn modelId="{D28484F6-B882-4465-A9BC-45E5E099D485}" type="presParOf" srcId="{CA15276F-65E9-40B3-817B-D33A472B9E1F}" destId="{EB24D902-B70D-404D-A4D4-946C60E2ABE8}" srcOrd="0" destOrd="0" presId="urn:microsoft.com/office/officeart/2008/layout/LinedList"/>
    <dgm:cxn modelId="{48ACA9F3-3231-4900-93B2-A65FACA39C4F}" type="presParOf" srcId="{CA15276F-65E9-40B3-817B-D33A472B9E1F}" destId="{348499E5-E78A-4A3A-A620-9785ABACB40B}" srcOrd="1" destOrd="0" presId="urn:microsoft.com/office/officeart/2008/layout/LinedList"/>
    <dgm:cxn modelId="{38CB9622-DFAD-45A8-A6B5-AF53E68A2773}" type="presParOf" srcId="{CA15276F-65E9-40B3-817B-D33A472B9E1F}" destId="{8B846B61-ABC9-488F-98F2-91FDEE74B06D}" srcOrd="2" destOrd="0" presId="urn:microsoft.com/office/officeart/2008/layout/LinedList"/>
    <dgm:cxn modelId="{DB7B9F91-6CE3-45C8-9831-9CFFFEA0144F}" type="presParOf" srcId="{5FA1D9B6-0D29-494A-9BE6-7C73A0A76F1E}" destId="{092EC056-E0B4-4EDD-A1A9-AB05AD03F5DA}" srcOrd="2" destOrd="0" presId="urn:microsoft.com/office/officeart/2008/layout/LinedList"/>
    <dgm:cxn modelId="{11C63CE6-7D65-4A3B-8EDB-6BC16AB2D01A}" type="presParOf" srcId="{5FA1D9B6-0D29-494A-9BE6-7C73A0A76F1E}" destId="{7C2ECE26-D533-4036-A844-6A32C7D51778}" srcOrd="3" destOrd="0" presId="urn:microsoft.com/office/officeart/2008/layout/LinedList"/>
    <dgm:cxn modelId="{E7EBCB29-E58C-49C4-BBCF-A54708EF0674}" type="presParOf" srcId="{5FA1D9B6-0D29-494A-9BE6-7C73A0A76F1E}" destId="{4D818BB4-868D-4BE8-90C2-78B17F4274EF}" srcOrd="4" destOrd="0" presId="urn:microsoft.com/office/officeart/2008/layout/LinedList"/>
    <dgm:cxn modelId="{5A58867A-40D4-4AFF-9D26-BEEAF40BF7CB}" type="presParOf" srcId="{4D818BB4-868D-4BE8-90C2-78B17F4274EF}" destId="{40CC7A4F-420A-40F1-98F9-5FDDC37D4330}" srcOrd="0" destOrd="0" presId="urn:microsoft.com/office/officeart/2008/layout/LinedList"/>
    <dgm:cxn modelId="{055FB086-8214-4414-9EBC-1C0A88BEADCD}" type="presParOf" srcId="{4D818BB4-868D-4BE8-90C2-78B17F4274EF}" destId="{33C496E0-BC56-4703-BEE3-A1663BA04417}" srcOrd="1" destOrd="0" presId="urn:microsoft.com/office/officeart/2008/layout/LinedList"/>
    <dgm:cxn modelId="{C9ADF350-4DC2-4C56-94FF-2DDC634D5DB7}" type="presParOf" srcId="{4D818BB4-868D-4BE8-90C2-78B17F4274EF}" destId="{E5742764-3609-4157-A3A5-FE70BC0B7C4C}" srcOrd="2" destOrd="0" presId="urn:microsoft.com/office/officeart/2008/layout/LinedList"/>
    <dgm:cxn modelId="{775A4952-89E1-44EE-A192-7AC1E8C71275}" type="presParOf" srcId="{5FA1D9B6-0D29-494A-9BE6-7C73A0A76F1E}" destId="{FDA4A51E-A2F8-4575-82E9-CEC7F67B8778}" srcOrd="5" destOrd="0" presId="urn:microsoft.com/office/officeart/2008/layout/LinedList"/>
    <dgm:cxn modelId="{F31545DD-C240-4337-9F6D-F4A649FE37A4}" type="presParOf" srcId="{5FA1D9B6-0D29-494A-9BE6-7C73A0A76F1E}" destId="{C2FB474C-B849-45DF-A7C1-B5C1F9DBC12E}" srcOrd="6" destOrd="0" presId="urn:microsoft.com/office/officeart/2008/layout/LinedList"/>
    <dgm:cxn modelId="{A78F47AA-74BC-4389-ADEF-8B0D168FFC30}" type="presParOf" srcId="{59F9FDB5-16B4-4F53-ADF7-16BAE740DA54}" destId="{C973A290-4AB1-42EA-9937-8718DDD38C69}" srcOrd="6" destOrd="0" presId="urn:microsoft.com/office/officeart/2008/layout/LinedList"/>
    <dgm:cxn modelId="{A6F9CE46-E4A9-4247-BD5D-A05BB06CB661}" type="presParOf" srcId="{59F9FDB5-16B4-4F53-ADF7-16BAE740DA54}" destId="{77745D9F-A803-4010-91BA-A4049BAA1954}" srcOrd="7" destOrd="0" presId="urn:microsoft.com/office/officeart/2008/layout/LinedList"/>
    <dgm:cxn modelId="{16D09E12-4A0E-47DF-8F85-FA179E3AB977}" type="presParOf" srcId="{77745D9F-A803-4010-91BA-A4049BAA1954}" destId="{B3F27662-AB51-4A77-90B7-C12EC56234D4}" srcOrd="0" destOrd="0" presId="urn:microsoft.com/office/officeart/2008/layout/LinedList"/>
    <dgm:cxn modelId="{CA78B1B0-BC9C-4663-BD16-1F82817552CB}" type="presParOf" srcId="{77745D9F-A803-4010-91BA-A4049BAA1954}" destId="{7BB3D0C9-E7A3-4079-9B84-090389AECD4E}" srcOrd="1" destOrd="0" presId="urn:microsoft.com/office/officeart/2008/layout/LinedList"/>
  </dgm:cxnLst>
  <dgm:bg/>
  <dgm:whole/>
  <dgm:extLst>
    <a:ext uri="http://schemas.microsoft.com/office/drawing/2008/diagram">
      <dsp:dataModelExt xmlns:dsp="http://schemas.microsoft.com/office/drawing/2008/diagram" relId="rId7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7184EEAB-E704-FB4A-BD31-DF6E72BBA8D1}" type="doc">
      <dgm:prSet loTypeId="urn:microsoft.com/office/officeart/2008/layout/LinedList" loCatId="list" qsTypeId="urn:microsoft.com/office/officeart/2005/8/quickstyle/simple4" qsCatId="simple" csTypeId="urn:microsoft.com/office/officeart/2005/8/colors/accent1_2" csCatId="accent1" phldr="1"/>
      <dgm:spPr/>
      <dgm:t>
        <a:bodyPr/>
        <a:lstStyle/>
        <a:p>
          <a:endParaRPr lang="en-US"/>
        </a:p>
      </dgm:t>
    </dgm:pt>
    <dgm:pt modelId="{CCD2CE08-765B-2A41-8BA7-795DD11528B2}">
      <dgm:prSet phldrT="[Text]" custT="1"/>
      <dgm:spPr/>
      <dgm:t>
        <a:bodyPr/>
        <a:lstStyle/>
        <a:p>
          <a:r>
            <a:rPr lang="mn-MN" sz="2000">
              <a:latin typeface="Arial"/>
              <a:cs typeface="Arial"/>
            </a:rPr>
            <a:t>Алхам </a:t>
          </a:r>
          <a:r>
            <a:rPr lang="en-US" sz="2000">
              <a:latin typeface="Arial"/>
              <a:cs typeface="Arial"/>
            </a:rPr>
            <a:t>1</a:t>
          </a:r>
        </a:p>
      </dgm:t>
    </dgm:pt>
    <dgm:pt modelId="{DA2264BC-E851-AB46-8182-944BC6E5668D}" type="parTrans" cxnId="{BB7E553E-287D-FE42-A406-D30C932C19EE}">
      <dgm:prSet/>
      <dgm:spPr/>
      <dgm:t>
        <a:bodyPr/>
        <a:lstStyle/>
        <a:p>
          <a:endParaRPr lang="en-US" sz="2800">
            <a:latin typeface="Arial"/>
            <a:cs typeface="Arial"/>
          </a:endParaRPr>
        </a:p>
      </dgm:t>
    </dgm:pt>
    <dgm:pt modelId="{A6DB54D1-82B6-124F-91CB-A756F7CB93DC}" type="sibTrans" cxnId="{BB7E553E-287D-FE42-A406-D30C932C19EE}">
      <dgm:prSet/>
      <dgm:spPr/>
      <dgm:t>
        <a:bodyPr/>
        <a:lstStyle/>
        <a:p>
          <a:endParaRPr lang="en-US" sz="2800">
            <a:latin typeface="Arial"/>
            <a:cs typeface="Arial"/>
          </a:endParaRPr>
        </a:p>
      </dgm:t>
    </dgm:pt>
    <dgm:pt modelId="{93907E55-D79F-3847-8A01-976A499AD14B}">
      <dgm:prSet phldrT="[Text]" custT="1"/>
      <dgm:spPr/>
      <dgm:t>
        <a:bodyPr/>
        <a:lstStyle/>
        <a:p>
          <a:pPr algn="just"/>
          <a:r>
            <a:rPr lang="mn-MN" sz="1000">
              <a:latin typeface="Arial"/>
              <a:cs typeface="Arial"/>
            </a:rPr>
            <a:t>Царцаасан  хөрөнгийг өөрийн мэдэлдээ эсхүл хяналтандаа байлгаж буй хүн, хуулийн этгээд цахим шуудангаар СМА, ТЕГ-т 24 цагийн дотор тайлан мэдээ хүргүүлнэ. </a:t>
          </a:r>
          <a:endParaRPr lang="en-US" sz="1000">
            <a:latin typeface="Arial"/>
            <a:cs typeface="Arial"/>
          </a:endParaRPr>
        </a:p>
      </dgm:t>
    </dgm:pt>
    <dgm:pt modelId="{B149D7F0-F37F-2D4E-82A9-B5DF3D178336}" type="parTrans" cxnId="{A982674C-F6D3-0044-9127-D3AD01D1CF28}">
      <dgm:prSet/>
      <dgm:spPr/>
      <dgm:t>
        <a:bodyPr/>
        <a:lstStyle/>
        <a:p>
          <a:endParaRPr lang="en-US" sz="2800">
            <a:latin typeface="Arial"/>
            <a:cs typeface="Arial"/>
          </a:endParaRPr>
        </a:p>
      </dgm:t>
    </dgm:pt>
    <dgm:pt modelId="{2AB4D2E0-CED7-7845-929E-8E98B61F374F}" type="sibTrans" cxnId="{A982674C-F6D3-0044-9127-D3AD01D1CF28}">
      <dgm:prSet/>
      <dgm:spPr/>
      <dgm:t>
        <a:bodyPr/>
        <a:lstStyle/>
        <a:p>
          <a:endParaRPr lang="en-US" sz="2800">
            <a:latin typeface="Arial"/>
            <a:cs typeface="Arial"/>
          </a:endParaRPr>
        </a:p>
      </dgm:t>
    </dgm:pt>
    <dgm:pt modelId="{CE247D6F-67D5-5F4B-9422-DFE015EDBCB2}">
      <dgm:prSet phldrT="[Text]" custT="1"/>
      <dgm:spPr/>
      <dgm:t>
        <a:bodyPr/>
        <a:lstStyle/>
        <a:p>
          <a:r>
            <a:rPr lang="mn-MN" sz="1000">
              <a:latin typeface="Arial"/>
              <a:cs typeface="Arial"/>
            </a:rPr>
            <a:t>Гүйлгээ хийхийг завдсан тохиолдлын талаар ч мөн мэдээлнэ.</a:t>
          </a:r>
          <a:endParaRPr lang="en-US" sz="1000">
            <a:latin typeface="Arial"/>
            <a:cs typeface="Arial"/>
          </a:endParaRPr>
        </a:p>
      </dgm:t>
    </dgm:pt>
    <dgm:pt modelId="{B6909DE6-F0D9-8442-900C-943979654D10}" type="parTrans" cxnId="{27101D1F-A9B6-5543-A1C2-71F6A0361929}">
      <dgm:prSet/>
      <dgm:spPr/>
      <dgm:t>
        <a:bodyPr/>
        <a:lstStyle/>
        <a:p>
          <a:endParaRPr lang="en-US" sz="2800">
            <a:latin typeface="Arial"/>
            <a:cs typeface="Arial"/>
          </a:endParaRPr>
        </a:p>
      </dgm:t>
    </dgm:pt>
    <dgm:pt modelId="{F627503F-9FC5-6346-A230-43925E395FAD}" type="sibTrans" cxnId="{27101D1F-A9B6-5543-A1C2-71F6A0361929}">
      <dgm:prSet/>
      <dgm:spPr/>
      <dgm:t>
        <a:bodyPr/>
        <a:lstStyle/>
        <a:p>
          <a:endParaRPr lang="en-US" sz="2800">
            <a:latin typeface="Arial"/>
            <a:cs typeface="Arial"/>
          </a:endParaRPr>
        </a:p>
      </dgm:t>
    </dgm:pt>
    <dgm:pt modelId="{9AE48B46-FB4C-1F49-B383-15B6ECFAE615}">
      <dgm:prSet phldrT="[Text]" custT="1"/>
      <dgm:spPr/>
      <dgm:t>
        <a:bodyPr/>
        <a:lstStyle/>
        <a:p>
          <a:r>
            <a:rPr lang="mn-MN" sz="2000">
              <a:latin typeface="Arial"/>
              <a:cs typeface="Arial"/>
            </a:rPr>
            <a:t>Алхам</a:t>
          </a:r>
          <a:r>
            <a:rPr lang="en-US" sz="2000">
              <a:latin typeface="Arial"/>
              <a:cs typeface="Arial"/>
            </a:rPr>
            <a:t> 2</a:t>
          </a:r>
        </a:p>
      </dgm:t>
    </dgm:pt>
    <dgm:pt modelId="{C29E5D2A-6E9B-8142-A08E-A34CAFD00D75}" type="parTrans" cxnId="{E6000233-A39B-6D40-AD93-BFDB11101AFC}">
      <dgm:prSet/>
      <dgm:spPr/>
      <dgm:t>
        <a:bodyPr/>
        <a:lstStyle/>
        <a:p>
          <a:endParaRPr lang="en-US" sz="2800">
            <a:latin typeface="Arial"/>
            <a:cs typeface="Arial"/>
          </a:endParaRPr>
        </a:p>
      </dgm:t>
    </dgm:pt>
    <dgm:pt modelId="{EB6A2DA7-B839-1A42-BBEB-2ACB97FA988C}" type="sibTrans" cxnId="{E6000233-A39B-6D40-AD93-BFDB11101AFC}">
      <dgm:prSet/>
      <dgm:spPr/>
      <dgm:t>
        <a:bodyPr/>
        <a:lstStyle/>
        <a:p>
          <a:endParaRPr lang="en-US" sz="2800">
            <a:latin typeface="Arial"/>
            <a:cs typeface="Arial"/>
          </a:endParaRPr>
        </a:p>
      </dgm:t>
    </dgm:pt>
    <dgm:pt modelId="{0A7E0DA7-637B-1144-8D79-ACE17C6F4B64}">
      <dgm:prSet phldrT="[Text]" custT="1"/>
      <dgm:spPr/>
      <dgm:t>
        <a:bodyPr/>
        <a:lstStyle/>
        <a:p>
          <a:r>
            <a:rPr lang="mn-MN" sz="1000">
              <a:latin typeface="Arial"/>
              <a:cs typeface="Arial"/>
            </a:rPr>
            <a:t>СМА-аас тайлан мэдээнд дүн шинжилгээ хийсэн мэдээллийг ТЕГ-т давхар хүргүүлнэ</a:t>
          </a:r>
          <a:r>
            <a:rPr lang="en-US" sz="1000">
              <a:latin typeface="Arial"/>
              <a:cs typeface="Arial"/>
            </a:rPr>
            <a:t> [</a:t>
          </a:r>
          <a:r>
            <a:rPr lang="mn-MN" sz="1000">
              <a:latin typeface="Arial"/>
              <a:cs typeface="Arial"/>
            </a:rPr>
            <a:t>дараагийн ажлын өдөр эхлэхээс өмнө</a:t>
          </a:r>
          <a:r>
            <a:rPr lang="en-US" sz="1000">
              <a:latin typeface="Arial"/>
              <a:cs typeface="Arial"/>
            </a:rPr>
            <a:t>] </a:t>
          </a:r>
        </a:p>
      </dgm:t>
    </dgm:pt>
    <dgm:pt modelId="{12860D07-1F33-8844-A418-D19AAF3766AE}" type="parTrans" cxnId="{75921579-52A6-6240-B076-8BBF964D2104}">
      <dgm:prSet/>
      <dgm:spPr/>
      <dgm:t>
        <a:bodyPr/>
        <a:lstStyle/>
        <a:p>
          <a:endParaRPr lang="en-US" sz="2800">
            <a:latin typeface="Arial"/>
            <a:cs typeface="Arial"/>
          </a:endParaRPr>
        </a:p>
      </dgm:t>
    </dgm:pt>
    <dgm:pt modelId="{86674D4B-6660-0546-A582-2C665B7C5A12}" type="sibTrans" cxnId="{75921579-52A6-6240-B076-8BBF964D2104}">
      <dgm:prSet/>
      <dgm:spPr/>
      <dgm:t>
        <a:bodyPr/>
        <a:lstStyle/>
        <a:p>
          <a:endParaRPr lang="en-US" sz="2800">
            <a:latin typeface="Arial"/>
            <a:cs typeface="Arial"/>
          </a:endParaRPr>
        </a:p>
      </dgm:t>
    </dgm:pt>
    <dgm:pt modelId="{17F2CD0E-2663-FB40-8F7A-15BB85548EF2}">
      <dgm:prSet phldrT="[Text]" custT="1"/>
      <dgm:spPr/>
      <dgm:t>
        <a:bodyPr/>
        <a:lstStyle/>
        <a:p>
          <a:pPr algn="just"/>
          <a:r>
            <a:rPr lang="mn-MN" sz="1000">
              <a:latin typeface="Arial"/>
              <a:cs typeface="Arial"/>
            </a:rPr>
            <a:t>Тайлан мэдээ хүргүүлэгч хүн, хуулийн этгээдээс ТЕГ, СМА дэлгэрэнгүй мэдээллийг шаардаж болно </a:t>
          </a:r>
          <a:endParaRPr lang="en-US" sz="1000">
            <a:latin typeface="Arial"/>
            <a:cs typeface="Arial"/>
          </a:endParaRPr>
        </a:p>
      </dgm:t>
    </dgm:pt>
    <dgm:pt modelId="{C26DD136-0038-F045-ABE5-12A79152E510}" type="parTrans" cxnId="{65867E9C-4200-ED4F-A663-3590A667A79E}">
      <dgm:prSet/>
      <dgm:spPr/>
      <dgm:t>
        <a:bodyPr/>
        <a:lstStyle/>
        <a:p>
          <a:endParaRPr lang="en-US" sz="2800">
            <a:latin typeface="Arial"/>
            <a:cs typeface="Arial"/>
          </a:endParaRPr>
        </a:p>
      </dgm:t>
    </dgm:pt>
    <dgm:pt modelId="{BF58B3DC-5766-1A49-9FDE-52114965C527}" type="sibTrans" cxnId="{65867E9C-4200-ED4F-A663-3590A667A79E}">
      <dgm:prSet/>
      <dgm:spPr/>
      <dgm:t>
        <a:bodyPr/>
        <a:lstStyle/>
        <a:p>
          <a:endParaRPr lang="en-US" sz="2800">
            <a:latin typeface="Arial"/>
            <a:cs typeface="Arial"/>
          </a:endParaRPr>
        </a:p>
      </dgm:t>
    </dgm:pt>
    <dgm:pt modelId="{C819F98A-BE1E-CA4B-B801-CE6785373DCE}">
      <dgm:prSet phldrT="[Text]" custT="1"/>
      <dgm:spPr/>
      <dgm:t>
        <a:bodyPr/>
        <a:lstStyle/>
        <a:p>
          <a:r>
            <a:rPr lang="mn-MN" sz="2000">
              <a:latin typeface="Arial"/>
              <a:cs typeface="Arial"/>
            </a:rPr>
            <a:t>Алхам</a:t>
          </a:r>
          <a:r>
            <a:rPr lang="en-US" sz="2000">
              <a:latin typeface="Arial"/>
              <a:cs typeface="Arial"/>
            </a:rPr>
            <a:t> 3</a:t>
          </a:r>
        </a:p>
      </dgm:t>
    </dgm:pt>
    <dgm:pt modelId="{60FA59CC-1AEA-8E4A-8671-E82F1B98BB4F}" type="parTrans" cxnId="{B9DA31C5-25E8-5747-93B0-66AF987357B6}">
      <dgm:prSet/>
      <dgm:spPr/>
      <dgm:t>
        <a:bodyPr/>
        <a:lstStyle/>
        <a:p>
          <a:endParaRPr lang="en-US" sz="2800">
            <a:latin typeface="Arial"/>
            <a:cs typeface="Arial"/>
          </a:endParaRPr>
        </a:p>
      </dgm:t>
    </dgm:pt>
    <dgm:pt modelId="{E83D5C8F-089A-5B44-BA0B-E3D7E95A793A}" type="sibTrans" cxnId="{B9DA31C5-25E8-5747-93B0-66AF987357B6}">
      <dgm:prSet/>
      <dgm:spPr/>
      <dgm:t>
        <a:bodyPr/>
        <a:lstStyle/>
        <a:p>
          <a:endParaRPr lang="en-US" sz="2800">
            <a:latin typeface="Arial"/>
            <a:cs typeface="Arial"/>
          </a:endParaRPr>
        </a:p>
      </dgm:t>
    </dgm:pt>
    <dgm:pt modelId="{3A8C6A69-E429-9645-BAB7-622900D7F86A}">
      <dgm:prSet phldrT="[Text]" custT="1"/>
      <dgm:spPr/>
      <dgm:t>
        <a:bodyPr/>
        <a:lstStyle/>
        <a:p>
          <a:r>
            <a:rPr lang="mn-MN" sz="1000">
              <a:latin typeface="Arial"/>
              <a:cs typeface="Arial"/>
            </a:rPr>
            <a:t>Хориг арга хэмжээний хэрэгжилттэй холбогдуулж ТЕГ </a:t>
          </a:r>
          <a:r>
            <a:rPr lang="en-US" sz="1000">
              <a:latin typeface="Arial"/>
              <a:cs typeface="Arial"/>
            </a:rPr>
            <a:t>(</a:t>
          </a:r>
          <a:r>
            <a:rPr lang="mn-MN" sz="1000">
              <a:latin typeface="Arial"/>
              <a:cs typeface="Arial"/>
            </a:rPr>
            <a:t>бусад хөрөнгө болон сүлжээг тодорхойлох зорилгоор</a:t>
          </a:r>
          <a:r>
            <a:rPr lang="en-US" sz="1000">
              <a:latin typeface="Arial"/>
              <a:cs typeface="Arial"/>
            </a:rPr>
            <a:t>)</a:t>
          </a:r>
          <a:r>
            <a:rPr lang="mn-MN" sz="1000">
              <a:latin typeface="Arial"/>
              <a:cs typeface="Arial"/>
            </a:rPr>
            <a:t> эсхүл тайлан мэдээтэй холбоотой эрүүгийн гэмт хэргийг илрүүлэх мөрдөн шалгах ажиллагаагаа үргэлжлүүлнэ. </a:t>
          </a:r>
          <a:endParaRPr lang="en-US" sz="1000">
            <a:latin typeface="Arial"/>
            <a:cs typeface="Arial"/>
          </a:endParaRPr>
        </a:p>
      </dgm:t>
    </dgm:pt>
    <dgm:pt modelId="{AC3EBC52-6CF0-ED41-B2FD-4DF9FB620109}" type="parTrans" cxnId="{C666F713-5131-AC47-A76D-A8BC67B222EA}">
      <dgm:prSet/>
      <dgm:spPr/>
      <dgm:t>
        <a:bodyPr/>
        <a:lstStyle/>
        <a:p>
          <a:endParaRPr lang="en-US" sz="2800">
            <a:latin typeface="Arial"/>
            <a:cs typeface="Arial"/>
          </a:endParaRPr>
        </a:p>
      </dgm:t>
    </dgm:pt>
    <dgm:pt modelId="{9D419770-18B5-1A42-8E50-994B0BC1EA39}" type="sibTrans" cxnId="{C666F713-5131-AC47-A76D-A8BC67B222EA}">
      <dgm:prSet/>
      <dgm:spPr/>
      <dgm:t>
        <a:bodyPr/>
        <a:lstStyle/>
        <a:p>
          <a:endParaRPr lang="en-US" sz="2800">
            <a:latin typeface="Arial"/>
            <a:cs typeface="Arial"/>
          </a:endParaRPr>
        </a:p>
      </dgm:t>
    </dgm:pt>
    <dgm:pt modelId="{51EEC78A-1641-3B46-85A3-01573BE724F5}">
      <dgm:prSet phldrT="[Text]" custT="1"/>
      <dgm:spPr/>
      <dgm:t>
        <a:bodyPr/>
        <a:lstStyle/>
        <a:p>
          <a:pPr algn="just"/>
          <a:r>
            <a:rPr lang="mn-MN" sz="1000">
              <a:latin typeface="Arial"/>
              <a:cs typeface="Arial"/>
            </a:rPr>
            <a:t>Гадаадын болон дотоодын хууль сахиулах болон тагнуулын байгууллагуудтай ТЕГ хамтран ажиллаж болно</a:t>
          </a:r>
          <a:endParaRPr lang="en-US" sz="1000">
            <a:latin typeface="Arial"/>
            <a:cs typeface="Arial"/>
          </a:endParaRPr>
        </a:p>
      </dgm:t>
    </dgm:pt>
    <dgm:pt modelId="{0C2D0898-9CEF-9A49-BF2D-007247E7EEB8}" type="parTrans" cxnId="{698D74E1-0B6A-4E49-8596-683C5A6FC322}">
      <dgm:prSet/>
      <dgm:spPr/>
      <dgm:t>
        <a:bodyPr/>
        <a:lstStyle/>
        <a:p>
          <a:endParaRPr lang="en-US" sz="2800">
            <a:latin typeface="Arial"/>
            <a:cs typeface="Arial"/>
          </a:endParaRPr>
        </a:p>
      </dgm:t>
    </dgm:pt>
    <dgm:pt modelId="{96B7A179-BA8F-B141-BBA0-C420FA462EB5}" type="sibTrans" cxnId="{698D74E1-0B6A-4E49-8596-683C5A6FC322}">
      <dgm:prSet/>
      <dgm:spPr/>
      <dgm:t>
        <a:bodyPr/>
        <a:lstStyle/>
        <a:p>
          <a:endParaRPr lang="en-US" sz="2800">
            <a:latin typeface="Arial"/>
            <a:cs typeface="Arial"/>
          </a:endParaRPr>
        </a:p>
      </dgm:t>
    </dgm:pt>
    <dgm:pt modelId="{CF9DB1E3-9AF5-7B41-9A9B-6D2A17FC0BD7}">
      <dgm:prSet custT="1"/>
      <dgm:spPr/>
      <dgm:t>
        <a:bodyPr/>
        <a:lstStyle/>
        <a:p>
          <a:r>
            <a:rPr lang="mn-MN" sz="2000">
              <a:latin typeface="Arial"/>
              <a:cs typeface="Arial"/>
            </a:rPr>
            <a:t>Алхам</a:t>
          </a:r>
          <a:r>
            <a:rPr lang="en-US" sz="2000">
              <a:latin typeface="Arial"/>
              <a:cs typeface="Arial"/>
            </a:rPr>
            <a:t> 4</a:t>
          </a:r>
        </a:p>
      </dgm:t>
    </dgm:pt>
    <dgm:pt modelId="{A3738E7E-1083-094F-89D9-0EBFA25B2422}" type="parTrans" cxnId="{D9ED2840-6D0F-E345-A0A5-EE5069C5E753}">
      <dgm:prSet/>
      <dgm:spPr/>
      <dgm:t>
        <a:bodyPr/>
        <a:lstStyle/>
        <a:p>
          <a:endParaRPr lang="en-US" sz="2800">
            <a:latin typeface="Arial"/>
            <a:cs typeface="Arial"/>
          </a:endParaRPr>
        </a:p>
      </dgm:t>
    </dgm:pt>
    <dgm:pt modelId="{DA8A6C9D-64FB-D041-B89B-94DC3ABC5B4C}" type="sibTrans" cxnId="{D9ED2840-6D0F-E345-A0A5-EE5069C5E753}">
      <dgm:prSet/>
      <dgm:spPr/>
      <dgm:t>
        <a:bodyPr/>
        <a:lstStyle/>
        <a:p>
          <a:endParaRPr lang="en-US" sz="2800">
            <a:latin typeface="Arial"/>
            <a:cs typeface="Arial"/>
          </a:endParaRPr>
        </a:p>
      </dgm:t>
    </dgm:pt>
    <dgm:pt modelId="{89171278-B789-274D-A511-16D88A6E58B6}">
      <dgm:prSet custT="1"/>
      <dgm:spPr/>
      <dgm:t>
        <a:bodyPr/>
        <a:lstStyle/>
        <a:p>
          <a:pPr algn="just"/>
          <a:r>
            <a:rPr lang="mn-MN" sz="1000">
              <a:latin typeface="Arial"/>
              <a:cs typeface="Arial"/>
            </a:rPr>
            <a:t>Тайлан мэдээний чанар, цаг хугацааны талаар СМА нь ТЕГ-тай зөвлөлдсөний үндсэн дээр саналаа хүргүүлнэ</a:t>
          </a:r>
          <a:endParaRPr lang="en-US" sz="1000">
            <a:latin typeface="Arial"/>
            <a:cs typeface="Arial"/>
          </a:endParaRPr>
        </a:p>
      </dgm:t>
    </dgm:pt>
    <dgm:pt modelId="{8F26FBD1-9D86-0346-8A31-58E6180CBFB8}" type="parTrans" cxnId="{96542CA6-F1E7-114C-8900-0141252919AB}">
      <dgm:prSet/>
      <dgm:spPr/>
      <dgm:t>
        <a:bodyPr/>
        <a:lstStyle/>
        <a:p>
          <a:endParaRPr lang="en-US" sz="2800">
            <a:latin typeface="Arial"/>
            <a:cs typeface="Arial"/>
          </a:endParaRPr>
        </a:p>
      </dgm:t>
    </dgm:pt>
    <dgm:pt modelId="{D7B216AB-562F-0645-BCF4-B768A1F1901C}" type="sibTrans" cxnId="{96542CA6-F1E7-114C-8900-0141252919AB}">
      <dgm:prSet/>
      <dgm:spPr/>
      <dgm:t>
        <a:bodyPr/>
        <a:lstStyle/>
        <a:p>
          <a:endParaRPr lang="en-US" sz="2800">
            <a:latin typeface="Arial"/>
            <a:cs typeface="Arial"/>
          </a:endParaRPr>
        </a:p>
      </dgm:t>
    </dgm:pt>
    <dgm:pt modelId="{568EFB24-BA0B-B14F-97FC-8CF85FCDAFA7}">
      <dgm:prSet custT="1"/>
      <dgm:spPr/>
      <dgm:t>
        <a:bodyPr/>
        <a:lstStyle/>
        <a:p>
          <a:pPr algn="just"/>
          <a:r>
            <a:rPr lang="mn-MN" sz="1000">
              <a:latin typeface="Arial"/>
              <a:cs typeface="Arial"/>
            </a:rPr>
            <a:t>Саналыг салбар хамарсан ерөнхий байдлаар эсхүл тодорхой хуулийн этгээдийн тухайд хүргүүлнэ. Тайлан мэдээ болгоноор санал хүргүүлэх албагүй. </a:t>
          </a:r>
          <a:endParaRPr lang="en-US" sz="1000">
            <a:latin typeface="Arial"/>
            <a:cs typeface="Arial"/>
          </a:endParaRPr>
        </a:p>
      </dgm:t>
    </dgm:pt>
    <dgm:pt modelId="{EBCDD247-613D-7244-A158-E2CF23DF3A3D}" type="parTrans" cxnId="{C5D8AC65-C4C5-574D-AF76-2505691AE375}">
      <dgm:prSet/>
      <dgm:spPr/>
      <dgm:t>
        <a:bodyPr/>
        <a:lstStyle/>
        <a:p>
          <a:endParaRPr lang="en-US" sz="2800">
            <a:latin typeface="Arial"/>
            <a:cs typeface="Arial"/>
          </a:endParaRPr>
        </a:p>
      </dgm:t>
    </dgm:pt>
    <dgm:pt modelId="{5A9593B4-C694-5748-AFF2-B69ACA8C43E4}" type="sibTrans" cxnId="{C5D8AC65-C4C5-574D-AF76-2505691AE375}">
      <dgm:prSet/>
      <dgm:spPr/>
      <dgm:t>
        <a:bodyPr/>
        <a:lstStyle/>
        <a:p>
          <a:endParaRPr lang="en-US" sz="2800">
            <a:latin typeface="Arial"/>
            <a:cs typeface="Arial"/>
          </a:endParaRPr>
        </a:p>
      </dgm:t>
    </dgm:pt>
    <dgm:pt modelId="{C14484D6-667F-4B23-9F6F-309F26529CC8}" type="pres">
      <dgm:prSet presAssocID="{7184EEAB-E704-FB4A-BD31-DF6E72BBA8D1}" presName="vert0" presStyleCnt="0">
        <dgm:presLayoutVars>
          <dgm:dir/>
          <dgm:animOne val="branch"/>
          <dgm:animLvl val="lvl"/>
        </dgm:presLayoutVars>
      </dgm:prSet>
      <dgm:spPr/>
    </dgm:pt>
    <dgm:pt modelId="{F8F659E5-FB34-4826-8587-0F0E9AB43575}" type="pres">
      <dgm:prSet presAssocID="{CCD2CE08-765B-2A41-8BA7-795DD11528B2}" presName="thickLine" presStyleLbl="alignNode1" presStyleIdx="0" presStyleCnt="4"/>
      <dgm:spPr/>
    </dgm:pt>
    <dgm:pt modelId="{427A9A7A-C3E4-4F2F-A9B2-3FB970441932}" type="pres">
      <dgm:prSet presAssocID="{CCD2CE08-765B-2A41-8BA7-795DD11528B2}" presName="horz1" presStyleCnt="0"/>
      <dgm:spPr/>
    </dgm:pt>
    <dgm:pt modelId="{88C22C1A-66D7-46BC-B216-37CEAFC55782}" type="pres">
      <dgm:prSet presAssocID="{CCD2CE08-765B-2A41-8BA7-795DD11528B2}" presName="tx1" presStyleLbl="revTx" presStyleIdx="0" presStyleCnt="12"/>
      <dgm:spPr/>
    </dgm:pt>
    <dgm:pt modelId="{5E902D61-9018-40DA-9C56-E7CC1CEAB04D}" type="pres">
      <dgm:prSet presAssocID="{CCD2CE08-765B-2A41-8BA7-795DD11528B2}" presName="vert1" presStyleCnt="0"/>
      <dgm:spPr/>
    </dgm:pt>
    <dgm:pt modelId="{C8C67E66-F280-42B8-AF57-7554C28F4E6A}" type="pres">
      <dgm:prSet presAssocID="{93907E55-D79F-3847-8A01-976A499AD14B}" presName="vertSpace2a" presStyleCnt="0"/>
      <dgm:spPr/>
    </dgm:pt>
    <dgm:pt modelId="{2F3D1199-0F01-429F-AFA7-4152886878E9}" type="pres">
      <dgm:prSet presAssocID="{93907E55-D79F-3847-8A01-976A499AD14B}" presName="horz2" presStyleCnt="0"/>
      <dgm:spPr/>
    </dgm:pt>
    <dgm:pt modelId="{62984BBC-9F37-4EF8-BC0B-96432A2E66BA}" type="pres">
      <dgm:prSet presAssocID="{93907E55-D79F-3847-8A01-976A499AD14B}" presName="horzSpace2" presStyleCnt="0"/>
      <dgm:spPr/>
    </dgm:pt>
    <dgm:pt modelId="{6DDE689A-FA9E-4925-909B-9E447AD88B0A}" type="pres">
      <dgm:prSet presAssocID="{93907E55-D79F-3847-8A01-976A499AD14B}" presName="tx2" presStyleLbl="revTx" presStyleIdx="1" presStyleCnt="12" custScaleY="136509"/>
      <dgm:spPr/>
    </dgm:pt>
    <dgm:pt modelId="{F1CE6D4B-04EF-400C-947F-3559D4B1BFE4}" type="pres">
      <dgm:prSet presAssocID="{93907E55-D79F-3847-8A01-976A499AD14B}" presName="vert2" presStyleCnt="0"/>
      <dgm:spPr/>
    </dgm:pt>
    <dgm:pt modelId="{14D22F3D-2329-4971-98E5-F1B0FEF03AE3}" type="pres">
      <dgm:prSet presAssocID="{93907E55-D79F-3847-8A01-976A499AD14B}" presName="thinLine2b" presStyleLbl="callout" presStyleIdx="0" presStyleCnt="8"/>
      <dgm:spPr/>
    </dgm:pt>
    <dgm:pt modelId="{16676D75-F960-495C-8C68-056D17D7ABE8}" type="pres">
      <dgm:prSet presAssocID="{93907E55-D79F-3847-8A01-976A499AD14B}" presName="vertSpace2b" presStyleCnt="0"/>
      <dgm:spPr/>
    </dgm:pt>
    <dgm:pt modelId="{14B103C6-36E1-46C4-9408-BF607C6AF058}" type="pres">
      <dgm:prSet presAssocID="{CE247D6F-67D5-5F4B-9422-DFE015EDBCB2}" presName="horz2" presStyleCnt="0"/>
      <dgm:spPr/>
    </dgm:pt>
    <dgm:pt modelId="{FDAAED27-DD16-4CD9-B543-42C5553B614F}" type="pres">
      <dgm:prSet presAssocID="{CE247D6F-67D5-5F4B-9422-DFE015EDBCB2}" presName="horzSpace2" presStyleCnt="0"/>
      <dgm:spPr/>
    </dgm:pt>
    <dgm:pt modelId="{12C7CC3B-C4D6-499A-A6F5-89F9DB77D692}" type="pres">
      <dgm:prSet presAssocID="{CE247D6F-67D5-5F4B-9422-DFE015EDBCB2}" presName="tx2" presStyleLbl="revTx" presStyleIdx="2" presStyleCnt="12"/>
      <dgm:spPr/>
    </dgm:pt>
    <dgm:pt modelId="{B5CD6FEB-2636-45EF-88CC-06D29FD4F962}" type="pres">
      <dgm:prSet presAssocID="{CE247D6F-67D5-5F4B-9422-DFE015EDBCB2}" presName="vert2" presStyleCnt="0"/>
      <dgm:spPr/>
    </dgm:pt>
    <dgm:pt modelId="{47CD0889-D1CF-432E-8AE0-BE5FA5677E82}" type="pres">
      <dgm:prSet presAssocID="{CE247D6F-67D5-5F4B-9422-DFE015EDBCB2}" presName="thinLine2b" presStyleLbl="callout" presStyleIdx="1" presStyleCnt="8"/>
      <dgm:spPr/>
    </dgm:pt>
    <dgm:pt modelId="{41B7EA2E-23AC-4F55-8C86-3D8217F2C35E}" type="pres">
      <dgm:prSet presAssocID="{CE247D6F-67D5-5F4B-9422-DFE015EDBCB2}" presName="vertSpace2b" presStyleCnt="0"/>
      <dgm:spPr/>
    </dgm:pt>
    <dgm:pt modelId="{B8B474D3-080C-4A00-9B18-4CFC305CE787}" type="pres">
      <dgm:prSet presAssocID="{9AE48B46-FB4C-1F49-B383-15B6ECFAE615}" presName="thickLine" presStyleLbl="alignNode1" presStyleIdx="1" presStyleCnt="4"/>
      <dgm:spPr/>
    </dgm:pt>
    <dgm:pt modelId="{4122EA98-30B1-4673-94E7-AA72BA7C91BB}" type="pres">
      <dgm:prSet presAssocID="{9AE48B46-FB4C-1F49-B383-15B6ECFAE615}" presName="horz1" presStyleCnt="0"/>
      <dgm:spPr/>
    </dgm:pt>
    <dgm:pt modelId="{C3F970DB-548E-4715-AD5F-9AE1D5C29755}" type="pres">
      <dgm:prSet presAssocID="{9AE48B46-FB4C-1F49-B383-15B6ECFAE615}" presName="tx1" presStyleLbl="revTx" presStyleIdx="3" presStyleCnt="12"/>
      <dgm:spPr/>
    </dgm:pt>
    <dgm:pt modelId="{4B3F7EE3-6FC9-4385-8308-921E467367C0}" type="pres">
      <dgm:prSet presAssocID="{9AE48B46-FB4C-1F49-B383-15B6ECFAE615}" presName="vert1" presStyleCnt="0"/>
      <dgm:spPr/>
    </dgm:pt>
    <dgm:pt modelId="{7461F51C-450E-4741-804B-14B24DA9ED9A}" type="pres">
      <dgm:prSet presAssocID="{0A7E0DA7-637B-1144-8D79-ACE17C6F4B64}" presName="vertSpace2a" presStyleCnt="0"/>
      <dgm:spPr/>
    </dgm:pt>
    <dgm:pt modelId="{0EC83A84-F974-400A-9E4D-FA3E5CA412C3}" type="pres">
      <dgm:prSet presAssocID="{0A7E0DA7-637B-1144-8D79-ACE17C6F4B64}" presName="horz2" presStyleCnt="0"/>
      <dgm:spPr/>
    </dgm:pt>
    <dgm:pt modelId="{79B34037-E88D-4A3C-A727-CCFF5BB76352}" type="pres">
      <dgm:prSet presAssocID="{0A7E0DA7-637B-1144-8D79-ACE17C6F4B64}" presName="horzSpace2" presStyleCnt="0"/>
      <dgm:spPr/>
    </dgm:pt>
    <dgm:pt modelId="{585521CB-34B4-4F25-9528-722FD8895998}" type="pres">
      <dgm:prSet presAssocID="{0A7E0DA7-637B-1144-8D79-ACE17C6F4B64}" presName="tx2" presStyleLbl="revTx" presStyleIdx="4" presStyleCnt="12"/>
      <dgm:spPr/>
    </dgm:pt>
    <dgm:pt modelId="{4CFB7F57-36E1-450E-A58B-3F23CAE2F794}" type="pres">
      <dgm:prSet presAssocID="{0A7E0DA7-637B-1144-8D79-ACE17C6F4B64}" presName="vert2" presStyleCnt="0"/>
      <dgm:spPr/>
    </dgm:pt>
    <dgm:pt modelId="{E931DE47-05CA-413D-8D3B-FF96E716D5CF}" type="pres">
      <dgm:prSet presAssocID="{0A7E0DA7-637B-1144-8D79-ACE17C6F4B64}" presName="thinLine2b" presStyleLbl="callout" presStyleIdx="2" presStyleCnt="8"/>
      <dgm:spPr/>
    </dgm:pt>
    <dgm:pt modelId="{B2B714BF-3E9E-473E-BAA8-A0792009078D}" type="pres">
      <dgm:prSet presAssocID="{0A7E0DA7-637B-1144-8D79-ACE17C6F4B64}" presName="vertSpace2b" presStyleCnt="0"/>
      <dgm:spPr/>
    </dgm:pt>
    <dgm:pt modelId="{FCCE00AE-25C6-47F7-ABEF-E0062E5166D7}" type="pres">
      <dgm:prSet presAssocID="{17F2CD0E-2663-FB40-8F7A-15BB85548EF2}" presName="horz2" presStyleCnt="0"/>
      <dgm:spPr/>
    </dgm:pt>
    <dgm:pt modelId="{AB97EC48-F13B-4C3A-A9BE-C08FD756BBDE}" type="pres">
      <dgm:prSet presAssocID="{17F2CD0E-2663-FB40-8F7A-15BB85548EF2}" presName="horzSpace2" presStyleCnt="0"/>
      <dgm:spPr/>
    </dgm:pt>
    <dgm:pt modelId="{0BAB640A-EF32-4A08-AEFB-05D7D3FB5BEE}" type="pres">
      <dgm:prSet presAssocID="{17F2CD0E-2663-FB40-8F7A-15BB85548EF2}" presName="tx2" presStyleLbl="revTx" presStyleIdx="5" presStyleCnt="12"/>
      <dgm:spPr/>
    </dgm:pt>
    <dgm:pt modelId="{EC8AA3CB-B586-4BF0-90A0-19A3AA380F8F}" type="pres">
      <dgm:prSet presAssocID="{17F2CD0E-2663-FB40-8F7A-15BB85548EF2}" presName="vert2" presStyleCnt="0"/>
      <dgm:spPr/>
    </dgm:pt>
    <dgm:pt modelId="{3ABC46E1-D91F-4485-9054-0EE63526C6AD}" type="pres">
      <dgm:prSet presAssocID="{17F2CD0E-2663-FB40-8F7A-15BB85548EF2}" presName="thinLine2b" presStyleLbl="callout" presStyleIdx="3" presStyleCnt="8"/>
      <dgm:spPr/>
    </dgm:pt>
    <dgm:pt modelId="{C88683DF-46B1-48A2-80BA-7BF46C1274E5}" type="pres">
      <dgm:prSet presAssocID="{17F2CD0E-2663-FB40-8F7A-15BB85548EF2}" presName="vertSpace2b" presStyleCnt="0"/>
      <dgm:spPr/>
    </dgm:pt>
    <dgm:pt modelId="{49A31BA8-BCB9-476B-B14A-1F7E9F28B8CA}" type="pres">
      <dgm:prSet presAssocID="{C819F98A-BE1E-CA4B-B801-CE6785373DCE}" presName="thickLine" presStyleLbl="alignNode1" presStyleIdx="2" presStyleCnt="4"/>
      <dgm:spPr/>
    </dgm:pt>
    <dgm:pt modelId="{37DF45BE-D98D-44ED-B62B-6D3E8183AC54}" type="pres">
      <dgm:prSet presAssocID="{C819F98A-BE1E-CA4B-B801-CE6785373DCE}" presName="horz1" presStyleCnt="0"/>
      <dgm:spPr/>
    </dgm:pt>
    <dgm:pt modelId="{AA230D22-8E5B-44CA-ADC6-A279EDBA0B90}" type="pres">
      <dgm:prSet presAssocID="{C819F98A-BE1E-CA4B-B801-CE6785373DCE}" presName="tx1" presStyleLbl="revTx" presStyleIdx="6" presStyleCnt="12"/>
      <dgm:spPr/>
    </dgm:pt>
    <dgm:pt modelId="{4F2B81AC-32D2-496E-BE5A-4298EDD9C99D}" type="pres">
      <dgm:prSet presAssocID="{C819F98A-BE1E-CA4B-B801-CE6785373DCE}" presName="vert1" presStyleCnt="0"/>
      <dgm:spPr/>
    </dgm:pt>
    <dgm:pt modelId="{9FAC8380-1C4A-436A-B703-E987E510D7B3}" type="pres">
      <dgm:prSet presAssocID="{3A8C6A69-E429-9645-BAB7-622900D7F86A}" presName="vertSpace2a" presStyleCnt="0"/>
      <dgm:spPr/>
    </dgm:pt>
    <dgm:pt modelId="{5FCED642-BCE5-48CF-B1B4-332D10C80A62}" type="pres">
      <dgm:prSet presAssocID="{3A8C6A69-E429-9645-BAB7-622900D7F86A}" presName="horz2" presStyleCnt="0"/>
      <dgm:spPr/>
    </dgm:pt>
    <dgm:pt modelId="{ECD6245B-BC39-4755-AAAE-91557A9A15A6}" type="pres">
      <dgm:prSet presAssocID="{3A8C6A69-E429-9645-BAB7-622900D7F86A}" presName="horzSpace2" presStyleCnt="0"/>
      <dgm:spPr/>
    </dgm:pt>
    <dgm:pt modelId="{89D2FF7A-CB76-4B99-BF4C-F16FED05E7DC}" type="pres">
      <dgm:prSet presAssocID="{3A8C6A69-E429-9645-BAB7-622900D7F86A}" presName="tx2" presStyleLbl="revTx" presStyleIdx="7" presStyleCnt="12" custScaleY="149859"/>
      <dgm:spPr/>
    </dgm:pt>
    <dgm:pt modelId="{A3E8C443-58A9-44F6-8B2C-C46B13E7600C}" type="pres">
      <dgm:prSet presAssocID="{3A8C6A69-E429-9645-BAB7-622900D7F86A}" presName="vert2" presStyleCnt="0"/>
      <dgm:spPr/>
    </dgm:pt>
    <dgm:pt modelId="{19F43319-FFF4-48D7-884B-EB646363D878}" type="pres">
      <dgm:prSet presAssocID="{3A8C6A69-E429-9645-BAB7-622900D7F86A}" presName="thinLine2b" presStyleLbl="callout" presStyleIdx="4" presStyleCnt="8"/>
      <dgm:spPr/>
    </dgm:pt>
    <dgm:pt modelId="{ADB0CA29-1A3D-450B-B081-26C6357F5DD6}" type="pres">
      <dgm:prSet presAssocID="{3A8C6A69-E429-9645-BAB7-622900D7F86A}" presName="vertSpace2b" presStyleCnt="0"/>
      <dgm:spPr/>
    </dgm:pt>
    <dgm:pt modelId="{962621EC-80CB-4982-8E18-E6B14E3A9569}" type="pres">
      <dgm:prSet presAssocID="{51EEC78A-1641-3B46-85A3-01573BE724F5}" presName="horz2" presStyleCnt="0"/>
      <dgm:spPr/>
    </dgm:pt>
    <dgm:pt modelId="{7C233CE8-EAB7-4DA1-840C-2AA889A49A19}" type="pres">
      <dgm:prSet presAssocID="{51EEC78A-1641-3B46-85A3-01573BE724F5}" presName="horzSpace2" presStyleCnt="0"/>
      <dgm:spPr/>
    </dgm:pt>
    <dgm:pt modelId="{B6FFE5CB-1946-453D-B89F-ECE82BD74671}" type="pres">
      <dgm:prSet presAssocID="{51EEC78A-1641-3B46-85A3-01573BE724F5}" presName="tx2" presStyleLbl="revTx" presStyleIdx="8" presStyleCnt="12"/>
      <dgm:spPr/>
    </dgm:pt>
    <dgm:pt modelId="{0FD21EAA-5D04-458D-8B8D-69650F3BD85B}" type="pres">
      <dgm:prSet presAssocID="{51EEC78A-1641-3B46-85A3-01573BE724F5}" presName="vert2" presStyleCnt="0"/>
      <dgm:spPr/>
    </dgm:pt>
    <dgm:pt modelId="{C5BFC209-3B00-4BF6-A9D1-7B9CF68835B5}" type="pres">
      <dgm:prSet presAssocID="{51EEC78A-1641-3B46-85A3-01573BE724F5}" presName="thinLine2b" presStyleLbl="callout" presStyleIdx="5" presStyleCnt="8"/>
      <dgm:spPr/>
    </dgm:pt>
    <dgm:pt modelId="{9597FC82-1DA2-4473-90EF-8FAA2A99C5C5}" type="pres">
      <dgm:prSet presAssocID="{51EEC78A-1641-3B46-85A3-01573BE724F5}" presName="vertSpace2b" presStyleCnt="0"/>
      <dgm:spPr/>
    </dgm:pt>
    <dgm:pt modelId="{C9545718-FF5D-4686-B0DC-A44DA3A956D9}" type="pres">
      <dgm:prSet presAssocID="{CF9DB1E3-9AF5-7B41-9A9B-6D2A17FC0BD7}" presName="thickLine" presStyleLbl="alignNode1" presStyleIdx="3" presStyleCnt="4"/>
      <dgm:spPr/>
    </dgm:pt>
    <dgm:pt modelId="{070B68ED-A1ED-4159-ABC5-D84139902144}" type="pres">
      <dgm:prSet presAssocID="{CF9DB1E3-9AF5-7B41-9A9B-6D2A17FC0BD7}" presName="horz1" presStyleCnt="0"/>
      <dgm:spPr/>
    </dgm:pt>
    <dgm:pt modelId="{31FD45F6-A098-46A6-9DAB-AAF42117DCA3}" type="pres">
      <dgm:prSet presAssocID="{CF9DB1E3-9AF5-7B41-9A9B-6D2A17FC0BD7}" presName="tx1" presStyleLbl="revTx" presStyleIdx="9" presStyleCnt="12"/>
      <dgm:spPr/>
    </dgm:pt>
    <dgm:pt modelId="{C5AE7DB6-0FB0-42A4-BE04-48CCF70BA09A}" type="pres">
      <dgm:prSet presAssocID="{CF9DB1E3-9AF5-7B41-9A9B-6D2A17FC0BD7}" presName="vert1" presStyleCnt="0"/>
      <dgm:spPr/>
    </dgm:pt>
    <dgm:pt modelId="{4CAF22C2-E59F-4A2B-AC33-EAD078C63D6C}" type="pres">
      <dgm:prSet presAssocID="{89171278-B789-274D-A511-16D88A6E58B6}" presName="vertSpace2a" presStyleCnt="0"/>
      <dgm:spPr/>
    </dgm:pt>
    <dgm:pt modelId="{1D0A436E-A3AF-431E-83EF-46B8EF66E760}" type="pres">
      <dgm:prSet presAssocID="{89171278-B789-274D-A511-16D88A6E58B6}" presName="horz2" presStyleCnt="0"/>
      <dgm:spPr/>
    </dgm:pt>
    <dgm:pt modelId="{CE686909-AD09-4B96-BEAF-80025071273C}" type="pres">
      <dgm:prSet presAssocID="{89171278-B789-274D-A511-16D88A6E58B6}" presName="horzSpace2" presStyleCnt="0"/>
      <dgm:spPr/>
    </dgm:pt>
    <dgm:pt modelId="{4B8B48DA-F981-4976-82F7-9AA2E60C7649}" type="pres">
      <dgm:prSet presAssocID="{89171278-B789-274D-A511-16D88A6E58B6}" presName="tx2" presStyleLbl="revTx" presStyleIdx="10" presStyleCnt="12"/>
      <dgm:spPr/>
    </dgm:pt>
    <dgm:pt modelId="{1FED7A56-F175-4A65-B02C-C8C3B0A0E469}" type="pres">
      <dgm:prSet presAssocID="{89171278-B789-274D-A511-16D88A6E58B6}" presName="vert2" presStyleCnt="0"/>
      <dgm:spPr/>
    </dgm:pt>
    <dgm:pt modelId="{7EB03D38-D5B6-4E75-A960-9E484883AA4B}" type="pres">
      <dgm:prSet presAssocID="{89171278-B789-274D-A511-16D88A6E58B6}" presName="thinLine2b" presStyleLbl="callout" presStyleIdx="6" presStyleCnt="8"/>
      <dgm:spPr/>
    </dgm:pt>
    <dgm:pt modelId="{BD638FF2-F436-437D-BB70-C207203575E0}" type="pres">
      <dgm:prSet presAssocID="{89171278-B789-274D-A511-16D88A6E58B6}" presName="vertSpace2b" presStyleCnt="0"/>
      <dgm:spPr/>
    </dgm:pt>
    <dgm:pt modelId="{1AF3BCEC-1818-4EA5-8759-D8C0F27F184A}" type="pres">
      <dgm:prSet presAssocID="{568EFB24-BA0B-B14F-97FC-8CF85FCDAFA7}" presName="horz2" presStyleCnt="0"/>
      <dgm:spPr/>
    </dgm:pt>
    <dgm:pt modelId="{03AB2E25-E81C-4B1C-8158-3C5C82F2E64F}" type="pres">
      <dgm:prSet presAssocID="{568EFB24-BA0B-B14F-97FC-8CF85FCDAFA7}" presName="horzSpace2" presStyleCnt="0"/>
      <dgm:spPr/>
    </dgm:pt>
    <dgm:pt modelId="{A215DA98-69EF-4AB8-8BB6-CA3318133209}" type="pres">
      <dgm:prSet presAssocID="{568EFB24-BA0B-B14F-97FC-8CF85FCDAFA7}" presName="tx2" presStyleLbl="revTx" presStyleIdx="11" presStyleCnt="12" custScaleY="101366"/>
      <dgm:spPr/>
    </dgm:pt>
    <dgm:pt modelId="{405E2BB8-6895-48CF-9970-11538FBD3EBA}" type="pres">
      <dgm:prSet presAssocID="{568EFB24-BA0B-B14F-97FC-8CF85FCDAFA7}" presName="vert2" presStyleCnt="0"/>
      <dgm:spPr/>
    </dgm:pt>
    <dgm:pt modelId="{D05B4596-FCA5-4498-8723-188AEC234A39}" type="pres">
      <dgm:prSet presAssocID="{568EFB24-BA0B-B14F-97FC-8CF85FCDAFA7}" presName="thinLine2b" presStyleLbl="callout" presStyleIdx="7" presStyleCnt="8"/>
      <dgm:spPr/>
    </dgm:pt>
    <dgm:pt modelId="{D0435B7C-B66E-46E9-AC8A-82A026F83293}" type="pres">
      <dgm:prSet presAssocID="{568EFB24-BA0B-B14F-97FC-8CF85FCDAFA7}" presName="vertSpace2b" presStyleCnt="0"/>
      <dgm:spPr/>
    </dgm:pt>
  </dgm:ptLst>
  <dgm:cxnLst>
    <dgm:cxn modelId="{33707203-BBD3-4188-8F4E-28181210E60E}" type="presOf" srcId="{CF9DB1E3-9AF5-7B41-9A9B-6D2A17FC0BD7}" destId="{31FD45F6-A098-46A6-9DAB-AAF42117DCA3}" srcOrd="0" destOrd="0" presId="urn:microsoft.com/office/officeart/2008/layout/LinedList"/>
    <dgm:cxn modelId="{D9CE7D0E-BC3D-4779-9536-5CE19EF93449}" type="presOf" srcId="{CE247D6F-67D5-5F4B-9422-DFE015EDBCB2}" destId="{12C7CC3B-C4D6-499A-A6F5-89F9DB77D692}" srcOrd="0" destOrd="0" presId="urn:microsoft.com/office/officeart/2008/layout/LinedList"/>
    <dgm:cxn modelId="{C666F713-5131-AC47-A76D-A8BC67B222EA}" srcId="{C819F98A-BE1E-CA4B-B801-CE6785373DCE}" destId="{3A8C6A69-E429-9645-BAB7-622900D7F86A}" srcOrd="0" destOrd="0" parTransId="{AC3EBC52-6CF0-ED41-B2FD-4DF9FB620109}" sibTransId="{9D419770-18B5-1A42-8E50-994B0BC1EA39}"/>
    <dgm:cxn modelId="{BDA54017-94CD-47E6-884B-67ED2C93B2D9}" type="presOf" srcId="{568EFB24-BA0B-B14F-97FC-8CF85FCDAFA7}" destId="{A215DA98-69EF-4AB8-8BB6-CA3318133209}" srcOrd="0" destOrd="0" presId="urn:microsoft.com/office/officeart/2008/layout/LinedList"/>
    <dgm:cxn modelId="{27101D1F-A9B6-5543-A1C2-71F6A0361929}" srcId="{CCD2CE08-765B-2A41-8BA7-795DD11528B2}" destId="{CE247D6F-67D5-5F4B-9422-DFE015EDBCB2}" srcOrd="1" destOrd="0" parTransId="{B6909DE6-F0D9-8442-900C-943979654D10}" sibTransId="{F627503F-9FC5-6346-A230-43925E395FAD}"/>
    <dgm:cxn modelId="{2507BA2F-FFD9-45B6-93AF-7AC10B4A81F9}" type="presOf" srcId="{17F2CD0E-2663-FB40-8F7A-15BB85548EF2}" destId="{0BAB640A-EF32-4A08-AEFB-05D7D3FB5BEE}" srcOrd="0" destOrd="0" presId="urn:microsoft.com/office/officeart/2008/layout/LinedList"/>
    <dgm:cxn modelId="{E6000233-A39B-6D40-AD93-BFDB11101AFC}" srcId="{7184EEAB-E704-FB4A-BD31-DF6E72BBA8D1}" destId="{9AE48B46-FB4C-1F49-B383-15B6ECFAE615}" srcOrd="1" destOrd="0" parTransId="{C29E5D2A-6E9B-8142-A08E-A34CAFD00D75}" sibTransId="{EB6A2DA7-B839-1A42-BBEB-2ACB97FA988C}"/>
    <dgm:cxn modelId="{BB7E553E-287D-FE42-A406-D30C932C19EE}" srcId="{7184EEAB-E704-FB4A-BD31-DF6E72BBA8D1}" destId="{CCD2CE08-765B-2A41-8BA7-795DD11528B2}" srcOrd="0" destOrd="0" parTransId="{DA2264BC-E851-AB46-8182-944BC6E5668D}" sibTransId="{A6DB54D1-82B6-124F-91CB-A756F7CB93DC}"/>
    <dgm:cxn modelId="{D9ED2840-6D0F-E345-A0A5-EE5069C5E753}" srcId="{7184EEAB-E704-FB4A-BD31-DF6E72BBA8D1}" destId="{CF9DB1E3-9AF5-7B41-9A9B-6D2A17FC0BD7}" srcOrd="3" destOrd="0" parTransId="{A3738E7E-1083-094F-89D9-0EBFA25B2422}" sibTransId="{DA8A6C9D-64FB-D041-B89B-94DC3ABC5B4C}"/>
    <dgm:cxn modelId="{C5D8AC65-C4C5-574D-AF76-2505691AE375}" srcId="{CF9DB1E3-9AF5-7B41-9A9B-6D2A17FC0BD7}" destId="{568EFB24-BA0B-B14F-97FC-8CF85FCDAFA7}" srcOrd="1" destOrd="0" parTransId="{EBCDD247-613D-7244-A158-E2CF23DF3A3D}" sibTransId="{5A9593B4-C694-5748-AFF2-B69ACA8C43E4}"/>
    <dgm:cxn modelId="{6C59D749-51A6-4654-B82E-31F27AE7FC9E}" type="presOf" srcId="{C819F98A-BE1E-CA4B-B801-CE6785373DCE}" destId="{AA230D22-8E5B-44CA-ADC6-A279EDBA0B90}" srcOrd="0" destOrd="0" presId="urn:microsoft.com/office/officeart/2008/layout/LinedList"/>
    <dgm:cxn modelId="{DC9F2B4A-C6F9-4457-A017-5A569AC24F34}" type="presOf" srcId="{7184EEAB-E704-FB4A-BD31-DF6E72BBA8D1}" destId="{C14484D6-667F-4B23-9F6F-309F26529CC8}" srcOrd="0" destOrd="0" presId="urn:microsoft.com/office/officeart/2008/layout/LinedList"/>
    <dgm:cxn modelId="{A982674C-F6D3-0044-9127-D3AD01D1CF28}" srcId="{CCD2CE08-765B-2A41-8BA7-795DD11528B2}" destId="{93907E55-D79F-3847-8A01-976A499AD14B}" srcOrd="0" destOrd="0" parTransId="{B149D7F0-F37F-2D4E-82A9-B5DF3D178336}" sibTransId="{2AB4D2E0-CED7-7845-929E-8E98B61F374F}"/>
    <dgm:cxn modelId="{0513B773-A2BC-4DDB-A280-5DAF0604FFCF}" type="presOf" srcId="{9AE48B46-FB4C-1F49-B383-15B6ECFAE615}" destId="{C3F970DB-548E-4715-AD5F-9AE1D5C29755}" srcOrd="0" destOrd="0" presId="urn:microsoft.com/office/officeart/2008/layout/LinedList"/>
    <dgm:cxn modelId="{75921579-52A6-6240-B076-8BBF964D2104}" srcId="{9AE48B46-FB4C-1F49-B383-15B6ECFAE615}" destId="{0A7E0DA7-637B-1144-8D79-ACE17C6F4B64}" srcOrd="0" destOrd="0" parTransId="{12860D07-1F33-8844-A418-D19AAF3766AE}" sibTransId="{86674D4B-6660-0546-A582-2C665B7C5A12}"/>
    <dgm:cxn modelId="{710ED685-3908-4B51-9B07-574FCDF225E5}" type="presOf" srcId="{51EEC78A-1641-3B46-85A3-01573BE724F5}" destId="{B6FFE5CB-1946-453D-B89F-ECE82BD74671}" srcOrd="0" destOrd="0" presId="urn:microsoft.com/office/officeart/2008/layout/LinedList"/>
    <dgm:cxn modelId="{65867E9C-4200-ED4F-A663-3590A667A79E}" srcId="{9AE48B46-FB4C-1F49-B383-15B6ECFAE615}" destId="{17F2CD0E-2663-FB40-8F7A-15BB85548EF2}" srcOrd="1" destOrd="0" parTransId="{C26DD136-0038-F045-ABE5-12A79152E510}" sibTransId="{BF58B3DC-5766-1A49-9FDE-52114965C527}"/>
    <dgm:cxn modelId="{96542CA6-F1E7-114C-8900-0141252919AB}" srcId="{CF9DB1E3-9AF5-7B41-9A9B-6D2A17FC0BD7}" destId="{89171278-B789-274D-A511-16D88A6E58B6}" srcOrd="0" destOrd="0" parTransId="{8F26FBD1-9D86-0346-8A31-58E6180CBFB8}" sibTransId="{D7B216AB-562F-0645-BCF4-B768A1F1901C}"/>
    <dgm:cxn modelId="{ED80DDB9-B149-467D-8825-7DCF5C10DDC5}" type="presOf" srcId="{0A7E0DA7-637B-1144-8D79-ACE17C6F4B64}" destId="{585521CB-34B4-4F25-9528-722FD8895998}" srcOrd="0" destOrd="0" presId="urn:microsoft.com/office/officeart/2008/layout/LinedList"/>
    <dgm:cxn modelId="{E6A924BC-DF03-4B09-A77A-9820629A6E78}" type="presOf" srcId="{3A8C6A69-E429-9645-BAB7-622900D7F86A}" destId="{89D2FF7A-CB76-4B99-BF4C-F16FED05E7DC}" srcOrd="0" destOrd="0" presId="urn:microsoft.com/office/officeart/2008/layout/LinedList"/>
    <dgm:cxn modelId="{B9DA31C5-25E8-5747-93B0-66AF987357B6}" srcId="{7184EEAB-E704-FB4A-BD31-DF6E72BBA8D1}" destId="{C819F98A-BE1E-CA4B-B801-CE6785373DCE}" srcOrd="2" destOrd="0" parTransId="{60FA59CC-1AEA-8E4A-8671-E82F1B98BB4F}" sibTransId="{E83D5C8F-089A-5B44-BA0B-E3D7E95A793A}"/>
    <dgm:cxn modelId="{7AC471CE-BFB2-4F09-9780-7D30C03CECA0}" type="presOf" srcId="{89171278-B789-274D-A511-16D88A6E58B6}" destId="{4B8B48DA-F981-4976-82F7-9AA2E60C7649}" srcOrd="0" destOrd="0" presId="urn:microsoft.com/office/officeart/2008/layout/LinedList"/>
    <dgm:cxn modelId="{4CEE7AD3-0366-4E59-98B4-07705AA823C6}" type="presOf" srcId="{93907E55-D79F-3847-8A01-976A499AD14B}" destId="{6DDE689A-FA9E-4925-909B-9E447AD88B0A}" srcOrd="0" destOrd="0" presId="urn:microsoft.com/office/officeart/2008/layout/LinedList"/>
    <dgm:cxn modelId="{698D74E1-0B6A-4E49-8596-683C5A6FC322}" srcId="{C819F98A-BE1E-CA4B-B801-CE6785373DCE}" destId="{51EEC78A-1641-3B46-85A3-01573BE724F5}" srcOrd="1" destOrd="0" parTransId="{0C2D0898-9CEF-9A49-BF2D-007247E7EEB8}" sibTransId="{96B7A179-BA8F-B141-BBA0-C420FA462EB5}"/>
    <dgm:cxn modelId="{B57286F5-DFA5-4A6C-AB66-D0B04404CF2E}" type="presOf" srcId="{CCD2CE08-765B-2A41-8BA7-795DD11528B2}" destId="{88C22C1A-66D7-46BC-B216-37CEAFC55782}" srcOrd="0" destOrd="0" presId="urn:microsoft.com/office/officeart/2008/layout/LinedList"/>
    <dgm:cxn modelId="{9EEF4D16-DCEC-439D-A3F9-28C23F7E31BC}" type="presParOf" srcId="{C14484D6-667F-4B23-9F6F-309F26529CC8}" destId="{F8F659E5-FB34-4826-8587-0F0E9AB43575}" srcOrd="0" destOrd="0" presId="urn:microsoft.com/office/officeart/2008/layout/LinedList"/>
    <dgm:cxn modelId="{FD68BB86-3C30-4721-BCE6-7AFE6619F55E}" type="presParOf" srcId="{C14484D6-667F-4B23-9F6F-309F26529CC8}" destId="{427A9A7A-C3E4-4F2F-A9B2-3FB970441932}" srcOrd="1" destOrd="0" presId="urn:microsoft.com/office/officeart/2008/layout/LinedList"/>
    <dgm:cxn modelId="{F9C1271A-65E3-4D23-9D55-7EEC1DFCF489}" type="presParOf" srcId="{427A9A7A-C3E4-4F2F-A9B2-3FB970441932}" destId="{88C22C1A-66D7-46BC-B216-37CEAFC55782}" srcOrd="0" destOrd="0" presId="urn:microsoft.com/office/officeart/2008/layout/LinedList"/>
    <dgm:cxn modelId="{26278FCE-7282-4DC8-9D02-30CB4AF22B2B}" type="presParOf" srcId="{427A9A7A-C3E4-4F2F-A9B2-3FB970441932}" destId="{5E902D61-9018-40DA-9C56-E7CC1CEAB04D}" srcOrd="1" destOrd="0" presId="urn:microsoft.com/office/officeart/2008/layout/LinedList"/>
    <dgm:cxn modelId="{07D22759-89D2-45C9-9123-D37EB8C2852E}" type="presParOf" srcId="{5E902D61-9018-40DA-9C56-E7CC1CEAB04D}" destId="{C8C67E66-F280-42B8-AF57-7554C28F4E6A}" srcOrd="0" destOrd="0" presId="urn:microsoft.com/office/officeart/2008/layout/LinedList"/>
    <dgm:cxn modelId="{20FE9333-400F-48F9-881F-88C6C6C259D0}" type="presParOf" srcId="{5E902D61-9018-40DA-9C56-E7CC1CEAB04D}" destId="{2F3D1199-0F01-429F-AFA7-4152886878E9}" srcOrd="1" destOrd="0" presId="urn:microsoft.com/office/officeart/2008/layout/LinedList"/>
    <dgm:cxn modelId="{94444099-13B0-41B8-9489-30F222711485}" type="presParOf" srcId="{2F3D1199-0F01-429F-AFA7-4152886878E9}" destId="{62984BBC-9F37-4EF8-BC0B-96432A2E66BA}" srcOrd="0" destOrd="0" presId="urn:microsoft.com/office/officeart/2008/layout/LinedList"/>
    <dgm:cxn modelId="{C36E7123-AFC2-4626-8B92-0CCAFF3D4D0D}" type="presParOf" srcId="{2F3D1199-0F01-429F-AFA7-4152886878E9}" destId="{6DDE689A-FA9E-4925-909B-9E447AD88B0A}" srcOrd="1" destOrd="0" presId="urn:microsoft.com/office/officeart/2008/layout/LinedList"/>
    <dgm:cxn modelId="{A1B7C0A9-DC93-4433-BE32-40F444E0BB12}" type="presParOf" srcId="{2F3D1199-0F01-429F-AFA7-4152886878E9}" destId="{F1CE6D4B-04EF-400C-947F-3559D4B1BFE4}" srcOrd="2" destOrd="0" presId="urn:microsoft.com/office/officeart/2008/layout/LinedList"/>
    <dgm:cxn modelId="{A0A01944-2BE2-46BF-84FF-56CAF1C37821}" type="presParOf" srcId="{5E902D61-9018-40DA-9C56-E7CC1CEAB04D}" destId="{14D22F3D-2329-4971-98E5-F1B0FEF03AE3}" srcOrd="2" destOrd="0" presId="urn:microsoft.com/office/officeart/2008/layout/LinedList"/>
    <dgm:cxn modelId="{21D9575B-226A-426B-9F33-57E4BA8CA871}" type="presParOf" srcId="{5E902D61-9018-40DA-9C56-E7CC1CEAB04D}" destId="{16676D75-F960-495C-8C68-056D17D7ABE8}" srcOrd="3" destOrd="0" presId="urn:microsoft.com/office/officeart/2008/layout/LinedList"/>
    <dgm:cxn modelId="{9A451351-BA10-42CF-8060-B49FA320BF9B}" type="presParOf" srcId="{5E902D61-9018-40DA-9C56-E7CC1CEAB04D}" destId="{14B103C6-36E1-46C4-9408-BF607C6AF058}" srcOrd="4" destOrd="0" presId="urn:microsoft.com/office/officeart/2008/layout/LinedList"/>
    <dgm:cxn modelId="{E24D2DC0-D339-4555-868B-13EB1B8F0259}" type="presParOf" srcId="{14B103C6-36E1-46C4-9408-BF607C6AF058}" destId="{FDAAED27-DD16-4CD9-B543-42C5553B614F}" srcOrd="0" destOrd="0" presId="urn:microsoft.com/office/officeart/2008/layout/LinedList"/>
    <dgm:cxn modelId="{852577A4-D38A-4284-9D1A-CBB9E65B224A}" type="presParOf" srcId="{14B103C6-36E1-46C4-9408-BF607C6AF058}" destId="{12C7CC3B-C4D6-499A-A6F5-89F9DB77D692}" srcOrd="1" destOrd="0" presId="urn:microsoft.com/office/officeart/2008/layout/LinedList"/>
    <dgm:cxn modelId="{C05F65C5-DDCE-4409-B65D-70763C368912}" type="presParOf" srcId="{14B103C6-36E1-46C4-9408-BF607C6AF058}" destId="{B5CD6FEB-2636-45EF-88CC-06D29FD4F962}" srcOrd="2" destOrd="0" presId="urn:microsoft.com/office/officeart/2008/layout/LinedList"/>
    <dgm:cxn modelId="{BFCE4B11-AFAE-4B0F-8045-799E1A1A1BDF}" type="presParOf" srcId="{5E902D61-9018-40DA-9C56-E7CC1CEAB04D}" destId="{47CD0889-D1CF-432E-8AE0-BE5FA5677E82}" srcOrd="5" destOrd="0" presId="urn:microsoft.com/office/officeart/2008/layout/LinedList"/>
    <dgm:cxn modelId="{B1B97BE7-9E08-425A-B58E-E93C79972466}" type="presParOf" srcId="{5E902D61-9018-40DA-9C56-E7CC1CEAB04D}" destId="{41B7EA2E-23AC-4F55-8C86-3D8217F2C35E}" srcOrd="6" destOrd="0" presId="urn:microsoft.com/office/officeart/2008/layout/LinedList"/>
    <dgm:cxn modelId="{5614E9BE-0D27-4EB8-8797-9C9CC2003176}" type="presParOf" srcId="{C14484D6-667F-4B23-9F6F-309F26529CC8}" destId="{B8B474D3-080C-4A00-9B18-4CFC305CE787}" srcOrd="2" destOrd="0" presId="urn:microsoft.com/office/officeart/2008/layout/LinedList"/>
    <dgm:cxn modelId="{81B56443-A855-463C-BE6E-1F0591CC6DD2}" type="presParOf" srcId="{C14484D6-667F-4B23-9F6F-309F26529CC8}" destId="{4122EA98-30B1-4673-94E7-AA72BA7C91BB}" srcOrd="3" destOrd="0" presId="urn:microsoft.com/office/officeart/2008/layout/LinedList"/>
    <dgm:cxn modelId="{5AD7CD22-2BB0-481E-A623-91A40DDA5A8B}" type="presParOf" srcId="{4122EA98-30B1-4673-94E7-AA72BA7C91BB}" destId="{C3F970DB-548E-4715-AD5F-9AE1D5C29755}" srcOrd="0" destOrd="0" presId="urn:microsoft.com/office/officeart/2008/layout/LinedList"/>
    <dgm:cxn modelId="{2A7C4A0F-0EFC-4A0B-BCDE-FDE317F61DC9}" type="presParOf" srcId="{4122EA98-30B1-4673-94E7-AA72BA7C91BB}" destId="{4B3F7EE3-6FC9-4385-8308-921E467367C0}" srcOrd="1" destOrd="0" presId="urn:microsoft.com/office/officeart/2008/layout/LinedList"/>
    <dgm:cxn modelId="{60994F9D-541F-4AC8-96B1-44FD992C9834}" type="presParOf" srcId="{4B3F7EE3-6FC9-4385-8308-921E467367C0}" destId="{7461F51C-450E-4741-804B-14B24DA9ED9A}" srcOrd="0" destOrd="0" presId="urn:microsoft.com/office/officeart/2008/layout/LinedList"/>
    <dgm:cxn modelId="{9194B39B-242A-41D6-A3A3-46065ADBC4EE}" type="presParOf" srcId="{4B3F7EE3-6FC9-4385-8308-921E467367C0}" destId="{0EC83A84-F974-400A-9E4D-FA3E5CA412C3}" srcOrd="1" destOrd="0" presId="urn:microsoft.com/office/officeart/2008/layout/LinedList"/>
    <dgm:cxn modelId="{0FA330AD-A6AF-42AE-BFD2-C35DC8E42E0F}" type="presParOf" srcId="{0EC83A84-F974-400A-9E4D-FA3E5CA412C3}" destId="{79B34037-E88D-4A3C-A727-CCFF5BB76352}" srcOrd="0" destOrd="0" presId="urn:microsoft.com/office/officeart/2008/layout/LinedList"/>
    <dgm:cxn modelId="{6C3FA84A-68D1-4009-8EF5-8447D86DE547}" type="presParOf" srcId="{0EC83A84-F974-400A-9E4D-FA3E5CA412C3}" destId="{585521CB-34B4-4F25-9528-722FD8895998}" srcOrd="1" destOrd="0" presId="urn:microsoft.com/office/officeart/2008/layout/LinedList"/>
    <dgm:cxn modelId="{242DF6CF-9107-4008-B29B-7A39A700A175}" type="presParOf" srcId="{0EC83A84-F974-400A-9E4D-FA3E5CA412C3}" destId="{4CFB7F57-36E1-450E-A58B-3F23CAE2F794}" srcOrd="2" destOrd="0" presId="urn:microsoft.com/office/officeart/2008/layout/LinedList"/>
    <dgm:cxn modelId="{92806AF1-9301-4592-AC6F-46252AEB68A4}" type="presParOf" srcId="{4B3F7EE3-6FC9-4385-8308-921E467367C0}" destId="{E931DE47-05CA-413D-8D3B-FF96E716D5CF}" srcOrd="2" destOrd="0" presId="urn:microsoft.com/office/officeart/2008/layout/LinedList"/>
    <dgm:cxn modelId="{450F78BA-8962-484F-B99B-23D873ADCD2D}" type="presParOf" srcId="{4B3F7EE3-6FC9-4385-8308-921E467367C0}" destId="{B2B714BF-3E9E-473E-BAA8-A0792009078D}" srcOrd="3" destOrd="0" presId="urn:microsoft.com/office/officeart/2008/layout/LinedList"/>
    <dgm:cxn modelId="{F82BE080-2C8C-4397-8444-FA219F662FBB}" type="presParOf" srcId="{4B3F7EE3-6FC9-4385-8308-921E467367C0}" destId="{FCCE00AE-25C6-47F7-ABEF-E0062E5166D7}" srcOrd="4" destOrd="0" presId="urn:microsoft.com/office/officeart/2008/layout/LinedList"/>
    <dgm:cxn modelId="{20286664-8B12-4943-8C7E-8136A517B768}" type="presParOf" srcId="{FCCE00AE-25C6-47F7-ABEF-E0062E5166D7}" destId="{AB97EC48-F13B-4C3A-A9BE-C08FD756BBDE}" srcOrd="0" destOrd="0" presId="urn:microsoft.com/office/officeart/2008/layout/LinedList"/>
    <dgm:cxn modelId="{F641A665-8424-412E-A465-E199563D566E}" type="presParOf" srcId="{FCCE00AE-25C6-47F7-ABEF-E0062E5166D7}" destId="{0BAB640A-EF32-4A08-AEFB-05D7D3FB5BEE}" srcOrd="1" destOrd="0" presId="urn:microsoft.com/office/officeart/2008/layout/LinedList"/>
    <dgm:cxn modelId="{08450F81-70AC-4C20-92C0-8F373DD5978F}" type="presParOf" srcId="{FCCE00AE-25C6-47F7-ABEF-E0062E5166D7}" destId="{EC8AA3CB-B586-4BF0-90A0-19A3AA380F8F}" srcOrd="2" destOrd="0" presId="urn:microsoft.com/office/officeart/2008/layout/LinedList"/>
    <dgm:cxn modelId="{D3161449-64D0-4489-929E-849B8344E1F1}" type="presParOf" srcId="{4B3F7EE3-6FC9-4385-8308-921E467367C0}" destId="{3ABC46E1-D91F-4485-9054-0EE63526C6AD}" srcOrd="5" destOrd="0" presId="urn:microsoft.com/office/officeart/2008/layout/LinedList"/>
    <dgm:cxn modelId="{914B8A24-978E-4F95-B038-DF9591131FA4}" type="presParOf" srcId="{4B3F7EE3-6FC9-4385-8308-921E467367C0}" destId="{C88683DF-46B1-48A2-80BA-7BF46C1274E5}" srcOrd="6" destOrd="0" presId="urn:microsoft.com/office/officeart/2008/layout/LinedList"/>
    <dgm:cxn modelId="{846D8760-9FEC-4A81-8B93-FFB2A4A3EE6D}" type="presParOf" srcId="{C14484D6-667F-4B23-9F6F-309F26529CC8}" destId="{49A31BA8-BCB9-476B-B14A-1F7E9F28B8CA}" srcOrd="4" destOrd="0" presId="urn:microsoft.com/office/officeart/2008/layout/LinedList"/>
    <dgm:cxn modelId="{D1BF44EB-4E16-48BF-A373-CD50E807402B}" type="presParOf" srcId="{C14484D6-667F-4B23-9F6F-309F26529CC8}" destId="{37DF45BE-D98D-44ED-B62B-6D3E8183AC54}" srcOrd="5" destOrd="0" presId="urn:microsoft.com/office/officeart/2008/layout/LinedList"/>
    <dgm:cxn modelId="{3825382E-6FE2-460F-8A4E-1CAC93A1D670}" type="presParOf" srcId="{37DF45BE-D98D-44ED-B62B-6D3E8183AC54}" destId="{AA230D22-8E5B-44CA-ADC6-A279EDBA0B90}" srcOrd="0" destOrd="0" presId="urn:microsoft.com/office/officeart/2008/layout/LinedList"/>
    <dgm:cxn modelId="{C32245B3-F6AC-4738-BF64-AF4B609C6DFF}" type="presParOf" srcId="{37DF45BE-D98D-44ED-B62B-6D3E8183AC54}" destId="{4F2B81AC-32D2-496E-BE5A-4298EDD9C99D}" srcOrd="1" destOrd="0" presId="urn:microsoft.com/office/officeart/2008/layout/LinedList"/>
    <dgm:cxn modelId="{1348DCC5-30B0-4E60-82CA-58DCC7A2CC23}" type="presParOf" srcId="{4F2B81AC-32D2-496E-BE5A-4298EDD9C99D}" destId="{9FAC8380-1C4A-436A-B703-E987E510D7B3}" srcOrd="0" destOrd="0" presId="urn:microsoft.com/office/officeart/2008/layout/LinedList"/>
    <dgm:cxn modelId="{759498C7-A1C9-4B9C-BAA2-DC1A6853BFBC}" type="presParOf" srcId="{4F2B81AC-32D2-496E-BE5A-4298EDD9C99D}" destId="{5FCED642-BCE5-48CF-B1B4-332D10C80A62}" srcOrd="1" destOrd="0" presId="urn:microsoft.com/office/officeart/2008/layout/LinedList"/>
    <dgm:cxn modelId="{710850F0-D125-404E-9641-BA655EF422DB}" type="presParOf" srcId="{5FCED642-BCE5-48CF-B1B4-332D10C80A62}" destId="{ECD6245B-BC39-4755-AAAE-91557A9A15A6}" srcOrd="0" destOrd="0" presId="urn:microsoft.com/office/officeart/2008/layout/LinedList"/>
    <dgm:cxn modelId="{507D0387-73D0-4BEF-BC85-D469E8ADE7E6}" type="presParOf" srcId="{5FCED642-BCE5-48CF-B1B4-332D10C80A62}" destId="{89D2FF7A-CB76-4B99-BF4C-F16FED05E7DC}" srcOrd="1" destOrd="0" presId="urn:microsoft.com/office/officeart/2008/layout/LinedList"/>
    <dgm:cxn modelId="{C319BF28-8690-42D7-BE00-2B16F4F945C2}" type="presParOf" srcId="{5FCED642-BCE5-48CF-B1B4-332D10C80A62}" destId="{A3E8C443-58A9-44F6-8B2C-C46B13E7600C}" srcOrd="2" destOrd="0" presId="urn:microsoft.com/office/officeart/2008/layout/LinedList"/>
    <dgm:cxn modelId="{9B3C2A24-CF3D-4CF7-A23F-A885119990A6}" type="presParOf" srcId="{4F2B81AC-32D2-496E-BE5A-4298EDD9C99D}" destId="{19F43319-FFF4-48D7-884B-EB646363D878}" srcOrd="2" destOrd="0" presId="urn:microsoft.com/office/officeart/2008/layout/LinedList"/>
    <dgm:cxn modelId="{5A9992EF-1069-4610-8745-C11F2879BFDD}" type="presParOf" srcId="{4F2B81AC-32D2-496E-BE5A-4298EDD9C99D}" destId="{ADB0CA29-1A3D-450B-B081-26C6357F5DD6}" srcOrd="3" destOrd="0" presId="urn:microsoft.com/office/officeart/2008/layout/LinedList"/>
    <dgm:cxn modelId="{EBEB52F5-C6F9-49C3-B541-64815B69D6FC}" type="presParOf" srcId="{4F2B81AC-32D2-496E-BE5A-4298EDD9C99D}" destId="{962621EC-80CB-4982-8E18-E6B14E3A9569}" srcOrd="4" destOrd="0" presId="urn:microsoft.com/office/officeart/2008/layout/LinedList"/>
    <dgm:cxn modelId="{B6CA9D19-056D-446E-8E5A-42429D332ABF}" type="presParOf" srcId="{962621EC-80CB-4982-8E18-E6B14E3A9569}" destId="{7C233CE8-EAB7-4DA1-840C-2AA889A49A19}" srcOrd="0" destOrd="0" presId="urn:microsoft.com/office/officeart/2008/layout/LinedList"/>
    <dgm:cxn modelId="{C5C86272-AC58-4CE9-9266-29E1C22020DA}" type="presParOf" srcId="{962621EC-80CB-4982-8E18-E6B14E3A9569}" destId="{B6FFE5CB-1946-453D-B89F-ECE82BD74671}" srcOrd="1" destOrd="0" presId="urn:microsoft.com/office/officeart/2008/layout/LinedList"/>
    <dgm:cxn modelId="{F437F021-3278-4830-BC1C-C596A0D2BD63}" type="presParOf" srcId="{962621EC-80CB-4982-8E18-E6B14E3A9569}" destId="{0FD21EAA-5D04-458D-8B8D-69650F3BD85B}" srcOrd="2" destOrd="0" presId="urn:microsoft.com/office/officeart/2008/layout/LinedList"/>
    <dgm:cxn modelId="{9C01A4E4-75D3-4FE6-A292-CC433AA1567E}" type="presParOf" srcId="{4F2B81AC-32D2-496E-BE5A-4298EDD9C99D}" destId="{C5BFC209-3B00-4BF6-A9D1-7B9CF68835B5}" srcOrd="5" destOrd="0" presId="urn:microsoft.com/office/officeart/2008/layout/LinedList"/>
    <dgm:cxn modelId="{31579B63-3486-48AE-B4C6-00564E8A3BA3}" type="presParOf" srcId="{4F2B81AC-32D2-496E-BE5A-4298EDD9C99D}" destId="{9597FC82-1DA2-4473-90EF-8FAA2A99C5C5}" srcOrd="6" destOrd="0" presId="urn:microsoft.com/office/officeart/2008/layout/LinedList"/>
    <dgm:cxn modelId="{1C663AB5-C559-4105-9E3F-177BF51C6439}" type="presParOf" srcId="{C14484D6-667F-4B23-9F6F-309F26529CC8}" destId="{C9545718-FF5D-4686-B0DC-A44DA3A956D9}" srcOrd="6" destOrd="0" presId="urn:microsoft.com/office/officeart/2008/layout/LinedList"/>
    <dgm:cxn modelId="{2EDB5D08-BE92-48CD-835E-1C14D2796CBE}" type="presParOf" srcId="{C14484D6-667F-4B23-9F6F-309F26529CC8}" destId="{070B68ED-A1ED-4159-ABC5-D84139902144}" srcOrd="7" destOrd="0" presId="urn:microsoft.com/office/officeart/2008/layout/LinedList"/>
    <dgm:cxn modelId="{345CAB12-6EE7-4D6C-ACAB-8103424FA1EA}" type="presParOf" srcId="{070B68ED-A1ED-4159-ABC5-D84139902144}" destId="{31FD45F6-A098-46A6-9DAB-AAF42117DCA3}" srcOrd="0" destOrd="0" presId="urn:microsoft.com/office/officeart/2008/layout/LinedList"/>
    <dgm:cxn modelId="{1BA97815-4A40-4666-8ACF-472BF7A25E09}" type="presParOf" srcId="{070B68ED-A1ED-4159-ABC5-D84139902144}" destId="{C5AE7DB6-0FB0-42A4-BE04-48CCF70BA09A}" srcOrd="1" destOrd="0" presId="urn:microsoft.com/office/officeart/2008/layout/LinedList"/>
    <dgm:cxn modelId="{524288D8-6D1B-457B-A8AD-4C69E82786CA}" type="presParOf" srcId="{C5AE7DB6-0FB0-42A4-BE04-48CCF70BA09A}" destId="{4CAF22C2-E59F-4A2B-AC33-EAD078C63D6C}" srcOrd="0" destOrd="0" presId="urn:microsoft.com/office/officeart/2008/layout/LinedList"/>
    <dgm:cxn modelId="{AAFD6B9C-06F8-4884-8EA8-19B7D0D9A36E}" type="presParOf" srcId="{C5AE7DB6-0FB0-42A4-BE04-48CCF70BA09A}" destId="{1D0A436E-A3AF-431E-83EF-46B8EF66E760}" srcOrd="1" destOrd="0" presId="urn:microsoft.com/office/officeart/2008/layout/LinedList"/>
    <dgm:cxn modelId="{C5E53756-66E9-4760-B17A-EEB72A8B69D7}" type="presParOf" srcId="{1D0A436E-A3AF-431E-83EF-46B8EF66E760}" destId="{CE686909-AD09-4B96-BEAF-80025071273C}" srcOrd="0" destOrd="0" presId="urn:microsoft.com/office/officeart/2008/layout/LinedList"/>
    <dgm:cxn modelId="{C49FCECD-7BF6-49C5-963B-12763DFF6FE0}" type="presParOf" srcId="{1D0A436E-A3AF-431E-83EF-46B8EF66E760}" destId="{4B8B48DA-F981-4976-82F7-9AA2E60C7649}" srcOrd="1" destOrd="0" presId="urn:microsoft.com/office/officeart/2008/layout/LinedList"/>
    <dgm:cxn modelId="{E0E1A7B0-8715-45BD-AF7A-86563FD2689F}" type="presParOf" srcId="{1D0A436E-A3AF-431E-83EF-46B8EF66E760}" destId="{1FED7A56-F175-4A65-B02C-C8C3B0A0E469}" srcOrd="2" destOrd="0" presId="urn:microsoft.com/office/officeart/2008/layout/LinedList"/>
    <dgm:cxn modelId="{00CEA103-056A-4BB1-BED9-00054F7E6F8A}" type="presParOf" srcId="{C5AE7DB6-0FB0-42A4-BE04-48CCF70BA09A}" destId="{7EB03D38-D5B6-4E75-A960-9E484883AA4B}" srcOrd="2" destOrd="0" presId="urn:microsoft.com/office/officeart/2008/layout/LinedList"/>
    <dgm:cxn modelId="{038C0A08-0AB5-4A39-B4F1-1674C37FD94E}" type="presParOf" srcId="{C5AE7DB6-0FB0-42A4-BE04-48CCF70BA09A}" destId="{BD638FF2-F436-437D-BB70-C207203575E0}" srcOrd="3" destOrd="0" presId="urn:microsoft.com/office/officeart/2008/layout/LinedList"/>
    <dgm:cxn modelId="{252BCF48-675D-430C-A2E1-279DD4920243}" type="presParOf" srcId="{C5AE7DB6-0FB0-42A4-BE04-48CCF70BA09A}" destId="{1AF3BCEC-1818-4EA5-8759-D8C0F27F184A}" srcOrd="4" destOrd="0" presId="urn:microsoft.com/office/officeart/2008/layout/LinedList"/>
    <dgm:cxn modelId="{DDF0948E-3ACD-4CA2-9CBF-2909DDA5ECAD}" type="presParOf" srcId="{1AF3BCEC-1818-4EA5-8759-D8C0F27F184A}" destId="{03AB2E25-E81C-4B1C-8158-3C5C82F2E64F}" srcOrd="0" destOrd="0" presId="urn:microsoft.com/office/officeart/2008/layout/LinedList"/>
    <dgm:cxn modelId="{01579A85-8AD0-4A10-9F65-663F48465E8F}" type="presParOf" srcId="{1AF3BCEC-1818-4EA5-8759-D8C0F27F184A}" destId="{A215DA98-69EF-4AB8-8BB6-CA3318133209}" srcOrd="1" destOrd="0" presId="urn:microsoft.com/office/officeart/2008/layout/LinedList"/>
    <dgm:cxn modelId="{4B49AACA-49A3-4AEE-B449-50D5C9D482E3}" type="presParOf" srcId="{1AF3BCEC-1818-4EA5-8759-D8C0F27F184A}" destId="{405E2BB8-6895-48CF-9970-11538FBD3EBA}" srcOrd="2" destOrd="0" presId="urn:microsoft.com/office/officeart/2008/layout/LinedList"/>
    <dgm:cxn modelId="{A740AC6F-5B62-475F-BEA3-33185B61F108}" type="presParOf" srcId="{C5AE7DB6-0FB0-42A4-BE04-48CCF70BA09A}" destId="{D05B4596-FCA5-4498-8723-188AEC234A39}" srcOrd="5" destOrd="0" presId="urn:microsoft.com/office/officeart/2008/layout/LinedList"/>
    <dgm:cxn modelId="{1C41426C-3C90-43A9-A005-CD65752722CA}" type="presParOf" srcId="{C5AE7DB6-0FB0-42A4-BE04-48CCF70BA09A}" destId="{D0435B7C-B66E-46E9-AC8A-82A026F83293}" srcOrd="6" destOrd="0" presId="urn:microsoft.com/office/officeart/2008/layout/LinedList"/>
  </dgm:cxnLst>
  <dgm:bg/>
  <dgm:whole/>
  <dgm:extLst>
    <a:ext uri="http://schemas.microsoft.com/office/drawing/2008/diagram">
      <dsp:dataModelExt xmlns:dsp="http://schemas.microsoft.com/office/drawing/2008/diagram" relId="rId88"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AD5D2ECF-7DCD-094D-BAF9-0280CA7D053A}" type="doc">
      <dgm:prSet loTypeId="urn:microsoft.com/office/officeart/2008/layout/LinedList" loCatId="list" qsTypeId="urn:microsoft.com/office/officeart/2005/8/quickstyle/simple4" qsCatId="simple" csTypeId="urn:microsoft.com/office/officeart/2005/8/colors/accent1_2" csCatId="accent1" phldr="1"/>
      <dgm:spPr/>
      <dgm:t>
        <a:bodyPr/>
        <a:lstStyle/>
        <a:p>
          <a:endParaRPr lang="en-US"/>
        </a:p>
      </dgm:t>
    </dgm:pt>
    <dgm:pt modelId="{014C1CFF-1984-7E4D-B0B2-C446D05D4AB2}">
      <dgm:prSet phldrT="[Text]"/>
      <dgm:spPr/>
      <dgm:t>
        <a:bodyPr/>
        <a:lstStyle/>
        <a:p>
          <a:r>
            <a:rPr lang="en-US"/>
            <a:t>1</a:t>
          </a:r>
        </a:p>
      </dgm:t>
    </dgm:pt>
    <dgm:pt modelId="{FC840E25-EC70-0E44-B2F8-0D9BBC1D6856}" type="parTrans" cxnId="{891A994D-EAD2-9A4B-840A-4527FF9B104E}">
      <dgm:prSet/>
      <dgm:spPr/>
      <dgm:t>
        <a:bodyPr/>
        <a:lstStyle/>
        <a:p>
          <a:endParaRPr lang="en-US"/>
        </a:p>
      </dgm:t>
    </dgm:pt>
    <dgm:pt modelId="{75E4023C-5EC0-0741-BC6C-C3EF96941022}" type="sibTrans" cxnId="{891A994D-EAD2-9A4B-840A-4527FF9B104E}">
      <dgm:prSet/>
      <dgm:spPr/>
      <dgm:t>
        <a:bodyPr/>
        <a:lstStyle/>
        <a:p>
          <a:endParaRPr lang="en-US"/>
        </a:p>
      </dgm:t>
    </dgm:pt>
    <dgm:pt modelId="{912C9B31-AE0F-884F-9A24-82EC7621B43E}">
      <dgm:prSet phldrT="[Text]" custT="1"/>
      <dgm:spPr/>
      <dgm:t>
        <a:bodyPr/>
        <a:lstStyle/>
        <a:p>
          <a:pPr algn="just"/>
          <a:r>
            <a:rPr lang="mn-MN" sz="1000">
              <a:latin typeface="Arial"/>
              <a:cs typeface="Arial"/>
            </a:rPr>
            <a:t>Хяналт шалгалтын байгууллагын газар дээрх шалгалт хийх тухай болон шалгалтын үйл явц, тавигдах шаардлагын талаарх мэдэгдлийг хүн, хуулийн этгээдэд хүргүүлнэ</a:t>
          </a:r>
          <a:endParaRPr lang="en-US" sz="1000">
            <a:latin typeface="Arial"/>
            <a:cs typeface="Arial"/>
          </a:endParaRPr>
        </a:p>
      </dgm:t>
    </dgm:pt>
    <dgm:pt modelId="{366B400D-326E-D34B-8571-20A90B5A3243}" type="parTrans" cxnId="{A071C6F8-4C9E-E84F-A2A7-3CB816BECFC2}">
      <dgm:prSet/>
      <dgm:spPr/>
      <dgm:t>
        <a:bodyPr/>
        <a:lstStyle/>
        <a:p>
          <a:endParaRPr lang="en-US"/>
        </a:p>
      </dgm:t>
    </dgm:pt>
    <dgm:pt modelId="{A1EDF677-6325-AE43-8654-476C84A0B47A}" type="sibTrans" cxnId="{A071C6F8-4C9E-E84F-A2A7-3CB816BECFC2}">
      <dgm:prSet/>
      <dgm:spPr/>
      <dgm:t>
        <a:bodyPr/>
        <a:lstStyle/>
        <a:p>
          <a:endParaRPr lang="en-US"/>
        </a:p>
      </dgm:t>
    </dgm:pt>
    <dgm:pt modelId="{76899953-5C6D-584F-863C-E1145F5AAE7E}">
      <dgm:prSet phldrT="[Text]"/>
      <dgm:spPr/>
      <dgm:t>
        <a:bodyPr/>
        <a:lstStyle/>
        <a:p>
          <a:r>
            <a:rPr lang="en-US"/>
            <a:t>2</a:t>
          </a:r>
        </a:p>
      </dgm:t>
    </dgm:pt>
    <dgm:pt modelId="{C9A9E96D-3A8A-C748-ACAE-F9634BE023CF}" type="parTrans" cxnId="{2BC5EFAD-0CD1-AB47-841F-69240D76E23E}">
      <dgm:prSet/>
      <dgm:spPr/>
      <dgm:t>
        <a:bodyPr/>
        <a:lstStyle/>
        <a:p>
          <a:endParaRPr lang="en-US"/>
        </a:p>
      </dgm:t>
    </dgm:pt>
    <dgm:pt modelId="{163B25A0-0EE4-C94B-88E9-C1457B1BA4FB}" type="sibTrans" cxnId="{2BC5EFAD-0CD1-AB47-841F-69240D76E23E}">
      <dgm:prSet/>
      <dgm:spPr/>
      <dgm:t>
        <a:bodyPr/>
        <a:lstStyle/>
        <a:p>
          <a:endParaRPr lang="en-US"/>
        </a:p>
      </dgm:t>
    </dgm:pt>
    <dgm:pt modelId="{058F1FBA-30FA-8C49-AD04-92310EEC4BF1}">
      <dgm:prSet phldrT="[Text]" custT="1"/>
      <dgm:spPr/>
      <dgm:t>
        <a:bodyPr/>
        <a:lstStyle/>
        <a:p>
          <a:r>
            <a:rPr lang="mn-MN" sz="1000">
              <a:latin typeface="Arial"/>
              <a:cs typeface="Arial"/>
            </a:rPr>
            <a:t>Газар дээр хүрэлцэн очихоос өмнө бэлэн болгох материалын жагсаалтыг хүргүүлэх</a:t>
          </a:r>
          <a:endParaRPr lang="en-US" sz="1000">
            <a:latin typeface="Arial"/>
            <a:cs typeface="Arial"/>
          </a:endParaRPr>
        </a:p>
      </dgm:t>
    </dgm:pt>
    <dgm:pt modelId="{FBF3E880-21C4-7B4B-B6EC-976FA1A8DFF0}" type="parTrans" cxnId="{07FB7FCC-CC64-B445-82D7-4FBDC72032C5}">
      <dgm:prSet/>
      <dgm:spPr/>
      <dgm:t>
        <a:bodyPr/>
        <a:lstStyle/>
        <a:p>
          <a:endParaRPr lang="en-US"/>
        </a:p>
      </dgm:t>
    </dgm:pt>
    <dgm:pt modelId="{93DD5637-9D51-0540-8D75-DACA4E38A049}" type="sibTrans" cxnId="{07FB7FCC-CC64-B445-82D7-4FBDC72032C5}">
      <dgm:prSet/>
      <dgm:spPr/>
      <dgm:t>
        <a:bodyPr/>
        <a:lstStyle/>
        <a:p>
          <a:endParaRPr lang="en-US"/>
        </a:p>
      </dgm:t>
    </dgm:pt>
    <dgm:pt modelId="{E90FA791-E1E3-704D-B358-E6A6D392FA3B}">
      <dgm:prSet phldrT="[Text]" custT="1"/>
      <dgm:spPr/>
      <dgm:t>
        <a:bodyPr/>
        <a:lstStyle/>
        <a:p>
          <a:r>
            <a:rPr lang="mn-MN" sz="1000">
              <a:latin typeface="Arial"/>
              <a:cs typeface="Arial"/>
            </a:rPr>
            <a:t>Хяналт шалгалтын бэлтгэл ажлыг хангуулах зорилгоор этгээдэд газар дээрх шалгалтын хөтөлбөр хүргүүлэх</a:t>
          </a:r>
          <a:endParaRPr lang="en-US" sz="1000">
            <a:latin typeface="Arial"/>
            <a:cs typeface="Arial"/>
          </a:endParaRPr>
        </a:p>
      </dgm:t>
    </dgm:pt>
    <dgm:pt modelId="{F8C001D4-62CC-E542-AD72-1CE6D0C2B0DA}" type="parTrans" cxnId="{60A9F7A8-1A89-1C45-9F18-B9196EFE3DF5}">
      <dgm:prSet/>
      <dgm:spPr/>
      <dgm:t>
        <a:bodyPr/>
        <a:lstStyle/>
        <a:p>
          <a:endParaRPr lang="en-US"/>
        </a:p>
      </dgm:t>
    </dgm:pt>
    <dgm:pt modelId="{4577544C-D0E9-134A-B983-A733BA386039}" type="sibTrans" cxnId="{60A9F7A8-1A89-1C45-9F18-B9196EFE3DF5}">
      <dgm:prSet/>
      <dgm:spPr/>
      <dgm:t>
        <a:bodyPr/>
        <a:lstStyle/>
        <a:p>
          <a:endParaRPr lang="en-US"/>
        </a:p>
      </dgm:t>
    </dgm:pt>
    <dgm:pt modelId="{A12BAE73-E13F-6C49-9BE6-EAD76D03DD4C}">
      <dgm:prSet phldrT="[Text]"/>
      <dgm:spPr/>
      <dgm:t>
        <a:bodyPr/>
        <a:lstStyle/>
        <a:p>
          <a:r>
            <a:rPr lang="en-US"/>
            <a:t>3</a:t>
          </a:r>
        </a:p>
      </dgm:t>
    </dgm:pt>
    <dgm:pt modelId="{44D8D974-02F5-2C40-BBFB-732C872923A2}" type="sibTrans" cxnId="{51CCD72D-156E-9345-AE18-8E7BF1EECEA7}">
      <dgm:prSet/>
      <dgm:spPr/>
      <dgm:t>
        <a:bodyPr/>
        <a:lstStyle/>
        <a:p>
          <a:endParaRPr lang="en-US"/>
        </a:p>
      </dgm:t>
    </dgm:pt>
    <dgm:pt modelId="{B991F5F1-4DBA-3748-AE9F-10BD60181565}" type="parTrans" cxnId="{51CCD72D-156E-9345-AE18-8E7BF1EECEA7}">
      <dgm:prSet/>
      <dgm:spPr/>
      <dgm:t>
        <a:bodyPr/>
        <a:lstStyle/>
        <a:p>
          <a:endParaRPr lang="en-US"/>
        </a:p>
      </dgm:t>
    </dgm:pt>
    <dgm:pt modelId="{0B809E20-1C1A-264E-AC08-FCB772425234}">
      <dgm:prSet phldrT="[Text]"/>
      <dgm:spPr/>
      <dgm:t>
        <a:bodyPr/>
        <a:lstStyle/>
        <a:p>
          <a:r>
            <a:rPr lang="en-US"/>
            <a:t>4</a:t>
          </a:r>
        </a:p>
      </dgm:t>
    </dgm:pt>
    <dgm:pt modelId="{7B5A1074-E16D-AE4C-BED9-C667EE385E1B}" type="parTrans" cxnId="{B21B3736-2E69-AE48-B075-9285A39129B5}">
      <dgm:prSet/>
      <dgm:spPr/>
      <dgm:t>
        <a:bodyPr/>
        <a:lstStyle/>
        <a:p>
          <a:endParaRPr lang="en-US"/>
        </a:p>
      </dgm:t>
    </dgm:pt>
    <dgm:pt modelId="{0C56DB6D-48FC-F64C-A268-F77F21160028}" type="sibTrans" cxnId="{B21B3736-2E69-AE48-B075-9285A39129B5}">
      <dgm:prSet/>
      <dgm:spPr/>
      <dgm:t>
        <a:bodyPr/>
        <a:lstStyle/>
        <a:p>
          <a:endParaRPr lang="en-US"/>
        </a:p>
      </dgm:t>
    </dgm:pt>
    <dgm:pt modelId="{769F34BC-AE9A-F746-9ACB-ABB03322643E}">
      <dgm:prSet/>
      <dgm:spPr/>
      <dgm:t>
        <a:bodyPr/>
        <a:lstStyle/>
        <a:p>
          <a:r>
            <a:rPr lang="en-US"/>
            <a:t>5</a:t>
          </a:r>
        </a:p>
      </dgm:t>
    </dgm:pt>
    <dgm:pt modelId="{96D3F3EA-A309-534F-A805-6FD455E3D99D}" type="parTrans" cxnId="{32763409-06D9-924E-ABA4-20B0113B38A4}">
      <dgm:prSet/>
      <dgm:spPr/>
      <dgm:t>
        <a:bodyPr/>
        <a:lstStyle/>
        <a:p>
          <a:endParaRPr lang="en-US"/>
        </a:p>
      </dgm:t>
    </dgm:pt>
    <dgm:pt modelId="{BCDFA428-C4F4-8D41-A6CB-9082BC41DC2E}" type="sibTrans" cxnId="{32763409-06D9-924E-ABA4-20B0113B38A4}">
      <dgm:prSet/>
      <dgm:spPr/>
      <dgm:t>
        <a:bodyPr/>
        <a:lstStyle/>
        <a:p>
          <a:endParaRPr lang="en-US"/>
        </a:p>
      </dgm:t>
    </dgm:pt>
    <dgm:pt modelId="{708F46EC-132E-9848-817E-2185FF63BC11}">
      <dgm:prSet/>
      <dgm:spPr/>
      <dgm:t>
        <a:bodyPr/>
        <a:lstStyle/>
        <a:p>
          <a:r>
            <a:rPr lang="en-US"/>
            <a:t>6</a:t>
          </a:r>
        </a:p>
      </dgm:t>
    </dgm:pt>
    <dgm:pt modelId="{B273EFCF-0417-2F48-8FE6-BC2CA2725245}" type="parTrans" cxnId="{AC2D85DA-D9CF-2644-8F37-B9246599FDDA}">
      <dgm:prSet/>
      <dgm:spPr/>
      <dgm:t>
        <a:bodyPr/>
        <a:lstStyle/>
        <a:p>
          <a:endParaRPr lang="en-US"/>
        </a:p>
      </dgm:t>
    </dgm:pt>
    <dgm:pt modelId="{BCF7A848-EC65-5143-9A3B-DA45C97137D8}" type="sibTrans" cxnId="{AC2D85DA-D9CF-2644-8F37-B9246599FDDA}">
      <dgm:prSet/>
      <dgm:spPr/>
      <dgm:t>
        <a:bodyPr/>
        <a:lstStyle/>
        <a:p>
          <a:endParaRPr lang="en-US"/>
        </a:p>
      </dgm:t>
    </dgm:pt>
    <dgm:pt modelId="{5639B3C0-BD3F-CA49-9D7B-ED1AA90C4F78}">
      <dgm:prSet/>
      <dgm:spPr/>
      <dgm:t>
        <a:bodyPr/>
        <a:lstStyle/>
        <a:p>
          <a:r>
            <a:rPr lang="en-US"/>
            <a:t>7</a:t>
          </a:r>
        </a:p>
      </dgm:t>
    </dgm:pt>
    <dgm:pt modelId="{E1917941-2139-644E-A5AC-8CA5A5240543}" type="parTrans" cxnId="{A8EDF96C-F6FD-CF48-BC93-8F51EB7C8129}">
      <dgm:prSet/>
      <dgm:spPr/>
      <dgm:t>
        <a:bodyPr/>
        <a:lstStyle/>
        <a:p>
          <a:endParaRPr lang="en-US"/>
        </a:p>
      </dgm:t>
    </dgm:pt>
    <dgm:pt modelId="{53FCB47A-486B-8A4F-BE90-1305E7C9A007}" type="sibTrans" cxnId="{A8EDF96C-F6FD-CF48-BC93-8F51EB7C8129}">
      <dgm:prSet/>
      <dgm:spPr/>
      <dgm:t>
        <a:bodyPr/>
        <a:lstStyle/>
        <a:p>
          <a:endParaRPr lang="en-US"/>
        </a:p>
      </dgm:t>
    </dgm:pt>
    <dgm:pt modelId="{EE8E8486-7D1C-1147-B968-591706877170}">
      <dgm:prSet/>
      <dgm:spPr/>
      <dgm:t>
        <a:bodyPr/>
        <a:lstStyle/>
        <a:p>
          <a:r>
            <a:rPr lang="en-US"/>
            <a:t>8</a:t>
          </a:r>
        </a:p>
      </dgm:t>
    </dgm:pt>
    <dgm:pt modelId="{79E70678-B901-3C49-8D4A-FAB60AB85724}" type="parTrans" cxnId="{AB269924-E94E-4346-B947-E8767D758D44}">
      <dgm:prSet/>
      <dgm:spPr/>
      <dgm:t>
        <a:bodyPr/>
        <a:lstStyle/>
        <a:p>
          <a:endParaRPr lang="en-US"/>
        </a:p>
      </dgm:t>
    </dgm:pt>
    <dgm:pt modelId="{84B637F0-680F-284F-85C7-ACDE4E55CDF9}" type="sibTrans" cxnId="{AB269924-E94E-4346-B947-E8767D758D44}">
      <dgm:prSet/>
      <dgm:spPr/>
      <dgm:t>
        <a:bodyPr/>
        <a:lstStyle/>
        <a:p>
          <a:endParaRPr lang="en-US"/>
        </a:p>
      </dgm:t>
    </dgm:pt>
    <dgm:pt modelId="{F2D35F04-84DF-504F-A443-94666460A57B}">
      <dgm:prSet custT="1"/>
      <dgm:spPr/>
      <dgm:t>
        <a:bodyPr/>
        <a:lstStyle/>
        <a:p>
          <a:r>
            <a:rPr lang="mn-MN" sz="1000">
              <a:latin typeface="Arial"/>
              <a:cs typeface="Arial"/>
            </a:rPr>
            <a:t>Удирдлага болон ажилтнуудтай уулзалт зохион байгуулах</a:t>
          </a:r>
          <a:endParaRPr lang="en-US" sz="1000">
            <a:latin typeface="Arial"/>
            <a:cs typeface="Arial"/>
          </a:endParaRPr>
        </a:p>
      </dgm:t>
    </dgm:pt>
    <dgm:pt modelId="{6C52D235-41DD-D247-AA39-D7264A945A10}" type="parTrans" cxnId="{B4C9569F-9ECE-604B-B9A1-06E1EF61BC9C}">
      <dgm:prSet/>
      <dgm:spPr/>
      <dgm:t>
        <a:bodyPr/>
        <a:lstStyle/>
        <a:p>
          <a:endParaRPr lang="en-US"/>
        </a:p>
      </dgm:t>
    </dgm:pt>
    <dgm:pt modelId="{A943282F-2541-BD48-95AD-28B63B2DEDA8}" type="sibTrans" cxnId="{B4C9569F-9ECE-604B-B9A1-06E1EF61BC9C}">
      <dgm:prSet/>
      <dgm:spPr/>
      <dgm:t>
        <a:bodyPr/>
        <a:lstStyle/>
        <a:p>
          <a:endParaRPr lang="en-US"/>
        </a:p>
      </dgm:t>
    </dgm:pt>
    <dgm:pt modelId="{DAAA0D23-0543-BD4C-9162-4EFDC9AD65C8}">
      <dgm:prSet custT="1"/>
      <dgm:spPr/>
      <dgm:t>
        <a:bodyPr/>
        <a:lstStyle/>
        <a:p>
          <a:r>
            <a:rPr lang="mn-MN" sz="1000">
              <a:latin typeface="Arial"/>
              <a:cs typeface="Arial"/>
            </a:rPr>
            <a:t>Баримт бичгийн жишиг, ажилтнуудтай хийсэн ярилцлага болон газар дээрх шалгалтын өмнөх баримт бичиг, удирдлагын уулзалт</a:t>
          </a:r>
          <a:endParaRPr lang="en-US" sz="1000">
            <a:latin typeface="Arial"/>
            <a:cs typeface="Arial"/>
          </a:endParaRPr>
        </a:p>
      </dgm:t>
    </dgm:pt>
    <dgm:pt modelId="{E5D1E7F8-3850-0B42-BD16-AD0E58AA4ADB}" type="parTrans" cxnId="{9DE32183-D70A-D446-BA6C-6547285EAE23}">
      <dgm:prSet/>
      <dgm:spPr/>
      <dgm:t>
        <a:bodyPr/>
        <a:lstStyle/>
        <a:p>
          <a:endParaRPr lang="en-US"/>
        </a:p>
      </dgm:t>
    </dgm:pt>
    <dgm:pt modelId="{6D8F6292-6416-634C-BD74-3DFD2104B68B}" type="sibTrans" cxnId="{9DE32183-D70A-D446-BA6C-6547285EAE23}">
      <dgm:prSet/>
      <dgm:spPr/>
      <dgm:t>
        <a:bodyPr/>
        <a:lstStyle/>
        <a:p>
          <a:endParaRPr lang="en-US"/>
        </a:p>
      </dgm:t>
    </dgm:pt>
    <dgm:pt modelId="{523814FF-B9AD-BC4B-A655-1A3C79BBF01B}">
      <dgm:prSet custT="1"/>
      <dgm:spPr/>
      <dgm:t>
        <a:bodyPr/>
        <a:lstStyle/>
        <a:p>
          <a:r>
            <a:rPr lang="mn-MN" sz="1000">
              <a:latin typeface="Arial"/>
              <a:cs typeface="Arial"/>
            </a:rPr>
            <a:t>Шалгалтын дараах уулзалт зохион байгуулж дүгнэлтийг танилцуулах</a:t>
          </a:r>
          <a:endParaRPr lang="en-US" sz="1000">
            <a:latin typeface="Arial"/>
            <a:cs typeface="Arial"/>
          </a:endParaRPr>
        </a:p>
      </dgm:t>
    </dgm:pt>
    <dgm:pt modelId="{F75102D1-B42A-8340-86DD-56322EF949BF}" type="parTrans" cxnId="{155C7508-6D77-004C-A975-549FC9555B24}">
      <dgm:prSet/>
      <dgm:spPr/>
      <dgm:t>
        <a:bodyPr/>
        <a:lstStyle/>
        <a:p>
          <a:endParaRPr lang="en-US"/>
        </a:p>
      </dgm:t>
    </dgm:pt>
    <dgm:pt modelId="{729E62B0-B3FB-1046-B3CF-B17D4819BC6C}" type="sibTrans" cxnId="{155C7508-6D77-004C-A975-549FC9555B24}">
      <dgm:prSet/>
      <dgm:spPr/>
      <dgm:t>
        <a:bodyPr/>
        <a:lstStyle/>
        <a:p>
          <a:endParaRPr lang="en-US"/>
        </a:p>
      </dgm:t>
    </dgm:pt>
    <dgm:pt modelId="{5E2CEFB5-091B-0040-ACF2-3D1C2C25F23B}">
      <dgm:prSet custT="1"/>
      <dgm:spPr/>
      <dgm:t>
        <a:bodyPr/>
        <a:lstStyle/>
        <a:p>
          <a:r>
            <a:rPr lang="mn-MN" sz="1000">
              <a:latin typeface="Arial"/>
              <a:cs typeface="Arial"/>
            </a:rPr>
            <a:t>Газар дээр шалгалтын дараах тайлан </a:t>
          </a:r>
          <a:r>
            <a:rPr lang="mn-MN" sz="1000">
              <a:solidFill>
                <a:sysClr val="windowText" lastClr="000000"/>
              </a:solidFill>
              <a:latin typeface="Arial"/>
              <a:cs typeface="Arial"/>
            </a:rPr>
            <a:t>боловсруулж холбогдох арга </a:t>
          </a:r>
          <a:r>
            <a:rPr lang="mn-MN" sz="1000">
              <a:latin typeface="Arial"/>
              <a:cs typeface="Arial"/>
            </a:rPr>
            <a:t>хэмжээ авах зорилгоор хүргүүлэх</a:t>
          </a:r>
          <a:r>
            <a:rPr lang="en-US" sz="1000">
              <a:latin typeface="Arial"/>
              <a:cs typeface="Arial"/>
            </a:rPr>
            <a:t>. </a:t>
          </a:r>
          <a:r>
            <a:rPr lang="mn-MN" sz="1000">
              <a:latin typeface="Arial"/>
              <a:cs typeface="Arial"/>
            </a:rPr>
            <a:t>Шаардлагатай бол ажил сайжруулах төлөвлөгөөг харилцан тохиролцох</a:t>
          </a:r>
          <a:endParaRPr lang="en-US" sz="1000">
            <a:latin typeface="Arial"/>
            <a:cs typeface="Arial"/>
          </a:endParaRPr>
        </a:p>
      </dgm:t>
    </dgm:pt>
    <dgm:pt modelId="{19E92A6A-2EC4-BA47-ABBD-82FC438ED279}" type="parTrans" cxnId="{15FF9EDE-F196-8040-AD8C-5BB07502D8C5}">
      <dgm:prSet/>
      <dgm:spPr/>
      <dgm:t>
        <a:bodyPr/>
        <a:lstStyle/>
        <a:p>
          <a:endParaRPr lang="en-US"/>
        </a:p>
      </dgm:t>
    </dgm:pt>
    <dgm:pt modelId="{85A22AB0-86FB-A24D-B545-5FA727BFCB2C}" type="sibTrans" cxnId="{15FF9EDE-F196-8040-AD8C-5BB07502D8C5}">
      <dgm:prSet/>
      <dgm:spPr/>
      <dgm:t>
        <a:bodyPr/>
        <a:lstStyle/>
        <a:p>
          <a:endParaRPr lang="en-US"/>
        </a:p>
      </dgm:t>
    </dgm:pt>
    <dgm:pt modelId="{2A5684EC-4DB5-0E49-B8A3-B8EE446C7014}">
      <dgm:prSet custT="1"/>
      <dgm:spPr/>
      <dgm:t>
        <a:bodyPr/>
        <a:lstStyle/>
        <a:p>
          <a:r>
            <a:rPr lang="mn-MN" sz="1000">
              <a:latin typeface="Arial"/>
              <a:cs typeface="Arial"/>
            </a:rPr>
            <a:t>Хяналт шалгалтын дараах үйл ажиллагаа явуулах</a:t>
          </a:r>
          <a:endParaRPr lang="en-US" sz="1000">
            <a:latin typeface="Arial"/>
            <a:cs typeface="Arial"/>
          </a:endParaRPr>
        </a:p>
      </dgm:t>
    </dgm:pt>
    <dgm:pt modelId="{428C2435-A36F-3F48-AC59-AD38D8D87C78}" type="parTrans" cxnId="{49B63FFB-E13A-664C-8E7D-77848F6AF24E}">
      <dgm:prSet/>
      <dgm:spPr/>
      <dgm:t>
        <a:bodyPr/>
        <a:lstStyle/>
        <a:p>
          <a:endParaRPr lang="en-US"/>
        </a:p>
      </dgm:t>
    </dgm:pt>
    <dgm:pt modelId="{9FC68FAA-79C4-0C4D-BD24-249C114EE747}" type="sibTrans" cxnId="{49B63FFB-E13A-664C-8E7D-77848F6AF24E}">
      <dgm:prSet/>
      <dgm:spPr/>
      <dgm:t>
        <a:bodyPr/>
        <a:lstStyle/>
        <a:p>
          <a:endParaRPr lang="en-US"/>
        </a:p>
      </dgm:t>
    </dgm:pt>
    <dgm:pt modelId="{25EFD61B-856F-4068-8F74-97FD4493329F}" type="pres">
      <dgm:prSet presAssocID="{AD5D2ECF-7DCD-094D-BAF9-0280CA7D053A}" presName="vert0" presStyleCnt="0">
        <dgm:presLayoutVars>
          <dgm:dir/>
          <dgm:animOne val="branch"/>
          <dgm:animLvl val="lvl"/>
        </dgm:presLayoutVars>
      </dgm:prSet>
      <dgm:spPr/>
    </dgm:pt>
    <dgm:pt modelId="{49B57D37-A554-4AC7-B9C3-12BE6B1FBF55}" type="pres">
      <dgm:prSet presAssocID="{014C1CFF-1984-7E4D-B0B2-C446D05D4AB2}" presName="thickLine" presStyleLbl="alignNode1" presStyleIdx="0" presStyleCnt="8"/>
      <dgm:spPr/>
    </dgm:pt>
    <dgm:pt modelId="{80D19C0E-5149-4F64-89B0-514DCC09BE41}" type="pres">
      <dgm:prSet presAssocID="{014C1CFF-1984-7E4D-B0B2-C446D05D4AB2}" presName="horz1" presStyleCnt="0"/>
      <dgm:spPr/>
    </dgm:pt>
    <dgm:pt modelId="{0C0D6432-8109-412D-A0C8-120FA09DDE80}" type="pres">
      <dgm:prSet presAssocID="{014C1CFF-1984-7E4D-B0B2-C446D05D4AB2}" presName="tx1" presStyleLbl="revTx" presStyleIdx="0" presStyleCnt="16"/>
      <dgm:spPr/>
    </dgm:pt>
    <dgm:pt modelId="{0DEDCDFE-7F2B-43E6-9F65-983A02DB6493}" type="pres">
      <dgm:prSet presAssocID="{014C1CFF-1984-7E4D-B0B2-C446D05D4AB2}" presName="vert1" presStyleCnt="0"/>
      <dgm:spPr/>
    </dgm:pt>
    <dgm:pt modelId="{CDE6C170-7D95-4E51-9413-1D5B7217E05A}" type="pres">
      <dgm:prSet presAssocID="{912C9B31-AE0F-884F-9A24-82EC7621B43E}" presName="vertSpace2a" presStyleCnt="0"/>
      <dgm:spPr/>
    </dgm:pt>
    <dgm:pt modelId="{1908EA06-CE14-46B1-BB1F-311FE5F844DB}" type="pres">
      <dgm:prSet presAssocID="{912C9B31-AE0F-884F-9A24-82EC7621B43E}" presName="horz2" presStyleCnt="0"/>
      <dgm:spPr/>
    </dgm:pt>
    <dgm:pt modelId="{FADA1C28-E8BF-416A-93E3-7E486072DFC7}" type="pres">
      <dgm:prSet presAssocID="{912C9B31-AE0F-884F-9A24-82EC7621B43E}" presName="horzSpace2" presStyleCnt="0"/>
      <dgm:spPr/>
    </dgm:pt>
    <dgm:pt modelId="{187FAF64-1B3B-438B-9DA8-18DD4BAB41C7}" type="pres">
      <dgm:prSet presAssocID="{912C9B31-AE0F-884F-9A24-82EC7621B43E}" presName="tx2" presStyleLbl="revTx" presStyleIdx="1" presStyleCnt="16" custScaleX="152106" custLinFactNeighborX="5516" custLinFactNeighborY="-2015"/>
      <dgm:spPr/>
    </dgm:pt>
    <dgm:pt modelId="{94FD1A57-8CEA-4DF4-A0B3-7BFE4B1070AC}" type="pres">
      <dgm:prSet presAssocID="{912C9B31-AE0F-884F-9A24-82EC7621B43E}" presName="vert2" presStyleCnt="0"/>
      <dgm:spPr/>
    </dgm:pt>
    <dgm:pt modelId="{FEC9E6D0-F6A4-4C8B-95F7-364E4AAE6593}" type="pres">
      <dgm:prSet presAssocID="{912C9B31-AE0F-884F-9A24-82EC7621B43E}" presName="thinLine2b" presStyleLbl="callout" presStyleIdx="0" presStyleCnt="8" custLinFactNeighborX="9269"/>
      <dgm:spPr/>
    </dgm:pt>
    <dgm:pt modelId="{83000279-189F-49FB-87B4-485F1E409941}" type="pres">
      <dgm:prSet presAssocID="{912C9B31-AE0F-884F-9A24-82EC7621B43E}" presName="vertSpace2b" presStyleCnt="0"/>
      <dgm:spPr/>
    </dgm:pt>
    <dgm:pt modelId="{CAA6CE25-01CF-4509-B3CF-A7036E41FD90}" type="pres">
      <dgm:prSet presAssocID="{76899953-5C6D-584F-863C-E1145F5AAE7E}" presName="thickLine" presStyleLbl="alignNode1" presStyleIdx="1" presStyleCnt="8"/>
      <dgm:spPr/>
    </dgm:pt>
    <dgm:pt modelId="{D9239CB3-D69A-4A50-AA19-B0D586C48588}" type="pres">
      <dgm:prSet presAssocID="{76899953-5C6D-584F-863C-E1145F5AAE7E}" presName="horz1" presStyleCnt="0"/>
      <dgm:spPr/>
    </dgm:pt>
    <dgm:pt modelId="{4C12DDC0-2B84-4B8A-AA04-0C3851A5E5A4}" type="pres">
      <dgm:prSet presAssocID="{76899953-5C6D-584F-863C-E1145F5AAE7E}" presName="tx1" presStyleLbl="revTx" presStyleIdx="2" presStyleCnt="16"/>
      <dgm:spPr/>
    </dgm:pt>
    <dgm:pt modelId="{5B1030CF-1916-41F6-9833-5495FFCD3A4E}" type="pres">
      <dgm:prSet presAssocID="{76899953-5C6D-584F-863C-E1145F5AAE7E}" presName="vert1" presStyleCnt="0"/>
      <dgm:spPr/>
    </dgm:pt>
    <dgm:pt modelId="{2BFE2CCB-365D-4157-B8E9-A1FE119B1424}" type="pres">
      <dgm:prSet presAssocID="{058F1FBA-30FA-8C49-AD04-92310EEC4BF1}" presName="vertSpace2a" presStyleCnt="0"/>
      <dgm:spPr/>
    </dgm:pt>
    <dgm:pt modelId="{448772FF-920F-488E-A63F-82AD0AF7A906}" type="pres">
      <dgm:prSet presAssocID="{058F1FBA-30FA-8C49-AD04-92310EEC4BF1}" presName="horz2" presStyleCnt="0"/>
      <dgm:spPr/>
    </dgm:pt>
    <dgm:pt modelId="{DCED1A6E-2090-4F01-8BC4-729B5A0AD255}" type="pres">
      <dgm:prSet presAssocID="{058F1FBA-30FA-8C49-AD04-92310EEC4BF1}" presName="horzSpace2" presStyleCnt="0"/>
      <dgm:spPr/>
    </dgm:pt>
    <dgm:pt modelId="{F140581B-4748-497F-859F-6A7707E4BCA6}" type="pres">
      <dgm:prSet presAssocID="{058F1FBA-30FA-8C49-AD04-92310EEC4BF1}" presName="tx2" presStyleLbl="revTx" presStyleIdx="3" presStyleCnt="16" custScaleX="127389"/>
      <dgm:spPr/>
    </dgm:pt>
    <dgm:pt modelId="{5E83FC8B-3F17-45A3-89B7-3B91E4439F2E}" type="pres">
      <dgm:prSet presAssocID="{058F1FBA-30FA-8C49-AD04-92310EEC4BF1}" presName="vert2" presStyleCnt="0"/>
      <dgm:spPr/>
    </dgm:pt>
    <dgm:pt modelId="{E3D0BB09-311E-4119-84B1-0AB1E4C5F1E9}" type="pres">
      <dgm:prSet presAssocID="{058F1FBA-30FA-8C49-AD04-92310EEC4BF1}" presName="thinLine2b" presStyleLbl="callout" presStyleIdx="1" presStyleCnt="8" custLinFactNeighborX="488"/>
      <dgm:spPr/>
    </dgm:pt>
    <dgm:pt modelId="{A55190A0-88AE-471D-AD34-F54A6694C730}" type="pres">
      <dgm:prSet presAssocID="{058F1FBA-30FA-8C49-AD04-92310EEC4BF1}" presName="vertSpace2b" presStyleCnt="0"/>
      <dgm:spPr/>
    </dgm:pt>
    <dgm:pt modelId="{3F51E5EA-63DD-4171-881D-4F0BFE410B42}" type="pres">
      <dgm:prSet presAssocID="{A12BAE73-E13F-6C49-9BE6-EAD76D03DD4C}" presName="thickLine" presStyleLbl="alignNode1" presStyleIdx="2" presStyleCnt="8"/>
      <dgm:spPr/>
    </dgm:pt>
    <dgm:pt modelId="{01258BF3-428D-4E08-A4B9-D74AB470D6DF}" type="pres">
      <dgm:prSet presAssocID="{A12BAE73-E13F-6C49-9BE6-EAD76D03DD4C}" presName="horz1" presStyleCnt="0"/>
      <dgm:spPr/>
    </dgm:pt>
    <dgm:pt modelId="{FC866243-8425-4FE2-85CB-58F29474C4D8}" type="pres">
      <dgm:prSet presAssocID="{A12BAE73-E13F-6C49-9BE6-EAD76D03DD4C}" presName="tx1" presStyleLbl="revTx" presStyleIdx="4" presStyleCnt="16"/>
      <dgm:spPr/>
    </dgm:pt>
    <dgm:pt modelId="{F254B82D-3138-4A6E-B6FA-D29AB3CB3433}" type="pres">
      <dgm:prSet presAssocID="{A12BAE73-E13F-6C49-9BE6-EAD76D03DD4C}" presName="vert1" presStyleCnt="0"/>
      <dgm:spPr/>
    </dgm:pt>
    <dgm:pt modelId="{947EE2A5-CE88-4936-AD99-BA04C579B336}" type="pres">
      <dgm:prSet presAssocID="{E90FA791-E1E3-704D-B358-E6A6D392FA3B}" presName="vertSpace2a" presStyleCnt="0"/>
      <dgm:spPr/>
    </dgm:pt>
    <dgm:pt modelId="{11B29D2E-C374-483C-A9B2-91E8A458101D}" type="pres">
      <dgm:prSet presAssocID="{E90FA791-E1E3-704D-B358-E6A6D392FA3B}" presName="horz2" presStyleCnt="0"/>
      <dgm:spPr/>
    </dgm:pt>
    <dgm:pt modelId="{4E7748E3-0611-42FC-960A-A681F68DCEB6}" type="pres">
      <dgm:prSet presAssocID="{E90FA791-E1E3-704D-B358-E6A6D392FA3B}" presName="horzSpace2" presStyleCnt="0"/>
      <dgm:spPr/>
    </dgm:pt>
    <dgm:pt modelId="{AF0089E1-7421-4CC0-BB40-B68B47F30835}" type="pres">
      <dgm:prSet presAssocID="{E90FA791-E1E3-704D-B358-E6A6D392FA3B}" presName="tx2" presStyleLbl="revTx" presStyleIdx="5" presStyleCnt="16" custScaleX="127389"/>
      <dgm:spPr/>
    </dgm:pt>
    <dgm:pt modelId="{701EFD85-9D89-4C5B-A8B3-1F59F1CD9799}" type="pres">
      <dgm:prSet presAssocID="{E90FA791-E1E3-704D-B358-E6A6D392FA3B}" presName="vert2" presStyleCnt="0"/>
      <dgm:spPr/>
    </dgm:pt>
    <dgm:pt modelId="{659A2FE8-DD17-42A9-8615-8BE7E5AAE2E3}" type="pres">
      <dgm:prSet presAssocID="{E90FA791-E1E3-704D-B358-E6A6D392FA3B}" presName="thinLine2b" presStyleLbl="callout" presStyleIdx="2" presStyleCnt="8"/>
      <dgm:spPr/>
    </dgm:pt>
    <dgm:pt modelId="{379AC832-B3A0-40C4-AD08-BD6790C342C5}" type="pres">
      <dgm:prSet presAssocID="{E90FA791-E1E3-704D-B358-E6A6D392FA3B}" presName="vertSpace2b" presStyleCnt="0"/>
      <dgm:spPr/>
    </dgm:pt>
    <dgm:pt modelId="{636AFB77-BB6E-4E43-A7DB-070E808D1AE4}" type="pres">
      <dgm:prSet presAssocID="{0B809E20-1C1A-264E-AC08-FCB772425234}" presName="thickLine" presStyleLbl="alignNode1" presStyleIdx="3" presStyleCnt="8"/>
      <dgm:spPr/>
    </dgm:pt>
    <dgm:pt modelId="{0D299A87-641A-46BC-AA94-8374D99F2729}" type="pres">
      <dgm:prSet presAssocID="{0B809E20-1C1A-264E-AC08-FCB772425234}" presName="horz1" presStyleCnt="0"/>
      <dgm:spPr/>
    </dgm:pt>
    <dgm:pt modelId="{C5CA9C65-4ADF-476F-AFD7-FC4563FEBB9C}" type="pres">
      <dgm:prSet presAssocID="{0B809E20-1C1A-264E-AC08-FCB772425234}" presName="tx1" presStyleLbl="revTx" presStyleIdx="6" presStyleCnt="16"/>
      <dgm:spPr/>
    </dgm:pt>
    <dgm:pt modelId="{909F9627-1C3F-4CDC-9803-DEF7B629AC94}" type="pres">
      <dgm:prSet presAssocID="{0B809E20-1C1A-264E-AC08-FCB772425234}" presName="vert1" presStyleCnt="0"/>
      <dgm:spPr/>
    </dgm:pt>
    <dgm:pt modelId="{FBB24CA4-4A0F-4EEF-9578-71E7CCB3DF76}" type="pres">
      <dgm:prSet presAssocID="{F2D35F04-84DF-504F-A443-94666460A57B}" presName="vertSpace2a" presStyleCnt="0"/>
      <dgm:spPr/>
    </dgm:pt>
    <dgm:pt modelId="{FD0FB6D2-0A81-4069-A588-3A496A0FF14E}" type="pres">
      <dgm:prSet presAssocID="{F2D35F04-84DF-504F-A443-94666460A57B}" presName="horz2" presStyleCnt="0"/>
      <dgm:spPr/>
    </dgm:pt>
    <dgm:pt modelId="{F14B8A3A-29C0-42FE-819F-7145D2024682}" type="pres">
      <dgm:prSet presAssocID="{F2D35F04-84DF-504F-A443-94666460A57B}" presName="horzSpace2" presStyleCnt="0"/>
      <dgm:spPr/>
    </dgm:pt>
    <dgm:pt modelId="{2FB6A542-EADF-44A9-AED1-0DCAC71D5B19}" type="pres">
      <dgm:prSet presAssocID="{F2D35F04-84DF-504F-A443-94666460A57B}" presName="tx2" presStyleLbl="revTx" presStyleIdx="7" presStyleCnt="16" custScaleX="127389"/>
      <dgm:spPr/>
    </dgm:pt>
    <dgm:pt modelId="{94AC71AD-C9B5-4FFD-86A6-5B9A8B45454D}" type="pres">
      <dgm:prSet presAssocID="{F2D35F04-84DF-504F-A443-94666460A57B}" presName="vert2" presStyleCnt="0"/>
      <dgm:spPr/>
    </dgm:pt>
    <dgm:pt modelId="{F1C148A6-7AF9-4AD0-9977-990B0B1DD28F}" type="pres">
      <dgm:prSet presAssocID="{F2D35F04-84DF-504F-A443-94666460A57B}" presName="thinLine2b" presStyleLbl="callout" presStyleIdx="3" presStyleCnt="8"/>
      <dgm:spPr/>
    </dgm:pt>
    <dgm:pt modelId="{8DB48BED-3E37-4017-A326-7E5D136E025C}" type="pres">
      <dgm:prSet presAssocID="{F2D35F04-84DF-504F-A443-94666460A57B}" presName="vertSpace2b" presStyleCnt="0"/>
      <dgm:spPr/>
    </dgm:pt>
    <dgm:pt modelId="{7FD89861-DFF4-40E3-8B3A-FA68700080A2}" type="pres">
      <dgm:prSet presAssocID="{769F34BC-AE9A-F746-9ACB-ABB03322643E}" presName="thickLine" presStyleLbl="alignNode1" presStyleIdx="4" presStyleCnt="8"/>
      <dgm:spPr/>
    </dgm:pt>
    <dgm:pt modelId="{1E24F267-DCEA-40DB-B6F4-8081B9A69B50}" type="pres">
      <dgm:prSet presAssocID="{769F34BC-AE9A-F746-9ACB-ABB03322643E}" presName="horz1" presStyleCnt="0"/>
      <dgm:spPr/>
    </dgm:pt>
    <dgm:pt modelId="{634D3DF5-9ABA-42F6-89F4-585280963AA6}" type="pres">
      <dgm:prSet presAssocID="{769F34BC-AE9A-F746-9ACB-ABB03322643E}" presName="tx1" presStyleLbl="revTx" presStyleIdx="8" presStyleCnt="16"/>
      <dgm:spPr/>
    </dgm:pt>
    <dgm:pt modelId="{14B4FBD9-A661-40F9-ABCF-DF1D0BAD8FA4}" type="pres">
      <dgm:prSet presAssocID="{769F34BC-AE9A-F746-9ACB-ABB03322643E}" presName="vert1" presStyleCnt="0"/>
      <dgm:spPr/>
    </dgm:pt>
    <dgm:pt modelId="{5E0F5A26-9D95-4902-BC18-FAAC60067A45}" type="pres">
      <dgm:prSet presAssocID="{DAAA0D23-0543-BD4C-9162-4EFDC9AD65C8}" presName="vertSpace2a" presStyleCnt="0"/>
      <dgm:spPr/>
    </dgm:pt>
    <dgm:pt modelId="{F009198E-6733-49E5-8F39-C88A04E1BE40}" type="pres">
      <dgm:prSet presAssocID="{DAAA0D23-0543-BD4C-9162-4EFDC9AD65C8}" presName="horz2" presStyleCnt="0"/>
      <dgm:spPr/>
    </dgm:pt>
    <dgm:pt modelId="{7F18BED5-BC47-4B48-B6C0-34404EBE1AC6}" type="pres">
      <dgm:prSet presAssocID="{DAAA0D23-0543-BD4C-9162-4EFDC9AD65C8}" presName="horzSpace2" presStyleCnt="0"/>
      <dgm:spPr/>
    </dgm:pt>
    <dgm:pt modelId="{3717DCB6-A04E-45D4-81B1-65FE81FC4494}" type="pres">
      <dgm:prSet presAssocID="{DAAA0D23-0543-BD4C-9162-4EFDC9AD65C8}" presName="tx2" presStyleLbl="revTx" presStyleIdx="9" presStyleCnt="16" custScaleX="127389"/>
      <dgm:spPr/>
    </dgm:pt>
    <dgm:pt modelId="{9011F6F5-C1C5-4ACC-A03E-AF3F66D2B6C5}" type="pres">
      <dgm:prSet presAssocID="{DAAA0D23-0543-BD4C-9162-4EFDC9AD65C8}" presName="vert2" presStyleCnt="0"/>
      <dgm:spPr/>
    </dgm:pt>
    <dgm:pt modelId="{E26CDFBE-694F-4E39-B11F-00F6CCB7F84B}" type="pres">
      <dgm:prSet presAssocID="{DAAA0D23-0543-BD4C-9162-4EFDC9AD65C8}" presName="thinLine2b" presStyleLbl="callout" presStyleIdx="4" presStyleCnt="8"/>
      <dgm:spPr/>
    </dgm:pt>
    <dgm:pt modelId="{E19C49D2-F78D-4B52-A0D6-14E94CBADF41}" type="pres">
      <dgm:prSet presAssocID="{DAAA0D23-0543-BD4C-9162-4EFDC9AD65C8}" presName="vertSpace2b" presStyleCnt="0"/>
      <dgm:spPr/>
    </dgm:pt>
    <dgm:pt modelId="{254AD71D-94D1-4D25-B10F-7C91D7F0CF02}" type="pres">
      <dgm:prSet presAssocID="{708F46EC-132E-9848-817E-2185FF63BC11}" presName="thickLine" presStyleLbl="alignNode1" presStyleIdx="5" presStyleCnt="8"/>
      <dgm:spPr/>
    </dgm:pt>
    <dgm:pt modelId="{D830977E-9885-4211-A527-0E012181790D}" type="pres">
      <dgm:prSet presAssocID="{708F46EC-132E-9848-817E-2185FF63BC11}" presName="horz1" presStyleCnt="0"/>
      <dgm:spPr/>
    </dgm:pt>
    <dgm:pt modelId="{C0C8AE8F-B31C-4D6D-BD03-D7F49D5852CA}" type="pres">
      <dgm:prSet presAssocID="{708F46EC-132E-9848-817E-2185FF63BC11}" presName="tx1" presStyleLbl="revTx" presStyleIdx="10" presStyleCnt="16"/>
      <dgm:spPr/>
    </dgm:pt>
    <dgm:pt modelId="{CADF77AA-A42B-45BB-BC26-B0973A8A98FE}" type="pres">
      <dgm:prSet presAssocID="{708F46EC-132E-9848-817E-2185FF63BC11}" presName="vert1" presStyleCnt="0"/>
      <dgm:spPr/>
    </dgm:pt>
    <dgm:pt modelId="{0CAFE5CA-DFFA-480D-AB03-99D11569E336}" type="pres">
      <dgm:prSet presAssocID="{523814FF-B9AD-BC4B-A655-1A3C79BBF01B}" presName="vertSpace2a" presStyleCnt="0"/>
      <dgm:spPr/>
    </dgm:pt>
    <dgm:pt modelId="{0B95F14F-B24D-4CA9-8173-1C692238BF03}" type="pres">
      <dgm:prSet presAssocID="{523814FF-B9AD-BC4B-A655-1A3C79BBF01B}" presName="horz2" presStyleCnt="0"/>
      <dgm:spPr/>
    </dgm:pt>
    <dgm:pt modelId="{3C0D50E1-C34E-4DC9-A59B-5D1E39A1AA5E}" type="pres">
      <dgm:prSet presAssocID="{523814FF-B9AD-BC4B-A655-1A3C79BBF01B}" presName="horzSpace2" presStyleCnt="0"/>
      <dgm:spPr/>
    </dgm:pt>
    <dgm:pt modelId="{E6BFB8D5-DBA3-4B8F-86DE-3C5E21306829}" type="pres">
      <dgm:prSet presAssocID="{523814FF-B9AD-BC4B-A655-1A3C79BBF01B}" presName="tx2" presStyleLbl="revTx" presStyleIdx="11" presStyleCnt="16" custScaleX="127389"/>
      <dgm:spPr/>
    </dgm:pt>
    <dgm:pt modelId="{9629EF82-7B52-4385-B775-D8BA448B78E7}" type="pres">
      <dgm:prSet presAssocID="{523814FF-B9AD-BC4B-A655-1A3C79BBF01B}" presName="vert2" presStyleCnt="0"/>
      <dgm:spPr/>
    </dgm:pt>
    <dgm:pt modelId="{8FED48E2-F4F5-4327-83CE-0414020F6256}" type="pres">
      <dgm:prSet presAssocID="{523814FF-B9AD-BC4B-A655-1A3C79BBF01B}" presName="thinLine2b" presStyleLbl="callout" presStyleIdx="5" presStyleCnt="8"/>
      <dgm:spPr/>
    </dgm:pt>
    <dgm:pt modelId="{3C8103E7-11ED-4454-8FDD-4C12CF98EE8A}" type="pres">
      <dgm:prSet presAssocID="{523814FF-B9AD-BC4B-A655-1A3C79BBF01B}" presName="vertSpace2b" presStyleCnt="0"/>
      <dgm:spPr/>
    </dgm:pt>
    <dgm:pt modelId="{33F68504-42F7-452C-AC65-D6813FEB265C}" type="pres">
      <dgm:prSet presAssocID="{5639B3C0-BD3F-CA49-9D7B-ED1AA90C4F78}" presName="thickLine" presStyleLbl="alignNode1" presStyleIdx="6" presStyleCnt="8"/>
      <dgm:spPr/>
    </dgm:pt>
    <dgm:pt modelId="{E1590F82-54C9-4FE4-8F0E-02E26E33D910}" type="pres">
      <dgm:prSet presAssocID="{5639B3C0-BD3F-CA49-9D7B-ED1AA90C4F78}" presName="horz1" presStyleCnt="0"/>
      <dgm:spPr/>
    </dgm:pt>
    <dgm:pt modelId="{83F4CE1D-7377-4005-B0E9-D3217D51280C}" type="pres">
      <dgm:prSet presAssocID="{5639B3C0-BD3F-CA49-9D7B-ED1AA90C4F78}" presName="tx1" presStyleLbl="revTx" presStyleIdx="12" presStyleCnt="16"/>
      <dgm:spPr/>
    </dgm:pt>
    <dgm:pt modelId="{D119137C-851E-4607-ACDB-06DFBD19B5B8}" type="pres">
      <dgm:prSet presAssocID="{5639B3C0-BD3F-CA49-9D7B-ED1AA90C4F78}" presName="vert1" presStyleCnt="0"/>
      <dgm:spPr/>
    </dgm:pt>
    <dgm:pt modelId="{A05B013F-8CA0-4EE4-9DF1-2323E5B35F91}" type="pres">
      <dgm:prSet presAssocID="{5E2CEFB5-091B-0040-ACF2-3D1C2C25F23B}" presName="vertSpace2a" presStyleCnt="0"/>
      <dgm:spPr/>
    </dgm:pt>
    <dgm:pt modelId="{4111F5F4-2B44-4B21-B3A2-E258E63A6D73}" type="pres">
      <dgm:prSet presAssocID="{5E2CEFB5-091B-0040-ACF2-3D1C2C25F23B}" presName="horz2" presStyleCnt="0"/>
      <dgm:spPr/>
    </dgm:pt>
    <dgm:pt modelId="{9452505B-178C-421E-909D-CEB285949646}" type="pres">
      <dgm:prSet presAssocID="{5E2CEFB5-091B-0040-ACF2-3D1C2C25F23B}" presName="horzSpace2" presStyleCnt="0"/>
      <dgm:spPr/>
    </dgm:pt>
    <dgm:pt modelId="{EB09E2AE-AFFE-45C0-B7DC-9D20D6ABD7A3}" type="pres">
      <dgm:prSet presAssocID="{5E2CEFB5-091B-0040-ACF2-3D1C2C25F23B}" presName="tx2" presStyleLbl="revTx" presStyleIdx="13" presStyleCnt="16" custScaleX="127389"/>
      <dgm:spPr/>
    </dgm:pt>
    <dgm:pt modelId="{A35BDE77-C8B3-408C-9B57-E4D07F50D685}" type="pres">
      <dgm:prSet presAssocID="{5E2CEFB5-091B-0040-ACF2-3D1C2C25F23B}" presName="vert2" presStyleCnt="0"/>
      <dgm:spPr/>
    </dgm:pt>
    <dgm:pt modelId="{812E87FF-BF96-4B80-949B-279EB4FFD2AD}" type="pres">
      <dgm:prSet presAssocID="{5E2CEFB5-091B-0040-ACF2-3D1C2C25F23B}" presName="thinLine2b" presStyleLbl="callout" presStyleIdx="6" presStyleCnt="8" custLinFactY="144332" custLinFactNeighborY="200000"/>
      <dgm:spPr/>
    </dgm:pt>
    <dgm:pt modelId="{873B650B-1C54-4594-BF04-9EB3DEFE8B6F}" type="pres">
      <dgm:prSet presAssocID="{5E2CEFB5-091B-0040-ACF2-3D1C2C25F23B}" presName="vertSpace2b" presStyleCnt="0"/>
      <dgm:spPr/>
    </dgm:pt>
    <dgm:pt modelId="{1C99DD26-DB0E-4A14-8D3D-6511968BE276}" type="pres">
      <dgm:prSet presAssocID="{EE8E8486-7D1C-1147-B968-591706877170}" presName="thickLine" presStyleLbl="alignNode1" presStyleIdx="7" presStyleCnt="8" custLinFactNeighborX="-1091" custLinFactNeighborY="16402"/>
      <dgm:spPr/>
    </dgm:pt>
    <dgm:pt modelId="{F279E04B-5F95-47C6-97EF-0DE7266DDE64}" type="pres">
      <dgm:prSet presAssocID="{EE8E8486-7D1C-1147-B968-591706877170}" presName="horz1" presStyleCnt="0"/>
      <dgm:spPr/>
    </dgm:pt>
    <dgm:pt modelId="{C085B291-4E0E-4464-80B8-FB6C517460A5}" type="pres">
      <dgm:prSet presAssocID="{EE8E8486-7D1C-1147-B968-591706877170}" presName="tx1" presStyleLbl="revTx" presStyleIdx="14" presStyleCnt="16"/>
      <dgm:spPr/>
    </dgm:pt>
    <dgm:pt modelId="{63D7A642-B1F5-48CC-9971-37248B995CE5}" type="pres">
      <dgm:prSet presAssocID="{EE8E8486-7D1C-1147-B968-591706877170}" presName="vert1" presStyleCnt="0"/>
      <dgm:spPr/>
    </dgm:pt>
    <dgm:pt modelId="{CEB53F37-F4C8-4952-9F30-821F0CFB6794}" type="pres">
      <dgm:prSet presAssocID="{2A5684EC-4DB5-0E49-B8A3-B8EE446C7014}" presName="vertSpace2a" presStyleCnt="0"/>
      <dgm:spPr/>
    </dgm:pt>
    <dgm:pt modelId="{19828B66-15DA-4945-9036-D0194974F665}" type="pres">
      <dgm:prSet presAssocID="{2A5684EC-4DB5-0E49-B8A3-B8EE446C7014}" presName="horz2" presStyleCnt="0"/>
      <dgm:spPr/>
    </dgm:pt>
    <dgm:pt modelId="{81F5BF7E-3158-4676-B213-7FAA0967F06F}" type="pres">
      <dgm:prSet presAssocID="{2A5684EC-4DB5-0E49-B8A3-B8EE446C7014}" presName="horzSpace2" presStyleCnt="0"/>
      <dgm:spPr/>
    </dgm:pt>
    <dgm:pt modelId="{E0636A67-8E79-40A1-A326-6ADF0D67C05B}" type="pres">
      <dgm:prSet presAssocID="{2A5684EC-4DB5-0E49-B8A3-B8EE446C7014}" presName="tx2" presStyleLbl="revTx" presStyleIdx="15" presStyleCnt="16" custScaleX="124094" custScaleY="112816" custLinFactNeighborY="31702"/>
      <dgm:spPr/>
    </dgm:pt>
    <dgm:pt modelId="{83926970-0BD8-4335-84AF-39D6D489C9B4}" type="pres">
      <dgm:prSet presAssocID="{2A5684EC-4DB5-0E49-B8A3-B8EE446C7014}" presName="vert2" presStyleCnt="0"/>
      <dgm:spPr/>
    </dgm:pt>
    <dgm:pt modelId="{080A2CE3-6D5F-4F50-AF6A-787120EEFD0A}" type="pres">
      <dgm:prSet presAssocID="{2A5684EC-4DB5-0E49-B8A3-B8EE446C7014}" presName="thinLine2b" presStyleLbl="callout" presStyleIdx="7" presStyleCnt="8" custLinFactNeighborX="-4242"/>
      <dgm:spPr/>
    </dgm:pt>
    <dgm:pt modelId="{EE0EAAE8-E41C-4FEA-B712-5A4F3E267572}" type="pres">
      <dgm:prSet presAssocID="{2A5684EC-4DB5-0E49-B8A3-B8EE446C7014}" presName="vertSpace2b" presStyleCnt="0"/>
      <dgm:spPr/>
    </dgm:pt>
  </dgm:ptLst>
  <dgm:cxnLst>
    <dgm:cxn modelId="{73F06705-3251-4829-A9BB-066E457B0912}" type="presOf" srcId="{2A5684EC-4DB5-0E49-B8A3-B8EE446C7014}" destId="{E0636A67-8E79-40A1-A326-6ADF0D67C05B}" srcOrd="0" destOrd="0" presId="urn:microsoft.com/office/officeart/2008/layout/LinedList"/>
    <dgm:cxn modelId="{155C7508-6D77-004C-A975-549FC9555B24}" srcId="{708F46EC-132E-9848-817E-2185FF63BC11}" destId="{523814FF-B9AD-BC4B-A655-1A3C79BBF01B}" srcOrd="0" destOrd="0" parTransId="{F75102D1-B42A-8340-86DD-56322EF949BF}" sibTransId="{729E62B0-B3FB-1046-B3CF-B17D4819BC6C}"/>
    <dgm:cxn modelId="{32763409-06D9-924E-ABA4-20B0113B38A4}" srcId="{AD5D2ECF-7DCD-094D-BAF9-0280CA7D053A}" destId="{769F34BC-AE9A-F746-9ACB-ABB03322643E}" srcOrd="4" destOrd="0" parTransId="{96D3F3EA-A309-534F-A805-6FD455E3D99D}" sibTransId="{BCDFA428-C4F4-8D41-A6CB-9082BC41DC2E}"/>
    <dgm:cxn modelId="{A150E314-676E-4EA7-B130-F1DFBD1B3205}" type="presOf" srcId="{523814FF-B9AD-BC4B-A655-1A3C79BBF01B}" destId="{E6BFB8D5-DBA3-4B8F-86DE-3C5E21306829}" srcOrd="0" destOrd="0" presId="urn:microsoft.com/office/officeart/2008/layout/LinedList"/>
    <dgm:cxn modelId="{AB269924-E94E-4346-B947-E8767D758D44}" srcId="{AD5D2ECF-7DCD-094D-BAF9-0280CA7D053A}" destId="{EE8E8486-7D1C-1147-B968-591706877170}" srcOrd="7" destOrd="0" parTransId="{79E70678-B901-3C49-8D4A-FAB60AB85724}" sibTransId="{84B637F0-680F-284F-85C7-ACDE4E55CDF9}"/>
    <dgm:cxn modelId="{51CCD72D-156E-9345-AE18-8E7BF1EECEA7}" srcId="{AD5D2ECF-7DCD-094D-BAF9-0280CA7D053A}" destId="{A12BAE73-E13F-6C49-9BE6-EAD76D03DD4C}" srcOrd="2" destOrd="0" parTransId="{B991F5F1-4DBA-3748-AE9F-10BD60181565}" sibTransId="{44D8D974-02F5-2C40-BBFB-732C872923A2}"/>
    <dgm:cxn modelId="{DC607A34-77A7-4183-BE85-9C180815E807}" type="presOf" srcId="{014C1CFF-1984-7E4D-B0B2-C446D05D4AB2}" destId="{0C0D6432-8109-412D-A0C8-120FA09DDE80}" srcOrd="0" destOrd="0" presId="urn:microsoft.com/office/officeart/2008/layout/LinedList"/>
    <dgm:cxn modelId="{B21B3736-2E69-AE48-B075-9285A39129B5}" srcId="{AD5D2ECF-7DCD-094D-BAF9-0280CA7D053A}" destId="{0B809E20-1C1A-264E-AC08-FCB772425234}" srcOrd="3" destOrd="0" parTransId="{7B5A1074-E16D-AE4C-BED9-C667EE385E1B}" sibTransId="{0C56DB6D-48FC-F64C-A268-F77F21160028}"/>
    <dgm:cxn modelId="{1E8BC93E-66D2-4C3A-9A63-6CB0FB458796}" type="presOf" srcId="{0B809E20-1C1A-264E-AC08-FCB772425234}" destId="{C5CA9C65-4ADF-476F-AFD7-FC4563FEBB9C}" srcOrd="0" destOrd="0" presId="urn:microsoft.com/office/officeart/2008/layout/LinedList"/>
    <dgm:cxn modelId="{A8EDF96C-F6FD-CF48-BC93-8F51EB7C8129}" srcId="{AD5D2ECF-7DCD-094D-BAF9-0280CA7D053A}" destId="{5639B3C0-BD3F-CA49-9D7B-ED1AA90C4F78}" srcOrd="6" destOrd="0" parTransId="{E1917941-2139-644E-A5AC-8CA5A5240543}" sibTransId="{53FCB47A-486B-8A4F-BE90-1305E7C9A007}"/>
    <dgm:cxn modelId="{891A994D-EAD2-9A4B-840A-4527FF9B104E}" srcId="{AD5D2ECF-7DCD-094D-BAF9-0280CA7D053A}" destId="{014C1CFF-1984-7E4D-B0B2-C446D05D4AB2}" srcOrd="0" destOrd="0" parTransId="{FC840E25-EC70-0E44-B2F8-0D9BBC1D6856}" sibTransId="{75E4023C-5EC0-0741-BC6C-C3EF96941022}"/>
    <dgm:cxn modelId="{B9C72B70-158C-4BA0-A62B-EEC233F2B0ED}" type="presOf" srcId="{708F46EC-132E-9848-817E-2185FF63BC11}" destId="{C0C8AE8F-B31C-4D6D-BD03-D7F49D5852CA}" srcOrd="0" destOrd="0" presId="urn:microsoft.com/office/officeart/2008/layout/LinedList"/>
    <dgm:cxn modelId="{905C4B73-DCC3-42C9-87CE-87D6B7E0A89C}" type="presOf" srcId="{058F1FBA-30FA-8C49-AD04-92310EEC4BF1}" destId="{F140581B-4748-497F-859F-6A7707E4BCA6}" srcOrd="0" destOrd="0" presId="urn:microsoft.com/office/officeart/2008/layout/LinedList"/>
    <dgm:cxn modelId="{90E23E74-1061-4E11-9DAF-67443437BE5F}" type="presOf" srcId="{E90FA791-E1E3-704D-B358-E6A6D392FA3B}" destId="{AF0089E1-7421-4CC0-BB40-B68B47F30835}" srcOrd="0" destOrd="0" presId="urn:microsoft.com/office/officeart/2008/layout/LinedList"/>
    <dgm:cxn modelId="{E4C73D55-9266-432B-AC49-BC5C53D29B61}" type="presOf" srcId="{912C9B31-AE0F-884F-9A24-82EC7621B43E}" destId="{187FAF64-1B3B-438B-9DA8-18DD4BAB41C7}" srcOrd="0" destOrd="0" presId="urn:microsoft.com/office/officeart/2008/layout/LinedList"/>
    <dgm:cxn modelId="{0BEF7975-2E4A-4F18-9703-7B493F9E07F1}" type="presOf" srcId="{76899953-5C6D-584F-863C-E1145F5AAE7E}" destId="{4C12DDC0-2B84-4B8A-AA04-0C3851A5E5A4}" srcOrd="0" destOrd="0" presId="urn:microsoft.com/office/officeart/2008/layout/LinedList"/>
    <dgm:cxn modelId="{59AD6259-4CC8-4278-A7EE-0ECC4DEE7A67}" type="presOf" srcId="{A12BAE73-E13F-6C49-9BE6-EAD76D03DD4C}" destId="{FC866243-8425-4FE2-85CB-58F29474C4D8}" srcOrd="0" destOrd="0" presId="urn:microsoft.com/office/officeart/2008/layout/LinedList"/>
    <dgm:cxn modelId="{9DE32183-D70A-D446-BA6C-6547285EAE23}" srcId="{769F34BC-AE9A-F746-9ACB-ABB03322643E}" destId="{DAAA0D23-0543-BD4C-9162-4EFDC9AD65C8}" srcOrd="0" destOrd="0" parTransId="{E5D1E7F8-3850-0B42-BD16-AD0E58AA4ADB}" sibTransId="{6D8F6292-6416-634C-BD74-3DFD2104B68B}"/>
    <dgm:cxn modelId="{538CD491-E937-4D71-8617-5350833958D9}" type="presOf" srcId="{769F34BC-AE9A-F746-9ACB-ABB03322643E}" destId="{634D3DF5-9ABA-42F6-89F4-585280963AA6}" srcOrd="0" destOrd="0" presId="urn:microsoft.com/office/officeart/2008/layout/LinedList"/>
    <dgm:cxn modelId="{B4C9569F-9ECE-604B-B9A1-06E1EF61BC9C}" srcId="{0B809E20-1C1A-264E-AC08-FCB772425234}" destId="{F2D35F04-84DF-504F-A443-94666460A57B}" srcOrd="0" destOrd="0" parTransId="{6C52D235-41DD-D247-AA39-D7264A945A10}" sibTransId="{A943282F-2541-BD48-95AD-28B63B2DEDA8}"/>
    <dgm:cxn modelId="{4CA3B3A5-46F1-45A9-8AB6-82C58B903E8C}" type="presOf" srcId="{EE8E8486-7D1C-1147-B968-591706877170}" destId="{C085B291-4E0E-4464-80B8-FB6C517460A5}" srcOrd="0" destOrd="0" presId="urn:microsoft.com/office/officeart/2008/layout/LinedList"/>
    <dgm:cxn modelId="{5EBC0EA8-4020-4486-9CC0-1F5D457D0E25}" type="presOf" srcId="{F2D35F04-84DF-504F-A443-94666460A57B}" destId="{2FB6A542-EADF-44A9-AED1-0DCAC71D5B19}" srcOrd="0" destOrd="0" presId="urn:microsoft.com/office/officeart/2008/layout/LinedList"/>
    <dgm:cxn modelId="{60A9F7A8-1A89-1C45-9F18-B9196EFE3DF5}" srcId="{A12BAE73-E13F-6C49-9BE6-EAD76D03DD4C}" destId="{E90FA791-E1E3-704D-B358-E6A6D392FA3B}" srcOrd="0" destOrd="0" parTransId="{F8C001D4-62CC-E542-AD72-1CE6D0C2B0DA}" sibTransId="{4577544C-D0E9-134A-B983-A733BA386039}"/>
    <dgm:cxn modelId="{C894C1A9-D6D6-4082-980F-BC6AC2170881}" type="presOf" srcId="{5639B3C0-BD3F-CA49-9D7B-ED1AA90C4F78}" destId="{83F4CE1D-7377-4005-B0E9-D3217D51280C}" srcOrd="0" destOrd="0" presId="urn:microsoft.com/office/officeart/2008/layout/LinedList"/>
    <dgm:cxn modelId="{41481DAD-FFE2-463E-B335-75AAE4F39880}" type="presOf" srcId="{AD5D2ECF-7DCD-094D-BAF9-0280CA7D053A}" destId="{25EFD61B-856F-4068-8F74-97FD4493329F}" srcOrd="0" destOrd="0" presId="urn:microsoft.com/office/officeart/2008/layout/LinedList"/>
    <dgm:cxn modelId="{2BC5EFAD-0CD1-AB47-841F-69240D76E23E}" srcId="{AD5D2ECF-7DCD-094D-BAF9-0280CA7D053A}" destId="{76899953-5C6D-584F-863C-E1145F5AAE7E}" srcOrd="1" destOrd="0" parTransId="{C9A9E96D-3A8A-C748-ACAE-F9634BE023CF}" sibTransId="{163B25A0-0EE4-C94B-88E9-C1457B1BA4FB}"/>
    <dgm:cxn modelId="{AEED1BC6-D000-4131-8355-87EA340301D5}" type="presOf" srcId="{DAAA0D23-0543-BD4C-9162-4EFDC9AD65C8}" destId="{3717DCB6-A04E-45D4-81B1-65FE81FC4494}" srcOrd="0" destOrd="0" presId="urn:microsoft.com/office/officeart/2008/layout/LinedList"/>
    <dgm:cxn modelId="{07FB7FCC-CC64-B445-82D7-4FBDC72032C5}" srcId="{76899953-5C6D-584F-863C-E1145F5AAE7E}" destId="{058F1FBA-30FA-8C49-AD04-92310EEC4BF1}" srcOrd="0" destOrd="0" parTransId="{FBF3E880-21C4-7B4B-B6EC-976FA1A8DFF0}" sibTransId="{93DD5637-9D51-0540-8D75-DACA4E38A049}"/>
    <dgm:cxn modelId="{AC2D85DA-D9CF-2644-8F37-B9246599FDDA}" srcId="{AD5D2ECF-7DCD-094D-BAF9-0280CA7D053A}" destId="{708F46EC-132E-9848-817E-2185FF63BC11}" srcOrd="5" destOrd="0" parTransId="{B273EFCF-0417-2F48-8FE6-BC2CA2725245}" sibTransId="{BCF7A848-EC65-5143-9A3B-DA45C97137D8}"/>
    <dgm:cxn modelId="{77B6F6DA-AFA2-4092-964B-A0CD917166E3}" type="presOf" srcId="{5E2CEFB5-091B-0040-ACF2-3D1C2C25F23B}" destId="{EB09E2AE-AFFE-45C0-B7DC-9D20D6ABD7A3}" srcOrd="0" destOrd="0" presId="urn:microsoft.com/office/officeart/2008/layout/LinedList"/>
    <dgm:cxn modelId="{15FF9EDE-F196-8040-AD8C-5BB07502D8C5}" srcId="{5639B3C0-BD3F-CA49-9D7B-ED1AA90C4F78}" destId="{5E2CEFB5-091B-0040-ACF2-3D1C2C25F23B}" srcOrd="0" destOrd="0" parTransId="{19E92A6A-2EC4-BA47-ABBD-82FC438ED279}" sibTransId="{85A22AB0-86FB-A24D-B545-5FA727BFCB2C}"/>
    <dgm:cxn modelId="{A071C6F8-4C9E-E84F-A2A7-3CB816BECFC2}" srcId="{014C1CFF-1984-7E4D-B0B2-C446D05D4AB2}" destId="{912C9B31-AE0F-884F-9A24-82EC7621B43E}" srcOrd="0" destOrd="0" parTransId="{366B400D-326E-D34B-8571-20A90B5A3243}" sibTransId="{A1EDF677-6325-AE43-8654-476C84A0B47A}"/>
    <dgm:cxn modelId="{49B63FFB-E13A-664C-8E7D-77848F6AF24E}" srcId="{EE8E8486-7D1C-1147-B968-591706877170}" destId="{2A5684EC-4DB5-0E49-B8A3-B8EE446C7014}" srcOrd="0" destOrd="0" parTransId="{428C2435-A36F-3F48-AC59-AD38D8D87C78}" sibTransId="{9FC68FAA-79C4-0C4D-BD24-249C114EE747}"/>
    <dgm:cxn modelId="{66B737E6-E723-4583-AF49-2A459F09EF72}" type="presParOf" srcId="{25EFD61B-856F-4068-8F74-97FD4493329F}" destId="{49B57D37-A554-4AC7-B9C3-12BE6B1FBF55}" srcOrd="0" destOrd="0" presId="urn:microsoft.com/office/officeart/2008/layout/LinedList"/>
    <dgm:cxn modelId="{BB3C8A1E-507B-4AD4-82F7-312EF20E35BF}" type="presParOf" srcId="{25EFD61B-856F-4068-8F74-97FD4493329F}" destId="{80D19C0E-5149-4F64-89B0-514DCC09BE41}" srcOrd="1" destOrd="0" presId="urn:microsoft.com/office/officeart/2008/layout/LinedList"/>
    <dgm:cxn modelId="{7CBDC802-2114-4BDC-9B3D-B64AA2BFB9D4}" type="presParOf" srcId="{80D19C0E-5149-4F64-89B0-514DCC09BE41}" destId="{0C0D6432-8109-412D-A0C8-120FA09DDE80}" srcOrd="0" destOrd="0" presId="urn:microsoft.com/office/officeart/2008/layout/LinedList"/>
    <dgm:cxn modelId="{D29E35DE-88C7-4661-AEF5-2A04AEEA2212}" type="presParOf" srcId="{80D19C0E-5149-4F64-89B0-514DCC09BE41}" destId="{0DEDCDFE-7F2B-43E6-9F65-983A02DB6493}" srcOrd="1" destOrd="0" presId="urn:microsoft.com/office/officeart/2008/layout/LinedList"/>
    <dgm:cxn modelId="{2F12FCFB-687E-407C-86BE-D5C6B15E147F}" type="presParOf" srcId="{0DEDCDFE-7F2B-43E6-9F65-983A02DB6493}" destId="{CDE6C170-7D95-4E51-9413-1D5B7217E05A}" srcOrd="0" destOrd="0" presId="urn:microsoft.com/office/officeart/2008/layout/LinedList"/>
    <dgm:cxn modelId="{4D91CB6E-7F18-40CA-BB10-8D3169C923CD}" type="presParOf" srcId="{0DEDCDFE-7F2B-43E6-9F65-983A02DB6493}" destId="{1908EA06-CE14-46B1-BB1F-311FE5F844DB}" srcOrd="1" destOrd="0" presId="urn:microsoft.com/office/officeart/2008/layout/LinedList"/>
    <dgm:cxn modelId="{6921283E-DEBC-4E4B-B3C6-E416C9F8F645}" type="presParOf" srcId="{1908EA06-CE14-46B1-BB1F-311FE5F844DB}" destId="{FADA1C28-E8BF-416A-93E3-7E486072DFC7}" srcOrd="0" destOrd="0" presId="urn:microsoft.com/office/officeart/2008/layout/LinedList"/>
    <dgm:cxn modelId="{7FD4CBC0-CE73-40D1-8FAD-6FFF09DB8A48}" type="presParOf" srcId="{1908EA06-CE14-46B1-BB1F-311FE5F844DB}" destId="{187FAF64-1B3B-438B-9DA8-18DD4BAB41C7}" srcOrd="1" destOrd="0" presId="urn:microsoft.com/office/officeart/2008/layout/LinedList"/>
    <dgm:cxn modelId="{87C1EF97-44E5-4CAA-8783-C193136DBDBA}" type="presParOf" srcId="{1908EA06-CE14-46B1-BB1F-311FE5F844DB}" destId="{94FD1A57-8CEA-4DF4-A0B3-7BFE4B1070AC}" srcOrd="2" destOrd="0" presId="urn:microsoft.com/office/officeart/2008/layout/LinedList"/>
    <dgm:cxn modelId="{D037BFDA-B050-45B8-B672-9BE9DE11B31B}" type="presParOf" srcId="{0DEDCDFE-7F2B-43E6-9F65-983A02DB6493}" destId="{FEC9E6D0-F6A4-4C8B-95F7-364E4AAE6593}" srcOrd="2" destOrd="0" presId="urn:microsoft.com/office/officeart/2008/layout/LinedList"/>
    <dgm:cxn modelId="{A0EA8D61-CDEC-45A3-8D0B-D2E95F0A032D}" type="presParOf" srcId="{0DEDCDFE-7F2B-43E6-9F65-983A02DB6493}" destId="{83000279-189F-49FB-87B4-485F1E409941}" srcOrd="3" destOrd="0" presId="urn:microsoft.com/office/officeart/2008/layout/LinedList"/>
    <dgm:cxn modelId="{86F9A625-98C2-449C-A910-28D7B7D3B093}" type="presParOf" srcId="{25EFD61B-856F-4068-8F74-97FD4493329F}" destId="{CAA6CE25-01CF-4509-B3CF-A7036E41FD90}" srcOrd="2" destOrd="0" presId="urn:microsoft.com/office/officeart/2008/layout/LinedList"/>
    <dgm:cxn modelId="{B04D8031-2430-4912-93B4-CEAE75365217}" type="presParOf" srcId="{25EFD61B-856F-4068-8F74-97FD4493329F}" destId="{D9239CB3-D69A-4A50-AA19-B0D586C48588}" srcOrd="3" destOrd="0" presId="urn:microsoft.com/office/officeart/2008/layout/LinedList"/>
    <dgm:cxn modelId="{39BDC61E-6B62-498A-8CFB-9E99C244236D}" type="presParOf" srcId="{D9239CB3-D69A-4A50-AA19-B0D586C48588}" destId="{4C12DDC0-2B84-4B8A-AA04-0C3851A5E5A4}" srcOrd="0" destOrd="0" presId="urn:microsoft.com/office/officeart/2008/layout/LinedList"/>
    <dgm:cxn modelId="{EA93D44A-C018-4458-A782-8FD80A5BC525}" type="presParOf" srcId="{D9239CB3-D69A-4A50-AA19-B0D586C48588}" destId="{5B1030CF-1916-41F6-9833-5495FFCD3A4E}" srcOrd="1" destOrd="0" presId="urn:microsoft.com/office/officeart/2008/layout/LinedList"/>
    <dgm:cxn modelId="{479B58B2-B05F-4EFC-8109-059A7F860874}" type="presParOf" srcId="{5B1030CF-1916-41F6-9833-5495FFCD3A4E}" destId="{2BFE2CCB-365D-4157-B8E9-A1FE119B1424}" srcOrd="0" destOrd="0" presId="urn:microsoft.com/office/officeart/2008/layout/LinedList"/>
    <dgm:cxn modelId="{6F1EECD5-B777-492B-8CA6-E00BEB8EBADE}" type="presParOf" srcId="{5B1030CF-1916-41F6-9833-5495FFCD3A4E}" destId="{448772FF-920F-488E-A63F-82AD0AF7A906}" srcOrd="1" destOrd="0" presId="urn:microsoft.com/office/officeart/2008/layout/LinedList"/>
    <dgm:cxn modelId="{6A630B0C-F4B9-43C2-890A-A5CA11125498}" type="presParOf" srcId="{448772FF-920F-488E-A63F-82AD0AF7A906}" destId="{DCED1A6E-2090-4F01-8BC4-729B5A0AD255}" srcOrd="0" destOrd="0" presId="urn:microsoft.com/office/officeart/2008/layout/LinedList"/>
    <dgm:cxn modelId="{5F6B2C28-C266-4277-9C6D-9DCCD0F34D3F}" type="presParOf" srcId="{448772FF-920F-488E-A63F-82AD0AF7A906}" destId="{F140581B-4748-497F-859F-6A7707E4BCA6}" srcOrd="1" destOrd="0" presId="urn:microsoft.com/office/officeart/2008/layout/LinedList"/>
    <dgm:cxn modelId="{2E08D603-2BE2-4C80-93E0-B53CC766653E}" type="presParOf" srcId="{448772FF-920F-488E-A63F-82AD0AF7A906}" destId="{5E83FC8B-3F17-45A3-89B7-3B91E4439F2E}" srcOrd="2" destOrd="0" presId="urn:microsoft.com/office/officeart/2008/layout/LinedList"/>
    <dgm:cxn modelId="{447E3ACD-DE65-4978-871E-36AB5E9FD087}" type="presParOf" srcId="{5B1030CF-1916-41F6-9833-5495FFCD3A4E}" destId="{E3D0BB09-311E-4119-84B1-0AB1E4C5F1E9}" srcOrd="2" destOrd="0" presId="urn:microsoft.com/office/officeart/2008/layout/LinedList"/>
    <dgm:cxn modelId="{2E0F0A35-B4AD-42A0-B511-0E51A8FC76BE}" type="presParOf" srcId="{5B1030CF-1916-41F6-9833-5495FFCD3A4E}" destId="{A55190A0-88AE-471D-AD34-F54A6694C730}" srcOrd="3" destOrd="0" presId="urn:microsoft.com/office/officeart/2008/layout/LinedList"/>
    <dgm:cxn modelId="{06DB82CF-76A0-4907-A45F-31FE809A874B}" type="presParOf" srcId="{25EFD61B-856F-4068-8F74-97FD4493329F}" destId="{3F51E5EA-63DD-4171-881D-4F0BFE410B42}" srcOrd="4" destOrd="0" presId="urn:microsoft.com/office/officeart/2008/layout/LinedList"/>
    <dgm:cxn modelId="{B752DD52-729F-4BB4-AD4A-AF5F43D4CC72}" type="presParOf" srcId="{25EFD61B-856F-4068-8F74-97FD4493329F}" destId="{01258BF3-428D-4E08-A4B9-D74AB470D6DF}" srcOrd="5" destOrd="0" presId="urn:microsoft.com/office/officeart/2008/layout/LinedList"/>
    <dgm:cxn modelId="{56882ACB-B5AF-4CAA-8872-D291870593EE}" type="presParOf" srcId="{01258BF3-428D-4E08-A4B9-D74AB470D6DF}" destId="{FC866243-8425-4FE2-85CB-58F29474C4D8}" srcOrd="0" destOrd="0" presId="urn:microsoft.com/office/officeart/2008/layout/LinedList"/>
    <dgm:cxn modelId="{C5237607-94E0-4ED3-97CD-6B5B053449AB}" type="presParOf" srcId="{01258BF3-428D-4E08-A4B9-D74AB470D6DF}" destId="{F254B82D-3138-4A6E-B6FA-D29AB3CB3433}" srcOrd="1" destOrd="0" presId="urn:microsoft.com/office/officeart/2008/layout/LinedList"/>
    <dgm:cxn modelId="{17A23C15-2634-42F6-8E6D-F657497B4081}" type="presParOf" srcId="{F254B82D-3138-4A6E-B6FA-D29AB3CB3433}" destId="{947EE2A5-CE88-4936-AD99-BA04C579B336}" srcOrd="0" destOrd="0" presId="urn:microsoft.com/office/officeart/2008/layout/LinedList"/>
    <dgm:cxn modelId="{3735AAFC-A135-41DD-8F68-75455886AC51}" type="presParOf" srcId="{F254B82D-3138-4A6E-B6FA-D29AB3CB3433}" destId="{11B29D2E-C374-483C-A9B2-91E8A458101D}" srcOrd="1" destOrd="0" presId="urn:microsoft.com/office/officeart/2008/layout/LinedList"/>
    <dgm:cxn modelId="{0C529881-6EC9-498F-BFD0-475F4F9822C8}" type="presParOf" srcId="{11B29D2E-C374-483C-A9B2-91E8A458101D}" destId="{4E7748E3-0611-42FC-960A-A681F68DCEB6}" srcOrd="0" destOrd="0" presId="urn:microsoft.com/office/officeart/2008/layout/LinedList"/>
    <dgm:cxn modelId="{0A97E254-C7B0-435B-868F-C00A1A8376EA}" type="presParOf" srcId="{11B29D2E-C374-483C-A9B2-91E8A458101D}" destId="{AF0089E1-7421-4CC0-BB40-B68B47F30835}" srcOrd="1" destOrd="0" presId="urn:microsoft.com/office/officeart/2008/layout/LinedList"/>
    <dgm:cxn modelId="{76CF5C2C-D023-4762-8B0C-955694C1D93A}" type="presParOf" srcId="{11B29D2E-C374-483C-A9B2-91E8A458101D}" destId="{701EFD85-9D89-4C5B-A8B3-1F59F1CD9799}" srcOrd="2" destOrd="0" presId="urn:microsoft.com/office/officeart/2008/layout/LinedList"/>
    <dgm:cxn modelId="{4A99D630-101C-404B-B492-7C0F549A9D63}" type="presParOf" srcId="{F254B82D-3138-4A6E-B6FA-D29AB3CB3433}" destId="{659A2FE8-DD17-42A9-8615-8BE7E5AAE2E3}" srcOrd="2" destOrd="0" presId="urn:microsoft.com/office/officeart/2008/layout/LinedList"/>
    <dgm:cxn modelId="{5C80DC6C-E7F4-449B-AC6C-A2B08E52BD89}" type="presParOf" srcId="{F254B82D-3138-4A6E-B6FA-D29AB3CB3433}" destId="{379AC832-B3A0-40C4-AD08-BD6790C342C5}" srcOrd="3" destOrd="0" presId="urn:microsoft.com/office/officeart/2008/layout/LinedList"/>
    <dgm:cxn modelId="{4230FC45-9AAE-443E-8515-F16ACEBFA9BF}" type="presParOf" srcId="{25EFD61B-856F-4068-8F74-97FD4493329F}" destId="{636AFB77-BB6E-4E43-A7DB-070E808D1AE4}" srcOrd="6" destOrd="0" presId="urn:microsoft.com/office/officeart/2008/layout/LinedList"/>
    <dgm:cxn modelId="{32396975-F0E4-4883-A5EC-CCB3D36CD704}" type="presParOf" srcId="{25EFD61B-856F-4068-8F74-97FD4493329F}" destId="{0D299A87-641A-46BC-AA94-8374D99F2729}" srcOrd="7" destOrd="0" presId="urn:microsoft.com/office/officeart/2008/layout/LinedList"/>
    <dgm:cxn modelId="{D9A8A0DC-612C-4F19-AE66-AC2728FD50E3}" type="presParOf" srcId="{0D299A87-641A-46BC-AA94-8374D99F2729}" destId="{C5CA9C65-4ADF-476F-AFD7-FC4563FEBB9C}" srcOrd="0" destOrd="0" presId="urn:microsoft.com/office/officeart/2008/layout/LinedList"/>
    <dgm:cxn modelId="{E873E303-0978-43D4-B35A-AA55CD956476}" type="presParOf" srcId="{0D299A87-641A-46BC-AA94-8374D99F2729}" destId="{909F9627-1C3F-4CDC-9803-DEF7B629AC94}" srcOrd="1" destOrd="0" presId="urn:microsoft.com/office/officeart/2008/layout/LinedList"/>
    <dgm:cxn modelId="{CBF20A13-2367-4ABF-AC11-F4AFAE85640F}" type="presParOf" srcId="{909F9627-1C3F-4CDC-9803-DEF7B629AC94}" destId="{FBB24CA4-4A0F-4EEF-9578-71E7CCB3DF76}" srcOrd="0" destOrd="0" presId="urn:microsoft.com/office/officeart/2008/layout/LinedList"/>
    <dgm:cxn modelId="{A803DC7A-5CFA-4E8D-AF1E-9FDD161C58D5}" type="presParOf" srcId="{909F9627-1C3F-4CDC-9803-DEF7B629AC94}" destId="{FD0FB6D2-0A81-4069-A588-3A496A0FF14E}" srcOrd="1" destOrd="0" presId="urn:microsoft.com/office/officeart/2008/layout/LinedList"/>
    <dgm:cxn modelId="{DA9F0AE3-FB60-4CCB-87F0-BC7EEAF5A920}" type="presParOf" srcId="{FD0FB6D2-0A81-4069-A588-3A496A0FF14E}" destId="{F14B8A3A-29C0-42FE-819F-7145D2024682}" srcOrd="0" destOrd="0" presId="urn:microsoft.com/office/officeart/2008/layout/LinedList"/>
    <dgm:cxn modelId="{88140D73-5FD5-4673-853C-62ED9F15ECE8}" type="presParOf" srcId="{FD0FB6D2-0A81-4069-A588-3A496A0FF14E}" destId="{2FB6A542-EADF-44A9-AED1-0DCAC71D5B19}" srcOrd="1" destOrd="0" presId="urn:microsoft.com/office/officeart/2008/layout/LinedList"/>
    <dgm:cxn modelId="{CF6FE926-FA95-4A52-94A0-22A243E31E07}" type="presParOf" srcId="{FD0FB6D2-0A81-4069-A588-3A496A0FF14E}" destId="{94AC71AD-C9B5-4FFD-86A6-5B9A8B45454D}" srcOrd="2" destOrd="0" presId="urn:microsoft.com/office/officeart/2008/layout/LinedList"/>
    <dgm:cxn modelId="{DB22F23C-4D85-45E7-933D-B70B7FBCE048}" type="presParOf" srcId="{909F9627-1C3F-4CDC-9803-DEF7B629AC94}" destId="{F1C148A6-7AF9-4AD0-9977-990B0B1DD28F}" srcOrd="2" destOrd="0" presId="urn:microsoft.com/office/officeart/2008/layout/LinedList"/>
    <dgm:cxn modelId="{A270A88D-7CE4-4BBB-ABB3-712E308273B2}" type="presParOf" srcId="{909F9627-1C3F-4CDC-9803-DEF7B629AC94}" destId="{8DB48BED-3E37-4017-A326-7E5D136E025C}" srcOrd="3" destOrd="0" presId="urn:microsoft.com/office/officeart/2008/layout/LinedList"/>
    <dgm:cxn modelId="{32E6809B-1CAF-4B77-B70B-ABF1F3A5D9E0}" type="presParOf" srcId="{25EFD61B-856F-4068-8F74-97FD4493329F}" destId="{7FD89861-DFF4-40E3-8B3A-FA68700080A2}" srcOrd="8" destOrd="0" presId="urn:microsoft.com/office/officeart/2008/layout/LinedList"/>
    <dgm:cxn modelId="{4A8C73A1-18CA-4E7E-B5A4-2953C84570C6}" type="presParOf" srcId="{25EFD61B-856F-4068-8F74-97FD4493329F}" destId="{1E24F267-DCEA-40DB-B6F4-8081B9A69B50}" srcOrd="9" destOrd="0" presId="urn:microsoft.com/office/officeart/2008/layout/LinedList"/>
    <dgm:cxn modelId="{7D211865-F4CB-472A-87CA-F587005BBB42}" type="presParOf" srcId="{1E24F267-DCEA-40DB-B6F4-8081B9A69B50}" destId="{634D3DF5-9ABA-42F6-89F4-585280963AA6}" srcOrd="0" destOrd="0" presId="urn:microsoft.com/office/officeart/2008/layout/LinedList"/>
    <dgm:cxn modelId="{40B0BA91-4015-45B9-93EB-21CA7C27A625}" type="presParOf" srcId="{1E24F267-DCEA-40DB-B6F4-8081B9A69B50}" destId="{14B4FBD9-A661-40F9-ABCF-DF1D0BAD8FA4}" srcOrd="1" destOrd="0" presId="urn:microsoft.com/office/officeart/2008/layout/LinedList"/>
    <dgm:cxn modelId="{B16721A1-EC47-44EF-8E93-0BB863E328FD}" type="presParOf" srcId="{14B4FBD9-A661-40F9-ABCF-DF1D0BAD8FA4}" destId="{5E0F5A26-9D95-4902-BC18-FAAC60067A45}" srcOrd="0" destOrd="0" presId="urn:microsoft.com/office/officeart/2008/layout/LinedList"/>
    <dgm:cxn modelId="{9CF7FD2A-4663-4ED3-AFF8-6043AD9389B2}" type="presParOf" srcId="{14B4FBD9-A661-40F9-ABCF-DF1D0BAD8FA4}" destId="{F009198E-6733-49E5-8F39-C88A04E1BE40}" srcOrd="1" destOrd="0" presId="urn:microsoft.com/office/officeart/2008/layout/LinedList"/>
    <dgm:cxn modelId="{1601E574-4872-41E4-8D2C-8937F566F1AA}" type="presParOf" srcId="{F009198E-6733-49E5-8F39-C88A04E1BE40}" destId="{7F18BED5-BC47-4B48-B6C0-34404EBE1AC6}" srcOrd="0" destOrd="0" presId="urn:microsoft.com/office/officeart/2008/layout/LinedList"/>
    <dgm:cxn modelId="{49B49B48-2C56-4FD1-84C6-68A88C3FBA81}" type="presParOf" srcId="{F009198E-6733-49E5-8F39-C88A04E1BE40}" destId="{3717DCB6-A04E-45D4-81B1-65FE81FC4494}" srcOrd="1" destOrd="0" presId="urn:microsoft.com/office/officeart/2008/layout/LinedList"/>
    <dgm:cxn modelId="{90A66511-D9A3-4F43-8AC5-10BFC302C4DE}" type="presParOf" srcId="{F009198E-6733-49E5-8F39-C88A04E1BE40}" destId="{9011F6F5-C1C5-4ACC-A03E-AF3F66D2B6C5}" srcOrd="2" destOrd="0" presId="urn:microsoft.com/office/officeart/2008/layout/LinedList"/>
    <dgm:cxn modelId="{706D9697-7DAD-41E3-B298-A5077AC6FC61}" type="presParOf" srcId="{14B4FBD9-A661-40F9-ABCF-DF1D0BAD8FA4}" destId="{E26CDFBE-694F-4E39-B11F-00F6CCB7F84B}" srcOrd="2" destOrd="0" presId="urn:microsoft.com/office/officeart/2008/layout/LinedList"/>
    <dgm:cxn modelId="{FB900488-7864-4F32-8C51-0ED3B7E6FCB9}" type="presParOf" srcId="{14B4FBD9-A661-40F9-ABCF-DF1D0BAD8FA4}" destId="{E19C49D2-F78D-4B52-A0D6-14E94CBADF41}" srcOrd="3" destOrd="0" presId="urn:microsoft.com/office/officeart/2008/layout/LinedList"/>
    <dgm:cxn modelId="{BFEB11E3-DB98-4289-AE64-0E0CB842D787}" type="presParOf" srcId="{25EFD61B-856F-4068-8F74-97FD4493329F}" destId="{254AD71D-94D1-4D25-B10F-7C91D7F0CF02}" srcOrd="10" destOrd="0" presId="urn:microsoft.com/office/officeart/2008/layout/LinedList"/>
    <dgm:cxn modelId="{CFDE712D-2B46-4A13-9FC9-54A1EC9C5E66}" type="presParOf" srcId="{25EFD61B-856F-4068-8F74-97FD4493329F}" destId="{D830977E-9885-4211-A527-0E012181790D}" srcOrd="11" destOrd="0" presId="urn:microsoft.com/office/officeart/2008/layout/LinedList"/>
    <dgm:cxn modelId="{82D75485-FB9B-4E33-9F7A-94F72F0414F8}" type="presParOf" srcId="{D830977E-9885-4211-A527-0E012181790D}" destId="{C0C8AE8F-B31C-4D6D-BD03-D7F49D5852CA}" srcOrd="0" destOrd="0" presId="urn:microsoft.com/office/officeart/2008/layout/LinedList"/>
    <dgm:cxn modelId="{07A2C458-7919-4C50-A265-BFF4073471C8}" type="presParOf" srcId="{D830977E-9885-4211-A527-0E012181790D}" destId="{CADF77AA-A42B-45BB-BC26-B0973A8A98FE}" srcOrd="1" destOrd="0" presId="urn:microsoft.com/office/officeart/2008/layout/LinedList"/>
    <dgm:cxn modelId="{B85D5AE5-1CF5-4901-AE40-111984ACC9FE}" type="presParOf" srcId="{CADF77AA-A42B-45BB-BC26-B0973A8A98FE}" destId="{0CAFE5CA-DFFA-480D-AB03-99D11569E336}" srcOrd="0" destOrd="0" presId="urn:microsoft.com/office/officeart/2008/layout/LinedList"/>
    <dgm:cxn modelId="{8EB7E9FC-10F5-4B34-8C53-99EEA293BBF0}" type="presParOf" srcId="{CADF77AA-A42B-45BB-BC26-B0973A8A98FE}" destId="{0B95F14F-B24D-4CA9-8173-1C692238BF03}" srcOrd="1" destOrd="0" presId="urn:microsoft.com/office/officeart/2008/layout/LinedList"/>
    <dgm:cxn modelId="{428853BE-85A8-4285-BB7E-0FC472D80367}" type="presParOf" srcId="{0B95F14F-B24D-4CA9-8173-1C692238BF03}" destId="{3C0D50E1-C34E-4DC9-A59B-5D1E39A1AA5E}" srcOrd="0" destOrd="0" presId="urn:microsoft.com/office/officeart/2008/layout/LinedList"/>
    <dgm:cxn modelId="{EE8060FF-5FD9-4A3E-8386-448F171E59D5}" type="presParOf" srcId="{0B95F14F-B24D-4CA9-8173-1C692238BF03}" destId="{E6BFB8D5-DBA3-4B8F-86DE-3C5E21306829}" srcOrd="1" destOrd="0" presId="urn:microsoft.com/office/officeart/2008/layout/LinedList"/>
    <dgm:cxn modelId="{30CFDC68-A9AA-43A7-BF6F-A4CE7B206085}" type="presParOf" srcId="{0B95F14F-B24D-4CA9-8173-1C692238BF03}" destId="{9629EF82-7B52-4385-B775-D8BA448B78E7}" srcOrd="2" destOrd="0" presId="urn:microsoft.com/office/officeart/2008/layout/LinedList"/>
    <dgm:cxn modelId="{EC46DF23-DBC4-42C2-A6D4-C7D9DC1F8D5A}" type="presParOf" srcId="{CADF77AA-A42B-45BB-BC26-B0973A8A98FE}" destId="{8FED48E2-F4F5-4327-83CE-0414020F6256}" srcOrd="2" destOrd="0" presId="urn:microsoft.com/office/officeart/2008/layout/LinedList"/>
    <dgm:cxn modelId="{EDA48DE7-630A-4916-AC88-330D7073DD63}" type="presParOf" srcId="{CADF77AA-A42B-45BB-BC26-B0973A8A98FE}" destId="{3C8103E7-11ED-4454-8FDD-4C12CF98EE8A}" srcOrd="3" destOrd="0" presId="urn:microsoft.com/office/officeart/2008/layout/LinedList"/>
    <dgm:cxn modelId="{F295C94E-825F-4DBB-9E3E-B2C2175C7F53}" type="presParOf" srcId="{25EFD61B-856F-4068-8F74-97FD4493329F}" destId="{33F68504-42F7-452C-AC65-D6813FEB265C}" srcOrd="12" destOrd="0" presId="urn:microsoft.com/office/officeart/2008/layout/LinedList"/>
    <dgm:cxn modelId="{23E5778B-BDA1-4523-8200-4556B877036A}" type="presParOf" srcId="{25EFD61B-856F-4068-8F74-97FD4493329F}" destId="{E1590F82-54C9-4FE4-8F0E-02E26E33D910}" srcOrd="13" destOrd="0" presId="urn:microsoft.com/office/officeart/2008/layout/LinedList"/>
    <dgm:cxn modelId="{7757B41C-F25A-42B5-9B23-FC9A98B6C27B}" type="presParOf" srcId="{E1590F82-54C9-4FE4-8F0E-02E26E33D910}" destId="{83F4CE1D-7377-4005-B0E9-D3217D51280C}" srcOrd="0" destOrd="0" presId="urn:microsoft.com/office/officeart/2008/layout/LinedList"/>
    <dgm:cxn modelId="{19DB1D57-3D08-410D-BEDE-D14DE2210871}" type="presParOf" srcId="{E1590F82-54C9-4FE4-8F0E-02E26E33D910}" destId="{D119137C-851E-4607-ACDB-06DFBD19B5B8}" srcOrd="1" destOrd="0" presId="urn:microsoft.com/office/officeart/2008/layout/LinedList"/>
    <dgm:cxn modelId="{7543A8AE-AD32-45A6-A2D5-1A6C774956A4}" type="presParOf" srcId="{D119137C-851E-4607-ACDB-06DFBD19B5B8}" destId="{A05B013F-8CA0-4EE4-9DF1-2323E5B35F91}" srcOrd="0" destOrd="0" presId="urn:microsoft.com/office/officeart/2008/layout/LinedList"/>
    <dgm:cxn modelId="{ED9C0CCB-7DD0-45FD-9D56-955563981782}" type="presParOf" srcId="{D119137C-851E-4607-ACDB-06DFBD19B5B8}" destId="{4111F5F4-2B44-4B21-B3A2-E258E63A6D73}" srcOrd="1" destOrd="0" presId="urn:microsoft.com/office/officeart/2008/layout/LinedList"/>
    <dgm:cxn modelId="{8869DDF0-38A3-4FB2-8956-9C8B20BF1F29}" type="presParOf" srcId="{4111F5F4-2B44-4B21-B3A2-E258E63A6D73}" destId="{9452505B-178C-421E-909D-CEB285949646}" srcOrd="0" destOrd="0" presId="urn:microsoft.com/office/officeart/2008/layout/LinedList"/>
    <dgm:cxn modelId="{4DB01E09-F31B-4977-AD8B-AB44E3711182}" type="presParOf" srcId="{4111F5F4-2B44-4B21-B3A2-E258E63A6D73}" destId="{EB09E2AE-AFFE-45C0-B7DC-9D20D6ABD7A3}" srcOrd="1" destOrd="0" presId="urn:microsoft.com/office/officeart/2008/layout/LinedList"/>
    <dgm:cxn modelId="{CCD35B86-253A-41AE-A6E3-0B4C9C448358}" type="presParOf" srcId="{4111F5F4-2B44-4B21-B3A2-E258E63A6D73}" destId="{A35BDE77-C8B3-408C-9B57-E4D07F50D685}" srcOrd="2" destOrd="0" presId="urn:microsoft.com/office/officeart/2008/layout/LinedList"/>
    <dgm:cxn modelId="{88BEA981-2A41-4ACB-9F96-E8315FE74758}" type="presParOf" srcId="{D119137C-851E-4607-ACDB-06DFBD19B5B8}" destId="{812E87FF-BF96-4B80-949B-279EB4FFD2AD}" srcOrd="2" destOrd="0" presId="urn:microsoft.com/office/officeart/2008/layout/LinedList"/>
    <dgm:cxn modelId="{BAAB3BF3-1B8B-4A09-867C-5411FC1DF419}" type="presParOf" srcId="{D119137C-851E-4607-ACDB-06DFBD19B5B8}" destId="{873B650B-1C54-4594-BF04-9EB3DEFE8B6F}" srcOrd="3" destOrd="0" presId="urn:microsoft.com/office/officeart/2008/layout/LinedList"/>
    <dgm:cxn modelId="{D5940BAA-D8D0-472D-AA68-C361BFA4F7CE}" type="presParOf" srcId="{25EFD61B-856F-4068-8F74-97FD4493329F}" destId="{1C99DD26-DB0E-4A14-8D3D-6511968BE276}" srcOrd="14" destOrd="0" presId="urn:microsoft.com/office/officeart/2008/layout/LinedList"/>
    <dgm:cxn modelId="{6423FDD8-CA4E-419A-94CF-D7442C7DB7DF}" type="presParOf" srcId="{25EFD61B-856F-4068-8F74-97FD4493329F}" destId="{F279E04B-5F95-47C6-97EF-0DE7266DDE64}" srcOrd="15" destOrd="0" presId="urn:microsoft.com/office/officeart/2008/layout/LinedList"/>
    <dgm:cxn modelId="{B9B5F7C7-00BE-4962-9D2A-A49312957A1B}" type="presParOf" srcId="{F279E04B-5F95-47C6-97EF-0DE7266DDE64}" destId="{C085B291-4E0E-4464-80B8-FB6C517460A5}" srcOrd="0" destOrd="0" presId="urn:microsoft.com/office/officeart/2008/layout/LinedList"/>
    <dgm:cxn modelId="{DC2DD48E-FF00-409A-AB29-6E6655BC0208}" type="presParOf" srcId="{F279E04B-5F95-47C6-97EF-0DE7266DDE64}" destId="{63D7A642-B1F5-48CC-9971-37248B995CE5}" srcOrd="1" destOrd="0" presId="urn:microsoft.com/office/officeart/2008/layout/LinedList"/>
    <dgm:cxn modelId="{E4711EE2-DCEC-438A-8BA0-890E9AD5DEB4}" type="presParOf" srcId="{63D7A642-B1F5-48CC-9971-37248B995CE5}" destId="{CEB53F37-F4C8-4952-9F30-821F0CFB6794}" srcOrd="0" destOrd="0" presId="urn:microsoft.com/office/officeart/2008/layout/LinedList"/>
    <dgm:cxn modelId="{F9805D20-361C-40C3-A5ED-3F5005ECC847}" type="presParOf" srcId="{63D7A642-B1F5-48CC-9971-37248B995CE5}" destId="{19828B66-15DA-4945-9036-D0194974F665}" srcOrd="1" destOrd="0" presId="urn:microsoft.com/office/officeart/2008/layout/LinedList"/>
    <dgm:cxn modelId="{9C40CB92-319D-490F-AAF7-CC9E6F3B7BCD}" type="presParOf" srcId="{19828B66-15DA-4945-9036-D0194974F665}" destId="{81F5BF7E-3158-4676-B213-7FAA0967F06F}" srcOrd="0" destOrd="0" presId="urn:microsoft.com/office/officeart/2008/layout/LinedList"/>
    <dgm:cxn modelId="{B6465E5E-57C7-4D94-AB15-A80D549A6FDC}" type="presParOf" srcId="{19828B66-15DA-4945-9036-D0194974F665}" destId="{E0636A67-8E79-40A1-A326-6ADF0D67C05B}" srcOrd="1" destOrd="0" presId="urn:microsoft.com/office/officeart/2008/layout/LinedList"/>
    <dgm:cxn modelId="{7B5AF4B7-F1C4-422B-A1DA-DB1B4D8244AC}" type="presParOf" srcId="{19828B66-15DA-4945-9036-D0194974F665}" destId="{83926970-0BD8-4335-84AF-39D6D489C9B4}" srcOrd="2" destOrd="0" presId="urn:microsoft.com/office/officeart/2008/layout/LinedList"/>
    <dgm:cxn modelId="{FCE8575B-B7F4-4C06-9191-B05AAD9A3A82}" type="presParOf" srcId="{63D7A642-B1F5-48CC-9971-37248B995CE5}" destId="{080A2CE3-6D5F-4F50-AF6A-787120EEFD0A}" srcOrd="2" destOrd="0" presId="urn:microsoft.com/office/officeart/2008/layout/LinedList"/>
    <dgm:cxn modelId="{7B7CDB58-4599-4A1F-A3FA-E365F072F6EE}" type="presParOf" srcId="{63D7A642-B1F5-48CC-9971-37248B995CE5}" destId="{EE0EAAE8-E41C-4FEA-B712-5A4F3E267572}" srcOrd="3" destOrd="0" presId="urn:microsoft.com/office/officeart/2008/layout/LinedList"/>
  </dgm:cxnLst>
  <dgm:bg/>
  <dgm:whole/>
  <dgm:extLst>
    <a:ext uri="http://schemas.microsoft.com/office/drawing/2008/diagram">
      <dsp:dataModelExt xmlns:dsp="http://schemas.microsoft.com/office/drawing/2008/diagram" relId="rId9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03E0C3-FDC1-4539-BD6A-100A7FAD3C1D}">
      <dsp:nvSpPr>
        <dsp:cNvPr id="0" name=""/>
        <dsp:cNvSpPr/>
      </dsp:nvSpPr>
      <dsp:spPr>
        <a:xfrm>
          <a:off x="0" y="1856"/>
          <a:ext cx="5572125" cy="0"/>
        </a:xfrm>
        <a:prstGeom prst="lin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a:outerShdw blurRad="57150" dist="19050" dir="5400000" algn="ctr" rotWithShape="0">
            <a:srgbClr val="000000">
              <a:alpha val="63000"/>
            </a:srgbClr>
          </a:outerShdw>
        </a:effectLst>
      </dsp:spPr>
      <dsp:style>
        <a:lnRef idx="1">
          <a:scrgbClr r="0" g="0" b="0"/>
        </a:lnRef>
        <a:fillRef idx="3">
          <a:scrgbClr r="0" g="0" b="0"/>
        </a:fillRef>
        <a:effectRef idx="3">
          <a:scrgbClr r="0" g="0" b="0"/>
        </a:effectRef>
        <a:fontRef idx="minor">
          <a:schemeClr val="lt1"/>
        </a:fontRef>
      </dsp:style>
    </dsp:sp>
    <dsp:sp modelId="{5054AA87-9B25-467D-B9A6-55C031717D4D}">
      <dsp:nvSpPr>
        <dsp:cNvPr id="0" name=""/>
        <dsp:cNvSpPr/>
      </dsp:nvSpPr>
      <dsp:spPr>
        <a:xfrm>
          <a:off x="0" y="1856"/>
          <a:ext cx="1114425" cy="6330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marL="0" lvl="0" indent="0" algn="l" defTabSz="889000">
            <a:lnSpc>
              <a:spcPct val="90000"/>
            </a:lnSpc>
            <a:spcBef>
              <a:spcPct val="0"/>
            </a:spcBef>
            <a:spcAft>
              <a:spcPct val="35000"/>
            </a:spcAft>
            <a:buNone/>
          </a:pPr>
          <a:r>
            <a:rPr lang="mn-MN" sz="2000" kern="1200"/>
            <a:t>Алхам </a:t>
          </a:r>
          <a:r>
            <a:rPr lang="en-US" sz="2000" kern="1200"/>
            <a:t> 1</a:t>
          </a:r>
        </a:p>
      </dsp:txBody>
      <dsp:txXfrm>
        <a:off x="0" y="1856"/>
        <a:ext cx="1114425" cy="633005"/>
      </dsp:txXfrm>
    </dsp:sp>
    <dsp:sp modelId="{F38B6FBD-629C-40ED-8B76-2C810517FF42}">
      <dsp:nvSpPr>
        <dsp:cNvPr id="0" name=""/>
        <dsp:cNvSpPr/>
      </dsp:nvSpPr>
      <dsp:spPr>
        <a:xfrm>
          <a:off x="1198006" y="30601"/>
          <a:ext cx="4374118" cy="57489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US" sz="1100" kern="1200"/>
            <a:t> </a:t>
          </a:r>
          <a:r>
            <a:rPr lang="mn-MN" sz="1100" kern="1200"/>
            <a:t>Тагнуулын ажиллагаа болон мэдээлэл цуглуулах</a:t>
          </a:r>
          <a:endParaRPr lang="en-US" sz="1100" kern="1200"/>
        </a:p>
      </dsp:txBody>
      <dsp:txXfrm>
        <a:off x="1198006" y="30601"/>
        <a:ext cx="4374118" cy="574897"/>
      </dsp:txXfrm>
    </dsp:sp>
    <dsp:sp modelId="{90B9CE4C-D38D-4F25-87E9-7FF649357E67}">
      <dsp:nvSpPr>
        <dsp:cNvPr id="0" name=""/>
        <dsp:cNvSpPr/>
      </dsp:nvSpPr>
      <dsp:spPr>
        <a:xfrm>
          <a:off x="1114425" y="574982"/>
          <a:ext cx="4457700" cy="0"/>
        </a:xfrm>
        <a:prstGeom prst="line">
          <a:avLst/>
        </a:prstGeom>
        <a:noFill/>
        <a:ln w="6350" cap="flat" cmpd="sng" algn="ctr">
          <a:solidFill>
            <a:schemeClr val="accent1">
              <a:tint val="50000"/>
              <a:hueOff val="0"/>
              <a:satOff val="0"/>
              <a:lumOff val="0"/>
              <a:alphaOff val="0"/>
            </a:schemeClr>
          </a:solidFill>
          <a:prstDash val="solid"/>
          <a:miter lim="800000"/>
        </a:ln>
        <a:effectLst/>
      </dsp:spPr>
      <dsp:style>
        <a:lnRef idx="1">
          <a:scrgbClr r="0" g="0" b="0"/>
        </a:lnRef>
        <a:fillRef idx="0">
          <a:scrgbClr r="0" g="0" b="0"/>
        </a:fillRef>
        <a:effectRef idx="1">
          <a:scrgbClr r="0" g="0" b="0"/>
        </a:effectRef>
        <a:fontRef idx="minor"/>
      </dsp:style>
    </dsp:sp>
    <dsp:sp modelId="{5D9126E7-4FF7-47E1-8CD6-81A86AE242A8}">
      <dsp:nvSpPr>
        <dsp:cNvPr id="0" name=""/>
        <dsp:cNvSpPr/>
      </dsp:nvSpPr>
      <dsp:spPr>
        <a:xfrm>
          <a:off x="0" y="634861"/>
          <a:ext cx="5572125" cy="0"/>
        </a:xfrm>
        <a:prstGeom prst="lin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a:outerShdw blurRad="57150" dist="19050" dir="5400000" algn="ctr" rotWithShape="0">
            <a:srgbClr val="000000">
              <a:alpha val="63000"/>
            </a:srgbClr>
          </a:outerShdw>
        </a:effectLst>
      </dsp:spPr>
      <dsp:style>
        <a:lnRef idx="1">
          <a:scrgbClr r="0" g="0" b="0"/>
        </a:lnRef>
        <a:fillRef idx="3">
          <a:scrgbClr r="0" g="0" b="0"/>
        </a:fillRef>
        <a:effectRef idx="3">
          <a:scrgbClr r="0" g="0" b="0"/>
        </a:effectRef>
        <a:fontRef idx="minor">
          <a:schemeClr val="lt1"/>
        </a:fontRef>
      </dsp:style>
    </dsp:sp>
    <dsp:sp modelId="{941088DB-D2EC-49E4-B444-4A85D544ECAE}">
      <dsp:nvSpPr>
        <dsp:cNvPr id="0" name=""/>
        <dsp:cNvSpPr/>
      </dsp:nvSpPr>
      <dsp:spPr>
        <a:xfrm>
          <a:off x="0" y="634861"/>
          <a:ext cx="1114425" cy="6330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marL="0" lvl="0" indent="0" algn="l" defTabSz="889000">
            <a:lnSpc>
              <a:spcPct val="90000"/>
            </a:lnSpc>
            <a:spcBef>
              <a:spcPct val="0"/>
            </a:spcBef>
            <a:spcAft>
              <a:spcPct val="35000"/>
            </a:spcAft>
            <a:buNone/>
          </a:pPr>
          <a:r>
            <a:rPr lang="mn-MN" sz="2000" kern="1200"/>
            <a:t>Алхам</a:t>
          </a:r>
          <a:r>
            <a:rPr lang="en-US" sz="2000" kern="1200"/>
            <a:t> 2</a:t>
          </a:r>
        </a:p>
      </dsp:txBody>
      <dsp:txXfrm>
        <a:off x="0" y="634861"/>
        <a:ext cx="1114425" cy="633005"/>
      </dsp:txXfrm>
    </dsp:sp>
    <dsp:sp modelId="{E6953042-B310-49BD-AD71-FFA042DC7E3A}">
      <dsp:nvSpPr>
        <dsp:cNvPr id="0" name=""/>
        <dsp:cNvSpPr/>
      </dsp:nvSpPr>
      <dsp:spPr>
        <a:xfrm>
          <a:off x="1198006" y="663606"/>
          <a:ext cx="4374118" cy="57489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mn-MN" sz="1100" kern="1200" dirty="0"/>
            <a:t>ТЕГ Хэргийн талаарх мэдэгдлийг боловсруулах</a:t>
          </a:r>
          <a:r>
            <a:rPr lang="en-US" sz="1100" kern="1200" dirty="0"/>
            <a:t> (</a:t>
          </a:r>
          <a:r>
            <a:rPr lang="mn-MN" sz="1100" kern="1200" dirty="0"/>
            <a:t>Маягт</a:t>
          </a:r>
          <a:r>
            <a:rPr lang="en-US" sz="1100" kern="1200" dirty="0"/>
            <a:t> 1)</a:t>
          </a:r>
        </a:p>
      </dsp:txBody>
      <dsp:txXfrm>
        <a:off x="1198006" y="663606"/>
        <a:ext cx="4374118" cy="574897"/>
      </dsp:txXfrm>
    </dsp:sp>
    <dsp:sp modelId="{3ABE2F6D-5646-41AC-8D93-D900E7E85F39}">
      <dsp:nvSpPr>
        <dsp:cNvPr id="0" name=""/>
        <dsp:cNvSpPr/>
      </dsp:nvSpPr>
      <dsp:spPr>
        <a:xfrm>
          <a:off x="1114425" y="1238504"/>
          <a:ext cx="4457700" cy="0"/>
        </a:xfrm>
        <a:prstGeom prst="line">
          <a:avLst/>
        </a:prstGeom>
        <a:noFill/>
        <a:ln w="6350" cap="flat" cmpd="sng" algn="ctr">
          <a:solidFill>
            <a:schemeClr val="accent1">
              <a:tint val="50000"/>
              <a:hueOff val="0"/>
              <a:satOff val="0"/>
              <a:lumOff val="0"/>
              <a:alphaOff val="0"/>
            </a:schemeClr>
          </a:solidFill>
          <a:prstDash val="solid"/>
          <a:miter lim="800000"/>
        </a:ln>
        <a:effectLst/>
      </dsp:spPr>
      <dsp:style>
        <a:lnRef idx="1">
          <a:scrgbClr r="0" g="0" b="0"/>
        </a:lnRef>
        <a:fillRef idx="0">
          <a:scrgbClr r="0" g="0" b="0"/>
        </a:fillRef>
        <a:effectRef idx="1">
          <a:scrgbClr r="0" g="0" b="0"/>
        </a:effectRef>
        <a:fontRef idx="minor"/>
      </dsp:style>
    </dsp:sp>
    <dsp:sp modelId="{E66A6625-0FB2-4F04-9052-7D65371E37F0}">
      <dsp:nvSpPr>
        <dsp:cNvPr id="0" name=""/>
        <dsp:cNvSpPr/>
      </dsp:nvSpPr>
      <dsp:spPr>
        <a:xfrm>
          <a:off x="0" y="1267867"/>
          <a:ext cx="5572125" cy="0"/>
        </a:xfrm>
        <a:prstGeom prst="lin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a:outerShdw blurRad="57150" dist="19050" dir="5400000" algn="ctr" rotWithShape="0">
            <a:srgbClr val="000000">
              <a:alpha val="63000"/>
            </a:srgbClr>
          </a:outerShdw>
        </a:effectLst>
      </dsp:spPr>
      <dsp:style>
        <a:lnRef idx="1">
          <a:scrgbClr r="0" g="0" b="0"/>
        </a:lnRef>
        <a:fillRef idx="3">
          <a:scrgbClr r="0" g="0" b="0"/>
        </a:fillRef>
        <a:effectRef idx="3">
          <a:scrgbClr r="0" g="0" b="0"/>
        </a:effectRef>
        <a:fontRef idx="minor">
          <a:schemeClr val="lt1"/>
        </a:fontRef>
      </dsp:style>
    </dsp:sp>
    <dsp:sp modelId="{99303DC0-9F53-4CCE-A3F1-227CDD9C9C7F}">
      <dsp:nvSpPr>
        <dsp:cNvPr id="0" name=""/>
        <dsp:cNvSpPr/>
      </dsp:nvSpPr>
      <dsp:spPr>
        <a:xfrm>
          <a:off x="0" y="1267867"/>
          <a:ext cx="1114425" cy="6330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marL="0" lvl="0" indent="0" algn="l" defTabSz="889000">
            <a:lnSpc>
              <a:spcPct val="90000"/>
            </a:lnSpc>
            <a:spcBef>
              <a:spcPct val="0"/>
            </a:spcBef>
            <a:spcAft>
              <a:spcPct val="35000"/>
            </a:spcAft>
            <a:buNone/>
          </a:pPr>
          <a:r>
            <a:rPr lang="mn-MN" sz="2000" kern="1200"/>
            <a:t>Алхам</a:t>
          </a:r>
          <a:r>
            <a:rPr lang="en-US" sz="2000" kern="1200"/>
            <a:t> 3</a:t>
          </a:r>
        </a:p>
      </dsp:txBody>
      <dsp:txXfrm>
        <a:off x="0" y="1267867"/>
        <a:ext cx="1114425" cy="633005"/>
      </dsp:txXfrm>
    </dsp:sp>
    <dsp:sp modelId="{715776F5-18E9-4FA6-861C-BC9B5D770737}">
      <dsp:nvSpPr>
        <dsp:cNvPr id="0" name=""/>
        <dsp:cNvSpPr/>
      </dsp:nvSpPr>
      <dsp:spPr>
        <a:xfrm>
          <a:off x="1198006" y="1296611"/>
          <a:ext cx="4374118" cy="57489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mn-MN" sz="1100" kern="1200" dirty="0"/>
            <a:t>Жагсаалтанд оруулах  үндэслэл байгааг тогтоох зорилгоор Хэргийн талаарх мэдэгдлийн талаар зөвлөлдөх/хянах</a:t>
          </a:r>
          <a:endParaRPr lang="en-US" sz="1100" kern="1200" dirty="0"/>
        </a:p>
      </dsp:txBody>
      <dsp:txXfrm>
        <a:off x="1198006" y="1296611"/>
        <a:ext cx="4374118" cy="574897"/>
      </dsp:txXfrm>
    </dsp:sp>
    <dsp:sp modelId="{E2CD0CC5-5F2A-42F7-8894-BAB1482E6CA1}">
      <dsp:nvSpPr>
        <dsp:cNvPr id="0" name=""/>
        <dsp:cNvSpPr/>
      </dsp:nvSpPr>
      <dsp:spPr>
        <a:xfrm>
          <a:off x="1114425" y="2004056"/>
          <a:ext cx="4457700" cy="0"/>
        </a:xfrm>
        <a:prstGeom prst="line">
          <a:avLst/>
        </a:prstGeom>
        <a:noFill/>
        <a:ln w="6350" cap="flat" cmpd="sng" algn="ctr">
          <a:solidFill>
            <a:schemeClr val="accent1">
              <a:tint val="50000"/>
              <a:hueOff val="0"/>
              <a:satOff val="0"/>
              <a:lumOff val="0"/>
              <a:alphaOff val="0"/>
            </a:schemeClr>
          </a:solidFill>
          <a:prstDash val="solid"/>
          <a:miter lim="800000"/>
        </a:ln>
        <a:effectLst/>
      </dsp:spPr>
      <dsp:style>
        <a:lnRef idx="1">
          <a:scrgbClr r="0" g="0" b="0"/>
        </a:lnRef>
        <a:fillRef idx="0">
          <a:scrgbClr r="0" g="0" b="0"/>
        </a:fillRef>
        <a:effectRef idx="1">
          <a:scrgbClr r="0" g="0" b="0"/>
        </a:effectRef>
        <a:fontRef idx="minor"/>
      </dsp:style>
    </dsp:sp>
    <dsp:sp modelId="{408A0367-7B34-4860-93DD-C71DB2513C4E}">
      <dsp:nvSpPr>
        <dsp:cNvPr id="0" name=""/>
        <dsp:cNvSpPr/>
      </dsp:nvSpPr>
      <dsp:spPr>
        <a:xfrm>
          <a:off x="0" y="1900872"/>
          <a:ext cx="5572125" cy="0"/>
        </a:xfrm>
        <a:prstGeom prst="lin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a:outerShdw blurRad="57150" dist="19050" dir="5400000" algn="ctr" rotWithShape="0">
            <a:srgbClr val="000000">
              <a:alpha val="63000"/>
            </a:srgbClr>
          </a:outerShdw>
        </a:effectLst>
      </dsp:spPr>
      <dsp:style>
        <a:lnRef idx="1">
          <a:scrgbClr r="0" g="0" b="0"/>
        </a:lnRef>
        <a:fillRef idx="3">
          <a:scrgbClr r="0" g="0" b="0"/>
        </a:fillRef>
        <a:effectRef idx="3">
          <a:scrgbClr r="0" g="0" b="0"/>
        </a:effectRef>
        <a:fontRef idx="minor">
          <a:schemeClr val="lt1"/>
        </a:fontRef>
      </dsp:style>
    </dsp:sp>
    <dsp:sp modelId="{1B07B508-5E36-48EB-9A93-8D75D7A0D239}">
      <dsp:nvSpPr>
        <dsp:cNvPr id="0" name=""/>
        <dsp:cNvSpPr/>
      </dsp:nvSpPr>
      <dsp:spPr>
        <a:xfrm>
          <a:off x="0" y="1900872"/>
          <a:ext cx="1114425" cy="6330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marL="0" lvl="0" indent="0" algn="l" defTabSz="889000">
            <a:lnSpc>
              <a:spcPct val="90000"/>
            </a:lnSpc>
            <a:spcBef>
              <a:spcPct val="0"/>
            </a:spcBef>
            <a:spcAft>
              <a:spcPct val="35000"/>
            </a:spcAft>
            <a:buNone/>
          </a:pPr>
          <a:r>
            <a:rPr lang="mn-MN" sz="2000" kern="1200"/>
            <a:t>Алхам</a:t>
          </a:r>
          <a:r>
            <a:rPr lang="en-US" sz="2000" kern="1200"/>
            <a:t> 4</a:t>
          </a:r>
        </a:p>
      </dsp:txBody>
      <dsp:txXfrm>
        <a:off x="0" y="1900872"/>
        <a:ext cx="1114425" cy="633005"/>
      </dsp:txXfrm>
    </dsp:sp>
    <dsp:sp modelId="{67F4CD7D-9FDF-412B-8497-E495BE7751DA}">
      <dsp:nvSpPr>
        <dsp:cNvPr id="0" name=""/>
        <dsp:cNvSpPr/>
      </dsp:nvSpPr>
      <dsp:spPr>
        <a:xfrm>
          <a:off x="1198006" y="1929617"/>
          <a:ext cx="4374118" cy="57489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mn-MN" sz="1100" kern="1200" dirty="0"/>
            <a:t>Хувь хүн, хуулийн этгээдийг </a:t>
          </a:r>
          <a:r>
            <a:rPr lang="en-US" sz="1100" kern="1200" dirty="0"/>
            <a:t>(</a:t>
          </a:r>
          <a:r>
            <a:rPr lang="mn-MN" sz="1100" kern="1200" dirty="0"/>
            <a:t>Маягт 2</a:t>
          </a:r>
          <a:r>
            <a:rPr lang="en-US" sz="1100" kern="1200" dirty="0"/>
            <a:t>)</a:t>
          </a:r>
          <a:r>
            <a:rPr lang="mn-MN" sz="1100" kern="1200" dirty="0"/>
            <a:t> жагсаалтанд </a:t>
          </a:r>
          <a:r>
            <a:rPr lang="en-US" sz="1100" kern="1200" dirty="0"/>
            <a:t> </a:t>
          </a:r>
          <a:r>
            <a:rPr lang="mn-MN" sz="1100" kern="1200" dirty="0"/>
            <a:t>оруулах                       </a:t>
          </a:r>
          <a:r>
            <a:rPr lang="en-US" sz="1100" kern="1200" dirty="0"/>
            <a:t>[</a:t>
          </a:r>
          <a:r>
            <a:rPr lang="mn-MN" sz="1100" kern="1200" dirty="0"/>
            <a:t>уг шийдвэрийг хэн гаргах</a:t>
          </a:r>
          <a:r>
            <a:rPr lang="en-US" sz="1100" kern="1200" dirty="0"/>
            <a:t>] - </a:t>
          </a:r>
          <a:r>
            <a:rPr lang="mn-MN" sz="1100" kern="1200" dirty="0"/>
            <a:t>хориг нэн даруй үйлчлэх</a:t>
          </a:r>
          <a:endParaRPr lang="en-US" sz="1100" kern="1200" dirty="0"/>
        </a:p>
      </dsp:txBody>
      <dsp:txXfrm>
        <a:off x="1198006" y="1929617"/>
        <a:ext cx="4374118" cy="574897"/>
      </dsp:txXfrm>
    </dsp:sp>
    <dsp:sp modelId="{9C809CCD-032A-4576-B8D6-F2E667D4821D}">
      <dsp:nvSpPr>
        <dsp:cNvPr id="0" name=""/>
        <dsp:cNvSpPr/>
      </dsp:nvSpPr>
      <dsp:spPr>
        <a:xfrm>
          <a:off x="1114425" y="2504514"/>
          <a:ext cx="4457700" cy="0"/>
        </a:xfrm>
        <a:prstGeom prst="line">
          <a:avLst/>
        </a:prstGeom>
        <a:noFill/>
        <a:ln w="6350" cap="flat" cmpd="sng" algn="ctr">
          <a:solidFill>
            <a:schemeClr val="accent1">
              <a:tint val="50000"/>
              <a:hueOff val="0"/>
              <a:satOff val="0"/>
              <a:lumOff val="0"/>
              <a:alphaOff val="0"/>
            </a:schemeClr>
          </a:solidFill>
          <a:prstDash val="solid"/>
          <a:miter lim="800000"/>
        </a:ln>
        <a:effectLst/>
      </dsp:spPr>
      <dsp:style>
        <a:lnRef idx="1">
          <a:scrgbClr r="0" g="0" b="0"/>
        </a:lnRef>
        <a:fillRef idx="0">
          <a:scrgbClr r="0" g="0" b="0"/>
        </a:fillRef>
        <a:effectRef idx="1">
          <a:scrgbClr r="0" g="0" b="0"/>
        </a:effectRef>
        <a:fontRef idx="minor"/>
      </dsp:style>
    </dsp:sp>
    <dsp:sp modelId="{48ADA4E4-29E2-4F5B-8610-29B09A7639C3}">
      <dsp:nvSpPr>
        <dsp:cNvPr id="0" name=""/>
        <dsp:cNvSpPr/>
      </dsp:nvSpPr>
      <dsp:spPr>
        <a:xfrm>
          <a:off x="0" y="2533877"/>
          <a:ext cx="5572125" cy="0"/>
        </a:xfrm>
        <a:prstGeom prst="lin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a:outerShdw blurRad="57150" dist="19050" dir="5400000" algn="ctr" rotWithShape="0">
            <a:srgbClr val="000000">
              <a:alpha val="63000"/>
            </a:srgbClr>
          </a:outerShdw>
        </a:effectLst>
      </dsp:spPr>
      <dsp:style>
        <a:lnRef idx="1">
          <a:scrgbClr r="0" g="0" b="0"/>
        </a:lnRef>
        <a:fillRef idx="3">
          <a:scrgbClr r="0" g="0" b="0"/>
        </a:fillRef>
        <a:effectRef idx="3">
          <a:scrgbClr r="0" g="0" b="0"/>
        </a:effectRef>
        <a:fontRef idx="minor">
          <a:schemeClr val="lt1"/>
        </a:fontRef>
      </dsp:style>
    </dsp:sp>
    <dsp:sp modelId="{E3AE0997-856A-4AB2-B9EB-A0D914C52433}">
      <dsp:nvSpPr>
        <dsp:cNvPr id="0" name=""/>
        <dsp:cNvSpPr/>
      </dsp:nvSpPr>
      <dsp:spPr>
        <a:xfrm>
          <a:off x="0" y="2533877"/>
          <a:ext cx="1114425" cy="6330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marL="0" lvl="0" indent="0" algn="l" defTabSz="889000">
            <a:lnSpc>
              <a:spcPct val="90000"/>
            </a:lnSpc>
            <a:spcBef>
              <a:spcPct val="0"/>
            </a:spcBef>
            <a:spcAft>
              <a:spcPct val="35000"/>
            </a:spcAft>
            <a:buNone/>
          </a:pPr>
          <a:r>
            <a:rPr lang="mn-MN" sz="2000" kern="1200"/>
            <a:t>Алхам</a:t>
          </a:r>
          <a:r>
            <a:rPr lang="en-US" sz="2000" kern="1200"/>
            <a:t> 5</a:t>
          </a:r>
        </a:p>
      </dsp:txBody>
      <dsp:txXfrm>
        <a:off x="0" y="2533877"/>
        <a:ext cx="1114425" cy="633005"/>
      </dsp:txXfrm>
    </dsp:sp>
    <dsp:sp modelId="{34224C80-29A0-4F1F-A1F0-B780EE8955D1}">
      <dsp:nvSpPr>
        <dsp:cNvPr id="0" name=""/>
        <dsp:cNvSpPr/>
      </dsp:nvSpPr>
      <dsp:spPr>
        <a:xfrm>
          <a:off x="1198006" y="2562622"/>
          <a:ext cx="4374118" cy="57489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mn-MN" sz="1100" kern="1200" dirty="0"/>
            <a:t>ТЕГ-аас цахим хуудсан дахь жагсаалтад шинэ мэдээллийг оруулж мэдээлэгч үүрэгтэй байгууллагуудад энэ тухай мэдэгдэх</a:t>
          </a:r>
          <a:endParaRPr lang="en-US" sz="1100" kern="1200" dirty="0"/>
        </a:p>
      </dsp:txBody>
      <dsp:txXfrm>
        <a:off x="1198006" y="2562622"/>
        <a:ext cx="4374118" cy="574897"/>
      </dsp:txXfrm>
    </dsp:sp>
    <dsp:sp modelId="{D1B42BA9-A645-4F35-8DC5-63A6B82A2FF4}">
      <dsp:nvSpPr>
        <dsp:cNvPr id="0" name=""/>
        <dsp:cNvSpPr/>
      </dsp:nvSpPr>
      <dsp:spPr>
        <a:xfrm>
          <a:off x="1114425" y="3137520"/>
          <a:ext cx="4457700" cy="0"/>
        </a:xfrm>
        <a:prstGeom prst="line">
          <a:avLst/>
        </a:prstGeom>
        <a:noFill/>
        <a:ln w="6350" cap="flat" cmpd="sng" algn="ctr">
          <a:solidFill>
            <a:schemeClr val="accent1">
              <a:tint val="50000"/>
              <a:hueOff val="0"/>
              <a:satOff val="0"/>
              <a:lumOff val="0"/>
              <a:alphaOff val="0"/>
            </a:schemeClr>
          </a:solidFill>
          <a:prstDash val="solid"/>
          <a:miter lim="800000"/>
        </a:ln>
        <a:effectLst/>
      </dsp:spPr>
      <dsp:style>
        <a:lnRef idx="1">
          <a:scrgbClr r="0" g="0" b="0"/>
        </a:lnRef>
        <a:fillRef idx="0">
          <a:scrgbClr r="0" g="0" b="0"/>
        </a:fillRef>
        <a:effectRef idx="1">
          <a:scrgbClr r="0" g="0" b="0"/>
        </a:effectRef>
        <a:fontRef idx="minor"/>
      </dsp:style>
    </dsp:sp>
    <dsp:sp modelId="{A23644DC-D2E8-4D76-96F0-01F4F7C2303F}">
      <dsp:nvSpPr>
        <dsp:cNvPr id="0" name=""/>
        <dsp:cNvSpPr/>
      </dsp:nvSpPr>
      <dsp:spPr>
        <a:xfrm>
          <a:off x="0" y="3166883"/>
          <a:ext cx="5572125" cy="0"/>
        </a:xfrm>
        <a:prstGeom prst="lin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a:outerShdw blurRad="57150" dist="19050" dir="5400000" algn="ctr" rotWithShape="0">
            <a:srgbClr val="000000">
              <a:alpha val="63000"/>
            </a:srgbClr>
          </a:outerShdw>
        </a:effectLst>
      </dsp:spPr>
      <dsp:style>
        <a:lnRef idx="1">
          <a:scrgbClr r="0" g="0" b="0"/>
        </a:lnRef>
        <a:fillRef idx="3">
          <a:scrgbClr r="0" g="0" b="0"/>
        </a:fillRef>
        <a:effectRef idx="3">
          <a:scrgbClr r="0" g="0" b="0"/>
        </a:effectRef>
        <a:fontRef idx="minor">
          <a:schemeClr val="lt1"/>
        </a:fontRef>
      </dsp:style>
    </dsp:sp>
    <dsp:sp modelId="{3204BD43-008B-412B-983A-D9DEDF15B1B0}">
      <dsp:nvSpPr>
        <dsp:cNvPr id="0" name=""/>
        <dsp:cNvSpPr/>
      </dsp:nvSpPr>
      <dsp:spPr>
        <a:xfrm>
          <a:off x="0" y="3166883"/>
          <a:ext cx="1114425" cy="6330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marL="0" lvl="0" indent="0" algn="l" defTabSz="889000">
            <a:lnSpc>
              <a:spcPct val="90000"/>
            </a:lnSpc>
            <a:spcBef>
              <a:spcPct val="0"/>
            </a:spcBef>
            <a:spcAft>
              <a:spcPct val="35000"/>
            </a:spcAft>
            <a:buNone/>
          </a:pPr>
          <a:r>
            <a:rPr lang="mn-MN" sz="2000" kern="1200"/>
            <a:t>Алхам</a:t>
          </a:r>
          <a:r>
            <a:rPr lang="en-US" sz="2000" kern="1200"/>
            <a:t> 6</a:t>
          </a:r>
        </a:p>
      </dsp:txBody>
      <dsp:txXfrm>
        <a:off x="0" y="3166883"/>
        <a:ext cx="1114425" cy="633005"/>
      </dsp:txXfrm>
    </dsp:sp>
    <dsp:sp modelId="{1BE331B0-C5D6-4B7F-AECA-357ED25258C0}">
      <dsp:nvSpPr>
        <dsp:cNvPr id="0" name=""/>
        <dsp:cNvSpPr/>
      </dsp:nvSpPr>
      <dsp:spPr>
        <a:xfrm>
          <a:off x="1198006" y="3195628"/>
          <a:ext cx="4374118" cy="57489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mn-MN" sz="1100" kern="1200" dirty="0"/>
            <a:t>ТЕГ-аас жагсаалтанд оруулсан хүн, хуулийн этгээдэд бичгээр мэдэгдэх</a:t>
          </a:r>
          <a:endParaRPr lang="en-US" sz="1100" kern="1200" dirty="0"/>
        </a:p>
      </dsp:txBody>
      <dsp:txXfrm>
        <a:off x="1198006" y="3195628"/>
        <a:ext cx="4374118" cy="574897"/>
      </dsp:txXfrm>
    </dsp:sp>
    <dsp:sp modelId="{24665913-A7D5-465E-A250-1FA264AA8279}">
      <dsp:nvSpPr>
        <dsp:cNvPr id="0" name=""/>
        <dsp:cNvSpPr/>
      </dsp:nvSpPr>
      <dsp:spPr>
        <a:xfrm>
          <a:off x="1114425" y="3770525"/>
          <a:ext cx="4457700" cy="0"/>
        </a:xfrm>
        <a:prstGeom prst="line">
          <a:avLst/>
        </a:prstGeom>
        <a:noFill/>
        <a:ln w="6350" cap="flat" cmpd="sng" algn="ctr">
          <a:solidFill>
            <a:schemeClr val="accent1">
              <a:tint val="50000"/>
              <a:hueOff val="0"/>
              <a:satOff val="0"/>
              <a:lumOff val="0"/>
              <a:alphaOff val="0"/>
            </a:schemeClr>
          </a:solidFill>
          <a:prstDash val="solid"/>
          <a:miter lim="800000"/>
        </a:ln>
        <a:effectLst/>
      </dsp:spPr>
      <dsp:style>
        <a:lnRef idx="1">
          <a:scrgbClr r="0" g="0" b="0"/>
        </a:lnRef>
        <a:fillRef idx="0">
          <a:scrgbClr r="0" g="0" b="0"/>
        </a:fillRef>
        <a:effectRef idx="1">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49692E-69FA-4B87-9E3A-834C2841E581}">
      <dsp:nvSpPr>
        <dsp:cNvPr id="0" name=""/>
        <dsp:cNvSpPr/>
      </dsp:nvSpPr>
      <dsp:spPr>
        <a:xfrm>
          <a:off x="0" y="809"/>
          <a:ext cx="546735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44D122E-A166-43D6-94A0-7C820B419595}">
      <dsp:nvSpPr>
        <dsp:cNvPr id="0" name=""/>
        <dsp:cNvSpPr/>
      </dsp:nvSpPr>
      <dsp:spPr>
        <a:xfrm>
          <a:off x="0" y="809"/>
          <a:ext cx="1093470" cy="55191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0010" tIns="80010" rIns="80010" bIns="80010" numCol="1" spcCol="1270" anchor="t" anchorCtr="0">
          <a:noAutofit/>
        </a:bodyPr>
        <a:lstStyle/>
        <a:p>
          <a:pPr marL="0" lvl="0" indent="0" algn="l" defTabSz="933450">
            <a:lnSpc>
              <a:spcPct val="90000"/>
            </a:lnSpc>
            <a:spcBef>
              <a:spcPct val="0"/>
            </a:spcBef>
            <a:spcAft>
              <a:spcPct val="35000"/>
            </a:spcAft>
            <a:buNone/>
          </a:pPr>
          <a:r>
            <a:rPr lang="mn-MN" sz="2100" kern="1200"/>
            <a:t>Алхам</a:t>
          </a:r>
          <a:r>
            <a:rPr lang="en-US" sz="2100" kern="1200"/>
            <a:t> 1</a:t>
          </a:r>
        </a:p>
      </dsp:txBody>
      <dsp:txXfrm>
        <a:off x="0" y="809"/>
        <a:ext cx="1093470" cy="551910"/>
      </dsp:txXfrm>
    </dsp:sp>
    <dsp:sp modelId="{8611654E-4F66-4518-B82C-4418D105C428}">
      <dsp:nvSpPr>
        <dsp:cNvPr id="0" name=""/>
        <dsp:cNvSpPr/>
      </dsp:nvSpPr>
      <dsp:spPr>
        <a:xfrm>
          <a:off x="1175480" y="25871"/>
          <a:ext cx="4291869" cy="50124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just" defTabSz="488950">
            <a:lnSpc>
              <a:spcPct val="90000"/>
            </a:lnSpc>
            <a:spcBef>
              <a:spcPct val="0"/>
            </a:spcBef>
            <a:spcAft>
              <a:spcPct val="35000"/>
            </a:spcAft>
            <a:buNone/>
          </a:pPr>
          <a:r>
            <a:rPr lang="mn-MN" sz="1100" kern="1200"/>
            <a:t>Гадаад улс орны засгийн газар жагсаалтанд оруулах хүсэлтээ Гадаад харилцааны яаманд </a:t>
          </a:r>
          <a:r>
            <a:rPr lang="en-US" sz="1100" kern="1200"/>
            <a:t>(</a:t>
          </a:r>
          <a:r>
            <a:rPr lang="mn-MN" sz="1100" kern="1200"/>
            <a:t>Маягт 3</a:t>
          </a:r>
          <a:r>
            <a:rPr lang="en-US" sz="1100" kern="1200"/>
            <a:t>)</a:t>
          </a:r>
          <a:r>
            <a:rPr lang="mn-MN" sz="1100" kern="1200"/>
            <a:t> болон ТЕГ нэгэн зэрэг  хүргүүлнэ</a:t>
          </a:r>
          <a:endParaRPr lang="en-US" sz="1100" kern="1200"/>
        </a:p>
      </dsp:txBody>
      <dsp:txXfrm>
        <a:off x="1175480" y="25871"/>
        <a:ext cx="4291869" cy="501246"/>
      </dsp:txXfrm>
    </dsp:sp>
    <dsp:sp modelId="{BA9488FB-C7B3-4E6F-8BEA-375BD4EC189E}">
      <dsp:nvSpPr>
        <dsp:cNvPr id="0" name=""/>
        <dsp:cNvSpPr/>
      </dsp:nvSpPr>
      <dsp:spPr>
        <a:xfrm>
          <a:off x="1093469" y="527118"/>
          <a:ext cx="437388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8C4231C-9785-4BB8-96AA-BEE78F665AC2}">
      <dsp:nvSpPr>
        <dsp:cNvPr id="0" name=""/>
        <dsp:cNvSpPr/>
      </dsp:nvSpPr>
      <dsp:spPr>
        <a:xfrm>
          <a:off x="0" y="552719"/>
          <a:ext cx="546735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E88262F-DC03-4AF1-A6F5-A5BE4618A906}">
      <dsp:nvSpPr>
        <dsp:cNvPr id="0" name=""/>
        <dsp:cNvSpPr/>
      </dsp:nvSpPr>
      <dsp:spPr>
        <a:xfrm>
          <a:off x="0" y="552719"/>
          <a:ext cx="1093470" cy="55191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0010" tIns="80010" rIns="80010" bIns="80010" numCol="1" spcCol="1270" anchor="t" anchorCtr="0">
          <a:noAutofit/>
        </a:bodyPr>
        <a:lstStyle/>
        <a:p>
          <a:pPr marL="0" lvl="0" indent="0" algn="l" defTabSz="933450">
            <a:lnSpc>
              <a:spcPct val="90000"/>
            </a:lnSpc>
            <a:spcBef>
              <a:spcPct val="0"/>
            </a:spcBef>
            <a:spcAft>
              <a:spcPct val="35000"/>
            </a:spcAft>
            <a:buNone/>
          </a:pPr>
          <a:r>
            <a:rPr lang="mn-MN" sz="2100" kern="1200"/>
            <a:t>Алхам</a:t>
          </a:r>
          <a:r>
            <a:rPr lang="en-US" sz="2100" kern="1200"/>
            <a:t> 2</a:t>
          </a:r>
        </a:p>
      </dsp:txBody>
      <dsp:txXfrm>
        <a:off x="0" y="552719"/>
        <a:ext cx="1093470" cy="551910"/>
      </dsp:txXfrm>
    </dsp:sp>
    <dsp:sp modelId="{82B8AD03-8FFD-4A1D-99BB-D4C3C854C21A}">
      <dsp:nvSpPr>
        <dsp:cNvPr id="0" name=""/>
        <dsp:cNvSpPr/>
      </dsp:nvSpPr>
      <dsp:spPr>
        <a:xfrm>
          <a:off x="1175480" y="577782"/>
          <a:ext cx="4291869" cy="50124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just" defTabSz="488950">
            <a:lnSpc>
              <a:spcPct val="90000"/>
            </a:lnSpc>
            <a:spcBef>
              <a:spcPct val="0"/>
            </a:spcBef>
            <a:spcAft>
              <a:spcPct val="35000"/>
            </a:spcAft>
            <a:buNone/>
          </a:pPr>
          <a:r>
            <a:rPr lang="mn-MN" sz="1100" kern="1200"/>
            <a:t>Дотоодын жагсаалтанд оруулах стандарт үйл явц өрнөнө. </a:t>
          </a:r>
          <a:endParaRPr lang="en-US" sz="1100" kern="1200"/>
        </a:p>
      </dsp:txBody>
      <dsp:txXfrm>
        <a:off x="1175480" y="577782"/>
        <a:ext cx="4291869" cy="501246"/>
      </dsp:txXfrm>
    </dsp:sp>
    <dsp:sp modelId="{3A41E2E4-B7AB-41DA-A15A-2E97947C8022}">
      <dsp:nvSpPr>
        <dsp:cNvPr id="0" name=""/>
        <dsp:cNvSpPr/>
      </dsp:nvSpPr>
      <dsp:spPr>
        <a:xfrm>
          <a:off x="1093469" y="1079028"/>
          <a:ext cx="437388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E6C6D74-AA88-4313-B6D2-B7FF8952B0B6}">
      <dsp:nvSpPr>
        <dsp:cNvPr id="0" name=""/>
        <dsp:cNvSpPr/>
      </dsp:nvSpPr>
      <dsp:spPr>
        <a:xfrm>
          <a:off x="0" y="1104630"/>
          <a:ext cx="546735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AC14B81-A7DF-4B90-B631-F326BCC7D42C}">
      <dsp:nvSpPr>
        <dsp:cNvPr id="0" name=""/>
        <dsp:cNvSpPr/>
      </dsp:nvSpPr>
      <dsp:spPr>
        <a:xfrm>
          <a:off x="0" y="1104630"/>
          <a:ext cx="1093470" cy="55191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0010" tIns="80010" rIns="80010" bIns="80010" numCol="1" spcCol="1270" anchor="t" anchorCtr="0">
          <a:noAutofit/>
        </a:bodyPr>
        <a:lstStyle/>
        <a:p>
          <a:pPr marL="0" lvl="0" indent="0" algn="l" defTabSz="933450">
            <a:lnSpc>
              <a:spcPct val="90000"/>
            </a:lnSpc>
            <a:spcBef>
              <a:spcPct val="0"/>
            </a:spcBef>
            <a:spcAft>
              <a:spcPct val="35000"/>
            </a:spcAft>
            <a:buNone/>
          </a:pPr>
          <a:r>
            <a:rPr lang="mn-MN" sz="2100" kern="1200"/>
            <a:t>Алхам</a:t>
          </a:r>
          <a:r>
            <a:rPr lang="en-US" sz="2100" kern="1200"/>
            <a:t> 3</a:t>
          </a:r>
        </a:p>
      </dsp:txBody>
      <dsp:txXfrm>
        <a:off x="0" y="1104630"/>
        <a:ext cx="1093470" cy="551910"/>
      </dsp:txXfrm>
    </dsp:sp>
    <dsp:sp modelId="{0795C82F-4C1B-497F-8088-B7CE53A8C6C6}">
      <dsp:nvSpPr>
        <dsp:cNvPr id="0" name=""/>
        <dsp:cNvSpPr/>
      </dsp:nvSpPr>
      <dsp:spPr>
        <a:xfrm>
          <a:off x="1175480" y="1129692"/>
          <a:ext cx="4291869" cy="50124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just" defTabSz="488950">
            <a:lnSpc>
              <a:spcPct val="90000"/>
            </a:lnSpc>
            <a:spcBef>
              <a:spcPct val="0"/>
            </a:spcBef>
            <a:spcAft>
              <a:spcPct val="35000"/>
            </a:spcAft>
            <a:buNone/>
          </a:pPr>
          <a:r>
            <a:rPr lang="mn-MN" sz="1100" kern="1200"/>
            <a:t>ТЕГ-аас гадаад улс орны засгийн газарт үр дүнгийн талаар мэдэгдэнэ</a:t>
          </a:r>
          <a:endParaRPr lang="en-US" sz="1100" kern="1200"/>
        </a:p>
      </dsp:txBody>
      <dsp:txXfrm>
        <a:off x="1175480" y="1129692"/>
        <a:ext cx="4291869" cy="501246"/>
      </dsp:txXfrm>
    </dsp:sp>
    <dsp:sp modelId="{66B58B89-D300-4C8F-9795-6E05055DD4B7}">
      <dsp:nvSpPr>
        <dsp:cNvPr id="0" name=""/>
        <dsp:cNvSpPr/>
      </dsp:nvSpPr>
      <dsp:spPr>
        <a:xfrm>
          <a:off x="1093469" y="1630939"/>
          <a:ext cx="437388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1C5EA2-39CE-4FE0-A35B-8132AE2F3D39}">
      <dsp:nvSpPr>
        <dsp:cNvPr id="0" name=""/>
        <dsp:cNvSpPr/>
      </dsp:nvSpPr>
      <dsp:spPr>
        <a:xfrm>
          <a:off x="0" y="1734"/>
          <a:ext cx="5638800" cy="0"/>
        </a:xfrm>
        <a:prstGeom prst="lin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sp>
    <dsp:sp modelId="{785693DC-6CCE-4AB4-892D-667606CAEE50}">
      <dsp:nvSpPr>
        <dsp:cNvPr id="0" name=""/>
        <dsp:cNvSpPr/>
      </dsp:nvSpPr>
      <dsp:spPr>
        <a:xfrm>
          <a:off x="0" y="1734"/>
          <a:ext cx="1127760" cy="5915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mn-MN" sz="1100" kern="1200" dirty="0"/>
            <a:t>Алхам </a:t>
          </a:r>
          <a:r>
            <a:rPr lang="en-US" sz="1100" kern="1200" dirty="0"/>
            <a:t> 1</a:t>
          </a:r>
        </a:p>
      </dsp:txBody>
      <dsp:txXfrm>
        <a:off x="0" y="1734"/>
        <a:ext cx="1127760" cy="591559"/>
      </dsp:txXfrm>
    </dsp:sp>
    <dsp:sp modelId="{9385FAB3-1E9A-414F-B498-57B03B130BDC}">
      <dsp:nvSpPr>
        <dsp:cNvPr id="0" name=""/>
        <dsp:cNvSpPr/>
      </dsp:nvSpPr>
      <dsp:spPr>
        <a:xfrm>
          <a:off x="1212342" y="28597"/>
          <a:ext cx="4426458" cy="53725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mn-MN" sz="1200" kern="1200" dirty="0"/>
            <a:t>Жагсаалтад оруулах этгээдийг ТЕГ-аас гадаад улс оронд тодорхойлно</a:t>
          </a:r>
          <a:endParaRPr lang="en-US" sz="1200" kern="1200" dirty="0"/>
        </a:p>
      </dsp:txBody>
      <dsp:txXfrm>
        <a:off x="1212342" y="28597"/>
        <a:ext cx="4426458" cy="537255"/>
      </dsp:txXfrm>
    </dsp:sp>
    <dsp:sp modelId="{268F4A5B-0AB9-5A4F-BDC5-13CCFBA4BA5B}">
      <dsp:nvSpPr>
        <dsp:cNvPr id="0" name=""/>
        <dsp:cNvSpPr/>
      </dsp:nvSpPr>
      <dsp:spPr>
        <a:xfrm>
          <a:off x="1127760" y="565853"/>
          <a:ext cx="451104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dsp:style>
    </dsp:sp>
    <dsp:sp modelId="{F620B4DB-D219-694C-A0E0-E6C35BD89FC2}">
      <dsp:nvSpPr>
        <dsp:cNvPr id="0" name=""/>
        <dsp:cNvSpPr/>
      </dsp:nvSpPr>
      <dsp:spPr>
        <a:xfrm>
          <a:off x="0" y="593294"/>
          <a:ext cx="5638800" cy="0"/>
        </a:xfrm>
        <a:prstGeom prst="lin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sp>
    <dsp:sp modelId="{6F7ABDF9-979D-E64F-B110-F3F7F360FB69}">
      <dsp:nvSpPr>
        <dsp:cNvPr id="0" name=""/>
        <dsp:cNvSpPr/>
      </dsp:nvSpPr>
      <dsp:spPr>
        <a:xfrm>
          <a:off x="0" y="593294"/>
          <a:ext cx="1127760" cy="5915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mn-MN" sz="1100" kern="1200" dirty="0"/>
            <a:t>Алхам</a:t>
          </a:r>
          <a:r>
            <a:rPr lang="en-US" sz="1100" kern="1200" dirty="0"/>
            <a:t> 2</a:t>
          </a:r>
        </a:p>
      </dsp:txBody>
      <dsp:txXfrm>
        <a:off x="0" y="593294"/>
        <a:ext cx="1127760" cy="591559"/>
      </dsp:txXfrm>
    </dsp:sp>
    <dsp:sp modelId="{CF238608-3F93-8748-B3FD-5B8BB41CF221}">
      <dsp:nvSpPr>
        <dsp:cNvPr id="0" name=""/>
        <dsp:cNvSpPr/>
      </dsp:nvSpPr>
      <dsp:spPr>
        <a:xfrm>
          <a:off x="1212342" y="620156"/>
          <a:ext cx="4426458" cy="53725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mn-MN" sz="1200" kern="1200" dirty="0"/>
            <a:t>ТЕГ-аас хэргийн талаарх мэдэгдэл боловсруулж </a:t>
          </a:r>
          <a:r>
            <a:rPr lang="en-US" sz="1200" kern="1200" dirty="0"/>
            <a:t>(</a:t>
          </a:r>
          <a:r>
            <a:rPr lang="mn-MN" sz="1200" kern="1200" dirty="0"/>
            <a:t>Маягт </a:t>
          </a:r>
          <a:r>
            <a:rPr lang="en-US" sz="1200" kern="1200" dirty="0"/>
            <a:t>1)</a:t>
          </a:r>
          <a:r>
            <a:rPr lang="mn-MN" sz="1200" kern="1200" dirty="0"/>
            <a:t> батлах үйл явцыг өрнүүлнэ</a:t>
          </a:r>
          <a:endParaRPr lang="en-US" sz="1200" kern="1200" dirty="0"/>
        </a:p>
      </dsp:txBody>
      <dsp:txXfrm>
        <a:off x="1212342" y="620156"/>
        <a:ext cx="4426458" cy="537255"/>
      </dsp:txXfrm>
    </dsp:sp>
    <dsp:sp modelId="{56C92EE0-654D-7D45-B72A-9E4A780BEEB9}">
      <dsp:nvSpPr>
        <dsp:cNvPr id="0" name=""/>
        <dsp:cNvSpPr/>
      </dsp:nvSpPr>
      <dsp:spPr>
        <a:xfrm>
          <a:off x="1127760" y="1157412"/>
          <a:ext cx="451104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dsp:style>
    </dsp:sp>
    <dsp:sp modelId="{95529C5E-EE82-9C49-938E-EF26852E7A0B}">
      <dsp:nvSpPr>
        <dsp:cNvPr id="0" name=""/>
        <dsp:cNvSpPr/>
      </dsp:nvSpPr>
      <dsp:spPr>
        <a:xfrm>
          <a:off x="0" y="1184853"/>
          <a:ext cx="5638800" cy="0"/>
        </a:xfrm>
        <a:prstGeom prst="lin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sp>
    <dsp:sp modelId="{47499AAE-9CE8-EF46-B776-37EF39DDCDAC}">
      <dsp:nvSpPr>
        <dsp:cNvPr id="0" name=""/>
        <dsp:cNvSpPr/>
      </dsp:nvSpPr>
      <dsp:spPr>
        <a:xfrm>
          <a:off x="0" y="1184853"/>
          <a:ext cx="1127760" cy="5915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mn-MN" sz="1100" kern="1200" dirty="0"/>
            <a:t>Алхам </a:t>
          </a:r>
          <a:r>
            <a:rPr lang="en-US" sz="1100" kern="1200" dirty="0"/>
            <a:t> 3</a:t>
          </a:r>
        </a:p>
      </dsp:txBody>
      <dsp:txXfrm>
        <a:off x="0" y="1184853"/>
        <a:ext cx="1127760" cy="591559"/>
      </dsp:txXfrm>
    </dsp:sp>
    <dsp:sp modelId="{C8C349FB-2FCE-4E49-9048-AF14AB097A5E}">
      <dsp:nvSpPr>
        <dsp:cNvPr id="0" name=""/>
        <dsp:cNvSpPr/>
      </dsp:nvSpPr>
      <dsp:spPr>
        <a:xfrm>
          <a:off x="1212342" y="1202906"/>
          <a:ext cx="4426458" cy="5545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mn-MN" sz="1200" kern="1200" dirty="0"/>
            <a:t>Жагсаалтад оруулах үйл явцын талаарх мэдээллийг ТЕГ гадаад улс орноос хүснэ </a:t>
          </a:r>
          <a:r>
            <a:rPr lang="en-US" sz="1200" kern="1200" dirty="0"/>
            <a:t>(</a:t>
          </a:r>
          <a:r>
            <a:rPr lang="mn-MN" sz="1200" kern="1200" dirty="0"/>
            <a:t>жагсаалтанд оруулах мэдэгдлээ урьдчилан хүргүүлсэн</a:t>
          </a:r>
          <a:r>
            <a:rPr lang="en-US" sz="1200" kern="1200" dirty="0"/>
            <a:t>)</a:t>
          </a:r>
        </a:p>
      </dsp:txBody>
      <dsp:txXfrm>
        <a:off x="1212342" y="1202906"/>
        <a:ext cx="4426458" cy="554532"/>
      </dsp:txXfrm>
    </dsp:sp>
    <dsp:sp modelId="{1EAA2FC5-11B4-4982-A0E0-7B14B249E18F}">
      <dsp:nvSpPr>
        <dsp:cNvPr id="0" name=""/>
        <dsp:cNvSpPr/>
      </dsp:nvSpPr>
      <dsp:spPr>
        <a:xfrm>
          <a:off x="1127760" y="1757438"/>
          <a:ext cx="451104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dsp:style>
    </dsp:sp>
    <dsp:sp modelId="{2580193D-74DA-4C07-92BB-1EE8AE32F2FE}">
      <dsp:nvSpPr>
        <dsp:cNvPr id="0" name=""/>
        <dsp:cNvSpPr/>
      </dsp:nvSpPr>
      <dsp:spPr>
        <a:xfrm>
          <a:off x="0" y="1776412"/>
          <a:ext cx="5638800" cy="0"/>
        </a:xfrm>
        <a:prstGeom prst="lin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sp>
    <dsp:sp modelId="{6ABE4B11-C990-4474-84EA-02A86EF1A488}">
      <dsp:nvSpPr>
        <dsp:cNvPr id="0" name=""/>
        <dsp:cNvSpPr/>
      </dsp:nvSpPr>
      <dsp:spPr>
        <a:xfrm>
          <a:off x="0" y="1776412"/>
          <a:ext cx="1127760" cy="5915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mn-MN" sz="1100" kern="1200" dirty="0"/>
            <a:t>Алхам</a:t>
          </a:r>
          <a:r>
            <a:rPr lang="en-US" sz="1100" kern="1200" dirty="0"/>
            <a:t> 4</a:t>
          </a:r>
        </a:p>
      </dsp:txBody>
      <dsp:txXfrm>
        <a:off x="0" y="1776412"/>
        <a:ext cx="1127760" cy="591559"/>
      </dsp:txXfrm>
    </dsp:sp>
    <dsp:sp modelId="{5EC2FCB7-3428-403E-9A27-51D11CE7E034}">
      <dsp:nvSpPr>
        <dsp:cNvPr id="0" name=""/>
        <dsp:cNvSpPr/>
      </dsp:nvSpPr>
      <dsp:spPr>
        <a:xfrm>
          <a:off x="1212342" y="1803275"/>
          <a:ext cx="4426458" cy="53725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mn-MN" sz="1200" kern="1200" dirty="0"/>
            <a:t>Гадаад улс орны шаардлагад нийцүүлж ТЕГ хүсэлтээ боловсруулна</a:t>
          </a:r>
          <a:endParaRPr lang="en-US" sz="1200" kern="1200" dirty="0"/>
        </a:p>
      </dsp:txBody>
      <dsp:txXfrm>
        <a:off x="1212342" y="1803275"/>
        <a:ext cx="4426458" cy="537255"/>
      </dsp:txXfrm>
    </dsp:sp>
    <dsp:sp modelId="{D71FF845-EEB4-4671-9D6B-65998DA870DE}">
      <dsp:nvSpPr>
        <dsp:cNvPr id="0" name=""/>
        <dsp:cNvSpPr/>
      </dsp:nvSpPr>
      <dsp:spPr>
        <a:xfrm>
          <a:off x="1127760" y="2340531"/>
          <a:ext cx="451104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dsp:style>
    </dsp:sp>
    <dsp:sp modelId="{259B478B-8C9D-48F6-9414-B7A6931F1ED7}">
      <dsp:nvSpPr>
        <dsp:cNvPr id="0" name=""/>
        <dsp:cNvSpPr/>
      </dsp:nvSpPr>
      <dsp:spPr>
        <a:xfrm>
          <a:off x="0" y="2367971"/>
          <a:ext cx="5638800" cy="0"/>
        </a:xfrm>
        <a:prstGeom prst="lin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sp>
    <dsp:sp modelId="{DE3B4BC9-C2F9-4CD3-9104-85E223924424}">
      <dsp:nvSpPr>
        <dsp:cNvPr id="0" name=""/>
        <dsp:cNvSpPr/>
      </dsp:nvSpPr>
      <dsp:spPr>
        <a:xfrm>
          <a:off x="0" y="2367971"/>
          <a:ext cx="1127760" cy="5915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mn-MN" sz="1100" kern="1200" dirty="0"/>
            <a:t>Алхам</a:t>
          </a:r>
          <a:r>
            <a:rPr lang="en-US" sz="1100" kern="1200" dirty="0"/>
            <a:t> 5</a:t>
          </a:r>
        </a:p>
      </dsp:txBody>
      <dsp:txXfrm>
        <a:off x="0" y="2367971"/>
        <a:ext cx="1127760" cy="591559"/>
      </dsp:txXfrm>
    </dsp:sp>
    <dsp:sp modelId="{282AF46F-B7C8-46D7-8B8D-2B4490B6665A}">
      <dsp:nvSpPr>
        <dsp:cNvPr id="0" name=""/>
        <dsp:cNvSpPr/>
      </dsp:nvSpPr>
      <dsp:spPr>
        <a:xfrm>
          <a:off x="1212342" y="2394834"/>
          <a:ext cx="4426458" cy="53725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mn-MN" sz="1200" b="0" kern="1200" dirty="0"/>
            <a:t>Хамтын ажиллагааны тогтоосон сувгаар хүсэлтээ гадаад улс оронд хүргүүлнэ</a:t>
          </a:r>
          <a:endParaRPr lang="en-US" sz="1200" b="0" kern="1200" dirty="0"/>
        </a:p>
      </dsp:txBody>
      <dsp:txXfrm>
        <a:off x="1212342" y="2394834"/>
        <a:ext cx="4426458" cy="537255"/>
      </dsp:txXfrm>
    </dsp:sp>
    <dsp:sp modelId="{9F8763E9-DB72-49AA-BCF3-038E2FA3ADCA}">
      <dsp:nvSpPr>
        <dsp:cNvPr id="0" name=""/>
        <dsp:cNvSpPr/>
      </dsp:nvSpPr>
      <dsp:spPr>
        <a:xfrm>
          <a:off x="1127760" y="2932090"/>
          <a:ext cx="451104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dsp:style>
    </dsp:sp>
    <dsp:sp modelId="{A64D2C58-0694-438F-82C7-8757E17E72C5}">
      <dsp:nvSpPr>
        <dsp:cNvPr id="0" name=""/>
        <dsp:cNvSpPr/>
      </dsp:nvSpPr>
      <dsp:spPr>
        <a:xfrm>
          <a:off x="0" y="2959530"/>
          <a:ext cx="5638800" cy="0"/>
        </a:xfrm>
        <a:prstGeom prst="lin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sp>
    <dsp:sp modelId="{C410570B-0C30-4458-96FF-C31625745456}">
      <dsp:nvSpPr>
        <dsp:cNvPr id="0" name=""/>
        <dsp:cNvSpPr/>
      </dsp:nvSpPr>
      <dsp:spPr>
        <a:xfrm>
          <a:off x="0" y="2959530"/>
          <a:ext cx="1127760" cy="5915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mn-MN" sz="1100" kern="1200" dirty="0"/>
            <a:t>Алхам</a:t>
          </a:r>
          <a:r>
            <a:rPr lang="en-US" sz="1100" kern="1200" dirty="0"/>
            <a:t> 5</a:t>
          </a:r>
        </a:p>
      </dsp:txBody>
      <dsp:txXfrm>
        <a:off x="0" y="2959530"/>
        <a:ext cx="1127760" cy="591559"/>
      </dsp:txXfrm>
    </dsp:sp>
    <dsp:sp modelId="{107838AD-9609-406E-9635-4D5FC011CA20}">
      <dsp:nvSpPr>
        <dsp:cNvPr id="0" name=""/>
        <dsp:cNvSpPr/>
      </dsp:nvSpPr>
      <dsp:spPr>
        <a:xfrm>
          <a:off x="1212342" y="2986393"/>
          <a:ext cx="4426458" cy="53725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mn-MN" sz="1200" kern="1200" dirty="0"/>
            <a:t>Дипломат сувгаар гадаад улс оронд хүргүүлэх зорилгоор уг хүсэлтээ нэгэн зэрэг Гадаад харилцааны яаманд хүргүүлнэ. </a:t>
          </a:r>
          <a:endParaRPr lang="en-US" sz="1200" kern="1200" dirty="0"/>
        </a:p>
      </dsp:txBody>
      <dsp:txXfrm>
        <a:off x="1212342" y="2986393"/>
        <a:ext cx="4426458" cy="537255"/>
      </dsp:txXfrm>
    </dsp:sp>
    <dsp:sp modelId="{8470AFE1-6A44-4345-B91A-384CA04B9309}">
      <dsp:nvSpPr>
        <dsp:cNvPr id="0" name=""/>
        <dsp:cNvSpPr/>
      </dsp:nvSpPr>
      <dsp:spPr>
        <a:xfrm>
          <a:off x="1127760" y="3523649"/>
          <a:ext cx="451104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C6F8DA-2E03-4DAE-8B3F-F0E488300BAD}">
      <dsp:nvSpPr>
        <dsp:cNvPr id="0" name=""/>
        <dsp:cNvSpPr/>
      </dsp:nvSpPr>
      <dsp:spPr>
        <a:xfrm>
          <a:off x="0" y="1460"/>
          <a:ext cx="581025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788B64B-841F-4F5C-BC50-03F981520502}">
      <dsp:nvSpPr>
        <dsp:cNvPr id="0" name=""/>
        <dsp:cNvSpPr/>
      </dsp:nvSpPr>
      <dsp:spPr>
        <a:xfrm>
          <a:off x="0" y="1460"/>
          <a:ext cx="1162050" cy="49798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3820" tIns="83820" rIns="83820" bIns="83820" numCol="1" spcCol="1270" anchor="t" anchorCtr="0">
          <a:noAutofit/>
        </a:bodyPr>
        <a:lstStyle/>
        <a:p>
          <a:pPr marL="0" lvl="0" indent="0" algn="l" defTabSz="977900">
            <a:lnSpc>
              <a:spcPct val="90000"/>
            </a:lnSpc>
            <a:spcBef>
              <a:spcPct val="0"/>
            </a:spcBef>
            <a:spcAft>
              <a:spcPct val="35000"/>
            </a:spcAft>
            <a:buNone/>
          </a:pPr>
          <a:r>
            <a:rPr lang="mn-MN" sz="2200" kern="1200"/>
            <a:t>Алхам</a:t>
          </a:r>
          <a:r>
            <a:rPr lang="en-US" sz="2200" kern="1200"/>
            <a:t> 1</a:t>
          </a:r>
        </a:p>
      </dsp:txBody>
      <dsp:txXfrm>
        <a:off x="0" y="1460"/>
        <a:ext cx="1162050" cy="497988"/>
      </dsp:txXfrm>
    </dsp:sp>
    <dsp:sp modelId="{E2A1508B-2332-47B1-9895-0C1B55289A84}">
      <dsp:nvSpPr>
        <dsp:cNvPr id="0" name=""/>
        <dsp:cNvSpPr/>
      </dsp:nvSpPr>
      <dsp:spPr>
        <a:xfrm>
          <a:off x="1249203" y="24074"/>
          <a:ext cx="4561046" cy="4522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just" defTabSz="444500">
            <a:lnSpc>
              <a:spcPct val="90000"/>
            </a:lnSpc>
            <a:spcBef>
              <a:spcPct val="0"/>
            </a:spcBef>
            <a:spcAft>
              <a:spcPct val="35000"/>
            </a:spcAft>
            <a:buNone/>
          </a:pPr>
          <a:r>
            <a:rPr lang="mn-MN" sz="1000" kern="1200">
              <a:latin typeface="Times New Roman" pitchFamily="18" charset="0"/>
              <a:cs typeface="Times New Roman" pitchFamily="18" charset="0"/>
            </a:rPr>
            <a:t>Жагсаалтад орсон хүн, хуулийн этгээд </a:t>
          </a:r>
          <a:r>
            <a:rPr lang="en-US" sz="1000" kern="1200">
              <a:latin typeface="Times New Roman" pitchFamily="18" charset="0"/>
              <a:cs typeface="Times New Roman" pitchFamily="18" charset="0"/>
            </a:rPr>
            <a:t>(</a:t>
          </a:r>
          <a:r>
            <a:rPr lang="mn-MN" sz="1000" kern="1200">
              <a:latin typeface="Times New Roman" pitchFamily="18" charset="0"/>
              <a:cs typeface="Times New Roman" pitchFamily="18" charset="0"/>
            </a:rPr>
            <a:t>өргөдөл гаргагч</a:t>
          </a:r>
          <a:r>
            <a:rPr lang="en-US" sz="1000" kern="1200">
              <a:latin typeface="Times New Roman" pitchFamily="18" charset="0"/>
              <a:cs typeface="Times New Roman" pitchFamily="18" charset="0"/>
            </a:rPr>
            <a:t>)</a:t>
          </a:r>
          <a:r>
            <a:rPr lang="mn-MN" sz="1000" kern="1200">
              <a:latin typeface="Times New Roman" pitchFamily="18" charset="0"/>
              <a:cs typeface="Times New Roman" pitchFamily="18" charset="0"/>
            </a:rPr>
            <a:t> </a:t>
          </a:r>
          <a:r>
            <a:rPr lang="mn-MN" sz="1000" kern="1200"/>
            <a:t>асуудал хариуцсан албан тушаалтан  эсхүл Омбудсманы албанд  жагсаалтаас хасагдах хүсэлт гаргана</a:t>
          </a:r>
          <a:endParaRPr lang="en-US" sz="1000" kern="1200">
            <a:latin typeface="Times New Roman" pitchFamily="18" charset="0"/>
            <a:cs typeface="Times New Roman" pitchFamily="18" charset="0"/>
          </a:endParaRPr>
        </a:p>
      </dsp:txBody>
      <dsp:txXfrm>
        <a:off x="1249203" y="24074"/>
        <a:ext cx="4561046" cy="452274"/>
      </dsp:txXfrm>
    </dsp:sp>
    <dsp:sp modelId="{719AC0EB-3D07-421D-9CF8-6DF71977D832}">
      <dsp:nvSpPr>
        <dsp:cNvPr id="0" name=""/>
        <dsp:cNvSpPr/>
      </dsp:nvSpPr>
      <dsp:spPr>
        <a:xfrm>
          <a:off x="1162050" y="476348"/>
          <a:ext cx="464820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380516E-3C78-5D42-9335-CE04FFAEFAC6}">
      <dsp:nvSpPr>
        <dsp:cNvPr id="0" name=""/>
        <dsp:cNvSpPr/>
      </dsp:nvSpPr>
      <dsp:spPr>
        <a:xfrm>
          <a:off x="0" y="499448"/>
          <a:ext cx="581025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18373E1-7551-2A4D-AF8C-DCED753B358B}">
      <dsp:nvSpPr>
        <dsp:cNvPr id="0" name=""/>
        <dsp:cNvSpPr/>
      </dsp:nvSpPr>
      <dsp:spPr>
        <a:xfrm>
          <a:off x="0" y="499448"/>
          <a:ext cx="1162050" cy="49798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3820" tIns="83820" rIns="83820" bIns="83820" numCol="1" spcCol="1270" anchor="t" anchorCtr="0">
          <a:noAutofit/>
        </a:bodyPr>
        <a:lstStyle/>
        <a:p>
          <a:pPr marL="0" lvl="0" indent="0" algn="l" defTabSz="977900">
            <a:lnSpc>
              <a:spcPct val="90000"/>
            </a:lnSpc>
            <a:spcBef>
              <a:spcPct val="0"/>
            </a:spcBef>
            <a:spcAft>
              <a:spcPct val="35000"/>
            </a:spcAft>
            <a:buNone/>
          </a:pPr>
          <a:r>
            <a:rPr lang="mn-MN" sz="2200" kern="1200"/>
            <a:t>Алхам </a:t>
          </a:r>
          <a:r>
            <a:rPr lang="en-US" sz="2200" kern="1200"/>
            <a:t>2</a:t>
          </a:r>
        </a:p>
      </dsp:txBody>
      <dsp:txXfrm>
        <a:off x="0" y="499448"/>
        <a:ext cx="1162050" cy="497988"/>
      </dsp:txXfrm>
    </dsp:sp>
    <dsp:sp modelId="{23DCC15E-2B18-5F42-B455-1B170B4F5764}">
      <dsp:nvSpPr>
        <dsp:cNvPr id="0" name=""/>
        <dsp:cNvSpPr/>
      </dsp:nvSpPr>
      <dsp:spPr>
        <a:xfrm>
          <a:off x="1249203" y="522062"/>
          <a:ext cx="4561046" cy="4522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mn-MN" sz="1000" kern="1200"/>
            <a:t>Жагсаалтаас хасагдах хүсэлтийг дэмжүүлэх саналаа өргөдөл гаргагч ТЕГ-т хүргүүлнэ. </a:t>
          </a:r>
          <a:endParaRPr lang="en-US" sz="1000" kern="1200"/>
        </a:p>
      </dsp:txBody>
      <dsp:txXfrm>
        <a:off x="1249203" y="522062"/>
        <a:ext cx="4561046" cy="452274"/>
      </dsp:txXfrm>
    </dsp:sp>
    <dsp:sp modelId="{6C7DD01E-CAB4-D54D-AE82-462064ABF9DE}">
      <dsp:nvSpPr>
        <dsp:cNvPr id="0" name=""/>
        <dsp:cNvSpPr/>
      </dsp:nvSpPr>
      <dsp:spPr>
        <a:xfrm>
          <a:off x="1162050" y="974336"/>
          <a:ext cx="464820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AC4A06E-FFC2-4BD1-9F76-34DA05EF4BB2}">
      <dsp:nvSpPr>
        <dsp:cNvPr id="0" name=""/>
        <dsp:cNvSpPr/>
      </dsp:nvSpPr>
      <dsp:spPr>
        <a:xfrm>
          <a:off x="0" y="997436"/>
          <a:ext cx="581025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C37DA61-5ECD-4D84-ABDB-C8C4324AD86C}">
      <dsp:nvSpPr>
        <dsp:cNvPr id="0" name=""/>
        <dsp:cNvSpPr/>
      </dsp:nvSpPr>
      <dsp:spPr>
        <a:xfrm>
          <a:off x="0" y="997436"/>
          <a:ext cx="1162050" cy="49798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3820" tIns="83820" rIns="83820" bIns="83820" numCol="1" spcCol="1270" anchor="t" anchorCtr="0">
          <a:noAutofit/>
        </a:bodyPr>
        <a:lstStyle/>
        <a:p>
          <a:pPr marL="0" lvl="0" indent="0" algn="l" defTabSz="977900">
            <a:lnSpc>
              <a:spcPct val="90000"/>
            </a:lnSpc>
            <a:spcBef>
              <a:spcPct val="0"/>
            </a:spcBef>
            <a:spcAft>
              <a:spcPct val="35000"/>
            </a:spcAft>
            <a:buNone/>
          </a:pPr>
          <a:r>
            <a:rPr lang="mn-MN" sz="2200" kern="1200"/>
            <a:t>Алхам</a:t>
          </a:r>
          <a:r>
            <a:rPr lang="en-US" sz="2200" kern="1200"/>
            <a:t> 3</a:t>
          </a:r>
        </a:p>
      </dsp:txBody>
      <dsp:txXfrm>
        <a:off x="0" y="997436"/>
        <a:ext cx="1162050" cy="497988"/>
      </dsp:txXfrm>
    </dsp:sp>
    <dsp:sp modelId="{438380D8-BCC0-4890-9BA3-85A77161CA18}">
      <dsp:nvSpPr>
        <dsp:cNvPr id="0" name=""/>
        <dsp:cNvSpPr/>
      </dsp:nvSpPr>
      <dsp:spPr>
        <a:xfrm>
          <a:off x="1249203" y="1020050"/>
          <a:ext cx="4561046" cy="4522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just" defTabSz="400050">
            <a:lnSpc>
              <a:spcPct val="90000"/>
            </a:lnSpc>
            <a:spcBef>
              <a:spcPct val="0"/>
            </a:spcBef>
            <a:spcAft>
              <a:spcPct val="35000"/>
            </a:spcAft>
            <a:buNone/>
          </a:pPr>
          <a:r>
            <a:rPr lang="mn-MN" sz="900" kern="1200"/>
            <a:t>Жагсаалтад оруулах саналыг Монгол Улс анх гаргасан бол Асуудал хариуцсан албан тушаалтан эсхүл Омбудсманы алба жагсаалтаас хасагдах уг хүсэлтийг  Монгол Улсад, эсхүл өргөдөл гаргагчийн харьяалах эсхүл байнга оршин суугаа улс оронд хүргүүлнэ </a:t>
          </a:r>
          <a:endParaRPr lang="en-US" sz="900" kern="1200"/>
        </a:p>
      </dsp:txBody>
      <dsp:txXfrm>
        <a:off x="1249203" y="1020050"/>
        <a:ext cx="4561046" cy="452274"/>
      </dsp:txXfrm>
    </dsp:sp>
    <dsp:sp modelId="{16019E9A-3326-49DC-9245-5A860D015A20}">
      <dsp:nvSpPr>
        <dsp:cNvPr id="0" name=""/>
        <dsp:cNvSpPr/>
      </dsp:nvSpPr>
      <dsp:spPr>
        <a:xfrm>
          <a:off x="1162050" y="1472324"/>
          <a:ext cx="464820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652A223-2E3D-457F-8C4B-1EDE0F97C8B8}">
      <dsp:nvSpPr>
        <dsp:cNvPr id="0" name=""/>
        <dsp:cNvSpPr/>
      </dsp:nvSpPr>
      <dsp:spPr>
        <a:xfrm>
          <a:off x="0" y="1504642"/>
          <a:ext cx="581025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28C3071-9FB2-4CD8-ACFB-6DA8BE43A18D}">
      <dsp:nvSpPr>
        <dsp:cNvPr id="0" name=""/>
        <dsp:cNvSpPr/>
      </dsp:nvSpPr>
      <dsp:spPr>
        <a:xfrm>
          <a:off x="0" y="1514473"/>
          <a:ext cx="1162050" cy="49798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3820" tIns="83820" rIns="83820" bIns="83820" numCol="1" spcCol="1270" anchor="t" anchorCtr="0">
          <a:noAutofit/>
        </a:bodyPr>
        <a:lstStyle/>
        <a:p>
          <a:pPr marL="0" lvl="0" indent="0" algn="l" defTabSz="977900">
            <a:lnSpc>
              <a:spcPct val="90000"/>
            </a:lnSpc>
            <a:spcBef>
              <a:spcPct val="0"/>
            </a:spcBef>
            <a:spcAft>
              <a:spcPct val="35000"/>
            </a:spcAft>
            <a:buNone/>
          </a:pPr>
          <a:r>
            <a:rPr lang="mn-MN" sz="2200" kern="1200"/>
            <a:t>Алхам</a:t>
          </a:r>
          <a:r>
            <a:rPr lang="en-US" sz="2200" kern="1200"/>
            <a:t> 4</a:t>
          </a:r>
        </a:p>
      </dsp:txBody>
      <dsp:txXfrm>
        <a:off x="0" y="1514473"/>
        <a:ext cx="1162050" cy="497988"/>
      </dsp:txXfrm>
    </dsp:sp>
    <dsp:sp modelId="{542ABA49-1508-4C88-B76D-E50EA4045F4E}">
      <dsp:nvSpPr>
        <dsp:cNvPr id="0" name=""/>
        <dsp:cNvSpPr/>
      </dsp:nvSpPr>
      <dsp:spPr>
        <a:xfrm>
          <a:off x="1249203" y="1518038"/>
          <a:ext cx="4561046" cy="4522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just" defTabSz="444500">
            <a:lnSpc>
              <a:spcPct val="90000"/>
            </a:lnSpc>
            <a:spcBef>
              <a:spcPct val="0"/>
            </a:spcBef>
            <a:spcAft>
              <a:spcPct val="35000"/>
            </a:spcAft>
            <a:buNone/>
          </a:pPr>
          <a:r>
            <a:rPr lang="mn-MN" sz="1000" kern="1200"/>
            <a:t>Жагсаалтаас хасагдах хүсэлтийг Монгол Улс гурван </a:t>
          </a:r>
          <a:r>
            <a:rPr lang="en-US" sz="1000" kern="1200"/>
            <a:t>(</a:t>
          </a:r>
          <a:r>
            <a:rPr lang="mn-MN" sz="1000" kern="1200"/>
            <a:t>3</a:t>
          </a:r>
          <a:r>
            <a:rPr lang="en-US" sz="1000" kern="1200"/>
            <a:t>)</a:t>
          </a:r>
          <a:r>
            <a:rPr lang="mn-MN" sz="1000" kern="1200"/>
            <a:t> сарын дотор судлаж хариу мэдэгнэ. Шаардлагатай бол өргөдлийг судлах хугацааг сунгах хүсэлтийг Монгол Улс гаргаж болно. ТЕГ уг асуудлыг хариуцна. </a:t>
          </a:r>
          <a:endParaRPr lang="en-US" sz="1000" kern="1200"/>
        </a:p>
      </dsp:txBody>
      <dsp:txXfrm>
        <a:off x="1249203" y="1518038"/>
        <a:ext cx="4561046" cy="452274"/>
      </dsp:txXfrm>
    </dsp:sp>
    <dsp:sp modelId="{8D1E462C-5EDB-44F0-8654-B19343B127B3}">
      <dsp:nvSpPr>
        <dsp:cNvPr id="0" name=""/>
        <dsp:cNvSpPr/>
      </dsp:nvSpPr>
      <dsp:spPr>
        <a:xfrm>
          <a:off x="1162050" y="1970313"/>
          <a:ext cx="464820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1F4484F-F469-4A28-9D46-CBEE5BD1219C}">
      <dsp:nvSpPr>
        <dsp:cNvPr id="0" name=""/>
        <dsp:cNvSpPr/>
      </dsp:nvSpPr>
      <dsp:spPr>
        <a:xfrm>
          <a:off x="0" y="1993413"/>
          <a:ext cx="581025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EAF0C36-1CC4-449E-96FC-FE41B50DF2F1}">
      <dsp:nvSpPr>
        <dsp:cNvPr id="0" name=""/>
        <dsp:cNvSpPr/>
      </dsp:nvSpPr>
      <dsp:spPr>
        <a:xfrm>
          <a:off x="0" y="1993413"/>
          <a:ext cx="1162050" cy="49798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3820" tIns="83820" rIns="83820" bIns="83820" numCol="1" spcCol="1270" anchor="t" anchorCtr="0">
          <a:noAutofit/>
        </a:bodyPr>
        <a:lstStyle/>
        <a:p>
          <a:pPr marL="0" lvl="0" indent="0" algn="l" defTabSz="977900">
            <a:lnSpc>
              <a:spcPct val="90000"/>
            </a:lnSpc>
            <a:spcBef>
              <a:spcPct val="0"/>
            </a:spcBef>
            <a:spcAft>
              <a:spcPct val="35000"/>
            </a:spcAft>
            <a:buNone/>
          </a:pPr>
          <a:r>
            <a:rPr lang="mn-MN" sz="2200" kern="1200"/>
            <a:t>Алхам</a:t>
          </a:r>
          <a:r>
            <a:rPr lang="en-US" sz="2200" kern="1200"/>
            <a:t> 5</a:t>
          </a:r>
        </a:p>
      </dsp:txBody>
      <dsp:txXfrm>
        <a:off x="0" y="1993413"/>
        <a:ext cx="1162050" cy="497988"/>
      </dsp:txXfrm>
    </dsp:sp>
    <dsp:sp modelId="{12B39E04-178A-44C5-AC2F-B348CB0244ED}">
      <dsp:nvSpPr>
        <dsp:cNvPr id="0" name=""/>
        <dsp:cNvSpPr/>
      </dsp:nvSpPr>
      <dsp:spPr>
        <a:xfrm>
          <a:off x="1249203" y="2061765"/>
          <a:ext cx="4561046" cy="4522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just" defTabSz="444500">
            <a:lnSpc>
              <a:spcPct val="90000"/>
            </a:lnSpc>
            <a:spcBef>
              <a:spcPct val="0"/>
            </a:spcBef>
            <a:spcAft>
              <a:spcPct val="35000"/>
            </a:spcAft>
            <a:buNone/>
          </a:pPr>
          <a:r>
            <a:rPr lang="mn-MN" sz="1000" kern="1200"/>
            <a:t>ТЕГ-аас жагсаалтаас хасахыг дэмжих,  хүсэлтэд татгалзсан хариу өгөх  эсхүл  огт тайлбар өгөхгүй</a:t>
          </a:r>
          <a:r>
            <a:rPr lang="en-US" sz="1000" kern="1200"/>
            <a:t>. </a:t>
          </a:r>
        </a:p>
      </dsp:txBody>
      <dsp:txXfrm>
        <a:off x="1249203" y="2061765"/>
        <a:ext cx="4561046" cy="452274"/>
      </dsp:txXfrm>
    </dsp:sp>
    <dsp:sp modelId="{F493ECC7-E79F-423F-B437-DE6A918D152E}">
      <dsp:nvSpPr>
        <dsp:cNvPr id="0" name=""/>
        <dsp:cNvSpPr/>
      </dsp:nvSpPr>
      <dsp:spPr>
        <a:xfrm>
          <a:off x="1162050" y="2468301"/>
          <a:ext cx="464820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DEC26C4-4A1D-974B-9DFD-18BB0FDD090C}">
      <dsp:nvSpPr>
        <dsp:cNvPr id="0" name=""/>
        <dsp:cNvSpPr/>
      </dsp:nvSpPr>
      <dsp:spPr>
        <a:xfrm>
          <a:off x="0" y="2491401"/>
          <a:ext cx="581025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91AB2D1-A65D-2A49-A53F-CE9C79F6310E}">
      <dsp:nvSpPr>
        <dsp:cNvPr id="0" name=""/>
        <dsp:cNvSpPr/>
      </dsp:nvSpPr>
      <dsp:spPr>
        <a:xfrm>
          <a:off x="0" y="2491401"/>
          <a:ext cx="1162050" cy="49798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3820" tIns="83820" rIns="83820" bIns="83820" numCol="1" spcCol="1270" anchor="t" anchorCtr="0">
          <a:noAutofit/>
        </a:bodyPr>
        <a:lstStyle/>
        <a:p>
          <a:pPr marL="0" lvl="0" indent="0" algn="l" defTabSz="977900">
            <a:lnSpc>
              <a:spcPct val="90000"/>
            </a:lnSpc>
            <a:spcBef>
              <a:spcPct val="0"/>
            </a:spcBef>
            <a:spcAft>
              <a:spcPct val="35000"/>
            </a:spcAft>
            <a:buNone/>
          </a:pPr>
          <a:r>
            <a:rPr lang="mn-MN" sz="2200" kern="1200"/>
            <a:t>Алхам</a:t>
          </a:r>
          <a:r>
            <a:rPr lang="en-US" sz="2200" kern="1200"/>
            <a:t> 6</a:t>
          </a:r>
        </a:p>
      </dsp:txBody>
      <dsp:txXfrm>
        <a:off x="0" y="2491401"/>
        <a:ext cx="1162050" cy="497988"/>
      </dsp:txXfrm>
    </dsp:sp>
    <dsp:sp modelId="{AD5686E1-4537-0D48-A740-1A7A17B450F2}">
      <dsp:nvSpPr>
        <dsp:cNvPr id="0" name=""/>
        <dsp:cNvSpPr/>
      </dsp:nvSpPr>
      <dsp:spPr>
        <a:xfrm>
          <a:off x="1249203" y="2514015"/>
          <a:ext cx="4561046" cy="4522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just" defTabSz="444500">
            <a:lnSpc>
              <a:spcPct val="90000"/>
            </a:lnSpc>
            <a:spcBef>
              <a:spcPct val="0"/>
            </a:spcBef>
            <a:spcAft>
              <a:spcPct val="35000"/>
            </a:spcAft>
            <a:buNone/>
          </a:pPr>
          <a:r>
            <a:rPr lang="mn-MN" sz="1000" kern="1200"/>
            <a:t>Энэхүү журмын хэсэг 5-д заасны дагуу НҮБАЗ-өөс эсхүл түүний хороодоос жагсаалтаас хасах тухай гарсан шийдвэрийг ТЕГ энэхүү журмын хэсэг 5-д заасны дагуу  мэдээлнэ. </a:t>
          </a:r>
          <a:endParaRPr lang="en-US" sz="1000" kern="1200"/>
        </a:p>
      </dsp:txBody>
      <dsp:txXfrm>
        <a:off x="1249203" y="2514015"/>
        <a:ext cx="4561046" cy="452274"/>
      </dsp:txXfrm>
    </dsp:sp>
    <dsp:sp modelId="{FC620EB3-EF93-E042-9573-B4022D65EE29}">
      <dsp:nvSpPr>
        <dsp:cNvPr id="0" name=""/>
        <dsp:cNvSpPr/>
      </dsp:nvSpPr>
      <dsp:spPr>
        <a:xfrm>
          <a:off x="1162050" y="2966289"/>
          <a:ext cx="464820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F84326-602B-4DDA-95BF-C31DC016FE0F}">
      <dsp:nvSpPr>
        <dsp:cNvPr id="0" name=""/>
        <dsp:cNvSpPr/>
      </dsp:nvSpPr>
      <dsp:spPr>
        <a:xfrm>
          <a:off x="0" y="0"/>
          <a:ext cx="573151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0AE4838-3F7C-4BC5-960E-5FBE016709E1}">
      <dsp:nvSpPr>
        <dsp:cNvPr id="0" name=""/>
        <dsp:cNvSpPr/>
      </dsp:nvSpPr>
      <dsp:spPr>
        <a:xfrm>
          <a:off x="0" y="0"/>
          <a:ext cx="1146302" cy="44034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marL="0" lvl="0" indent="0" algn="l" defTabSz="889000">
            <a:lnSpc>
              <a:spcPct val="90000"/>
            </a:lnSpc>
            <a:spcBef>
              <a:spcPct val="0"/>
            </a:spcBef>
            <a:spcAft>
              <a:spcPct val="35000"/>
            </a:spcAft>
            <a:buNone/>
          </a:pPr>
          <a:r>
            <a:rPr lang="mn-MN" sz="2000" kern="1200"/>
            <a:t>Алхам</a:t>
          </a:r>
          <a:r>
            <a:rPr lang="en-US" sz="2000" kern="1200"/>
            <a:t> 1</a:t>
          </a:r>
        </a:p>
      </dsp:txBody>
      <dsp:txXfrm>
        <a:off x="0" y="0"/>
        <a:ext cx="1146302" cy="440347"/>
      </dsp:txXfrm>
    </dsp:sp>
    <dsp:sp modelId="{C7C7E57B-6B3E-4CA3-8210-F829A69144A6}">
      <dsp:nvSpPr>
        <dsp:cNvPr id="0" name=""/>
        <dsp:cNvSpPr/>
      </dsp:nvSpPr>
      <dsp:spPr>
        <a:xfrm>
          <a:off x="1232274" y="19996"/>
          <a:ext cx="4499235" cy="3999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just" defTabSz="400050">
            <a:lnSpc>
              <a:spcPct val="90000"/>
            </a:lnSpc>
            <a:spcBef>
              <a:spcPct val="0"/>
            </a:spcBef>
            <a:spcAft>
              <a:spcPct val="35000"/>
            </a:spcAft>
            <a:buNone/>
          </a:pPr>
          <a:r>
            <a:rPr lang="mn-MN" sz="900" kern="1200"/>
            <a:t>НҮБАЗ эсхүл түүний хороод эсхүл ТЕГ-аас хүн эсхүл хуулийн этгээдийг хориг арга хэмжээний жагсаалтанд оруулна</a:t>
          </a:r>
          <a:endParaRPr lang="en-US" sz="900" kern="1200"/>
        </a:p>
      </dsp:txBody>
      <dsp:txXfrm>
        <a:off x="1232274" y="19996"/>
        <a:ext cx="4499235" cy="399925"/>
      </dsp:txXfrm>
    </dsp:sp>
    <dsp:sp modelId="{9FFE2648-1F93-47A8-8A37-0821C05DDBF1}">
      <dsp:nvSpPr>
        <dsp:cNvPr id="0" name=""/>
        <dsp:cNvSpPr/>
      </dsp:nvSpPr>
      <dsp:spPr>
        <a:xfrm>
          <a:off x="1146302" y="419921"/>
          <a:ext cx="4585208"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AACDFA9-7BD6-4C42-9D0F-5EE8D9C6E762}">
      <dsp:nvSpPr>
        <dsp:cNvPr id="0" name=""/>
        <dsp:cNvSpPr/>
      </dsp:nvSpPr>
      <dsp:spPr>
        <a:xfrm>
          <a:off x="0" y="440347"/>
          <a:ext cx="573151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E8B8D5D-A5B3-40A6-A214-9E185A86478B}">
      <dsp:nvSpPr>
        <dsp:cNvPr id="0" name=""/>
        <dsp:cNvSpPr/>
      </dsp:nvSpPr>
      <dsp:spPr>
        <a:xfrm>
          <a:off x="0" y="440347"/>
          <a:ext cx="1146302" cy="44034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marL="0" lvl="0" indent="0" algn="l" defTabSz="889000">
            <a:lnSpc>
              <a:spcPct val="90000"/>
            </a:lnSpc>
            <a:spcBef>
              <a:spcPct val="0"/>
            </a:spcBef>
            <a:spcAft>
              <a:spcPct val="35000"/>
            </a:spcAft>
            <a:buNone/>
          </a:pPr>
          <a:r>
            <a:rPr lang="mn-MN" sz="2000" kern="1200"/>
            <a:t>Алхам</a:t>
          </a:r>
          <a:r>
            <a:rPr lang="en-US" sz="2000" kern="1200"/>
            <a:t> 2</a:t>
          </a:r>
        </a:p>
      </dsp:txBody>
      <dsp:txXfrm>
        <a:off x="0" y="440347"/>
        <a:ext cx="1146302" cy="440347"/>
      </dsp:txXfrm>
    </dsp:sp>
    <dsp:sp modelId="{C83283BD-F161-4E35-9369-319127F89A59}">
      <dsp:nvSpPr>
        <dsp:cNvPr id="0" name=""/>
        <dsp:cNvSpPr/>
      </dsp:nvSpPr>
      <dsp:spPr>
        <a:xfrm>
          <a:off x="1232274" y="460344"/>
          <a:ext cx="4499235" cy="3999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just" defTabSz="400050">
            <a:lnSpc>
              <a:spcPct val="90000"/>
            </a:lnSpc>
            <a:spcBef>
              <a:spcPct val="0"/>
            </a:spcBef>
            <a:spcAft>
              <a:spcPct val="35000"/>
            </a:spcAft>
            <a:buNone/>
          </a:pPr>
          <a:r>
            <a:rPr lang="mn-MN" sz="900" kern="1200"/>
            <a:t>ТЕГ нь 2 цагийн дотор Нэгдсэн жагсаалт эсхүл дотоодын жагсаалтыг шинэчилж энэ тухай тусгай дохио мэдээлэл гаргана</a:t>
          </a:r>
          <a:endParaRPr lang="en-US" sz="900" kern="1200"/>
        </a:p>
      </dsp:txBody>
      <dsp:txXfrm>
        <a:off x="1232274" y="460344"/>
        <a:ext cx="4499235" cy="399925"/>
      </dsp:txXfrm>
    </dsp:sp>
    <dsp:sp modelId="{63E3C828-B5D1-4605-9321-7CC8EC3D2498}">
      <dsp:nvSpPr>
        <dsp:cNvPr id="0" name=""/>
        <dsp:cNvSpPr/>
      </dsp:nvSpPr>
      <dsp:spPr>
        <a:xfrm>
          <a:off x="1146302" y="860269"/>
          <a:ext cx="4585208"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F24ADD6-81F4-4690-818D-38417B06578B}">
      <dsp:nvSpPr>
        <dsp:cNvPr id="0" name=""/>
        <dsp:cNvSpPr/>
      </dsp:nvSpPr>
      <dsp:spPr>
        <a:xfrm>
          <a:off x="0" y="880695"/>
          <a:ext cx="573151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8B8202F-B5D5-4EB1-BD69-3377C25468E8}">
      <dsp:nvSpPr>
        <dsp:cNvPr id="0" name=""/>
        <dsp:cNvSpPr/>
      </dsp:nvSpPr>
      <dsp:spPr>
        <a:xfrm>
          <a:off x="0" y="880695"/>
          <a:ext cx="1146302" cy="44034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marL="0" lvl="0" indent="0" algn="l" defTabSz="889000">
            <a:lnSpc>
              <a:spcPct val="90000"/>
            </a:lnSpc>
            <a:spcBef>
              <a:spcPct val="0"/>
            </a:spcBef>
            <a:spcAft>
              <a:spcPct val="35000"/>
            </a:spcAft>
            <a:buNone/>
          </a:pPr>
          <a:r>
            <a:rPr lang="mn-MN" sz="2000" kern="1200"/>
            <a:t>Алхам</a:t>
          </a:r>
          <a:r>
            <a:rPr lang="en-US" sz="2000" kern="1200"/>
            <a:t> 3</a:t>
          </a:r>
        </a:p>
      </dsp:txBody>
      <dsp:txXfrm>
        <a:off x="0" y="880695"/>
        <a:ext cx="1146302" cy="440347"/>
      </dsp:txXfrm>
    </dsp:sp>
    <dsp:sp modelId="{5E845BCD-2EAF-407D-B4CB-6933705EB49C}">
      <dsp:nvSpPr>
        <dsp:cNvPr id="0" name=""/>
        <dsp:cNvSpPr/>
      </dsp:nvSpPr>
      <dsp:spPr>
        <a:xfrm>
          <a:off x="1232274" y="900691"/>
          <a:ext cx="4499235" cy="3999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just" defTabSz="400050">
            <a:lnSpc>
              <a:spcPct val="90000"/>
            </a:lnSpc>
            <a:spcBef>
              <a:spcPct val="0"/>
            </a:spcBef>
            <a:spcAft>
              <a:spcPct val="35000"/>
            </a:spcAft>
            <a:buNone/>
          </a:pPr>
          <a:r>
            <a:rPr lang="mn-MN" sz="900" kern="1200"/>
            <a:t>Мэдээлэх үүрэг тэй байгууллагуудад жагсаалтын талаар тусгай мэдэгдэл хүргүүлэх чиглэлээр ТЕГ нь хяналт шалгалтын байгууллагуудтай хамтран ажиллаж болно</a:t>
          </a:r>
          <a:endParaRPr lang="en-US" sz="1000" kern="1200"/>
        </a:p>
      </dsp:txBody>
      <dsp:txXfrm>
        <a:off x="1232274" y="900691"/>
        <a:ext cx="4499235" cy="399925"/>
      </dsp:txXfrm>
    </dsp:sp>
    <dsp:sp modelId="{2D2F685D-13C6-4A9C-9B09-7A6F22FF8CEC}">
      <dsp:nvSpPr>
        <dsp:cNvPr id="0" name=""/>
        <dsp:cNvSpPr/>
      </dsp:nvSpPr>
      <dsp:spPr>
        <a:xfrm>
          <a:off x="1146302" y="1300616"/>
          <a:ext cx="4585208"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F25D284-9248-4FD0-8F26-45EC873C4DBC}">
      <dsp:nvSpPr>
        <dsp:cNvPr id="0" name=""/>
        <dsp:cNvSpPr/>
      </dsp:nvSpPr>
      <dsp:spPr>
        <a:xfrm>
          <a:off x="0" y="1321043"/>
          <a:ext cx="573151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603AF2C-64FF-44F5-8903-B236CA3323F5}">
      <dsp:nvSpPr>
        <dsp:cNvPr id="0" name=""/>
        <dsp:cNvSpPr/>
      </dsp:nvSpPr>
      <dsp:spPr>
        <a:xfrm>
          <a:off x="0" y="1321043"/>
          <a:ext cx="1146302" cy="44034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marL="0" lvl="0" indent="0" algn="l" defTabSz="889000">
            <a:lnSpc>
              <a:spcPct val="90000"/>
            </a:lnSpc>
            <a:spcBef>
              <a:spcPct val="0"/>
            </a:spcBef>
            <a:spcAft>
              <a:spcPct val="35000"/>
            </a:spcAft>
            <a:buNone/>
          </a:pPr>
          <a:r>
            <a:rPr lang="mn-MN" sz="2000" kern="1200"/>
            <a:t>Алхам</a:t>
          </a:r>
          <a:r>
            <a:rPr lang="en-US" sz="2000" kern="1200"/>
            <a:t> 4</a:t>
          </a:r>
        </a:p>
      </dsp:txBody>
      <dsp:txXfrm>
        <a:off x="0" y="1321043"/>
        <a:ext cx="1146302" cy="440347"/>
      </dsp:txXfrm>
    </dsp:sp>
    <dsp:sp modelId="{3DF4BD4A-4E18-483D-8413-F3D50892A73F}">
      <dsp:nvSpPr>
        <dsp:cNvPr id="0" name=""/>
        <dsp:cNvSpPr/>
      </dsp:nvSpPr>
      <dsp:spPr>
        <a:xfrm>
          <a:off x="1232274" y="1341039"/>
          <a:ext cx="4499235" cy="3999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just" defTabSz="400050">
            <a:lnSpc>
              <a:spcPct val="90000"/>
            </a:lnSpc>
            <a:spcBef>
              <a:spcPct val="0"/>
            </a:spcBef>
            <a:spcAft>
              <a:spcPct val="35000"/>
            </a:spcAft>
            <a:buNone/>
          </a:pPr>
          <a:r>
            <a:rPr lang="mn-MN" sz="900" kern="1200"/>
            <a:t>Алхам 2-ын дагуу жагсаалтын талаарх мэдэгдэл хүргүүлнээс хойш 15 хоногийн дотор ТЕГ-аас жагсаалтанд оруулсан хүн эсхүл хуулийн этгээдэд мэдэгдэнэ.</a:t>
          </a:r>
          <a:endParaRPr lang="en-US" sz="1000" kern="1200"/>
        </a:p>
      </dsp:txBody>
      <dsp:txXfrm>
        <a:off x="1232274" y="1341039"/>
        <a:ext cx="4499235" cy="399925"/>
      </dsp:txXfrm>
    </dsp:sp>
    <dsp:sp modelId="{5B5CB7D9-535A-41C8-A19F-410751CEC130}">
      <dsp:nvSpPr>
        <dsp:cNvPr id="0" name=""/>
        <dsp:cNvSpPr/>
      </dsp:nvSpPr>
      <dsp:spPr>
        <a:xfrm>
          <a:off x="1146302" y="1740964"/>
          <a:ext cx="4585208"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545B5F-F34D-4139-8570-69D7AC70784E}">
      <dsp:nvSpPr>
        <dsp:cNvPr id="0" name=""/>
        <dsp:cNvSpPr/>
      </dsp:nvSpPr>
      <dsp:spPr>
        <a:xfrm>
          <a:off x="0" y="0"/>
          <a:ext cx="548640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AEADCA4-A907-45CD-940E-73B831735E6C}">
      <dsp:nvSpPr>
        <dsp:cNvPr id="0" name=""/>
        <dsp:cNvSpPr/>
      </dsp:nvSpPr>
      <dsp:spPr>
        <a:xfrm>
          <a:off x="0" y="0"/>
          <a:ext cx="1097280" cy="8000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marL="0" lvl="0" indent="0" algn="l" defTabSz="889000">
            <a:lnSpc>
              <a:spcPct val="90000"/>
            </a:lnSpc>
            <a:spcBef>
              <a:spcPct val="0"/>
            </a:spcBef>
            <a:spcAft>
              <a:spcPct val="35000"/>
            </a:spcAft>
            <a:buNone/>
          </a:pPr>
          <a:r>
            <a:rPr lang="mn-MN" sz="2000" kern="1200"/>
            <a:t>Алхам</a:t>
          </a:r>
          <a:r>
            <a:rPr lang="en-US" sz="2000" kern="1200"/>
            <a:t> 1</a:t>
          </a:r>
        </a:p>
      </dsp:txBody>
      <dsp:txXfrm>
        <a:off x="0" y="0"/>
        <a:ext cx="1097280" cy="800099"/>
      </dsp:txXfrm>
    </dsp:sp>
    <dsp:sp modelId="{964A92D3-DA61-4D2F-9BA0-5383A63EB511}">
      <dsp:nvSpPr>
        <dsp:cNvPr id="0" name=""/>
        <dsp:cNvSpPr/>
      </dsp:nvSpPr>
      <dsp:spPr>
        <a:xfrm>
          <a:off x="1179576" y="36332"/>
          <a:ext cx="4306824" cy="7266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just" defTabSz="444500">
            <a:lnSpc>
              <a:spcPct val="90000"/>
            </a:lnSpc>
            <a:spcBef>
              <a:spcPct val="0"/>
            </a:spcBef>
            <a:spcAft>
              <a:spcPct val="35000"/>
            </a:spcAft>
            <a:buNone/>
          </a:pPr>
          <a:r>
            <a:rPr lang="mn-MN" sz="1000" kern="1200"/>
            <a:t>Жагсаалтад оруулсан зөвшөөрөл хүсч буй хүн эсхүл хуулийн этгээд </a:t>
          </a:r>
          <a:r>
            <a:rPr lang="mn-MN" sz="1000" b="1" kern="1200"/>
            <a:t>Жагсаалтад оруулсан  хүн эсхүл хуулийн этгээдийн хөрөнгө захиран зарцуулах өргөдөл </a:t>
          </a:r>
          <a:r>
            <a:rPr lang="en-US" sz="1000" b="1" kern="1200"/>
            <a:t>(</a:t>
          </a:r>
          <a:r>
            <a:rPr lang="mn-MN" sz="1000" b="1" kern="1200"/>
            <a:t>Маягт 7</a:t>
          </a:r>
          <a:r>
            <a:rPr lang="en-US" sz="1000" b="0" kern="1200"/>
            <a:t>)</a:t>
          </a:r>
          <a:r>
            <a:rPr lang="mn-MN" sz="1000" b="0" kern="1200"/>
            <a:t> бөглөж шуудангаар эсхүл цахим шуудангаар ТЕГ-т хүргүүлнэ. </a:t>
          </a:r>
          <a:endParaRPr lang="en-US" sz="1000" kern="1200"/>
        </a:p>
      </dsp:txBody>
      <dsp:txXfrm>
        <a:off x="1179576" y="36332"/>
        <a:ext cx="4306824" cy="726653"/>
      </dsp:txXfrm>
    </dsp:sp>
    <dsp:sp modelId="{1C8C2187-26B6-448D-BC4E-C1CF095C4B07}">
      <dsp:nvSpPr>
        <dsp:cNvPr id="0" name=""/>
        <dsp:cNvSpPr/>
      </dsp:nvSpPr>
      <dsp:spPr>
        <a:xfrm>
          <a:off x="1097280" y="762985"/>
          <a:ext cx="438912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6643E95-1051-4413-8ECB-B28E001A47A5}">
      <dsp:nvSpPr>
        <dsp:cNvPr id="0" name=""/>
        <dsp:cNvSpPr/>
      </dsp:nvSpPr>
      <dsp:spPr>
        <a:xfrm>
          <a:off x="0" y="800099"/>
          <a:ext cx="548640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445195C-283E-430C-9162-794F5F3A3C33}">
      <dsp:nvSpPr>
        <dsp:cNvPr id="0" name=""/>
        <dsp:cNvSpPr/>
      </dsp:nvSpPr>
      <dsp:spPr>
        <a:xfrm>
          <a:off x="0" y="800099"/>
          <a:ext cx="1097280" cy="8000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marL="0" lvl="0" indent="0" algn="l" defTabSz="889000">
            <a:lnSpc>
              <a:spcPct val="90000"/>
            </a:lnSpc>
            <a:spcBef>
              <a:spcPct val="0"/>
            </a:spcBef>
            <a:spcAft>
              <a:spcPct val="35000"/>
            </a:spcAft>
            <a:buNone/>
          </a:pPr>
          <a:r>
            <a:rPr lang="mn-MN" sz="2000" kern="1200"/>
            <a:t>Алхам</a:t>
          </a:r>
          <a:r>
            <a:rPr lang="en-US" sz="2000" kern="1200"/>
            <a:t> 2</a:t>
          </a:r>
        </a:p>
      </dsp:txBody>
      <dsp:txXfrm>
        <a:off x="0" y="800099"/>
        <a:ext cx="1097280" cy="800099"/>
      </dsp:txXfrm>
    </dsp:sp>
    <dsp:sp modelId="{6E6D3742-4C95-4781-850F-95EB4DF8F5EF}">
      <dsp:nvSpPr>
        <dsp:cNvPr id="0" name=""/>
        <dsp:cNvSpPr/>
      </dsp:nvSpPr>
      <dsp:spPr>
        <a:xfrm>
          <a:off x="1179576" y="836432"/>
          <a:ext cx="4306824" cy="7266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mn-MN" sz="1000" kern="1200"/>
            <a:t>ТЕГ өргөдлийг хянаж зөвшөөрөх үнэслэлийг хүлээн зөвшөөрөх итгэл үнэмшилтэй эсэхээ нягтална. </a:t>
          </a:r>
          <a:endParaRPr lang="en-US" sz="1000" kern="1200"/>
        </a:p>
      </dsp:txBody>
      <dsp:txXfrm>
        <a:off x="1179576" y="836432"/>
        <a:ext cx="4306824" cy="726653"/>
      </dsp:txXfrm>
    </dsp:sp>
    <dsp:sp modelId="{76AB5AB2-C663-47B9-9492-A4F09FE60DE7}">
      <dsp:nvSpPr>
        <dsp:cNvPr id="0" name=""/>
        <dsp:cNvSpPr/>
      </dsp:nvSpPr>
      <dsp:spPr>
        <a:xfrm>
          <a:off x="1097280" y="1563085"/>
          <a:ext cx="438912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B45AE85-9587-4873-91A4-08D6ED314505}">
      <dsp:nvSpPr>
        <dsp:cNvPr id="0" name=""/>
        <dsp:cNvSpPr/>
      </dsp:nvSpPr>
      <dsp:spPr>
        <a:xfrm>
          <a:off x="0" y="1600199"/>
          <a:ext cx="548640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6CC6143-DFF8-4A41-A245-0F9D18925D21}">
      <dsp:nvSpPr>
        <dsp:cNvPr id="0" name=""/>
        <dsp:cNvSpPr/>
      </dsp:nvSpPr>
      <dsp:spPr>
        <a:xfrm>
          <a:off x="0" y="1600199"/>
          <a:ext cx="1097280" cy="8000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marL="0" lvl="0" indent="0" algn="l" defTabSz="889000">
            <a:lnSpc>
              <a:spcPct val="90000"/>
            </a:lnSpc>
            <a:spcBef>
              <a:spcPct val="0"/>
            </a:spcBef>
            <a:spcAft>
              <a:spcPct val="35000"/>
            </a:spcAft>
            <a:buNone/>
          </a:pPr>
          <a:r>
            <a:rPr lang="mn-MN" sz="2000" kern="1200"/>
            <a:t>Алхам</a:t>
          </a:r>
          <a:r>
            <a:rPr lang="en-US" sz="2000" kern="1200"/>
            <a:t> 3</a:t>
          </a:r>
        </a:p>
      </dsp:txBody>
      <dsp:txXfrm>
        <a:off x="0" y="1600199"/>
        <a:ext cx="1097280" cy="800099"/>
      </dsp:txXfrm>
    </dsp:sp>
    <dsp:sp modelId="{348499E5-E78A-4A3A-A620-9785ABACB40B}">
      <dsp:nvSpPr>
        <dsp:cNvPr id="0" name=""/>
        <dsp:cNvSpPr/>
      </dsp:nvSpPr>
      <dsp:spPr>
        <a:xfrm>
          <a:off x="1179576" y="1618796"/>
          <a:ext cx="4306824" cy="3719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mn-MN" sz="1000" kern="1200"/>
            <a:t>НҮБАЗ эсхүл түүний хороодоос зөвшөөрөл хүсч шаардлагатай мэдэгдлийг хүргүүлнэ</a:t>
          </a:r>
          <a:endParaRPr lang="en-US" sz="1000" kern="1200"/>
        </a:p>
      </dsp:txBody>
      <dsp:txXfrm>
        <a:off x="1179576" y="1618796"/>
        <a:ext cx="4306824" cy="371921"/>
      </dsp:txXfrm>
    </dsp:sp>
    <dsp:sp modelId="{092EC056-E0B4-4EDD-A1A9-AB05AD03F5DA}">
      <dsp:nvSpPr>
        <dsp:cNvPr id="0" name=""/>
        <dsp:cNvSpPr/>
      </dsp:nvSpPr>
      <dsp:spPr>
        <a:xfrm>
          <a:off x="1097280" y="1990717"/>
          <a:ext cx="438912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3C496E0-BC56-4703-BEE3-A1663BA04417}">
      <dsp:nvSpPr>
        <dsp:cNvPr id="0" name=""/>
        <dsp:cNvSpPr/>
      </dsp:nvSpPr>
      <dsp:spPr>
        <a:xfrm>
          <a:off x="1179576" y="2009313"/>
          <a:ext cx="4306824" cy="3719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mn-MN" sz="1000" kern="1200"/>
            <a:t>Гадаад улс орны засгийн газраас уг хүсэлттэй холбоотой ирсэн мэдэгдлийг ТЕГ харгалзан үзнэ</a:t>
          </a:r>
          <a:endParaRPr lang="en-US" sz="1000" kern="1200"/>
        </a:p>
      </dsp:txBody>
      <dsp:txXfrm>
        <a:off x="1179576" y="2009313"/>
        <a:ext cx="4306824" cy="371921"/>
      </dsp:txXfrm>
    </dsp:sp>
    <dsp:sp modelId="{FDA4A51E-A2F8-4575-82E9-CEC7F67B8778}">
      <dsp:nvSpPr>
        <dsp:cNvPr id="0" name=""/>
        <dsp:cNvSpPr/>
      </dsp:nvSpPr>
      <dsp:spPr>
        <a:xfrm>
          <a:off x="1097280" y="2381235"/>
          <a:ext cx="438912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973A290-4AB1-42EA-9937-8718DDD38C69}">
      <dsp:nvSpPr>
        <dsp:cNvPr id="0" name=""/>
        <dsp:cNvSpPr/>
      </dsp:nvSpPr>
      <dsp:spPr>
        <a:xfrm>
          <a:off x="0" y="2400300"/>
          <a:ext cx="548640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3F27662-AB51-4A77-90B7-C12EC56234D4}">
      <dsp:nvSpPr>
        <dsp:cNvPr id="0" name=""/>
        <dsp:cNvSpPr/>
      </dsp:nvSpPr>
      <dsp:spPr>
        <a:xfrm>
          <a:off x="0" y="2400300"/>
          <a:ext cx="1097280" cy="8000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marL="0" lvl="0" indent="0" algn="l" defTabSz="889000">
            <a:lnSpc>
              <a:spcPct val="90000"/>
            </a:lnSpc>
            <a:spcBef>
              <a:spcPct val="0"/>
            </a:spcBef>
            <a:spcAft>
              <a:spcPct val="35000"/>
            </a:spcAft>
            <a:buNone/>
          </a:pPr>
          <a:r>
            <a:rPr lang="mn-MN" sz="2000" kern="1200"/>
            <a:t>Алхам </a:t>
          </a:r>
          <a:r>
            <a:rPr lang="en-US" sz="2000" kern="1200"/>
            <a:t>4</a:t>
          </a:r>
        </a:p>
      </dsp:txBody>
      <dsp:txXfrm>
        <a:off x="0" y="2400300"/>
        <a:ext cx="1097280" cy="800099"/>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F659E5-FB34-4826-8587-0F0E9AB43575}">
      <dsp:nvSpPr>
        <dsp:cNvPr id="0" name=""/>
        <dsp:cNvSpPr/>
      </dsp:nvSpPr>
      <dsp:spPr>
        <a:xfrm>
          <a:off x="0" y="0"/>
          <a:ext cx="5893435" cy="0"/>
        </a:xfrm>
        <a:prstGeom prst="lin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sp>
    <dsp:sp modelId="{88C22C1A-66D7-46BC-B216-37CEAFC55782}">
      <dsp:nvSpPr>
        <dsp:cNvPr id="0" name=""/>
        <dsp:cNvSpPr/>
      </dsp:nvSpPr>
      <dsp:spPr>
        <a:xfrm>
          <a:off x="0" y="0"/>
          <a:ext cx="1178687" cy="92907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marL="0" lvl="0" indent="0" algn="l" defTabSz="889000">
            <a:lnSpc>
              <a:spcPct val="90000"/>
            </a:lnSpc>
            <a:spcBef>
              <a:spcPct val="0"/>
            </a:spcBef>
            <a:spcAft>
              <a:spcPct val="35000"/>
            </a:spcAft>
            <a:buNone/>
          </a:pPr>
          <a:r>
            <a:rPr lang="mn-MN" sz="2000" kern="1200">
              <a:latin typeface="Arial"/>
              <a:cs typeface="Arial"/>
            </a:rPr>
            <a:t>Алхам </a:t>
          </a:r>
          <a:r>
            <a:rPr lang="en-US" sz="2000" kern="1200">
              <a:latin typeface="Arial"/>
              <a:cs typeface="Arial"/>
            </a:rPr>
            <a:t>1</a:t>
          </a:r>
        </a:p>
      </dsp:txBody>
      <dsp:txXfrm>
        <a:off x="0" y="0"/>
        <a:ext cx="1178687" cy="929072"/>
      </dsp:txXfrm>
    </dsp:sp>
    <dsp:sp modelId="{6DDE689A-FA9E-4925-909B-9E447AD88B0A}">
      <dsp:nvSpPr>
        <dsp:cNvPr id="0" name=""/>
        <dsp:cNvSpPr/>
      </dsp:nvSpPr>
      <dsp:spPr>
        <a:xfrm>
          <a:off x="1267088" y="18463"/>
          <a:ext cx="4626346" cy="50408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just" defTabSz="444500">
            <a:lnSpc>
              <a:spcPct val="90000"/>
            </a:lnSpc>
            <a:spcBef>
              <a:spcPct val="0"/>
            </a:spcBef>
            <a:spcAft>
              <a:spcPct val="35000"/>
            </a:spcAft>
            <a:buNone/>
          </a:pPr>
          <a:r>
            <a:rPr lang="mn-MN" sz="1000" kern="1200">
              <a:latin typeface="Arial"/>
              <a:cs typeface="Arial"/>
            </a:rPr>
            <a:t>Царцаасан  хөрөнгийг өөрийн мэдэлдээ эсхүл хяналтандаа байлгаж буй хүн, хуулийн этгээд цахим шуудангаар СМА, ТЕГ-т 24 цагийн дотор тайлан мэдээ хүргүүлнэ. </a:t>
          </a:r>
          <a:endParaRPr lang="en-US" sz="1000" kern="1200">
            <a:latin typeface="Arial"/>
            <a:cs typeface="Arial"/>
          </a:endParaRPr>
        </a:p>
      </dsp:txBody>
      <dsp:txXfrm>
        <a:off x="1267088" y="18463"/>
        <a:ext cx="4626346" cy="504086"/>
      </dsp:txXfrm>
    </dsp:sp>
    <dsp:sp modelId="{14D22F3D-2329-4971-98E5-F1B0FEF03AE3}">
      <dsp:nvSpPr>
        <dsp:cNvPr id="0" name=""/>
        <dsp:cNvSpPr/>
      </dsp:nvSpPr>
      <dsp:spPr>
        <a:xfrm>
          <a:off x="1178687" y="522550"/>
          <a:ext cx="4714748"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dsp:style>
    </dsp:sp>
    <dsp:sp modelId="{12C7CC3B-C4D6-499A-A6F5-89F9DB77D692}">
      <dsp:nvSpPr>
        <dsp:cNvPr id="0" name=""/>
        <dsp:cNvSpPr/>
      </dsp:nvSpPr>
      <dsp:spPr>
        <a:xfrm>
          <a:off x="1267088" y="541013"/>
          <a:ext cx="4626346" cy="3692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mn-MN" sz="1000" kern="1200">
              <a:latin typeface="Arial"/>
              <a:cs typeface="Arial"/>
            </a:rPr>
            <a:t>Гүйлгээ хийхийг завдсан тохиолдлын талаар ч мөн мэдээлнэ.</a:t>
          </a:r>
          <a:endParaRPr lang="en-US" sz="1000" kern="1200">
            <a:latin typeface="Arial"/>
            <a:cs typeface="Arial"/>
          </a:endParaRPr>
        </a:p>
      </dsp:txBody>
      <dsp:txXfrm>
        <a:off x="1267088" y="541013"/>
        <a:ext cx="4626346" cy="369270"/>
      </dsp:txXfrm>
    </dsp:sp>
    <dsp:sp modelId="{47CD0889-D1CF-432E-8AE0-BE5FA5677E82}">
      <dsp:nvSpPr>
        <dsp:cNvPr id="0" name=""/>
        <dsp:cNvSpPr/>
      </dsp:nvSpPr>
      <dsp:spPr>
        <a:xfrm>
          <a:off x="1178687" y="910284"/>
          <a:ext cx="4714748"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dsp:style>
    </dsp:sp>
    <dsp:sp modelId="{B8B474D3-080C-4A00-9B18-4CFC305CE787}">
      <dsp:nvSpPr>
        <dsp:cNvPr id="0" name=""/>
        <dsp:cNvSpPr/>
      </dsp:nvSpPr>
      <dsp:spPr>
        <a:xfrm>
          <a:off x="0" y="929072"/>
          <a:ext cx="5893435" cy="0"/>
        </a:xfrm>
        <a:prstGeom prst="lin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sp>
    <dsp:sp modelId="{C3F970DB-548E-4715-AD5F-9AE1D5C29755}">
      <dsp:nvSpPr>
        <dsp:cNvPr id="0" name=""/>
        <dsp:cNvSpPr/>
      </dsp:nvSpPr>
      <dsp:spPr>
        <a:xfrm>
          <a:off x="0" y="929072"/>
          <a:ext cx="1178687" cy="92907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marL="0" lvl="0" indent="0" algn="l" defTabSz="889000">
            <a:lnSpc>
              <a:spcPct val="90000"/>
            </a:lnSpc>
            <a:spcBef>
              <a:spcPct val="0"/>
            </a:spcBef>
            <a:spcAft>
              <a:spcPct val="35000"/>
            </a:spcAft>
            <a:buNone/>
          </a:pPr>
          <a:r>
            <a:rPr lang="mn-MN" sz="2000" kern="1200">
              <a:latin typeface="Arial"/>
              <a:cs typeface="Arial"/>
            </a:rPr>
            <a:t>Алхам</a:t>
          </a:r>
          <a:r>
            <a:rPr lang="en-US" sz="2000" kern="1200">
              <a:latin typeface="Arial"/>
              <a:cs typeface="Arial"/>
            </a:rPr>
            <a:t> 2</a:t>
          </a:r>
        </a:p>
      </dsp:txBody>
      <dsp:txXfrm>
        <a:off x="0" y="929072"/>
        <a:ext cx="1178687" cy="929072"/>
      </dsp:txXfrm>
    </dsp:sp>
    <dsp:sp modelId="{585521CB-34B4-4F25-9528-722FD8895998}">
      <dsp:nvSpPr>
        <dsp:cNvPr id="0" name=""/>
        <dsp:cNvSpPr/>
      </dsp:nvSpPr>
      <dsp:spPr>
        <a:xfrm>
          <a:off x="1267088" y="950666"/>
          <a:ext cx="4626346" cy="43187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mn-MN" sz="1000" kern="1200">
              <a:latin typeface="Arial"/>
              <a:cs typeface="Arial"/>
            </a:rPr>
            <a:t>СМА-аас тайлан мэдээнд дүн шинжилгээ хийсэн мэдээллийг ТЕГ-т давхар хүргүүлнэ</a:t>
          </a:r>
          <a:r>
            <a:rPr lang="en-US" sz="1000" kern="1200">
              <a:latin typeface="Arial"/>
              <a:cs typeface="Arial"/>
            </a:rPr>
            <a:t> [</a:t>
          </a:r>
          <a:r>
            <a:rPr lang="mn-MN" sz="1000" kern="1200">
              <a:latin typeface="Arial"/>
              <a:cs typeface="Arial"/>
            </a:rPr>
            <a:t>дараагийн ажлын өдөр эхлэхээс өмнө</a:t>
          </a:r>
          <a:r>
            <a:rPr lang="en-US" sz="1000" kern="1200">
              <a:latin typeface="Arial"/>
              <a:cs typeface="Arial"/>
            </a:rPr>
            <a:t>] </a:t>
          </a:r>
        </a:p>
      </dsp:txBody>
      <dsp:txXfrm>
        <a:off x="1267088" y="950666"/>
        <a:ext cx="4626346" cy="431873"/>
      </dsp:txXfrm>
    </dsp:sp>
    <dsp:sp modelId="{E931DE47-05CA-413D-8D3B-FF96E716D5CF}">
      <dsp:nvSpPr>
        <dsp:cNvPr id="0" name=""/>
        <dsp:cNvSpPr/>
      </dsp:nvSpPr>
      <dsp:spPr>
        <a:xfrm>
          <a:off x="1178687" y="1382540"/>
          <a:ext cx="4714748"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dsp:style>
    </dsp:sp>
    <dsp:sp modelId="{0BAB640A-EF32-4A08-AEFB-05D7D3FB5BEE}">
      <dsp:nvSpPr>
        <dsp:cNvPr id="0" name=""/>
        <dsp:cNvSpPr/>
      </dsp:nvSpPr>
      <dsp:spPr>
        <a:xfrm>
          <a:off x="1267088" y="1404133"/>
          <a:ext cx="4626346" cy="43187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just" defTabSz="444500">
            <a:lnSpc>
              <a:spcPct val="90000"/>
            </a:lnSpc>
            <a:spcBef>
              <a:spcPct val="0"/>
            </a:spcBef>
            <a:spcAft>
              <a:spcPct val="35000"/>
            </a:spcAft>
            <a:buNone/>
          </a:pPr>
          <a:r>
            <a:rPr lang="mn-MN" sz="1000" kern="1200">
              <a:latin typeface="Arial"/>
              <a:cs typeface="Arial"/>
            </a:rPr>
            <a:t>Тайлан мэдээ хүргүүлэгч хүн, хуулийн этгээдээс ТЕГ, СМА дэлгэрэнгүй мэдээллийг шаардаж болно </a:t>
          </a:r>
          <a:endParaRPr lang="en-US" sz="1000" kern="1200">
            <a:latin typeface="Arial"/>
            <a:cs typeface="Arial"/>
          </a:endParaRPr>
        </a:p>
      </dsp:txBody>
      <dsp:txXfrm>
        <a:off x="1267088" y="1404133"/>
        <a:ext cx="4626346" cy="431873"/>
      </dsp:txXfrm>
    </dsp:sp>
    <dsp:sp modelId="{3ABC46E1-D91F-4485-9054-0EE63526C6AD}">
      <dsp:nvSpPr>
        <dsp:cNvPr id="0" name=""/>
        <dsp:cNvSpPr/>
      </dsp:nvSpPr>
      <dsp:spPr>
        <a:xfrm>
          <a:off x="1178687" y="1836007"/>
          <a:ext cx="4714748"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dsp:style>
    </dsp:sp>
    <dsp:sp modelId="{49A31BA8-BCB9-476B-B14A-1F7E9F28B8CA}">
      <dsp:nvSpPr>
        <dsp:cNvPr id="0" name=""/>
        <dsp:cNvSpPr/>
      </dsp:nvSpPr>
      <dsp:spPr>
        <a:xfrm>
          <a:off x="0" y="1858145"/>
          <a:ext cx="5893435" cy="0"/>
        </a:xfrm>
        <a:prstGeom prst="lin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sp>
    <dsp:sp modelId="{AA230D22-8E5B-44CA-ADC6-A279EDBA0B90}">
      <dsp:nvSpPr>
        <dsp:cNvPr id="0" name=""/>
        <dsp:cNvSpPr/>
      </dsp:nvSpPr>
      <dsp:spPr>
        <a:xfrm>
          <a:off x="0" y="1858145"/>
          <a:ext cx="1178687" cy="92907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marL="0" lvl="0" indent="0" algn="l" defTabSz="889000">
            <a:lnSpc>
              <a:spcPct val="90000"/>
            </a:lnSpc>
            <a:spcBef>
              <a:spcPct val="0"/>
            </a:spcBef>
            <a:spcAft>
              <a:spcPct val="35000"/>
            </a:spcAft>
            <a:buNone/>
          </a:pPr>
          <a:r>
            <a:rPr lang="mn-MN" sz="2000" kern="1200">
              <a:latin typeface="Arial"/>
              <a:cs typeface="Arial"/>
            </a:rPr>
            <a:t>Алхам</a:t>
          </a:r>
          <a:r>
            <a:rPr lang="en-US" sz="2000" kern="1200">
              <a:latin typeface="Arial"/>
              <a:cs typeface="Arial"/>
            </a:rPr>
            <a:t> 3</a:t>
          </a:r>
        </a:p>
      </dsp:txBody>
      <dsp:txXfrm>
        <a:off x="0" y="1858145"/>
        <a:ext cx="1178687" cy="929072"/>
      </dsp:txXfrm>
    </dsp:sp>
    <dsp:sp modelId="{89D2FF7A-CB76-4B99-BF4C-F16FED05E7DC}">
      <dsp:nvSpPr>
        <dsp:cNvPr id="0" name=""/>
        <dsp:cNvSpPr/>
      </dsp:nvSpPr>
      <dsp:spPr>
        <a:xfrm>
          <a:off x="1267088" y="1875679"/>
          <a:ext cx="4626346" cy="52551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mn-MN" sz="1000" kern="1200">
              <a:latin typeface="Arial"/>
              <a:cs typeface="Arial"/>
            </a:rPr>
            <a:t>Хориг арга хэмжээний хэрэгжилттэй холбогдуулж ТЕГ </a:t>
          </a:r>
          <a:r>
            <a:rPr lang="en-US" sz="1000" kern="1200">
              <a:latin typeface="Arial"/>
              <a:cs typeface="Arial"/>
            </a:rPr>
            <a:t>(</a:t>
          </a:r>
          <a:r>
            <a:rPr lang="mn-MN" sz="1000" kern="1200">
              <a:latin typeface="Arial"/>
              <a:cs typeface="Arial"/>
            </a:rPr>
            <a:t>бусад хөрөнгө болон сүлжээг тодорхойлох зорилгоор</a:t>
          </a:r>
          <a:r>
            <a:rPr lang="en-US" sz="1000" kern="1200">
              <a:latin typeface="Arial"/>
              <a:cs typeface="Arial"/>
            </a:rPr>
            <a:t>)</a:t>
          </a:r>
          <a:r>
            <a:rPr lang="mn-MN" sz="1000" kern="1200">
              <a:latin typeface="Arial"/>
              <a:cs typeface="Arial"/>
            </a:rPr>
            <a:t> эсхүл тайлан мэдээтэй холбоотой эрүүгийн гэмт хэргийг илрүүлэх мөрдөн шалгах ажиллагаагаа үргэлжлүүлнэ. </a:t>
          </a:r>
          <a:endParaRPr lang="en-US" sz="1000" kern="1200">
            <a:latin typeface="Arial"/>
            <a:cs typeface="Arial"/>
          </a:endParaRPr>
        </a:p>
      </dsp:txBody>
      <dsp:txXfrm>
        <a:off x="1267088" y="1875679"/>
        <a:ext cx="4626346" cy="525511"/>
      </dsp:txXfrm>
    </dsp:sp>
    <dsp:sp modelId="{19F43319-FFF4-48D7-884B-EB646363D878}">
      <dsp:nvSpPr>
        <dsp:cNvPr id="0" name=""/>
        <dsp:cNvSpPr/>
      </dsp:nvSpPr>
      <dsp:spPr>
        <a:xfrm>
          <a:off x="1178687" y="2401190"/>
          <a:ext cx="4714748"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dsp:style>
    </dsp:sp>
    <dsp:sp modelId="{B6FFE5CB-1946-453D-B89F-ECE82BD74671}">
      <dsp:nvSpPr>
        <dsp:cNvPr id="0" name=""/>
        <dsp:cNvSpPr/>
      </dsp:nvSpPr>
      <dsp:spPr>
        <a:xfrm>
          <a:off x="1267088" y="2418723"/>
          <a:ext cx="4626346" cy="3506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just" defTabSz="444500">
            <a:lnSpc>
              <a:spcPct val="90000"/>
            </a:lnSpc>
            <a:spcBef>
              <a:spcPct val="0"/>
            </a:spcBef>
            <a:spcAft>
              <a:spcPct val="35000"/>
            </a:spcAft>
            <a:buNone/>
          </a:pPr>
          <a:r>
            <a:rPr lang="mn-MN" sz="1000" kern="1200">
              <a:latin typeface="Arial"/>
              <a:cs typeface="Arial"/>
            </a:rPr>
            <a:t>Гадаадын болон дотоодын хууль сахиулах болон тагнуулын байгууллагуудтай ТЕГ хамтран ажиллаж болно</a:t>
          </a:r>
          <a:endParaRPr lang="en-US" sz="1000" kern="1200">
            <a:latin typeface="Arial"/>
            <a:cs typeface="Arial"/>
          </a:endParaRPr>
        </a:p>
      </dsp:txBody>
      <dsp:txXfrm>
        <a:off x="1267088" y="2418723"/>
        <a:ext cx="4626346" cy="350670"/>
      </dsp:txXfrm>
    </dsp:sp>
    <dsp:sp modelId="{C5BFC209-3B00-4BF6-A9D1-7B9CF68835B5}">
      <dsp:nvSpPr>
        <dsp:cNvPr id="0" name=""/>
        <dsp:cNvSpPr/>
      </dsp:nvSpPr>
      <dsp:spPr>
        <a:xfrm>
          <a:off x="1178687" y="2769394"/>
          <a:ext cx="4714748"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dsp:style>
    </dsp:sp>
    <dsp:sp modelId="{C9545718-FF5D-4686-B0DC-A44DA3A956D9}">
      <dsp:nvSpPr>
        <dsp:cNvPr id="0" name=""/>
        <dsp:cNvSpPr/>
      </dsp:nvSpPr>
      <dsp:spPr>
        <a:xfrm>
          <a:off x="0" y="2787218"/>
          <a:ext cx="5893435" cy="0"/>
        </a:xfrm>
        <a:prstGeom prst="lin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sp>
    <dsp:sp modelId="{31FD45F6-A098-46A6-9DAB-AAF42117DCA3}">
      <dsp:nvSpPr>
        <dsp:cNvPr id="0" name=""/>
        <dsp:cNvSpPr/>
      </dsp:nvSpPr>
      <dsp:spPr>
        <a:xfrm>
          <a:off x="0" y="2787218"/>
          <a:ext cx="1178687" cy="92907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marL="0" lvl="0" indent="0" algn="l" defTabSz="889000">
            <a:lnSpc>
              <a:spcPct val="90000"/>
            </a:lnSpc>
            <a:spcBef>
              <a:spcPct val="0"/>
            </a:spcBef>
            <a:spcAft>
              <a:spcPct val="35000"/>
            </a:spcAft>
            <a:buNone/>
          </a:pPr>
          <a:r>
            <a:rPr lang="mn-MN" sz="2000" kern="1200">
              <a:latin typeface="Arial"/>
              <a:cs typeface="Arial"/>
            </a:rPr>
            <a:t>Алхам</a:t>
          </a:r>
          <a:r>
            <a:rPr lang="en-US" sz="2000" kern="1200">
              <a:latin typeface="Arial"/>
              <a:cs typeface="Arial"/>
            </a:rPr>
            <a:t> 4</a:t>
          </a:r>
        </a:p>
      </dsp:txBody>
      <dsp:txXfrm>
        <a:off x="0" y="2787218"/>
        <a:ext cx="1178687" cy="929072"/>
      </dsp:txXfrm>
    </dsp:sp>
    <dsp:sp modelId="{4B8B48DA-F981-4976-82F7-9AA2E60C7649}">
      <dsp:nvSpPr>
        <dsp:cNvPr id="0" name=""/>
        <dsp:cNvSpPr/>
      </dsp:nvSpPr>
      <dsp:spPr>
        <a:xfrm>
          <a:off x="1267088" y="2808675"/>
          <a:ext cx="4626346" cy="42915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just" defTabSz="444500">
            <a:lnSpc>
              <a:spcPct val="90000"/>
            </a:lnSpc>
            <a:spcBef>
              <a:spcPct val="0"/>
            </a:spcBef>
            <a:spcAft>
              <a:spcPct val="35000"/>
            </a:spcAft>
            <a:buNone/>
          </a:pPr>
          <a:r>
            <a:rPr lang="mn-MN" sz="1000" kern="1200">
              <a:latin typeface="Arial"/>
              <a:cs typeface="Arial"/>
            </a:rPr>
            <a:t>Тайлан мэдээний чанар, цаг хугацааны талаар СМА нь ТЕГ-тай зөвлөлдсөний үндсэн дээр саналаа хүргүүлнэ</a:t>
          </a:r>
          <a:endParaRPr lang="en-US" sz="1000" kern="1200">
            <a:latin typeface="Arial"/>
            <a:cs typeface="Arial"/>
          </a:endParaRPr>
        </a:p>
      </dsp:txBody>
      <dsp:txXfrm>
        <a:off x="1267088" y="2808675"/>
        <a:ext cx="4626346" cy="429151"/>
      </dsp:txXfrm>
    </dsp:sp>
    <dsp:sp modelId="{7EB03D38-D5B6-4E75-A960-9E484883AA4B}">
      <dsp:nvSpPr>
        <dsp:cNvPr id="0" name=""/>
        <dsp:cNvSpPr/>
      </dsp:nvSpPr>
      <dsp:spPr>
        <a:xfrm>
          <a:off x="1178687" y="3237827"/>
          <a:ext cx="4714748"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dsp:style>
    </dsp:sp>
    <dsp:sp modelId="{A215DA98-69EF-4AB8-8BB6-CA3318133209}">
      <dsp:nvSpPr>
        <dsp:cNvPr id="0" name=""/>
        <dsp:cNvSpPr/>
      </dsp:nvSpPr>
      <dsp:spPr>
        <a:xfrm>
          <a:off x="1267088" y="3259285"/>
          <a:ext cx="4626346" cy="43501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just" defTabSz="444500">
            <a:lnSpc>
              <a:spcPct val="90000"/>
            </a:lnSpc>
            <a:spcBef>
              <a:spcPct val="0"/>
            </a:spcBef>
            <a:spcAft>
              <a:spcPct val="35000"/>
            </a:spcAft>
            <a:buNone/>
          </a:pPr>
          <a:r>
            <a:rPr lang="mn-MN" sz="1000" kern="1200">
              <a:latin typeface="Arial"/>
              <a:cs typeface="Arial"/>
            </a:rPr>
            <a:t>Саналыг салбар хамарсан ерөнхий байдлаар эсхүл тодорхой хуулийн этгээдийн тухайд хүргүүлнэ. Тайлан мэдээ болгоноор санал хүргүүлэх албагүй. </a:t>
          </a:r>
          <a:endParaRPr lang="en-US" sz="1000" kern="1200">
            <a:latin typeface="Arial"/>
            <a:cs typeface="Arial"/>
          </a:endParaRPr>
        </a:p>
      </dsp:txBody>
      <dsp:txXfrm>
        <a:off x="1267088" y="3259285"/>
        <a:ext cx="4626346" cy="435013"/>
      </dsp:txXfrm>
    </dsp:sp>
    <dsp:sp modelId="{D05B4596-FCA5-4498-8723-188AEC234A39}">
      <dsp:nvSpPr>
        <dsp:cNvPr id="0" name=""/>
        <dsp:cNvSpPr/>
      </dsp:nvSpPr>
      <dsp:spPr>
        <a:xfrm>
          <a:off x="1178687" y="3694299"/>
          <a:ext cx="4714748"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dsp:style>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B57D37-A554-4AC7-B9C3-12BE6B1FBF55}">
      <dsp:nvSpPr>
        <dsp:cNvPr id="0" name=""/>
        <dsp:cNvSpPr/>
      </dsp:nvSpPr>
      <dsp:spPr>
        <a:xfrm>
          <a:off x="0" y="0"/>
          <a:ext cx="5893435" cy="0"/>
        </a:xfrm>
        <a:prstGeom prst="lin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sp>
    <dsp:sp modelId="{0C0D6432-8109-412D-A0C8-120FA09DDE80}">
      <dsp:nvSpPr>
        <dsp:cNvPr id="0" name=""/>
        <dsp:cNvSpPr/>
      </dsp:nvSpPr>
      <dsp:spPr>
        <a:xfrm>
          <a:off x="0" y="0"/>
          <a:ext cx="835670" cy="4393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marL="0" lvl="0" indent="0" algn="l" defTabSz="889000">
            <a:lnSpc>
              <a:spcPct val="90000"/>
            </a:lnSpc>
            <a:spcBef>
              <a:spcPct val="0"/>
            </a:spcBef>
            <a:spcAft>
              <a:spcPct val="35000"/>
            </a:spcAft>
            <a:buNone/>
          </a:pPr>
          <a:r>
            <a:rPr lang="en-US" sz="2000" kern="1200"/>
            <a:t>1</a:t>
          </a:r>
        </a:p>
      </dsp:txBody>
      <dsp:txXfrm>
        <a:off x="0" y="0"/>
        <a:ext cx="835670" cy="439309"/>
      </dsp:txXfrm>
    </dsp:sp>
    <dsp:sp modelId="{187FAF64-1B3B-438B-9DA8-18DD4BAB41C7}">
      <dsp:nvSpPr>
        <dsp:cNvPr id="0" name=""/>
        <dsp:cNvSpPr/>
      </dsp:nvSpPr>
      <dsp:spPr>
        <a:xfrm>
          <a:off x="904346" y="11909"/>
          <a:ext cx="4989088" cy="3989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just" defTabSz="444500">
            <a:lnSpc>
              <a:spcPct val="90000"/>
            </a:lnSpc>
            <a:spcBef>
              <a:spcPct val="0"/>
            </a:spcBef>
            <a:spcAft>
              <a:spcPct val="35000"/>
            </a:spcAft>
            <a:buNone/>
          </a:pPr>
          <a:r>
            <a:rPr lang="mn-MN" sz="1000" kern="1200">
              <a:latin typeface="Arial"/>
              <a:cs typeface="Arial"/>
            </a:rPr>
            <a:t>Хяналт шалгалтын байгууллагын газар дээрх шалгалт хийх тухай болон шалгалтын үйл явц, тавигдах шаардлагын талаарх мэдэгдлийг хүн, хуулийн этгээдэд хүргүүлнэ</a:t>
          </a:r>
          <a:endParaRPr lang="en-US" sz="1000" kern="1200">
            <a:latin typeface="Arial"/>
            <a:cs typeface="Arial"/>
          </a:endParaRPr>
        </a:p>
      </dsp:txBody>
      <dsp:txXfrm>
        <a:off x="904346" y="11909"/>
        <a:ext cx="4989088" cy="398982"/>
      </dsp:txXfrm>
    </dsp:sp>
    <dsp:sp modelId="{FEC9E6D0-F6A4-4C8B-95F7-364E4AAE6593}">
      <dsp:nvSpPr>
        <dsp:cNvPr id="0" name=""/>
        <dsp:cNvSpPr/>
      </dsp:nvSpPr>
      <dsp:spPr>
        <a:xfrm>
          <a:off x="1145503" y="418931"/>
          <a:ext cx="3342682"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dsp:style>
    </dsp:sp>
    <dsp:sp modelId="{CAA6CE25-01CF-4509-B3CF-A7036E41FD90}">
      <dsp:nvSpPr>
        <dsp:cNvPr id="0" name=""/>
        <dsp:cNvSpPr/>
      </dsp:nvSpPr>
      <dsp:spPr>
        <a:xfrm>
          <a:off x="0" y="439309"/>
          <a:ext cx="5893435" cy="0"/>
        </a:xfrm>
        <a:prstGeom prst="lin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sp>
    <dsp:sp modelId="{4C12DDC0-2B84-4B8A-AA04-0C3851A5E5A4}">
      <dsp:nvSpPr>
        <dsp:cNvPr id="0" name=""/>
        <dsp:cNvSpPr/>
      </dsp:nvSpPr>
      <dsp:spPr>
        <a:xfrm>
          <a:off x="0" y="439309"/>
          <a:ext cx="969193" cy="4393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marL="0" lvl="0" indent="0" algn="l" defTabSz="889000">
            <a:lnSpc>
              <a:spcPct val="90000"/>
            </a:lnSpc>
            <a:spcBef>
              <a:spcPct val="0"/>
            </a:spcBef>
            <a:spcAft>
              <a:spcPct val="35000"/>
            </a:spcAft>
            <a:buNone/>
          </a:pPr>
          <a:r>
            <a:rPr lang="en-US" sz="2000" kern="1200"/>
            <a:t>2</a:t>
          </a:r>
        </a:p>
      </dsp:txBody>
      <dsp:txXfrm>
        <a:off x="0" y="439309"/>
        <a:ext cx="969193" cy="439309"/>
      </dsp:txXfrm>
    </dsp:sp>
    <dsp:sp modelId="{F140581B-4748-497F-859F-6A7707E4BCA6}">
      <dsp:nvSpPr>
        <dsp:cNvPr id="0" name=""/>
        <dsp:cNvSpPr/>
      </dsp:nvSpPr>
      <dsp:spPr>
        <a:xfrm>
          <a:off x="1041883" y="459258"/>
          <a:ext cx="4845986" cy="3989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mn-MN" sz="1000" kern="1200">
              <a:latin typeface="Arial"/>
              <a:cs typeface="Arial"/>
            </a:rPr>
            <a:t>Газар дээр хүрэлцэн очихоос өмнө бэлэн болгох материалын жагсаалтыг хүргүүлэх</a:t>
          </a:r>
          <a:endParaRPr lang="en-US" sz="1000" kern="1200">
            <a:latin typeface="Arial"/>
            <a:cs typeface="Arial"/>
          </a:endParaRPr>
        </a:p>
      </dsp:txBody>
      <dsp:txXfrm>
        <a:off x="1041883" y="459258"/>
        <a:ext cx="4845986" cy="398982"/>
      </dsp:txXfrm>
    </dsp:sp>
    <dsp:sp modelId="{E3D0BB09-311E-4119-84B1-0AB1E4C5F1E9}">
      <dsp:nvSpPr>
        <dsp:cNvPr id="0" name=""/>
        <dsp:cNvSpPr/>
      </dsp:nvSpPr>
      <dsp:spPr>
        <a:xfrm>
          <a:off x="988112" y="858240"/>
          <a:ext cx="3876775"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dsp:style>
    </dsp:sp>
    <dsp:sp modelId="{3F51E5EA-63DD-4171-881D-4F0BFE410B42}">
      <dsp:nvSpPr>
        <dsp:cNvPr id="0" name=""/>
        <dsp:cNvSpPr/>
      </dsp:nvSpPr>
      <dsp:spPr>
        <a:xfrm>
          <a:off x="0" y="878618"/>
          <a:ext cx="5893435" cy="0"/>
        </a:xfrm>
        <a:prstGeom prst="lin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sp>
    <dsp:sp modelId="{FC866243-8425-4FE2-85CB-58F29474C4D8}">
      <dsp:nvSpPr>
        <dsp:cNvPr id="0" name=""/>
        <dsp:cNvSpPr/>
      </dsp:nvSpPr>
      <dsp:spPr>
        <a:xfrm>
          <a:off x="0" y="878619"/>
          <a:ext cx="969193" cy="4393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marL="0" lvl="0" indent="0" algn="l" defTabSz="889000">
            <a:lnSpc>
              <a:spcPct val="90000"/>
            </a:lnSpc>
            <a:spcBef>
              <a:spcPct val="0"/>
            </a:spcBef>
            <a:spcAft>
              <a:spcPct val="35000"/>
            </a:spcAft>
            <a:buNone/>
          </a:pPr>
          <a:r>
            <a:rPr lang="en-US" sz="2000" kern="1200"/>
            <a:t>3</a:t>
          </a:r>
        </a:p>
      </dsp:txBody>
      <dsp:txXfrm>
        <a:off x="0" y="878619"/>
        <a:ext cx="969193" cy="439309"/>
      </dsp:txXfrm>
    </dsp:sp>
    <dsp:sp modelId="{AF0089E1-7421-4CC0-BB40-B68B47F30835}">
      <dsp:nvSpPr>
        <dsp:cNvPr id="0" name=""/>
        <dsp:cNvSpPr/>
      </dsp:nvSpPr>
      <dsp:spPr>
        <a:xfrm>
          <a:off x="1041883" y="898568"/>
          <a:ext cx="4845986" cy="3989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mn-MN" sz="1000" kern="1200">
              <a:latin typeface="Arial"/>
              <a:cs typeface="Arial"/>
            </a:rPr>
            <a:t>Хяналт шалгалтын бэлтгэл ажлыг хангуулах зорилгоор этгээдэд газар дээрх шалгалтын хөтөлбөр хүргүүлэх</a:t>
          </a:r>
          <a:endParaRPr lang="en-US" sz="1000" kern="1200">
            <a:latin typeface="Arial"/>
            <a:cs typeface="Arial"/>
          </a:endParaRPr>
        </a:p>
      </dsp:txBody>
      <dsp:txXfrm>
        <a:off x="1041883" y="898568"/>
        <a:ext cx="4845986" cy="398982"/>
      </dsp:txXfrm>
    </dsp:sp>
    <dsp:sp modelId="{659A2FE8-DD17-42A9-8615-8BE7E5AAE2E3}">
      <dsp:nvSpPr>
        <dsp:cNvPr id="0" name=""/>
        <dsp:cNvSpPr/>
      </dsp:nvSpPr>
      <dsp:spPr>
        <a:xfrm>
          <a:off x="969193" y="1297550"/>
          <a:ext cx="3876775"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dsp:style>
    </dsp:sp>
    <dsp:sp modelId="{636AFB77-BB6E-4E43-A7DB-070E808D1AE4}">
      <dsp:nvSpPr>
        <dsp:cNvPr id="0" name=""/>
        <dsp:cNvSpPr/>
      </dsp:nvSpPr>
      <dsp:spPr>
        <a:xfrm>
          <a:off x="0" y="1317928"/>
          <a:ext cx="5893435" cy="0"/>
        </a:xfrm>
        <a:prstGeom prst="lin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sp>
    <dsp:sp modelId="{C5CA9C65-4ADF-476F-AFD7-FC4563FEBB9C}">
      <dsp:nvSpPr>
        <dsp:cNvPr id="0" name=""/>
        <dsp:cNvSpPr/>
      </dsp:nvSpPr>
      <dsp:spPr>
        <a:xfrm>
          <a:off x="0" y="1317928"/>
          <a:ext cx="969193" cy="4393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marL="0" lvl="0" indent="0" algn="l" defTabSz="889000">
            <a:lnSpc>
              <a:spcPct val="90000"/>
            </a:lnSpc>
            <a:spcBef>
              <a:spcPct val="0"/>
            </a:spcBef>
            <a:spcAft>
              <a:spcPct val="35000"/>
            </a:spcAft>
            <a:buNone/>
          </a:pPr>
          <a:r>
            <a:rPr lang="en-US" sz="2000" kern="1200"/>
            <a:t>4</a:t>
          </a:r>
        </a:p>
      </dsp:txBody>
      <dsp:txXfrm>
        <a:off x="0" y="1317928"/>
        <a:ext cx="969193" cy="439309"/>
      </dsp:txXfrm>
    </dsp:sp>
    <dsp:sp modelId="{2FB6A542-EADF-44A9-AED1-0DCAC71D5B19}">
      <dsp:nvSpPr>
        <dsp:cNvPr id="0" name=""/>
        <dsp:cNvSpPr/>
      </dsp:nvSpPr>
      <dsp:spPr>
        <a:xfrm>
          <a:off x="1041883" y="1337877"/>
          <a:ext cx="4845986" cy="3989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mn-MN" sz="1000" kern="1200">
              <a:latin typeface="Arial"/>
              <a:cs typeface="Arial"/>
            </a:rPr>
            <a:t>Удирдлага болон ажилтнуудтай уулзалт зохион байгуулах</a:t>
          </a:r>
          <a:endParaRPr lang="en-US" sz="1000" kern="1200">
            <a:latin typeface="Arial"/>
            <a:cs typeface="Arial"/>
          </a:endParaRPr>
        </a:p>
      </dsp:txBody>
      <dsp:txXfrm>
        <a:off x="1041883" y="1337877"/>
        <a:ext cx="4845986" cy="398982"/>
      </dsp:txXfrm>
    </dsp:sp>
    <dsp:sp modelId="{F1C148A6-7AF9-4AD0-9977-990B0B1DD28F}">
      <dsp:nvSpPr>
        <dsp:cNvPr id="0" name=""/>
        <dsp:cNvSpPr/>
      </dsp:nvSpPr>
      <dsp:spPr>
        <a:xfrm>
          <a:off x="969193" y="1736859"/>
          <a:ext cx="3876775"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dsp:style>
    </dsp:sp>
    <dsp:sp modelId="{7FD89861-DFF4-40E3-8B3A-FA68700080A2}">
      <dsp:nvSpPr>
        <dsp:cNvPr id="0" name=""/>
        <dsp:cNvSpPr/>
      </dsp:nvSpPr>
      <dsp:spPr>
        <a:xfrm>
          <a:off x="0" y="1757237"/>
          <a:ext cx="5893435" cy="0"/>
        </a:xfrm>
        <a:prstGeom prst="lin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sp>
    <dsp:sp modelId="{634D3DF5-9ABA-42F6-89F4-585280963AA6}">
      <dsp:nvSpPr>
        <dsp:cNvPr id="0" name=""/>
        <dsp:cNvSpPr/>
      </dsp:nvSpPr>
      <dsp:spPr>
        <a:xfrm>
          <a:off x="0" y="1757238"/>
          <a:ext cx="969193" cy="4393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marL="0" lvl="0" indent="0" algn="l" defTabSz="889000">
            <a:lnSpc>
              <a:spcPct val="90000"/>
            </a:lnSpc>
            <a:spcBef>
              <a:spcPct val="0"/>
            </a:spcBef>
            <a:spcAft>
              <a:spcPct val="35000"/>
            </a:spcAft>
            <a:buNone/>
          </a:pPr>
          <a:r>
            <a:rPr lang="en-US" sz="2000" kern="1200"/>
            <a:t>5</a:t>
          </a:r>
        </a:p>
      </dsp:txBody>
      <dsp:txXfrm>
        <a:off x="0" y="1757238"/>
        <a:ext cx="969193" cy="439309"/>
      </dsp:txXfrm>
    </dsp:sp>
    <dsp:sp modelId="{3717DCB6-A04E-45D4-81B1-65FE81FC4494}">
      <dsp:nvSpPr>
        <dsp:cNvPr id="0" name=""/>
        <dsp:cNvSpPr/>
      </dsp:nvSpPr>
      <dsp:spPr>
        <a:xfrm>
          <a:off x="1041883" y="1777187"/>
          <a:ext cx="4845986" cy="3989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mn-MN" sz="1000" kern="1200">
              <a:latin typeface="Arial"/>
              <a:cs typeface="Arial"/>
            </a:rPr>
            <a:t>Баримт бичгийн жишиг, ажилтнуудтай хийсэн ярилцлага болон газар дээрх шалгалтын өмнөх баримт бичиг, удирдлагын уулзалт</a:t>
          </a:r>
          <a:endParaRPr lang="en-US" sz="1000" kern="1200">
            <a:latin typeface="Arial"/>
            <a:cs typeface="Arial"/>
          </a:endParaRPr>
        </a:p>
      </dsp:txBody>
      <dsp:txXfrm>
        <a:off x="1041883" y="1777187"/>
        <a:ext cx="4845986" cy="398982"/>
      </dsp:txXfrm>
    </dsp:sp>
    <dsp:sp modelId="{E26CDFBE-694F-4E39-B11F-00F6CCB7F84B}">
      <dsp:nvSpPr>
        <dsp:cNvPr id="0" name=""/>
        <dsp:cNvSpPr/>
      </dsp:nvSpPr>
      <dsp:spPr>
        <a:xfrm>
          <a:off x="969193" y="2176169"/>
          <a:ext cx="3876775"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dsp:style>
    </dsp:sp>
    <dsp:sp modelId="{254AD71D-94D1-4D25-B10F-7C91D7F0CF02}">
      <dsp:nvSpPr>
        <dsp:cNvPr id="0" name=""/>
        <dsp:cNvSpPr/>
      </dsp:nvSpPr>
      <dsp:spPr>
        <a:xfrm>
          <a:off x="0" y="2196547"/>
          <a:ext cx="5893435" cy="0"/>
        </a:xfrm>
        <a:prstGeom prst="lin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sp>
    <dsp:sp modelId="{C0C8AE8F-B31C-4D6D-BD03-D7F49D5852CA}">
      <dsp:nvSpPr>
        <dsp:cNvPr id="0" name=""/>
        <dsp:cNvSpPr/>
      </dsp:nvSpPr>
      <dsp:spPr>
        <a:xfrm>
          <a:off x="0" y="2196547"/>
          <a:ext cx="969193" cy="4393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marL="0" lvl="0" indent="0" algn="l" defTabSz="889000">
            <a:lnSpc>
              <a:spcPct val="90000"/>
            </a:lnSpc>
            <a:spcBef>
              <a:spcPct val="0"/>
            </a:spcBef>
            <a:spcAft>
              <a:spcPct val="35000"/>
            </a:spcAft>
            <a:buNone/>
          </a:pPr>
          <a:r>
            <a:rPr lang="en-US" sz="2000" kern="1200"/>
            <a:t>6</a:t>
          </a:r>
        </a:p>
      </dsp:txBody>
      <dsp:txXfrm>
        <a:off x="0" y="2196547"/>
        <a:ext cx="969193" cy="439309"/>
      </dsp:txXfrm>
    </dsp:sp>
    <dsp:sp modelId="{E6BFB8D5-DBA3-4B8F-86DE-3C5E21306829}">
      <dsp:nvSpPr>
        <dsp:cNvPr id="0" name=""/>
        <dsp:cNvSpPr/>
      </dsp:nvSpPr>
      <dsp:spPr>
        <a:xfrm>
          <a:off x="1041883" y="2216496"/>
          <a:ext cx="4845986" cy="3989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mn-MN" sz="1000" kern="1200">
              <a:latin typeface="Arial"/>
              <a:cs typeface="Arial"/>
            </a:rPr>
            <a:t>Шалгалтын дараах уулзалт зохион байгуулж дүгнэлтийг танилцуулах</a:t>
          </a:r>
          <a:endParaRPr lang="en-US" sz="1000" kern="1200">
            <a:latin typeface="Arial"/>
            <a:cs typeface="Arial"/>
          </a:endParaRPr>
        </a:p>
      </dsp:txBody>
      <dsp:txXfrm>
        <a:off x="1041883" y="2216496"/>
        <a:ext cx="4845986" cy="398982"/>
      </dsp:txXfrm>
    </dsp:sp>
    <dsp:sp modelId="{8FED48E2-F4F5-4327-83CE-0414020F6256}">
      <dsp:nvSpPr>
        <dsp:cNvPr id="0" name=""/>
        <dsp:cNvSpPr/>
      </dsp:nvSpPr>
      <dsp:spPr>
        <a:xfrm>
          <a:off x="969193" y="2615478"/>
          <a:ext cx="3876775"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dsp:style>
    </dsp:sp>
    <dsp:sp modelId="{33F68504-42F7-452C-AC65-D6813FEB265C}">
      <dsp:nvSpPr>
        <dsp:cNvPr id="0" name=""/>
        <dsp:cNvSpPr/>
      </dsp:nvSpPr>
      <dsp:spPr>
        <a:xfrm>
          <a:off x="0" y="2635857"/>
          <a:ext cx="5893435" cy="0"/>
        </a:xfrm>
        <a:prstGeom prst="lin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sp>
    <dsp:sp modelId="{83F4CE1D-7377-4005-B0E9-D3217D51280C}">
      <dsp:nvSpPr>
        <dsp:cNvPr id="0" name=""/>
        <dsp:cNvSpPr/>
      </dsp:nvSpPr>
      <dsp:spPr>
        <a:xfrm>
          <a:off x="0" y="2635857"/>
          <a:ext cx="969193" cy="4393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marL="0" lvl="0" indent="0" algn="l" defTabSz="889000">
            <a:lnSpc>
              <a:spcPct val="90000"/>
            </a:lnSpc>
            <a:spcBef>
              <a:spcPct val="0"/>
            </a:spcBef>
            <a:spcAft>
              <a:spcPct val="35000"/>
            </a:spcAft>
            <a:buNone/>
          </a:pPr>
          <a:r>
            <a:rPr lang="en-US" sz="2000" kern="1200"/>
            <a:t>7</a:t>
          </a:r>
        </a:p>
      </dsp:txBody>
      <dsp:txXfrm>
        <a:off x="0" y="2635857"/>
        <a:ext cx="969193" cy="439309"/>
      </dsp:txXfrm>
    </dsp:sp>
    <dsp:sp modelId="{EB09E2AE-AFFE-45C0-B7DC-9D20D6ABD7A3}">
      <dsp:nvSpPr>
        <dsp:cNvPr id="0" name=""/>
        <dsp:cNvSpPr/>
      </dsp:nvSpPr>
      <dsp:spPr>
        <a:xfrm>
          <a:off x="1041883" y="2655806"/>
          <a:ext cx="4845986" cy="3989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mn-MN" sz="1000" kern="1200">
              <a:latin typeface="Arial"/>
              <a:cs typeface="Arial"/>
            </a:rPr>
            <a:t>Газар дээр шалгалтын дараах тайлан </a:t>
          </a:r>
          <a:r>
            <a:rPr lang="mn-MN" sz="1000" kern="1200">
              <a:solidFill>
                <a:sysClr val="windowText" lastClr="000000"/>
              </a:solidFill>
              <a:latin typeface="Arial"/>
              <a:cs typeface="Arial"/>
            </a:rPr>
            <a:t>боловсруулж холбогдох арга </a:t>
          </a:r>
          <a:r>
            <a:rPr lang="mn-MN" sz="1000" kern="1200">
              <a:latin typeface="Arial"/>
              <a:cs typeface="Arial"/>
            </a:rPr>
            <a:t>хэмжээ авах зорилгоор хүргүүлэх</a:t>
          </a:r>
          <a:r>
            <a:rPr lang="en-US" sz="1000" kern="1200">
              <a:latin typeface="Arial"/>
              <a:cs typeface="Arial"/>
            </a:rPr>
            <a:t>. </a:t>
          </a:r>
          <a:r>
            <a:rPr lang="mn-MN" sz="1000" kern="1200">
              <a:latin typeface="Arial"/>
              <a:cs typeface="Arial"/>
            </a:rPr>
            <a:t>Шаардлагатай бол ажил сайжруулах төлөвлөгөөг харилцан тохиролцох</a:t>
          </a:r>
          <a:endParaRPr lang="en-US" sz="1000" kern="1200">
            <a:latin typeface="Arial"/>
            <a:cs typeface="Arial"/>
          </a:endParaRPr>
        </a:p>
      </dsp:txBody>
      <dsp:txXfrm>
        <a:off x="1041883" y="2655806"/>
        <a:ext cx="4845986" cy="398982"/>
      </dsp:txXfrm>
    </dsp:sp>
    <dsp:sp modelId="{812E87FF-BF96-4B80-949B-279EB4FFD2AD}">
      <dsp:nvSpPr>
        <dsp:cNvPr id="0" name=""/>
        <dsp:cNvSpPr/>
      </dsp:nvSpPr>
      <dsp:spPr>
        <a:xfrm>
          <a:off x="969193" y="3146646"/>
          <a:ext cx="3876775"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dsp:style>
    </dsp:sp>
    <dsp:sp modelId="{1C99DD26-DB0E-4A14-8D3D-6511968BE276}">
      <dsp:nvSpPr>
        <dsp:cNvPr id="0" name=""/>
        <dsp:cNvSpPr/>
      </dsp:nvSpPr>
      <dsp:spPr>
        <a:xfrm>
          <a:off x="0" y="3147222"/>
          <a:ext cx="5893435" cy="0"/>
        </a:xfrm>
        <a:prstGeom prst="lin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sp>
    <dsp:sp modelId="{C085B291-4E0E-4464-80B8-FB6C517460A5}">
      <dsp:nvSpPr>
        <dsp:cNvPr id="0" name=""/>
        <dsp:cNvSpPr/>
      </dsp:nvSpPr>
      <dsp:spPr>
        <a:xfrm>
          <a:off x="0" y="3075166"/>
          <a:ext cx="991063" cy="4393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marL="0" lvl="0" indent="0" algn="l" defTabSz="889000">
            <a:lnSpc>
              <a:spcPct val="90000"/>
            </a:lnSpc>
            <a:spcBef>
              <a:spcPct val="0"/>
            </a:spcBef>
            <a:spcAft>
              <a:spcPct val="35000"/>
            </a:spcAft>
            <a:buNone/>
          </a:pPr>
          <a:r>
            <a:rPr lang="en-US" sz="2000" kern="1200"/>
            <a:t>8</a:t>
          </a:r>
        </a:p>
      </dsp:txBody>
      <dsp:txXfrm>
        <a:off x="0" y="3075166"/>
        <a:ext cx="991063" cy="439309"/>
      </dsp:txXfrm>
    </dsp:sp>
    <dsp:sp modelId="{E0636A67-8E79-40A1-A326-6ADF0D67C05B}">
      <dsp:nvSpPr>
        <dsp:cNvPr id="0" name=""/>
        <dsp:cNvSpPr/>
      </dsp:nvSpPr>
      <dsp:spPr>
        <a:xfrm>
          <a:off x="1065393" y="3111307"/>
          <a:ext cx="4827164" cy="4031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mn-MN" sz="1000" kern="1200">
              <a:latin typeface="Arial"/>
              <a:cs typeface="Arial"/>
            </a:rPr>
            <a:t>Хяналт шалгалтын дараах үйл ажиллагаа явуулах</a:t>
          </a:r>
          <a:endParaRPr lang="en-US" sz="1000" kern="1200">
            <a:latin typeface="Arial"/>
            <a:cs typeface="Arial"/>
          </a:endParaRPr>
        </a:p>
      </dsp:txBody>
      <dsp:txXfrm>
        <a:off x="1065393" y="3111307"/>
        <a:ext cx="4827164" cy="403168"/>
      </dsp:txXfrm>
    </dsp:sp>
    <dsp:sp modelId="{080A2CE3-6D5F-4F50-AF6A-787120EEFD0A}">
      <dsp:nvSpPr>
        <dsp:cNvPr id="0" name=""/>
        <dsp:cNvSpPr/>
      </dsp:nvSpPr>
      <dsp:spPr>
        <a:xfrm>
          <a:off x="822900" y="3496203"/>
          <a:ext cx="3964255"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3.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4.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5.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6.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7.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8.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A4DE3-39AD-4624-A08A-E9550338E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Pages>
  <Words>35671</Words>
  <Characters>203326</Characters>
  <Application>Microsoft Office Word</Application>
  <DocSecurity>0</DocSecurity>
  <Lines>1694</Lines>
  <Paragraphs>477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203</cp:revision>
  <dcterms:created xsi:type="dcterms:W3CDTF">2020-03-19T01:10:00Z</dcterms:created>
  <dcterms:modified xsi:type="dcterms:W3CDTF">2020-03-19T09:12:00Z</dcterms:modified>
</cp:coreProperties>
</file>