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56F10"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bookmarkStart w:id="0" w:name="_GoBack"/>
      <w:bookmarkEnd w:id="0"/>
    </w:p>
    <w:p w14:paraId="44127F2C"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14A583F8"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2CC4716D"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07401C25"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41847E19"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12E669F0"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2C7AE266" w14:textId="77777777" w:rsidR="00F24CA5" w:rsidRDefault="003A1EE3">
      <w:pPr>
        <w:tabs>
          <w:tab w:val="left" w:pos="0"/>
        </w:tabs>
        <w:spacing w:before="120" w:after="120" w:line="240" w:lineRule="auto"/>
        <w:jc w:val="center"/>
        <w:rPr>
          <w:rFonts w:ascii="Times New Roman" w:eastAsia="Times New Roman" w:hAnsi="Times New Roman"/>
          <w:b/>
          <w:sz w:val="24"/>
          <w:szCs w:val="24"/>
        </w:rPr>
      </w:pPr>
      <w:r>
        <w:rPr>
          <w:rFonts w:ascii="Times New Roman" w:eastAsia="Times New Roman" w:hAnsi="Times New Roman"/>
          <w:noProof/>
        </w:rPr>
        <w:drawing>
          <wp:inline distT="0" distB="0" distL="0" distR="0" wp14:anchorId="70DB31D1" wp14:editId="241320EE">
            <wp:extent cx="1097742" cy="1023235"/>
            <wp:effectExtent l="0" t="0" r="0" b="0"/>
            <wp:docPr id="3" name="image1.png" descr="Description: C:\Users\Demchigsuren\Desktop\Logo_Mon+Eng - bosoo.png"/>
            <wp:cNvGraphicFramePr/>
            <a:graphic xmlns:a="http://schemas.openxmlformats.org/drawingml/2006/main">
              <a:graphicData uri="http://schemas.openxmlformats.org/drawingml/2006/picture">
                <pic:pic xmlns:pic="http://schemas.openxmlformats.org/drawingml/2006/picture">
                  <pic:nvPicPr>
                    <pic:cNvPr id="0" name="image1.png" descr="Description: C:\Users\Demchigsuren\Desktop\Logo_Mon+Eng - bosoo.png"/>
                    <pic:cNvPicPr preferRelativeResize="0"/>
                  </pic:nvPicPr>
                  <pic:blipFill>
                    <a:blip r:embed="rId8"/>
                    <a:srcRect/>
                    <a:stretch>
                      <a:fillRect/>
                    </a:stretch>
                  </pic:blipFill>
                  <pic:spPr>
                    <a:xfrm>
                      <a:off x="0" y="0"/>
                      <a:ext cx="1097742" cy="1023235"/>
                    </a:xfrm>
                    <a:prstGeom prst="rect">
                      <a:avLst/>
                    </a:prstGeom>
                    <a:ln/>
                  </pic:spPr>
                </pic:pic>
              </a:graphicData>
            </a:graphic>
          </wp:inline>
        </w:drawing>
      </w:r>
    </w:p>
    <w:p w14:paraId="014C1E1A" w14:textId="77777777" w:rsidR="00F24CA5" w:rsidRDefault="00F24CA5">
      <w:pPr>
        <w:tabs>
          <w:tab w:val="left" w:pos="0"/>
        </w:tabs>
        <w:spacing w:before="120" w:after="120" w:line="240" w:lineRule="auto"/>
        <w:jc w:val="right"/>
        <w:rPr>
          <w:rFonts w:ascii="Times New Roman" w:eastAsia="Times New Roman" w:hAnsi="Times New Roman"/>
          <w:b/>
          <w:sz w:val="24"/>
          <w:szCs w:val="24"/>
        </w:rPr>
      </w:pPr>
    </w:p>
    <w:p w14:paraId="602B8404"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00746C9E" w14:textId="77777777" w:rsidR="00F24CA5" w:rsidRDefault="00F24CA5">
      <w:pPr>
        <w:tabs>
          <w:tab w:val="left" w:pos="0"/>
        </w:tabs>
        <w:spacing w:before="120" w:after="120" w:line="240" w:lineRule="auto"/>
        <w:jc w:val="center"/>
        <w:rPr>
          <w:rFonts w:ascii="Times New Roman" w:eastAsia="Times New Roman" w:hAnsi="Times New Roman"/>
          <w:b/>
          <w:sz w:val="24"/>
          <w:szCs w:val="24"/>
        </w:rPr>
      </w:pPr>
    </w:p>
    <w:p w14:paraId="0D779C34" w14:textId="77777777" w:rsidR="00F24CA5" w:rsidRDefault="00F24CA5">
      <w:pPr>
        <w:pBdr>
          <w:top w:val="nil"/>
          <w:left w:val="nil"/>
          <w:bottom w:val="nil"/>
          <w:right w:val="nil"/>
          <w:between w:val="nil"/>
        </w:pBdr>
        <w:tabs>
          <w:tab w:val="left" w:pos="0"/>
        </w:tabs>
        <w:spacing w:before="120" w:after="0" w:line="240" w:lineRule="auto"/>
        <w:ind w:hanging="720"/>
        <w:jc w:val="center"/>
        <w:rPr>
          <w:rFonts w:ascii="Times New Roman" w:eastAsia="Times New Roman" w:hAnsi="Times New Roman"/>
          <w:b/>
          <w:color w:val="000000"/>
          <w:sz w:val="24"/>
          <w:szCs w:val="24"/>
        </w:rPr>
      </w:pPr>
    </w:p>
    <w:p w14:paraId="40B03036"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2366B3C" w14:textId="77777777" w:rsidR="00F24CA5" w:rsidRDefault="00F24CA5">
      <w:pPr>
        <w:pBdr>
          <w:top w:val="nil"/>
          <w:left w:val="nil"/>
          <w:bottom w:val="nil"/>
          <w:right w:val="nil"/>
          <w:between w:val="nil"/>
        </w:pBdr>
        <w:tabs>
          <w:tab w:val="left" w:pos="0"/>
        </w:tabs>
        <w:spacing w:after="120" w:line="240" w:lineRule="auto"/>
        <w:ind w:hanging="720"/>
        <w:jc w:val="center"/>
        <w:rPr>
          <w:rFonts w:ascii="Times New Roman" w:eastAsia="Times New Roman" w:hAnsi="Times New Roman"/>
          <w:b/>
          <w:color w:val="000000"/>
          <w:sz w:val="24"/>
          <w:szCs w:val="24"/>
        </w:rPr>
      </w:pPr>
    </w:p>
    <w:p w14:paraId="3CBCB643" w14:textId="77777777" w:rsidR="00F24CA5" w:rsidRDefault="003A1EE3">
      <w:pPr>
        <w:spacing w:before="120" w:after="120" w:line="240" w:lineRule="auto"/>
        <w:jc w:val="center"/>
        <w:rPr>
          <w:rFonts w:ascii="Times New Roman" w:eastAsia="Times New Roman" w:hAnsi="Times New Roman"/>
          <w:b/>
          <w:sz w:val="24"/>
          <w:szCs w:val="24"/>
        </w:rPr>
      </w:pPr>
      <w:bookmarkStart w:id="1" w:name="_heading=h.gjdgxs" w:colFirst="0" w:colLast="0"/>
      <w:bookmarkEnd w:id="1"/>
      <w:r>
        <w:rPr>
          <w:rFonts w:ascii="Times New Roman" w:eastAsia="Times New Roman" w:hAnsi="Times New Roman"/>
          <w:b/>
          <w:sz w:val="24"/>
          <w:szCs w:val="24"/>
        </w:rPr>
        <w:t>КОМПАНИЙН ЗАСАГЛАЛЫГ ҮНЭЛЭХ</w:t>
      </w:r>
    </w:p>
    <w:p w14:paraId="2EA8FD89" w14:textId="77777777" w:rsidR="00F24CA5" w:rsidRDefault="003A1EE3">
      <w:pPr>
        <w:spacing w:before="120" w:after="120" w:line="240" w:lineRule="auto"/>
        <w:jc w:val="center"/>
        <w:rPr>
          <w:rFonts w:ascii="Times New Roman" w:eastAsia="Times New Roman" w:hAnsi="Times New Roman"/>
          <w:b/>
          <w:sz w:val="24"/>
          <w:szCs w:val="24"/>
        </w:rPr>
      </w:pPr>
      <w:bookmarkStart w:id="2" w:name="_heading=h.6n19jm75pl1k" w:colFirst="0" w:colLast="0"/>
      <w:bookmarkEnd w:id="2"/>
      <w:r>
        <w:rPr>
          <w:rFonts w:ascii="Times New Roman" w:eastAsia="Times New Roman" w:hAnsi="Times New Roman"/>
          <w:b/>
          <w:sz w:val="24"/>
          <w:szCs w:val="24"/>
        </w:rPr>
        <w:t>ҮНЭЛГЭЭНИЙ АСУУЛГА</w:t>
      </w:r>
    </w:p>
    <w:p w14:paraId="24133867" w14:textId="77777777" w:rsidR="00F24CA5" w:rsidRDefault="00F24CA5">
      <w:pPr>
        <w:pBdr>
          <w:top w:val="nil"/>
          <w:left w:val="nil"/>
          <w:bottom w:val="nil"/>
          <w:right w:val="nil"/>
          <w:between w:val="nil"/>
        </w:pBdr>
        <w:tabs>
          <w:tab w:val="left" w:pos="0"/>
        </w:tabs>
        <w:spacing w:before="120" w:after="0" w:line="240" w:lineRule="auto"/>
        <w:ind w:hanging="720"/>
        <w:jc w:val="center"/>
        <w:rPr>
          <w:rFonts w:ascii="Times New Roman" w:eastAsia="Times New Roman" w:hAnsi="Times New Roman"/>
          <w:b/>
          <w:color w:val="000000"/>
          <w:sz w:val="24"/>
          <w:szCs w:val="24"/>
        </w:rPr>
      </w:pPr>
    </w:p>
    <w:p w14:paraId="106793C6"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709CC9ED"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9FB6F60"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DEC8D77"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06FBF509"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0AF415D7"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50F69C17"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1FCF0708"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644D8E3A"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0E563C7C"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1D5B2CBA"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DCFA094"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315032C5"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6CB883B5"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7DA1B647"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3FDAC7FD"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7371B0A"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28151837"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4C4EB7B1"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02E9E69C"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624091F6"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622C7969" w14:textId="77777777" w:rsidR="00F24CA5" w:rsidRDefault="00F24CA5">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color w:val="000000"/>
          <w:sz w:val="24"/>
          <w:szCs w:val="24"/>
        </w:rPr>
      </w:pPr>
    </w:p>
    <w:p w14:paraId="5F3AA954" w14:textId="77777777" w:rsidR="00F24CA5" w:rsidRDefault="00F24CA5">
      <w:pPr>
        <w:pBdr>
          <w:top w:val="nil"/>
          <w:left w:val="nil"/>
          <w:bottom w:val="nil"/>
          <w:right w:val="nil"/>
          <w:between w:val="nil"/>
        </w:pBdr>
        <w:tabs>
          <w:tab w:val="left" w:pos="0"/>
        </w:tabs>
        <w:spacing w:after="0" w:line="240" w:lineRule="auto"/>
        <w:ind w:hanging="720"/>
        <w:rPr>
          <w:rFonts w:ascii="Times New Roman" w:eastAsia="Times New Roman" w:hAnsi="Times New Roman"/>
          <w:b/>
          <w:color w:val="000000"/>
          <w:sz w:val="24"/>
          <w:szCs w:val="24"/>
        </w:rPr>
      </w:pPr>
    </w:p>
    <w:p w14:paraId="687EE2D7" w14:textId="77777777" w:rsidR="00F24CA5" w:rsidRDefault="003A1EE3">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sz w:val="24"/>
          <w:szCs w:val="24"/>
        </w:rPr>
      </w:pPr>
      <w:r>
        <w:rPr>
          <w:rFonts w:ascii="Times New Roman" w:eastAsia="Times New Roman" w:hAnsi="Times New Roman"/>
          <w:b/>
          <w:sz w:val="24"/>
          <w:szCs w:val="24"/>
        </w:rPr>
        <w:t xml:space="preserve">Улаанбаатар </w:t>
      </w:r>
    </w:p>
    <w:p w14:paraId="66D13E73" w14:textId="6B03C875" w:rsidR="00F24CA5" w:rsidRDefault="003A1EE3">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sz w:val="24"/>
          <w:szCs w:val="24"/>
        </w:rPr>
      </w:pPr>
      <w:r>
        <w:rPr>
          <w:rFonts w:ascii="Times New Roman" w:eastAsia="Times New Roman" w:hAnsi="Times New Roman"/>
          <w:b/>
          <w:sz w:val="24"/>
          <w:szCs w:val="24"/>
        </w:rPr>
        <w:t>202</w:t>
      </w:r>
      <w:r w:rsidR="006B79AD">
        <w:rPr>
          <w:rFonts w:ascii="Times New Roman" w:eastAsia="Times New Roman" w:hAnsi="Times New Roman"/>
          <w:b/>
          <w:sz w:val="24"/>
          <w:szCs w:val="24"/>
          <w:lang w:val="mn-MN"/>
        </w:rPr>
        <w:t>1</w:t>
      </w:r>
      <w:r>
        <w:rPr>
          <w:rFonts w:ascii="Times New Roman" w:eastAsia="Times New Roman" w:hAnsi="Times New Roman"/>
          <w:b/>
          <w:sz w:val="24"/>
          <w:szCs w:val="24"/>
        </w:rPr>
        <w:t xml:space="preserve"> он</w:t>
      </w:r>
    </w:p>
    <w:p w14:paraId="0455B4A5" w14:textId="77777777" w:rsidR="003A1EE3" w:rsidRDefault="003A1EE3">
      <w:pPr>
        <w:pBdr>
          <w:top w:val="nil"/>
          <w:left w:val="nil"/>
          <w:bottom w:val="nil"/>
          <w:right w:val="nil"/>
          <w:between w:val="nil"/>
        </w:pBdr>
        <w:tabs>
          <w:tab w:val="left" w:pos="0"/>
        </w:tabs>
        <w:spacing w:after="0" w:line="240" w:lineRule="auto"/>
        <w:ind w:hanging="720"/>
        <w:jc w:val="center"/>
        <w:rPr>
          <w:rFonts w:ascii="Times New Roman" w:eastAsia="Times New Roman" w:hAnsi="Times New Roman"/>
          <w:b/>
          <w:sz w:val="24"/>
          <w:szCs w:val="24"/>
        </w:rPr>
      </w:pPr>
    </w:p>
    <w:p w14:paraId="66FFE2E0" w14:textId="77777777" w:rsidR="00F24CA5" w:rsidRDefault="003A1EE3">
      <w:pPr>
        <w:pBdr>
          <w:top w:val="nil"/>
          <w:left w:val="nil"/>
          <w:bottom w:val="nil"/>
          <w:right w:val="nil"/>
          <w:between w:val="nil"/>
        </w:pBdr>
        <w:tabs>
          <w:tab w:val="left" w:pos="1647"/>
        </w:tabs>
        <w:spacing w:after="0" w:line="240" w:lineRule="auto"/>
        <w:ind w:right="4" w:hanging="720"/>
        <w:jc w:val="both"/>
        <w:rPr>
          <w:rFonts w:ascii="Times New Roman" w:eastAsia="Times New Roman" w:hAnsi="Times New Roman"/>
          <w:b/>
          <w:color w:val="000000"/>
          <w:sz w:val="24"/>
          <w:szCs w:val="24"/>
        </w:rPr>
      </w:pPr>
      <w:r>
        <w:rPr>
          <w:rFonts w:ascii="Times New Roman" w:eastAsia="Times New Roman" w:hAnsi="Times New Roman"/>
          <w:b/>
          <w:sz w:val="24"/>
          <w:szCs w:val="24"/>
        </w:rPr>
        <w:lastRenderedPageBreak/>
        <w:tab/>
      </w:r>
      <w:r>
        <w:rPr>
          <w:rFonts w:ascii="Times New Roman" w:eastAsia="Times New Roman" w:hAnsi="Times New Roman"/>
          <w:b/>
          <w:color w:val="000000"/>
          <w:sz w:val="24"/>
          <w:szCs w:val="24"/>
        </w:rPr>
        <w:t>1.Үнэлгээний зорилго</w:t>
      </w:r>
    </w:p>
    <w:p w14:paraId="01AF896A" w14:textId="77777777" w:rsidR="00F24CA5" w:rsidRDefault="003A1EE3">
      <w:pPr>
        <w:pBdr>
          <w:top w:val="nil"/>
          <w:left w:val="nil"/>
          <w:bottom w:val="nil"/>
          <w:right w:val="nil"/>
          <w:between w:val="nil"/>
        </w:pBdr>
        <w:tabs>
          <w:tab w:val="left" w:pos="1647"/>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b/>
          <w:sz w:val="24"/>
          <w:szCs w:val="24"/>
        </w:rPr>
        <w:tab/>
      </w:r>
    </w:p>
    <w:p w14:paraId="46375969" w14:textId="77777777" w:rsidR="00F24CA5" w:rsidRDefault="003A1EE3">
      <w:pPr>
        <w:pBdr>
          <w:top w:val="nil"/>
          <w:left w:val="nil"/>
          <w:bottom w:val="nil"/>
          <w:right w:val="nil"/>
          <w:between w:val="nil"/>
        </w:pBdr>
        <w:tabs>
          <w:tab w:val="left" w:pos="720"/>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1.1.Энэхүү үнэлгээний зорилго нь Компанийн засаглалын кодексын хэрэгжилтийг үнэлэх, хувьцаат компанийн засаглалын түвшин болоод тулгарч буй асуудлыг тодорхойлох, түүнд үндэслэн заавар, зөвлөмжийг боловсруулан хүргүүлж, мөрдүүлэх замаар тухайн компанийн засаглалын түвшинг ахиулахад оршино.</w:t>
      </w:r>
    </w:p>
    <w:p w14:paraId="546DE9F0" w14:textId="77777777" w:rsidR="00F24CA5" w:rsidRDefault="003A1EE3">
      <w:pPr>
        <w:pBdr>
          <w:top w:val="nil"/>
          <w:left w:val="nil"/>
          <w:bottom w:val="nil"/>
          <w:right w:val="nil"/>
          <w:between w:val="nil"/>
        </w:pBdr>
        <w:tabs>
          <w:tab w:val="left" w:pos="624"/>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7B47009" w14:textId="77777777" w:rsidR="00F24CA5" w:rsidRDefault="003A1EE3">
      <w:pPr>
        <w:pBdr>
          <w:top w:val="nil"/>
          <w:left w:val="nil"/>
          <w:bottom w:val="nil"/>
          <w:right w:val="nil"/>
          <w:between w:val="nil"/>
        </w:pBdr>
        <w:tabs>
          <w:tab w:val="left" w:pos="720"/>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1.2.Зайны үнэлгээг хувьцаат компанийн эрх бүхий албан тушаалтан гүйцэтгэнэ.</w:t>
      </w:r>
    </w:p>
    <w:p w14:paraId="003AC691" w14:textId="77777777" w:rsidR="00F24CA5" w:rsidRDefault="00F24CA5">
      <w:pPr>
        <w:pBdr>
          <w:top w:val="nil"/>
          <w:left w:val="nil"/>
          <w:bottom w:val="nil"/>
          <w:right w:val="nil"/>
          <w:between w:val="nil"/>
        </w:pBdr>
        <w:tabs>
          <w:tab w:val="left" w:pos="1647"/>
        </w:tabs>
        <w:spacing w:after="0" w:line="240" w:lineRule="auto"/>
        <w:ind w:right="4" w:hanging="720"/>
        <w:jc w:val="both"/>
        <w:rPr>
          <w:rFonts w:ascii="Times New Roman" w:eastAsia="Times New Roman" w:hAnsi="Times New Roman"/>
          <w:sz w:val="24"/>
          <w:szCs w:val="24"/>
        </w:rPr>
      </w:pPr>
    </w:p>
    <w:p w14:paraId="69E04C1D" w14:textId="77777777" w:rsidR="00F24CA5" w:rsidRDefault="003A1EE3">
      <w:pPr>
        <w:pBdr>
          <w:top w:val="nil"/>
          <w:left w:val="nil"/>
          <w:bottom w:val="nil"/>
          <w:right w:val="nil"/>
          <w:between w:val="nil"/>
        </w:pBdr>
        <w:tabs>
          <w:tab w:val="left" w:pos="720"/>
        </w:tabs>
        <w:spacing w:after="0" w:line="240" w:lineRule="auto"/>
        <w:ind w:right="4" w:hanging="720"/>
        <w:jc w:val="both"/>
        <w:rPr>
          <w:rFonts w:ascii="Times New Roman" w:eastAsia="Times New Roman" w:hAnsi="Times New Roman"/>
          <w:b/>
          <w:sz w:val="24"/>
          <w:szCs w:val="24"/>
        </w:rPr>
      </w:pPr>
      <w:r>
        <w:rPr>
          <w:rFonts w:ascii="Times New Roman" w:eastAsia="Times New Roman" w:hAnsi="Times New Roman"/>
          <w:sz w:val="24"/>
          <w:szCs w:val="24"/>
        </w:rPr>
        <w:tab/>
      </w:r>
      <w:r>
        <w:rPr>
          <w:rFonts w:ascii="Times New Roman" w:eastAsia="Times New Roman" w:hAnsi="Times New Roman"/>
          <w:sz w:val="24"/>
          <w:szCs w:val="24"/>
        </w:rPr>
        <w:tab/>
        <w:t>1.3.Тухайн хувьцаат компанийн зайны үнэлгээний дүн нь олон нийтэд нээлттэй бус мэдээлэл бөгөөд Хорооны зүгээс компанийн засаглалын өнөөгийн нөхцөл байдал, холбогдох дүрэм, журмыг боловсронгуй болгоход дүн шинжилгээ хийх зорилгоор нэгдсэн судалгаанд тухайн компанийн нэрийг дурдахгүйгээр ашиглана.</w:t>
      </w:r>
    </w:p>
    <w:p w14:paraId="5CD4F184" w14:textId="77777777" w:rsidR="00F24CA5" w:rsidRDefault="003A1EE3">
      <w:pPr>
        <w:tabs>
          <w:tab w:val="left" w:pos="1647"/>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p>
    <w:p w14:paraId="70423C47" w14:textId="77777777" w:rsidR="00F24CA5" w:rsidRDefault="003A1EE3">
      <w:pPr>
        <w:tabs>
          <w:tab w:val="left" w:pos="720"/>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1.4.Хорооны зүгээс компанийн зайны үнэлгээнд үндэслэн тухайлсан зөвлөмж, заавар, аргачлалыг боловсруулан буцааж хүргүүлэх ба тэдгээрийн биелэлтээр зайны үнэлгээний ахиц дэвшлийг тодорхойлно. </w:t>
      </w:r>
    </w:p>
    <w:p w14:paraId="380F5C24" w14:textId="77777777" w:rsidR="00F24CA5" w:rsidRDefault="003A1EE3">
      <w:pPr>
        <w:tabs>
          <w:tab w:val="left" w:pos="720"/>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p>
    <w:p w14:paraId="404E9DBB" w14:textId="77777777" w:rsidR="00F24CA5" w:rsidRDefault="003A1EE3">
      <w:pPr>
        <w:tabs>
          <w:tab w:val="left" w:pos="720"/>
        </w:tabs>
        <w:spacing w:after="0" w:line="240" w:lineRule="auto"/>
        <w:ind w:right="4" w:hanging="7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1.5.Тухайн зайны үнэлгээний дүн нь аливаа хариуцлага тооцох үндэслэл болохгүй боловч зайны үнэлгээг хийж, Хороонд ирүүлээгүй тохиолдолд тухайн компанийн засаглалын үнэлгээ хангалтгүйд тооцогдож, газар дээрх хяналт шалгалтад хамрагдах үндэслэл болно.  </w:t>
      </w:r>
    </w:p>
    <w:p w14:paraId="2305E1CE" w14:textId="77777777" w:rsidR="00F24CA5" w:rsidRDefault="00F24CA5">
      <w:pPr>
        <w:tabs>
          <w:tab w:val="left" w:pos="720"/>
        </w:tabs>
        <w:spacing w:after="0" w:line="240" w:lineRule="auto"/>
        <w:ind w:right="4" w:hanging="720"/>
        <w:jc w:val="both"/>
        <w:rPr>
          <w:rFonts w:ascii="Times New Roman" w:eastAsia="Times New Roman" w:hAnsi="Times New Roman"/>
          <w:sz w:val="24"/>
          <w:szCs w:val="24"/>
        </w:rPr>
      </w:pPr>
    </w:p>
    <w:p w14:paraId="33B471A1" w14:textId="77777777" w:rsidR="00F24CA5" w:rsidRDefault="003A1EE3">
      <w:pPr>
        <w:pBdr>
          <w:top w:val="nil"/>
          <w:left w:val="nil"/>
          <w:bottom w:val="nil"/>
          <w:right w:val="nil"/>
          <w:between w:val="nil"/>
        </w:pBdr>
        <w:tabs>
          <w:tab w:val="left" w:pos="1647"/>
        </w:tabs>
        <w:spacing w:after="0" w:line="240" w:lineRule="auto"/>
        <w:ind w:right="4" w:hanging="720"/>
        <w:jc w:val="both"/>
        <w:rPr>
          <w:rFonts w:ascii="Times New Roman" w:eastAsia="Times New Roman" w:hAnsi="Times New Roman"/>
          <w:b/>
          <w:color w:val="000000"/>
          <w:sz w:val="24"/>
          <w:szCs w:val="24"/>
        </w:rPr>
      </w:pPr>
      <w:r>
        <w:rPr>
          <w:rFonts w:ascii="Times New Roman" w:eastAsia="Times New Roman" w:hAnsi="Times New Roman"/>
          <w:b/>
          <w:sz w:val="24"/>
          <w:szCs w:val="24"/>
        </w:rPr>
        <w:tab/>
        <w:t>2.</w:t>
      </w:r>
      <w:r>
        <w:rPr>
          <w:rFonts w:ascii="Times New Roman" w:eastAsia="Times New Roman" w:hAnsi="Times New Roman"/>
          <w:b/>
          <w:color w:val="000000"/>
          <w:sz w:val="24"/>
          <w:szCs w:val="24"/>
        </w:rPr>
        <w:t>Үнэлгээний загвар</w:t>
      </w:r>
    </w:p>
    <w:p w14:paraId="2C780681" w14:textId="77777777" w:rsidR="00F24CA5" w:rsidRDefault="00F24CA5">
      <w:pPr>
        <w:pBdr>
          <w:top w:val="nil"/>
          <w:left w:val="nil"/>
          <w:bottom w:val="nil"/>
          <w:right w:val="nil"/>
          <w:between w:val="nil"/>
        </w:pBdr>
        <w:tabs>
          <w:tab w:val="left" w:pos="1647"/>
        </w:tabs>
        <w:spacing w:after="0" w:line="240" w:lineRule="auto"/>
        <w:ind w:right="4" w:firstLine="720"/>
        <w:jc w:val="right"/>
        <w:rPr>
          <w:rFonts w:ascii="Times New Roman" w:eastAsia="Times New Roman" w:hAnsi="Times New Roman"/>
          <w:color w:val="000000"/>
          <w:sz w:val="18"/>
          <w:szCs w:val="18"/>
        </w:rPr>
      </w:pPr>
    </w:p>
    <w:p w14:paraId="139E549D" w14:textId="77777777" w:rsidR="00F24CA5" w:rsidRDefault="003A1EE3">
      <w:pPr>
        <w:tabs>
          <w:tab w:val="left" w:pos="1647"/>
        </w:tabs>
        <w:spacing w:after="0" w:line="240" w:lineRule="auto"/>
        <w:ind w:right="-23" w:firstLine="720"/>
        <w:jc w:val="both"/>
        <w:rPr>
          <w:rFonts w:ascii="Times New Roman" w:eastAsia="Times New Roman" w:hAnsi="Times New Roman"/>
          <w:sz w:val="24"/>
          <w:szCs w:val="24"/>
        </w:rPr>
      </w:pPr>
      <w:r>
        <w:rPr>
          <w:rFonts w:ascii="Times New Roman" w:eastAsia="Times New Roman" w:hAnsi="Times New Roman"/>
          <w:sz w:val="24"/>
          <w:szCs w:val="24"/>
        </w:rPr>
        <w:t xml:space="preserve">Компанийн засаглалын үнэлгээний загвар нь нийт 70 асуулт бүхий дараах бүтэцтэй байна. Үүнд: </w:t>
      </w:r>
    </w:p>
    <w:p w14:paraId="3C20C508" w14:textId="77777777" w:rsidR="00F24CA5" w:rsidRDefault="00F24CA5">
      <w:pPr>
        <w:tabs>
          <w:tab w:val="left" w:pos="1647"/>
        </w:tabs>
        <w:spacing w:after="0" w:line="240" w:lineRule="auto"/>
        <w:ind w:right="-23" w:firstLine="720"/>
        <w:jc w:val="both"/>
        <w:rPr>
          <w:rFonts w:ascii="Times New Roman" w:eastAsia="Times New Roman" w:hAnsi="Times New Roman"/>
          <w:sz w:val="24"/>
          <w:szCs w:val="24"/>
        </w:rPr>
      </w:pPr>
    </w:p>
    <w:tbl>
      <w:tblPr>
        <w:tblStyle w:val="a"/>
        <w:tblW w:w="9480" w:type="dxa"/>
        <w:tblLayout w:type="fixed"/>
        <w:tblLook w:val="0400" w:firstRow="0" w:lastRow="0" w:firstColumn="0" w:lastColumn="0" w:noHBand="0" w:noVBand="1"/>
      </w:tblPr>
      <w:tblGrid>
        <w:gridCol w:w="420"/>
        <w:gridCol w:w="3690"/>
        <w:gridCol w:w="1740"/>
        <w:gridCol w:w="1815"/>
        <w:gridCol w:w="1815"/>
      </w:tblGrid>
      <w:tr w:rsidR="00F24CA5" w14:paraId="57EC608D" w14:textId="77777777">
        <w:trPr>
          <w:trHeight w:val="570"/>
        </w:trPr>
        <w:tc>
          <w:tcPr>
            <w:tcW w:w="420" w:type="dxa"/>
            <w:tcBorders>
              <w:top w:val="single" w:sz="4" w:space="0" w:color="000000"/>
              <w:left w:val="single" w:sz="4" w:space="0" w:color="000000"/>
              <w:bottom w:val="single" w:sz="4" w:space="0" w:color="000000"/>
              <w:right w:val="single" w:sz="4" w:space="0" w:color="000000"/>
            </w:tcBorders>
            <w:vAlign w:val="center"/>
          </w:tcPr>
          <w:p w14:paraId="50338E02"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BD537" w14:textId="77777777" w:rsidR="00F24CA5" w:rsidRDefault="003A1EE3">
            <w:pPr>
              <w:tabs>
                <w:tab w:val="left" w:pos="1647"/>
              </w:tabs>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Гарчиг</w:t>
            </w:r>
          </w:p>
        </w:tc>
        <w:tc>
          <w:tcPr>
            <w:tcW w:w="1740" w:type="dxa"/>
            <w:tcBorders>
              <w:top w:val="single" w:sz="4" w:space="0" w:color="000000"/>
              <w:left w:val="nil"/>
              <w:bottom w:val="single" w:sz="4" w:space="0" w:color="000000"/>
              <w:right w:val="single" w:sz="4" w:space="0" w:color="000000"/>
            </w:tcBorders>
            <w:shd w:val="clear" w:color="auto" w:fill="auto"/>
            <w:vAlign w:val="center"/>
          </w:tcPr>
          <w:p w14:paraId="608F8DCC" w14:textId="77777777" w:rsidR="00F24CA5" w:rsidRDefault="003A1EE3">
            <w:pPr>
              <w:tabs>
                <w:tab w:val="left" w:pos="1647"/>
              </w:tabs>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Авбал зохих нийт оноо</w:t>
            </w:r>
          </w:p>
        </w:tc>
        <w:tc>
          <w:tcPr>
            <w:tcW w:w="1815" w:type="dxa"/>
            <w:tcBorders>
              <w:top w:val="single" w:sz="4" w:space="0" w:color="000000"/>
              <w:left w:val="nil"/>
              <w:bottom w:val="single" w:sz="4" w:space="0" w:color="000000"/>
              <w:right w:val="single" w:sz="4" w:space="0" w:color="000000"/>
            </w:tcBorders>
            <w:shd w:val="clear" w:color="auto" w:fill="auto"/>
            <w:vAlign w:val="center"/>
          </w:tcPr>
          <w:p w14:paraId="7E3FBDBF" w14:textId="77777777" w:rsidR="00F24CA5" w:rsidRDefault="003A1EE3">
            <w:pPr>
              <w:tabs>
                <w:tab w:val="left" w:pos="1647"/>
              </w:tabs>
              <w:spacing w:after="0" w:line="240" w:lineRule="auto"/>
              <w:jc w:val="center"/>
              <w:rPr>
                <w:rFonts w:ascii="Times New Roman" w:eastAsia="Times New Roman" w:hAnsi="Times New Roman"/>
                <w:b/>
                <w:color w:val="000000"/>
              </w:rPr>
            </w:pPr>
            <w:r>
              <w:rPr>
                <w:rFonts w:ascii="Times New Roman" w:eastAsia="Times New Roman" w:hAnsi="Times New Roman"/>
                <w:b/>
              </w:rPr>
              <w:t>Ү</w:t>
            </w:r>
            <w:r>
              <w:rPr>
                <w:rFonts w:ascii="Times New Roman" w:eastAsia="Times New Roman" w:hAnsi="Times New Roman"/>
                <w:b/>
                <w:color w:val="000000"/>
              </w:rPr>
              <w:t>нэлгээний оноо</w:t>
            </w:r>
          </w:p>
        </w:tc>
        <w:tc>
          <w:tcPr>
            <w:tcW w:w="1815" w:type="dxa"/>
            <w:tcBorders>
              <w:top w:val="single" w:sz="4" w:space="0" w:color="000000"/>
              <w:left w:val="nil"/>
              <w:bottom w:val="single" w:sz="4" w:space="0" w:color="000000"/>
              <w:right w:val="single" w:sz="4" w:space="0" w:color="000000"/>
            </w:tcBorders>
            <w:shd w:val="clear" w:color="auto" w:fill="auto"/>
            <w:vAlign w:val="center"/>
          </w:tcPr>
          <w:p w14:paraId="6E5F4524" w14:textId="77777777" w:rsidR="00F24CA5" w:rsidRDefault="003A1EE3">
            <w:pPr>
              <w:tabs>
                <w:tab w:val="left" w:pos="1647"/>
              </w:tabs>
              <w:spacing w:after="0" w:line="240" w:lineRule="auto"/>
              <w:jc w:val="center"/>
              <w:rPr>
                <w:rFonts w:ascii="Times New Roman" w:eastAsia="Times New Roman" w:hAnsi="Times New Roman"/>
                <w:b/>
                <w:color w:val="000000"/>
              </w:rPr>
            </w:pPr>
            <w:r>
              <w:rPr>
                <w:rFonts w:ascii="Times New Roman" w:eastAsia="Times New Roman" w:hAnsi="Times New Roman"/>
                <w:b/>
              </w:rPr>
              <w:t>Үнэлгээний хувь</w:t>
            </w:r>
          </w:p>
        </w:tc>
      </w:tr>
      <w:tr w:rsidR="00F24CA5" w14:paraId="1051AB65" w14:textId="77777777">
        <w:trPr>
          <w:trHeight w:val="315"/>
        </w:trPr>
        <w:tc>
          <w:tcPr>
            <w:tcW w:w="420" w:type="dxa"/>
            <w:tcBorders>
              <w:top w:val="nil"/>
              <w:left w:val="single" w:sz="4" w:space="0" w:color="000000"/>
              <w:bottom w:val="single" w:sz="4" w:space="0" w:color="000000"/>
              <w:right w:val="single" w:sz="4" w:space="0" w:color="000000"/>
            </w:tcBorders>
            <w:vAlign w:val="center"/>
          </w:tcPr>
          <w:p w14:paraId="2240DF69"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2DC77EFC" w14:textId="77777777" w:rsidR="00F24CA5" w:rsidRDefault="003A1EE3">
            <w:pPr>
              <w:tabs>
                <w:tab w:val="left" w:pos="1647"/>
              </w:tabs>
              <w:spacing w:after="0" w:line="240" w:lineRule="auto"/>
              <w:rPr>
                <w:rFonts w:ascii="Times New Roman" w:eastAsia="Times New Roman" w:hAnsi="Times New Roman"/>
                <w:color w:val="000000"/>
              </w:rPr>
            </w:pPr>
            <w:r>
              <w:rPr>
                <w:rFonts w:ascii="Times New Roman" w:eastAsia="Times New Roman" w:hAnsi="Times New Roman"/>
                <w:color w:val="000000"/>
              </w:rPr>
              <w:t>Хувьцаа эзэмшигчийн эрх</w:t>
            </w:r>
          </w:p>
        </w:tc>
        <w:tc>
          <w:tcPr>
            <w:tcW w:w="1740" w:type="dxa"/>
            <w:tcBorders>
              <w:top w:val="nil"/>
              <w:left w:val="nil"/>
              <w:bottom w:val="single" w:sz="4" w:space="0" w:color="000000"/>
              <w:right w:val="single" w:sz="4" w:space="0" w:color="000000"/>
            </w:tcBorders>
            <w:shd w:val="clear" w:color="auto" w:fill="auto"/>
            <w:vAlign w:val="center"/>
          </w:tcPr>
          <w:p w14:paraId="595F5A18"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rPr>
              <w:t>26</w:t>
            </w:r>
          </w:p>
        </w:tc>
        <w:tc>
          <w:tcPr>
            <w:tcW w:w="1815" w:type="dxa"/>
            <w:tcBorders>
              <w:top w:val="nil"/>
              <w:left w:val="nil"/>
              <w:bottom w:val="single" w:sz="4" w:space="0" w:color="000000"/>
              <w:right w:val="single" w:sz="4" w:space="0" w:color="000000"/>
            </w:tcBorders>
            <w:shd w:val="clear" w:color="auto" w:fill="auto"/>
            <w:vAlign w:val="center"/>
          </w:tcPr>
          <w:p w14:paraId="3A102EAC" w14:textId="77777777" w:rsidR="00F24CA5" w:rsidRDefault="00F24CA5">
            <w:pPr>
              <w:tabs>
                <w:tab w:val="left" w:pos="1647"/>
              </w:tabs>
              <w:spacing w:after="0" w:line="240" w:lineRule="auto"/>
              <w:jc w:val="center"/>
              <w:rPr>
                <w:rFonts w:ascii="Times New Roman" w:eastAsia="Times New Roman" w:hAnsi="Times New Roman"/>
                <w:color w:val="000000"/>
              </w:rPr>
            </w:pPr>
          </w:p>
        </w:tc>
        <w:tc>
          <w:tcPr>
            <w:tcW w:w="1815" w:type="dxa"/>
            <w:tcBorders>
              <w:top w:val="nil"/>
              <w:left w:val="nil"/>
              <w:bottom w:val="single" w:sz="4" w:space="0" w:color="000000"/>
              <w:right w:val="single" w:sz="4" w:space="0" w:color="000000"/>
            </w:tcBorders>
            <w:shd w:val="clear" w:color="auto" w:fill="auto"/>
            <w:vAlign w:val="center"/>
          </w:tcPr>
          <w:p w14:paraId="19DB622A" w14:textId="77777777" w:rsidR="00F24CA5" w:rsidRDefault="00F24CA5">
            <w:pPr>
              <w:tabs>
                <w:tab w:val="left" w:pos="1647"/>
              </w:tabs>
              <w:spacing w:after="0" w:line="240" w:lineRule="auto"/>
              <w:jc w:val="center"/>
              <w:rPr>
                <w:rFonts w:ascii="Times New Roman" w:eastAsia="Times New Roman" w:hAnsi="Times New Roman"/>
                <w:color w:val="000000"/>
              </w:rPr>
            </w:pPr>
          </w:p>
        </w:tc>
      </w:tr>
      <w:tr w:rsidR="00F24CA5" w14:paraId="70BE9910" w14:textId="77777777">
        <w:trPr>
          <w:trHeight w:val="300"/>
        </w:trPr>
        <w:tc>
          <w:tcPr>
            <w:tcW w:w="420" w:type="dxa"/>
            <w:tcBorders>
              <w:top w:val="nil"/>
              <w:left w:val="single" w:sz="4" w:space="0" w:color="000000"/>
              <w:bottom w:val="single" w:sz="4" w:space="0" w:color="000000"/>
              <w:right w:val="single" w:sz="4" w:space="0" w:color="000000"/>
            </w:tcBorders>
            <w:vAlign w:val="center"/>
          </w:tcPr>
          <w:p w14:paraId="2828F5C5"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46694342" w14:textId="77777777" w:rsidR="00F24CA5" w:rsidRDefault="003A1EE3">
            <w:pPr>
              <w:tabs>
                <w:tab w:val="left" w:pos="1647"/>
              </w:tabs>
              <w:spacing w:after="0" w:line="240" w:lineRule="auto"/>
              <w:rPr>
                <w:rFonts w:ascii="Times New Roman" w:eastAsia="Times New Roman" w:hAnsi="Times New Roman"/>
                <w:color w:val="000000"/>
              </w:rPr>
            </w:pPr>
            <w:r>
              <w:rPr>
                <w:rFonts w:ascii="Times New Roman" w:eastAsia="Times New Roman" w:hAnsi="Times New Roman"/>
                <w:color w:val="000000"/>
              </w:rPr>
              <w:t>Төлөөлөн удирдах зөвлөл, түүний хороод</w:t>
            </w:r>
          </w:p>
        </w:tc>
        <w:tc>
          <w:tcPr>
            <w:tcW w:w="1740" w:type="dxa"/>
            <w:tcBorders>
              <w:top w:val="nil"/>
              <w:left w:val="nil"/>
              <w:bottom w:val="single" w:sz="4" w:space="0" w:color="000000"/>
              <w:right w:val="single" w:sz="4" w:space="0" w:color="000000"/>
            </w:tcBorders>
            <w:shd w:val="clear" w:color="auto" w:fill="auto"/>
            <w:vAlign w:val="center"/>
          </w:tcPr>
          <w:p w14:paraId="4F4619C3"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rPr>
              <w:t>38</w:t>
            </w:r>
          </w:p>
        </w:tc>
        <w:tc>
          <w:tcPr>
            <w:tcW w:w="1815" w:type="dxa"/>
            <w:tcBorders>
              <w:top w:val="nil"/>
              <w:left w:val="nil"/>
              <w:bottom w:val="single" w:sz="4" w:space="0" w:color="000000"/>
              <w:right w:val="single" w:sz="4" w:space="0" w:color="000000"/>
            </w:tcBorders>
            <w:shd w:val="clear" w:color="auto" w:fill="auto"/>
            <w:vAlign w:val="center"/>
          </w:tcPr>
          <w:p w14:paraId="4F571F10" w14:textId="77777777" w:rsidR="00F24CA5" w:rsidRDefault="00F24CA5">
            <w:pPr>
              <w:tabs>
                <w:tab w:val="left" w:pos="1647"/>
              </w:tabs>
              <w:spacing w:after="0" w:line="240" w:lineRule="auto"/>
              <w:jc w:val="center"/>
              <w:rPr>
                <w:rFonts w:ascii="Times New Roman" w:eastAsia="Times New Roman" w:hAnsi="Times New Roman"/>
                <w:color w:val="000000"/>
              </w:rPr>
            </w:pPr>
          </w:p>
        </w:tc>
        <w:tc>
          <w:tcPr>
            <w:tcW w:w="1815" w:type="dxa"/>
            <w:tcBorders>
              <w:top w:val="nil"/>
              <w:left w:val="nil"/>
              <w:bottom w:val="single" w:sz="4" w:space="0" w:color="000000"/>
              <w:right w:val="single" w:sz="4" w:space="0" w:color="000000"/>
            </w:tcBorders>
            <w:shd w:val="clear" w:color="auto" w:fill="auto"/>
            <w:vAlign w:val="center"/>
          </w:tcPr>
          <w:p w14:paraId="5C4F7EC1" w14:textId="77777777" w:rsidR="00F24CA5" w:rsidRDefault="00F24CA5">
            <w:pPr>
              <w:tabs>
                <w:tab w:val="left" w:pos="1647"/>
              </w:tabs>
              <w:spacing w:after="0" w:line="240" w:lineRule="auto"/>
              <w:jc w:val="center"/>
              <w:rPr>
                <w:rFonts w:ascii="Times New Roman" w:eastAsia="Times New Roman" w:hAnsi="Times New Roman"/>
                <w:color w:val="000000"/>
              </w:rPr>
            </w:pPr>
          </w:p>
        </w:tc>
      </w:tr>
      <w:tr w:rsidR="00F24CA5" w14:paraId="4FBC0558" w14:textId="77777777">
        <w:trPr>
          <w:trHeight w:val="300"/>
        </w:trPr>
        <w:tc>
          <w:tcPr>
            <w:tcW w:w="420" w:type="dxa"/>
            <w:tcBorders>
              <w:top w:val="nil"/>
              <w:left w:val="single" w:sz="4" w:space="0" w:color="000000"/>
              <w:bottom w:val="single" w:sz="4" w:space="0" w:color="000000"/>
              <w:right w:val="single" w:sz="4" w:space="0" w:color="000000"/>
            </w:tcBorders>
            <w:vAlign w:val="center"/>
          </w:tcPr>
          <w:p w14:paraId="5B02EAAE"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19F1F665" w14:textId="77777777" w:rsidR="00F24CA5" w:rsidRDefault="003A1EE3">
            <w:pPr>
              <w:tabs>
                <w:tab w:val="left" w:pos="1647"/>
              </w:tabs>
              <w:spacing w:after="0" w:line="240" w:lineRule="auto"/>
              <w:rPr>
                <w:rFonts w:ascii="Times New Roman" w:eastAsia="Times New Roman" w:hAnsi="Times New Roman"/>
                <w:color w:val="000000"/>
              </w:rPr>
            </w:pPr>
            <w:r>
              <w:rPr>
                <w:rFonts w:ascii="Times New Roman" w:eastAsia="Times New Roman" w:hAnsi="Times New Roman"/>
                <w:color w:val="000000"/>
              </w:rPr>
              <w:t>Гүйцэтгэх удирдлага</w:t>
            </w:r>
          </w:p>
        </w:tc>
        <w:tc>
          <w:tcPr>
            <w:tcW w:w="1740" w:type="dxa"/>
            <w:tcBorders>
              <w:top w:val="nil"/>
              <w:left w:val="nil"/>
              <w:bottom w:val="single" w:sz="4" w:space="0" w:color="000000"/>
              <w:right w:val="single" w:sz="4" w:space="0" w:color="000000"/>
            </w:tcBorders>
            <w:shd w:val="clear" w:color="auto" w:fill="auto"/>
            <w:vAlign w:val="center"/>
          </w:tcPr>
          <w:p w14:paraId="72864AB8"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rPr>
              <w:t>10</w:t>
            </w:r>
          </w:p>
        </w:tc>
        <w:tc>
          <w:tcPr>
            <w:tcW w:w="1815" w:type="dxa"/>
            <w:tcBorders>
              <w:top w:val="nil"/>
              <w:left w:val="nil"/>
              <w:bottom w:val="single" w:sz="4" w:space="0" w:color="000000"/>
              <w:right w:val="single" w:sz="4" w:space="0" w:color="000000"/>
            </w:tcBorders>
            <w:shd w:val="clear" w:color="auto" w:fill="auto"/>
            <w:vAlign w:val="center"/>
          </w:tcPr>
          <w:p w14:paraId="24ED605E" w14:textId="77777777" w:rsidR="00F24CA5" w:rsidRDefault="00F24CA5">
            <w:pPr>
              <w:tabs>
                <w:tab w:val="left" w:pos="1647"/>
              </w:tabs>
              <w:spacing w:after="0" w:line="240" w:lineRule="auto"/>
              <w:jc w:val="center"/>
              <w:rPr>
                <w:rFonts w:ascii="Times New Roman" w:eastAsia="Times New Roman" w:hAnsi="Times New Roman"/>
                <w:color w:val="000000"/>
              </w:rPr>
            </w:pPr>
          </w:p>
        </w:tc>
        <w:tc>
          <w:tcPr>
            <w:tcW w:w="1815" w:type="dxa"/>
            <w:tcBorders>
              <w:top w:val="nil"/>
              <w:left w:val="nil"/>
              <w:bottom w:val="single" w:sz="4" w:space="0" w:color="000000"/>
              <w:right w:val="single" w:sz="4" w:space="0" w:color="000000"/>
            </w:tcBorders>
            <w:shd w:val="clear" w:color="auto" w:fill="auto"/>
            <w:vAlign w:val="center"/>
          </w:tcPr>
          <w:p w14:paraId="4196C2CD" w14:textId="77777777" w:rsidR="00F24CA5" w:rsidRDefault="00F24CA5">
            <w:pPr>
              <w:tabs>
                <w:tab w:val="left" w:pos="1647"/>
              </w:tabs>
              <w:spacing w:after="0" w:line="240" w:lineRule="auto"/>
              <w:jc w:val="center"/>
              <w:rPr>
                <w:rFonts w:ascii="Times New Roman" w:eastAsia="Times New Roman" w:hAnsi="Times New Roman"/>
                <w:color w:val="000000"/>
              </w:rPr>
            </w:pPr>
          </w:p>
        </w:tc>
      </w:tr>
      <w:tr w:rsidR="00F24CA5" w14:paraId="1C7DEE97" w14:textId="77777777">
        <w:trPr>
          <w:trHeight w:val="300"/>
        </w:trPr>
        <w:tc>
          <w:tcPr>
            <w:tcW w:w="420" w:type="dxa"/>
            <w:tcBorders>
              <w:top w:val="nil"/>
              <w:left w:val="single" w:sz="4" w:space="0" w:color="000000"/>
              <w:bottom w:val="single" w:sz="4" w:space="0" w:color="000000"/>
              <w:right w:val="single" w:sz="4" w:space="0" w:color="000000"/>
            </w:tcBorders>
            <w:vAlign w:val="center"/>
          </w:tcPr>
          <w:p w14:paraId="7B25D6C2"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75ACCFDA" w14:textId="77777777" w:rsidR="00F24CA5" w:rsidRDefault="003A1EE3">
            <w:pPr>
              <w:tabs>
                <w:tab w:val="left" w:pos="1647"/>
              </w:tabs>
              <w:spacing w:after="0" w:line="240" w:lineRule="auto"/>
              <w:rPr>
                <w:rFonts w:ascii="Times New Roman" w:eastAsia="Times New Roman" w:hAnsi="Times New Roman"/>
                <w:color w:val="000000"/>
              </w:rPr>
            </w:pPr>
            <w:r>
              <w:rPr>
                <w:rFonts w:ascii="Times New Roman" w:eastAsia="Times New Roman" w:hAnsi="Times New Roman"/>
                <w:color w:val="000000"/>
              </w:rPr>
              <w:t xml:space="preserve">Мэдээллийн </w:t>
            </w:r>
            <w:r>
              <w:rPr>
                <w:rFonts w:ascii="Times New Roman" w:eastAsia="Times New Roman" w:hAnsi="Times New Roman"/>
              </w:rPr>
              <w:t>ил тод,</w:t>
            </w:r>
            <w:r>
              <w:rPr>
                <w:rFonts w:ascii="Times New Roman" w:eastAsia="Times New Roman" w:hAnsi="Times New Roman"/>
                <w:color w:val="000000"/>
              </w:rPr>
              <w:t xml:space="preserve"> нээлттэй</w:t>
            </w:r>
            <w:r>
              <w:rPr>
                <w:rFonts w:ascii="Times New Roman" w:eastAsia="Times New Roman" w:hAnsi="Times New Roman"/>
              </w:rPr>
              <w:t xml:space="preserve"> </w:t>
            </w:r>
            <w:r>
              <w:rPr>
                <w:rFonts w:ascii="Times New Roman" w:eastAsia="Times New Roman" w:hAnsi="Times New Roman"/>
                <w:color w:val="000000"/>
              </w:rPr>
              <w:t>байдал</w:t>
            </w:r>
          </w:p>
        </w:tc>
        <w:tc>
          <w:tcPr>
            <w:tcW w:w="1740" w:type="dxa"/>
            <w:tcBorders>
              <w:top w:val="nil"/>
              <w:left w:val="nil"/>
              <w:bottom w:val="single" w:sz="4" w:space="0" w:color="000000"/>
              <w:right w:val="single" w:sz="4" w:space="0" w:color="000000"/>
            </w:tcBorders>
            <w:shd w:val="clear" w:color="auto" w:fill="auto"/>
            <w:vAlign w:val="center"/>
          </w:tcPr>
          <w:p w14:paraId="01AED64F"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rPr>
              <w:t>40</w:t>
            </w:r>
          </w:p>
        </w:tc>
        <w:tc>
          <w:tcPr>
            <w:tcW w:w="1815" w:type="dxa"/>
            <w:tcBorders>
              <w:top w:val="nil"/>
              <w:left w:val="nil"/>
              <w:bottom w:val="single" w:sz="4" w:space="0" w:color="000000"/>
              <w:right w:val="single" w:sz="4" w:space="0" w:color="000000"/>
            </w:tcBorders>
            <w:shd w:val="clear" w:color="auto" w:fill="auto"/>
            <w:vAlign w:val="center"/>
          </w:tcPr>
          <w:p w14:paraId="2B604EC5" w14:textId="77777777" w:rsidR="00F24CA5" w:rsidRDefault="00F24CA5">
            <w:pPr>
              <w:tabs>
                <w:tab w:val="left" w:pos="1647"/>
              </w:tabs>
              <w:spacing w:after="0" w:line="240" w:lineRule="auto"/>
              <w:jc w:val="center"/>
              <w:rPr>
                <w:rFonts w:ascii="Times New Roman" w:eastAsia="Times New Roman" w:hAnsi="Times New Roman"/>
                <w:color w:val="000000"/>
              </w:rPr>
            </w:pPr>
          </w:p>
        </w:tc>
        <w:tc>
          <w:tcPr>
            <w:tcW w:w="1815" w:type="dxa"/>
            <w:tcBorders>
              <w:top w:val="nil"/>
              <w:left w:val="nil"/>
              <w:bottom w:val="single" w:sz="4" w:space="0" w:color="000000"/>
              <w:right w:val="single" w:sz="4" w:space="0" w:color="000000"/>
            </w:tcBorders>
            <w:shd w:val="clear" w:color="auto" w:fill="auto"/>
            <w:vAlign w:val="center"/>
          </w:tcPr>
          <w:p w14:paraId="28BAACA5" w14:textId="77777777" w:rsidR="00F24CA5" w:rsidRDefault="00F24CA5">
            <w:pPr>
              <w:tabs>
                <w:tab w:val="left" w:pos="1647"/>
              </w:tabs>
              <w:spacing w:after="0" w:line="240" w:lineRule="auto"/>
              <w:jc w:val="center"/>
              <w:rPr>
                <w:rFonts w:ascii="Times New Roman" w:eastAsia="Times New Roman" w:hAnsi="Times New Roman"/>
                <w:color w:val="000000"/>
              </w:rPr>
            </w:pPr>
          </w:p>
        </w:tc>
      </w:tr>
      <w:tr w:rsidR="00F24CA5" w14:paraId="76F48E59" w14:textId="77777777">
        <w:trPr>
          <w:trHeight w:val="300"/>
        </w:trPr>
        <w:tc>
          <w:tcPr>
            <w:tcW w:w="420" w:type="dxa"/>
            <w:tcBorders>
              <w:top w:val="nil"/>
              <w:left w:val="single" w:sz="4" w:space="0" w:color="000000"/>
              <w:bottom w:val="single" w:sz="4" w:space="0" w:color="000000"/>
              <w:right w:val="single" w:sz="4" w:space="0" w:color="000000"/>
            </w:tcBorders>
            <w:vAlign w:val="center"/>
          </w:tcPr>
          <w:p w14:paraId="2636D69F"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20D45B58" w14:textId="77777777" w:rsidR="00F24CA5" w:rsidRDefault="003A1EE3">
            <w:pPr>
              <w:tabs>
                <w:tab w:val="left" w:pos="1647"/>
              </w:tabs>
              <w:spacing w:after="0" w:line="240" w:lineRule="auto"/>
              <w:rPr>
                <w:rFonts w:ascii="Times New Roman" w:eastAsia="Times New Roman" w:hAnsi="Times New Roman"/>
                <w:color w:val="000000"/>
              </w:rPr>
            </w:pPr>
            <w:r>
              <w:rPr>
                <w:rFonts w:ascii="Times New Roman" w:eastAsia="Times New Roman" w:hAnsi="Times New Roman"/>
              </w:rPr>
              <w:t>Хя</w:t>
            </w:r>
            <w:r>
              <w:rPr>
                <w:rFonts w:ascii="Times New Roman" w:eastAsia="Times New Roman" w:hAnsi="Times New Roman"/>
                <w:color w:val="000000"/>
              </w:rPr>
              <w:t>налтын тогтолцоо</w:t>
            </w:r>
          </w:p>
        </w:tc>
        <w:tc>
          <w:tcPr>
            <w:tcW w:w="1740" w:type="dxa"/>
            <w:tcBorders>
              <w:top w:val="nil"/>
              <w:left w:val="nil"/>
              <w:bottom w:val="single" w:sz="4" w:space="0" w:color="000000"/>
              <w:right w:val="single" w:sz="4" w:space="0" w:color="000000"/>
            </w:tcBorders>
            <w:shd w:val="clear" w:color="auto" w:fill="auto"/>
            <w:vAlign w:val="center"/>
          </w:tcPr>
          <w:p w14:paraId="0DC100AF" w14:textId="77777777" w:rsidR="00F24CA5" w:rsidRDefault="003A1EE3">
            <w:pPr>
              <w:tabs>
                <w:tab w:val="left" w:pos="1647"/>
              </w:tabs>
              <w:spacing w:after="0" w:line="240" w:lineRule="auto"/>
              <w:jc w:val="center"/>
              <w:rPr>
                <w:rFonts w:ascii="Times New Roman" w:eastAsia="Times New Roman" w:hAnsi="Times New Roman"/>
                <w:color w:val="000000"/>
              </w:rPr>
            </w:pPr>
            <w:r>
              <w:rPr>
                <w:rFonts w:ascii="Times New Roman" w:eastAsia="Times New Roman" w:hAnsi="Times New Roman"/>
              </w:rPr>
              <w:t>26</w:t>
            </w:r>
          </w:p>
        </w:tc>
        <w:tc>
          <w:tcPr>
            <w:tcW w:w="1815" w:type="dxa"/>
            <w:tcBorders>
              <w:top w:val="nil"/>
              <w:left w:val="nil"/>
              <w:bottom w:val="single" w:sz="4" w:space="0" w:color="000000"/>
              <w:right w:val="single" w:sz="4" w:space="0" w:color="000000"/>
            </w:tcBorders>
            <w:shd w:val="clear" w:color="auto" w:fill="auto"/>
            <w:vAlign w:val="center"/>
          </w:tcPr>
          <w:p w14:paraId="4043F884" w14:textId="77777777" w:rsidR="00F24CA5" w:rsidRDefault="00F24CA5">
            <w:pPr>
              <w:tabs>
                <w:tab w:val="left" w:pos="1647"/>
              </w:tabs>
              <w:spacing w:after="0" w:line="240" w:lineRule="auto"/>
              <w:jc w:val="center"/>
              <w:rPr>
                <w:rFonts w:ascii="Times New Roman" w:eastAsia="Times New Roman" w:hAnsi="Times New Roman"/>
                <w:color w:val="000000"/>
              </w:rPr>
            </w:pPr>
          </w:p>
        </w:tc>
        <w:tc>
          <w:tcPr>
            <w:tcW w:w="1815" w:type="dxa"/>
            <w:tcBorders>
              <w:top w:val="nil"/>
              <w:left w:val="nil"/>
              <w:bottom w:val="single" w:sz="4" w:space="0" w:color="000000"/>
              <w:right w:val="single" w:sz="4" w:space="0" w:color="000000"/>
            </w:tcBorders>
            <w:shd w:val="clear" w:color="auto" w:fill="auto"/>
            <w:vAlign w:val="center"/>
          </w:tcPr>
          <w:p w14:paraId="0AA1A99C" w14:textId="77777777" w:rsidR="00F24CA5" w:rsidRDefault="00F24CA5">
            <w:pPr>
              <w:tabs>
                <w:tab w:val="left" w:pos="1647"/>
              </w:tabs>
              <w:spacing w:after="0" w:line="240" w:lineRule="auto"/>
              <w:jc w:val="center"/>
              <w:rPr>
                <w:rFonts w:ascii="Times New Roman" w:eastAsia="Times New Roman" w:hAnsi="Times New Roman"/>
                <w:color w:val="000000"/>
              </w:rPr>
            </w:pPr>
          </w:p>
        </w:tc>
      </w:tr>
      <w:tr w:rsidR="00F24CA5" w14:paraId="3B73DFE8" w14:textId="77777777">
        <w:trPr>
          <w:trHeight w:val="300"/>
        </w:trPr>
        <w:tc>
          <w:tcPr>
            <w:tcW w:w="420" w:type="dxa"/>
            <w:tcBorders>
              <w:top w:val="nil"/>
              <w:left w:val="single" w:sz="4" w:space="0" w:color="000000"/>
              <w:bottom w:val="single" w:sz="4" w:space="0" w:color="000000"/>
              <w:right w:val="single" w:sz="4" w:space="0" w:color="000000"/>
            </w:tcBorders>
            <w:vAlign w:val="center"/>
          </w:tcPr>
          <w:p w14:paraId="1F05F3E1" w14:textId="77777777" w:rsidR="00F24CA5" w:rsidRDefault="00F24CA5">
            <w:pPr>
              <w:tabs>
                <w:tab w:val="left" w:pos="1647"/>
              </w:tabs>
              <w:spacing w:after="0" w:line="240" w:lineRule="auto"/>
              <w:jc w:val="center"/>
              <w:rPr>
                <w:rFonts w:ascii="Times New Roman" w:eastAsia="Times New Roman" w:hAnsi="Times New Roman"/>
                <w:b/>
                <w:color w:val="000000"/>
              </w:rPr>
            </w:pPr>
          </w:p>
        </w:tc>
        <w:tc>
          <w:tcPr>
            <w:tcW w:w="3690" w:type="dxa"/>
            <w:tcBorders>
              <w:top w:val="nil"/>
              <w:left w:val="single" w:sz="4" w:space="0" w:color="000000"/>
              <w:bottom w:val="single" w:sz="4" w:space="0" w:color="000000"/>
              <w:right w:val="single" w:sz="4" w:space="0" w:color="000000"/>
            </w:tcBorders>
            <w:shd w:val="clear" w:color="auto" w:fill="auto"/>
            <w:vAlign w:val="bottom"/>
          </w:tcPr>
          <w:p w14:paraId="4269C8D8" w14:textId="77777777" w:rsidR="00F24CA5" w:rsidRDefault="003A1EE3">
            <w:pPr>
              <w:tabs>
                <w:tab w:val="left" w:pos="1647"/>
              </w:tabs>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Нэгдсэн дүн </w:t>
            </w:r>
          </w:p>
        </w:tc>
        <w:tc>
          <w:tcPr>
            <w:tcW w:w="1740" w:type="dxa"/>
            <w:tcBorders>
              <w:top w:val="nil"/>
              <w:left w:val="nil"/>
              <w:bottom w:val="single" w:sz="4" w:space="0" w:color="000000"/>
              <w:right w:val="single" w:sz="4" w:space="0" w:color="000000"/>
            </w:tcBorders>
            <w:shd w:val="clear" w:color="auto" w:fill="auto"/>
            <w:vAlign w:val="center"/>
          </w:tcPr>
          <w:p w14:paraId="6F4AD298" w14:textId="2AA4F3E0" w:rsidR="00F24CA5" w:rsidRDefault="003A1EE3">
            <w:pPr>
              <w:tabs>
                <w:tab w:val="left" w:pos="1647"/>
              </w:tabs>
              <w:spacing w:after="0" w:line="240" w:lineRule="auto"/>
              <w:jc w:val="center"/>
              <w:rPr>
                <w:rFonts w:ascii="Times New Roman" w:eastAsia="Times New Roman" w:hAnsi="Times New Roman"/>
                <w:b/>
                <w:color w:val="000000"/>
              </w:rPr>
            </w:pPr>
            <w:r>
              <w:rPr>
                <w:rFonts w:ascii="Times New Roman" w:eastAsia="Times New Roman" w:hAnsi="Times New Roman"/>
                <w:b/>
              </w:rPr>
              <w:t>1</w:t>
            </w:r>
            <w:r w:rsidR="00CD0F7E">
              <w:rPr>
                <w:rFonts w:ascii="Times New Roman" w:eastAsia="Times New Roman" w:hAnsi="Times New Roman"/>
                <w:b/>
                <w:lang w:val="mn-MN"/>
              </w:rPr>
              <w:t>4</w:t>
            </w:r>
            <w:r>
              <w:rPr>
                <w:rFonts w:ascii="Times New Roman" w:eastAsia="Times New Roman" w:hAnsi="Times New Roman"/>
                <w:b/>
              </w:rPr>
              <w:t>0</w:t>
            </w:r>
          </w:p>
        </w:tc>
        <w:tc>
          <w:tcPr>
            <w:tcW w:w="1815" w:type="dxa"/>
            <w:tcBorders>
              <w:top w:val="nil"/>
              <w:left w:val="nil"/>
              <w:bottom w:val="single" w:sz="4" w:space="0" w:color="000000"/>
              <w:right w:val="single" w:sz="4" w:space="0" w:color="000000"/>
            </w:tcBorders>
            <w:shd w:val="clear" w:color="auto" w:fill="auto"/>
            <w:vAlign w:val="center"/>
          </w:tcPr>
          <w:p w14:paraId="247E000A" w14:textId="77777777" w:rsidR="00F24CA5" w:rsidRDefault="00F24CA5">
            <w:pPr>
              <w:tabs>
                <w:tab w:val="left" w:pos="1647"/>
              </w:tabs>
              <w:spacing w:after="0" w:line="240" w:lineRule="auto"/>
              <w:jc w:val="center"/>
              <w:rPr>
                <w:rFonts w:ascii="Times New Roman" w:eastAsia="Times New Roman" w:hAnsi="Times New Roman"/>
                <w:b/>
                <w:color w:val="000000"/>
              </w:rPr>
            </w:pPr>
          </w:p>
        </w:tc>
        <w:tc>
          <w:tcPr>
            <w:tcW w:w="1815" w:type="dxa"/>
            <w:tcBorders>
              <w:top w:val="nil"/>
              <w:left w:val="nil"/>
              <w:bottom w:val="single" w:sz="4" w:space="0" w:color="000000"/>
              <w:right w:val="single" w:sz="4" w:space="0" w:color="000000"/>
            </w:tcBorders>
            <w:shd w:val="clear" w:color="auto" w:fill="auto"/>
            <w:vAlign w:val="center"/>
          </w:tcPr>
          <w:p w14:paraId="10D44BFD" w14:textId="77777777" w:rsidR="00F24CA5" w:rsidRDefault="00F24CA5">
            <w:pPr>
              <w:tabs>
                <w:tab w:val="left" w:pos="1647"/>
              </w:tabs>
              <w:spacing w:after="0" w:line="240" w:lineRule="auto"/>
              <w:jc w:val="center"/>
              <w:rPr>
                <w:rFonts w:ascii="Times New Roman" w:eastAsia="Times New Roman" w:hAnsi="Times New Roman"/>
                <w:b/>
                <w:color w:val="000000"/>
              </w:rPr>
            </w:pPr>
          </w:p>
        </w:tc>
      </w:tr>
      <w:tr w:rsidR="00F24CA5" w14:paraId="1972452D" w14:textId="77777777">
        <w:trPr>
          <w:trHeight w:val="300"/>
        </w:trPr>
        <w:tc>
          <w:tcPr>
            <w:tcW w:w="420" w:type="dxa"/>
            <w:tcBorders>
              <w:top w:val="nil"/>
              <w:left w:val="nil"/>
              <w:bottom w:val="nil"/>
              <w:right w:val="nil"/>
            </w:tcBorders>
          </w:tcPr>
          <w:p w14:paraId="6761AD8E" w14:textId="77777777" w:rsidR="00F24CA5" w:rsidRDefault="00F24CA5">
            <w:pPr>
              <w:tabs>
                <w:tab w:val="left" w:pos="1647"/>
              </w:tabs>
              <w:spacing w:after="0" w:line="240" w:lineRule="auto"/>
              <w:rPr>
                <w:rFonts w:ascii="Times New Roman" w:eastAsia="Times New Roman" w:hAnsi="Times New Roman"/>
                <w:color w:val="000000"/>
              </w:rPr>
            </w:pPr>
          </w:p>
        </w:tc>
        <w:tc>
          <w:tcPr>
            <w:tcW w:w="3690" w:type="dxa"/>
            <w:tcBorders>
              <w:top w:val="nil"/>
              <w:left w:val="nil"/>
              <w:bottom w:val="nil"/>
              <w:right w:val="nil"/>
            </w:tcBorders>
            <w:shd w:val="clear" w:color="auto" w:fill="auto"/>
            <w:vAlign w:val="bottom"/>
          </w:tcPr>
          <w:p w14:paraId="294C1E78" w14:textId="77777777" w:rsidR="00F24CA5" w:rsidRDefault="00F24CA5">
            <w:pPr>
              <w:tabs>
                <w:tab w:val="left" w:pos="1647"/>
              </w:tabs>
              <w:spacing w:after="0" w:line="240" w:lineRule="auto"/>
              <w:ind w:left="-360"/>
              <w:rPr>
                <w:rFonts w:ascii="Times New Roman" w:eastAsia="Times New Roman" w:hAnsi="Times New Roman"/>
              </w:rPr>
            </w:pPr>
          </w:p>
        </w:tc>
        <w:tc>
          <w:tcPr>
            <w:tcW w:w="1740" w:type="dxa"/>
            <w:tcBorders>
              <w:top w:val="nil"/>
              <w:left w:val="nil"/>
              <w:bottom w:val="nil"/>
              <w:right w:val="nil"/>
            </w:tcBorders>
            <w:shd w:val="clear" w:color="auto" w:fill="auto"/>
            <w:vAlign w:val="bottom"/>
          </w:tcPr>
          <w:p w14:paraId="68399B10" w14:textId="77777777" w:rsidR="00F24CA5" w:rsidRDefault="00F24CA5">
            <w:pPr>
              <w:tabs>
                <w:tab w:val="left" w:pos="1647"/>
              </w:tabs>
              <w:spacing w:after="0" w:line="240" w:lineRule="auto"/>
              <w:rPr>
                <w:rFonts w:ascii="Times New Roman" w:eastAsia="Times New Roman" w:hAnsi="Times New Roman"/>
                <w:color w:val="000000"/>
              </w:rPr>
            </w:pPr>
          </w:p>
        </w:tc>
        <w:tc>
          <w:tcPr>
            <w:tcW w:w="1815" w:type="dxa"/>
            <w:tcBorders>
              <w:top w:val="nil"/>
              <w:left w:val="nil"/>
              <w:bottom w:val="nil"/>
              <w:right w:val="nil"/>
            </w:tcBorders>
            <w:shd w:val="clear" w:color="auto" w:fill="auto"/>
            <w:vAlign w:val="center"/>
          </w:tcPr>
          <w:p w14:paraId="04FE9ADE" w14:textId="77777777" w:rsidR="00F24CA5" w:rsidRDefault="00F24CA5">
            <w:pPr>
              <w:tabs>
                <w:tab w:val="left" w:pos="1647"/>
              </w:tabs>
              <w:spacing w:after="0" w:line="240" w:lineRule="auto"/>
              <w:rPr>
                <w:rFonts w:ascii="Times New Roman" w:eastAsia="Times New Roman" w:hAnsi="Times New Roman"/>
                <w:color w:val="000000"/>
              </w:rPr>
            </w:pPr>
          </w:p>
        </w:tc>
        <w:tc>
          <w:tcPr>
            <w:tcW w:w="1815" w:type="dxa"/>
            <w:tcBorders>
              <w:top w:val="nil"/>
              <w:left w:val="nil"/>
              <w:bottom w:val="nil"/>
              <w:right w:val="nil"/>
            </w:tcBorders>
            <w:shd w:val="clear" w:color="auto" w:fill="auto"/>
            <w:vAlign w:val="center"/>
          </w:tcPr>
          <w:p w14:paraId="3687F943" w14:textId="77777777" w:rsidR="00F24CA5" w:rsidRDefault="00F24CA5">
            <w:pPr>
              <w:tabs>
                <w:tab w:val="left" w:pos="1647"/>
              </w:tabs>
              <w:spacing w:after="0" w:line="240" w:lineRule="auto"/>
              <w:rPr>
                <w:rFonts w:ascii="Times New Roman" w:eastAsia="Times New Roman" w:hAnsi="Times New Roman"/>
                <w:color w:val="000000"/>
              </w:rPr>
            </w:pPr>
          </w:p>
        </w:tc>
      </w:tr>
    </w:tbl>
    <w:p w14:paraId="4FD48DEA" w14:textId="77777777" w:rsidR="00F24CA5" w:rsidRDefault="003A1EE3">
      <w:pPr>
        <w:tabs>
          <w:tab w:val="left" w:pos="1647"/>
        </w:tabs>
        <w:spacing w:after="0" w:line="240" w:lineRule="auto"/>
        <w:ind w:right="4"/>
        <w:jc w:val="both"/>
        <w:rPr>
          <w:rFonts w:ascii="Times New Roman" w:eastAsia="Times New Roman" w:hAnsi="Times New Roman"/>
          <w:b/>
          <w:sz w:val="24"/>
          <w:szCs w:val="24"/>
        </w:rPr>
      </w:pPr>
      <w:r>
        <w:rPr>
          <w:rFonts w:ascii="Times New Roman" w:eastAsia="Times New Roman" w:hAnsi="Times New Roman"/>
          <w:b/>
          <w:sz w:val="24"/>
          <w:szCs w:val="24"/>
        </w:rPr>
        <w:t>3.Үнэлгээний аргачлал</w:t>
      </w:r>
    </w:p>
    <w:p w14:paraId="28551730" w14:textId="77777777" w:rsidR="00F24CA5" w:rsidRDefault="00F24CA5">
      <w:pPr>
        <w:tabs>
          <w:tab w:val="left" w:pos="1647"/>
        </w:tabs>
        <w:spacing w:after="0" w:line="240" w:lineRule="auto"/>
        <w:ind w:right="4"/>
        <w:jc w:val="both"/>
        <w:rPr>
          <w:rFonts w:ascii="Times New Roman" w:eastAsia="Times New Roman" w:hAnsi="Times New Roman"/>
          <w:sz w:val="24"/>
          <w:szCs w:val="24"/>
        </w:rPr>
      </w:pPr>
    </w:p>
    <w:p w14:paraId="6367435C" w14:textId="77777777" w:rsidR="00F24CA5" w:rsidRDefault="003A1EE3">
      <w:pPr>
        <w:pBdr>
          <w:top w:val="nil"/>
          <w:left w:val="nil"/>
          <w:bottom w:val="nil"/>
          <w:right w:val="nil"/>
          <w:between w:val="nil"/>
        </w:pBdr>
        <w:tabs>
          <w:tab w:val="left" w:pos="71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b/>
        <w:t>3.1.</w:t>
      </w:r>
      <w:r>
        <w:rPr>
          <w:rFonts w:ascii="Times New Roman" w:eastAsia="Times New Roman" w:hAnsi="Times New Roman"/>
          <w:color w:val="000000"/>
          <w:sz w:val="24"/>
          <w:szCs w:val="24"/>
        </w:rPr>
        <w:t xml:space="preserve">Асуулга тус бүрийн хувьд бүрэн биелсэн </w:t>
      </w:r>
      <w:r>
        <w:rPr>
          <w:rFonts w:ascii="Times New Roman" w:eastAsia="Times New Roman" w:hAnsi="Times New Roman"/>
          <w:sz w:val="24"/>
          <w:szCs w:val="24"/>
        </w:rPr>
        <w:t>2</w:t>
      </w:r>
      <w:r>
        <w:rPr>
          <w:rFonts w:ascii="Times New Roman" w:eastAsia="Times New Roman" w:hAnsi="Times New Roman"/>
          <w:color w:val="000000"/>
          <w:sz w:val="24"/>
          <w:szCs w:val="24"/>
        </w:rPr>
        <w:t>, хэсэгчлэн</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биелсэн 1,  биелээгүй бол 0 гэсэн оноогоор тус тус үнэлэх ба б</w:t>
      </w:r>
      <w:r>
        <w:rPr>
          <w:rFonts w:ascii="Times New Roman" w:eastAsia="Times New Roman" w:hAnsi="Times New Roman"/>
          <w:sz w:val="24"/>
          <w:szCs w:val="24"/>
        </w:rPr>
        <w:t xml:space="preserve">үрэн болон хэсэгчлэн биелсэн талаар </w:t>
      </w:r>
      <w:r>
        <w:rPr>
          <w:rFonts w:ascii="Times New Roman" w:eastAsia="Times New Roman" w:hAnsi="Times New Roman"/>
          <w:color w:val="000000"/>
          <w:sz w:val="24"/>
          <w:szCs w:val="24"/>
        </w:rPr>
        <w:t>холбогдох тайлбарыг оруулна</w:t>
      </w:r>
      <w:r>
        <w:rPr>
          <w:rFonts w:ascii="Times New Roman" w:eastAsia="Times New Roman" w:hAnsi="Times New Roman"/>
          <w:sz w:val="24"/>
          <w:szCs w:val="24"/>
        </w:rPr>
        <w:t xml:space="preserve">. </w:t>
      </w:r>
    </w:p>
    <w:p w14:paraId="0B8FFFBC" w14:textId="77777777" w:rsidR="00F24CA5" w:rsidRDefault="00F24CA5">
      <w:pPr>
        <w:pBdr>
          <w:top w:val="nil"/>
          <w:left w:val="nil"/>
          <w:bottom w:val="nil"/>
          <w:right w:val="nil"/>
          <w:between w:val="nil"/>
        </w:pBdr>
        <w:tabs>
          <w:tab w:val="left" w:pos="714"/>
        </w:tabs>
        <w:spacing w:after="0" w:line="240" w:lineRule="auto"/>
        <w:jc w:val="both"/>
        <w:rPr>
          <w:rFonts w:ascii="Times New Roman" w:eastAsia="Times New Roman" w:hAnsi="Times New Roman"/>
          <w:sz w:val="24"/>
          <w:szCs w:val="24"/>
        </w:rPr>
      </w:pPr>
    </w:p>
    <w:p w14:paraId="2E528493" w14:textId="77777777" w:rsidR="00F24CA5" w:rsidRDefault="003A1EE3">
      <w:pPr>
        <w:tabs>
          <w:tab w:val="left" w:pos="714"/>
        </w:tabs>
        <w:spacing w:after="0"/>
        <w:ind w:right="4"/>
        <w:jc w:val="both"/>
        <w:rPr>
          <w:rFonts w:ascii="Times New Roman" w:eastAsia="Times New Roman" w:hAnsi="Times New Roman"/>
          <w:sz w:val="24"/>
          <w:szCs w:val="24"/>
        </w:rPr>
      </w:pPr>
      <w:r>
        <w:rPr>
          <w:rFonts w:ascii="Times New Roman" w:eastAsia="Times New Roman" w:hAnsi="Times New Roman"/>
          <w:sz w:val="24"/>
          <w:szCs w:val="24"/>
        </w:rPr>
        <w:tab/>
        <w:t xml:space="preserve">3.2.Бодлогын баримт бичгийг баталж, гүйцэтгэлийн тайланг гаргасан бол 2 оноо, хэрэв баримт бичгийг баталсан боловч тайлан гаргаагүй бол 1 оноогоор үнэлнэ. </w:t>
      </w:r>
    </w:p>
    <w:p w14:paraId="2EB4B480" w14:textId="77777777" w:rsidR="00F24CA5" w:rsidRDefault="00F24CA5">
      <w:pPr>
        <w:tabs>
          <w:tab w:val="left" w:pos="714"/>
        </w:tabs>
        <w:spacing w:after="0"/>
        <w:ind w:right="4"/>
        <w:jc w:val="both"/>
        <w:rPr>
          <w:rFonts w:ascii="Times New Roman" w:eastAsia="Times New Roman" w:hAnsi="Times New Roman"/>
          <w:sz w:val="24"/>
          <w:szCs w:val="24"/>
        </w:rPr>
      </w:pPr>
    </w:p>
    <w:p w14:paraId="657D55B5" w14:textId="77777777" w:rsidR="00F24CA5" w:rsidRDefault="003A1EE3">
      <w:pPr>
        <w:tabs>
          <w:tab w:val="left" w:pos="714"/>
        </w:tabs>
        <w:spacing w:after="0"/>
        <w:ind w:right="4"/>
        <w:jc w:val="both"/>
        <w:rPr>
          <w:rFonts w:ascii="Times New Roman" w:eastAsia="Times New Roman" w:hAnsi="Times New Roman"/>
          <w:sz w:val="24"/>
          <w:szCs w:val="24"/>
        </w:rPr>
      </w:pPr>
      <w:r>
        <w:rPr>
          <w:rFonts w:ascii="Times New Roman" w:eastAsia="Times New Roman" w:hAnsi="Times New Roman"/>
          <w:sz w:val="24"/>
          <w:szCs w:val="24"/>
        </w:rPr>
        <w:tab/>
        <w:t>3.3.Тайлбар хэсэгт бодлогын баримт бичиг, дүрэм, журмыг баталсан болон гүйцэтгэлийн тайланг хэлэлцсэн огноо, дугаарыг бичнэ.</w:t>
      </w:r>
    </w:p>
    <w:p w14:paraId="144DFE56" w14:textId="77777777" w:rsidR="00F24CA5" w:rsidRDefault="00F24CA5">
      <w:pPr>
        <w:pBdr>
          <w:top w:val="nil"/>
          <w:left w:val="nil"/>
          <w:bottom w:val="nil"/>
          <w:right w:val="nil"/>
          <w:between w:val="nil"/>
        </w:pBdr>
        <w:tabs>
          <w:tab w:val="left" w:pos="1647"/>
        </w:tabs>
        <w:spacing w:after="0" w:line="240" w:lineRule="auto"/>
        <w:jc w:val="both"/>
        <w:rPr>
          <w:rFonts w:ascii="Times New Roman" w:eastAsia="Times New Roman" w:hAnsi="Times New Roman"/>
          <w:sz w:val="24"/>
          <w:szCs w:val="24"/>
        </w:rPr>
      </w:pPr>
    </w:p>
    <w:p w14:paraId="0F22ED35" w14:textId="77777777" w:rsidR="00F24CA5" w:rsidRDefault="003A1EE3">
      <w:pPr>
        <w:pBdr>
          <w:top w:val="nil"/>
          <w:left w:val="nil"/>
          <w:bottom w:val="nil"/>
          <w:right w:val="nil"/>
          <w:between w:val="nil"/>
        </w:pBdr>
        <w:tabs>
          <w:tab w:val="left" w:pos="71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3.4.Н</w:t>
      </w:r>
      <w:r>
        <w:rPr>
          <w:rFonts w:ascii="Times New Roman" w:eastAsia="Times New Roman" w:hAnsi="Times New Roman"/>
          <w:color w:val="000000"/>
          <w:sz w:val="24"/>
          <w:szCs w:val="24"/>
        </w:rPr>
        <w:t>эгдсэн дүнд үндэслэн</w:t>
      </w:r>
      <w:r>
        <w:rPr>
          <w:rFonts w:ascii="Times New Roman" w:eastAsia="Times New Roman" w:hAnsi="Times New Roman"/>
          <w:sz w:val="24"/>
          <w:szCs w:val="24"/>
        </w:rPr>
        <w:t xml:space="preserve"> тухайн байгууллагын </w:t>
      </w:r>
      <w:r>
        <w:rPr>
          <w:rFonts w:ascii="Times New Roman" w:eastAsia="Times New Roman" w:hAnsi="Times New Roman"/>
          <w:color w:val="000000"/>
          <w:sz w:val="24"/>
          <w:szCs w:val="24"/>
        </w:rPr>
        <w:t xml:space="preserve">компанийн засаглалыг дараах байдлаар үнэлнэ: </w:t>
      </w:r>
    </w:p>
    <w:p w14:paraId="49F2B410" w14:textId="77777777" w:rsidR="00F24CA5" w:rsidRDefault="00F24CA5">
      <w:pPr>
        <w:pBdr>
          <w:top w:val="nil"/>
          <w:left w:val="nil"/>
          <w:bottom w:val="nil"/>
          <w:right w:val="nil"/>
          <w:between w:val="nil"/>
        </w:pBdr>
        <w:tabs>
          <w:tab w:val="left" w:pos="714"/>
        </w:tabs>
        <w:spacing w:after="0" w:line="240" w:lineRule="auto"/>
        <w:jc w:val="both"/>
        <w:rPr>
          <w:rFonts w:ascii="Times New Roman" w:eastAsia="Times New Roman" w:hAnsi="Times New Roman"/>
          <w:sz w:val="24"/>
          <w:szCs w:val="24"/>
        </w:rPr>
      </w:pPr>
    </w:p>
    <w:p w14:paraId="7EF2B149" w14:textId="77777777" w:rsidR="00F24CA5" w:rsidRDefault="003A1EE3">
      <w:pPr>
        <w:tabs>
          <w:tab w:val="left" w:pos="1647"/>
        </w:tabs>
        <w:spacing w:after="0"/>
        <w:ind w:left="1276" w:right="4"/>
        <w:jc w:val="both"/>
        <w:rPr>
          <w:rFonts w:ascii="Times New Roman" w:eastAsia="Times New Roman" w:hAnsi="Times New Roman"/>
          <w:sz w:val="24"/>
          <w:szCs w:val="24"/>
        </w:rPr>
      </w:pPr>
      <w:r>
        <w:rPr>
          <w:rFonts w:ascii="Times New Roman" w:eastAsia="Times New Roman" w:hAnsi="Times New Roman"/>
          <w:sz w:val="24"/>
          <w:szCs w:val="24"/>
        </w:rPr>
        <w:t>3.4.1.үнэлгээний нэгдсэн дүн нь авбал зохих нийт онооны 75 хувь болон түүнээс дээш байвал сайн засаглалтай буюу удирдлагын үйл ажиллагаа хэвийн;</w:t>
      </w:r>
    </w:p>
    <w:p w14:paraId="3F8837CE" w14:textId="77777777" w:rsidR="00F24CA5" w:rsidRDefault="003A1EE3">
      <w:pPr>
        <w:tabs>
          <w:tab w:val="left" w:pos="1647"/>
        </w:tabs>
        <w:spacing w:after="0"/>
        <w:ind w:left="1276" w:right="4"/>
        <w:jc w:val="both"/>
        <w:rPr>
          <w:rFonts w:ascii="Times New Roman" w:eastAsia="Times New Roman" w:hAnsi="Times New Roman"/>
          <w:sz w:val="24"/>
          <w:szCs w:val="24"/>
        </w:rPr>
      </w:pPr>
      <w:r>
        <w:rPr>
          <w:rFonts w:ascii="Times New Roman" w:eastAsia="Times New Roman" w:hAnsi="Times New Roman"/>
          <w:sz w:val="24"/>
          <w:szCs w:val="24"/>
        </w:rPr>
        <w:t xml:space="preserve">3.4.2.үнэлгээ 50-74 хувь байвал дунд засаглалтай буюу удирдлагын үйл ажиллагаанд асуудал үүсч болзошгүй;  </w:t>
      </w:r>
    </w:p>
    <w:p w14:paraId="67D19E18" w14:textId="77777777" w:rsidR="00F24CA5" w:rsidRDefault="003A1EE3">
      <w:pPr>
        <w:tabs>
          <w:tab w:val="left" w:pos="1647"/>
        </w:tabs>
        <w:spacing w:after="0"/>
        <w:ind w:left="1276" w:right="4"/>
        <w:jc w:val="both"/>
        <w:rPr>
          <w:rFonts w:ascii="Times New Roman" w:eastAsia="Times New Roman" w:hAnsi="Times New Roman"/>
          <w:sz w:val="24"/>
          <w:szCs w:val="24"/>
        </w:rPr>
      </w:pPr>
      <w:r>
        <w:rPr>
          <w:rFonts w:ascii="Times New Roman" w:eastAsia="Times New Roman" w:hAnsi="Times New Roman"/>
          <w:sz w:val="24"/>
          <w:szCs w:val="24"/>
        </w:rPr>
        <w:t xml:space="preserve">3.4.3.үнэлгээ 25-49 хувь байвал хангалтгүй засаглалтай буюу зайны болон газар дээрх хяналт шалгалтаар зохицуулалтын арга хэмжээ авах нөхцөл бүрдсэн; </w:t>
      </w:r>
    </w:p>
    <w:p w14:paraId="6FAAEAC3" w14:textId="77777777" w:rsidR="00F24CA5" w:rsidRDefault="003A1EE3">
      <w:pPr>
        <w:tabs>
          <w:tab w:val="left" w:pos="1647"/>
        </w:tabs>
        <w:spacing w:after="0"/>
        <w:ind w:left="1276" w:right="4"/>
        <w:jc w:val="both"/>
        <w:rPr>
          <w:rFonts w:ascii="Times New Roman" w:eastAsia="Times New Roman" w:hAnsi="Times New Roman"/>
          <w:sz w:val="24"/>
          <w:szCs w:val="24"/>
        </w:rPr>
      </w:pPr>
      <w:r>
        <w:rPr>
          <w:rFonts w:ascii="Times New Roman" w:eastAsia="Times New Roman" w:hAnsi="Times New Roman"/>
          <w:sz w:val="24"/>
          <w:szCs w:val="24"/>
        </w:rPr>
        <w:t xml:space="preserve">3.4.4.үнэлгээ 24 болон түүнээс доош хувьтай бол муу засаглалтай буюу удирдлагын үйл ажиллагаанд бүтцийн өөрчлөлт хийх зайлшгүй шаардлагатай. </w:t>
      </w:r>
    </w:p>
    <w:p w14:paraId="0AFD3833" w14:textId="77777777" w:rsidR="00F24CA5" w:rsidRDefault="003A1EE3">
      <w:pPr>
        <w:tabs>
          <w:tab w:val="left" w:pos="714"/>
        </w:tabs>
        <w:spacing w:after="0"/>
        <w:ind w:right="4"/>
        <w:jc w:val="both"/>
        <w:rPr>
          <w:rFonts w:ascii="Times New Roman" w:eastAsia="Times New Roman" w:hAnsi="Times New Roman"/>
          <w:sz w:val="24"/>
          <w:szCs w:val="24"/>
        </w:rPr>
      </w:pPr>
      <w:r>
        <w:rPr>
          <w:rFonts w:ascii="Times New Roman" w:eastAsia="Times New Roman" w:hAnsi="Times New Roman"/>
          <w:sz w:val="24"/>
          <w:szCs w:val="24"/>
        </w:rPr>
        <w:tab/>
      </w:r>
    </w:p>
    <w:p w14:paraId="2F61ABA9" w14:textId="77777777" w:rsidR="00F24CA5" w:rsidRDefault="003A1EE3">
      <w:pPr>
        <w:shd w:val="clear" w:color="auto" w:fill="FFFFFF"/>
        <w:spacing w:after="0"/>
        <w:rPr>
          <w:rFonts w:ascii="Times New Roman" w:eastAsia="Times New Roman" w:hAnsi="Times New Roman"/>
          <w:b/>
        </w:rPr>
      </w:pPr>
      <w:r>
        <w:rPr>
          <w:rFonts w:ascii="Times New Roman" w:eastAsia="Times New Roman" w:hAnsi="Times New Roman"/>
          <w:b/>
        </w:rPr>
        <w:t>4.Үнэлгээний асуулга</w:t>
      </w:r>
    </w:p>
    <w:p w14:paraId="51032F89" w14:textId="77777777" w:rsidR="00F24CA5" w:rsidRDefault="003A1EE3">
      <w:pPr>
        <w:shd w:val="clear" w:color="auto" w:fill="FFFFFF"/>
        <w:spacing w:after="0"/>
        <w:rPr>
          <w:rFonts w:ascii="Times New Roman" w:eastAsia="Times New Roman" w:hAnsi="Times New Roman"/>
          <w:b/>
        </w:rPr>
      </w:pPr>
      <w:r>
        <w:rPr>
          <w:rFonts w:ascii="Times New Roman" w:eastAsia="Times New Roman" w:hAnsi="Times New Roman"/>
          <w:b/>
        </w:rPr>
        <w:t>............................... ХК</w:t>
      </w:r>
    </w:p>
    <w:p w14:paraId="02437D01" w14:textId="77777777" w:rsidR="00F24CA5" w:rsidRDefault="003A1EE3">
      <w:pPr>
        <w:shd w:val="clear" w:color="auto" w:fill="FFFFFF"/>
        <w:spacing w:after="0"/>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i/>
        </w:rPr>
        <w:t xml:space="preserve"> /нэр/</w:t>
      </w:r>
    </w:p>
    <w:tbl>
      <w:tblPr>
        <w:tblStyle w:val="a0"/>
        <w:tblW w:w="9540" w:type="dxa"/>
        <w:tblLayout w:type="fixed"/>
        <w:tblLook w:val="0400" w:firstRow="0" w:lastRow="0" w:firstColumn="0" w:lastColumn="0" w:noHBand="0" w:noVBand="1"/>
      </w:tblPr>
      <w:tblGrid>
        <w:gridCol w:w="345"/>
        <w:gridCol w:w="1170"/>
        <w:gridCol w:w="2115"/>
        <w:gridCol w:w="1110"/>
        <w:gridCol w:w="1305"/>
        <w:gridCol w:w="840"/>
        <w:gridCol w:w="2655"/>
      </w:tblGrid>
      <w:tr w:rsidR="00F24CA5" w14:paraId="35149B1E" w14:textId="77777777">
        <w:trPr>
          <w:trHeight w:val="300"/>
        </w:trPr>
        <w:tc>
          <w:tcPr>
            <w:tcW w:w="9540" w:type="dxa"/>
            <w:gridSpan w:val="7"/>
            <w:tcBorders>
              <w:top w:val="single" w:sz="6" w:space="0" w:color="000000"/>
              <w:left w:val="single" w:sz="6" w:space="0" w:color="000000"/>
              <w:bottom w:val="single" w:sz="6" w:space="0" w:color="000000"/>
              <w:right w:val="single" w:sz="6" w:space="0" w:color="000000"/>
            </w:tcBorders>
            <w:shd w:val="clear" w:color="auto" w:fill="FFCC00"/>
            <w:tcMar>
              <w:top w:w="0" w:type="dxa"/>
              <w:left w:w="45" w:type="dxa"/>
              <w:bottom w:w="0" w:type="dxa"/>
              <w:right w:w="45" w:type="dxa"/>
            </w:tcMar>
            <w:vAlign w:val="center"/>
          </w:tcPr>
          <w:p w14:paraId="721F47DB"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ХУВЬЦАА ЭЗЭМШИГЧИЙН ЭРХ</w:t>
            </w:r>
          </w:p>
        </w:tc>
      </w:tr>
      <w:tr w:rsidR="00F24CA5" w14:paraId="5324D009" w14:textId="77777777">
        <w:trPr>
          <w:trHeight w:val="67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28F905B"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8A1F7AF"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Гарчиг</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8A7BB88"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Асуулт</w:t>
            </w:r>
          </w:p>
        </w:tc>
        <w:tc>
          <w:tcPr>
            <w:tcW w:w="11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D22AC5"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Компанийн засаглалын кодекс, Компанийн тухай хууль</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ABFA3A7"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sz w:val="16"/>
                <w:szCs w:val="16"/>
              </w:rPr>
              <w:t>Баталгаажуулах</w:t>
            </w:r>
            <w:r>
              <w:rPr>
                <w:rFonts w:ascii="Times New Roman" w:eastAsia="Times New Roman" w:hAnsi="Times New Roman"/>
                <w:b/>
                <w:color w:val="000000"/>
                <w:sz w:val="16"/>
                <w:szCs w:val="16"/>
              </w:rPr>
              <w:t xml:space="preserve"> баримт бичиг</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F62093"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sz w:val="16"/>
                <w:szCs w:val="16"/>
              </w:rPr>
              <w:t>Ү</w:t>
            </w:r>
            <w:r>
              <w:rPr>
                <w:rFonts w:ascii="Times New Roman" w:eastAsia="Times New Roman" w:hAnsi="Times New Roman"/>
                <w:b/>
                <w:color w:val="000000"/>
                <w:sz w:val="16"/>
                <w:szCs w:val="16"/>
              </w:rPr>
              <w:t>нэлгээ</w:t>
            </w:r>
          </w:p>
          <w:p w14:paraId="614C7840"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/тийм 2,</w:t>
            </w:r>
          </w:p>
          <w:p w14:paraId="4DAE08B7"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хагас 1,</w:t>
            </w:r>
          </w:p>
          <w:p w14:paraId="289129AD"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i/>
                <w:sz w:val="16"/>
                <w:szCs w:val="16"/>
              </w:rPr>
              <w:t xml:space="preserve"> үгүй 0/</w:t>
            </w:r>
          </w:p>
        </w:tc>
        <w:tc>
          <w:tcPr>
            <w:tcW w:w="265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3F8997A" w14:textId="77777777" w:rsidR="00F24CA5" w:rsidRDefault="003A1EE3">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b/>
                <w:color w:val="000000"/>
                <w:sz w:val="16"/>
                <w:szCs w:val="16"/>
              </w:rPr>
              <w:t xml:space="preserve">Тайлбар </w:t>
            </w:r>
            <w:r>
              <w:rPr>
                <w:rFonts w:ascii="Times New Roman" w:eastAsia="Times New Roman" w:hAnsi="Times New Roman"/>
                <w:i/>
                <w:color w:val="000000"/>
                <w:sz w:val="16"/>
                <w:szCs w:val="16"/>
              </w:rPr>
              <w:t>/бүрэн, эсхүл хагас биелсэн тохиолдолд/</w:t>
            </w:r>
          </w:p>
        </w:tc>
      </w:tr>
      <w:tr w:rsidR="00F24CA5" w14:paraId="735C499B" w14:textId="77777777">
        <w:trPr>
          <w:trHeight w:val="390"/>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64DC6A1"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w:t>
            </w:r>
          </w:p>
        </w:tc>
        <w:tc>
          <w:tcPr>
            <w:tcW w:w="117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0C9F4C4" w14:textId="77777777" w:rsidR="00F24CA5" w:rsidRDefault="00F24CA5">
            <w:pPr>
              <w:spacing w:after="0" w:line="240" w:lineRule="auto"/>
              <w:jc w:val="center"/>
              <w:rPr>
                <w:rFonts w:ascii="Times New Roman" w:eastAsia="Times New Roman" w:hAnsi="Times New Roman"/>
                <w:sz w:val="16"/>
                <w:szCs w:val="16"/>
              </w:rPr>
            </w:pPr>
          </w:p>
          <w:p w14:paraId="4EBFDAB8"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Хувьцаа эзэмшигчийн эрх ашиг</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136A4AE"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Хувьцаа эзэмшигчдийн ээлжит хурлыг хэдэн сард хуралдуулсан бэ?</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85866E7"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КтХ-ийн 59.4</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2706E88"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зар, тэмдэглэл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7E4D1D3C" w14:textId="77777777" w:rsidR="00F24CA5" w:rsidRDefault="00F24CA5">
            <w:pPr>
              <w:spacing w:after="0" w:line="240" w:lineRule="auto"/>
              <w:rPr>
                <w:rFonts w:ascii="Times New Roman" w:eastAsia="Times New Roman" w:hAnsi="Times New Roman"/>
                <w:sz w:val="16"/>
                <w:szCs w:val="16"/>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F679216" w14:textId="77777777" w:rsidR="00F24CA5" w:rsidRPr="003A1EE3" w:rsidRDefault="003A1EE3">
            <w:pPr>
              <w:spacing w:after="0" w:line="240" w:lineRule="auto"/>
              <w:rPr>
                <w:rFonts w:ascii="Times New Roman" w:eastAsia="Times New Roman" w:hAnsi="Times New Roman"/>
                <w:sz w:val="16"/>
                <w:szCs w:val="20"/>
                <w:lang w:val="mn-MN"/>
              </w:rPr>
            </w:pPr>
            <w:r w:rsidRPr="003A1EE3">
              <w:rPr>
                <w:rFonts w:ascii="Times New Roman" w:eastAsia="Times New Roman" w:hAnsi="Times New Roman"/>
                <w:sz w:val="16"/>
                <w:szCs w:val="20"/>
                <w:lang w:val="mn-MN"/>
              </w:rPr>
              <w:t>2,</w:t>
            </w:r>
            <w:r>
              <w:rPr>
                <w:rFonts w:ascii="Times New Roman" w:eastAsia="Times New Roman" w:hAnsi="Times New Roman"/>
                <w:sz w:val="16"/>
                <w:szCs w:val="20"/>
                <w:lang w:val="mn-MN"/>
              </w:rPr>
              <w:t xml:space="preserve"> </w:t>
            </w:r>
            <w:r w:rsidRPr="003A1EE3">
              <w:rPr>
                <w:rFonts w:ascii="Times New Roman" w:eastAsia="Times New Roman" w:hAnsi="Times New Roman"/>
                <w:sz w:val="16"/>
                <w:szCs w:val="20"/>
                <w:lang w:val="mn-MN"/>
              </w:rPr>
              <w:t>3</w:t>
            </w:r>
            <w:r>
              <w:rPr>
                <w:rFonts w:ascii="Times New Roman" w:eastAsia="Times New Roman" w:hAnsi="Times New Roman"/>
                <w:sz w:val="16"/>
                <w:szCs w:val="20"/>
                <w:lang w:val="mn-MN"/>
              </w:rPr>
              <w:t>-р сард-2, 4-р сард-1, 5 сард-0</w:t>
            </w:r>
          </w:p>
        </w:tc>
      </w:tr>
      <w:tr w:rsidR="00F24CA5" w14:paraId="0AA7CDD2" w14:textId="77777777">
        <w:trPr>
          <w:trHeight w:val="390"/>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680A3A3"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2</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0128673" w14:textId="77777777" w:rsidR="00F24CA5" w:rsidRDefault="00F24CA5">
            <w:pPr>
              <w:spacing w:after="0" w:line="240" w:lineRule="auto"/>
              <w:jc w:val="center"/>
              <w:rPr>
                <w:rFonts w:ascii="Times New Roman" w:eastAsia="Times New Roman" w:hAnsi="Times New Roman"/>
                <w:sz w:val="16"/>
                <w:szCs w:val="16"/>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BCA246"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Ээлжит хурал хуралдах үед хувьцаа эзэмшигчдэд Компанийн тухай хуулийн 65.6-д заасан баримт бичигтэй бүрэн танилцах боломж олгосон эсэх? </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CAA2FA0"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КтХ-ийн 65.6</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7F1C638"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зар, материал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14E3BEB"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15D7D96" w14:textId="77777777" w:rsidR="00F24CA5" w:rsidRDefault="00F24CA5">
            <w:pPr>
              <w:spacing w:after="0" w:line="240" w:lineRule="auto"/>
              <w:rPr>
                <w:rFonts w:ascii="Times New Roman" w:eastAsia="Times New Roman" w:hAnsi="Times New Roman"/>
                <w:sz w:val="20"/>
                <w:szCs w:val="20"/>
              </w:rPr>
            </w:pPr>
          </w:p>
        </w:tc>
      </w:tr>
      <w:tr w:rsidR="00F24CA5" w14:paraId="39F75A9B" w14:textId="77777777">
        <w:trPr>
          <w:trHeight w:val="390"/>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28F9B19"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3</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A3DF58F" w14:textId="77777777" w:rsidR="00F24CA5" w:rsidRDefault="00F24CA5">
            <w:pPr>
              <w:spacing w:after="0" w:line="240" w:lineRule="auto"/>
              <w:jc w:val="center"/>
              <w:rPr>
                <w:rFonts w:ascii="Times New Roman" w:eastAsia="Times New Roman" w:hAnsi="Times New Roman"/>
                <w:sz w:val="16"/>
                <w:szCs w:val="16"/>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60242DE"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Хувьцаа эзэмшигчдийн хурлыг амралтын өдрүүдэд /цахим хурлыг ажлын бус цагаар/ зохион байгуулсан?</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FCC2945"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4.3.1</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582830"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тэмдэглэл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F0A9765"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45EF55A" w14:textId="77777777" w:rsidR="00F24CA5" w:rsidRDefault="00F24CA5">
            <w:pPr>
              <w:spacing w:after="0" w:line="240" w:lineRule="auto"/>
              <w:rPr>
                <w:rFonts w:ascii="Times New Roman" w:eastAsia="Times New Roman" w:hAnsi="Times New Roman"/>
                <w:sz w:val="20"/>
                <w:szCs w:val="20"/>
              </w:rPr>
            </w:pPr>
          </w:p>
        </w:tc>
      </w:tr>
      <w:tr w:rsidR="00F24CA5" w14:paraId="00F6374D" w14:textId="77777777">
        <w:trPr>
          <w:trHeight w:val="55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15BCF23"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4</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A2661F6"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88D197"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Хувьцаа эзэмшигчдийн хурлын хөтөлбөрт хувьцаа эзэмшигчид асуудал тус бүрээр асуулт тавьж, хариулт ав</w:t>
            </w:r>
            <w:r>
              <w:rPr>
                <w:rFonts w:ascii="Times New Roman" w:eastAsia="Times New Roman" w:hAnsi="Times New Roman"/>
                <w:sz w:val="16"/>
                <w:szCs w:val="16"/>
                <w:lang w:val="mn-MN"/>
              </w:rPr>
              <w:t>ах</w:t>
            </w:r>
            <w:r>
              <w:rPr>
                <w:rFonts w:ascii="Times New Roman" w:eastAsia="Times New Roman" w:hAnsi="Times New Roman"/>
                <w:sz w:val="16"/>
                <w:szCs w:val="16"/>
              </w:rPr>
              <w:t>, хэлэлц</w:t>
            </w:r>
            <w:r>
              <w:rPr>
                <w:rFonts w:ascii="Times New Roman" w:eastAsia="Times New Roman" w:hAnsi="Times New Roman"/>
                <w:sz w:val="16"/>
                <w:szCs w:val="16"/>
                <w:lang w:val="mn-MN"/>
              </w:rPr>
              <w:t>эх</w:t>
            </w:r>
            <w:r>
              <w:rPr>
                <w:rFonts w:ascii="Times New Roman" w:eastAsia="Times New Roman" w:hAnsi="Times New Roman"/>
                <w:sz w:val="16"/>
                <w:szCs w:val="16"/>
              </w:rPr>
              <w:t xml:space="preserve"> хугацаа орс</w:t>
            </w:r>
            <w:r>
              <w:rPr>
                <w:rFonts w:ascii="Times New Roman" w:eastAsia="Times New Roman" w:hAnsi="Times New Roman"/>
                <w:sz w:val="16"/>
                <w:szCs w:val="16"/>
                <w:lang w:val="mn-MN"/>
              </w:rPr>
              <w:t>о</w:t>
            </w:r>
            <w:r>
              <w:rPr>
                <w:rFonts w:ascii="Times New Roman" w:eastAsia="Times New Roman" w:hAnsi="Times New Roman"/>
                <w:sz w:val="16"/>
                <w:szCs w:val="16"/>
              </w:rPr>
              <w:t xml:space="preserve">н эсэх? </w:t>
            </w:r>
          </w:p>
        </w:tc>
        <w:tc>
          <w:tcPr>
            <w:tcW w:w="11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DD62A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4.3.5, 4.3.6</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C1F5201"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хөтөлбөр</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899AAF5"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A40547E" w14:textId="77777777" w:rsidR="00F24CA5" w:rsidRDefault="00F24CA5">
            <w:pPr>
              <w:spacing w:after="0" w:line="240" w:lineRule="auto"/>
              <w:rPr>
                <w:rFonts w:ascii="Times New Roman" w:eastAsia="Times New Roman" w:hAnsi="Times New Roman"/>
                <w:sz w:val="20"/>
                <w:szCs w:val="20"/>
              </w:rPr>
            </w:pPr>
          </w:p>
        </w:tc>
      </w:tr>
      <w:tr w:rsidR="00F24CA5" w14:paraId="5552E265" w14:textId="77777777">
        <w:trPr>
          <w:trHeight w:val="82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0B42A1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5</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ABE7E49"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8FF66A9"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Хэлэлцэх асуудлын жагсаалтад ТУЗ-ийн үйл ажиллагааны тайланг оруулсан эсэх?</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9122C10"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КтХ-ийн 62.1.7</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93128A8"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хөтөлбөр</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DF19820"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865D2C0" w14:textId="77777777" w:rsidR="00F24CA5" w:rsidRDefault="00F24CA5">
            <w:pPr>
              <w:spacing w:after="0" w:line="240" w:lineRule="auto"/>
              <w:rPr>
                <w:rFonts w:ascii="Times New Roman" w:eastAsia="Times New Roman" w:hAnsi="Times New Roman"/>
                <w:sz w:val="20"/>
                <w:szCs w:val="20"/>
              </w:rPr>
            </w:pPr>
          </w:p>
        </w:tc>
      </w:tr>
      <w:tr w:rsidR="00F24CA5" w14:paraId="67EFE7CC" w14:textId="77777777">
        <w:trPr>
          <w:trHeight w:val="82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7C423F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6</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AA3B9ED"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620B016"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ТУЗ-өөс баталсан их хэмжээний болон сонирхлын зөрчилтэй хэлцлийн талаарх мэдээллийг хувьцаа эзэмшигчдийн хуралд танилцуулсан эсэх?</w:t>
            </w:r>
          </w:p>
        </w:tc>
        <w:tc>
          <w:tcPr>
            <w:tcW w:w="11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0008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2.1, 4.1.3, КтХ-ийн 92</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3F202C8"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ХЭХ-ын тэмдэглэл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66617929"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472172D" w14:textId="77777777" w:rsidR="00F24CA5" w:rsidRDefault="00F24CA5">
            <w:pPr>
              <w:spacing w:after="0" w:line="240" w:lineRule="auto"/>
              <w:rPr>
                <w:rFonts w:ascii="Times New Roman" w:eastAsia="Times New Roman" w:hAnsi="Times New Roman"/>
                <w:sz w:val="20"/>
                <w:szCs w:val="20"/>
              </w:rPr>
            </w:pPr>
          </w:p>
        </w:tc>
      </w:tr>
      <w:tr w:rsidR="00F24CA5" w14:paraId="74B1DE9D" w14:textId="77777777">
        <w:trPr>
          <w:trHeight w:val="37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99C5DC4"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7</w:t>
            </w:r>
          </w:p>
        </w:tc>
        <w:tc>
          <w:tcPr>
            <w:tcW w:w="1170" w:type="dxa"/>
            <w:vMerge/>
            <w:tcBorders>
              <w:top w:val="single" w:sz="6" w:space="0" w:color="000000"/>
              <w:left w:val="single" w:sz="6" w:space="0" w:color="000000"/>
              <w:bottom w:val="single" w:sz="6" w:space="0" w:color="000000"/>
              <w:right w:val="single" w:sz="6" w:space="0" w:color="000000"/>
            </w:tcBorders>
            <w:shd w:val="clear" w:color="auto" w:fill="FFFFFF"/>
            <w:tcMar>
              <w:left w:w="45" w:type="dxa"/>
              <w:right w:w="45" w:type="dxa"/>
            </w:tcMar>
            <w:vAlign w:val="center"/>
          </w:tcPr>
          <w:p w14:paraId="7EC60E2D" w14:textId="77777777" w:rsidR="00F24CA5" w:rsidRDefault="00F24CA5">
            <w:pPr>
              <w:spacing w:after="0" w:line="240" w:lineRule="auto"/>
              <w:jc w:val="center"/>
              <w:rPr>
                <w:rFonts w:ascii="Times New Roman" w:eastAsia="Times New Roman" w:hAnsi="Times New Roman"/>
                <w:sz w:val="16"/>
                <w:szCs w:val="16"/>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F1ADCCC"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 xml:space="preserve">Хувьцаа эзэмшигчдийн хурал хуралдуулах журмыг баталж, мөрддөг эсэх? </w:t>
            </w:r>
          </w:p>
        </w:tc>
        <w:tc>
          <w:tcPr>
            <w:tcW w:w="11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49528BF"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КЗК-ын 4.3.5</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948E86D"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ХЭХ хуралдуулах журам</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D096A8D"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D496B9B" w14:textId="77777777" w:rsidR="00F24CA5" w:rsidRDefault="00F24CA5">
            <w:pPr>
              <w:spacing w:after="0" w:line="240" w:lineRule="auto"/>
              <w:rPr>
                <w:rFonts w:ascii="Times New Roman" w:eastAsia="Times New Roman" w:hAnsi="Times New Roman"/>
                <w:sz w:val="20"/>
                <w:szCs w:val="20"/>
              </w:rPr>
            </w:pPr>
          </w:p>
        </w:tc>
      </w:tr>
      <w:tr w:rsidR="00F24CA5" w14:paraId="6FB358B3" w14:textId="77777777">
        <w:trPr>
          <w:trHeight w:val="64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6B62DE9"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8</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60C2DAA"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C40D3C9"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Хувьцаа эзэмшигчдийн хурлы</w:t>
            </w:r>
            <w:r>
              <w:rPr>
                <w:rFonts w:ascii="Times New Roman" w:eastAsia="Times New Roman" w:hAnsi="Times New Roman"/>
                <w:color w:val="000000"/>
                <w:sz w:val="16"/>
                <w:szCs w:val="16"/>
              </w:rPr>
              <w:t xml:space="preserve">н шийдвэрийг </w:t>
            </w:r>
            <w:r>
              <w:rPr>
                <w:rFonts w:ascii="Times New Roman" w:eastAsia="Times New Roman" w:hAnsi="Times New Roman"/>
                <w:sz w:val="16"/>
                <w:szCs w:val="16"/>
              </w:rPr>
              <w:t xml:space="preserve">хурал хуралдсанаас хойш ажлын нэг өдрийн дотор </w:t>
            </w:r>
            <w:r>
              <w:rPr>
                <w:rFonts w:ascii="Times New Roman" w:eastAsia="Times New Roman" w:hAnsi="Times New Roman"/>
                <w:sz w:val="14"/>
                <w:szCs w:val="14"/>
              </w:rPr>
              <w:t xml:space="preserve">нийтэд мэдээлсэн </w:t>
            </w:r>
            <w:r>
              <w:rPr>
                <w:rFonts w:ascii="Times New Roman" w:eastAsia="Times New Roman" w:hAnsi="Times New Roman"/>
                <w:color w:val="000000"/>
                <w:sz w:val="16"/>
                <w:szCs w:val="16"/>
              </w:rPr>
              <w:t xml:space="preserve">эсэх? </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E0997C4"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ҮЦЗЗТХ-ийн 20.1.8, 5</w:t>
            </w:r>
            <w:r>
              <w:rPr>
                <w:rFonts w:ascii="Times New Roman" w:eastAsia="Times New Roman" w:hAnsi="Times New Roman"/>
                <w:sz w:val="16"/>
                <w:szCs w:val="16"/>
              </w:rPr>
              <w:t>6.1.6</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1101A91"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w:t>
            </w:r>
            <w:r>
              <w:rPr>
                <w:rFonts w:ascii="Times New Roman" w:eastAsia="Times New Roman" w:hAnsi="Times New Roman"/>
                <w:color w:val="000000"/>
                <w:sz w:val="16"/>
                <w:szCs w:val="16"/>
              </w:rPr>
              <w:t>омпани</w:t>
            </w:r>
            <w:r>
              <w:rPr>
                <w:rFonts w:ascii="Times New Roman" w:eastAsia="Times New Roman" w:hAnsi="Times New Roman"/>
                <w:sz w:val="16"/>
                <w:szCs w:val="16"/>
              </w:rPr>
              <w:t xml:space="preserve">, МХБ-ийн </w:t>
            </w:r>
            <w:r>
              <w:rPr>
                <w:rFonts w:ascii="Times New Roman" w:eastAsia="Times New Roman" w:hAnsi="Times New Roman"/>
                <w:color w:val="000000"/>
                <w:sz w:val="16"/>
                <w:szCs w:val="16"/>
              </w:rPr>
              <w:t>цахим хуудас</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61D7D091"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F6924BE" w14:textId="77777777" w:rsidR="00F24CA5" w:rsidRDefault="00F24CA5">
            <w:pPr>
              <w:spacing w:after="0" w:line="240" w:lineRule="auto"/>
              <w:rPr>
                <w:rFonts w:ascii="Times New Roman" w:eastAsia="Times New Roman" w:hAnsi="Times New Roman"/>
                <w:sz w:val="20"/>
                <w:szCs w:val="20"/>
              </w:rPr>
            </w:pPr>
          </w:p>
        </w:tc>
      </w:tr>
      <w:tr w:rsidR="00F24CA5" w14:paraId="55D37DA8" w14:textId="77777777">
        <w:trPr>
          <w:trHeight w:val="58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E5EB666"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9</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2884C23"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DD8F76"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Хувьцаа эзэмшигч цахим хэрэгсэл ашиглан хувьцаа эзэмшигчдийн хуралд зайнаас оролцож, санал өгөх нөхцөлийг бүрдүүлсэн эсэх?</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BD59D47"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Компанийн засаглалын зарчмууд</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CFF667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Холбогдох журам</w:t>
            </w:r>
          </w:p>
          <w:p w14:paraId="0D0B9E02"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ХЭХ-ын тэмдэглэл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1B968FA"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0FD05C8" w14:textId="77777777" w:rsidR="00F24CA5" w:rsidRDefault="00F24CA5">
            <w:pPr>
              <w:spacing w:after="0" w:line="240" w:lineRule="auto"/>
              <w:rPr>
                <w:rFonts w:ascii="Times New Roman" w:eastAsia="Times New Roman" w:hAnsi="Times New Roman"/>
                <w:sz w:val="20"/>
                <w:szCs w:val="20"/>
              </w:rPr>
            </w:pPr>
          </w:p>
        </w:tc>
      </w:tr>
      <w:tr w:rsidR="00F24CA5" w14:paraId="6FA7359A" w14:textId="77777777">
        <w:trPr>
          <w:trHeight w:val="61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D88721F"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10</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8ECBCD"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F2D6EB0"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Хувьцаа эзэмшигчдийн хурл</w:t>
            </w:r>
            <w:r>
              <w:rPr>
                <w:rFonts w:ascii="Times New Roman" w:eastAsia="Times New Roman" w:hAnsi="Times New Roman"/>
                <w:color w:val="000000"/>
                <w:sz w:val="16"/>
                <w:szCs w:val="16"/>
              </w:rPr>
              <w:t xml:space="preserve">ын зар болон материалыг хувьцаа эзэмшигчдийн цахим </w:t>
            </w:r>
            <w:r>
              <w:rPr>
                <w:rFonts w:ascii="Times New Roman" w:eastAsia="Times New Roman" w:hAnsi="Times New Roman"/>
                <w:sz w:val="16"/>
                <w:szCs w:val="16"/>
              </w:rPr>
              <w:t>хаяг</w:t>
            </w:r>
            <w:r>
              <w:rPr>
                <w:rFonts w:ascii="Times New Roman" w:eastAsia="Times New Roman" w:hAnsi="Times New Roman"/>
                <w:color w:val="000000"/>
                <w:sz w:val="16"/>
                <w:szCs w:val="16"/>
              </w:rPr>
              <w:t>аар хүргэ</w:t>
            </w:r>
            <w:r>
              <w:rPr>
                <w:rFonts w:ascii="Times New Roman" w:eastAsia="Times New Roman" w:hAnsi="Times New Roman"/>
                <w:sz w:val="16"/>
                <w:szCs w:val="16"/>
              </w:rPr>
              <w:t>сэн</w:t>
            </w:r>
            <w:r>
              <w:rPr>
                <w:rFonts w:ascii="Times New Roman" w:eastAsia="Times New Roman" w:hAnsi="Times New Roman"/>
                <w:color w:val="000000"/>
                <w:sz w:val="16"/>
                <w:szCs w:val="16"/>
              </w:rPr>
              <w:t xml:space="preserve"> эсэх? </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CFC090A"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4.2.5</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BF399D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color w:val="000000"/>
                <w:sz w:val="16"/>
                <w:szCs w:val="16"/>
              </w:rPr>
              <w:t>ХЭХ</w:t>
            </w:r>
            <w:r>
              <w:rPr>
                <w:rFonts w:ascii="Times New Roman" w:eastAsia="Times New Roman" w:hAnsi="Times New Roman"/>
                <w:sz w:val="16"/>
                <w:szCs w:val="16"/>
              </w:rPr>
              <w:t>-</w:t>
            </w:r>
            <w:r>
              <w:rPr>
                <w:rFonts w:ascii="Times New Roman" w:eastAsia="Times New Roman" w:hAnsi="Times New Roman"/>
                <w:color w:val="000000"/>
                <w:sz w:val="16"/>
                <w:szCs w:val="16"/>
              </w:rPr>
              <w:t xml:space="preserve">ын </w:t>
            </w:r>
            <w:r>
              <w:rPr>
                <w:rFonts w:ascii="Times New Roman" w:eastAsia="Times New Roman" w:hAnsi="Times New Roman"/>
                <w:sz w:val="16"/>
                <w:szCs w:val="16"/>
              </w:rPr>
              <w:t>зар</w:t>
            </w:r>
          </w:p>
          <w:p w14:paraId="5B6121A5"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ХЭХ-ын материал</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854A9A8"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2FD6F65" w14:textId="77777777" w:rsidR="00F24CA5" w:rsidRDefault="00F24CA5">
            <w:pPr>
              <w:spacing w:after="0" w:line="240" w:lineRule="auto"/>
              <w:rPr>
                <w:rFonts w:ascii="Times New Roman" w:eastAsia="Times New Roman" w:hAnsi="Times New Roman"/>
                <w:sz w:val="20"/>
                <w:szCs w:val="20"/>
              </w:rPr>
            </w:pPr>
          </w:p>
        </w:tc>
      </w:tr>
      <w:tr w:rsidR="00F24CA5" w14:paraId="2F4990A7" w14:textId="77777777">
        <w:trPr>
          <w:trHeight w:val="450"/>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CC052D2"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lastRenderedPageBreak/>
              <w:t>11</w:t>
            </w:r>
          </w:p>
        </w:tc>
        <w:tc>
          <w:tcPr>
            <w:tcW w:w="117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936487C" w14:textId="77777777" w:rsidR="00F24CA5" w:rsidRDefault="003A1EE3">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Ногдол ашиг</w:t>
            </w: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287A32D"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Ногдол ашгийн бодлого, хуваарилах журм</w:t>
            </w:r>
            <w:r>
              <w:rPr>
                <w:rFonts w:ascii="Times New Roman" w:eastAsia="Times New Roman" w:hAnsi="Times New Roman"/>
                <w:color w:val="000000"/>
                <w:sz w:val="16"/>
                <w:szCs w:val="16"/>
                <w:lang w:val="mn-MN"/>
              </w:rPr>
              <w:t>ыг баталж, мөрддөг</w:t>
            </w:r>
            <w:r>
              <w:rPr>
                <w:rFonts w:ascii="Times New Roman" w:eastAsia="Times New Roman" w:hAnsi="Times New Roman"/>
                <w:color w:val="000000"/>
                <w:sz w:val="16"/>
                <w:szCs w:val="16"/>
              </w:rPr>
              <w:t xml:space="preserve"> эсэх?</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88BBF01"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2.2.2 а, б</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42B520B"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Ногдол ашгийн б</w:t>
            </w:r>
            <w:r>
              <w:rPr>
                <w:rFonts w:ascii="Times New Roman" w:eastAsia="Times New Roman" w:hAnsi="Times New Roman"/>
                <w:color w:val="000000"/>
                <w:sz w:val="16"/>
                <w:szCs w:val="16"/>
              </w:rPr>
              <w:t>одлогын баримт бичиг,</w:t>
            </w:r>
          </w:p>
          <w:p w14:paraId="4CF7512D" w14:textId="77777777" w:rsidR="00F24CA5" w:rsidRDefault="003A1EE3">
            <w:pPr>
              <w:spacing w:after="0" w:line="240" w:lineRule="auto"/>
              <w:jc w:val="both"/>
              <w:rPr>
                <w:rFonts w:ascii="Times New Roman" w:eastAsia="Times New Roman" w:hAnsi="Times New Roman"/>
                <w:color w:val="000000"/>
                <w:sz w:val="16"/>
                <w:szCs w:val="16"/>
              </w:rPr>
            </w:pPr>
            <w:r>
              <w:rPr>
                <w:rFonts w:ascii="Times New Roman" w:eastAsia="Times New Roman" w:hAnsi="Times New Roman"/>
                <w:sz w:val="16"/>
                <w:szCs w:val="16"/>
              </w:rPr>
              <w:t>Ж</w:t>
            </w:r>
            <w:r>
              <w:rPr>
                <w:rFonts w:ascii="Times New Roman" w:eastAsia="Times New Roman" w:hAnsi="Times New Roman"/>
                <w:color w:val="000000"/>
                <w:sz w:val="16"/>
                <w:szCs w:val="16"/>
              </w:rPr>
              <w:t>урам</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6F21BBD"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11F0D2E" w14:textId="77777777" w:rsidR="00F24CA5" w:rsidRDefault="00F24CA5">
            <w:pPr>
              <w:spacing w:after="0" w:line="240" w:lineRule="auto"/>
              <w:rPr>
                <w:rFonts w:ascii="Times New Roman" w:eastAsia="Times New Roman" w:hAnsi="Times New Roman"/>
                <w:sz w:val="20"/>
                <w:szCs w:val="20"/>
              </w:rPr>
            </w:pPr>
          </w:p>
        </w:tc>
      </w:tr>
      <w:tr w:rsidR="00F24CA5" w14:paraId="4ACF42C4" w14:textId="77777777">
        <w:trPr>
          <w:trHeight w:val="930"/>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43F2292"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12</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1E14F3"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E16AD48"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Ногдол ашиг х</w:t>
            </w:r>
            <w:r>
              <w:rPr>
                <w:rFonts w:ascii="Times New Roman" w:eastAsia="Times New Roman" w:hAnsi="Times New Roman"/>
                <w:color w:val="000000"/>
                <w:sz w:val="16"/>
                <w:szCs w:val="16"/>
              </w:rPr>
              <w:t xml:space="preserve">уваарилсан тохиолдолд хуваарилалтын тайланг </w:t>
            </w:r>
            <w:r>
              <w:rPr>
                <w:rFonts w:ascii="Times New Roman" w:eastAsia="Times New Roman" w:hAnsi="Times New Roman"/>
                <w:color w:val="000000"/>
                <w:sz w:val="16"/>
                <w:szCs w:val="16"/>
                <w:lang w:val="mn-MN"/>
              </w:rPr>
              <w:t>т</w:t>
            </w:r>
            <w:r>
              <w:rPr>
                <w:rFonts w:ascii="Times New Roman" w:eastAsia="Times New Roman" w:hAnsi="Times New Roman"/>
                <w:color w:val="000000"/>
                <w:sz w:val="16"/>
                <w:szCs w:val="16"/>
              </w:rPr>
              <w:t>айлагнасан эсэх</w:t>
            </w:r>
            <w:r>
              <w:rPr>
                <w:rFonts w:ascii="Times New Roman" w:eastAsia="Times New Roman" w:hAnsi="Times New Roman"/>
                <w:sz w:val="16"/>
                <w:szCs w:val="16"/>
              </w:rPr>
              <w:t>,</w:t>
            </w:r>
            <w:r>
              <w:rPr>
                <w:rFonts w:ascii="Times New Roman" w:eastAsia="Times New Roman" w:hAnsi="Times New Roman"/>
                <w:color w:val="000000"/>
                <w:sz w:val="16"/>
                <w:szCs w:val="16"/>
              </w:rPr>
              <w:t xml:space="preserve"> эсрэг тохиолдолд үндэслэлээ </w:t>
            </w:r>
            <w:r>
              <w:rPr>
                <w:rFonts w:ascii="Times New Roman" w:eastAsia="Times New Roman" w:hAnsi="Times New Roman"/>
                <w:sz w:val="16"/>
                <w:szCs w:val="16"/>
              </w:rPr>
              <w:t>хувьцаа эзэмшигчдийн хурал</w:t>
            </w:r>
            <w:r>
              <w:rPr>
                <w:rFonts w:ascii="Times New Roman" w:eastAsia="Times New Roman" w:hAnsi="Times New Roman"/>
                <w:color w:val="000000"/>
                <w:sz w:val="16"/>
                <w:szCs w:val="16"/>
              </w:rPr>
              <w:t>д танилцуулсан</w:t>
            </w:r>
            <w:r>
              <w:rPr>
                <w:rFonts w:ascii="Times New Roman" w:eastAsia="Times New Roman" w:hAnsi="Times New Roman"/>
                <w:sz w:val="16"/>
                <w:szCs w:val="16"/>
              </w:rPr>
              <w:t xml:space="preserve"> </w:t>
            </w:r>
            <w:r>
              <w:rPr>
                <w:rFonts w:ascii="Times New Roman" w:eastAsia="Times New Roman" w:hAnsi="Times New Roman"/>
                <w:color w:val="000000"/>
                <w:sz w:val="16"/>
                <w:szCs w:val="16"/>
              </w:rPr>
              <w:t>эсэх?</w:t>
            </w:r>
          </w:p>
        </w:tc>
        <w:tc>
          <w:tcPr>
            <w:tcW w:w="11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702787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w:t>
            </w:r>
            <w:r>
              <w:rPr>
                <w:rFonts w:ascii="Times New Roman" w:eastAsia="Times New Roman" w:hAnsi="Times New Roman"/>
                <w:sz w:val="16"/>
                <w:szCs w:val="16"/>
              </w:rPr>
              <w:t>т</w:t>
            </w:r>
            <w:r>
              <w:rPr>
                <w:rFonts w:ascii="Times New Roman" w:eastAsia="Times New Roman" w:hAnsi="Times New Roman"/>
                <w:color w:val="000000"/>
                <w:sz w:val="16"/>
                <w:szCs w:val="16"/>
              </w:rPr>
              <w:t>Х-ийн 46.6, 46.15</w:t>
            </w:r>
          </w:p>
        </w:tc>
        <w:tc>
          <w:tcPr>
            <w:tcW w:w="13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4D59C11"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color w:val="000000"/>
                <w:sz w:val="16"/>
                <w:szCs w:val="16"/>
              </w:rPr>
              <w:t>Хурлын тэмдэглэл</w:t>
            </w:r>
          </w:p>
          <w:p w14:paraId="71D122A5" w14:textId="77777777" w:rsidR="00F24CA5" w:rsidRDefault="003A1EE3">
            <w:pPr>
              <w:spacing w:after="0" w:line="240" w:lineRule="auto"/>
              <w:jc w:val="both"/>
              <w:rPr>
                <w:rFonts w:ascii="Times New Roman" w:eastAsia="Times New Roman" w:hAnsi="Times New Roman"/>
                <w:color w:val="000000"/>
                <w:sz w:val="16"/>
                <w:szCs w:val="16"/>
              </w:rPr>
            </w:pPr>
            <w:r>
              <w:rPr>
                <w:rFonts w:ascii="Times New Roman" w:eastAsia="Times New Roman" w:hAnsi="Times New Roman"/>
                <w:sz w:val="16"/>
                <w:szCs w:val="16"/>
              </w:rPr>
              <w:t>Т</w:t>
            </w:r>
            <w:r>
              <w:rPr>
                <w:rFonts w:ascii="Times New Roman" w:eastAsia="Times New Roman" w:hAnsi="Times New Roman"/>
                <w:color w:val="000000"/>
                <w:sz w:val="16"/>
                <w:szCs w:val="16"/>
              </w:rPr>
              <w:t>айлан</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7F2B1869"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35479BE" w14:textId="77777777" w:rsidR="00F24CA5" w:rsidRDefault="00F24CA5">
            <w:pPr>
              <w:spacing w:after="0" w:line="240" w:lineRule="auto"/>
              <w:rPr>
                <w:rFonts w:ascii="Times New Roman" w:eastAsia="Times New Roman" w:hAnsi="Times New Roman"/>
                <w:sz w:val="20"/>
                <w:szCs w:val="20"/>
              </w:rPr>
            </w:pPr>
          </w:p>
        </w:tc>
      </w:tr>
      <w:tr w:rsidR="00F24CA5" w14:paraId="16C41E42" w14:textId="77777777">
        <w:trPr>
          <w:trHeight w:val="405"/>
        </w:trPr>
        <w:tc>
          <w:tcPr>
            <w:tcW w:w="34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C4143C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13</w:t>
            </w:r>
          </w:p>
        </w:tc>
        <w:tc>
          <w:tcPr>
            <w:tcW w:w="117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ED101D4"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1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33FFD20"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Ногдол ашиг хуваарилсан тохиолдолд н</w:t>
            </w:r>
            <w:r>
              <w:rPr>
                <w:rFonts w:ascii="Times New Roman" w:eastAsia="Times New Roman" w:hAnsi="Times New Roman"/>
                <w:color w:val="000000"/>
                <w:sz w:val="16"/>
                <w:szCs w:val="16"/>
              </w:rPr>
              <w:t xml:space="preserve">огдол ашгийг </w:t>
            </w:r>
            <w:r>
              <w:rPr>
                <w:rFonts w:ascii="Times New Roman" w:eastAsia="Times New Roman" w:hAnsi="Times New Roman"/>
                <w:sz w:val="16"/>
                <w:szCs w:val="16"/>
              </w:rPr>
              <w:t>“</w:t>
            </w:r>
            <w:r>
              <w:rPr>
                <w:rFonts w:ascii="Times New Roman" w:eastAsia="Times New Roman" w:hAnsi="Times New Roman"/>
                <w:color w:val="000000"/>
                <w:sz w:val="16"/>
                <w:szCs w:val="16"/>
              </w:rPr>
              <w:t>ҮЦТХТ</w:t>
            </w:r>
            <w:r>
              <w:rPr>
                <w:rFonts w:ascii="Times New Roman" w:eastAsia="Times New Roman" w:hAnsi="Times New Roman"/>
                <w:sz w:val="16"/>
                <w:szCs w:val="16"/>
              </w:rPr>
              <w:t>” ТӨХХК-аа</w:t>
            </w:r>
            <w:r>
              <w:rPr>
                <w:rFonts w:ascii="Times New Roman" w:eastAsia="Times New Roman" w:hAnsi="Times New Roman"/>
                <w:color w:val="000000"/>
                <w:sz w:val="16"/>
                <w:szCs w:val="16"/>
              </w:rPr>
              <w:t>р дамжуулсан</w:t>
            </w:r>
            <w:r>
              <w:rPr>
                <w:rFonts w:ascii="Times New Roman" w:eastAsia="Times New Roman" w:hAnsi="Times New Roman"/>
                <w:sz w:val="16"/>
                <w:szCs w:val="16"/>
              </w:rPr>
              <w:t xml:space="preserve"> </w:t>
            </w:r>
            <w:r>
              <w:rPr>
                <w:rFonts w:ascii="Times New Roman" w:eastAsia="Times New Roman" w:hAnsi="Times New Roman"/>
                <w:color w:val="000000"/>
                <w:sz w:val="16"/>
                <w:szCs w:val="16"/>
              </w:rPr>
              <w:t xml:space="preserve">эсэх? </w:t>
            </w:r>
          </w:p>
        </w:tc>
        <w:tc>
          <w:tcPr>
            <w:tcW w:w="11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DEB007" w14:textId="77777777" w:rsidR="00F24CA5" w:rsidRDefault="00F24CA5">
            <w:pPr>
              <w:spacing w:after="0" w:line="240" w:lineRule="auto"/>
              <w:rPr>
                <w:rFonts w:ascii="Times New Roman" w:eastAsia="Times New Roman" w:hAnsi="Times New Roman"/>
                <w:color w:val="000000"/>
                <w:sz w:val="16"/>
                <w:szCs w:val="16"/>
              </w:rPr>
            </w:pPr>
          </w:p>
        </w:tc>
        <w:tc>
          <w:tcPr>
            <w:tcW w:w="13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14030B" w14:textId="77777777" w:rsidR="00F24CA5" w:rsidRDefault="003A1EE3">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Гэрээ</w:t>
            </w:r>
          </w:p>
        </w:tc>
        <w:tc>
          <w:tcPr>
            <w:tcW w:w="8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4C57246" w14:textId="77777777" w:rsidR="00F24CA5" w:rsidRDefault="00F24CA5">
            <w:pPr>
              <w:spacing w:after="0" w:line="240" w:lineRule="auto"/>
              <w:rPr>
                <w:rFonts w:ascii="Times New Roman" w:eastAsia="Times New Roman" w:hAnsi="Times New Roman"/>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5BDA086" w14:textId="77777777" w:rsidR="00F24CA5" w:rsidRDefault="00F24CA5">
            <w:pPr>
              <w:spacing w:after="0" w:line="240" w:lineRule="auto"/>
              <w:rPr>
                <w:rFonts w:ascii="Times New Roman" w:eastAsia="Times New Roman" w:hAnsi="Times New Roman"/>
                <w:sz w:val="20"/>
                <w:szCs w:val="20"/>
              </w:rPr>
            </w:pPr>
          </w:p>
        </w:tc>
      </w:tr>
      <w:tr w:rsidR="00F24CA5" w14:paraId="134F37A5" w14:textId="77777777">
        <w:trPr>
          <w:trHeight w:val="585"/>
        </w:trPr>
        <w:tc>
          <w:tcPr>
            <w:tcW w:w="6045" w:type="dxa"/>
            <w:gridSpan w:val="5"/>
            <w:tcBorders>
              <w:top w:val="single" w:sz="6" w:space="0" w:color="CCCCCC"/>
              <w:left w:val="single" w:sz="6" w:space="0" w:color="000000"/>
              <w:bottom w:val="single" w:sz="6" w:space="0" w:color="000000"/>
              <w:right w:val="single" w:sz="6" w:space="0" w:color="000000"/>
            </w:tcBorders>
            <w:shd w:val="clear" w:color="auto" w:fill="99CC00"/>
            <w:tcMar>
              <w:top w:w="0" w:type="dxa"/>
              <w:left w:w="45" w:type="dxa"/>
              <w:bottom w:w="0" w:type="dxa"/>
              <w:right w:w="45" w:type="dxa"/>
            </w:tcMar>
            <w:vAlign w:val="center"/>
          </w:tcPr>
          <w:p w14:paraId="7CC97AD4"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НИЙТ ДҮН</w:t>
            </w:r>
          </w:p>
        </w:tc>
        <w:tc>
          <w:tcPr>
            <w:tcW w:w="840"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vAlign w:val="center"/>
          </w:tcPr>
          <w:p w14:paraId="587A0156" w14:textId="77777777" w:rsidR="00F24CA5" w:rsidRDefault="00F24CA5">
            <w:pPr>
              <w:pBdr>
                <w:top w:val="nil"/>
                <w:left w:val="nil"/>
                <w:bottom w:val="nil"/>
                <w:right w:val="nil"/>
                <w:between w:val="nil"/>
              </w:pBdr>
              <w:spacing w:after="0" w:line="240" w:lineRule="auto"/>
              <w:jc w:val="center"/>
              <w:rPr>
                <w:rFonts w:ascii="Times New Roman" w:eastAsia="Times New Roman" w:hAnsi="Times New Roman"/>
                <w:b/>
                <w:sz w:val="16"/>
                <w:szCs w:val="16"/>
              </w:rPr>
            </w:pPr>
          </w:p>
        </w:tc>
        <w:tc>
          <w:tcPr>
            <w:tcW w:w="2655"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vAlign w:val="center"/>
          </w:tcPr>
          <w:p w14:paraId="5B9236DA" w14:textId="77777777" w:rsidR="00F24CA5" w:rsidRDefault="00F24CA5">
            <w:pPr>
              <w:pBdr>
                <w:top w:val="nil"/>
                <w:left w:val="nil"/>
                <w:bottom w:val="nil"/>
                <w:right w:val="nil"/>
                <w:between w:val="nil"/>
              </w:pBdr>
              <w:spacing w:after="0" w:line="240" w:lineRule="auto"/>
              <w:jc w:val="center"/>
              <w:rPr>
                <w:rFonts w:ascii="Times New Roman" w:eastAsia="Times New Roman" w:hAnsi="Times New Roman"/>
                <w:b/>
                <w:sz w:val="16"/>
                <w:szCs w:val="16"/>
              </w:rPr>
            </w:pPr>
          </w:p>
        </w:tc>
      </w:tr>
    </w:tbl>
    <w:p w14:paraId="61165E60" w14:textId="77777777" w:rsidR="00F24CA5" w:rsidRDefault="00F24CA5">
      <w:pPr>
        <w:pBdr>
          <w:top w:val="nil"/>
          <w:left w:val="nil"/>
          <w:bottom w:val="nil"/>
          <w:right w:val="nil"/>
          <w:between w:val="nil"/>
        </w:pBdr>
        <w:tabs>
          <w:tab w:val="left" w:pos="0"/>
        </w:tabs>
        <w:spacing w:after="120" w:line="240" w:lineRule="auto"/>
        <w:ind w:hanging="720"/>
        <w:rPr>
          <w:rFonts w:ascii="Times New Roman" w:eastAsia="Times New Roman" w:hAnsi="Times New Roman"/>
          <w:b/>
          <w:sz w:val="24"/>
          <w:szCs w:val="24"/>
        </w:rPr>
      </w:pPr>
    </w:p>
    <w:p w14:paraId="322F73E0" w14:textId="77777777" w:rsidR="00F24CA5" w:rsidRDefault="00F24CA5">
      <w:pPr>
        <w:pBdr>
          <w:top w:val="nil"/>
          <w:left w:val="nil"/>
          <w:bottom w:val="nil"/>
          <w:right w:val="nil"/>
          <w:between w:val="nil"/>
        </w:pBdr>
        <w:tabs>
          <w:tab w:val="left" w:pos="0"/>
        </w:tabs>
        <w:spacing w:after="120" w:line="240" w:lineRule="auto"/>
        <w:ind w:hanging="720"/>
        <w:rPr>
          <w:rFonts w:ascii="Times New Roman" w:eastAsia="Times New Roman" w:hAnsi="Times New Roman"/>
          <w:b/>
          <w:sz w:val="24"/>
          <w:szCs w:val="24"/>
        </w:rPr>
      </w:pPr>
    </w:p>
    <w:tbl>
      <w:tblPr>
        <w:tblStyle w:val="a1"/>
        <w:tblW w:w="10072" w:type="dxa"/>
        <w:tblLayout w:type="fixed"/>
        <w:tblLook w:val="0400" w:firstRow="0" w:lastRow="0" w:firstColumn="0" w:lastColumn="0" w:noHBand="0" w:noVBand="1"/>
      </w:tblPr>
      <w:tblGrid>
        <w:gridCol w:w="255"/>
        <w:gridCol w:w="900"/>
        <w:gridCol w:w="3337"/>
        <w:gridCol w:w="1710"/>
        <w:gridCol w:w="1890"/>
        <w:gridCol w:w="900"/>
        <w:gridCol w:w="1080"/>
      </w:tblGrid>
      <w:tr w:rsidR="00F24CA5" w14:paraId="176FE286" w14:textId="77777777" w:rsidTr="00154D63">
        <w:trPr>
          <w:trHeight w:val="285"/>
        </w:trPr>
        <w:tc>
          <w:tcPr>
            <w:tcW w:w="10072" w:type="dxa"/>
            <w:gridSpan w:val="7"/>
            <w:tcBorders>
              <w:top w:val="single" w:sz="6" w:space="0" w:color="000000"/>
              <w:left w:val="single" w:sz="6" w:space="0" w:color="000000"/>
              <w:bottom w:val="single" w:sz="6" w:space="0" w:color="000000"/>
              <w:right w:val="single" w:sz="6" w:space="0" w:color="000000"/>
            </w:tcBorders>
            <w:shd w:val="clear" w:color="auto" w:fill="FFCC00"/>
            <w:tcMar>
              <w:top w:w="0" w:type="dxa"/>
              <w:left w:w="45" w:type="dxa"/>
              <w:bottom w:w="0" w:type="dxa"/>
              <w:right w:w="45" w:type="dxa"/>
            </w:tcMar>
            <w:vAlign w:val="center"/>
          </w:tcPr>
          <w:p w14:paraId="617D1A89" w14:textId="77777777" w:rsidR="00F24CA5" w:rsidRDefault="003A1EE3">
            <w:pPr>
              <w:spacing w:after="0" w:line="240" w:lineRule="auto"/>
              <w:jc w:val="center"/>
              <w:rPr>
                <w:rFonts w:ascii="Times New Roman" w:eastAsia="Times New Roman" w:hAnsi="Times New Roman"/>
                <w:b/>
                <w:color w:val="000000"/>
                <w:sz w:val="16"/>
                <w:szCs w:val="16"/>
              </w:rPr>
            </w:pPr>
            <w:bookmarkStart w:id="3" w:name="_heading=h.30j0zll" w:colFirst="0" w:colLast="0"/>
            <w:bookmarkEnd w:id="3"/>
            <w:r>
              <w:rPr>
                <w:rFonts w:ascii="Times New Roman" w:eastAsia="Times New Roman" w:hAnsi="Times New Roman"/>
                <w:b/>
                <w:color w:val="000000"/>
                <w:sz w:val="16"/>
                <w:szCs w:val="16"/>
              </w:rPr>
              <w:t xml:space="preserve">ТӨЛӨӨЛӨН УДИРДАХ ЗӨВЛӨЛ, </w:t>
            </w:r>
            <w:r>
              <w:rPr>
                <w:rFonts w:ascii="Times New Roman" w:eastAsia="Times New Roman" w:hAnsi="Times New Roman"/>
                <w:b/>
                <w:sz w:val="16"/>
                <w:szCs w:val="16"/>
              </w:rPr>
              <w:t>ТҮҮНИЙ ДЭРГЭДЭХ ХОРООД</w:t>
            </w:r>
          </w:p>
        </w:tc>
      </w:tr>
      <w:tr w:rsidR="00F24CA5" w14:paraId="04635D2F" w14:textId="77777777" w:rsidTr="003A1EE3">
        <w:trPr>
          <w:trHeight w:val="54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A51DF9C"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1FC2E99"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Гарчиг</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29495FF"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Асуулт</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94B3F90"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Компанийн засаглалын кодекс, Компанийн тухай хууль</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D24EC0"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Баталгаажуулах баримт бичиг</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D241AFB"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Үнэлгээ</w:t>
            </w:r>
          </w:p>
          <w:p w14:paraId="5D2BD2FE"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/тийм 2,</w:t>
            </w:r>
          </w:p>
          <w:p w14:paraId="754A42DF"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i/>
                <w:sz w:val="16"/>
                <w:szCs w:val="16"/>
              </w:rPr>
              <w:t>хагас 1, үгүй 0/</w:t>
            </w:r>
          </w:p>
        </w:tc>
        <w:tc>
          <w:tcPr>
            <w:tcW w:w="10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CF454BB"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b/>
                <w:sz w:val="16"/>
                <w:szCs w:val="16"/>
              </w:rPr>
              <w:t xml:space="preserve">Тайлбар </w:t>
            </w:r>
            <w:r>
              <w:rPr>
                <w:rFonts w:ascii="Times New Roman" w:eastAsia="Times New Roman" w:hAnsi="Times New Roman"/>
                <w:i/>
                <w:sz w:val="16"/>
                <w:szCs w:val="16"/>
              </w:rPr>
              <w:t>/бүрэн ба хагас биелсэн тохиолдолд/</w:t>
            </w:r>
          </w:p>
        </w:tc>
      </w:tr>
      <w:tr w:rsidR="00F24CA5" w14:paraId="316C12AD" w14:textId="77777777" w:rsidTr="003A1EE3">
        <w:trPr>
          <w:trHeight w:val="63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2FA7FFB"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1 </w:t>
            </w:r>
          </w:p>
        </w:tc>
        <w:tc>
          <w:tcPr>
            <w:tcW w:w="90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F0CAAF6" w14:textId="77777777" w:rsidR="00F24CA5" w:rsidRDefault="003A1EE3">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sz w:val="16"/>
                <w:szCs w:val="16"/>
              </w:rPr>
              <w:t>Төлөөлөн удирдах зөвлөлийн</w:t>
            </w:r>
            <w:r>
              <w:rPr>
                <w:rFonts w:ascii="Times New Roman" w:eastAsia="Times New Roman" w:hAnsi="Times New Roman"/>
                <w:color w:val="000000"/>
                <w:sz w:val="16"/>
                <w:szCs w:val="16"/>
              </w:rPr>
              <w:t xml:space="preserve"> эрх, үүрэг</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4074CB2"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Т</w:t>
            </w:r>
            <w:r>
              <w:rPr>
                <w:rFonts w:ascii="Times New Roman" w:eastAsia="Times New Roman" w:hAnsi="Times New Roman"/>
                <w:sz w:val="16"/>
                <w:szCs w:val="16"/>
              </w:rPr>
              <w:t>өлөөлөн удирдах зөвлөл</w:t>
            </w:r>
            <w:r>
              <w:rPr>
                <w:rFonts w:ascii="Times New Roman" w:eastAsia="Times New Roman" w:hAnsi="Times New Roman"/>
                <w:color w:val="000000"/>
                <w:sz w:val="16"/>
                <w:szCs w:val="16"/>
              </w:rPr>
              <w:t>ийн үйл ажиллагааг зохицуулсан журмыг</w:t>
            </w:r>
            <w:r>
              <w:rPr>
                <w:rFonts w:ascii="Times New Roman" w:eastAsia="Times New Roman" w:hAnsi="Times New Roman"/>
                <w:sz w:val="16"/>
                <w:szCs w:val="16"/>
              </w:rPr>
              <w:t xml:space="preserve"> баталж, </w:t>
            </w:r>
            <w:r>
              <w:rPr>
                <w:rFonts w:ascii="Times New Roman" w:eastAsia="Times New Roman" w:hAnsi="Times New Roman"/>
                <w:color w:val="000000"/>
                <w:sz w:val="16"/>
                <w:szCs w:val="16"/>
              </w:rPr>
              <w:t>мөрддөг эсэх?</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71644B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5.1.4, К</w:t>
            </w:r>
            <w:r>
              <w:rPr>
                <w:rFonts w:ascii="Times New Roman" w:eastAsia="Times New Roman" w:hAnsi="Times New Roman"/>
                <w:sz w:val="16"/>
                <w:szCs w:val="16"/>
              </w:rPr>
              <w:t>т</w:t>
            </w:r>
            <w:r>
              <w:rPr>
                <w:rFonts w:ascii="Times New Roman" w:eastAsia="Times New Roman" w:hAnsi="Times New Roman"/>
                <w:color w:val="000000"/>
                <w:sz w:val="16"/>
                <w:szCs w:val="16"/>
              </w:rPr>
              <w:t>Х-ийн 76.1.13</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C58257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color w:val="000000"/>
                <w:sz w:val="16"/>
                <w:szCs w:val="16"/>
              </w:rPr>
              <w:t>ТУЗ-ийн үйл ажиллагааны журам</w:t>
            </w:r>
          </w:p>
          <w:p w14:paraId="2CA0E932"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ТУЗ-ийн т</w:t>
            </w:r>
            <w:r>
              <w:rPr>
                <w:rFonts w:ascii="Times New Roman" w:eastAsia="Times New Roman" w:hAnsi="Times New Roman"/>
                <w:color w:val="000000"/>
                <w:sz w:val="16"/>
                <w:szCs w:val="16"/>
              </w:rPr>
              <w:t>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41EDCC9" w14:textId="77777777" w:rsidR="00F24CA5" w:rsidRDefault="00F24CA5">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F08D8A6" w14:textId="77777777" w:rsidR="00F24CA5" w:rsidRDefault="00F24CA5">
            <w:pPr>
              <w:spacing w:after="0" w:line="240" w:lineRule="auto"/>
              <w:rPr>
                <w:rFonts w:ascii="Times New Roman" w:eastAsia="Times New Roman" w:hAnsi="Times New Roman"/>
                <w:sz w:val="20"/>
                <w:szCs w:val="20"/>
              </w:rPr>
            </w:pPr>
          </w:p>
        </w:tc>
      </w:tr>
      <w:tr w:rsidR="00F24CA5" w14:paraId="43618FA5" w14:textId="77777777" w:rsidTr="003A1EE3">
        <w:trPr>
          <w:trHeight w:val="79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A153D6F"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2</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BE282D9"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BC28928"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Компанийн засаглалын кодексыг хэрэгжүүлэх чиглэлээр </w:t>
            </w:r>
            <w:r>
              <w:rPr>
                <w:rFonts w:ascii="Times New Roman" w:eastAsia="Times New Roman" w:hAnsi="Times New Roman"/>
                <w:color w:val="000000"/>
                <w:sz w:val="16"/>
                <w:szCs w:val="16"/>
                <w:lang w:val="mn-MN"/>
              </w:rPr>
              <w:t>баримт бичиг</w:t>
            </w:r>
            <w:r>
              <w:rPr>
                <w:rFonts w:ascii="Times New Roman" w:eastAsia="Times New Roman" w:hAnsi="Times New Roman"/>
                <w:sz w:val="16"/>
                <w:szCs w:val="16"/>
              </w:rPr>
              <w:t xml:space="preserve"> баталж, </w:t>
            </w:r>
            <w:r>
              <w:rPr>
                <w:rFonts w:ascii="Times New Roman" w:eastAsia="Times New Roman" w:hAnsi="Times New Roman"/>
                <w:color w:val="000000"/>
                <w:sz w:val="16"/>
                <w:szCs w:val="16"/>
              </w:rPr>
              <w:t xml:space="preserve">мөрддөг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114CAED"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w:t>
            </w:r>
            <w:r>
              <w:rPr>
                <w:rFonts w:ascii="Times New Roman" w:eastAsia="Times New Roman" w:hAnsi="Times New Roman"/>
                <w:sz w:val="16"/>
                <w:szCs w:val="16"/>
              </w:rPr>
              <w:t>т</w:t>
            </w:r>
            <w:r>
              <w:rPr>
                <w:rFonts w:ascii="Times New Roman" w:eastAsia="Times New Roman" w:hAnsi="Times New Roman"/>
                <w:color w:val="000000"/>
                <w:sz w:val="16"/>
                <w:szCs w:val="16"/>
              </w:rPr>
              <w:t>Х-ийн 76.1.13</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B9C8A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Хөтөлбөр, эсхүл дотоод</w:t>
            </w:r>
            <w:r>
              <w:rPr>
                <w:rFonts w:ascii="Times New Roman" w:eastAsia="Times New Roman" w:hAnsi="Times New Roman"/>
                <w:color w:val="000000"/>
                <w:sz w:val="16"/>
                <w:szCs w:val="16"/>
              </w:rPr>
              <w:t xml:space="preserve"> журам</w:t>
            </w:r>
          </w:p>
          <w:p w14:paraId="03529CF0"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ТУЗ-ийн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35B4B81" w14:textId="77777777" w:rsidR="00F24CA5" w:rsidRDefault="00F24CA5">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06C3CB4" w14:textId="77777777" w:rsidR="00F24CA5" w:rsidRDefault="00F24CA5">
            <w:pPr>
              <w:spacing w:after="0" w:line="240" w:lineRule="auto"/>
              <w:rPr>
                <w:rFonts w:ascii="Times New Roman" w:eastAsia="Times New Roman" w:hAnsi="Times New Roman"/>
                <w:sz w:val="20"/>
                <w:szCs w:val="20"/>
              </w:rPr>
            </w:pPr>
          </w:p>
        </w:tc>
      </w:tr>
      <w:tr w:rsidR="00F24CA5" w14:paraId="267475E3" w14:textId="77777777" w:rsidTr="003A1EE3">
        <w:trPr>
          <w:trHeight w:val="67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0D08702"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3</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AD817F1"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F1B459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Гүйцэтгэх удирдлагын чиг үүрэг, хариуцлага, эрх хэмжээг зохицуулсан журам баталж, </w:t>
            </w:r>
            <w:r>
              <w:rPr>
                <w:rFonts w:ascii="Times New Roman" w:eastAsia="Times New Roman" w:hAnsi="Times New Roman"/>
                <w:sz w:val="16"/>
                <w:szCs w:val="16"/>
                <w:lang w:val="mn-MN"/>
              </w:rPr>
              <w:t>түүнд</w:t>
            </w:r>
            <w:r>
              <w:rPr>
                <w:rFonts w:ascii="Times New Roman" w:eastAsia="Times New Roman" w:hAnsi="Times New Roman"/>
                <w:sz w:val="16"/>
                <w:szCs w:val="16"/>
              </w:rPr>
              <w:t xml:space="preserve"> хяналт тавьсан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4490E1E"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КтХ-ийн 76.1.13</w:t>
            </w:r>
          </w:p>
          <w:p w14:paraId="51AF5616"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удирдлагын үйл ажиллагааны ерөнхий заавар</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E8664E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Журам</w:t>
            </w:r>
          </w:p>
          <w:p w14:paraId="14D8F23E"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Гэрээ</w:t>
            </w:r>
          </w:p>
          <w:p w14:paraId="61D1FA94" w14:textId="77777777" w:rsidR="00F24CA5" w:rsidRDefault="00F24CA5">
            <w:pPr>
              <w:spacing w:after="0" w:line="240" w:lineRule="auto"/>
              <w:rPr>
                <w:rFonts w:ascii="Times New Roman" w:eastAsia="Times New Roman" w:hAnsi="Times New Roman"/>
                <w:sz w:val="16"/>
                <w:szCs w:val="16"/>
              </w:rPr>
            </w:pP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F86F999" w14:textId="77777777" w:rsidR="00F24CA5" w:rsidRDefault="00F24CA5">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82249C3" w14:textId="77777777" w:rsidR="00F24CA5" w:rsidRDefault="00F24CA5">
            <w:pPr>
              <w:spacing w:after="0" w:line="240" w:lineRule="auto"/>
              <w:rPr>
                <w:rFonts w:ascii="Times New Roman" w:eastAsia="Times New Roman" w:hAnsi="Times New Roman"/>
                <w:sz w:val="20"/>
                <w:szCs w:val="20"/>
              </w:rPr>
            </w:pPr>
          </w:p>
        </w:tc>
      </w:tr>
      <w:tr w:rsidR="00154D63" w14:paraId="5F2E2208" w14:textId="77777777" w:rsidTr="003A1EE3">
        <w:trPr>
          <w:trHeight w:val="67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CDB5A35"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4</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6208DCD"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9ECD68E"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Төлөөлөн удирдах зөвлөлийн гишүүдийн цалин урамшууллын тогтолцоог хурлын ирц, идэвх санаачлага, төлөвлөгөөний биелэлт зэрэгтэй уялдуулан зохицуулсан эсэх?</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EFBA55"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Олон улсын сайн туршлага</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0CC4A49"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ТУЗ-ийн үйл ажиллагааны журам, ТУЗ-ийн тогтоол</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84AB294"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4B1AC5B" w14:textId="77777777" w:rsidR="00154D63" w:rsidRDefault="00154D63" w:rsidP="00154D63">
            <w:pPr>
              <w:spacing w:after="0" w:line="240" w:lineRule="auto"/>
              <w:rPr>
                <w:rFonts w:ascii="Times New Roman" w:eastAsia="Times New Roman" w:hAnsi="Times New Roman"/>
                <w:sz w:val="16"/>
                <w:szCs w:val="16"/>
              </w:rPr>
            </w:pPr>
          </w:p>
        </w:tc>
      </w:tr>
      <w:tr w:rsidR="00154D63" w14:paraId="35252C15" w14:textId="77777777" w:rsidTr="003A1EE3">
        <w:trPr>
          <w:trHeight w:val="58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7DC7A3B"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5</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049DD6F"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CC0C76A"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Хувьцаа эзэмшиг</w:t>
            </w:r>
            <w:r>
              <w:rPr>
                <w:rFonts w:ascii="Times New Roman" w:eastAsia="Times New Roman" w:hAnsi="Times New Roman"/>
                <w:sz w:val="16"/>
                <w:szCs w:val="16"/>
              </w:rPr>
              <w:t>ч</w:t>
            </w:r>
            <w:r>
              <w:rPr>
                <w:rFonts w:ascii="Times New Roman" w:eastAsia="Times New Roman" w:hAnsi="Times New Roman"/>
                <w:color w:val="000000"/>
                <w:sz w:val="16"/>
                <w:szCs w:val="16"/>
              </w:rPr>
              <w:t xml:space="preserve">дийн ээлжит хуралд биечлэн оролцсон </w:t>
            </w:r>
            <w:r>
              <w:rPr>
                <w:rFonts w:ascii="Times New Roman" w:eastAsia="Times New Roman" w:hAnsi="Times New Roman"/>
                <w:sz w:val="16"/>
                <w:szCs w:val="16"/>
              </w:rPr>
              <w:t>төлөөлөн удирдах зөвлөлийн</w:t>
            </w:r>
            <w:r>
              <w:rPr>
                <w:rFonts w:ascii="Times New Roman" w:eastAsia="Times New Roman" w:hAnsi="Times New Roman"/>
                <w:color w:val="000000"/>
                <w:sz w:val="16"/>
                <w:szCs w:val="16"/>
              </w:rPr>
              <w:t xml:space="preserve"> дарга, гишүүдийн ирц </w:t>
            </w:r>
            <w:r>
              <w:rPr>
                <w:rFonts w:ascii="Times New Roman" w:eastAsia="Times New Roman" w:hAnsi="Times New Roman"/>
                <w:sz w:val="16"/>
                <w:szCs w:val="16"/>
              </w:rPr>
              <w:t>бүрэн эсэх?</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AAEEA0D"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Олон улсын сайн туршлага</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355C593"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ХЭХ-ын тэмдэглэл</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C894B81"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A22690F" w14:textId="77777777" w:rsidR="00154D63" w:rsidRDefault="00154D63" w:rsidP="00154D63">
            <w:pPr>
              <w:spacing w:after="0" w:line="240" w:lineRule="auto"/>
              <w:rPr>
                <w:rFonts w:ascii="Times New Roman" w:eastAsia="Times New Roman" w:hAnsi="Times New Roman"/>
                <w:sz w:val="20"/>
                <w:szCs w:val="20"/>
              </w:rPr>
            </w:pPr>
          </w:p>
        </w:tc>
      </w:tr>
      <w:tr w:rsidR="00154D63" w14:paraId="555DC5E7" w14:textId="77777777" w:rsidTr="003A1EE3">
        <w:trPr>
          <w:trHeight w:val="43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E18EDFA"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6</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6E938B"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61F21ED"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Компанийн эрх бүхий албан тушаалтны ёс зүйн асуудлыг дүрэмд</w:t>
            </w:r>
            <w:r>
              <w:rPr>
                <w:rFonts w:ascii="Times New Roman" w:eastAsia="Times New Roman" w:hAnsi="Times New Roman"/>
                <w:color w:val="000000"/>
                <w:sz w:val="16"/>
                <w:szCs w:val="16"/>
              </w:rPr>
              <w:t xml:space="preserve"> тусгасан эсэх? </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654031"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5.8.1</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E5C4908"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Компанийн</w:t>
            </w:r>
            <w:r>
              <w:rPr>
                <w:rFonts w:ascii="Times New Roman" w:eastAsia="Times New Roman" w:hAnsi="Times New Roman"/>
                <w:color w:val="000000"/>
                <w:sz w:val="16"/>
                <w:szCs w:val="16"/>
              </w:rPr>
              <w:t xml:space="preserve"> ёс зүйн дүрэ</w:t>
            </w:r>
            <w:r>
              <w:rPr>
                <w:rFonts w:ascii="Times New Roman" w:eastAsia="Times New Roman" w:hAnsi="Times New Roman"/>
                <w:sz w:val="16"/>
                <w:szCs w:val="16"/>
              </w:rPr>
              <w:t>м</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56A7859"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97A9E7" w14:textId="77777777" w:rsidR="00154D63" w:rsidRDefault="00154D63" w:rsidP="00154D63">
            <w:pPr>
              <w:spacing w:after="0" w:line="240" w:lineRule="auto"/>
              <w:rPr>
                <w:rFonts w:ascii="Times New Roman" w:eastAsia="Times New Roman" w:hAnsi="Times New Roman"/>
                <w:sz w:val="20"/>
                <w:szCs w:val="20"/>
              </w:rPr>
            </w:pPr>
          </w:p>
        </w:tc>
      </w:tr>
      <w:tr w:rsidR="00154D63" w14:paraId="01FCE303"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97E1799"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7</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5BFE02"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2C59C1"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Төлөөлөн удирдах зөвлөлийн </w:t>
            </w:r>
            <w:r>
              <w:rPr>
                <w:rFonts w:ascii="Times New Roman" w:eastAsia="Times New Roman" w:hAnsi="Times New Roman"/>
                <w:color w:val="000000"/>
                <w:sz w:val="16"/>
                <w:szCs w:val="16"/>
              </w:rPr>
              <w:t>дэргэдэх хороодын үйл ажиллагааны журмы</w:t>
            </w:r>
            <w:r>
              <w:rPr>
                <w:rFonts w:ascii="Times New Roman" w:eastAsia="Times New Roman" w:hAnsi="Times New Roman"/>
                <w:sz w:val="16"/>
                <w:szCs w:val="16"/>
              </w:rPr>
              <w:t>г</w:t>
            </w:r>
            <w:r>
              <w:rPr>
                <w:rFonts w:ascii="Times New Roman" w:eastAsia="Times New Roman" w:hAnsi="Times New Roman"/>
                <w:color w:val="000000"/>
                <w:sz w:val="16"/>
                <w:szCs w:val="16"/>
              </w:rPr>
              <w:t xml:space="preserve"> баталж, тайланг хэлэлцд</w:t>
            </w:r>
            <w:r>
              <w:rPr>
                <w:rFonts w:ascii="Times New Roman" w:eastAsia="Times New Roman" w:hAnsi="Times New Roman"/>
                <w:sz w:val="16"/>
                <w:szCs w:val="16"/>
              </w:rPr>
              <w:t>эг</w:t>
            </w:r>
            <w:r>
              <w:rPr>
                <w:rFonts w:ascii="Times New Roman" w:eastAsia="Times New Roman" w:hAnsi="Times New Roman"/>
                <w:color w:val="000000"/>
                <w:sz w:val="16"/>
                <w:szCs w:val="16"/>
              </w:rPr>
              <w:t xml:space="preserve">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17C48CF"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ТУЗ-ийн дэргэдэх хороодын </w:t>
            </w:r>
            <w:r>
              <w:rPr>
                <w:rFonts w:ascii="Times New Roman" w:eastAsia="Times New Roman" w:hAnsi="Times New Roman"/>
                <w:color w:val="000000"/>
                <w:sz w:val="16"/>
                <w:szCs w:val="16"/>
              </w:rPr>
              <w:t>үлгэрчилсэн журам</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802053D"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w:t>
            </w:r>
            <w:r>
              <w:rPr>
                <w:rFonts w:ascii="Times New Roman" w:eastAsia="Times New Roman" w:hAnsi="Times New Roman"/>
                <w:color w:val="000000"/>
                <w:sz w:val="16"/>
                <w:szCs w:val="16"/>
              </w:rPr>
              <w:t>эр дэвшүүлэх, Цалин урамшуула</w:t>
            </w:r>
            <w:r>
              <w:rPr>
                <w:rFonts w:ascii="Times New Roman" w:eastAsia="Times New Roman" w:hAnsi="Times New Roman"/>
                <w:sz w:val="16"/>
                <w:szCs w:val="16"/>
              </w:rPr>
              <w:t>л</w:t>
            </w:r>
            <w:r>
              <w:rPr>
                <w:rFonts w:ascii="Times New Roman" w:eastAsia="Times New Roman" w:hAnsi="Times New Roman"/>
                <w:color w:val="000000"/>
                <w:sz w:val="16"/>
                <w:szCs w:val="16"/>
              </w:rPr>
              <w:t xml:space="preserve">, </w:t>
            </w:r>
            <w:r>
              <w:rPr>
                <w:rFonts w:ascii="Times New Roman" w:eastAsia="Times New Roman" w:hAnsi="Times New Roman"/>
                <w:sz w:val="16"/>
                <w:szCs w:val="16"/>
              </w:rPr>
              <w:t>А</w:t>
            </w:r>
            <w:r>
              <w:rPr>
                <w:rFonts w:ascii="Times New Roman" w:eastAsia="Times New Roman" w:hAnsi="Times New Roman"/>
                <w:color w:val="000000"/>
                <w:sz w:val="16"/>
                <w:szCs w:val="16"/>
              </w:rPr>
              <w:t>удитын хорооны журам, тайлангууд</w:t>
            </w:r>
          </w:p>
          <w:p w14:paraId="608FDF68"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ТУЗ-ийн хурлын тэмдэглэл</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A7A885A"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9CDA9EF" w14:textId="77777777" w:rsidR="00154D63" w:rsidRDefault="00154D63" w:rsidP="00154D63">
            <w:pPr>
              <w:spacing w:after="0" w:line="240" w:lineRule="auto"/>
              <w:rPr>
                <w:rFonts w:ascii="Times New Roman" w:eastAsia="Times New Roman" w:hAnsi="Times New Roman"/>
                <w:sz w:val="20"/>
                <w:szCs w:val="20"/>
              </w:rPr>
            </w:pPr>
          </w:p>
        </w:tc>
      </w:tr>
      <w:tr w:rsidR="00154D63" w14:paraId="5C7F227A"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D9D8B82"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8</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FFDD484"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7CEB813"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Төлөөлөн удирдах зөвлөлий</w:t>
            </w:r>
            <w:r>
              <w:rPr>
                <w:rFonts w:ascii="Times New Roman" w:eastAsia="Times New Roman" w:hAnsi="Times New Roman"/>
                <w:sz w:val="16"/>
                <w:szCs w:val="16"/>
                <w:lang w:val="mn-MN"/>
              </w:rPr>
              <w:t>н</w:t>
            </w:r>
            <w:r>
              <w:rPr>
                <w:rFonts w:ascii="Times New Roman" w:eastAsia="Times New Roman" w:hAnsi="Times New Roman"/>
                <w:sz w:val="16"/>
                <w:szCs w:val="16"/>
              </w:rPr>
              <w:t xml:space="preserve"> </w:t>
            </w:r>
            <w:r>
              <w:rPr>
                <w:rFonts w:ascii="Times New Roman" w:eastAsia="Times New Roman" w:hAnsi="Times New Roman"/>
                <w:sz w:val="16"/>
                <w:szCs w:val="16"/>
                <w:lang w:val="mn-MN"/>
              </w:rPr>
              <w:t xml:space="preserve">дарга, </w:t>
            </w:r>
            <w:r>
              <w:rPr>
                <w:rFonts w:ascii="Times New Roman" w:eastAsia="Times New Roman" w:hAnsi="Times New Roman"/>
                <w:color w:val="000000"/>
                <w:sz w:val="16"/>
                <w:szCs w:val="16"/>
              </w:rPr>
              <w:t>гишүүд</w:t>
            </w:r>
            <w:r>
              <w:rPr>
                <w:rFonts w:ascii="Times New Roman" w:eastAsia="Times New Roman" w:hAnsi="Times New Roman"/>
                <w:sz w:val="16"/>
                <w:szCs w:val="16"/>
              </w:rPr>
              <w:t xml:space="preserve"> болон </w:t>
            </w:r>
            <w:r>
              <w:rPr>
                <w:rFonts w:ascii="Times New Roman" w:eastAsia="Times New Roman" w:hAnsi="Times New Roman"/>
                <w:color w:val="000000"/>
                <w:sz w:val="16"/>
                <w:szCs w:val="16"/>
              </w:rPr>
              <w:t>нарийн бичгийн дарг</w:t>
            </w:r>
            <w:r>
              <w:rPr>
                <w:rFonts w:ascii="Times New Roman" w:eastAsia="Times New Roman" w:hAnsi="Times New Roman"/>
                <w:color w:val="000000"/>
                <w:sz w:val="16"/>
                <w:szCs w:val="16"/>
                <w:lang w:val="mn-MN"/>
              </w:rPr>
              <w:t xml:space="preserve">ын үйл ажиллагааг үнэлсэн </w:t>
            </w:r>
            <w:r>
              <w:rPr>
                <w:rFonts w:ascii="Times New Roman" w:eastAsia="Times New Roman" w:hAnsi="Times New Roman"/>
                <w:color w:val="000000"/>
                <w:sz w:val="16"/>
                <w:szCs w:val="16"/>
              </w:rPr>
              <w:t>эсэх?</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0788EF0"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Олон улсын сайн туршлага</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C106575" w14:textId="77777777" w:rsidR="00154D63" w:rsidRPr="00154D63" w:rsidRDefault="00154D63" w:rsidP="00154D63">
            <w:pPr>
              <w:spacing w:after="0" w:line="240" w:lineRule="auto"/>
              <w:rPr>
                <w:rFonts w:ascii="Times New Roman" w:eastAsia="Times New Roman" w:hAnsi="Times New Roman"/>
                <w:color w:val="000000"/>
                <w:sz w:val="16"/>
                <w:szCs w:val="16"/>
                <w:lang w:val="mn-MN"/>
              </w:rPr>
            </w:pPr>
            <w:r>
              <w:rPr>
                <w:rFonts w:ascii="Times New Roman" w:eastAsia="Times New Roman" w:hAnsi="Times New Roman"/>
                <w:color w:val="000000"/>
                <w:sz w:val="16"/>
                <w:szCs w:val="16"/>
                <w:lang w:val="mn-MN"/>
              </w:rPr>
              <w:t>Үнэлгээний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6C10EBEE"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037ECAA" w14:textId="77777777" w:rsidR="00154D63" w:rsidRDefault="00154D63" w:rsidP="00154D63">
            <w:pPr>
              <w:spacing w:after="0" w:line="240" w:lineRule="auto"/>
              <w:rPr>
                <w:rFonts w:ascii="Times New Roman" w:eastAsia="Times New Roman" w:hAnsi="Times New Roman"/>
                <w:sz w:val="20"/>
                <w:szCs w:val="20"/>
              </w:rPr>
            </w:pPr>
          </w:p>
        </w:tc>
      </w:tr>
      <w:tr w:rsidR="00154D63" w14:paraId="051C1231"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45A91AB"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9</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192FD72"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F1204B0"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Төлөөлөн удирдах зөвлөл</w:t>
            </w:r>
            <w:r>
              <w:rPr>
                <w:rFonts w:ascii="Times New Roman" w:eastAsia="Times New Roman" w:hAnsi="Times New Roman"/>
                <w:color w:val="000000"/>
                <w:sz w:val="16"/>
                <w:szCs w:val="16"/>
              </w:rPr>
              <w:t xml:space="preserve"> нь жилийн ажлын төлөвлөгөөг баталж, хэрэгжилтийг</w:t>
            </w:r>
            <w:r>
              <w:rPr>
                <w:rFonts w:ascii="Times New Roman" w:eastAsia="Times New Roman" w:hAnsi="Times New Roman"/>
                <w:sz w:val="16"/>
                <w:szCs w:val="16"/>
              </w:rPr>
              <w:t xml:space="preserve"> </w:t>
            </w:r>
            <w:r>
              <w:rPr>
                <w:rFonts w:ascii="Times New Roman" w:eastAsia="Times New Roman" w:hAnsi="Times New Roman"/>
                <w:sz w:val="16"/>
                <w:szCs w:val="16"/>
                <w:lang w:val="mn-MN"/>
              </w:rPr>
              <w:t>дүгнэсэн</w:t>
            </w:r>
            <w:r>
              <w:rPr>
                <w:rFonts w:ascii="Times New Roman" w:eastAsia="Times New Roman" w:hAnsi="Times New Roman"/>
                <w:sz w:val="16"/>
                <w:szCs w:val="16"/>
              </w:rPr>
              <w:t xml:space="preserve"> </w:t>
            </w:r>
            <w:r>
              <w:rPr>
                <w:rFonts w:ascii="Times New Roman" w:eastAsia="Times New Roman" w:hAnsi="Times New Roman"/>
                <w:color w:val="000000"/>
                <w:sz w:val="16"/>
                <w:szCs w:val="16"/>
              </w:rPr>
              <w:t xml:space="preserve">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4A9A98"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w:t>
            </w:r>
            <w:r>
              <w:rPr>
                <w:rFonts w:ascii="Times New Roman" w:eastAsia="Times New Roman" w:hAnsi="Times New Roman"/>
                <w:sz w:val="16"/>
                <w:szCs w:val="16"/>
              </w:rPr>
              <w:t>т</w:t>
            </w:r>
            <w:r>
              <w:rPr>
                <w:rFonts w:ascii="Times New Roman" w:eastAsia="Times New Roman" w:hAnsi="Times New Roman"/>
                <w:color w:val="000000"/>
                <w:sz w:val="16"/>
                <w:szCs w:val="16"/>
              </w:rPr>
              <w:t>Х-ийн 80.1</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6199E13"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Ажлын төлөвлөгөө</w:t>
            </w:r>
          </w:p>
          <w:p w14:paraId="1FD2051D"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Гүйцэтгэлийн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71AE494"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DBFE0B3" w14:textId="77777777" w:rsidR="00154D63" w:rsidRDefault="00154D63" w:rsidP="00154D63">
            <w:pPr>
              <w:spacing w:after="0" w:line="240" w:lineRule="auto"/>
              <w:rPr>
                <w:rFonts w:ascii="Times New Roman" w:eastAsia="Times New Roman" w:hAnsi="Times New Roman"/>
                <w:sz w:val="20"/>
                <w:szCs w:val="20"/>
              </w:rPr>
            </w:pPr>
          </w:p>
        </w:tc>
      </w:tr>
      <w:tr w:rsidR="00154D63" w14:paraId="687422D4"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0F28924"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10</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383EB6B"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6EB2A55"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Төлөөлөн удирдах зөвлөл нь компанийн </w:t>
            </w:r>
            <w:r>
              <w:rPr>
                <w:rFonts w:ascii="Times New Roman" w:eastAsia="Times New Roman" w:hAnsi="Times New Roman"/>
                <w:color w:val="000000"/>
                <w:sz w:val="16"/>
                <w:szCs w:val="16"/>
              </w:rPr>
              <w:t>дүрэм</w:t>
            </w:r>
            <w:r>
              <w:rPr>
                <w:rFonts w:ascii="Times New Roman" w:eastAsia="Times New Roman" w:hAnsi="Times New Roman"/>
                <w:sz w:val="16"/>
                <w:szCs w:val="16"/>
              </w:rPr>
              <w:t xml:space="preserve"> болон хуульд зааснаас доошгүй удаа</w:t>
            </w:r>
            <w:r>
              <w:rPr>
                <w:rFonts w:ascii="Times New Roman" w:eastAsia="Times New Roman" w:hAnsi="Times New Roman"/>
                <w:color w:val="000000"/>
                <w:sz w:val="16"/>
                <w:szCs w:val="16"/>
              </w:rPr>
              <w:t xml:space="preserve"> хуралдсан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6C3DD23"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w:t>
            </w:r>
            <w:r>
              <w:rPr>
                <w:rFonts w:ascii="Times New Roman" w:eastAsia="Times New Roman" w:hAnsi="Times New Roman"/>
                <w:sz w:val="16"/>
                <w:szCs w:val="16"/>
              </w:rPr>
              <w:t>т</w:t>
            </w:r>
            <w:r>
              <w:rPr>
                <w:rFonts w:ascii="Times New Roman" w:eastAsia="Times New Roman" w:hAnsi="Times New Roman"/>
                <w:color w:val="000000"/>
                <w:sz w:val="16"/>
                <w:szCs w:val="16"/>
              </w:rPr>
              <w:t>Х-ийн 80.1, Компанийн д</w:t>
            </w:r>
            <w:r>
              <w:rPr>
                <w:rFonts w:ascii="Times New Roman" w:eastAsia="Times New Roman" w:hAnsi="Times New Roman"/>
                <w:sz w:val="16"/>
                <w:szCs w:val="16"/>
              </w:rPr>
              <w:t>үрэм</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30774E2"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хурлын тэмдэглэл,</w:t>
            </w:r>
          </w:p>
          <w:p w14:paraId="301BF4E5"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 </w:t>
            </w:r>
            <w:r>
              <w:rPr>
                <w:rFonts w:ascii="Times New Roman" w:eastAsia="Times New Roman" w:hAnsi="Times New Roman"/>
                <w:color w:val="000000"/>
                <w:sz w:val="16"/>
                <w:szCs w:val="16"/>
              </w:rPr>
              <w:t>ТУЗ-ийн үйл ажиллагааны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B8EB328"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C7BE7AF" w14:textId="77777777" w:rsidR="00154D63" w:rsidRDefault="00154D63" w:rsidP="00154D63">
            <w:pPr>
              <w:spacing w:after="0" w:line="240" w:lineRule="auto"/>
              <w:rPr>
                <w:rFonts w:ascii="Times New Roman" w:eastAsia="Times New Roman" w:hAnsi="Times New Roman"/>
                <w:sz w:val="20"/>
                <w:szCs w:val="20"/>
              </w:rPr>
            </w:pPr>
          </w:p>
        </w:tc>
      </w:tr>
      <w:tr w:rsidR="00154D63" w14:paraId="11819349"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A68FB67" w14:textId="77777777" w:rsidR="00154D63" w:rsidRDefault="00154D63" w:rsidP="00154D6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11</w:t>
            </w: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5" w:type="dxa"/>
              <w:right w:w="45" w:type="dxa"/>
            </w:tcMar>
            <w:vAlign w:val="center"/>
          </w:tcPr>
          <w:p w14:paraId="388176D6" w14:textId="77777777" w:rsidR="00154D63" w:rsidRDefault="00154D63" w:rsidP="00154D63">
            <w:pPr>
              <w:spacing w:after="0" w:line="240" w:lineRule="auto"/>
              <w:jc w:val="center"/>
              <w:rPr>
                <w:rFonts w:ascii="Times New Roman" w:eastAsia="Times New Roman" w:hAnsi="Times New Roman"/>
                <w:sz w:val="16"/>
                <w:szCs w:val="16"/>
              </w:rPr>
            </w:pPr>
          </w:p>
          <w:p w14:paraId="59B8B01B" w14:textId="77777777" w:rsidR="00154D63" w:rsidRDefault="00154D63" w:rsidP="00154D6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Төлөөлөн удирдах зөвлөлийн дэргэдэх хороод</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D48D6C6"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Нэр дэвшүүлэх болон Цалин, урамшууллын хороод 6 сард нэгээс доошгүй удаа хуралдсан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E64310A" w14:textId="77777777" w:rsidR="00154D63" w:rsidRDefault="00154D63" w:rsidP="00154D63">
            <w:pPr>
              <w:spacing w:after="0" w:line="240" w:lineRule="auto"/>
              <w:rPr>
                <w:rFonts w:ascii="Times New Roman" w:eastAsia="Times New Roman" w:hAnsi="Times New Roman"/>
                <w:sz w:val="16"/>
                <w:szCs w:val="16"/>
                <w:shd w:val="clear" w:color="auto" w:fill="B6D7A8"/>
              </w:rPr>
            </w:pPr>
            <w:r>
              <w:rPr>
                <w:rFonts w:ascii="Times New Roman" w:eastAsia="Times New Roman" w:hAnsi="Times New Roman"/>
                <w:sz w:val="16"/>
                <w:szCs w:val="16"/>
              </w:rPr>
              <w:t>Нэр дэвшүүлэх, цалин урамшууллын, үлгэрчилсэн журам</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BA0E92"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дэргэдэх нэр дэвшүүлэх, цалин урамшууллын,хороодын үйл ажиллагааны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60CDCAE2"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1ED23C1" w14:textId="77777777" w:rsidR="00154D63" w:rsidRDefault="00154D63" w:rsidP="00154D63">
            <w:pPr>
              <w:spacing w:after="0" w:line="240" w:lineRule="auto"/>
              <w:rPr>
                <w:rFonts w:ascii="Times New Roman" w:eastAsia="Times New Roman" w:hAnsi="Times New Roman"/>
                <w:sz w:val="20"/>
                <w:szCs w:val="20"/>
              </w:rPr>
            </w:pPr>
          </w:p>
        </w:tc>
      </w:tr>
      <w:tr w:rsidR="00154D63" w14:paraId="0ADFB9A2"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2FC07C6" w14:textId="77777777" w:rsidR="00154D63" w:rsidRDefault="00154D63" w:rsidP="00154D6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12</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9C30FE0" w14:textId="77777777" w:rsidR="00154D63" w:rsidRDefault="00154D63" w:rsidP="00154D63">
            <w:pPr>
              <w:spacing w:after="0" w:line="240" w:lineRule="auto"/>
              <w:jc w:val="center"/>
              <w:rPr>
                <w:rFonts w:ascii="Times New Roman" w:eastAsia="Times New Roman" w:hAnsi="Times New Roman"/>
                <w:color w:val="000000"/>
                <w:sz w:val="16"/>
                <w:szCs w:val="16"/>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B44A8CB"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Аудитын хороо нь улиралд нэгээс доошгүй удаа хуралдсан эсэх?</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0C31DD"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Аудитын хорооны үлгэрчилсэн журам</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2E1B504"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дэргэдэх хорооны үйл ажиллагааны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7EA2A1A"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D5E0482" w14:textId="77777777" w:rsidR="00154D63" w:rsidRDefault="00154D63" w:rsidP="00154D63">
            <w:pPr>
              <w:spacing w:after="0" w:line="240" w:lineRule="auto"/>
              <w:rPr>
                <w:rFonts w:ascii="Times New Roman" w:eastAsia="Times New Roman" w:hAnsi="Times New Roman"/>
                <w:sz w:val="20"/>
                <w:szCs w:val="20"/>
              </w:rPr>
            </w:pPr>
          </w:p>
        </w:tc>
      </w:tr>
      <w:tr w:rsidR="00154D63" w14:paraId="3F5A96D2"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3E13D7D" w14:textId="77777777" w:rsidR="00154D63" w:rsidRDefault="00154D63" w:rsidP="00154D6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 13</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300C2BF" w14:textId="77777777" w:rsidR="00154D63" w:rsidRDefault="00154D63" w:rsidP="00154D63">
            <w:pPr>
              <w:spacing w:after="0" w:line="240" w:lineRule="auto"/>
              <w:jc w:val="center"/>
              <w:rPr>
                <w:rFonts w:ascii="Times New Roman" w:eastAsia="Times New Roman" w:hAnsi="Times New Roman"/>
                <w:color w:val="000000"/>
                <w:sz w:val="16"/>
                <w:szCs w:val="16"/>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F3BE72A"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Нэр дэвшүүлэх хороо нь Төлөөлөн удирдах зөвлөлийн үйл ажиллагааг сайжруулах зорилгоор </w:t>
            </w:r>
            <w:r>
              <w:rPr>
                <w:rFonts w:ascii="Times New Roman" w:eastAsia="Times New Roman" w:hAnsi="Times New Roman"/>
                <w:color w:val="000000"/>
                <w:sz w:val="16"/>
                <w:szCs w:val="16"/>
              </w:rPr>
              <w:t>мэргэжлийн сургалт зохион байгуул</w:t>
            </w:r>
            <w:r>
              <w:rPr>
                <w:rFonts w:ascii="Times New Roman" w:eastAsia="Times New Roman" w:hAnsi="Times New Roman"/>
                <w:color w:val="000000"/>
                <w:sz w:val="16"/>
                <w:szCs w:val="16"/>
                <w:lang w:val="mn-MN"/>
              </w:rPr>
              <w:t>даг</w:t>
            </w:r>
            <w:r>
              <w:rPr>
                <w:rFonts w:ascii="Times New Roman" w:eastAsia="Times New Roman" w:hAnsi="Times New Roman"/>
                <w:color w:val="000000"/>
                <w:sz w:val="16"/>
                <w:szCs w:val="16"/>
              </w:rPr>
              <w:t xml:space="preserve">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81FFE8F"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Нэр дэвшүүлэх, хорооны үлгэрчилсэн журам</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E75BF03"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color w:val="000000"/>
                <w:sz w:val="16"/>
                <w:szCs w:val="16"/>
              </w:rPr>
              <w:t>Сургалтын хөтөлбөр</w:t>
            </w:r>
          </w:p>
          <w:p w14:paraId="062DDB17"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color w:val="000000"/>
                <w:sz w:val="16"/>
                <w:szCs w:val="16"/>
              </w:rPr>
              <w:t>материал</w:t>
            </w:r>
          </w:p>
          <w:p w14:paraId="283AC4B8"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w:t>
            </w:r>
            <w:r>
              <w:rPr>
                <w:rFonts w:ascii="Times New Roman" w:eastAsia="Times New Roman" w:hAnsi="Times New Roman"/>
                <w:color w:val="000000"/>
                <w:sz w:val="16"/>
                <w:szCs w:val="16"/>
              </w:rPr>
              <w:t>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719985A2"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9A879EF" w14:textId="77777777" w:rsidR="00154D63" w:rsidRDefault="00154D63" w:rsidP="00154D63">
            <w:pPr>
              <w:spacing w:after="0" w:line="240" w:lineRule="auto"/>
              <w:rPr>
                <w:rFonts w:ascii="Times New Roman" w:eastAsia="Times New Roman" w:hAnsi="Times New Roman"/>
                <w:sz w:val="20"/>
                <w:szCs w:val="20"/>
              </w:rPr>
            </w:pPr>
          </w:p>
        </w:tc>
      </w:tr>
      <w:tr w:rsidR="00154D63" w14:paraId="0B9B6C4B"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158DDB1"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lastRenderedPageBreak/>
              <w:t>14</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93D9C41" w14:textId="77777777" w:rsidR="00154D63" w:rsidRDefault="00154D63" w:rsidP="00154D63">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BA031FE"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Нэр дэвшүүлэх хороо нь Төлөөлөн удирдах зөвлөлийн гишүүн тус бүрийн гүйцэтгэлийн үнэлгээний үр дүн, зөвлөмжийг хувьцаа эзэмшигчдийн хуралд танилцуулсан эсэх?</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BAAC8F1"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КТХ-ийн 81.5.4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EBC680"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Нэр дэвшүүлэх хорооны ажлын тайлан</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D2B0D91"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7B4512F" w14:textId="77777777" w:rsidR="00154D63" w:rsidRDefault="00154D63" w:rsidP="00154D63">
            <w:pPr>
              <w:spacing w:after="0" w:line="240" w:lineRule="auto"/>
              <w:rPr>
                <w:rFonts w:ascii="Times New Roman" w:eastAsia="Times New Roman" w:hAnsi="Times New Roman"/>
                <w:sz w:val="20"/>
                <w:szCs w:val="20"/>
              </w:rPr>
            </w:pPr>
          </w:p>
        </w:tc>
      </w:tr>
      <w:tr w:rsidR="00154D63" w14:paraId="750042A5"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4962228"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15</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EA9391C" w14:textId="77777777" w:rsidR="00154D63" w:rsidRDefault="00154D63" w:rsidP="00154D63">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D00EC8B"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Гүйцэтгэх удирдлагын үйл ажиллагааг Нэр дэвшүүлэх хороо дүгнэсэн эсэх? </w:t>
            </w:r>
          </w:p>
        </w:tc>
        <w:tc>
          <w:tcPr>
            <w:tcW w:w="17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77F769F"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КТХ-ийн 81.5.4</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FF6A1C7"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Нэр дэвшүүлэх хорооны үнэлэлт, дүгнэлт</w:t>
            </w:r>
          </w:p>
          <w:p w14:paraId="43A93E56"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шийдвэр</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EC94A6C"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B3901A1" w14:textId="77777777" w:rsidR="00154D63" w:rsidRDefault="00154D63" w:rsidP="00154D63">
            <w:pPr>
              <w:spacing w:after="0" w:line="240" w:lineRule="auto"/>
              <w:rPr>
                <w:rFonts w:ascii="Times New Roman" w:eastAsia="Times New Roman" w:hAnsi="Times New Roman"/>
                <w:sz w:val="20"/>
                <w:szCs w:val="20"/>
              </w:rPr>
            </w:pPr>
          </w:p>
        </w:tc>
      </w:tr>
      <w:tr w:rsidR="00154D63" w14:paraId="7FE9AE30" w14:textId="77777777" w:rsidTr="003A1EE3">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609A6E2"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16</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B53F827" w14:textId="77777777" w:rsidR="00154D63" w:rsidRDefault="00154D63" w:rsidP="00154D63">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F63D805"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Нэр дэвшүүлэх хороо нь Залгамж халааны бодлогыг боловсруулан Төлөөлөн удирдах зөвлөлөөр батлуулж, мөрддөг эсэх? </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630836"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5.6.7</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63EFC00"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Залгамж халааны бодлогын баримт бичиг </w:t>
            </w:r>
          </w:p>
          <w:p w14:paraId="0956538F"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Гүйцэтгэлийн  тайлан</w:t>
            </w:r>
          </w:p>
          <w:p w14:paraId="4FD05A55"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дүгнэлт</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726505D"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3E5BF53" w14:textId="77777777" w:rsidR="00154D63" w:rsidRDefault="00154D63" w:rsidP="00154D63">
            <w:pPr>
              <w:spacing w:after="0" w:line="240" w:lineRule="auto"/>
              <w:rPr>
                <w:rFonts w:ascii="Times New Roman" w:eastAsia="Times New Roman" w:hAnsi="Times New Roman"/>
                <w:sz w:val="20"/>
                <w:szCs w:val="20"/>
              </w:rPr>
            </w:pPr>
          </w:p>
        </w:tc>
      </w:tr>
      <w:tr w:rsidR="00154D63" w14:paraId="7134BE26" w14:textId="77777777" w:rsidTr="003A1EE3">
        <w:trPr>
          <w:trHeight w:val="37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2CC5BE0"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17</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ED84B4" w14:textId="77777777" w:rsidR="00154D63" w:rsidRDefault="00154D63" w:rsidP="00154D63">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708CF8D"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Аудитын хороо хөндлөнгийн аудитын байгууллагыг сонгох, түүний ажлын хөлсний хэмжээг тогтоох саналыг боловсруулан Төлөөлөн удирдах зөвлөлөөр батлуул</w:t>
            </w:r>
            <w:r>
              <w:rPr>
                <w:rFonts w:ascii="Times New Roman" w:eastAsia="Times New Roman" w:hAnsi="Times New Roman"/>
                <w:sz w:val="16"/>
                <w:szCs w:val="16"/>
                <w:lang w:val="mn-MN"/>
              </w:rPr>
              <w:t xml:space="preserve">ж, мөрддөг </w:t>
            </w:r>
            <w:r>
              <w:rPr>
                <w:rFonts w:ascii="Times New Roman" w:eastAsia="Times New Roman" w:hAnsi="Times New Roman"/>
                <w:sz w:val="16"/>
                <w:szCs w:val="16"/>
              </w:rPr>
              <w:t>эсэх?</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0F05C0"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КтХ-ийн 81.4.3</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35C7311"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Аудитын хорооны санал</w:t>
            </w:r>
          </w:p>
          <w:p w14:paraId="0CB6FE43"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шийдвэр</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634514D3"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C3CBD3D" w14:textId="77777777" w:rsidR="00154D63" w:rsidRDefault="00154D63" w:rsidP="00154D63">
            <w:pPr>
              <w:spacing w:after="0" w:line="240" w:lineRule="auto"/>
              <w:rPr>
                <w:rFonts w:ascii="Times New Roman" w:eastAsia="Times New Roman" w:hAnsi="Times New Roman"/>
                <w:sz w:val="20"/>
                <w:szCs w:val="20"/>
              </w:rPr>
            </w:pPr>
          </w:p>
        </w:tc>
      </w:tr>
      <w:tr w:rsidR="00154D63" w14:paraId="38595B80" w14:textId="77777777" w:rsidTr="003A1EE3">
        <w:trPr>
          <w:trHeight w:val="87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F6FB4B7"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18</w:t>
            </w:r>
          </w:p>
        </w:tc>
        <w:tc>
          <w:tcPr>
            <w:tcW w:w="90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B747C2A" w14:textId="77777777" w:rsidR="00154D63" w:rsidRDefault="00154D63" w:rsidP="00154D63">
            <w:pPr>
              <w:spacing w:after="0" w:line="240" w:lineRule="auto"/>
              <w:jc w:val="center"/>
              <w:rPr>
                <w:rFonts w:ascii="Times New Roman" w:eastAsia="Times New Roman" w:hAnsi="Times New Roman"/>
                <w:sz w:val="16"/>
                <w:szCs w:val="16"/>
              </w:rPr>
            </w:pPr>
          </w:p>
          <w:p w14:paraId="4ECC2D20" w14:textId="77777777" w:rsidR="00154D63" w:rsidRDefault="00154D63" w:rsidP="00154D63">
            <w:pPr>
              <w:spacing w:after="0" w:line="240" w:lineRule="auto"/>
              <w:jc w:val="center"/>
              <w:rPr>
                <w:rFonts w:ascii="Times New Roman" w:eastAsia="Times New Roman" w:hAnsi="Times New Roman"/>
                <w:sz w:val="20"/>
                <w:szCs w:val="20"/>
              </w:rPr>
            </w:pPr>
            <w:r>
              <w:rPr>
                <w:rFonts w:ascii="Times New Roman" w:eastAsia="Times New Roman" w:hAnsi="Times New Roman"/>
                <w:sz w:val="16"/>
                <w:szCs w:val="16"/>
              </w:rPr>
              <w:t>Төлөөлөн удирдах зөвлөлийн  нарийн бичгийн дарга</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9EC049D"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Төлөөлөн удирдах зөвлөлийн нарийн бичгийн даргын ажиллах журмыг батал</w:t>
            </w:r>
            <w:r>
              <w:rPr>
                <w:rFonts w:ascii="Times New Roman" w:eastAsia="Times New Roman" w:hAnsi="Times New Roman"/>
                <w:sz w:val="16"/>
                <w:szCs w:val="16"/>
                <w:lang w:val="mn-MN"/>
              </w:rPr>
              <w:t>ж, мөрддөг</w:t>
            </w:r>
            <w:r>
              <w:rPr>
                <w:rFonts w:ascii="Times New Roman" w:eastAsia="Times New Roman" w:hAnsi="Times New Roman"/>
                <w:sz w:val="16"/>
                <w:szCs w:val="16"/>
              </w:rPr>
              <w:t xml:space="preserve"> эсэх?</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79A24C"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ТУЗ-ийн  нарийн бичгийн даргын үйл ажиллагааны үлгэрчилсэн журам </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B541E57"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нарийн бичгийн даргын үйл ажиллагааны журам</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51CDC8D"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F45EB1B" w14:textId="77777777" w:rsidR="00154D63" w:rsidRDefault="00154D63" w:rsidP="00154D63">
            <w:pPr>
              <w:spacing w:after="0" w:line="240" w:lineRule="auto"/>
              <w:rPr>
                <w:rFonts w:ascii="Times New Roman" w:eastAsia="Times New Roman" w:hAnsi="Times New Roman"/>
                <w:sz w:val="20"/>
                <w:szCs w:val="20"/>
              </w:rPr>
            </w:pPr>
          </w:p>
        </w:tc>
      </w:tr>
      <w:tr w:rsidR="00154D63" w14:paraId="2E7EC929" w14:textId="77777777" w:rsidTr="003A1EE3">
        <w:trPr>
          <w:trHeight w:val="87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7181E88" w14:textId="77777777" w:rsidR="00154D63" w:rsidRDefault="00154D63" w:rsidP="00154D6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19</w:t>
            </w:r>
          </w:p>
        </w:tc>
        <w:tc>
          <w:tcPr>
            <w:tcW w:w="90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35829DC" w14:textId="77777777" w:rsidR="00154D63" w:rsidRDefault="00154D63" w:rsidP="00154D63">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84AD0AF"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Төлөөлөн удирдах зөвлөлийн нарийн бичгийн дарга ажлаа төлөвлөж, </w:t>
            </w:r>
            <w:r>
              <w:rPr>
                <w:rFonts w:ascii="Times New Roman" w:eastAsia="Times New Roman" w:hAnsi="Times New Roman"/>
                <w:sz w:val="16"/>
                <w:szCs w:val="16"/>
                <w:lang w:val="mn-MN"/>
              </w:rPr>
              <w:t xml:space="preserve">гүйцэтгэлийг </w:t>
            </w:r>
            <w:r>
              <w:rPr>
                <w:rFonts w:ascii="Times New Roman" w:eastAsia="Times New Roman" w:hAnsi="Times New Roman"/>
                <w:sz w:val="16"/>
                <w:szCs w:val="16"/>
              </w:rPr>
              <w:t xml:space="preserve">тайлагнасан эсэх? </w:t>
            </w:r>
          </w:p>
        </w:tc>
        <w:tc>
          <w:tcPr>
            <w:tcW w:w="17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34BBC3" w14:textId="77777777" w:rsidR="00154D63" w:rsidRDefault="00154D63" w:rsidP="00154D6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нарийн бичгийн даргын ажлын төлөвлөгөө</w:t>
            </w:r>
          </w:p>
        </w:tc>
        <w:tc>
          <w:tcPr>
            <w:tcW w:w="18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7142127" w14:textId="77777777" w:rsidR="00154D63" w:rsidRDefault="00154D63" w:rsidP="00154D6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Ажлын тайлан </w:t>
            </w:r>
          </w:p>
        </w:tc>
        <w:tc>
          <w:tcPr>
            <w:tcW w:w="90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A488B91" w14:textId="77777777" w:rsidR="00154D63" w:rsidRDefault="00154D63" w:rsidP="00154D63">
            <w:pPr>
              <w:spacing w:after="0" w:line="240" w:lineRule="auto"/>
              <w:rPr>
                <w:rFonts w:ascii="Times New Roman" w:eastAsia="Times New Roman" w:hAnsi="Times New Roman"/>
                <w:sz w:val="20"/>
                <w:szCs w:val="20"/>
              </w:rPr>
            </w:pPr>
          </w:p>
        </w:tc>
        <w:tc>
          <w:tcPr>
            <w:tcW w:w="10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C1F0E91" w14:textId="77777777" w:rsidR="00154D63" w:rsidRDefault="00154D63" w:rsidP="00154D63">
            <w:pPr>
              <w:spacing w:after="0" w:line="240" w:lineRule="auto"/>
              <w:rPr>
                <w:rFonts w:ascii="Times New Roman" w:eastAsia="Times New Roman" w:hAnsi="Times New Roman"/>
                <w:sz w:val="20"/>
                <w:szCs w:val="20"/>
              </w:rPr>
            </w:pPr>
          </w:p>
        </w:tc>
      </w:tr>
      <w:tr w:rsidR="00154D63" w14:paraId="3395D31C" w14:textId="77777777" w:rsidTr="003A1EE3">
        <w:trPr>
          <w:trHeight w:val="705"/>
        </w:trPr>
        <w:tc>
          <w:tcPr>
            <w:tcW w:w="8092" w:type="dxa"/>
            <w:gridSpan w:val="5"/>
            <w:tcBorders>
              <w:top w:val="single" w:sz="6" w:space="0" w:color="CCCCCC"/>
              <w:left w:val="single" w:sz="6" w:space="0" w:color="000000"/>
              <w:bottom w:val="single" w:sz="6" w:space="0" w:color="000000"/>
              <w:right w:val="single" w:sz="6" w:space="0" w:color="000000"/>
            </w:tcBorders>
            <w:shd w:val="clear" w:color="auto" w:fill="99CC00"/>
            <w:tcMar>
              <w:top w:w="0" w:type="dxa"/>
              <w:left w:w="45" w:type="dxa"/>
              <w:bottom w:w="0" w:type="dxa"/>
              <w:right w:w="45" w:type="dxa"/>
            </w:tcMar>
            <w:vAlign w:val="center"/>
          </w:tcPr>
          <w:p w14:paraId="50F806BB" w14:textId="77777777" w:rsidR="00154D63" w:rsidRDefault="00154D63" w:rsidP="00154D6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НИЙТ ДҮН</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99CC00"/>
            <w:tcMar>
              <w:left w:w="45" w:type="dxa"/>
              <w:right w:w="45" w:type="dxa"/>
            </w:tcMar>
            <w:vAlign w:val="center"/>
          </w:tcPr>
          <w:p w14:paraId="56270FCB" w14:textId="77777777" w:rsidR="00154D63" w:rsidRDefault="00154D63" w:rsidP="00154D63">
            <w:pPr>
              <w:widowControl w:val="0"/>
              <w:pBdr>
                <w:top w:val="nil"/>
                <w:left w:val="nil"/>
                <w:bottom w:val="nil"/>
                <w:right w:val="nil"/>
                <w:between w:val="nil"/>
              </w:pBdr>
              <w:spacing w:after="0"/>
              <w:rPr>
                <w:rFonts w:ascii="Times New Roman" w:eastAsia="Times New Roman" w:hAnsi="Times New Roman"/>
                <w:b/>
                <w:color w:val="000000"/>
                <w:sz w:val="16"/>
                <w:szCs w:val="16"/>
              </w:rPr>
            </w:pPr>
          </w:p>
        </w:tc>
      </w:tr>
    </w:tbl>
    <w:p w14:paraId="15D0B663" w14:textId="77777777" w:rsidR="00F24CA5" w:rsidRDefault="00F24CA5">
      <w:pPr>
        <w:pBdr>
          <w:top w:val="nil"/>
          <w:left w:val="nil"/>
          <w:bottom w:val="nil"/>
          <w:right w:val="nil"/>
          <w:between w:val="nil"/>
        </w:pBdr>
        <w:tabs>
          <w:tab w:val="left" w:pos="0"/>
        </w:tabs>
        <w:spacing w:before="120" w:after="120" w:line="240" w:lineRule="auto"/>
        <w:ind w:hanging="720"/>
        <w:rPr>
          <w:rFonts w:ascii="Times New Roman" w:eastAsia="Times New Roman" w:hAnsi="Times New Roman"/>
          <w:b/>
          <w:sz w:val="24"/>
          <w:szCs w:val="24"/>
        </w:rPr>
      </w:pPr>
    </w:p>
    <w:p w14:paraId="02F1A5F2" w14:textId="77777777" w:rsidR="00F24CA5" w:rsidRDefault="00F24CA5">
      <w:pPr>
        <w:pBdr>
          <w:top w:val="nil"/>
          <w:left w:val="nil"/>
          <w:bottom w:val="nil"/>
          <w:right w:val="nil"/>
          <w:between w:val="nil"/>
        </w:pBdr>
        <w:tabs>
          <w:tab w:val="left" w:pos="0"/>
        </w:tabs>
        <w:spacing w:before="120" w:after="120" w:line="240" w:lineRule="auto"/>
        <w:ind w:hanging="720"/>
        <w:rPr>
          <w:rFonts w:ascii="Times New Roman" w:eastAsia="Times New Roman" w:hAnsi="Times New Roman"/>
          <w:b/>
          <w:sz w:val="24"/>
          <w:szCs w:val="24"/>
        </w:rPr>
      </w:pPr>
    </w:p>
    <w:p w14:paraId="0B77EE50" w14:textId="77777777" w:rsidR="00F24CA5" w:rsidRDefault="00F24CA5">
      <w:pPr>
        <w:pBdr>
          <w:top w:val="nil"/>
          <w:left w:val="nil"/>
          <w:bottom w:val="nil"/>
          <w:right w:val="nil"/>
          <w:between w:val="nil"/>
        </w:pBdr>
        <w:tabs>
          <w:tab w:val="left" w:pos="0"/>
        </w:tabs>
        <w:spacing w:before="120" w:after="120" w:line="240" w:lineRule="auto"/>
        <w:ind w:hanging="720"/>
        <w:rPr>
          <w:rFonts w:ascii="Times New Roman" w:eastAsia="Times New Roman" w:hAnsi="Times New Roman"/>
          <w:b/>
          <w:sz w:val="24"/>
          <w:szCs w:val="24"/>
        </w:rPr>
      </w:pPr>
    </w:p>
    <w:p w14:paraId="12FE2BCA" w14:textId="77777777" w:rsidR="00F24CA5" w:rsidRDefault="00F24CA5">
      <w:pPr>
        <w:pBdr>
          <w:top w:val="nil"/>
          <w:left w:val="nil"/>
          <w:bottom w:val="nil"/>
          <w:right w:val="nil"/>
          <w:between w:val="nil"/>
        </w:pBdr>
        <w:tabs>
          <w:tab w:val="left" w:pos="0"/>
        </w:tabs>
        <w:spacing w:before="120" w:after="120" w:line="240" w:lineRule="auto"/>
        <w:ind w:hanging="720"/>
        <w:rPr>
          <w:rFonts w:ascii="Times New Roman" w:eastAsia="Times New Roman" w:hAnsi="Times New Roman"/>
          <w:b/>
          <w:sz w:val="24"/>
          <w:szCs w:val="24"/>
        </w:rPr>
      </w:pPr>
    </w:p>
    <w:p w14:paraId="3BE29BBF" w14:textId="77777777" w:rsidR="00F24CA5" w:rsidRDefault="00F24CA5">
      <w:pPr>
        <w:pBdr>
          <w:top w:val="nil"/>
          <w:left w:val="nil"/>
          <w:bottom w:val="nil"/>
          <w:right w:val="nil"/>
          <w:between w:val="nil"/>
        </w:pBdr>
        <w:tabs>
          <w:tab w:val="left" w:pos="0"/>
        </w:tabs>
        <w:spacing w:before="120" w:after="120" w:line="240" w:lineRule="auto"/>
        <w:ind w:hanging="720"/>
        <w:rPr>
          <w:rFonts w:ascii="Times New Roman" w:eastAsia="Times New Roman" w:hAnsi="Times New Roman"/>
          <w:b/>
          <w:sz w:val="24"/>
          <w:szCs w:val="24"/>
        </w:rPr>
      </w:pPr>
    </w:p>
    <w:tbl>
      <w:tblPr>
        <w:tblStyle w:val="a2"/>
        <w:tblW w:w="9390" w:type="dxa"/>
        <w:tblLayout w:type="fixed"/>
        <w:tblLook w:val="0400" w:firstRow="0" w:lastRow="0" w:firstColumn="0" w:lastColumn="0" w:noHBand="0" w:noVBand="1"/>
      </w:tblPr>
      <w:tblGrid>
        <w:gridCol w:w="285"/>
        <w:gridCol w:w="915"/>
        <w:gridCol w:w="2662"/>
        <w:gridCol w:w="990"/>
        <w:gridCol w:w="2070"/>
        <w:gridCol w:w="833"/>
        <w:gridCol w:w="1635"/>
      </w:tblGrid>
      <w:tr w:rsidR="00F24CA5" w14:paraId="168445B6" w14:textId="77777777">
        <w:trPr>
          <w:trHeight w:val="300"/>
        </w:trPr>
        <w:tc>
          <w:tcPr>
            <w:tcW w:w="9390" w:type="dxa"/>
            <w:gridSpan w:val="7"/>
            <w:tcBorders>
              <w:top w:val="single" w:sz="6" w:space="0" w:color="000000"/>
              <w:left w:val="single" w:sz="6" w:space="0" w:color="000000"/>
              <w:bottom w:val="single" w:sz="6" w:space="0" w:color="000000"/>
              <w:right w:val="single" w:sz="6" w:space="0" w:color="000000"/>
            </w:tcBorders>
            <w:shd w:val="clear" w:color="auto" w:fill="FFCC00"/>
            <w:tcMar>
              <w:top w:w="0" w:type="dxa"/>
              <w:left w:w="45" w:type="dxa"/>
              <w:bottom w:w="0" w:type="dxa"/>
              <w:right w:w="45" w:type="dxa"/>
            </w:tcMar>
            <w:vAlign w:val="center"/>
          </w:tcPr>
          <w:p w14:paraId="7F7DC1E4"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ГҮЙЦЭТГЭХ УДИРДЛАГА</w:t>
            </w:r>
          </w:p>
        </w:tc>
      </w:tr>
      <w:tr w:rsidR="00F24CA5" w14:paraId="145126FF" w14:textId="77777777" w:rsidTr="00A127B7">
        <w:trPr>
          <w:trHeight w:val="555"/>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B731096"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w:t>
            </w:r>
          </w:p>
        </w:tc>
        <w:tc>
          <w:tcPr>
            <w:tcW w:w="91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850308C"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sz w:val="16"/>
                <w:szCs w:val="16"/>
              </w:rPr>
              <w:t>Гарчиг</w:t>
            </w: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7632D9E"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Асуулт</w:t>
            </w:r>
          </w:p>
        </w:tc>
        <w:tc>
          <w:tcPr>
            <w:tcW w:w="9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DA0088"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Компанийн засаглалын кодекс, Компанийн тухай хууль</w:t>
            </w: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0533E3D"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Баталгаажуулах баримт бичиг</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487AC63"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Үнэлгээ</w:t>
            </w:r>
          </w:p>
          <w:p w14:paraId="23ED201E"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/тийм 2,</w:t>
            </w:r>
          </w:p>
          <w:p w14:paraId="5AF5E3AE"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i/>
                <w:sz w:val="16"/>
                <w:szCs w:val="16"/>
              </w:rPr>
              <w:t>хагас 1, үгүй 0/</w:t>
            </w:r>
          </w:p>
        </w:tc>
        <w:tc>
          <w:tcPr>
            <w:tcW w:w="16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62C80AD"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b/>
                <w:sz w:val="16"/>
                <w:szCs w:val="16"/>
              </w:rPr>
              <w:t xml:space="preserve">Тайлбар </w:t>
            </w:r>
            <w:r>
              <w:rPr>
                <w:rFonts w:ascii="Times New Roman" w:eastAsia="Times New Roman" w:hAnsi="Times New Roman"/>
                <w:i/>
                <w:sz w:val="16"/>
                <w:szCs w:val="16"/>
              </w:rPr>
              <w:t>/бүрэн ба хагас биелсэн тохиолдолд/</w:t>
            </w:r>
          </w:p>
        </w:tc>
      </w:tr>
      <w:tr w:rsidR="00F24CA5" w14:paraId="6A82C45F" w14:textId="77777777" w:rsidTr="00A127B7">
        <w:trPr>
          <w:trHeight w:val="930"/>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851B651"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1 </w:t>
            </w:r>
          </w:p>
        </w:tc>
        <w:tc>
          <w:tcPr>
            <w:tcW w:w="91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1CC055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удирдлагын үүрэг, хариуцлага</w:t>
            </w: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AF4974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Гүйцэтгэх удирдлага нь холбогдох журмын дагуу үйл ажиллагааны төлөвлөгөө болон үр дүнгийн гэрээний хэрэгжилтийг ТУЗ-д тайлагнадаг </w:t>
            </w:r>
            <w:r w:rsidR="00A127B7">
              <w:rPr>
                <w:rFonts w:ascii="Times New Roman" w:eastAsia="Times New Roman" w:hAnsi="Times New Roman"/>
                <w:sz w:val="16"/>
                <w:szCs w:val="16"/>
                <w:lang w:val="mn-MN"/>
              </w:rPr>
              <w:t>эсэх</w:t>
            </w:r>
            <w:r>
              <w:rPr>
                <w:rFonts w:ascii="Times New Roman" w:eastAsia="Times New Roman" w:hAnsi="Times New Roman"/>
                <w:sz w:val="16"/>
                <w:szCs w:val="16"/>
              </w:rPr>
              <w:t>?</w:t>
            </w:r>
          </w:p>
        </w:tc>
        <w:tc>
          <w:tcPr>
            <w:tcW w:w="99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45BF74D" w14:textId="77777777" w:rsidR="00F24CA5" w:rsidRDefault="00F24CA5">
            <w:pPr>
              <w:spacing w:after="0" w:line="240" w:lineRule="auto"/>
              <w:rPr>
                <w:rFonts w:ascii="Times New Roman" w:eastAsia="Times New Roman" w:hAnsi="Times New Roman"/>
                <w:sz w:val="16"/>
                <w:szCs w:val="16"/>
              </w:rPr>
            </w:pP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72B188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төлөвлөгөө болон үр дүнгийн гэрээний хэрэгжилтийн тайлан</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B586E19" w14:textId="77777777" w:rsidR="00F24CA5" w:rsidRDefault="00F24CA5">
            <w:pPr>
              <w:spacing w:after="0" w:line="240" w:lineRule="auto"/>
              <w:rPr>
                <w:rFonts w:ascii="Times New Roman" w:eastAsia="Times New Roman" w:hAnsi="Times New Roman"/>
                <w:sz w:val="20"/>
                <w:szCs w:val="20"/>
              </w:rPr>
            </w:pPr>
          </w:p>
        </w:tc>
        <w:tc>
          <w:tcPr>
            <w:tcW w:w="16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A848F86" w14:textId="77777777" w:rsidR="00F24CA5" w:rsidRDefault="00F24CA5">
            <w:pPr>
              <w:spacing w:after="0" w:line="240" w:lineRule="auto"/>
              <w:rPr>
                <w:rFonts w:ascii="Times New Roman" w:eastAsia="Times New Roman" w:hAnsi="Times New Roman"/>
                <w:sz w:val="20"/>
                <w:szCs w:val="20"/>
              </w:rPr>
            </w:pPr>
          </w:p>
        </w:tc>
      </w:tr>
      <w:tr w:rsidR="00F24CA5" w14:paraId="55B6A1B6" w14:textId="77777777" w:rsidTr="00A127B7">
        <w:trPr>
          <w:trHeight w:val="795"/>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5B44F4C"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2</w:t>
            </w:r>
          </w:p>
        </w:tc>
        <w:tc>
          <w:tcPr>
            <w:tcW w:w="91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52E7D4" w14:textId="77777777" w:rsidR="00F24CA5" w:rsidRDefault="00F24CA5">
            <w:pPr>
              <w:spacing w:after="0" w:line="240" w:lineRule="auto"/>
              <w:rPr>
                <w:rFonts w:ascii="Times New Roman" w:eastAsia="Times New Roman" w:hAnsi="Times New Roman"/>
                <w:sz w:val="16"/>
                <w:szCs w:val="16"/>
              </w:rPr>
            </w:pP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494AC52"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удирдлага нь ТУЗ-өөс баталсан стратеги төлөвлөгөө, бодлогын баримт бичиг, дүрэм журмуудын хэрэгжилтийг хангаж ажилласан эсэх?</w:t>
            </w:r>
          </w:p>
        </w:tc>
        <w:tc>
          <w:tcPr>
            <w:tcW w:w="99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16A3ACBE" w14:textId="77777777" w:rsidR="00F24CA5" w:rsidRDefault="00F24CA5">
            <w:pPr>
              <w:spacing w:after="0" w:line="240" w:lineRule="auto"/>
              <w:rPr>
                <w:rFonts w:ascii="Times New Roman" w:eastAsia="Times New Roman" w:hAnsi="Times New Roman"/>
                <w:color w:val="000000"/>
                <w:sz w:val="16"/>
                <w:szCs w:val="16"/>
              </w:rPr>
            </w:pP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026BE88"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удирдлагын үр дүнгийн гэрээний хэрэгжилтийн тайлан, Бодлогын баримт бичгүүдийн хэрэгжилтэд хийсэн үнэлгээ</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9682227" w14:textId="77777777" w:rsidR="00F24CA5" w:rsidRDefault="00F24CA5">
            <w:pPr>
              <w:spacing w:after="0" w:line="240" w:lineRule="auto"/>
              <w:rPr>
                <w:rFonts w:ascii="Times New Roman" w:eastAsia="Times New Roman" w:hAnsi="Times New Roman"/>
                <w:sz w:val="20"/>
                <w:szCs w:val="20"/>
              </w:rPr>
            </w:pPr>
          </w:p>
        </w:tc>
        <w:tc>
          <w:tcPr>
            <w:tcW w:w="16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AF2F53A" w14:textId="77777777" w:rsidR="00F24CA5" w:rsidRDefault="003A1EE3">
            <w:pPr>
              <w:spacing w:after="0" w:line="240" w:lineRule="auto"/>
              <w:rPr>
                <w:rFonts w:ascii="Times New Roman" w:eastAsia="Times New Roman" w:hAnsi="Times New Roman"/>
                <w:sz w:val="16"/>
                <w:szCs w:val="16"/>
                <w:shd w:val="clear" w:color="auto" w:fill="B6D7A8"/>
              </w:rPr>
            </w:pPr>
            <w:r>
              <w:rPr>
                <w:rFonts w:ascii="Times New Roman" w:eastAsia="Times New Roman" w:hAnsi="Times New Roman"/>
                <w:sz w:val="16"/>
                <w:szCs w:val="16"/>
                <w:shd w:val="clear" w:color="auto" w:fill="B6D7A8"/>
              </w:rPr>
              <w:t>ТУЗ-өөс гүйцэтгэх удирдлагын үйл ажиллагаанд өгсөн үнэлгээ, дүгнэлт</w:t>
            </w:r>
          </w:p>
        </w:tc>
      </w:tr>
      <w:tr w:rsidR="00F24CA5" w14:paraId="7E9EEAF8" w14:textId="77777777" w:rsidTr="00A127B7">
        <w:trPr>
          <w:trHeight w:val="795"/>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A66B5D5"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3</w:t>
            </w:r>
          </w:p>
        </w:tc>
        <w:tc>
          <w:tcPr>
            <w:tcW w:w="91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15A89BE" w14:textId="77777777" w:rsidR="00F24CA5" w:rsidRDefault="00F24CA5">
            <w:pPr>
              <w:spacing w:after="0" w:line="240" w:lineRule="auto"/>
              <w:rPr>
                <w:rFonts w:ascii="Times New Roman" w:eastAsia="Times New Roman" w:hAnsi="Times New Roman"/>
                <w:sz w:val="16"/>
                <w:szCs w:val="16"/>
              </w:rPr>
            </w:pP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962FDEF"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удирдлагын ажлын туршлага</w:t>
            </w:r>
            <w:r w:rsidR="00A127B7">
              <w:rPr>
                <w:rFonts w:ascii="Times New Roman" w:eastAsia="Times New Roman" w:hAnsi="Times New Roman"/>
                <w:sz w:val="16"/>
                <w:szCs w:val="16"/>
                <w:lang w:val="mn-MN"/>
              </w:rPr>
              <w:t xml:space="preserve">, </w:t>
            </w:r>
            <w:r>
              <w:rPr>
                <w:rFonts w:ascii="Times New Roman" w:eastAsia="Times New Roman" w:hAnsi="Times New Roman"/>
                <w:sz w:val="16"/>
                <w:szCs w:val="16"/>
              </w:rPr>
              <w:t>мэргэжлийн ур чадвар шаардлагад нийцсэн эсэх?</w:t>
            </w:r>
          </w:p>
        </w:tc>
        <w:tc>
          <w:tcPr>
            <w:tcW w:w="99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5B4B7B4" w14:textId="77777777" w:rsidR="00F24CA5" w:rsidRDefault="00F24CA5">
            <w:pPr>
              <w:spacing w:after="0" w:line="240" w:lineRule="auto"/>
              <w:rPr>
                <w:rFonts w:ascii="Times New Roman" w:eastAsia="Times New Roman" w:hAnsi="Times New Roman"/>
                <w:color w:val="000000"/>
                <w:sz w:val="16"/>
                <w:szCs w:val="16"/>
              </w:rPr>
            </w:pP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0F85439"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ТУЗ-өөс баталсан тавигдах шаардлага</w:t>
            </w:r>
            <w:r w:rsidR="00A127B7">
              <w:rPr>
                <w:rFonts w:ascii="Times New Roman" w:eastAsia="Times New Roman" w:hAnsi="Times New Roman"/>
                <w:sz w:val="16"/>
                <w:szCs w:val="16"/>
              </w:rPr>
              <w:t xml:space="preserve"> Гүйцэтгэх </w:t>
            </w:r>
            <w:r w:rsidR="00A127B7">
              <w:rPr>
                <w:rFonts w:ascii="Times New Roman" w:eastAsia="Times New Roman" w:hAnsi="Times New Roman"/>
                <w:sz w:val="16"/>
                <w:szCs w:val="16"/>
                <w:lang w:val="mn-MN"/>
              </w:rPr>
              <w:t>удирдлагын анкет</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1C3F4C3" w14:textId="77777777" w:rsidR="00F24CA5" w:rsidRDefault="00F24CA5">
            <w:pPr>
              <w:spacing w:after="0" w:line="240" w:lineRule="auto"/>
              <w:rPr>
                <w:rFonts w:ascii="Times New Roman" w:eastAsia="Times New Roman" w:hAnsi="Times New Roman"/>
                <w:sz w:val="20"/>
                <w:szCs w:val="20"/>
              </w:rPr>
            </w:pPr>
          </w:p>
        </w:tc>
        <w:tc>
          <w:tcPr>
            <w:tcW w:w="16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5919F73" w14:textId="77777777" w:rsidR="00F24CA5" w:rsidRDefault="00F24CA5">
            <w:pPr>
              <w:spacing w:after="0" w:line="240" w:lineRule="auto"/>
              <w:rPr>
                <w:rFonts w:ascii="Times New Roman" w:eastAsia="Times New Roman" w:hAnsi="Times New Roman"/>
                <w:sz w:val="20"/>
                <w:szCs w:val="20"/>
              </w:rPr>
            </w:pPr>
          </w:p>
        </w:tc>
      </w:tr>
      <w:tr w:rsidR="00F24CA5" w14:paraId="1211F8DA" w14:textId="77777777" w:rsidTr="00A127B7">
        <w:trPr>
          <w:trHeight w:val="795"/>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1A93763"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4</w:t>
            </w:r>
          </w:p>
        </w:tc>
        <w:tc>
          <w:tcPr>
            <w:tcW w:w="91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3BE9E37" w14:textId="77777777" w:rsidR="00F24CA5" w:rsidRDefault="00F24CA5">
            <w:pPr>
              <w:spacing w:after="0" w:line="240" w:lineRule="auto"/>
              <w:rPr>
                <w:rFonts w:ascii="Times New Roman" w:eastAsia="Times New Roman" w:hAnsi="Times New Roman"/>
                <w:sz w:val="16"/>
                <w:szCs w:val="16"/>
              </w:rPr>
            </w:pP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2C8883D" w14:textId="77777777" w:rsidR="00F24CA5" w:rsidRDefault="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lang w:val="mn-MN"/>
              </w:rPr>
              <w:t>К</w:t>
            </w:r>
            <w:r w:rsidR="003A1EE3">
              <w:rPr>
                <w:rFonts w:ascii="Times New Roman" w:eastAsia="Times New Roman" w:hAnsi="Times New Roman"/>
                <w:sz w:val="16"/>
                <w:szCs w:val="16"/>
              </w:rPr>
              <w:t xml:space="preserve">омпанийн үйл ажиллагаа хууль тогтоомжид нийцэж буй, учирч болзошгүй эрсдэл, нөхцөл байдлын талаар </w:t>
            </w:r>
            <w:r>
              <w:rPr>
                <w:rFonts w:ascii="Times New Roman" w:eastAsia="Times New Roman" w:hAnsi="Times New Roman"/>
                <w:sz w:val="16"/>
                <w:szCs w:val="16"/>
              </w:rPr>
              <w:t xml:space="preserve">ТУЗ-д </w:t>
            </w:r>
            <w:r w:rsidR="003A1EE3">
              <w:rPr>
                <w:rFonts w:ascii="Times New Roman" w:eastAsia="Times New Roman" w:hAnsi="Times New Roman"/>
                <w:sz w:val="16"/>
                <w:szCs w:val="16"/>
              </w:rPr>
              <w:t>тухай бүр тайлагнаж, өгсөн үүргийн хэрэгжилтийг хангаж ажилла</w:t>
            </w:r>
            <w:r>
              <w:rPr>
                <w:rFonts w:ascii="Times New Roman" w:eastAsia="Times New Roman" w:hAnsi="Times New Roman"/>
                <w:sz w:val="16"/>
                <w:szCs w:val="16"/>
                <w:lang w:val="mn-MN"/>
              </w:rPr>
              <w:t>сан</w:t>
            </w:r>
            <w:r w:rsidR="003A1EE3">
              <w:rPr>
                <w:rFonts w:ascii="Times New Roman" w:eastAsia="Times New Roman" w:hAnsi="Times New Roman"/>
                <w:sz w:val="16"/>
                <w:szCs w:val="16"/>
              </w:rPr>
              <w:t xml:space="preserve"> эсэх?</w:t>
            </w:r>
          </w:p>
        </w:tc>
        <w:tc>
          <w:tcPr>
            <w:tcW w:w="99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621F40FC" w14:textId="77777777" w:rsidR="00F24CA5" w:rsidRDefault="00F24CA5">
            <w:pPr>
              <w:spacing w:after="0" w:line="240" w:lineRule="auto"/>
              <w:rPr>
                <w:rFonts w:ascii="Times New Roman" w:eastAsia="Times New Roman" w:hAnsi="Times New Roman"/>
                <w:color w:val="000000"/>
                <w:sz w:val="16"/>
                <w:szCs w:val="16"/>
              </w:rPr>
            </w:pP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40CDF8F"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ТУЗ-д танилцуулсан мэдээ, тайлан, ТУЗ-өөс өгсөн чиглэл, түүний хэрэгжилт</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CE963E3" w14:textId="77777777" w:rsidR="00F24CA5" w:rsidRDefault="00F24CA5">
            <w:pPr>
              <w:spacing w:after="0" w:line="240" w:lineRule="auto"/>
              <w:rPr>
                <w:rFonts w:ascii="Times New Roman" w:eastAsia="Times New Roman" w:hAnsi="Times New Roman"/>
                <w:sz w:val="20"/>
                <w:szCs w:val="20"/>
              </w:rPr>
            </w:pPr>
          </w:p>
        </w:tc>
        <w:tc>
          <w:tcPr>
            <w:tcW w:w="16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A9EDBC" w14:textId="77777777" w:rsidR="00F24CA5" w:rsidRDefault="00F24CA5">
            <w:pPr>
              <w:spacing w:after="0" w:line="240" w:lineRule="auto"/>
              <w:rPr>
                <w:rFonts w:ascii="Times New Roman" w:eastAsia="Times New Roman" w:hAnsi="Times New Roman"/>
                <w:sz w:val="20"/>
                <w:szCs w:val="20"/>
              </w:rPr>
            </w:pPr>
          </w:p>
        </w:tc>
      </w:tr>
      <w:tr w:rsidR="00F24CA5" w14:paraId="1E1A6358" w14:textId="77777777" w:rsidTr="00A127B7">
        <w:trPr>
          <w:trHeight w:val="795"/>
        </w:trPr>
        <w:tc>
          <w:tcPr>
            <w:tcW w:w="28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6847579"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5</w:t>
            </w:r>
          </w:p>
        </w:tc>
        <w:tc>
          <w:tcPr>
            <w:tcW w:w="91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29B83BA" w14:textId="77777777" w:rsidR="00F24CA5" w:rsidRDefault="00F24CA5">
            <w:pPr>
              <w:spacing w:after="0" w:line="240" w:lineRule="auto"/>
              <w:rPr>
                <w:rFonts w:ascii="Times New Roman" w:eastAsia="Times New Roman" w:hAnsi="Times New Roman"/>
                <w:sz w:val="16"/>
                <w:szCs w:val="16"/>
              </w:rPr>
            </w:pPr>
          </w:p>
        </w:tc>
        <w:tc>
          <w:tcPr>
            <w:tcW w:w="26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31953C9"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Компанийн жилийн үйл ажиллагааны төлөвлөгөөг боловсруул</w:t>
            </w:r>
            <w:r w:rsidR="00A127B7">
              <w:rPr>
                <w:rFonts w:ascii="Times New Roman" w:eastAsia="Times New Roman" w:hAnsi="Times New Roman"/>
                <w:sz w:val="16"/>
                <w:szCs w:val="16"/>
                <w:lang w:val="mn-MN"/>
              </w:rPr>
              <w:t>ж,</w:t>
            </w:r>
            <w:r>
              <w:rPr>
                <w:rFonts w:ascii="Times New Roman" w:eastAsia="Times New Roman" w:hAnsi="Times New Roman"/>
                <w:sz w:val="16"/>
                <w:szCs w:val="16"/>
              </w:rPr>
              <w:t xml:space="preserve"> хэрэгжүүлсэн эсэх?</w:t>
            </w:r>
          </w:p>
        </w:tc>
        <w:tc>
          <w:tcPr>
            <w:tcW w:w="99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DAFF7FF" w14:textId="77777777" w:rsidR="00F24CA5" w:rsidRDefault="00F24CA5">
            <w:pPr>
              <w:spacing w:after="0" w:line="240" w:lineRule="auto"/>
              <w:rPr>
                <w:rFonts w:ascii="Times New Roman" w:eastAsia="Times New Roman" w:hAnsi="Times New Roman"/>
                <w:color w:val="000000"/>
                <w:sz w:val="16"/>
                <w:szCs w:val="16"/>
              </w:rPr>
            </w:pPr>
          </w:p>
        </w:tc>
        <w:tc>
          <w:tcPr>
            <w:tcW w:w="20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2C9D16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төлөвлөгөө</w:t>
            </w:r>
          </w:p>
          <w:p w14:paraId="4372EEC7"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Ажлын тайлан</w:t>
            </w:r>
          </w:p>
        </w:tc>
        <w:tc>
          <w:tcPr>
            <w:tcW w:w="83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B3F0F1A" w14:textId="77777777" w:rsidR="00F24CA5" w:rsidRDefault="00F24CA5">
            <w:pPr>
              <w:spacing w:after="0" w:line="240" w:lineRule="auto"/>
              <w:rPr>
                <w:rFonts w:ascii="Times New Roman" w:eastAsia="Times New Roman" w:hAnsi="Times New Roman"/>
                <w:sz w:val="20"/>
                <w:szCs w:val="20"/>
              </w:rPr>
            </w:pPr>
          </w:p>
        </w:tc>
        <w:tc>
          <w:tcPr>
            <w:tcW w:w="16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D3324E0" w14:textId="77777777" w:rsidR="00F24CA5" w:rsidRDefault="00F24CA5">
            <w:pPr>
              <w:spacing w:after="0" w:line="240" w:lineRule="auto"/>
              <w:rPr>
                <w:rFonts w:ascii="Times New Roman" w:eastAsia="Times New Roman" w:hAnsi="Times New Roman"/>
                <w:sz w:val="20"/>
                <w:szCs w:val="20"/>
              </w:rPr>
            </w:pPr>
          </w:p>
        </w:tc>
      </w:tr>
      <w:tr w:rsidR="00F24CA5" w14:paraId="595F4F9E" w14:textId="77777777" w:rsidTr="00A127B7">
        <w:trPr>
          <w:trHeight w:val="630"/>
        </w:trPr>
        <w:tc>
          <w:tcPr>
            <w:tcW w:w="6922" w:type="dxa"/>
            <w:gridSpan w:val="5"/>
            <w:tcBorders>
              <w:top w:val="single" w:sz="6" w:space="0" w:color="CCCCCC"/>
              <w:left w:val="single" w:sz="6" w:space="0" w:color="000000"/>
              <w:bottom w:val="single" w:sz="6" w:space="0" w:color="000000"/>
              <w:right w:val="single" w:sz="6" w:space="0" w:color="000000"/>
            </w:tcBorders>
            <w:shd w:val="clear" w:color="auto" w:fill="99CC00"/>
            <w:tcMar>
              <w:top w:w="0" w:type="dxa"/>
              <w:left w:w="45" w:type="dxa"/>
              <w:bottom w:w="0" w:type="dxa"/>
              <w:right w:w="45" w:type="dxa"/>
            </w:tcMar>
            <w:vAlign w:val="center"/>
          </w:tcPr>
          <w:p w14:paraId="7561E2C2"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НИЙТ ДҮН</w:t>
            </w:r>
          </w:p>
        </w:tc>
        <w:tc>
          <w:tcPr>
            <w:tcW w:w="833"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tcPr>
          <w:p w14:paraId="47452ABB" w14:textId="77777777" w:rsidR="00F24CA5" w:rsidRDefault="00F24CA5">
            <w:pPr>
              <w:spacing w:after="0" w:line="240" w:lineRule="auto"/>
              <w:rPr>
                <w:rFonts w:ascii="Times New Roman" w:eastAsia="Times New Roman" w:hAnsi="Times New Roman"/>
                <w:sz w:val="16"/>
                <w:szCs w:val="16"/>
              </w:rPr>
            </w:pPr>
          </w:p>
          <w:p w14:paraId="43852452" w14:textId="77777777" w:rsidR="00F24CA5" w:rsidRDefault="00F24CA5">
            <w:pPr>
              <w:spacing w:after="0" w:line="240" w:lineRule="auto"/>
              <w:rPr>
                <w:rFonts w:ascii="Times New Roman" w:eastAsia="Times New Roman" w:hAnsi="Times New Roman"/>
                <w:sz w:val="16"/>
                <w:szCs w:val="16"/>
              </w:rPr>
            </w:pPr>
          </w:p>
        </w:tc>
        <w:tc>
          <w:tcPr>
            <w:tcW w:w="1635"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tcPr>
          <w:p w14:paraId="65CF3634" w14:textId="77777777" w:rsidR="00F24CA5" w:rsidRDefault="00F24CA5">
            <w:pPr>
              <w:spacing w:after="0" w:line="240" w:lineRule="auto"/>
              <w:rPr>
                <w:rFonts w:ascii="Times New Roman" w:eastAsia="Times New Roman" w:hAnsi="Times New Roman"/>
                <w:sz w:val="16"/>
                <w:szCs w:val="16"/>
              </w:rPr>
            </w:pPr>
          </w:p>
        </w:tc>
      </w:tr>
    </w:tbl>
    <w:p w14:paraId="387E3B5D" w14:textId="77777777" w:rsidR="00F24CA5" w:rsidRDefault="00F24CA5">
      <w:pPr>
        <w:pBdr>
          <w:top w:val="nil"/>
          <w:left w:val="nil"/>
          <w:bottom w:val="nil"/>
          <w:right w:val="nil"/>
          <w:between w:val="nil"/>
        </w:pBdr>
        <w:tabs>
          <w:tab w:val="left" w:pos="0"/>
        </w:tabs>
        <w:spacing w:after="120" w:line="240" w:lineRule="auto"/>
        <w:ind w:hanging="720"/>
        <w:jc w:val="center"/>
        <w:rPr>
          <w:rFonts w:ascii="Times New Roman" w:eastAsia="Times New Roman" w:hAnsi="Times New Roman"/>
          <w:b/>
          <w:sz w:val="24"/>
          <w:szCs w:val="24"/>
        </w:rPr>
      </w:pPr>
    </w:p>
    <w:tbl>
      <w:tblPr>
        <w:tblStyle w:val="a3"/>
        <w:tblW w:w="9225" w:type="dxa"/>
        <w:tblLayout w:type="fixed"/>
        <w:tblLook w:val="0400" w:firstRow="0" w:lastRow="0" w:firstColumn="0" w:lastColumn="0" w:noHBand="0" w:noVBand="1"/>
      </w:tblPr>
      <w:tblGrid>
        <w:gridCol w:w="270"/>
        <w:gridCol w:w="945"/>
        <w:gridCol w:w="2827"/>
        <w:gridCol w:w="1620"/>
        <w:gridCol w:w="1440"/>
        <w:gridCol w:w="893"/>
        <w:gridCol w:w="1230"/>
      </w:tblGrid>
      <w:tr w:rsidR="00F24CA5" w14:paraId="7C928420" w14:textId="77777777">
        <w:trPr>
          <w:trHeight w:val="315"/>
        </w:trPr>
        <w:tc>
          <w:tcPr>
            <w:tcW w:w="9225" w:type="dxa"/>
            <w:gridSpan w:val="7"/>
            <w:tcBorders>
              <w:top w:val="single" w:sz="6" w:space="0" w:color="000000"/>
              <w:left w:val="single" w:sz="6" w:space="0" w:color="000000"/>
              <w:bottom w:val="single" w:sz="6" w:space="0" w:color="000000"/>
              <w:right w:val="single" w:sz="6" w:space="0" w:color="000000"/>
            </w:tcBorders>
            <w:shd w:val="clear" w:color="auto" w:fill="FFCC00"/>
            <w:tcMar>
              <w:top w:w="0" w:type="dxa"/>
              <w:left w:w="45" w:type="dxa"/>
              <w:bottom w:w="0" w:type="dxa"/>
              <w:right w:w="45" w:type="dxa"/>
            </w:tcMar>
            <w:vAlign w:val="center"/>
          </w:tcPr>
          <w:p w14:paraId="5DB825E4"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lastRenderedPageBreak/>
              <w:t>МЭДЭЭЛЛИЙН ИЛ ТОД, НЭЭЛТТЭЙ БАЙДАЛ</w:t>
            </w:r>
          </w:p>
        </w:tc>
      </w:tr>
      <w:tr w:rsidR="00F24CA5" w14:paraId="3B01DEF5" w14:textId="77777777" w:rsidTr="00A127B7">
        <w:trPr>
          <w:trHeight w:val="49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E3B9D6"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w:t>
            </w:r>
          </w:p>
        </w:tc>
        <w:tc>
          <w:tcPr>
            <w:tcW w:w="9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5D041D"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Гарчиг</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7376F2"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Асуулт</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1A6F469"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Компанийн засаглалын кодекс, Компанийн тухай хууль</w:t>
            </w: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CFB3976"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Баталгаажуулах баримт бичиг</w:t>
            </w:r>
          </w:p>
        </w:tc>
        <w:tc>
          <w:tcPr>
            <w:tcW w:w="8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CD82B21"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Үнэлгээ</w:t>
            </w:r>
          </w:p>
          <w:p w14:paraId="5BFB3A7F"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/тийм 2,</w:t>
            </w:r>
          </w:p>
          <w:p w14:paraId="50000C1A"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i/>
                <w:sz w:val="16"/>
                <w:szCs w:val="16"/>
              </w:rPr>
              <w:t>хагас 1, үгүй 0/</w:t>
            </w:r>
          </w:p>
        </w:tc>
        <w:tc>
          <w:tcPr>
            <w:tcW w:w="12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CDD25DA"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b/>
                <w:sz w:val="16"/>
                <w:szCs w:val="16"/>
              </w:rPr>
              <w:t xml:space="preserve">Тайлбар </w:t>
            </w:r>
            <w:r>
              <w:rPr>
                <w:rFonts w:ascii="Times New Roman" w:eastAsia="Times New Roman" w:hAnsi="Times New Roman"/>
                <w:i/>
                <w:sz w:val="16"/>
                <w:szCs w:val="16"/>
              </w:rPr>
              <w:t>/бүрэн ба хагас биелсэн тохиолдолд/</w:t>
            </w:r>
          </w:p>
        </w:tc>
      </w:tr>
      <w:tr w:rsidR="00F24CA5" w14:paraId="478F8982" w14:textId="77777777" w:rsidTr="00A127B7">
        <w:trPr>
          <w:trHeight w:val="60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1D330C6"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w:t>
            </w:r>
          </w:p>
        </w:tc>
        <w:tc>
          <w:tcPr>
            <w:tcW w:w="94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02F89E" w14:textId="77777777" w:rsidR="00F24CA5" w:rsidRDefault="00F24CA5">
            <w:pPr>
              <w:spacing w:after="0" w:line="240" w:lineRule="auto"/>
              <w:jc w:val="center"/>
              <w:rPr>
                <w:rFonts w:ascii="Times New Roman" w:eastAsia="Times New Roman" w:hAnsi="Times New Roman"/>
                <w:sz w:val="16"/>
                <w:szCs w:val="16"/>
              </w:rPr>
            </w:pPr>
          </w:p>
          <w:p w14:paraId="43089353"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Үйл ажиллагаа</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08AD65"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 xml:space="preserve">Компанийн санхүү, үйл ажиллагаа, бүтцэд гарсан томоохон өөрчлөлтийн талаар олон нийтэд тухай бүр </w:t>
            </w:r>
            <w:r w:rsidR="00A127B7">
              <w:rPr>
                <w:rFonts w:ascii="Times New Roman" w:eastAsia="Times New Roman" w:hAnsi="Times New Roman"/>
                <w:sz w:val="16"/>
                <w:szCs w:val="16"/>
                <w:lang w:val="mn-MN"/>
              </w:rPr>
              <w:t>мэдээлсэн</w:t>
            </w:r>
            <w:r>
              <w:rPr>
                <w:rFonts w:ascii="Times New Roman" w:eastAsia="Times New Roman" w:hAnsi="Times New Roman"/>
                <w:sz w:val="16"/>
                <w:szCs w:val="16"/>
              </w:rPr>
              <w:t xml:space="preserve"> эсэх? </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6F0D827"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“Үнэт цаас гаргагчийн мэдээллийн ил тод байдлын журам”-ын 3.2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A12F8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цахим хуудас</w:t>
            </w:r>
          </w:p>
          <w:p w14:paraId="72AA16D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Бусад мэдээллийн эх сурвалж</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23A9E5B"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DD9CCB9" w14:textId="77777777" w:rsidR="00F24CA5" w:rsidRDefault="00F24CA5">
            <w:pPr>
              <w:spacing w:after="0" w:line="240" w:lineRule="auto"/>
              <w:rPr>
                <w:rFonts w:ascii="Times New Roman" w:eastAsia="Times New Roman" w:hAnsi="Times New Roman"/>
                <w:sz w:val="20"/>
                <w:szCs w:val="20"/>
              </w:rPr>
            </w:pPr>
          </w:p>
        </w:tc>
      </w:tr>
      <w:tr w:rsidR="00F24CA5" w14:paraId="50478186" w14:textId="77777777" w:rsidTr="00A127B7">
        <w:trPr>
          <w:trHeight w:val="60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89B28D3"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2</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7A165F" w14:textId="77777777" w:rsidR="00F24CA5" w:rsidRDefault="00F24CA5">
            <w:pPr>
              <w:spacing w:after="0" w:line="240" w:lineRule="auto"/>
              <w:jc w:val="center"/>
              <w:rPr>
                <w:rFonts w:ascii="Times New Roman" w:eastAsia="Times New Roman" w:hAnsi="Times New Roman"/>
                <w:sz w:val="16"/>
                <w:szCs w:val="16"/>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B90DA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Компанийн жилийн үйл ажиллагааны тайланг олон нийтэд хүргэсэн эсэх</w:t>
            </w:r>
            <w:r>
              <w:rPr>
                <w:rFonts w:ascii="Times New Roman" w:eastAsia="Times New Roman" w:hAnsi="Times New Roman"/>
                <w:sz w:val="16"/>
                <w:szCs w:val="16"/>
              </w:rPr>
              <w:t>?</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4EBDE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"Үнэт цаас гаргагчийн мэдээллийн ил тод байдлын журам"-ын 2.2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AD72944"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Ү</w:t>
            </w:r>
            <w:r>
              <w:rPr>
                <w:rFonts w:ascii="Times New Roman" w:eastAsia="Times New Roman" w:hAnsi="Times New Roman"/>
                <w:color w:val="000000"/>
                <w:sz w:val="16"/>
                <w:szCs w:val="16"/>
              </w:rPr>
              <w:t>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B570F4F"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5F34269" w14:textId="77777777" w:rsidR="00F24CA5" w:rsidRDefault="00F24CA5">
            <w:pPr>
              <w:spacing w:after="0" w:line="240" w:lineRule="auto"/>
              <w:rPr>
                <w:rFonts w:ascii="Times New Roman" w:eastAsia="Times New Roman" w:hAnsi="Times New Roman"/>
                <w:sz w:val="20"/>
                <w:szCs w:val="20"/>
              </w:rPr>
            </w:pPr>
          </w:p>
        </w:tc>
      </w:tr>
      <w:tr w:rsidR="00F24CA5" w14:paraId="2069A6ED" w14:textId="77777777" w:rsidTr="00A127B7">
        <w:trPr>
          <w:trHeight w:val="61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240C12D"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3</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3FD0D5"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3B746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Компанийн үйл </w:t>
            </w:r>
          </w:p>
          <w:p w14:paraId="13ECE138"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ажиллагааны төлөвлөгөө, стратеги, гүйцэтгэлийг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88E05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2.3.1.1</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13FA0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86C62EB"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11BBE8C" w14:textId="77777777" w:rsidR="00F24CA5" w:rsidRDefault="00F24CA5">
            <w:pPr>
              <w:spacing w:after="0" w:line="240" w:lineRule="auto"/>
              <w:rPr>
                <w:rFonts w:ascii="Times New Roman" w:eastAsia="Times New Roman" w:hAnsi="Times New Roman"/>
                <w:sz w:val="20"/>
                <w:szCs w:val="20"/>
              </w:rPr>
            </w:pPr>
          </w:p>
        </w:tc>
      </w:tr>
      <w:tr w:rsidR="00F24CA5" w14:paraId="6DCDF2A9" w14:textId="77777777" w:rsidTr="00A127B7">
        <w:trPr>
          <w:trHeight w:val="64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035901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4</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E4A378"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60192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зах зээлд эзлэх байр суурь, нөлөөг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0B10A3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E0AF6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0B4CAD9"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2D69990" w14:textId="77777777" w:rsidR="00F24CA5" w:rsidRDefault="00F24CA5">
            <w:pPr>
              <w:spacing w:after="0" w:line="240" w:lineRule="auto"/>
              <w:rPr>
                <w:rFonts w:ascii="Times New Roman" w:eastAsia="Times New Roman" w:hAnsi="Times New Roman"/>
                <w:sz w:val="20"/>
                <w:szCs w:val="20"/>
              </w:rPr>
            </w:pPr>
          </w:p>
        </w:tc>
      </w:tr>
      <w:tr w:rsidR="00F24CA5" w14:paraId="201D5E2E" w14:textId="77777777" w:rsidTr="00A127B7">
        <w:trPr>
          <w:trHeight w:val="76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0E323CA"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5</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E0A4EB"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23AF79" w14:textId="77777777" w:rsidR="00F24CA5" w:rsidRDefault="003A1EE3">
            <w:pPr>
              <w:spacing w:after="0" w:line="240" w:lineRule="auto"/>
              <w:rPr>
                <w:rFonts w:ascii="Times New Roman" w:eastAsia="Times New Roman" w:hAnsi="Times New Roman"/>
                <w:color w:val="000000"/>
                <w:sz w:val="16"/>
                <w:szCs w:val="16"/>
                <w:highlight w:val="white"/>
              </w:rPr>
            </w:pPr>
            <w:r>
              <w:rPr>
                <w:rFonts w:ascii="Times New Roman" w:eastAsia="Times New Roman" w:hAnsi="Times New Roman"/>
                <w:sz w:val="16"/>
                <w:szCs w:val="16"/>
                <w:highlight w:val="white"/>
              </w:rPr>
              <w:t>К</w:t>
            </w:r>
            <w:r>
              <w:rPr>
                <w:rFonts w:ascii="Times New Roman" w:eastAsia="Times New Roman" w:hAnsi="Times New Roman"/>
                <w:color w:val="000000"/>
                <w:sz w:val="16"/>
                <w:szCs w:val="16"/>
                <w:highlight w:val="white"/>
              </w:rPr>
              <w:t xml:space="preserve">омпанийн үйл ажиллагаанд гарсан томоохон </w:t>
            </w:r>
            <w:r>
              <w:rPr>
                <w:rFonts w:ascii="Times New Roman" w:eastAsia="Times New Roman" w:hAnsi="Times New Roman"/>
                <w:sz w:val="16"/>
                <w:szCs w:val="16"/>
                <w:highlight w:val="white"/>
              </w:rPr>
              <w:t xml:space="preserve">өөрчлөлтийн </w:t>
            </w:r>
            <w:r>
              <w:rPr>
                <w:rFonts w:ascii="Times New Roman" w:eastAsia="Times New Roman" w:hAnsi="Times New Roman"/>
                <w:color w:val="000000"/>
                <w:sz w:val="16"/>
                <w:szCs w:val="16"/>
                <w:highlight w:val="white"/>
              </w:rPr>
              <w:t xml:space="preserve">талаар </w:t>
            </w:r>
            <w:r>
              <w:rPr>
                <w:rFonts w:ascii="Times New Roman" w:eastAsia="Times New Roman" w:hAnsi="Times New Roman"/>
                <w:sz w:val="16"/>
                <w:szCs w:val="16"/>
                <w:highlight w:val="white"/>
              </w:rPr>
              <w:t>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0FA89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2.3.1.3</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C2CD4C"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44A916F"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BBA2B56" w14:textId="77777777" w:rsidR="00F24CA5" w:rsidRDefault="00F24CA5">
            <w:pPr>
              <w:spacing w:after="0" w:line="240" w:lineRule="auto"/>
              <w:rPr>
                <w:rFonts w:ascii="Times New Roman" w:eastAsia="Times New Roman" w:hAnsi="Times New Roman"/>
                <w:sz w:val="20"/>
                <w:szCs w:val="20"/>
              </w:rPr>
            </w:pPr>
          </w:p>
        </w:tc>
      </w:tr>
      <w:tr w:rsidR="00F24CA5" w14:paraId="1EAC67D8" w14:textId="77777777" w:rsidTr="00A127B7">
        <w:trPr>
          <w:trHeight w:val="60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1B2DFAF"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6</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3BEF4C"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5835B1"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Компанийн бизнесийн үйл ажиллагаанд нөлөөлөхүйц зах зээлд гарсан өөрчлөлт, учирч болзошгүй томоохон эрсдэлийн талаар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107D2C"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2.3.1.4</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9EF1D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2B01A9F"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8FA200D" w14:textId="77777777" w:rsidR="00F24CA5" w:rsidRDefault="00F24CA5">
            <w:pPr>
              <w:spacing w:after="0" w:line="240" w:lineRule="auto"/>
              <w:rPr>
                <w:rFonts w:ascii="Times New Roman" w:eastAsia="Times New Roman" w:hAnsi="Times New Roman"/>
                <w:sz w:val="20"/>
                <w:szCs w:val="20"/>
              </w:rPr>
            </w:pPr>
          </w:p>
        </w:tc>
      </w:tr>
      <w:tr w:rsidR="00F24CA5" w14:paraId="634DBD77" w14:textId="77777777" w:rsidTr="00A127B7">
        <w:trPr>
          <w:trHeight w:val="63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7188A2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7</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3780AD3"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F441DA4"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Бизнесийн тогтвортой байдлын талаар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31E00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2.3.1.5</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6BBF36"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F935894" w14:textId="77777777" w:rsidR="00F24CA5" w:rsidRDefault="003A1EE3">
            <w:pPr>
              <w:spacing w:after="0" w:line="240" w:lineRule="auto"/>
              <w:rPr>
                <w:rFonts w:ascii="Times New Roman" w:eastAsia="Times New Roman" w:hAnsi="Times New Roman"/>
                <w:sz w:val="20"/>
                <w:szCs w:val="20"/>
              </w:rPr>
            </w:pPr>
            <w:r>
              <w:rPr>
                <w:rFonts w:ascii="Times New Roman" w:eastAsia="Times New Roman" w:hAnsi="Times New Roman"/>
                <w:sz w:val="16"/>
                <w:szCs w:val="16"/>
                <w:shd w:val="clear" w:color="auto" w:fill="D9EAD3"/>
              </w:rPr>
              <w:t xml:space="preserve"> </w:t>
            </w: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2B9F736" w14:textId="77777777" w:rsidR="00F24CA5" w:rsidRDefault="00F24CA5">
            <w:pPr>
              <w:spacing w:after="0" w:line="240" w:lineRule="auto"/>
              <w:rPr>
                <w:rFonts w:ascii="Times New Roman" w:eastAsia="Times New Roman" w:hAnsi="Times New Roman"/>
                <w:sz w:val="20"/>
                <w:szCs w:val="20"/>
              </w:rPr>
            </w:pPr>
          </w:p>
        </w:tc>
      </w:tr>
      <w:tr w:rsidR="00F24CA5" w14:paraId="3B930FF6" w14:textId="77777777" w:rsidTr="00A127B7">
        <w:trPr>
          <w:trHeight w:val="52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86A58F8"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8</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E3FAA8"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13F3B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Нийгмийн хариуцлагын хүрээнд хийсэн ажлын талаар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78C66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2.3.1.6</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5F8BD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383D88D"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41743DB" w14:textId="77777777" w:rsidR="00F24CA5" w:rsidRDefault="00F24CA5">
            <w:pPr>
              <w:spacing w:after="0" w:line="240" w:lineRule="auto"/>
              <w:rPr>
                <w:rFonts w:ascii="Times New Roman" w:eastAsia="Times New Roman" w:hAnsi="Times New Roman"/>
                <w:sz w:val="20"/>
                <w:szCs w:val="20"/>
              </w:rPr>
            </w:pPr>
          </w:p>
        </w:tc>
      </w:tr>
      <w:tr w:rsidR="00F24CA5" w14:paraId="58A9D00E" w14:textId="77777777" w:rsidTr="00A127B7">
        <w:trPr>
          <w:trHeight w:val="642"/>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3D81D52"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9</w:t>
            </w:r>
          </w:p>
        </w:tc>
        <w:tc>
          <w:tcPr>
            <w:tcW w:w="945" w:type="dxa"/>
            <w:vMerge w:val="restart"/>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4E99B2B"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Удирдлага</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F2AC4A"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Эрх бүхий албан тушаалтнуудын талаар үйл ажиллагааны тайланд </w:t>
            </w:r>
            <w:r w:rsidR="00A127B7">
              <w:rPr>
                <w:rFonts w:ascii="Times New Roman" w:eastAsia="Times New Roman" w:hAnsi="Times New Roman"/>
                <w:sz w:val="16"/>
                <w:szCs w:val="16"/>
                <w:lang w:val="mn-MN"/>
              </w:rPr>
              <w:t>тусгасан</w:t>
            </w:r>
            <w:r>
              <w:rPr>
                <w:rFonts w:ascii="Times New Roman" w:eastAsia="Times New Roman" w:hAnsi="Times New Roman"/>
                <w:sz w:val="16"/>
                <w:szCs w:val="16"/>
              </w:rPr>
              <w:t xml:space="preserve"> эсэх? </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C893C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2.3.2.2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D9638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BCB0029"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5D21CDB" w14:textId="77777777" w:rsidR="00F24CA5" w:rsidRDefault="00F24CA5">
            <w:pPr>
              <w:spacing w:after="0" w:line="240" w:lineRule="auto"/>
              <w:rPr>
                <w:rFonts w:ascii="Times New Roman" w:eastAsia="Times New Roman" w:hAnsi="Times New Roman"/>
                <w:sz w:val="20"/>
                <w:szCs w:val="20"/>
              </w:rPr>
            </w:pPr>
          </w:p>
        </w:tc>
      </w:tr>
      <w:tr w:rsidR="00F24CA5" w14:paraId="677F5362" w14:textId="77777777" w:rsidTr="00A127B7">
        <w:trPr>
          <w:trHeight w:val="72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59F8268"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10</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5A70AD"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A16CB8"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Төлөөлөн удирдах зөвлөл</w:t>
            </w:r>
            <w:r w:rsidR="00A127B7">
              <w:rPr>
                <w:rFonts w:ascii="Times New Roman" w:eastAsia="Times New Roman" w:hAnsi="Times New Roman"/>
                <w:sz w:val="16"/>
                <w:szCs w:val="16"/>
                <w:lang w:val="mn-MN"/>
              </w:rPr>
              <w:t xml:space="preserve"> болон</w:t>
            </w:r>
            <w:r>
              <w:rPr>
                <w:rFonts w:ascii="Times New Roman" w:eastAsia="Times New Roman" w:hAnsi="Times New Roman"/>
                <w:sz w:val="16"/>
                <w:szCs w:val="16"/>
              </w:rPr>
              <w:t xml:space="preserve"> түүний дэргэдэх хороодын тайланг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D4C0CE"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2.3.2.4, 2.3.2.5</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F5A99A"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5786211"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657204F" w14:textId="77777777" w:rsidR="00F24CA5" w:rsidRDefault="00F24CA5">
            <w:pPr>
              <w:spacing w:after="0" w:line="240" w:lineRule="auto"/>
              <w:rPr>
                <w:rFonts w:ascii="Times New Roman" w:eastAsia="Times New Roman" w:hAnsi="Times New Roman"/>
                <w:sz w:val="20"/>
                <w:szCs w:val="20"/>
              </w:rPr>
            </w:pPr>
          </w:p>
        </w:tc>
      </w:tr>
      <w:tr w:rsidR="00F24CA5" w14:paraId="44D4F788" w14:textId="77777777" w:rsidTr="00A127B7">
        <w:trPr>
          <w:trHeight w:val="52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AAECAE5"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11</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AA6312"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A7860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аудитын тайланг компанийн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ACC8D6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8 дугаар бүлэг</w:t>
            </w:r>
          </w:p>
        </w:tc>
        <w:tc>
          <w:tcPr>
            <w:tcW w:w="14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458CB35"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жилийн 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D788B97"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49009CE" w14:textId="77777777" w:rsidR="00F24CA5" w:rsidRDefault="00F24CA5">
            <w:pPr>
              <w:spacing w:after="0" w:line="240" w:lineRule="auto"/>
              <w:rPr>
                <w:rFonts w:ascii="Times New Roman" w:eastAsia="Times New Roman" w:hAnsi="Times New Roman"/>
                <w:sz w:val="20"/>
                <w:szCs w:val="20"/>
              </w:rPr>
            </w:pPr>
          </w:p>
        </w:tc>
      </w:tr>
      <w:tr w:rsidR="00F24CA5" w14:paraId="51AD598A" w14:textId="77777777" w:rsidTr="00A127B7">
        <w:trPr>
          <w:trHeight w:val="57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928F220"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12</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DD87AB"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AAA75A"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засаглалын кодексыг хэрэгжүүл</w:t>
            </w:r>
            <w:r w:rsidR="00A127B7">
              <w:rPr>
                <w:rFonts w:ascii="Times New Roman" w:eastAsia="Times New Roman" w:hAnsi="Times New Roman"/>
                <w:sz w:val="16"/>
                <w:szCs w:val="16"/>
                <w:lang w:val="mn-MN"/>
              </w:rPr>
              <w:t>ж буй</w:t>
            </w:r>
            <w:r>
              <w:rPr>
                <w:rFonts w:ascii="Times New Roman" w:eastAsia="Times New Roman" w:hAnsi="Times New Roman"/>
                <w:sz w:val="16"/>
                <w:szCs w:val="16"/>
              </w:rPr>
              <w:t xml:space="preserve"> талаар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E307D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2.3.2.6</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B02B9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984A542"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0C49C4F" w14:textId="77777777" w:rsidR="00F24CA5" w:rsidRDefault="00F24CA5">
            <w:pPr>
              <w:spacing w:after="0" w:line="240" w:lineRule="auto"/>
              <w:rPr>
                <w:rFonts w:ascii="Times New Roman" w:eastAsia="Times New Roman" w:hAnsi="Times New Roman"/>
                <w:sz w:val="20"/>
                <w:szCs w:val="20"/>
              </w:rPr>
            </w:pPr>
          </w:p>
        </w:tc>
      </w:tr>
      <w:tr w:rsidR="00A127B7" w14:paraId="091E49FE" w14:textId="77777777" w:rsidTr="00A127B7">
        <w:trPr>
          <w:trHeight w:val="72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250F0FB" w14:textId="77777777" w:rsidR="00A127B7" w:rsidRDefault="00A127B7" w:rsidP="00A127B7">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13</w:t>
            </w:r>
          </w:p>
        </w:tc>
        <w:tc>
          <w:tcPr>
            <w:tcW w:w="94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398B99" w14:textId="77777777" w:rsidR="00A127B7" w:rsidRDefault="00A127B7" w:rsidP="00A127B7">
            <w:pPr>
              <w:spacing w:after="0" w:line="240" w:lineRule="auto"/>
              <w:rPr>
                <w:rFonts w:ascii="Times New Roman" w:eastAsia="Times New Roman" w:hAnsi="Times New Roman"/>
                <w:sz w:val="16"/>
                <w:szCs w:val="16"/>
              </w:rPr>
            </w:pPr>
          </w:p>
          <w:p w14:paraId="18AD5231" w14:textId="77777777" w:rsidR="00A127B7" w:rsidRDefault="00A127B7" w:rsidP="00A127B7">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Санхүүгийн байдал</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36D1AE"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санхүүгийн тайлан, санхүүгийн нөхцөл байдалд хийсэн дүн шинжилгээг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E16DCAC"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2.3.3.1</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1C91DD"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914D455" w14:textId="77777777" w:rsidR="00A127B7" w:rsidRDefault="00A127B7" w:rsidP="00A127B7">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F227CE6" w14:textId="77777777" w:rsidR="00A127B7" w:rsidRDefault="00A127B7" w:rsidP="00A127B7">
            <w:pPr>
              <w:spacing w:after="0" w:line="240" w:lineRule="auto"/>
              <w:rPr>
                <w:rFonts w:ascii="Times New Roman" w:eastAsia="Times New Roman" w:hAnsi="Times New Roman"/>
                <w:sz w:val="20"/>
                <w:szCs w:val="20"/>
              </w:rPr>
            </w:pPr>
          </w:p>
        </w:tc>
      </w:tr>
      <w:tr w:rsidR="00A127B7" w14:paraId="5CB4F28B" w14:textId="77777777" w:rsidTr="00A127B7">
        <w:trPr>
          <w:trHeight w:val="60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A093EDB" w14:textId="77777777" w:rsidR="00A127B7" w:rsidRDefault="00A127B7" w:rsidP="00A127B7">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14</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BD507D" w14:textId="77777777" w:rsidR="00A127B7" w:rsidRDefault="00A127B7" w:rsidP="00A127B7">
            <w:pPr>
              <w:spacing w:after="0" w:line="240" w:lineRule="auto"/>
              <w:jc w:val="center"/>
              <w:rPr>
                <w:rFonts w:ascii="Times New Roman" w:eastAsia="Times New Roman" w:hAnsi="Times New Roman"/>
                <w:sz w:val="16"/>
                <w:szCs w:val="16"/>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C5D20F"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Аудитын байгууллагаар батлагдсан жилийн эцсийн санхүүгийн тайлан, түүний тайлбар, тодруулга, дүгнэлтийг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C184CA8"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2.3.3.2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41C69C" w14:textId="77777777" w:rsidR="00A127B7" w:rsidRDefault="00A127B7" w:rsidP="00A127B7">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56D38FF" w14:textId="77777777" w:rsidR="00A127B7" w:rsidRDefault="00A127B7" w:rsidP="00A127B7">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A305EE2" w14:textId="77777777" w:rsidR="00A127B7" w:rsidRDefault="00A127B7" w:rsidP="00A127B7">
            <w:pPr>
              <w:spacing w:after="0" w:line="240" w:lineRule="auto"/>
              <w:rPr>
                <w:rFonts w:ascii="Times New Roman" w:eastAsia="Times New Roman" w:hAnsi="Times New Roman"/>
                <w:sz w:val="20"/>
                <w:szCs w:val="20"/>
              </w:rPr>
            </w:pPr>
          </w:p>
        </w:tc>
      </w:tr>
      <w:tr w:rsidR="00F24CA5" w14:paraId="5E1403B0" w14:textId="77777777" w:rsidTr="00A127B7">
        <w:trPr>
          <w:trHeight w:val="60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4C9B4A9"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15</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247C07" w14:textId="77777777" w:rsidR="00F24CA5" w:rsidRDefault="00F24CA5">
            <w:pPr>
              <w:spacing w:after="0" w:line="240" w:lineRule="auto"/>
              <w:jc w:val="center"/>
              <w:rPr>
                <w:rFonts w:ascii="Times New Roman" w:eastAsia="Times New Roman" w:hAnsi="Times New Roman"/>
                <w:sz w:val="16"/>
                <w:szCs w:val="16"/>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B70112"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Их хэм</w:t>
            </w:r>
            <w:r>
              <w:rPr>
                <w:rFonts w:ascii="Times New Roman" w:eastAsia="Times New Roman" w:hAnsi="Times New Roman"/>
                <w:color w:val="000000"/>
                <w:sz w:val="16"/>
                <w:szCs w:val="16"/>
              </w:rPr>
              <w:t>жээний болон сонирхлын зөрчилтэй хэлцлийн талаар</w:t>
            </w:r>
            <w:r>
              <w:rPr>
                <w:rFonts w:ascii="Times New Roman" w:eastAsia="Times New Roman" w:hAnsi="Times New Roman"/>
                <w:sz w:val="16"/>
                <w:szCs w:val="16"/>
              </w:rPr>
              <w:t xml:space="preserve">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B0D1EE"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2.3.3.3, КТХ-ийн 89.5</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72486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F4FEF42"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89A9A07" w14:textId="77777777" w:rsidR="00F24CA5" w:rsidRDefault="00F24CA5">
            <w:pPr>
              <w:spacing w:after="0" w:line="240" w:lineRule="auto"/>
              <w:rPr>
                <w:rFonts w:ascii="Times New Roman" w:eastAsia="Times New Roman" w:hAnsi="Times New Roman"/>
                <w:sz w:val="20"/>
                <w:szCs w:val="20"/>
              </w:rPr>
            </w:pPr>
          </w:p>
        </w:tc>
      </w:tr>
      <w:tr w:rsidR="00F24CA5" w14:paraId="42976E46" w14:textId="77777777" w:rsidTr="00A127B7">
        <w:trPr>
          <w:trHeight w:val="82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0DE6E99"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16</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45C07F"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F6849A"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 xml:space="preserve">Зээлийн жагсаалт, түүний эргэн төлөлт болон барьцаа, баталгаа гаргасан талаар үйл ажиллагааны тайланд тусгасан эсэх?  </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49F83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2.3.3.5</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C3272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BC2A5BE"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55D2D15" w14:textId="77777777" w:rsidR="00F24CA5" w:rsidRDefault="00F24CA5">
            <w:pPr>
              <w:spacing w:after="0" w:line="240" w:lineRule="auto"/>
              <w:rPr>
                <w:rFonts w:ascii="Times New Roman" w:eastAsia="Times New Roman" w:hAnsi="Times New Roman"/>
                <w:sz w:val="20"/>
                <w:szCs w:val="20"/>
              </w:rPr>
            </w:pPr>
          </w:p>
        </w:tc>
      </w:tr>
      <w:tr w:rsidR="00F24CA5" w14:paraId="6B7648F3" w14:textId="77777777" w:rsidTr="00A127B7">
        <w:trPr>
          <w:trHeight w:val="43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66E3FA2"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17</w:t>
            </w:r>
          </w:p>
        </w:tc>
        <w:tc>
          <w:tcPr>
            <w:tcW w:w="945"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8BF947"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Хувьцаа эзэмшигч</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E6E0F3"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highlight w:val="white"/>
              </w:rPr>
              <w:t>Нэгдмэл сонирхолтой этгээдийн талаарх мэдээллийг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50A10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3.2.3.3</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3F09E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36A98FD"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B7BE7BE" w14:textId="77777777" w:rsidR="00F24CA5" w:rsidRDefault="00F24CA5">
            <w:pPr>
              <w:spacing w:after="0" w:line="240" w:lineRule="auto"/>
              <w:rPr>
                <w:rFonts w:ascii="Times New Roman" w:eastAsia="Times New Roman" w:hAnsi="Times New Roman"/>
                <w:sz w:val="20"/>
                <w:szCs w:val="20"/>
              </w:rPr>
            </w:pPr>
          </w:p>
        </w:tc>
      </w:tr>
      <w:tr w:rsidR="00F24CA5" w14:paraId="1BBFF71A" w14:textId="77777777" w:rsidTr="00A127B7">
        <w:trPr>
          <w:trHeight w:val="55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3D985D1"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18</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EF805D"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1C36AC"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Эцсийн өмчлөгчийн талаарх мэдээллийг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6A1185"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2.3.4.2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2ED529"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1B4686E"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11708F8" w14:textId="77777777" w:rsidR="00F24CA5" w:rsidRDefault="00F24CA5">
            <w:pPr>
              <w:spacing w:after="0" w:line="240" w:lineRule="auto"/>
              <w:rPr>
                <w:rFonts w:ascii="Times New Roman" w:eastAsia="Times New Roman" w:hAnsi="Times New Roman"/>
                <w:sz w:val="20"/>
                <w:szCs w:val="20"/>
              </w:rPr>
            </w:pPr>
          </w:p>
        </w:tc>
      </w:tr>
      <w:tr w:rsidR="00F24CA5" w14:paraId="75F88DAE" w14:textId="77777777" w:rsidTr="00A127B7">
        <w:trPr>
          <w:trHeight w:val="570"/>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E774E3A"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lastRenderedPageBreak/>
              <w:t>19</w:t>
            </w:r>
          </w:p>
        </w:tc>
        <w:tc>
          <w:tcPr>
            <w:tcW w:w="945"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00E03C"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A73D7A"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Нөлөө бүхий хувьцаа эзэмшигчдийн талаарх мэдээллийг үйл ажиллагааны тайланд тусгасан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EE6FC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Журмын 2.3.4.3</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43D65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Үйл ажиллагааны тайлан</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B821999"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91CEE8E" w14:textId="77777777" w:rsidR="00F24CA5" w:rsidRDefault="00F24CA5">
            <w:pPr>
              <w:spacing w:after="0" w:line="240" w:lineRule="auto"/>
              <w:rPr>
                <w:rFonts w:ascii="Times New Roman" w:eastAsia="Times New Roman" w:hAnsi="Times New Roman"/>
                <w:sz w:val="20"/>
                <w:szCs w:val="20"/>
              </w:rPr>
            </w:pPr>
          </w:p>
        </w:tc>
      </w:tr>
      <w:tr w:rsidR="00F24CA5" w14:paraId="738090FC" w14:textId="77777777" w:rsidTr="00A127B7">
        <w:trPr>
          <w:trHeight w:val="585"/>
        </w:trPr>
        <w:tc>
          <w:tcPr>
            <w:tcW w:w="27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B605315"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20</w:t>
            </w:r>
          </w:p>
        </w:tc>
        <w:tc>
          <w:tcPr>
            <w:tcW w:w="945"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196024AC"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Ногдол ашиг</w:t>
            </w:r>
          </w:p>
        </w:tc>
        <w:tc>
          <w:tcPr>
            <w:tcW w:w="28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6B9E5F"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Ногдол ашиг хуваарилсан тохиолдолд ногдол ашиг хуваарилалтын тайлан, хуваарилаагүй тохиолдолд энэ тухай үндэслэлийг </w:t>
            </w:r>
            <w:r w:rsidR="00A127B7">
              <w:rPr>
                <w:rFonts w:ascii="Times New Roman" w:eastAsia="Times New Roman" w:hAnsi="Times New Roman"/>
                <w:sz w:val="16"/>
                <w:szCs w:val="16"/>
                <w:lang w:val="mn-MN"/>
              </w:rPr>
              <w:t>нийтэд мэдээлсэн</w:t>
            </w:r>
            <w:r>
              <w:rPr>
                <w:rFonts w:ascii="Times New Roman" w:eastAsia="Times New Roman" w:hAnsi="Times New Roman"/>
                <w:sz w:val="16"/>
                <w:szCs w:val="16"/>
              </w:rPr>
              <w:t xml:space="preserve"> эсэх?</w:t>
            </w:r>
          </w:p>
        </w:tc>
        <w:tc>
          <w:tcPr>
            <w:tcW w:w="162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A76BB7"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2.2.2</w:t>
            </w:r>
          </w:p>
        </w:tc>
        <w:tc>
          <w:tcPr>
            <w:tcW w:w="14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DC371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Компанийн цахим хуудас</w:t>
            </w:r>
          </w:p>
          <w:p w14:paraId="3339CDD0"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Бусад мэдээллийн эх сурвалж</w:t>
            </w:r>
          </w:p>
        </w:tc>
        <w:tc>
          <w:tcPr>
            <w:tcW w:w="8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B996C6B"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7E12620" w14:textId="77777777" w:rsidR="00F24CA5" w:rsidRDefault="00F24CA5">
            <w:pPr>
              <w:spacing w:after="0" w:line="240" w:lineRule="auto"/>
              <w:rPr>
                <w:rFonts w:ascii="Times New Roman" w:eastAsia="Times New Roman" w:hAnsi="Times New Roman"/>
                <w:sz w:val="20"/>
                <w:szCs w:val="20"/>
              </w:rPr>
            </w:pPr>
          </w:p>
        </w:tc>
      </w:tr>
      <w:tr w:rsidR="00F24CA5" w14:paraId="2092EB3D" w14:textId="77777777" w:rsidTr="00A127B7">
        <w:trPr>
          <w:trHeight w:val="600"/>
        </w:trPr>
        <w:tc>
          <w:tcPr>
            <w:tcW w:w="7102" w:type="dxa"/>
            <w:gridSpan w:val="5"/>
            <w:tcBorders>
              <w:top w:val="single" w:sz="6" w:space="0" w:color="CCCCCC"/>
              <w:left w:val="single" w:sz="6" w:space="0" w:color="000000"/>
              <w:bottom w:val="single" w:sz="6" w:space="0" w:color="000000"/>
              <w:right w:val="single" w:sz="6" w:space="0" w:color="000000"/>
            </w:tcBorders>
            <w:shd w:val="clear" w:color="auto" w:fill="99CC00"/>
            <w:tcMar>
              <w:top w:w="0" w:type="dxa"/>
              <w:left w:w="45" w:type="dxa"/>
              <w:bottom w:w="0" w:type="dxa"/>
              <w:right w:w="45" w:type="dxa"/>
            </w:tcMar>
            <w:vAlign w:val="center"/>
          </w:tcPr>
          <w:p w14:paraId="2646FAF3"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НИЙТ ДҮН</w:t>
            </w:r>
          </w:p>
        </w:tc>
        <w:tc>
          <w:tcPr>
            <w:tcW w:w="893"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tcPr>
          <w:p w14:paraId="0C16093B" w14:textId="77777777" w:rsidR="00F24CA5" w:rsidRDefault="00F24CA5">
            <w:pPr>
              <w:spacing w:after="0" w:line="240" w:lineRule="auto"/>
              <w:rPr>
                <w:rFonts w:ascii="Times New Roman" w:eastAsia="Times New Roman" w:hAnsi="Times New Roman"/>
                <w:sz w:val="20"/>
                <w:szCs w:val="20"/>
              </w:rPr>
            </w:pPr>
          </w:p>
        </w:tc>
        <w:tc>
          <w:tcPr>
            <w:tcW w:w="1230"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tcPr>
          <w:p w14:paraId="446CE4D0" w14:textId="77777777" w:rsidR="00F24CA5" w:rsidRDefault="00F24CA5">
            <w:pPr>
              <w:spacing w:after="0" w:line="240" w:lineRule="auto"/>
              <w:rPr>
                <w:rFonts w:ascii="Times New Roman" w:eastAsia="Times New Roman" w:hAnsi="Times New Roman"/>
                <w:sz w:val="20"/>
                <w:szCs w:val="20"/>
              </w:rPr>
            </w:pPr>
          </w:p>
        </w:tc>
      </w:tr>
    </w:tbl>
    <w:p w14:paraId="3F573750" w14:textId="77777777" w:rsidR="00F24CA5" w:rsidRDefault="00F24CA5">
      <w:pPr>
        <w:pBdr>
          <w:top w:val="nil"/>
          <w:left w:val="nil"/>
          <w:bottom w:val="nil"/>
          <w:right w:val="nil"/>
          <w:between w:val="nil"/>
        </w:pBdr>
        <w:tabs>
          <w:tab w:val="left" w:pos="0"/>
        </w:tabs>
        <w:spacing w:after="120" w:line="240" w:lineRule="auto"/>
        <w:ind w:hanging="720"/>
        <w:jc w:val="center"/>
        <w:rPr>
          <w:rFonts w:ascii="Times New Roman" w:eastAsia="Times New Roman" w:hAnsi="Times New Roman"/>
          <w:b/>
          <w:color w:val="000000"/>
          <w:sz w:val="24"/>
          <w:szCs w:val="24"/>
        </w:rPr>
      </w:pPr>
    </w:p>
    <w:tbl>
      <w:tblPr>
        <w:tblStyle w:val="a4"/>
        <w:tblW w:w="9240" w:type="dxa"/>
        <w:tblLayout w:type="fixed"/>
        <w:tblLook w:val="0400" w:firstRow="0" w:lastRow="0" w:firstColumn="0" w:lastColumn="0" w:noHBand="0" w:noVBand="1"/>
      </w:tblPr>
      <w:tblGrid>
        <w:gridCol w:w="255"/>
        <w:gridCol w:w="885"/>
        <w:gridCol w:w="2250"/>
        <w:gridCol w:w="1140"/>
        <w:gridCol w:w="1575"/>
        <w:gridCol w:w="1605"/>
        <w:gridCol w:w="1530"/>
      </w:tblGrid>
      <w:tr w:rsidR="00F24CA5" w14:paraId="47BB82DF" w14:textId="77777777">
        <w:trPr>
          <w:trHeight w:val="300"/>
        </w:trPr>
        <w:tc>
          <w:tcPr>
            <w:tcW w:w="9240" w:type="dxa"/>
            <w:gridSpan w:val="7"/>
            <w:tcBorders>
              <w:top w:val="single" w:sz="6" w:space="0" w:color="000000"/>
              <w:left w:val="single" w:sz="6" w:space="0" w:color="000000"/>
              <w:bottom w:val="single" w:sz="6" w:space="0" w:color="000000"/>
              <w:right w:val="single" w:sz="6" w:space="0" w:color="000000"/>
            </w:tcBorders>
            <w:shd w:val="clear" w:color="auto" w:fill="FFCC00"/>
            <w:tcMar>
              <w:top w:w="0" w:type="dxa"/>
              <w:left w:w="45" w:type="dxa"/>
              <w:bottom w:w="0" w:type="dxa"/>
              <w:right w:w="45" w:type="dxa"/>
            </w:tcMar>
            <w:vAlign w:val="center"/>
          </w:tcPr>
          <w:p w14:paraId="0FF1BBBA"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ХЯНАЛТЫН ТОГТОЛЦОО</w:t>
            </w:r>
          </w:p>
        </w:tc>
      </w:tr>
      <w:tr w:rsidR="00F24CA5" w14:paraId="2D9842DE" w14:textId="77777777">
        <w:trPr>
          <w:trHeight w:val="67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F98769B"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w:t>
            </w:r>
          </w:p>
        </w:tc>
        <w:tc>
          <w:tcPr>
            <w:tcW w:w="88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70B1119"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Гарчиг</w:t>
            </w: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E9B9811"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t>Асуулт</w:t>
            </w:r>
          </w:p>
        </w:tc>
        <w:tc>
          <w:tcPr>
            <w:tcW w:w="11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258F8E"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Компанийн засаглалын кодекс, Компанийн тухай хууль</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6010A17"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Баталгаажуулах баримт бичиг</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0ECBD1D"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b/>
                <w:sz w:val="16"/>
                <w:szCs w:val="16"/>
              </w:rPr>
              <w:t>Үнэлгээ</w:t>
            </w:r>
          </w:p>
          <w:p w14:paraId="451FFA8B" w14:textId="77777777" w:rsidR="00F24CA5" w:rsidRDefault="003A1EE3">
            <w:pPr>
              <w:spacing w:after="0" w:line="240" w:lineRule="auto"/>
              <w:jc w:val="center"/>
              <w:rPr>
                <w:rFonts w:ascii="Times New Roman" w:eastAsia="Times New Roman" w:hAnsi="Times New Roman"/>
                <w:i/>
                <w:sz w:val="16"/>
                <w:szCs w:val="16"/>
              </w:rPr>
            </w:pPr>
            <w:r>
              <w:rPr>
                <w:rFonts w:ascii="Times New Roman" w:eastAsia="Times New Roman" w:hAnsi="Times New Roman"/>
                <w:i/>
                <w:sz w:val="16"/>
                <w:szCs w:val="16"/>
              </w:rPr>
              <w:t>/тийм 2,</w:t>
            </w:r>
          </w:p>
          <w:p w14:paraId="76DB8DD2" w14:textId="77777777" w:rsidR="00F24CA5" w:rsidRDefault="003A1EE3">
            <w:pPr>
              <w:spacing w:after="0" w:line="240" w:lineRule="auto"/>
              <w:jc w:val="center"/>
              <w:rPr>
                <w:rFonts w:ascii="Times New Roman" w:eastAsia="Times New Roman" w:hAnsi="Times New Roman"/>
                <w:b/>
                <w:sz w:val="16"/>
                <w:szCs w:val="16"/>
              </w:rPr>
            </w:pPr>
            <w:r>
              <w:rPr>
                <w:rFonts w:ascii="Times New Roman" w:eastAsia="Times New Roman" w:hAnsi="Times New Roman"/>
                <w:i/>
                <w:sz w:val="16"/>
                <w:szCs w:val="16"/>
              </w:rPr>
              <w:t>хагас 1, үгүй 0/</w:t>
            </w:r>
          </w:p>
        </w:tc>
        <w:tc>
          <w:tcPr>
            <w:tcW w:w="15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FDC9DA2"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b/>
                <w:sz w:val="16"/>
                <w:szCs w:val="16"/>
              </w:rPr>
              <w:t xml:space="preserve">Тайлбар </w:t>
            </w:r>
            <w:r>
              <w:rPr>
                <w:rFonts w:ascii="Times New Roman" w:eastAsia="Times New Roman" w:hAnsi="Times New Roman"/>
                <w:i/>
                <w:sz w:val="16"/>
                <w:szCs w:val="16"/>
              </w:rPr>
              <w:t>/бүрэн ба хагас биелсэн тохиолдолд/</w:t>
            </w:r>
          </w:p>
        </w:tc>
      </w:tr>
      <w:tr w:rsidR="00F24CA5" w14:paraId="41EDC498" w14:textId="77777777">
        <w:trPr>
          <w:trHeight w:val="42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54A1185"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 xml:space="preserve">1 </w:t>
            </w:r>
          </w:p>
        </w:tc>
        <w:tc>
          <w:tcPr>
            <w:tcW w:w="8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8EF11C" w14:textId="77777777" w:rsidR="00F24CA5" w:rsidRDefault="003A1EE3">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Дотоод хяналт</w:t>
            </w:r>
          </w:p>
        </w:tc>
        <w:tc>
          <w:tcPr>
            <w:tcW w:w="22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C4983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Гүйцэтгэх захирал дотоод хяналтын бодлогын баримт бичиг, дүрэм</w:t>
            </w:r>
            <w:r w:rsidR="00A127B7">
              <w:rPr>
                <w:rFonts w:ascii="Times New Roman" w:eastAsia="Times New Roman" w:hAnsi="Times New Roman"/>
                <w:sz w:val="16"/>
                <w:szCs w:val="16"/>
                <w:lang w:val="mn-MN"/>
              </w:rPr>
              <w:t>,</w:t>
            </w:r>
            <w:r>
              <w:rPr>
                <w:rFonts w:ascii="Times New Roman" w:eastAsia="Times New Roman" w:hAnsi="Times New Roman"/>
                <w:sz w:val="16"/>
                <w:szCs w:val="16"/>
              </w:rPr>
              <w:t xml:space="preserve"> журмыг баталсан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C0F3B2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8.1.1</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F5E5A6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Дотоод хяналтын </w:t>
            </w:r>
            <w:r>
              <w:rPr>
                <w:rFonts w:ascii="Times New Roman" w:eastAsia="Times New Roman" w:hAnsi="Times New Roman"/>
                <w:sz w:val="16"/>
                <w:szCs w:val="16"/>
              </w:rPr>
              <w:t>баримт бичиг</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01C01E95"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261EDD4" w14:textId="77777777" w:rsidR="00F24CA5" w:rsidRDefault="00F24CA5">
            <w:pPr>
              <w:spacing w:after="0" w:line="240" w:lineRule="auto"/>
              <w:rPr>
                <w:rFonts w:ascii="Times New Roman" w:eastAsia="Times New Roman" w:hAnsi="Times New Roman"/>
                <w:sz w:val="20"/>
                <w:szCs w:val="20"/>
              </w:rPr>
            </w:pPr>
          </w:p>
        </w:tc>
      </w:tr>
      <w:tr w:rsidR="00F24CA5" w14:paraId="19617F5E" w14:textId="77777777">
        <w:trPr>
          <w:trHeight w:val="78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99BDF3F"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2</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BD06088"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41429C9" w14:textId="77777777" w:rsidR="00F24CA5" w:rsidRDefault="003A1EE3">
            <w:pPr>
              <w:spacing w:after="0" w:line="240" w:lineRule="auto"/>
              <w:rPr>
                <w:rFonts w:ascii="Times New Roman" w:eastAsia="Times New Roman" w:hAnsi="Times New Roman"/>
                <w:sz w:val="16"/>
                <w:szCs w:val="16"/>
                <w:highlight w:val="white"/>
              </w:rPr>
            </w:pPr>
            <w:r>
              <w:rPr>
                <w:rFonts w:ascii="Times New Roman" w:eastAsia="Times New Roman" w:hAnsi="Times New Roman"/>
                <w:sz w:val="16"/>
                <w:szCs w:val="16"/>
              </w:rPr>
              <w:t xml:space="preserve">Гүйцэтгэх захирал </w:t>
            </w:r>
            <w:r>
              <w:rPr>
                <w:rFonts w:ascii="Times New Roman" w:eastAsia="Times New Roman" w:hAnsi="Times New Roman"/>
                <w:sz w:val="16"/>
                <w:szCs w:val="16"/>
                <w:highlight w:val="white"/>
              </w:rPr>
              <w:t xml:space="preserve">дотоод хяналтын ажлын төлөвлөгөөг баталж, хэрэгжүүлсэн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493B878"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218B321"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Төлөвлөгөө</w:t>
            </w:r>
          </w:p>
          <w:p w14:paraId="589CC32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Гүйцэтгэлийн тайлан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0F81BB8"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94C262E" w14:textId="77777777" w:rsidR="00F24CA5" w:rsidRDefault="00F24CA5">
            <w:pPr>
              <w:spacing w:after="0" w:line="240" w:lineRule="auto"/>
              <w:rPr>
                <w:rFonts w:ascii="Times New Roman" w:eastAsia="Times New Roman" w:hAnsi="Times New Roman"/>
                <w:sz w:val="20"/>
                <w:szCs w:val="20"/>
              </w:rPr>
            </w:pPr>
          </w:p>
        </w:tc>
      </w:tr>
      <w:tr w:rsidR="00F24CA5" w14:paraId="632224AE" w14:textId="77777777">
        <w:trPr>
          <w:trHeight w:val="78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C5FE5A8"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3</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5FA33D4"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AA2FEAB"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Дотоод хяналтын төлөвлөгөөний хэрэгжилтийг  Төлөөлөн удирдах зөвлөлд тайлагнасан эсэх?</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A10B7D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E6AA002"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ТУЗ-ийн хурлын тэмдэглэл</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B8936D5"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A095581" w14:textId="77777777" w:rsidR="00F24CA5" w:rsidRDefault="00F24CA5">
            <w:pPr>
              <w:spacing w:after="0" w:line="240" w:lineRule="auto"/>
              <w:rPr>
                <w:rFonts w:ascii="Times New Roman" w:eastAsia="Times New Roman" w:hAnsi="Times New Roman"/>
                <w:sz w:val="20"/>
                <w:szCs w:val="20"/>
              </w:rPr>
            </w:pPr>
          </w:p>
        </w:tc>
      </w:tr>
      <w:tr w:rsidR="00F24CA5" w14:paraId="6AE5DC04" w14:textId="77777777">
        <w:trPr>
          <w:trHeight w:val="54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FE619DA" w14:textId="77777777" w:rsidR="00F24CA5" w:rsidRDefault="003A1EE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97A9697" w14:textId="77777777" w:rsidR="00F24CA5" w:rsidRDefault="00F24CA5">
            <w:pPr>
              <w:spacing w:after="0" w:line="240" w:lineRule="auto"/>
              <w:jc w:val="center"/>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EEFE2E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Дотоод хяналтын үйл ажиллагааг сайжруулах зорилгоор сургалт зохион байгуулсан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3E01BF9"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79DDC73"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Сургалтын тайлан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E1EFC12"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5B925A4" w14:textId="77777777" w:rsidR="00F24CA5" w:rsidRDefault="00F24CA5">
            <w:pPr>
              <w:spacing w:after="0" w:line="240" w:lineRule="auto"/>
              <w:rPr>
                <w:rFonts w:ascii="Times New Roman" w:eastAsia="Times New Roman" w:hAnsi="Times New Roman"/>
                <w:sz w:val="20"/>
                <w:szCs w:val="20"/>
              </w:rPr>
            </w:pPr>
          </w:p>
        </w:tc>
      </w:tr>
      <w:tr w:rsidR="00F24CA5" w14:paraId="409B4E76" w14:textId="77777777">
        <w:trPr>
          <w:trHeight w:val="54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F3684AF"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5</w:t>
            </w:r>
          </w:p>
        </w:tc>
        <w:tc>
          <w:tcPr>
            <w:tcW w:w="8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98CF189" w14:textId="77777777" w:rsidR="00F24CA5" w:rsidRDefault="003A1EE3">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Эрсдэлийн удирдлага</w:t>
            </w: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F1AE4F1"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Төлөөлөн удирдах зөвлөлөөс э</w:t>
            </w:r>
            <w:r>
              <w:rPr>
                <w:rFonts w:ascii="Times New Roman" w:eastAsia="Times New Roman" w:hAnsi="Times New Roman"/>
                <w:color w:val="000000"/>
                <w:sz w:val="16"/>
                <w:szCs w:val="16"/>
              </w:rPr>
              <w:t>рсдэлийн удирдлагын бодлогы</w:t>
            </w:r>
            <w:r>
              <w:rPr>
                <w:rFonts w:ascii="Times New Roman" w:eastAsia="Times New Roman" w:hAnsi="Times New Roman"/>
                <w:sz w:val="16"/>
                <w:szCs w:val="16"/>
              </w:rPr>
              <w:t>н баримт бичгийг</w:t>
            </w:r>
            <w:r>
              <w:rPr>
                <w:rFonts w:ascii="Times New Roman" w:eastAsia="Times New Roman" w:hAnsi="Times New Roman"/>
                <w:color w:val="000000"/>
                <w:sz w:val="16"/>
                <w:szCs w:val="16"/>
              </w:rPr>
              <w:t xml:space="preserve"> баталсан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CDD906"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9.1</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50BB589"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Эрсдэлийн удирдлагын бодлог</w:t>
            </w:r>
            <w:r>
              <w:rPr>
                <w:rFonts w:ascii="Times New Roman" w:eastAsia="Times New Roman" w:hAnsi="Times New Roman"/>
                <w:sz w:val="16"/>
                <w:szCs w:val="16"/>
              </w:rPr>
              <w:t>ын баримт бичиг</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D403A6F"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40EA34C" w14:textId="77777777" w:rsidR="00F24CA5" w:rsidRDefault="00F24CA5">
            <w:pPr>
              <w:spacing w:after="0" w:line="240" w:lineRule="auto"/>
              <w:rPr>
                <w:rFonts w:ascii="Times New Roman" w:eastAsia="Times New Roman" w:hAnsi="Times New Roman"/>
                <w:sz w:val="20"/>
                <w:szCs w:val="20"/>
              </w:rPr>
            </w:pPr>
          </w:p>
        </w:tc>
      </w:tr>
      <w:tr w:rsidR="00F24CA5" w14:paraId="630FED3F" w14:textId="77777777">
        <w:trPr>
          <w:trHeight w:val="79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11DD305"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6</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0352B9B"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2D6830B"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Гүйцэтгэх удирдлагын зүгээс эрсдэлийн удирдлагын төлөвлөгөөг боловсруулж</w:t>
            </w:r>
            <w:r w:rsidR="00A127B7">
              <w:rPr>
                <w:rFonts w:ascii="Times New Roman" w:eastAsia="Times New Roman" w:hAnsi="Times New Roman"/>
                <w:color w:val="000000"/>
                <w:sz w:val="16"/>
                <w:szCs w:val="16"/>
                <w:lang w:val="mn-MN"/>
              </w:rPr>
              <w:t>,</w:t>
            </w:r>
            <w:r>
              <w:rPr>
                <w:rFonts w:ascii="Times New Roman" w:eastAsia="Times New Roman" w:hAnsi="Times New Roman"/>
                <w:sz w:val="16"/>
                <w:szCs w:val="16"/>
              </w:rPr>
              <w:t xml:space="preserve"> хэ</w:t>
            </w:r>
            <w:r>
              <w:rPr>
                <w:rFonts w:ascii="Times New Roman" w:eastAsia="Times New Roman" w:hAnsi="Times New Roman"/>
                <w:color w:val="000000"/>
                <w:sz w:val="16"/>
                <w:szCs w:val="16"/>
              </w:rPr>
              <w:t>рэгжүүл</w:t>
            </w:r>
            <w:r>
              <w:rPr>
                <w:rFonts w:ascii="Times New Roman" w:eastAsia="Times New Roman" w:hAnsi="Times New Roman"/>
                <w:sz w:val="16"/>
                <w:szCs w:val="16"/>
              </w:rPr>
              <w:t>сэн</w:t>
            </w:r>
            <w:r>
              <w:rPr>
                <w:rFonts w:ascii="Times New Roman" w:eastAsia="Times New Roman" w:hAnsi="Times New Roman"/>
                <w:color w:val="000000"/>
                <w:sz w:val="16"/>
                <w:szCs w:val="16"/>
              </w:rPr>
              <w:t xml:space="preserve">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A6E1D81"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9.3</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6EB5E7"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w:t>
            </w:r>
            <w:r>
              <w:rPr>
                <w:rFonts w:ascii="Times New Roman" w:eastAsia="Times New Roman" w:hAnsi="Times New Roman"/>
                <w:color w:val="000000"/>
                <w:sz w:val="16"/>
                <w:szCs w:val="16"/>
              </w:rPr>
              <w:t xml:space="preserve">өлөвлөгөө </w:t>
            </w:r>
            <w:r>
              <w:rPr>
                <w:rFonts w:ascii="Times New Roman" w:eastAsia="Times New Roman" w:hAnsi="Times New Roman"/>
                <w:sz w:val="16"/>
                <w:szCs w:val="16"/>
              </w:rPr>
              <w:t>Г</w:t>
            </w:r>
            <w:r>
              <w:rPr>
                <w:rFonts w:ascii="Times New Roman" w:eastAsia="Times New Roman" w:hAnsi="Times New Roman"/>
                <w:color w:val="000000"/>
                <w:sz w:val="16"/>
                <w:szCs w:val="16"/>
              </w:rPr>
              <w:t>үйцэтгэлийн тайлан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B45492B"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C14BFD4" w14:textId="77777777" w:rsidR="00F24CA5" w:rsidRDefault="00F24CA5">
            <w:pPr>
              <w:spacing w:after="0" w:line="240" w:lineRule="auto"/>
              <w:rPr>
                <w:rFonts w:ascii="Times New Roman" w:eastAsia="Times New Roman" w:hAnsi="Times New Roman"/>
                <w:sz w:val="20"/>
                <w:szCs w:val="20"/>
              </w:rPr>
            </w:pPr>
          </w:p>
        </w:tc>
      </w:tr>
      <w:tr w:rsidR="00F24CA5" w14:paraId="4F43DADC" w14:textId="77777777">
        <w:trPr>
          <w:trHeight w:val="58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50D83CB"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7</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285F0E5"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773545"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Гүйцэтгэх удирдлага нь эрсдэлийн удирдлагын төлөвлөгөөний гүйцэтгэлийг Төлөөлөн удирдах зөвлөлд тайлагнасан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34354C3"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9.3</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9177543"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ТУЗ-ийн хурлын тэмдэглэл</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3FA5C91"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6BDED42" w14:textId="77777777" w:rsidR="00F24CA5" w:rsidRDefault="00F24CA5">
            <w:pPr>
              <w:spacing w:after="0" w:line="240" w:lineRule="auto"/>
              <w:rPr>
                <w:rFonts w:ascii="Times New Roman" w:eastAsia="Times New Roman" w:hAnsi="Times New Roman"/>
                <w:sz w:val="20"/>
                <w:szCs w:val="20"/>
              </w:rPr>
            </w:pPr>
          </w:p>
        </w:tc>
      </w:tr>
      <w:tr w:rsidR="00F24CA5" w14:paraId="75359242" w14:textId="77777777">
        <w:trPr>
          <w:trHeight w:val="58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9301A9C"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8</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579DA11" w14:textId="77777777" w:rsidR="00F24CA5" w:rsidRDefault="00F24CA5">
            <w:pPr>
              <w:widowControl w:val="0"/>
              <w:pBdr>
                <w:top w:val="nil"/>
                <w:left w:val="nil"/>
                <w:bottom w:val="nil"/>
                <w:right w:val="nil"/>
                <w:between w:val="nil"/>
              </w:pBdr>
              <w:spacing w:after="0"/>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EAFA0B4"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Дотоод аудитын нэгжээс эрсдэлийн удирдлагын</w:t>
            </w:r>
            <w:r>
              <w:rPr>
                <w:rFonts w:ascii="Times New Roman" w:eastAsia="Times New Roman" w:hAnsi="Times New Roman"/>
                <w:sz w:val="16"/>
                <w:szCs w:val="16"/>
              </w:rPr>
              <w:t xml:space="preserve"> бодлого, </w:t>
            </w:r>
            <w:r>
              <w:rPr>
                <w:rFonts w:ascii="Times New Roman" w:eastAsia="Times New Roman" w:hAnsi="Times New Roman"/>
                <w:color w:val="000000"/>
                <w:sz w:val="16"/>
                <w:szCs w:val="16"/>
              </w:rPr>
              <w:t>төлөвлөгөө, түүний г</w:t>
            </w:r>
            <w:r>
              <w:rPr>
                <w:rFonts w:ascii="Times New Roman" w:eastAsia="Times New Roman" w:hAnsi="Times New Roman"/>
                <w:sz w:val="16"/>
                <w:szCs w:val="16"/>
              </w:rPr>
              <w:t xml:space="preserve">үйцэтгэлд </w:t>
            </w:r>
            <w:r>
              <w:rPr>
                <w:rFonts w:ascii="Times New Roman" w:eastAsia="Times New Roman" w:hAnsi="Times New Roman"/>
                <w:color w:val="000000"/>
                <w:sz w:val="16"/>
                <w:szCs w:val="16"/>
              </w:rPr>
              <w:t>үнэлгээ хийсэн</w:t>
            </w:r>
            <w:r>
              <w:rPr>
                <w:rFonts w:ascii="Times New Roman" w:eastAsia="Times New Roman" w:hAnsi="Times New Roman"/>
                <w:sz w:val="16"/>
                <w:szCs w:val="16"/>
              </w:rPr>
              <w:t xml:space="preserve"> эсэх</w:t>
            </w:r>
            <w:r>
              <w:rPr>
                <w:rFonts w:ascii="Times New Roman" w:eastAsia="Times New Roman" w:hAnsi="Times New Roman"/>
                <w:color w:val="000000"/>
                <w:sz w:val="16"/>
                <w:szCs w:val="16"/>
              </w:rPr>
              <w:t>?</w:t>
            </w:r>
            <w:r>
              <w:rPr>
                <w:rFonts w:ascii="Times New Roman" w:eastAsia="Times New Roman" w:hAnsi="Times New Roman"/>
                <w:sz w:val="16"/>
                <w:szCs w:val="16"/>
              </w:rPr>
              <w:t xml:space="preserve">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2B5141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КЗК-ын 8.1.4</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7D1D77B"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Дотоод аудитын эрсдэлийн үнэлгээ, дүгнэлт, зөвлөмж  </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8446AF1"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3C7708C" w14:textId="77777777" w:rsidR="00F24CA5" w:rsidRDefault="00F24CA5">
            <w:pPr>
              <w:spacing w:after="0" w:line="240" w:lineRule="auto"/>
              <w:rPr>
                <w:rFonts w:ascii="Times New Roman" w:eastAsia="Times New Roman" w:hAnsi="Times New Roman"/>
                <w:sz w:val="20"/>
                <w:szCs w:val="20"/>
              </w:rPr>
            </w:pPr>
          </w:p>
        </w:tc>
      </w:tr>
      <w:tr w:rsidR="00F24CA5" w14:paraId="6A72A70C" w14:textId="77777777">
        <w:trPr>
          <w:trHeight w:val="660"/>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338E14B"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9</w:t>
            </w:r>
          </w:p>
        </w:tc>
        <w:tc>
          <w:tcPr>
            <w:tcW w:w="88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827C2B3" w14:textId="77777777" w:rsidR="00F24CA5" w:rsidRDefault="00F24CA5">
            <w:pPr>
              <w:spacing w:after="0" w:line="240" w:lineRule="auto"/>
              <w:jc w:val="center"/>
              <w:rPr>
                <w:rFonts w:ascii="Times New Roman" w:eastAsia="Times New Roman" w:hAnsi="Times New Roman"/>
                <w:sz w:val="16"/>
                <w:szCs w:val="16"/>
              </w:rPr>
            </w:pPr>
          </w:p>
          <w:p w14:paraId="08653FAC"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Дотоод аудит</w:t>
            </w: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F485984"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Төлөөлөн удирдах зөвлөлөөс дотоод аудитын бодлогын баримт бичиг, дүрэм, журам, гарын авлаг</w:t>
            </w:r>
            <w:r w:rsidR="00154D63">
              <w:rPr>
                <w:rFonts w:ascii="Times New Roman" w:eastAsia="Times New Roman" w:hAnsi="Times New Roman"/>
                <w:sz w:val="16"/>
                <w:szCs w:val="16"/>
                <w:lang w:val="mn-MN"/>
              </w:rPr>
              <w:t>ыг</w:t>
            </w:r>
            <w:r>
              <w:rPr>
                <w:rFonts w:ascii="Times New Roman" w:eastAsia="Times New Roman" w:hAnsi="Times New Roman"/>
                <w:sz w:val="16"/>
                <w:szCs w:val="16"/>
              </w:rPr>
              <w:t xml:space="preserve"> баталсан эсэх?</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59EE0FE"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B2A210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аудитын баримт бичиг</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A42D314" w14:textId="77777777" w:rsidR="00F24CA5" w:rsidRDefault="00F24CA5">
            <w:pPr>
              <w:spacing w:after="0" w:line="240" w:lineRule="auto"/>
              <w:rPr>
                <w:rFonts w:ascii="Times New Roman" w:eastAsia="Times New Roman" w:hAnsi="Times New Roman"/>
                <w:sz w:val="16"/>
                <w:szCs w:val="16"/>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0A87A8F" w14:textId="77777777" w:rsidR="00F24CA5" w:rsidRDefault="00F24CA5">
            <w:pPr>
              <w:spacing w:after="0" w:line="240" w:lineRule="auto"/>
              <w:rPr>
                <w:rFonts w:ascii="Times New Roman" w:eastAsia="Times New Roman" w:hAnsi="Times New Roman"/>
                <w:sz w:val="20"/>
                <w:szCs w:val="20"/>
              </w:rPr>
            </w:pPr>
          </w:p>
        </w:tc>
      </w:tr>
      <w:tr w:rsidR="00F24CA5" w14:paraId="6141F640" w14:textId="77777777">
        <w:trPr>
          <w:trHeight w:val="660"/>
        </w:trPr>
        <w:tc>
          <w:tcPr>
            <w:tcW w:w="255" w:type="dxa"/>
            <w:vMerge w:val="restar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B7F752A" w14:textId="77777777" w:rsidR="00F24CA5" w:rsidRDefault="003A1EE3">
            <w:pPr>
              <w:spacing w:after="0" w:line="240" w:lineRule="auto"/>
              <w:jc w:val="center"/>
              <w:rPr>
                <w:rFonts w:ascii="Times New Roman" w:eastAsia="Times New Roman" w:hAnsi="Times New Roman"/>
                <w:sz w:val="16"/>
                <w:szCs w:val="16"/>
              </w:rPr>
            </w:pPr>
            <w:r>
              <w:rPr>
                <w:rFonts w:ascii="Times New Roman" w:eastAsia="Times New Roman" w:hAnsi="Times New Roman"/>
                <w:sz w:val="16"/>
                <w:szCs w:val="16"/>
              </w:rPr>
              <w:t>10</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3BEA51F" w14:textId="77777777" w:rsidR="00F24CA5" w:rsidRDefault="00F24CA5">
            <w:pPr>
              <w:spacing w:after="0" w:line="240" w:lineRule="auto"/>
              <w:jc w:val="center"/>
              <w:rPr>
                <w:rFonts w:ascii="Times New Roman" w:eastAsia="Times New Roman" w:hAnsi="Times New Roman"/>
                <w:color w:val="000000"/>
                <w:sz w:val="16"/>
                <w:szCs w:val="16"/>
              </w:rPr>
            </w:pPr>
          </w:p>
        </w:tc>
        <w:tc>
          <w:tcPr>
            <w:tcW w:w="225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3D1806F"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Төлөөлөн удирдах зөвлөл нь гүйцэтгэх удирдлагаас хараат бус дотоод аудитын нэгж/ажилтныг томилж, цалин урамшуулал, үйл ажиллагааны төсвийг баталсан эсэх?</w:t>
            </w:r>
          </w:p>
        </w:tc>
        <w:tc>
          <w:tcPr>
            <w:tcW w:w="1140"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7390B00"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КЗК-ын </w:t>
            </w:r>
            <w:r>
              <w:rPr>
                <w:rFonts w:ascii="Times New Roman" w:eastAsia="Times New Roman" w:hAnsi="Times New Roman"/>
                <w:sz w:val="16"/>
                <w:szCs w:val="16"/>
              </w:rPr>
              <w:t>8</w:t>
            </w:r>
            <w:r>
              <w:rPr>
                <w:rFonts w:ascii="Times New Roman" w:eastAsia="Times New Roman" w:hAnsi="Times New Roman"/>
                <w:color w:val="000000"/>
                <w:sz w:val="16"/>
                <w:szCs w:val="16"/>
              </w:rPr>
              <w:t xml:space="preserve"> .1.4</w:t>
            </w:r>
          </w:p>
        </w:tc>
        <w:tc>
          <w:tcPr>
            <w:tcW w:w="157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267CF65"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ТУЗ-ийн шийдвэр</w:t>
            </w:r>
          </w:p>
        </w:tc>
        <w:tc>
          <w:tcPr>
            <w:tcW w:w="1605"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38C5213" w14:textId="77777777" w:rsidR="00F24CA5" w:rsidRDefault="00F24CA5">
            <w:pPr>
              <w:spacing w:after="0" w:line="240" w:lineRule="auto"/>
              <w:rPr>
                <w:rFonts w:ascii="Times New Roman" w:eastAsia="Times New Roman" w:hAnsi="Times New Roman"/>
                <w:sz w:val="16"/>
                <w:szCs w:val="16"/>
              </w:rPr>
            </w:pPr>
          </w:p>
        </w:tc>
        <w:tc>
          <w:tcPr>
            <w:tcW w:w="1530"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9356A76" w14:textId="77777777" w:rsidR="00F24CA5" w:rsidRDefault="00F24CA5">
            <w:pPr>
              <w:spacing w:after="0" w:line="240" w:lineRule="auto"/>
              <w:rPr>
                <w:rFonts w:ascii="Times New Roman" w:eastAsia="Times New Roman" w:hAnsi="Times New Roman"/>
                <w:sz w:val="20"/>
                <w:szCs w:val="20"/>
              </w:rPr>
            </w:pPr>
          </w:p>
        </w:tc>
      </w:tr>
      <w:tr w:rsidR="00F24CA5" w14:paraId="7A782972" w14:textId="77777777">
        <w:trPr>
          <w:trHeight w:val="420"/>
        </w:trPr>
        <w:tc>
          <w:tcPr>
            <w:tcW w:w="255" w:type="dxa"/>
            <w:vMerge/>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3A90D6BB"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16"/>
                <w:szCs w:val="16"/>
              </w:rPr>
            </w:pP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8AA9D6"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FA251C8" w14:textId="77777777" w:rsidR="00F24CA5" w:rsidRDefault="00F24CA5">
            <w:pPr>
              <w:spacing w:after="0" w:line="240" w:lineRule="auto"/>
              <w:rPr>
                <w:rFonts w:ascii="Times New Roman" w:eastAsia="Times New Roman" w:hAnsi="Times New Roman"/>
                <w:color w:val="000000"/>
                <w:sz w:val="16"/>
                <w:szCs w:val="16"/>
              </w:rPr>
            </w:pPr>
          </w:p>
        </w:tc>
        <w:tc>
          <w:tcPr>
            <w:tcW w:w="114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12833BC" w14:textId="77777777" w:rsidR="00F24CA5" w:rsidRDefault="00F24CA5">
            <w:pPr>
              <w:widowControl w:val="0"/>
              <w:pBdr>
                <w:top w:val="nil"/>
                <w:left w:val="nil"/>
                <w:bottom w:val="nil"/>
                <w:right w:val="nil"/>
                <w:between w:val="nil"/>
              </w:pBdr>
              <w:spacing w:after="0"/>
              <w:rPr>
                <w:rFonts w:ascii="Times New Roman" w:eastAsia="Times New Roman" w:hAnsi="Times New Roman"/>
                <w:color w:val="000000"/>
                <w:sz w:val="16"/>
                <w:szCs w:val="16"/>
              </w:rPr>
            </w:pPr>
          </w:p>
        </w:tc>
        <w:tc>
          <w:tcPr>
            <w:tcW w:w="157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E55711C" w14:textId="77777777" w:rsidR="00F24CA5" w:rsidRDefault="00F24CA5">
            <w:pPr>
              <w:spacing w:after="0" w:line="240" w:lineRule="auto"/>
              <w:rPr>
                <w:rFonts w:ascii="Times New Roman" w:eastAsia="Times New Roman" w:hAnsi="Times New Roman"/>
                <w:color w:val="000000"/>
                <w:sz w:val="16"/>
                <w:szCs w:val="16"/>
              </w:rPr>
            </w:pPr>
          </w:p>
        </w:tc>
        <w:tc>
          <w:tcPr>
            <w:tcW w:w="160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5EE139C1" w14:textId="77777777" w:rsidR="00F24CA5" w:rsidRDefault="00F24CA5">
            <w:pPr>
              <w:spacing w:after="0" w:line="240" w:lineRule="auto"/>
              <w:rPr>
                <w:rFonts w:ascii="Times New Roman" w:eastAsia="Times New Roman" w:hAnsi="Times New Roman"/>
                <w:sz w:val="20"/>
                <w:szCs w:val="20"/>
              </w:rPr>
            </w:pPr>
          </w:p>
        </w:tc>
        <w:tc>
          <w:tcPr>
            <w:tcW w:w="1530"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1718140" w14:textId="77777777" w:rsidR="00F24CA5" w:rsidRDefault="00F24CA5">
            <w:pPr>
              <w:spacing w:after="0" w:line="240" w:lineRule="auto"/>
              <w:rPr>
                <w:rFonts w:ascii="Times New Roman" w:eastAsia="Times New Roman" w:hAnsi="Times New Roman"/>
                <w:sz w:val="20"/>
                <w:szCs w:val="20"/>
              </w:rPr>
            </w:pPr>
          </w:p>
        </w:tc>
      </w:tr>
      <w:tr w:rsidR="00F24CA5" w14:paraId="2919F09A" w14:textId="77777777">
        <w:trPr>
          <w:trHeight w:val="200"/>
        </w:trPr>
        <w:tc>
          <w:tcPr>
            <w:tcW w:w="255" w:type="dxa"/>
            <w:vMerge/>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EDAF944"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16"/>
                <w:szCs w:val="16"/>
              </w:rPr>
            </w:pP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1999F03"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D7612ED" w14:textId="77777777" w:rsidR="00F24CA5" w:rsidRDefault="00F24CA5">
            <w:pPr>
              <w:spacing w:after="0" w:line="240" w:lineRule="auto"/>
              <w:rPr>
                <w:rFonts w:ascii="Times New Roman" w:eastAsia="Times New Roman" w:hAnsi="Times New Roman"/>
                <w:color w:val="000000"/>
                <w:sz w:val="16"/>
                <w:szCs w:val="16"/>
              </w:rPr>
            </w:pPr>
          </w:p>
        </w:tc>
        <w:tc>
          <w:tcPr>
            <w:tcW w:w="1140"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5C0E9F6" w14:textId="77777777" w:rsidR="00F24CA5" w:rsidRDefault="00F24CA5">
            <w:pPr>
              <w:widowControl w:val="0"/>
              <w:pBdr>
                <w:top w:val="nil"/>
                <w:left w:val="nil"/>
                <w:bottom w:val="nil"/>
                <w:right w:val="nil"/>
                <w:between w:val="nil"/>
              </w:pBdr>
              <w:spacing w:after="0"/>
              <w:rPr>
                <w:rFonts w:ascii="Times New Roman" w:eastAsia="Times New Roman" w:hAnsi="Times New Roman"/>
                <w:color w:val="000000"/>
                <w:sz w:val="16"/>
                <w:szCs w:val="16"/>
              </w:rPr>
            </w:pPr>
          </w:p>
        </w:tc>
        <w:tc>
          <w:tcPr>
            <w:tcW w:w="157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4DC505F" w14:textId="77777777" w:rsidR="00F24CA5" w:rsidRDefault="00F24CA5">
            <w:pPr>
              <w:spacing w:after="0" w:line="240" w:lineRule="auto"/>
              <w:rPr>
                <w:rFonts w:ascii="Times New Roman" w:eastAsia="Times New Roman" w:hAnsi="Times New Roman"/>
                <w:color w:val="000000"/>
                <w:sz w:val="16"/>
                <w:szCs w:val="16"/>
              </w:rPr>
            </w:pPr>
          </w:p>
        </w:tc>
        <w:tc>
          <w:tcPr>
            <w:tcW w:w="160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3304035C" w14:textId="77777777" w:rsidR="00F24CA5" w:rsidRDefault="00F24CA5">
            <w:pPr>
              <w:spacing w:after="0" w:line="240" w:lineRule="auto"/>
              <w:rPr>
                <w:rFonts w:ascii="Times New Roman" w:eastAsia="Times New Roman" w:hAnsi="Times New Roman"/>
                <w:sz w:val="20"/>
                <w:szCs w:val="20"/>
              </w:rPr>
            </w:pPr>
          </w:p>
        </w:tc>
        <w:tc>
          <w:tcPr>
            <w:tcW w:w="1530" w:type="dxa"/>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C01B8C3" w14:textId="77777777" w:rsidR="00F24CA5" w:rsidRDefault="00F24CA5">
            <w:pPr>
              <w:spacing w:after="0" w:line="240" w:lineRule="auto"/>
              <w:rPr>
                <w:rFonts w:ascii="Times New Roman" w:eastAsia="Times New Roman" w:hAnsi="Times New Roman"/>
                <w:sz w:val="20"/>
                <w:szCs w:val="20"/>
              </w:rPr>
            </w:pPr>
          </w:p>
        </w:tc>
      </w:tr>
      <w:tr w:rsidR="00F24CA5" w14:paraId="59217607" w14:textId="77777777">
        <w:trPr>
          <w:trHeight w:val="61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32FFCAA" w14:textId="77777777" w:rsidR="00F24CA5" w:rsidRDefault="003A1EE3">
            <w:pPr>
              <w:widowControl w:val="0"/>
              <w:pBdr>
                <w:top w:val="nil"/>
                <w:left w:val="nil"/>
                <w:bottom w:val="nil"/>
                <w:right w:val="nil"/>
                <w:between w:val="nil"/>
              </w:pBdr>
              <w:spacing w:after="0"/>
              <w:jc w:val="center"/>
              <w:rPr>
                <w:rFonts w:ascii="Times New Roman" w:eastAsia="Times New Roman" w:hAnsi="Times New Roman"/>
                <w:sz w:val="16"/>
                <w:szCs w:val="16"/>
              </w:rPr>
            </w:pPr>
            <w:r>
              <w:rPr>
                <w:rFonts w:ascii="Times New Roman" w:eastAsia="Times New Roman" w:hAnsi="Times New Roman"/>
                <w:sz w:val="16"/>
                <w:szCs w:val="16"/>
              </w:rPr>
              <w:t>11</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2FCF2DB"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CFD8104" w14:textId="77777777" w:rsidR="00F24CA5" w:rsidRDefault="00154D6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lang w:val="mn-MN"/>
              </w:rPr>
              <w:t>Д</w:t>
            </w:r>
            <w:r>
              <w:rPr>
                <w:rFonts w:ascii="Times New Roman" w:eastAsia="Times New Roman" w:hAnsi="Times New Roman"/>
                <w:color w:val="000000"/>
                <w:sz w:val="16"/>
                <w:szCs w:val="16"/>
              </w:rPr>
              <w:t>отоод аудит</w:t>
            </w:r>
            <w:r>
              <w:rPr>
                <w:rFonts w:ascii="Times New Roman" w:eastAsia="Times New Roman" w:hAnsi="Times New Roman"/>
                <w:color w:val="000000"/>
                <w:sz w:val="16"/>
                <w:szCs w:val="16"/>
                <w:lang w:val="mn-MN"/>
              </w:rPr>
              <w:t xml:space="preserve"> </w:t>
            </w:r>
            <w:r>
              <w:rPr>
                <w:rFonts w:ascii="Times New Roman" w:eastAsia="Times New Roman" w:hAnsi="Times New Roman"/>
                <w:color w:val="000000"/>
                <w:sz w:val="16"/>
                <w:szCs w:val="16"/>
              </w:rPr>
              <w:t>н</w:t>
            </w:r>
            <w:r>
              <w:rPr>
                <w:rFonts w:ascii="Times New Roman" w:eastAsia="Times New Roman" w:hAnsi="Times New Roman"/>
                <w:color w:val="000000"/>
                <w:sz w:val="16"/>
                <w:szCs w:val="16"/>
                <w:lang w:val="mn-MN"/>
              </w:rPr>
              <w:t>ь</w:t>
            </w:r>
            <w:r>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lang w:val="mn-MN"/>
              </w:rPr>
              <w:t>э</w:t>
            </w:r>
            <w:r w:rsidR="003A1EE3">
              <w:rPr>
                <w:rFonts w:ascii="Times New Roman" w:eastAsia="Times New Roman" w:hAnsi="Times New Roman"/>
                <w:color w:val="000000"/>
                <w:sz w:val="16"/>
                <w:szCs w:val="16"/>
              </w:rPr>
              <w:t>рсдэлийн</w:t>
            </w:r>
            <w:r w:rsidR="003A1EE3">
              <w:rPr>
                <w:rFonts w:ascii="Times New Roman" w:eastAsia="Times New Roman" w:hAnsi="Times New Roman"/>
                <w:sz w:val="16"/>
                <w:szCs w:val="16"/>
              </w:rPr>
              <w:t xml:space="preserve"> </w:t>
            </w:r>
            <w:r w:rsidR="003A1EE3">
              <w:rPr>
                <w:rFonts w:ascii="Times New Roman" w:eastAsia="Times New Roman" w:hAnsi="Times New Roman"/>
                <w:color w:val="000000"/>
                <w:sz w:val="16"/>
                <w:szCs w:val="16"/>
              </w:rPr>
              <w:t>үнэлгээнд үндэслэн төлөвлөгөө боловсруул</w:t>
            </w:r>
            <w:r>
              <w:rPr>
                <w:rFonts w:ascii="Times New Roman" w:eastAsia="Times New Roman" w:hAnsi="Times New Roman"/>
                <w:color w:val="000000"/>
                <w:sz w:val="16"/>
                <w:szCs w:val="16"/>
                <w:lang w:val="mn-MN"/>
              </w:rPr>
              <w:t>ан</w:t>
            </w:r>
            <w:r w:rsidR="003A1EE3">
              <w:rPr>
                <w:rFonts w:ascii="Times New Roman" w:eastAsia="Times New Roman" w:hAnsi="Times New Roman"/>
                <w:sz w:val="16"/>
                <w:szCs w:val="16"/>
              </w:rPr>
              <w:t xml:space="preserve"> батлуул</w:t>
            </w:r>
            <w:r>
              <w:rPr>
                <w:rFonts w:ascii="Times New Roman" w:eastAsia="Times New Roman" w:hAnsi="Times New Roman"/>
                <w:sz w:val="16"/>
                <w:szCs w:val="16"/>
                <w:lang w:val="mn-MN"/>
              </w:rPr>
              <w:t>ж,</w:t>
            </w:r>
            <w:r w:rsidR="003A1EE3">
              <w:rPr>
                <w:rFonts w:ascii="Times New Roman" w:eastAsia="Times New Roman" w:hAnsi="Times New Roman"/>
                <w:sz w:val="16"/>
                <w:szCs w:val="16"/>
              </w:rPr>
              <w:t xml:space="preserve"> хэрэгж</w:t>
            </w:r>
            <w:r>
              <w:rPr>
                <w:rFonts w:ascii="Times New Roman" w:eastAsia="Times New Roman" w:hAnsi="Times New Roman"/>
                <w:sz w:val="16"/>
                <w:szCs w:val="16"/>
                <w:lang w:val="mn-MN"/>
              </w:rPr>
              <w:t>үүлсэн</w:t>
            </w:r>
            <w:r w:rsidR="003A1EE3">
              <w:rPr>
                <w:rFonts w:ascii="Times New Roman" w:eastAsia="Times New Roman" w:hAnsi="Times New Roman"/>
                <w:sz w:val="16"/>
                <w:szCs w:val="16"/>
              </w:rPr>
              <w:t xml:space="preserve"> эсэх?</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44B5EE8"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A84A5D9"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Эрсдэлийн үнэлгээ, Дотоод аудитын төлөвлөгөө</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4DDB5F2E"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3DF5088" w14:textId="77777777" w:rsidR="00F24CA5" w:rsidRDefault="00F24CA5">
            <w:pPr>
              <w:spacing w:after="0" w:line="240" w:lineRule="auto"/>
              <w:rPr>
                <w:rFonts w:ascii="Times New Roman" w:eastAsia="Times New Roman" w:hAnsi="Times New Roman"/>
                <w:sz w:val="20"/>
                <w:szCs w:val="20"/>
              </w:rPr>
            </w:pPr>
          </w:p>
        </w:tc>
      </w:tr>
      <w:tr w:rsidR="00F24CA5" w14:paraId="4C26D9CD" w14:textId="77777777">
        <w:trPr>
          <w:trHeight w:val="49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3B9D7DC" w14:textId="77777777" w:rsidR="00F24CA5" w:rsidRDefault="003A1EE3">
            <w:pPr>
              <w:widowControl w:val="0"/>
              <w:pBdr>
                <w:top w:val="nil"/>
                <w:left w:val="nil"/>
                <w:bottom w:val="nil"/>
                <w:right w:val="nil"/>
                <w:between w:val="nil"/>
              </w:pBdr>
              <w:spacing w:after="0"/>
              <w:rPr>
                <w:rFonts w:ascii="Times New Roman" w:eastAsia="Times New Roman" w:hAnsi="Times New Roman"/>
                <w:sz w:val="16"/>
                <w:szCs w:val="16"/>
              </w:rPr>
            </w:pPr>
            <w:r>
              <w:rPr>
                <w:rFonts w:ascii="Times New Roman" w:eastAsia="Times New Roman" w:hAnsi="Times New Roman"/>
                <w:sz w:val="16"/>
                <w:szCs w:val="16"/>
              </w:rPr>
              <w:t>12</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B9B13A6"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4DA38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 ажлын тайланг</w:t>
            </w:r>
            <w:r w:rsidR="00154D63">
              <w:rPr>
                <w:rFonts w:ascii="Times New Roman" w:eastAsia="Times New Roman" w:hAnsi="Times New Roman"/>
                <w:sz w:val="16"/>
                <w:szCs w:val="16"/>
                <w:lang w:val="mn-MN"/>
              </w:rPr>
              <w:t>аа</w:t>
            </w:r>
            <w:r>
              <w:rPr>
                <w:rFonts w:ascii="Times New Roman" w:eastAsia="Times New Roman" w:hAnsi="Times New Roman"/>
                <w:sz w:val="16"/>
                <w:szCs w:val="16"/>
              </w:rPr>
              <w:t xml:space="preserve"> гүйцэтгэх захиралтай зөвшилцөж, Төлөөлөн удирдах зөвлөлд тайлагнасан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887D5FB"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E28A06D"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аудитын тайлангийн баталгаажилт</w:t>
            </w:r>
          </w:p>
          <w:p w14:paraId="579F4FCF"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ТУЗ-ийн хурлын тэмдэглэл</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15C5ACB7"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B7FAD43" w14:textId="77777777" w:rsidR="00F24CA5" w:rsidRDefault="00F24CA5">
            <w:pPr>
              <w:spacing w:after="0" w:line="240" w:lineRule="auto"/>
              <w:rPr>
                <w:rFonts w:ascii="Times New Roman" w:eastAsia="Times New Roman" w:hAnsi="Times New Roman"/>
                <w:sz w:val="20"/>
                <w:szCs w:val="20"/>
              </w:rPr>
            </w:pPr>
          </w:p>
        </w:tc>
      </w:tr>
      <w:tr w:rsidR="00F24CA5" w14:paraId="33A37520" w14:textId="77777777">
        <w:trPr>
          <w:trHeight w:val="495"/>
        </w:trPr>
        <w:tc>
          <w:tcPr>
            <w:tcW w:w="255"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97E6DFC" w14:textId="77777777" w:rsidR="00F24CA5" w:rsidRDefault="003A1EE3">
            <w:pPr>
              <w:widowControl w:val="0"/>
              <w:pBdr>
                <w:top w:val="nil"/>
                <w:left w:val="nil"/>
                <w:bottom w:val="nil"/>
                <w:right w:val="nil"/>
                <w:between w:val="nil"/>
              </w:pBdr>
              <w:spacing w:after="0"/>
              <w:rPr>
                <w:rFonts w:ascii="Times New Roman" w:eastAsia="Times New Roman" w:hAnsi="Times New Roman"/>
                <w:sz w:val="16"/>
                <w:szCs w:val="16"/>
              </w:rPr>
            </w:pPr>
            <w:r>
              <w:rPr>
                <w:rFonts w:ascii="Times New Roman" w:eastAsia="Times New Roman" w:hAnsi="Times New Roman"/>
                <w:sz w:val="16"/>
                <w:szCs w:val="16"/>
              </w:rPr>
              <w:t>13</w:t>
            </w:r>
          </w:p>
        </w:tc>
        <w:tc>
          <w:tcPr>
            <w:tcW w:w="885" w:type="dxa"/>
            <w:vMerge/>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24E0E39" w14:textId="77777777" w:rsidR="00F24CA5" w:rsidRDefault="00F24CA5">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848AF5"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аудитын тайланд туссан зөвлөмжийн хэрэгжилтэд эргэн хяналт тавь</w:t>
            </w:r>
            <w:r w:rsidR="00154D63">
              <w:rPr>
                <w:rFonts w:ascii="Times New Roman" w:eastAsia="Times New Roman" w:hAnsi="Times New Roman"/>
                <w:sz w:val="16"/>
                <w:szCs w:val="16"/>
                <w:lang w:val="mn-MN"/>
              </w:rPr>
              <w:t>сан</w:t>
            </w:r>
            <w:r>
              <w:rPr>
                <w:rFonts w:ascii="Times New Roman" w:eastAsia="Times New Roman" w:hAnsi="Times New Roman"/>
                <w:sz w:val="16"/>
                <w:szCs w:val="16"/>
              </w:rPr>
              <w:t xml:space="preserve"> эсэх? </w:t>
            </w:r>
          </w:p>
        </w:tc>
        <w:tc>
          <w:tcPr>
            <w:tcW w:w="114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2D3A235" w14:textId="77777777" w:rsidR="00F24CA5" w:rsidRDefault="003A1EE3">
            <w:pPr>
              <w:spacing w:after="0" w:line="240" w:lineRule="auto"/>
              <w:rPr>
                <w:rFonts w:ascii="Times New Roman" w:eastAsia="Times New Roman" w:hAnsi="Times New Roman"/>
                <w:color w:val="000000"/>
                <w:sz w:val="16"/>
                <w:szCs w:val="16"/>
              </w:rPr>
            </w:pPr>
            <w:r>
              <w:rPr>
                <w:rFonts w:ascii="Times New Roman" w:eastAsia="Times New Roman" w:hAnsi="Times New Roman"/>
                <w:sz w:val="16"/>
                <w:szCs w:val="16"/>
              </w:rPr>
              <w:t>КЗК-ын 8 дугаар бүлэг</w:t>
            </w:r>
          </w:p>
        </w:tc>
        <w:tc>
          <w:tcPr>
            <w:tcW w:w="15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02B6DA" w14:textId="77777777" w:rsidR="00F24CA5" w:rsidRDefault="003A1EE3">
            <w:pPr>
              <w:spacing w:after="0" w:line="240" w:lineRule="auto"/>
              <w:rPr>
                <w:rFonts w:ascii="Times New Roman" w:eastAsia="Times New Roman" w:hAnsi="Times New Roman"/>
                <w:sz w:val="16"/>
                <w:szCs w:val="16"/>
              </w:rPr>
            </w:pPr>
            <w:r>
              <w:rPr>
                <w:rFonts w:ascii="Times New Roman" w:eastAsia="Times New Roman" w:hAnsi="Times New Roman"/>
                <w:sz w:val="16"/>
                <w:szCs w:val="16"/>
              </w:rPr>
              <w:t>Дотоод аудитын зөвлөмжийн хэрэгжилтийн тайлан</w:t>
            </w:r>
          </w:p>
        </w:tc>
        <w:tc>
          <w:tcPr>
            <w:tcW w:w="16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tcPr>
          <w:p w14:paraId="2F2D9CBE" w14:textId="77777777" w:rsidR="00F24CA5" w:rsidRDefault="00F24CA5">
            <w:pPr>
              <w:spacing w:after="0" w:line="240" w:lineRule="auto"/>
              <w:rPr>
                <w:rFonts w:ascii="Times New Roman" w:eastAsia="Times New Roman" w:hAnsi="Times New Roman"/>
                <w:sz w:val="20"/>
                <w:szCs w:val="20"/>
              </w:rPr>
            </w:pPr>
          </w:p>
        </w:tc>
        <w:tc>
          <w:tcPr>
            <w:tcW w:w="1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3E2ECCF" w14:textId="77777777" w:rsidR="00F24CA5" w:rsidRDefault="00F24CA5">
            <w:pPr>
              <w:spacing w:after="0" w:line="240" w:lineRule="auto"/>
              <w:rPr>
                <w:rFonts w:ascii="Times New Roman" w:eastAsia="Times New Roman" w:hAnsi="Times New Roman"/>
                <w:sz w:val="20"/>
                <w:szCs w:val="20"/>
              </w:rPr>
            </w:pPr>
          </w:p>
        </w:tc>
      </w:tr>
      <w:tr w:rsidR="00F24CA5" w14:paraId="589D3726" w14:textId="77777777">
        <w:trPr>
          <w:trHeight w:val="795"/>
        </w:trPr>
        <w:tc>
          <w:tcPr>
            <w:tcW w:w="6105" w:type="dxa"/>
            <w:gridSpan w:val="5"/>
            <w:tcBorders>
              <w:top w:val="single" w:sz="6" w:space="0" w:color="CCCCCC"/>
              <w:left w:val="single" w:sz="6" w:space="0" w:color="000000"/>
              <w:bottom w:val="single" w:sz="6" w:space="0" w:color="000000"/>
              <w:right w:val="single" w:sz="6" w:space="0" w:color="000000"/>
            </w:tcBorders>
            <w:shd w:val="clear" w:color="auto" w:fill="99CC00"/>
            <w:tcMar>
              <w:top w:w="0" w:type="dxa"/>
              <w:left w:w="45" w:type="dxa"/>
              <w:bottom w:w="0" w:type="dxa"/>
              <w:right w:w="45" w:type="dxa"/>
            </w:tcMar>
            <w:vAlign w:val="center"/>
          </w:tcPr>
          <w:p w14:paraId="20D121BF" w14:textId="77777777" w:rsidR="00F24CA5" w:rsidRDefault="003A1EE3">
            <w:pPr>
              <w:spacing w:after="0" w:line="240" w:lineRule="auto"/>
              <w:jc w:val="center"/>
              <w:rPr>
                <w:rFonts w:ascii="Times New Roman" w:eastAsia="Times New Roman" w:hAnsi="Times New Roman"/>
                <w:b/>
                <w:color w:val="000000"/>
                <w:sz w:val="16"/>
                <w:szCs w:val="16"/>
              </w:rPr>
            </w:pPr>
            <w:r>
              <w:rPr>
                <w:rFonts w:ascii="Times New Roman" w:eastAsia="Times New Roman" w:hAnsi="Times New Roman"/>
                <w:b/>
                <w:color w:val="000000"/>
                <w:sz w:val="16"/>
                <w:szCs w:val="16"/>
              </w:rPr>
              <w:lastRenderedPageBreak/>
              <w:t>НИЙТ ДҮН</w:t>
            </w:r>
          </w:p>
        </w:tc>
        <w:tc>
          <w:tcPr>
            <w:tcW w:w="1605"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vAlign w:val="center"/>
          </w:tcPr>
          <w:p w14:paraId="12085D0E" w14:textId="77777777" w:rsidR="00F24CA5" w:rsidRDefault="00F24CA5">
            <w:pPr>
              <w:spacing w:after="0" w:line="240" w:lineRule="auto"/>
              <w:rPr>
                <w:rFonts w:ascii="Times New Roman" w:eastAsia="Times New Roman" w:hAnsi="Times New Roman"/>
                <w:sz w:val="16"/>
                <w:szCs w:val="16"/>
              </w:rPr>
            </w:pPr>
          </w:p>
        </w:tc>
        <w:tc>
          <w:tcPr>
            <w:tcW w:w="1530" w:type="dxa"/>
            <w:tcBorders>
              <w:top w:val="single" w:sz="6" w:space="0" w:color="CCCCCC"/>
              <w:left w:val="single" w:sz="6" w:space="0" w:color="CCCCCC"/>
              <w:bottom w:val="single" w:sz="6" w:space="0" w:color="000000"/>
              <w:right w:val="single" w:sz="6" w:space="0" w:color="000000"/>
            </w:tcBorders>
            <w:shd w:val="clear" w:color="auto" w:fill="99CC00"/>
            <w:tcMar>
              <w:top w:w="0" w:type="dxa"/>
              <w:left w:w="45" w:type="dxa"/>
              <w:bottom w:w="0" w:type="dxa"/>
              <w:right w:w="45" w:type="dxa"/>
            </w:tcMar>
            <w:vAlign w:val="center"/>
          </w:tcPr>
          <w:p w14:paraId="65E68C32" w14:textId="77777777" w:rsidR="00F24CA5" w:rsidRDefault="00F24CA5">
            <w:pPr>
              <w:spacing w:after="0" w:line="240" w:lineRule="auto"/>
              <w:rPr>
                <w:rFonts w:ascii="Times New Roman" w:eastAsia="Times New Roman" w:hAnsi="Times New Roman"/>
                <w:sz w:val="16"/>
                <w:szCs w:val="16"/>
              </w:rPr>
            </w:pPr>
          </w:p>
        </w:tc>
      </w:tr>
    </w:tbl>
    <w:p w14:paraId="2259969B" w14:textId="77777777" w:rsidR="00F24CA5" w:rsidRDefault="00F24CA5"/>
    <w:p w14:paraId="61F37E11" w14:textId="2B161DFF" w:rsidR="00F24CA5" w:rsidRDefault="003A1EE3">
      <w:pPr>
        <w:jc w:val="both"/>
        <w:rPr>
          <w:rFonts w:ascii="Times New Roman" w:eastAsia="Times New Roman" w:hAnsi="Times New Roman"/>
          <w:sz w:val="24"/>
          <w:szCs w:val="24"/>
        </w:rPr>
      </w:pPr>
      <w:r>
        <w:rPr>
          <w:rFonts w:ascii="Times New Roman" w:eastAsia="Times New Roman" w:hAnsi="Times New Roman"/>
          <w:sz w:val="24"/>
          <w:szCs w:val="24"/>
        </w:rPr>
        <w:t>Нэ</w:t>
      </w:r>
      <w:r w:rsidR="00CD0F7E">
        <w:rPr>
          <w:rFonts w:ascii="Times New Roman" w:eastAsia="Times New Roman" w:hAnsi="Times New Roman"/>
          <w:sz w:val="24"/>
          <w:szCs w:val="24"/>
          <w:lang w:val="mn-MN"/>
        </w:rPr>
        <w:t>мэлт</w:t>
      </w:r>
      <w:r>
        <w:rPr>
          <w:rFonts w:ascii="Times New Roman" w:eastAsia="Times New Roman" w:hAnsi="Times New Roman"/>
          <w:sz w:val="24"/>
          <w:szCs w:val="24"/>
        </w:rPr>
        <w:t xml:space="preserve"> асуулга /компанийн засаглалын үнэлгээнд хамаарахгүй/: </w:t>
      </w:r>
    </w:p>
    <w:p w14:paraId="55383023" w14:textId="77777777" w:rsidR="00F24CA5" w:rsidRDefault="003A1EE3">
      <w:pPr>
        <w:numPr>
          <w:ilvl w:val="0"/>
          <w:numId w:val="1"/>
        </w:numPr>
        <w:jc w:val="both"/>
        <w:rPr>
          <w:rFonts w:ascii="Times New Roman" w:eastAsia="Times New Roman" w:hAnsi="Times New Roman"/>
          <w:sz w:val="24"/>
          <w:szCs w:val="24"/>
        </w:rPr>
      </w:pPr>
      <w:r>
        <w:rPr>
          <w:rFonts w:ascii="Times New Roman" w:eastAsia="Times New Roman" w:hAnsi="Times New Roman"/>
          <w:sz w:val="24"/>
          <w:szCs w:val="24"/>
        </w:rPr>
        <w:t xml:space="preserve">Компанийн засаглалын зарчмыг сайжруулахад тулгарч буй хүндрэл, бэрхшээлүүдийн талаар дэлгэрэнгүй бичнэ үү. </w:t>
      </w:r>
    </w:p>
    <w:p w14:paraId="679B8003" w14:textId="77777777" w:rsidR="00F24CA5" w:rsidRDefault="003A1EE3">
      <w:pPr>
        <w:ind w:left="72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AD000" w14:textId="77777777" w:rsidR="00F24CA5" w:rsidRDefault="003A1EE3">
      <w:pPr>
        <w:numPr>
          <w:ilvl w:val="0"/>
          <w:numId w:val="1"/>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Төлөөлөн удирдах зөвлөлийн дарга, гишүүд, нарийн бичгийн дарга компанийн засаглалын гэрчилгээ олгох сургалтад хэзээ хамрагдаж байсан, тэдгээр нь ахисан шатны сургалтад хамрагдах шаардлагатай эсэх? </w:t>
      </w:r>
    </w:p>
    <w:p w14:paraId="0F5A72D5" w14:textId="77777777" w:rsidR="00F24CA5" w:rsidRDefault="003A1EE3">
      <w:pPr>
        <w:numPr>
          <w:ilvl w:val="0"/>
          <w:numId w:val="2"/>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ТУЗ-ийн дарга: </w:t>
      </w:r>
    </w:p>
    <w:p w14:paraId="1BF41F43" w14:textId="77777777" w:rsidR="00F24CA5" w:rsidRDefault="003A1EE3" w:rsidP="00D932F7">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ТУЗ-ийн гишүүд:</w:t>
      </w:r>
    </w:p>
    <w:p w14:paraId="7F60048F" w14:textId="77777777" w:rsidR="00154D63" w:rsidRDefault="00154D63" w:rsidP="00D932F7">
      <w:pPr>
        <w:numPr>
          <w:ilvl w:val="0"/>
          <w:numId w:val="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ТУЗ-ийн нарийн бичгийн дарга</w:t>
      </w:r>
      <w:r>
        <w:rPr>
          <w:rFonts w:ascii="Times New Roman" w:eastAsia="Times New Roman" w:hAnsi="Times New Roman"/>
          <w:sz w:val="24"/>
          <w:szCs w:val="24"/>
          <w:lang w:val="mn-MN"/>
        </w:rPr>
        <w:t>:</w:t>
      </w:r>
    </w:p>
    <w:p w14:paraId="5375F393" w14:textId="39DBD3B4" w:rsidR="00D932F7" w:rsidRPr="00CD0F7E" w:rsidRDefault="00845661"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К</w:t>
      </w:r>
      <w:r w:rsidR="00D932F7" w:rsidRPr="00CD0F7E">
        <w:rPr>
          <w:rFonts w:eastAsia="Times New Roman"/>
          <w:highlight w:val="yellow"/>
          <w:bdr w:val="none" w:sz="0" w:space="0" w:color="auto" w:frame="1"/>
          <w:lang w:val="mn-MN"/>
        </w:rPr>
        <w:t>омпанийн</w:t>
      </w:r>
      <w:r w:rsidR="00D932F7" w:rsidRPr="00CD0F7E">
        <w:rPr>
          <w:rFonts w:eastAsia="Times New Roman"/>
          <w:highlight w:val="yellow"/>
          <w:bdr w:val="none" w:sz="0" w:space="0" w:color="auto" w:frame="1"/>
        </w:rPr>
        <w:t xml:space="preserve"> </w:t>
      </w:r>
      <w:r w:rsidR="00D932F7" w:rsidRPr="00CD0F7E">
        <w:rPr>
          <w:rFonts w:eastAsia="Times New Roman"/>
          <w:highlight w:val="yellow"/>
          <w:bdr w:val="none" w:sz="0" w:space="0" w:color="auto" w:frame="1"/>
          <w:lang w:val="mn-MN"/>
        </w:rPr>
        <w:t xml:space="preserve">нийт </w:t>
      </w:r>
      <w:r w:rsidR="00D932F7" w:rsidRPr="00CD0F7E">
        <w:rPr>
          <w:rFonts w:eastAsia="Times New Roman"/>
          <w:highlight w:val="yellow"/>
          <w:bdr w:val="none" w:sz="0" w:space="0" w:color="auto" w:frame="1"/>
        </w:rPr>
        <w:t>ажил</w:t>
      </w:r>
      <w:r w:rsidR="00D932F7" w:rsidRPr="00CD0F7E">
        <w:rPr>
          <w:rFonts w:eastAsia="Times New Roman"/>
          <w:highlight w:val="yellow"/>
          <w:bdr w:val="none" w:sz="0" w:space="0" w:color="auto" w:frame="1"/>
          <w:lang w:val="mn-MN"/>
        </w:rPr>
        <w:t>тнууд</w:t>
      </w:r>
      <w:r w:rsidR="00D932F7" w:rsidRPr="00CD0F7E">
        <w:rPr>
          <w:rFonts w:eastAsia="Times New Roman"/>
          <w:highlight w:val="yellow"/>
          <w:bdr w:val="none" w:sz="0" w:space="0" w:color="auto" w:frame="1"/>
        </w:rPr>
        <w:t xml:space="preserve">ын </w:t>
      </w:r>
      <w:r w:rsidR="00D932F7" w:rsidRPr="00CD0F7E">
        <w:rPr>
          <w:rFonts w:eastAsia="Times New Roman"/>
          <w:highlight w:val="yellow"/>
          <w:bdr w:val="none" w:sz="0" w:space="0" w:color="auto" w:frame="1"/>
          <w:lang w:val="mn-MN"/>
        </w:rPr>
        <w:t xml:space="preserve">тоо хэд вэ? Тэдгээрийн </w:t>
      </w:r>
      <w:r w:rsidR="00D932F7" w:rsidRPr="00CD0F7E">
        <w:rPr>
          <w:rFonts w:eastAsia="Times New Roman"/>
          <w:highlight w:val="yellow"/>
          <w:bdr w:val="none" w:sz="0" w:space="0" w:color="auto" w:frame="1"/>
        </w:rPr>
        <w:t xml:space="preserve">хэдэн </w:t>
      </w:r>
      <w:r w:rsidR="00D932F7" w:rsidRPr="00CD0F7E">
        <w:rPr>
          <w:rFonts w:eastAsia="Times New Roman"/>
          <w:highlight w:val="yellow"/>
          <w:bdr w:val="none" w:sz="0" w:space="0" w:color="auto" w:frame="1"/>
          <w:lang w:val="mn-MN"/>
        </w:rPr>
        <w:t xml:space="preserve">хувийг </w:t>
      </w:r>
      <w:r w:rsidR="00D932F7" w:rsidRPr="00CD0F7E">
        <w:rPr>
          <w:rFonts w:eastAsia="Times New Roman"/>
          <w:highlight w:val="yellow"/>
          <w:bdr w:val="none" w:sz="0" w:space="0" w:color="auto" w:frame="1"/>
        </w:rPr>
        <w:t xml:space="preserve">эмэгтэй </w:t>
      </w:r>
      <w:r w:rsidR="00D932F7" w:rsidRPr="00CD0F7E">
        <w:rPr>
          <w:rFonts w:eastAsia="Times New Roman"/>
          <w:highlight w:val="yellow"/>
          <w:bdr w:val="none" w:sz="0" w:space="0" w:color="auto" w:frame="1"/>
          <w:lang w:val="mn-MN"/>
        </w:rPr>
        <w:t xml:space="preserve">ажилтнууд эзэлдэг </w:t>
      </w:r>
      <w:r w:rsidR="00D932F7" w:rsidRPr="00CD0F7E">
        <w:rPr>
          <w:rFonts w:eastAsia="Times New Roman"/>
          <w:highlight w:val="yellow"/>
          <w:bdr w:val="none" w:sz="0" w:space="0" w:color="auto" w:frame="1"/>
        </w:rPr>
        <w:t>вэ?</w:t>
      </w:r>
    </w:p>
    <w:p w14:paraId="6F0E30DB" w14:textId="7D699EC6" w:rsidR="00D932F7" w:rsidRPr="00CD0F7E" w:rsidRDefault="00845661"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К</w:t>
      </w:r>
      <w:r w:rsidR="00D932F7" w:rsidRPr="00CD0F7E">
        <w:rPr>
          <w:rFonts w:eastAsia="Times New Roman"/>
          <w:highlight w:val="yellow"/>
          <w:bdr w:val="none" w:sz="0" w:space="0" w:color="auto" w:frame="1"/>
          <w:lang w:val="mn-MN"/>
        </w:rPr>
        <w:t>омпанийн</w:t>
      </w:r>
      <w:r w:rsidR="00D932F7" w:rsidRPr="00CD0F7E">
        <w:rPr>
          <w:rFonts w:eastAsia="Times New Roman"/>
          <w:highlight w:val="yellow"/>
          <w:bdr w:val="none" w:sz="0" w:space="0" w:color="auto" w:frame="1"/>
        </w:rPr>
        <w:t xml:space="preserve"> </w:t>
      </w:r>
      <w:r w:rsidR="00D932F7" w:rsidRPr="00CD0F7E">
        <w:rPr>
          <w:rFonts w:eastAsia="Times New Roman"/>
          <w:highlight w:val="yellow"/>
          <w:bdr w:val="none" w:sz="0" w:space="0" w:color="auto" w:frame="1"/>
          <w:lang w:val="mn-MN"/>
        </w:rPr>
        <w:t xml:space="preserve">эрх бүхий албан тушаалтнуудын тоо хэд вэ? Тэдгээрийн хэдэн хувийг нь эмэгтэй хүмүүс эзэлдэг </w:t>
      </w:r>
      <w:r w:rsidR="00D932F7" w:rsidRPr="00CD0F7E">
        <w:rPr>
          <w:rFonts w:eastAsia="Times New Roman"/>
          <w:highlight w:val="yellow"/>
          <w:bdr w:val="none" w:sz="0" w:space="0" w:color="auto" w:frame="1"/>
        </w:rPr>
        <w:t>вэ?</w:t>
      </w:r>
    </w:p>
    <w:p w14:paraId="0E753553" w14:textId="43D2CF46" w:rsidR="00D932F7" w:rsidRPr="00CD0F7E" w:rsidRDefault="00845661"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К</w:t>
      </w:r>
      <w:r w:rsidR="00D932F7" w:rsidRPr="00CD0F7E">
        <w:rPr>
          <w:rFonts w:eastAsia="Times New Roman"/>
          <w:highlight w:val="yellow"/>
          <w:bdr w:val="none" w:sz="0" w:space="0" w:color="auto" w:frame="1"/>
          <w:lang w:val="mn-MN"/>
        </w:rPr>
        <w:t>омпанид</w:t>
      </w:r>
      <w:r w:rsidR="00D932F7" w:rsidRPr="00CD0F7E">
        <w:rPr>
          <w:rFonts w:eastAsia="Times New Roman"/>
          <w:highlight w:val="yellow"/>
          <w:bdr w:val="none" w:sz="0" w:space="0" w:color="auto" w:frame="1"/>
        </w:rPr>
        <w:t xml:space="preserve"> эмэгтэйчүүдий</w:t>
      </w:r>
      <w:r w:rsidR="00D932F7" w:rsidRPr="00CD0F7E">
        <w:rPr>
          <w:rFonts w:eastAsia="Times New Roman"/>
          <w:highlight w:val="yellow"/>
          <w:bdr w:val="none" w:sz="0" w:space="0" w:color="auto" w:frame="1"/>
          <w:lang w:val="mn-MN"/>
        </w:rPr>
        <w:t>г</w:t>
      </w:r>
      <w:r w:rsidR="00D932F7" w:rsidRPr="00CD0F7E">
        <w:rPr>
          <w:rFonts w:eastAsia="Times New Roman"/>
          <w:highlight w:val="yellow"/>
          <w:bdr w:val="none" w:sz="0" w:space="0" w:color="auto" w:frame="1"/>
        </w:rPr>
        <w:t xml:space="preserve"> а</w:t>
      </w:r>
      <w:r w:rsidR="00D932F7" w:rsidRPr="00CD0F7E">
        <w:rPr>
          <w:rFonts w:eastAsia="Times New Roman"/>
          <w:highlight w:val="yellow"/>
          <w:bdr w:val="none" w:sz="0" w:space="0" w:color="auto" w:frame="1"/>
          <w:lang w:val="mn-MN"/>
        </w:rPr>
        <w:t xml:space="preserve">лбан тушаал </w:t>
      </w:r>
      <w:r w:rsidR="00D932F7" w:rsidRPr="00CD0F7E">
        <w:rPr>
          <w:rFonts w:eastAsia="Times New Roman"/>
          <w:highlight w:val="yellow"/>
          <w:bdr w:val="none" w:sz="0" w:space="0" w:color="auto" w:frame="1"/>
        </w:rPr>
        <w:t>шатлан дэвш</w:t>
      </w:r>
      <w:r w:rsidR="00D932F7" w:rsidRPr="00CD0F7E">
        <w:rPr>
          <w:rFonts w:eastAsia="Times New Roman"/>
          <w:highlight w:val="yellow"/>
          <w:bdr w:val="none" w:sz="0" w:space="0" w:color="auto" w:frame="1"/>
          <w:lang w:val="mn-MN"/>
        </w:rPr>
        <w:t>үүлэх</w:t>
      </w:r>
      <w:r w:rsidR="00D932F7" w:rsidRPr="00CD0F7E">
        <w:rPr>
          <w:rFonts w:eastAsia="Times New Roman"/>
          <w:highlight w:val="yellow"/>
          <w:bdr w:val="none" w:sz="0" w:space="0" w:color="auto" w:frame="1"/>
        </w:rPr>
        <w:t xml:space="preserve"> зарчимд тулгуурласан дэмжлэгийн хөтөлбөр бий эсэх?</w:t>
      </w:r>
    </w:p>
    <w:p w14:paraId="418B7D0E" w14:textId="2C29AEE7" w:rsidR="00D932F7" w:rsidRPr="00CD0F7E" w:rsidRDefault="00086B25"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Бага</w:t>
      </w:r>
      <w:r w:rsidR="00D932F7" w:rsidRPr="00CD0F7E">
        <w:rPr>
          <w:rFonts w:eastAsia="Times New Roman"/>
          <w:highlight w:val="yellow"/>
          <w:bdr w:val="none" w:sz="0" w:space="0" w:color="auto" w:frame="1"/>
        </w:rPr>
        <w:t xml:space="preserve"> насны хүүхэдтэй эмэгтэйчүүд</w:t>
      </w:r>
      <w:r w:rsidRPr="00CD0F7E">
        <w:rPr>
          <w:rFonts w:eastAsia="Times New Roman"/>
          <w:highlight w:val="yellow"/>
          <w:bdr w:val="none" w:sz="0" w:space="0" w:color="auto" w:frame="1"/>
          <w:lang w:val="mn-MN"/>
        </w:rPr>
        <w:t xml:space="preserve">ийн </w:t>
      </w:r>
      <w:r w:rsidR="00D932F7" w:rsidRPr="00CD0F7E">
        <w:rPr>
          <w:rFonts w:eastAsia="Times New Roman"/>
          <w:highlight w:val="yellow"/>
          <w:bdr w:val="none" w:sz="0" w:space="0" w:color="auto" w:frame="1"/>
        </w:rPr>
        <w:t>ажлын цагий</w:t>
      </w:r>
      <w:r w:rsidR="00845661" w:rsidRPr="00CD0F7E">
        <w:rPr>
          <w:rFonts w:eastAsia="Times New Roman"/>
          <w:highlight w:val="yellow"/>
          <w:bdr w:val="none" w:sz="0" w:space="0" w:color="auto" w:frame="1"/>
          <w:lang w:val="mn-MN"/>
        </w:rPr>
        <w:t>г</w:t>
      </w:r>
      <w:r w:rsidR="00D932F7" w:rsidRPr="00CD0F7E">
        <w:rPr>
          <w:rFonts w:eastAsia="Times New Roman"/>
          <w:highlight w:val="yellow"/>
          <w:bdr w:val="none" w:sz="0" w:space="0" w:color="auto" w:frame="1"/>
        </w:rPr>
        <w:t xml:space="preserve"> уян хатн</w:t>
      </w:r>
      <w:r w:rsidR="00845661" w:rsidRPr="00CD0F7E">
        <w:rPr>
          <w:rFonts w:eastAsia="Times New Roman"/>
          <w:highlight w:val="yellow"/>
          <w:bdr w:val="none" w:sz="0" w:space="0" w:color="auto" w:frame="1"/>
          <w:lang w:val="mn-MN"/>
        </w:rPr>
        <w:t xml:space="preserve">аар </w:t>
      </w:r>
      <w:r w:rsidR="00D932F7" w:rsidRPr="00CD0F7E">
        <w:rPr>
          <w:rFonts w:eastAsia="Times New Roman"/>
          <w:highlight w:val="yellow"/>
          <w:bdr w:val="none" w:sz="0" w:space="0" w:color="auto" w:frame="1"/>
        </w:rPr>
        <w:t>хуваарил</w:t>
      </w:r>
      <w:r w:rsidRPr="00CD0F7E">
        <w:rPr>
          <w:rFonts w:eastAsia="Times New Roman"/>
          <w:highlight w:val="yellow"/>
          <w:bdr w:val="none" w:sz="0" w:space="0" w:color="auto" w:frame="1"/>
          <w:lang w:val="mn-MN"/>
        </w:rPr>
        <w:t>даг</w:t>
      </w:r>
      <w:r w:rsidR="00D932F7" w:rsidRPr="00CD0F7E">
        <w:rPr>
          <w:rFonts w:eastAsia="Times New Roman"/>
          <w:highlight w:val="yellow"/>
          <w:bdr w:val="none" w:sz="0" w:space="0" w:color="auto" w:frame="1"/>
        </w:rPr>
        <w:t xml:space="preserve"> эсэх?</w:t>
      </w:r>
    </w:p>
    <w:p w14:paraId="1F495C01" w14:textId="0E5F2DDB" w:rsidR="00D932F7" w:rsidRPr="00CD0F7E" w:rsidRDefault="00845661"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Х</w:t>
      </w:r>
      <w:r w:rsidR="00D932F7" w:rsidRPr="00CD0F7E">
        <w:rPr>
          <w:rFonts w:eastAsia="Times New Roman"/>
          <w:highlight w:val="yellow"/>
          <w:bdr w:val="none" w:sz="0" w:space="0" w:color="auto" w:frame="1"/>
        </w:rPr>
        <w:t>үүхд</w:t>
      </w:r>
      <w:r w:rsidR="00086B25" w:rsidRPr="00CD0F7E">
        <w:rPr>
          <w:rFonts w:eastAsia="Times New Roman"/>
          <w:highlight w:val="yellow"/>
          <w:bdr w:val="none" w:sz="0" w:space="0" w:color="auto" w:frame="1"/>
          <w:lang w:val="mn-MN"/>
        </w:rPr>
        <w:t>ээ асрах</w:t>
      </w:r>
      <w:r w:rsidR="00D932F7" w:rsidRPr="00CD0F7E">
        <w:rPr>
          <w:rFonts w:eastAsia="Times New Roman"/>
          <w:highlight w:val="yellow"/>
          <w:bdr w:val="none" w:sz="0" w:space="0" w:color="auto" w:frame="1"/>
        </w:rPr>
        <w:t xml:space="preserve"> хугацааны дараа ажилдаа эргэн орж б</w:t>
      </w:r>
      <w:r w:rsidRPr="00CD0F7E">
        <w:rPr>
          <w:rFonts w:eastAsia="Times New Roman"/>
          <w:highlight w:val="yellow"/>
          <w:bdr w:val="none" w:sz="0" w:space="0" w:color="auto" w:frame="1"/>
          <w:lang w:val="mn-MN"/>
        </w:rPr>
        <w:t>уй</w:t>
      </w:r>
      <w:r w:rsidR="00D932F7" w:rsidRPr="00CD0F7E">
        <w:rPr>
          <w:rFonts w:eastAsia="Times New Roman"/>
          <w:highlight w:val="yellow"/>
          <w:bdr w:val="none" w:sz="0" w:space="0" w:color="auto" w:frame="1"/>
        </w:rPr>
        <w:t xml:space="preserve"> эмэгтэй</w:t>
      </w:r>
      <w:r w:rsidR="00086B25" w:rsidRPr="00CD0F7E">
        <w:rPr>
          <w:rFonts w:eastAsia="Times New Roman"/>
          <w:highlight w:val="yellow"/>
          <w:bdr w:val="none" w:sz="0" w:space="0" w:color="auto" w:frame="1"/>
          <w:lang w:val="mn-MN"/>
        </w:rPr>
        <w:t xml:space="preserve"> ажилтны</w:t>
      </w:r>
      <w:r w:rsidR="00D932F7" w:rsidRPr="00CD0F7E">
        <w:rPr>
          <w:rFonts w:eastAsia="Times New Roman"/>
          <w:highlight w:val="yellow"/>
          <w:bdr w:val="none" w:sz="0" w:space="0" w:color="auto" w:frame="1"/>
        </w:rPr>
        <w:t xml:space="preserve"> хоцрогдлыг арилгах</w:t>
      </w:r>
      <w:r w:rsidR="00086B25" w:rsidRPr="00CD0F7E">
        <w:rPr>
          <w:rFonts w:eastAsia="Times New Roman"/>
          <w:highlight w:val="yellow"/>
          <w:bdr w:val="none" w:sz="0" w:space="0" w:color="auto" w:frame="1"/>
          <w:lang w:val="mn-MN"/>
        </w:rPr>
        <w:t xml:space="preserve">, </w:t>
      </w:r>
      <w:r w:rsidRPr="00CD0F7E">
        <w:rPr>
          <w:rFonts w:eastAsia="Times New Roman"/>
          <w:highlight w:val="yellow"/>
          <w:bdr w:val="none" w:sz="0" w:space="0" w:color="auto" w:frame="1"/>
          <w:lang w:val="mn-MN"/>
        </w:rPr>
        <w:t xml:space="preserve">мөн </w:t>
      </w:r>
      <w:r w:rsidR="00086B25" w:rsidRPr="00CD0F7E">
        <w:rPr>
          <w:rFonts w:eastAsia="Times New Roman"/>
          <w:highlight w:val="yellow"/>
          <w:bdr w:val="none" w:sz="0" w:space="0" w:color="auto" w:frame="1"/>
          <w:lang w:val="mn-MN"/>
        </w:rPr>
        <w:t>албан тушаал</w:t>
      </w:r>
      <w:r w:rsidR="00086B25" w:rsidRPr="00CD0F7E">
        <w:rPr>
          <w:rFonts w:eastAsia="Times New Roman"/>
          <w:highlight w:val="yellow"/>
          <w:bdr w:val="none" w:sz="0" w:space="0" w:color="auto" w:frame="1"/>
        </w:rPr>
        <w:t xml:space="preserve"> </w:t>
      </w:r>
      <w:r w:rsidR="00086B25" w:rsidRPr="00CD0F7E">
        <w:rPr>
          <w:rFonts w:eastAsia="Times New Roman"/>
          <w:highlight w:val="yellow"/>
          <w:bdr w:val="none" w:sz="0" w:space="0" w:color="auto" w:frame="1"/>
          <w:lang w:val="mn-MN"/>
        </w:rPr>
        <w:t>дэвшүүлэх чиглэлээр</w:t>
      </w:r>
      <w:r w:rsidR="00D932F7" w:rsidRPr="00CD0F7E">
        <w:rPr>
          <w:rFonts w:eastAsia="Times New Roman"/>
          <w:highlight w:val="yellow"/>
          <w:bdr w:val="none" w:sz="0" w:space="0" w:color="auto" w:frame="1"/>
        </w:rPr>
        <w:t xml:space="preserve"> тусгайлсан бодлого хөтөлбөр</w:t>
      </w:r>
      <w:r w:rsidRPr="00CD0F7E">
        <w:rPr>
          <w:rFonts w:eastAsia="Times New Roman"/>
          <w:highlight w:val="yellow"/>
          <w:bdr w:val="none" w:sz="0" w:space="0" w:color="auto" w:frame="1"/>
          <w:lang w:val="mn-MN"/>
        </w:rPr>
        <w:t>тэй</w:t>
      </w:r>
      <w:r w:rsidR="00D932F7" w:rsidRPr="00CD0F7E">
        <w:rPr>
          <w:rFonts w:eastAsia="Times New Roman"/>
          <w:highlight w:val="yellow"/>
          <w:bdr w:val="none" w:sz="0" w:space="0" w:color="auto" w:frame="1"/>
        </w:rPr>
        <w:t xml:space="preserve"> эсэх?</w:t>
      </w:r>
    </w:p>
    <w:p w14:paraId="5C5B44A4" w14:textId="4448ECB5" w:rsidR="00D932F7" w:rsidRPr="00CD0F7E" w:rsidRDefault="00086B25"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А</w:t>
      </w:r>
      <w:r w:rsidR="00D932F7" w:rsidRPr="00CD0F7E">
        <w:rPr>
          <w:rFonts w:eastAsia="Times New Roman"/>
          <w:highlight w:val="yellow"/>
          <w:bdr w:val="none" w:sz="0" w:space="0" w:color="auto" w:frame="1"/>
        </w:rPr>
        <w:t>жлын байрны дарамт</w:t>
      </w:r>
      <w:r w:rsidRPr="00CD0F7E">
        <w:rPr>
          <w:rFonts w:eastAsia="Times New Roman"/>
          <w:highlight w:val="yellow"/>
          <w:bdr w:val="none" w:sz="0" w:space="0" w:color="auto" w:frame="1"/>
          <w:lang w:val="mn-MN"/>
        </w:rPr>
        <w:t>тай холбоотой</w:t>
      </w:r>
      <w:r w:rsidR="00D932F7" w:rsidRPr="00CD0F7E">
        <w:rPr>
          <w:rFonts w:eastAsia="Times New Roman"/>
          <w:highlight w:val="yellow"/>
          <w:bdr w:val="none" w:sz="0" w:space="0" w:color="auto" w:frame="1"/>
        </w:rPr>
        <w:t xml:space="preserve"> маргаан</w:t>
      </w:r>
      <w:r w:rsidRPr="00CD0F7E">
        <w:rPr>
          <w:rFonts w:eastAsia="Times New Roman"/>
          <w:highlight w:val="yellow"/>
          <w:bdr w:val="none" w:sz="0" w:space="0" w:color="auto" w:frame="1"/>
          <w:lang w:val="mn-MN"/>
        </w:rPr>
        <w:t>ыг</w:t>
      </w:r>
      <w:r w:rsidR="00D932F7" w:rsidRPr="00CD0F7E">
        <w:rPr>
          <w:rFonts w:eastAsia="Times New Roman"/>
          <w:highlight w:val="yellow"/>
          <w:bdr w:val="none" w:sz="0" w:space="0" w:color="auto" w:frame="1"/>
        </w:rPr>
        <w:t xml:space="preserve"> </w:t>
      </w:r>
      <w:r w:rsidRPr="00CD0F7E">
        <w:rPr>
          <w:rFonts w:eastAsia="Times New Roman"/>
          <w:highlight w:val="yellow"/>
          <w:bdr w:val="none" w:sz="0" w:space="0" w:color="auto" w:frame="1"/>
          <w:lang w:val="mn-MN"/>
        </w:rPr>
        <w:t>шийдвэрлэх хяналтын тогтолцоотой эсэх?</w:t>
      </w:r>
    </w:p>
    <w:p w14:paraId="34651CD9" w14:textId="0F2C6D5F" w:rsidR="00D932F7" w:rsidRPr="00CD0F7E" w:rsidRDefault="00845661"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lang w:val="mn-MN"/>
        </w:rPr>
        <w:t>Х</w:t>
      </w:r>
      <w:r w:rsidR="00D932F7" w:rsidRPr="00CD0F7E">
        <w:rPr>
          <w:rFonts w:eastAsia="Times New Roman"/>
          <w:highlight w:val="yellow"/>
          <w:bdr w:val="none" w:sz="0" w:space="0" w:color="auto" w:frame="1"/>
        </w:rPr>
        <w:t>өдөлмөрийн хууль, хөдөлмөрийн гэр</w:t>
      </w:r>
      <w:r w:rsidRPr="00CD0F7E">
        <w:rPr>
          <w:rFonts w:eastAsia="Times New Roman"/>
          <w:highlight w:val="yellow"/>
          <w:bdr w:val="none" w:sz="0" w:space="0" w:color="auto" w:frame="1"/>
          <w:lang w:val="mn-MN"/>
        </w:rPr>
        <w:t>э</w:t>
      </w:r>
      <w:r w:rsidR="00D932F7" w:rsidRPr="00CD0F7E">
        <w:rPr>
          <w:rFonts w:eastAsia="Times New Roman"/>
          <w:highlight w:val="yellow"/>
          <w:bdr w:val="none" w:sz="0" w:space="0" w:color="auto" w:frame="1"/>
        </w:rPr>
        <w:t>э</w:t>
      </w:r>
      <w:r w:rsidRPr="00CD0F7E">
        <w:rPr>
          <w:rFonts w:eastAsia="Times New Roman"/>
          <w:highlight w:val="yellow"/>
          <w:bdr w:val="none" w:sz="0" w:space="0" w:color="auto" w:frame="1"/>
          <w:lang w:val="mn-MN"/>
        </w:rPr>
        <w:t>ний</w:t>
      </w:r>
      <w:r w:rsidR="00D932F7" w:rsidRPr="00CD0F7E">
        <w:rPr>
          <w:rFonts w:eastAsia="Times New Roman"/>
          <w:highlight w:val="yellow"/>
          <w:bdr w:val="none" w:sz="0" w:space="0" w:color="auto" w:frame="1"/>
        </w:rPr>
        <w:t xml:space="preserve"> хүрээнд жендер</w:t>
      </w:r>
      <w:r w:rsidRPr="00CD0F7E">
        <w:rPr>
          <w:rFonts w:eastAsia="Times New Roman"/>
          <w:highlight w:val="yellow"/>
          <w:bdr w:val="none" w:sz="0" w:space="0" w:color="auto" w:frame="1"/>
          <w:lang w:val="mn-MN"/>
        </w:rPr>
        <w:t>тэй</w:t>
      </w:r>
      <w:r w:rsidR="00D932F7" w:rsidRPr="00CD0F7E">
        <w:rPr>
          <w:rFonts w:eastAsia="Times New Roman"/>
          <w:highlight w:val="yellow"/>
          <w:bdr w:val="none" w:sz="0" w:space="0" w:color="auto" w:frame="1"/>
        </w:rPr>
        <w:t xml:space="preserve"> холбоотойгоор ажиллах орчны чанарын асуудл</w:t>
      </w:r>
      <w:r w:rsidRPr="00CD0F7E">
        <w:rPr>
          <w:rFonts w:eastAsia="Times New Roman"/>
          <w:highlight w:val="yellow"/>
          <w:bdr w:val="none" w:sz="0" w:space="0" w:color="auto" w:frame="1"/>
          <w:lang w:val="mn-MN"/>
        </w:rPr>
        <w:t xml:space="preserve">ыг </w:t>
      </w:r>
      <w:r w:rsidR="00CD0F7E" w:rsidRPr="00CD0F7E">
        <w:rPr>
          <w:rFonts w:eastAsia="Times New Roman"/>
          <w:highlight w:val="yellow"/>
          <w:bdr w:val="none" w:sz="0" w:space="0" w:color="auto" w:frame="1"/>
          <w:lang w:val="mn-MN"/>
        </w:rPr>
        <w:t xml:space="preserve">хянах, </w:t>
      </w:r>
      <w:r w:rsidR="00D932F7" w:rsidRPr="00CD0F7E">
        <w:rPr>
          <w:rFonts w:eastAsia="Times New Roman"/>
          <w:highlight w:val="yellow"/>
          <w:bdr w:val="none" w:sz="0" w:space="0" w:color="auto" w:frame="1"/>
        </w:rPr>
        <w:t xml:space="preserve">шийдвэрлэх </w:t>
      </w:r>
      <w:r w:rsidRPr="00CD0F7E">
        <w:rPr>
          <w:rFonts w:eastAsia="Times New Roman"/>
          <w:highlight w:val="yellow"/>
          <w:bdr w:val="none" w:sz="0" w:space="0" w:color="auto" w:frame="1"/>
          <w:lang w:val="mn-MN"/>
        </w:rPr>
        <w:t>тогтолцоотой</w:t>
      </w:r>
      <w:r w:rsidR="00D932F7" w:rsidRPr="00CD0F7E">
        <w:rPr>
          <w:rFonts w:eastAsia="Times New Roman"/>
          <w:highlight w:val="yellow"/>
          <w:bdr w:val="none" w:sz="0" w:space="0" w:color="auto" w:frame="1"/>
        </w:rPr>
        <w:t xml:space="preserve"> эсэх?</w:t>
      </w:r>
    </w:p>
    <w:p w14:paraId="383CD6DD" w14:textId="366C999F" w:rsidR="00D932F7" w:rsidRPr="00CD0F7E" w:rsidRDefault="00D932F7" w:rsidP="00D932F7">
      <w:pPr>
        <w:pStyle w:val="ParagraphNumberingCharChar"/>
        <w:spacing w:after="0"/>
        <w:jc w:val="both"/>
        <w:rPr>
          <w:rFonts w:eastAsia="Times New Roman"/>
          <w:highlight w:val="yellow"/>
        </w:rPr>
      </w:pPr>
      <w:r w:rsidRPr="00CD0F7E">
        <w:rPr>
          <w:rFonts w:eastAsia="Times New Roman"/>
          <w:highlight w:val="yellow"/>
          <w:bdr w:val="none" w:sz="0" w:space="0" w:color="auto" w:frame="1"/>
        </w:rPr>
        <w:t>ТУЗ-</w:t>
      </w:r>
      <w:r w:rsidR="00845661" w:rsidRPr="00CD0F7E">
        <w:rPr>
          <w:rFonts w:eastAsia="Times New Roman"/>
          <w:highlight w:val="yellow"/>
          <w:bdr w:val="none" w:sz="0" w:space="0" w:color="auto" w:frame="1"/>
          <w:lang w:val="mn-MN"/>
        </w:rPr>
        <w:t>ий</w:t>
      </w:r>
      <w:r w:rsidRPr="00CD0F7E">
        <w:rPr>
          <w:rFonts w:eastAsia="Times New Roman"/>
          <w:highlight w:val="yellow"/>
          <w:bdr w:val="none" w:sz="0" w:space="0" w:color="auto" w:frame="1"/>
        </w:rPr>
        <w:t>н бүрэлд</w:t>
      </w:r>
      <w:r w:rsidR="00CD0F7E" w:rsidRPr="00CD0F7E">
        <w:rPr>
          <w:rFonts w:eastAsia="Times New Roman"/>
          <w:highlight w:val="yellow"/>
          <w:bdr w:val="none" w:sz="0" w:space="0" w:color="auto" w:frame="1"/>
          <w:lang w:val="mn-MN"/>
        </w:rPr>
        <w:t>э</w:t>
      </w:r>
      <w:r w:rsidRPr="00CD0F7E">
        <w:rPr>
          <w:rFonts w:eastAsia="Times New Roman"/>
          <w:highlight w:val="yellow"/>
          <w:bdr w:val="none" w:sz="0" w:space="0" w:color="auto" w:frame="1"/>
        </w:rPr>
        <w:t xml:space="preserve">хүүний хэдэн хувийг эмэгтэй </w:t>
      </w:r>
      <w:r w:rsidR="00845661" w:rsidRPr="00CD0F7E">
        <w:rPr>
          <w:rFonts w:eastAsia="Times New Roman"/>
          <w:highlight w:val="yellow"/>
          <w:bdr w:val="none" w:sz="0" w:space="0" w:color="auto" w:frame="1"/>
          <w:lang w:val="mn-MN"/>
        </w:rPr>
        <w:t>гишүүд</w:t>
      </w:r>
      <w:r w:rsidRPr="00CD0F7E">
        <w:rPr>
          <w:rFonts w:eastAsia="Times New Roman"/>
          <w:highlight w:val="yellow"/>
          <w:bdr w:val="none" w:sz="0" w:space="0" w:color="auto" w:frame="1"/>
        </w:rPr>
        <w:t xml:space="preserve"> эзэлдэг вэ? </w:t>
      </w:r>
      <w:r w:rsidR="00845661" w:rsidRPr="00CD0F7E">
        <w:rPr>
          <w:rFonts w:eastAsia="Times New Roman"/>
          <w:highlight w:val="yellow"/>
          <w:bdr w:val="none" w:sz="0" w:space="0" w:color="auto" w:frame="1"/>
          <w:lang w:val="mn-MN"/>
        </w:rPr>
        <w:t xml:space="preserve">Компанийн </w:t>
      </w:r>
      <w:r w:rsidRPr="00CD0F7E">
        <w:rPr>
          <w:rFonts w:eastAsia="Times New Roman"/>
          <w:highlight w:val="yellow"/>
          <w:bdr w:val="none" w:sz="0" w:space="0" w:color="auto" w:frame="1"/>
        </w:rPr>
        <w:t xml:space="preserve">ТУЗ дахь эмэгтэй </w:t>
      </w:r>
      <w:r w:rsidR="00845661" w:rsidRPr="00CD0F7E">
        <w:rPr>
          <w:rFonts w:eastAsia="Times New Roman"/>
          <w:highlight w:val="yellow"/>
          <w:bdr w:val="none" w:sz="0" w:space="0" w:color="auto" w:frame="1"/>
          <w:lang w:val="mn-MN"/>
        </w:rPr>
        <w:t>гишүүд, эрх бүхий албан тушаалтнуудын</w:t>
      </w:r>
      <w:r w:rsidRPr="00CD0F7E">
        <w:rPr>
          <w:rFonts w:eastAsia="Times New Roman"/>
          <w:highlight w:val="yellow"/>
          <w:bdr w:val="none" w:sz="0" w:space="0" w:color="auto" w:frame="1"/>
        </w:rPr>
        <w:t xml:space="preserve"> тоог нэмэх бод</w:t>
      </w:r>
      <w:r w:rsidR="00845661" w:rsidRPr="00CD0F7E">
        <w:rPr>
          <w:rFonts w:eastAsia="Times New Roman"/>
          <w:highlight w:val="yellow"/>
          <w:bdr w:val="none" w:sz="0" w:space="0" w:color="auto" w:frame="1"/>
          <w:lang w:val="mn-MN"/>
        </w:rPr>
        <w:t>лого баримталдаг эсэх</w:t>
      </w:r>
      <w:r w:rsidRPr="00CD0F7E">
        <w:rPr>
          <w:rFonts w:eastAsia="Times New Roman"/>
          <w:highlight w:val="yellow"/>
          <w:bdr w:val="none" w:sz="0" w:space="0" w:color="auto" w:frame="1"/>
        </w:rPr>
        <w:t>?</w:t>
      </w:r>
    </w:p>
    <w:p w14:paraId="219BDD22" w14:textId="2B2911ED" w:rsidR="00F24CA5" w:rsidRDefault="00845661" w:rsidP="00D932F7">
      <w:pPr>
        <w:numPr>
          <w:ilvl w:val="0"/>
          <w:numId w:val="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mn-MN"/>
        </w:rPr>
        <w:t>С</w:t>
      </w:r>
      <w:r w:rsidR="003A1EE3" w:rsidRPr="00D932F7">
        <w:rPr>
          <w:rFonts w:ascii="Times New Roman" w:eastAsia="Times New Roman" w:hAnsi="Times New Roman"/>
          <w:sz w:val="24"/>
          <w:szCs w:val="24"/>
        </w:rPr>
        <w:t>анал</w:t>
      </w:r>
      <w:r>
        <w:rPr>
          <w:rFonts w:ascii="Times New Roman" w:eastAsia="Times New Roman" w:hAnsi="Times New Roman"/>
          <w:sz w:val="24"/>
          <w:szCs w:val="24"/>
          <w:lang w:val="mn-MN"/>
        </w:rPr>
        <w:t>:</w:t>
      </w:r>
    </w:p>
    <w:p w14:paraId="35BBF565" w14:textId="5140735A" w:rsidR="00845661" w:rsidRPr="00845661" w:rsidRDefault="00845661" w:rsidP="00845661">
      <w:pPr>
        <w:spacing w:after="0" w:line="240" w:lineRule="auto"/>
        <w:ind w:left="720"/>
        <w:jc w:val="both"/>
        <w:rPr>
          <w:rFonts w:ascii="Times New Roman" w:eastAsia="Times New Roman" w:hAnsi="Times New Roman"/>
          <w:sz w:val="24"/>
          <w:szCs w:val="24"/>
          <w:lang w:val="mn-MN"/>
        </w:rPr>
      </w:pPr>
      <w:r>
        <w:rPr>
          <w:rFonts w:ascii="Times New Roman" w:eastAsia="Times New Roman" w:hAnsi="Times New Roman"/>
          <w:sz w:val="24"/>
          <w:szCs w:val="24"/>
          <w:lang w:val="mn-MN"/>
        </w:rPr>
        <w:t>_____________________________________________________________________________________________________________________________________________________________________________________________________________________</w:t>
      </w:r>
    </w:p>
    <w:p w14:paraId="737F2C80" w14:textId="77777777" w:rsidR="00F24CA5" w:rsidRPr="00D932F7" w:rsidRDefault="00F24CA5" w:rsidP="00D932F7">
      <w:pPr>
        <w:spacing w:after="0" w:line="240" w:lineRule="auto"/>
        <w:jc w:val="both"/>
        <w:rPr>
          <w:rFonts w:ascii="Times New Roman" w:eastAsia="Times New Roman" w:hAnsi="Times New Roman"/>
          <w:sz w:val="24"/>
          <w:szCs w:val="24"/>
        </w:rPr>
      </w:pPr>
    </w:p>
    <w:sectPr w:rsidR="00F24CA5" w:rsidRPr="00D932F7">
      <w:headerReference w:type="default" r:id="rId9"/>
      <w:footerReference w:type="default" r:id="rId10"/>
      <w:pgSz w:w="11906" w:h="16838"/>
      <w:pgMar w:top="441" w:right="851" w:bottom="1134" w:left="1710" w:header="42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AFDC" w14:textId="77777777" w:rsidR="00BB3E63" w:rsidRDefault="00BB3E63">
      <w:pPr>
        <w:spacing w:after="0" w:line="240" w:lineRule="auto"/>
      </w:pPr>
      <w:r>
        <w:separator/>
      </w:r>
    </w:p>
  </w:endnote>
  <w:endnote w:type="continuationSeparator" w:id="0">
    <w:p w14:paraId="3C36F7EB" w14:textId="77777777" w:rsidR="00BB3E63" w:rsidRDefault="00BB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ADF9" w14:textId="77777777" w:rsidR="003A1EE3" w:rsidRDefault="003A1EE3">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A1946" w14:textId="77777777" w:rsidR="00BB3E63" w:rsidRDefault="00BB3E63">
      <w:pPr>
        <w:spacing w:after="0" w:line="240" w:lineRule="auto"/>
      </w:pPr>
      <w:r>
        <w:separator/>
      </w:r>
    </w:p>
  </w:footnote>
  <w:footnote w:type="continuationSeparator" w:id="0">
    <w:p w14:paraId="4873AE40" w14:textId="77777777" w:rsidR="00BB3E63" w:rsidRDefault="00BB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9B79" w14:textId="77777777" w:rsidR="003A1EE3" w:rsidRDefault="003A1EE3">
    <w:pPr>
      <w:spacing w:after="0" w:line="240" w:lineRule="auto"/>
      <w:jc w:val="right"/>
      <w:rPr>
        <w:rFonts w:ascii="Times New Roman" w:eastAsia="Times New Roman" w:hAnsi="Times New Roman"/>
        <w:i/>
      </w:rPr>
    </w:pPr>
    <w:r>
      <w:rPr>
        <w:rFonts w:ascii="Times New Roman" w:eastAsia="Times New Roman" w:hAnsi="Times New Roman"/>
        <w:i/>
      </w:rPr>
      <w:t>Компанийн засаглалыг үнэлэх үнэлгээний асуулга</w:t>
    </w:r>
  </w:p>
  <w:p w14:paraId="7C67616C" w14:textId="77777777" w:rsidR="003A1EE3" w:rsidRDefault="003A1EE3">
    <w:pPr>
      <w:pBdr>
        <w:bottom w:val="single" w:sz="24" w:space="1" w:color="943734"/>
      </w:pBdr>
      <w:spacing w:after="0" w:line="240" w:lineRule="auto"/>
      <w:jc w:val="right"/>
      <w:rPr>
        <w:rFonts w:ascii="Times New Roman" w:eastAsia="Times New Roman" w:hAnsi="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97B"/>
    <w:multiLevelType w:val="multilevel"/>
    <w:tmpl w:val="35CE98B4"/>
    <w:lvl w:ilvl="0">
      <w:start w:val="1"/>
      <w:numFmt w:val="decimal"/>
      <w:pStyle w:val="ParagraphNumberingCharCha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647DC5"/>
    <w:multiLevelType w:val="multilevel"/>
    <w:tmpl w:val="7646D318"/>
    <w:lvl w:ilvl="0">
      <w:start w:val="1"/>
      <w:numFmt w:val="decimal"/>
      <w:pStyle w:val="Paragraph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BF6B49"/>
    <w:multiLevelType w:val="multilevel"/>
    <w:tmpl w:val="331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50932"/>
    <w:multiLevelType w:val="multilevel"/>
    <w:tmpl w:val="F424C29A"/>
    <w:lvl w:ilvl="0">
      <w:start w:val="1"/>
      <w:numFmt w:val="bullet"/>
      <w:pStyle w:val="List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A5"/>
    <w:rsid w:val="00086B25"/>
    <w:rsid w:val="00154D63"/>
    <w:rsid w:val="00163D2E"/>
    <w:rsid w:val="002C448E"/>
    <w:rsid w:val="003A1EE3"/>
    <w:rsid w:val="003A3FA9"/>
    <w:rsid w:val="00417F99"/>
    <w:rsid w:val="006B79AD"/>
    <w:rsid w:val="00845661"/>
    <w:rsid w:val="00A127B7"/>
    <w:rsid w:val="00BB3E63"/>
    <w:rsid w:val="00CD0F7E"/>
    <w:rsid w:val="00D932F7"/>
    <w:rsid w:val="00EC66BE"/>
    <w:rsid w:val="00F2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BEF6"/>
  <w15:docId w15:val="{C8722B1D-E493-42EC-996F-4EEF4BB6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67B"/>
    <w:rPr>
      <w:rFonts w:eastAsiaTheme="minorEastAsia" w:cs="Times New Roman"/>
      <w:lang w:val="en-GB"/>
    </w:rPr>
  </w:style>
  <w:style w:type="paragraph" w:styleId="Heading1">
    <w:name w:val="heading 1"/>
    <w:basedOn w:val="Normal"/>
    <w:next w:val="Normal"/>
    <w:link w:val="Heading1Char"/>
    <w:uiPriority w:val="9"/>
    <w:qFormat/>
    <w:rsid w:val="00D9767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D9767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D976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9767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9767B"/>
    <w:pPr>
      <w:keepNext/>
      <w:keepLines/>
      <w:spacing w:before="200" w:after="0"/>
      <w:outlineLvl w:val="4"/>
    </w:pPr>
    <w:rPr>
      <w:rFonts w:asciiTheme="majorHAnsi" w:eastAsiaTheme="majorEastAsia" w:hAnsiTheme="majorHAnsi" w:cstheme="majorBidi"/>
      <w:color w:val="243F60" w:themeColor="accent1" w:themeShade="7F"/>
      <w:spacing w:val="20"/>
      <w:sz w:val="24"/>
      <w:szCs w:val="24"/>
      <w:lang w:val="en-US" w:bidi="en-US"/>
    </w:rPr>
  </w:style>
  <w:style w:type="paragraph" w:styleId="Heading6">
    <w:name w:val="heading 6"/>
    <w:basedOn w:val="Normal"/>
    <w:next w:val="Normal"/>
    <w:link w:val="Heading6Char"/>
    <w:uiPriority w:val="9"/>
    <w:semiHidden/>
    <w:unhideWhenUsed/>
    <w:qFormat/>
    <w:rsid w:val="00D9767B"/>
    <w:pPr>
      <w:keepNext/>
      <w:keepLines/>
      <w:spacing w:before="200" w:after="0"/>
      <w:outlineLvl w:val="5"/>
    </w:pPr>
    <w:rPr>
      <w:rFonts w:asciiTheme="majorHAnsi" w:eastAsiaTheme="majorEastAsia" w:hAnsiTheme="majorHAnsi" w:cstheme="majorBidi"/>
      <w:i/>
      <w:iCs/>
      <w:color w:val="243F60" w:themeColor="accent1" w:themeShade="7F"/>
      <w:spacing w:val="20"/>
      <w:sz w:val="24"/>
      <w:szCs w:val="24"/>
      <w:lang w:val="en-US" w:bidi="en-US"/>
    </w:rPr>
  </w:style>
  <w:style w:type="paragraph" w:styleId="Heading7">
    <w:name w:val="heading 7"/>
    <w:basedOn w:val="Normal"/>
    <w:next w:val="Normal"/>
    <w:link w:val="Heading7Char"/>
    <w:uiPriority w:val="9"/>
    <w:semiHidden/>
    <w:unhideWhenUsed/>
    <w:qFormat/>
    <w:rsid w:val="00D9767B"/>
    <w:pPr>
      <w:keepNext/>
      <w:keepLines/>
      <w:spacing w:before="200" w:after="0"/>
      <w:outlineLvl w:val="6"/>
    </w:pPr>
    <w:rPr>
      <w:rFonts w:asciiTheme="majorHAnsi" w:eastAsiaTheme="majorEastAsia" w:hAnsiTheme="majorHAnsi" w:cstheme="majorBidi"/>
      <w:i/>
      <w:iCs/>
      <w:color w:val="404040" w:themeColor="text1" w:themeTint="BF"/>
      <w:spacing w:val="20"/>
      <w:sz w:val="24"/>
      <w:szCs w:val="24"/>
      <w:lang w:val="en-US" w:bidi="en-US"/>
    </w:rPr>
  </w:style>
  <w:style w:type="paragraph" w:styleId="Heading8">
    <w:name w:val="heading 8"/>
    <w:basedOn w:val="Normal"/>
    <w:next w:val="Normal"/>
    <w:link w:val="Heading8Char"/>
    <w:uiPriority w:val="9"/>
    <w:semiHidden/>
    <w:unhideWhenUsed/>
    <w:qFormat/>
    <w:rsid w:val="00D9767B"/>
    <w:pPr>
      <w:keepNext/>
      <w:keepLines/>
      <w:spacing w:before="200" w:after="0"/>
      <w:outlineLvl w:val="7"/>
    </w:pPr>
    <w:rPr>
      <w:rFonts w:asciiTheme="majorHAnsi" w:eastAsiaTheme="majorEastAsia" w:hAnsiTheme="majorHAnsi" w:cstheme="majorBidi"/>
      <w:color w:val="4F81BD" w:themeColor="accent1"/>
      <w:spacing w:val="20"/>
      <w:sz w:val="20"/>
      <w:szCs w:val="20"/>
      <w:lang w:val="en-US" w:bidi="en-US"/>
    </w:rPr>
  </w:style>
  <w:style w:type="paragraph" w:styleId="Heading9">
    <w:name w:val="heading 9"/>
    <w:basedOn w:val="Normal"/>
    <w:next w:val="Normal"/>
    <w:link w:val="Heading9Char"/>
    <w:uiPriority w:val="9"/>
    <w:semiHidden/>
    <w:unhideWhenUsed/>
    <w:qFormat/>
    <w:rsid w:val="00D9767B"/>
    <w:pPr>
      <w:keepNext/>
      <w:keepLines/>
      <w:spacing w:before="200" w:after="0"/>
      <w:outlineLvl w:val="8"/>
    </w:pPr>
    <w:rPr>
      <w:rFonts w:asciiTheme="majorHAnsi" w:eastAsiaTheme="majorEastAsia" w:hAnsiTheme="majorHAnsi" w:cstheme="majorBidi"/>
      <w:i/>
      <w:iCs/>
      <w:color w:val="404040" w:themeColor="text1" w:themeTint="BF"/>
      <w:spacing w:val="2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Heading1Char">
    <w:name w:val="Heading 1 Char"/>
    <w:basedOn w:val="DefaultParagraphFont"/>
    <w:link w:val="Heading1"/>
    <w:uiPriority w:val="9"/>
    <w:rsid w:val="00D9767B"/>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D9767B"/>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D9767B"/>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D9767B"/>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D9767B"/>
    <w:rPr>
      <w:rFonts w:asciiTheme="majorHAnsi" w:eastAsiaTheme="majorEastAsia" w:hAnsiTheme="majorHAnsi" w:cstheme="majorBidi"/>
      <w:color w:val="243F60" w:themeColor="accent1" w:themeShade="7F"/>
      <w:spacing w:val="20"/>
      <w:sz w:val="24"/>
      <w:szCs w:val="24"/>
      <w:lang w:val="en-US" w:bidi="en-US"/>
    </w:rPr>
  </w:style>
  <w:style w:type="character" w:customStyle="1" w:styleId="Heading6Char">
    <w:name w:val="Heading 6 Char"/>
    <w:basedOn w:val="DefaultParagraphFont"/>
    <w:link w:val="Heading6"/>
    <w:uiPriority w:val="9"/>
    <w:semiHidden/>
    <w:rsid w:val="00D9767B"/>
    <w:rPr>
      <w:rFonts w:asciiTheme="majorHAnsi" w:eastAsiaTheme="majorEastAsia" w:hAnsiTheme="majorHAnsi" w:cstheme="majorBidi"/>
      <w:i/>
      <w:iCs/>
      <w:color w:val="243F60" w:themeColor="accent1" w:themeShade="7F"/>
      <w:spacing w:val="20"/>
      <w:sz w:val="24"/>
      <w:szCs w:val="24"/>
      <w:lang w:val="en-US" w:bidi="en-US"/>
    </w:rPr>
  </w:style>
  <w:style w:type="character" w:customStyle="1" w:styleId="Heading7Char">
    <w:name w:val="Heading 7 Char"/>
    <w:basedOn w:val="DefaultParagraphFont"/>
    <w:link w:val="Heading7"/>
    <w:uiPriority w:val="9"/>
    <w:semiHidden/>
    <w:rsid w:val="00D9767B"/>
    <w:rPr>
      <w:rFonts w:asciiTheme="majorHAnsi" w:eastAsiaTheme="majorEastAsia" w:hAnsiTheme="majorHAnsi" w:cstheme="majorBidi"/>
      <w:i/>
      <w:iCs/>
      <w:color w:val="404040" w:themeColor="text1" w:themeTint="BF"/>
      <w:spacing w:val="20"/>
      <w:sz w:val="24"/>
      <w:szCs w:val="24"/>
      <w:lang w:val="en-US" w:bidi="en-US"/>
    </w:rPr>
  </w:style>
  <w:style w:type="character" w:customStyle="1" w:styleId="Heading8Char">
    <w:name w:val="Heading 8 Char"/>
    <w:basedOn w:val="DefaultParagraphFont"/>
    <w:link w:val="Heading8"/>
    <w:uiPriority w:val="9"/>
    <w:semiHidden/>
    <w:rsid w:val="00D9767B"/>
    <w:rPr>
      <w:rFonts w:asciiTheme="majorHAnsi" w:eastAsiaTheme="majorEastAsia" w:hAnsiTheme="majorHAnsi" w:cstheme="majorBidi"/>
      <w:color w:val="4F81BD" w:themeColor="accent1"/>
      <w:spacing w:val="20"/>
      <w:sz w:val="20"/>
      <w:szCs w:val="20"/>
      <w:lang w:val="en-US" w:bidi="en-US"/>
    </w:rPr>
  </w:style>
  <w:style w:type="character" w:customStyle="1" w:styleId="Heading9Char">
    <w:name w:val="Heading 9 Char"/>
    <w:basedOn w:val="DefaultParagraphFont"/>
    <w:link w:val="Heading9"/>
    <w:uiPriority w:val="9"/>
    <w:semiHidden/>
    <w:rsid w:val="00D9767B"/>
    <w:rPr>
      <w:rFonts w:asciiTheme="majorHAnsi" w:eastAsiaTheme="majorEastAsia" w:hAnsiTheme="majorHAnsi" w:cstheme="majorBidi"/>
      <w:i/>
      <w:iCs/>
      <w:color w:val="404040" w:themeColor="text1" w:themeTint="BF"/>
      <w:spacing w:val="20"/>
      <w:sz w:val="20"/>
      <w:szCs w:val="20"/>
      <w:lang w:val="en-US" w:bidi="en-US"/>
    </w:rPr>
  </w:style>
  <w:style w:type="paragraph" w:styleId="ListParagraph">
    <w:name w:val="List Paragraph"/>
    <w:basedOn w:val="Normal"/>
    <w:uiPriority w:val="34"/>
    <w:qFormat/>
    <w:rsid w:val="00D9767B"/>
    <w:pPr>
      <w:spacing w:after="0" w:line="240" w:lineRule="auto"/>
      <w:ind w:left="720"/>
    </w:pPr>
    <w:rPr>
      <w:rFonts w:ascii="Times New Roman" w:hAnsi="Times New Roman"/>
      <w:sz w:val="24"/>
      <w:szCs w:val="24"/>
      <w:lang w:eastAsia="en-GB"/>
    </w:rPr>
  </w:style>
  <w:style w:type="paragraph" w:customStyle="1" w:styleId="ParagraphNumberingCharChar">
    <w:name w:val="Paragraph Numbering Char Char"/>
    <w:basedOn w:val="Normal"/>
    <w:link w:val="ParagraphNumberingCharCharChar"/>
    <w:rsid w:val="00D9767B"/>
    <w:pPr>
      <w:numPr>
        <w:numId w:val="1"/>
      </w:numPr>
      <w:spacing w:line="240" w:lineRule="auto"/>
    </w:pPr>
    <w:rPr>
      <w:rFonts w:ascii="Times New Roman" w:hAnsi="Times New Roman"/>
      <w:sz w:val="24"/>
      <w:szCs w:val="24"/>
      <w:lang w:val="en-US"/>
    </w:rPr>
  </w:style>
  <w:style w:type="character" w:customStyle="1" w:styleId="ParagraphNumberingCharCharChar">
    <w:name w:val="Paragraph Numbering Char Char Char"/>
    <w:basedOn w:val="DefaultParagraphFont"/>
    <w:link w:val="ParagraphNumberingCharChar"/>
    <w:locked/>
    <w:rsid w:val="00D9767B"/>
    <w:rPr>
      <w:rFonts w:ascii="Times New Roman" w:eastAsiaTheme="minorEastAsia" w:hAnsi="Times New Roman" w:cs="Times New Roman"/>
      <w:sz w:val="24"/>
      <w:szCs w:val="24"/>
      <w:lang w:val="en-US"/>
    </w:rPr>
  </w:style>
  <w:style w:type="character" w:customStyle="1" w:styleId="HeaderChar">
    <w:name w:val="Header Char"/>
    <w:basedOn w:val="DefaultParagraphFont"/>
    <w:link w:val="Header"/>
    <w:uiPriority w:val="99"/>
    <w:rsid w:val="00D9767B"/>
    <w:rPr>
      <w:rFonts w:ascii="Calibri" w:eastAsiaTheme="minorEastAsia" w:hAnsi="Calibri" w:cs="Times New Roman"/>
      <w:lang w:val="en-GB"/>
    </w:rPr>
  </w:style>
  <w:style w:type="paragraph" w:styleId="Header">
    <w:name w:val="header"/>
    <w:basedOn w:val="Normal"/>
    <w:link w:val="HeaderChar"/>
    <w:uiPriority w:val="99"/>
    <w:unhideWhenUsed/>
    <w:rsid w:val="00D9767B"/>
    <w:pPr>
      <w:tabs>
        <w:tab w:val="center" w:pos="4513"/>
        <w:tab w:val="right" w:pos="9026"/>
      </w:tabs>
      <w:spacing w:after="0" w:line="240" w:lineRule="auto"/>
    </w:pPr>
  </w:style>
  <w:style w:type="paragraph" w:styleId="Footer">
    <w:name w:val="footer"/>
    <w:basedOn w:val="Normal"/>
    <w:link w:val="FooterChar"/>
    <w:uiPriority w:val="99"/>
    <w:unhideWhenUsed/>
    <w:rsid w:val="00D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7B"/>
    <w:rPr>
      <w:rFonts w:ascii="Calibri" w:eastAsiaTheme="minorEastAsia" w:hAnsi="Calibri" w:cs="Times New Roman"/>
      <w:lang w:val="en-GB"/>
    </w:rPr>
  </w:style>
  <w:style w:type="paragraph" w:styleId="NoSpacing">
    <w:name w:val="No Spacing"/>
    <w:link w:val="NoSpacingChar"/>
    <w:uiPriority w:val="1"/>
    <w:qFormat/>
    <w:rsid w:val="00D9767B"/>
    <w:pPr>
      <w:spacing w:after="0" w:line="240" w:lineRule="auto"/>
    </w:pPr>
    <w:rPr>
      <w:rFonts w:eastAsiaTheme="minorEastAsia" w:cs="Times New Roman"/>
      <w:lang w:val="en-GB"/>
    </w:rPr>
  </w:style>
  <w:style w:type="character" w:customStyle="1" w:styleId="NoSpacingChar">
    <w:name w:val="No Spacing Char"/>
    <w:basedOn w:val="DefaultParagraphFont"/>
    <w:link w:val="NoSpacing"/>
    <w:uiPriority w:val="1"/>
    <w:rsid w:val="00D9767B"/>
    <w:rPr>
      <w:rFonts w:ascii="Calibri" w:eastAsiaTheme="minorEastAsia" w:hAnsi="Calibri" w:cs="Times New Roman"/>
      <w:lang w:val="en-GB"/>
    </w:rPr>
  </w:style>
  <w:style w:type="paragraph" w:styleId="BodyText">
    <w:name w:val="Body Text"/>
    <w:basedOn w:val="Normal"/>
    <w:link w:val="BodyTextChar"/>
    <w:rsid w:val="00D9767B"/>
    <w:pPr>
      <w:spacing w:after="0" w:line="240" w:lineRule="auto"/>
    </w:pPr>
    <w:rPr>
      <w:rFonts w:ascii="Book Antiqua" w:eastAsia="Times New Roman" w:hAnsi="Book Antiqua"/>
      <w:b/>
      <w:kern w:val="48"/>
      <w:szCs w:val="20"/>
    </w:rPr>
  </w:style>
  <w:style w:type="character" w:customStyle="1" w:styleId="BodyTextChar">
    <w:name w:val="Body Text Char"/>
    <w:basedOn w:val="DefaultParagraphFont"/>
    <w:link w:val="BodyText"/>
    <w:rsid w:val="00D9767B"/>
    <w:rPr>
      <w:rFonts w:ascii="Book Antiqua" w:eastAsia="Times New Roman" w:hAnsi="Book Antiqua" w:cs="Times New Roman"/>
      <w:b/>
      <w:kern w:val="48"/>
      <w:szCs w:val="20"/>
      <w:lang w:val="en-GB"/>
    </w:rPr>
  </w:style>
  <w:style w:type="paragraph" w:styleId="BodyText2">
    <w:name w:val="Body Text 2"/>
    <w:basedOn w:val="Normal"/>
    <w:link w:val="BodyText2Char"/>
    <w:rsid w:val="00D9767B"/>
    <w:pPr>
      <w:spacing w:after="0" w:line="240" w:lineRule="auto"/>
    </w:pPr>
    <w:rPr>
      <w:rFonts w:ascii="Times New Roman" w:eastAsia="Times New Roman" w:hAnsi="Times New Roman"/>
      <w:sz w:val="20"/>
      <w:szCs w:val="24"/>
      <w:lang w:val="en-US"/>
    </w:rPr>
  </w:style>
  <w:style w:type="character" w:customStyle="1" w:styleId="BodyText2Char">
    <w:name w:val="Body Text 2 Char"/>
    <w:basedOn w:val="DefaultParagraphFont"/>
    <w:link w:val="BodyText2"/>
    <w:rsid w:val="00D9767B"/>
    <w:rPr>
      <w:rFonts w:ascii="Times New Roman" w:eastAsia="Times New Roman" w:hAnsi="Times New Roman" w:cs="Times New Roman"/>
      <w:sz w:val="20"/>
      <w:szCs w:val="24"/>
      <w:lang w:val="en-US"/>
    </w:rPr>
  </w:style>
  <w:style w:type="paragraph" w:styleId="ListBullet">
    <w:name w:val="List Bullet"/>
    <w:basedOn w:val="Normal"/>
    <w:qFormat/>
    <w:rsid w:val="00D9767B"/>
    <w:pPr>
      <w:numPr>
        <w:numId w:val="2"/>
      </w:numPr>
    </w:pPr>
    <w:rPr>
      <w:lang w:val="en-US"/>
    </w:rPr>
  </w:style>
  <w:style w:type="paragraph" w:customStyle="1" w:styleId="Default">
    <w:name w:val="Default"/>
    <w:rsid w:val="00D9767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basedOn w:val="Normal"/>
    <w:link w:val="FootnoteTextChar"/>
    <w:uiPriority w:val="99"/>
    <w:semiHidden/>
    <w:unhideWhenUsed/>
    <w:rsid w:val="00D9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767B"/>
    <w:rPr>
      <w:rFonts w:ascii="Calibri" w:eastAsiaTheme="minorEastAsia" w:hAnsi="Calibri" w:cs="Times New Roman"/>
      <w:sz w:val="20"/>
      <w:szCs w:val="20"/>
      <w:lang w:val="en-GB"/>
    </w:rPr>
  </w:style>
  <w:style w:type="paragraph" w:styleId="CommentText">
    <w:name w:val="annotation text"/>
    <w:basedOn w:val="Normal"/>
    <w:link w:val="CommentTextChar"/>
    <w:uiPriority w:val="99"/>
    <w:unhideWhenUsed/>
    <w:rsid w:val="00D9767B"/>
    <w:pPr>
      <w:spacing w:line="240" w:lineRule="auto"/>
    </w:pPr>
    <w:rPr>
      <w:sz w:val="20"/>
      <w:szCs w:val="20"/>
    </w:rPr>
  </w:style>
  <w:style w:type="character" w:customStyle="1" w:styleId="CommentTextChar">
    <w:name w:val="Comment Text Char"/>
    <w:basedOn w:val="DefaultParagraphFont"/>
    <w:link w:val="CommentText"/>
    <w:uiPriority w:val="99"/>
    <w:rsid w:val="00D9767B"/>
    <w:rPr>
      <w:rFonts w:ascii="Calibri" w:eastAsiaTheme="minorEastAsia" w:hAnsi="Calibri" w:cs="Times New Roman"/>
      <w:sz w:val="20"/>
      <w:szCs w:val="20"/>
      <w:lang w:val="en-GB"/>
    </w:rPr>
  </w:style>
  <w:style w:type="character" w:customStyle="1" w:styleId="CommentSubjectChar">
    <w:name w:val="Comment Subject Char"/>
    <w:basedOn w:val="CommentTextChar"/>
    <w:link w:val="CommentSubject"/>
    <w:uiPriority w:val="99"/>
    <w:semiHidden/>
    <w:rsid w:val="00D9767B"/>
    <w:rPr>
      <w:rFonts w:ascii="Calibri" w:eastAsiaTheme="minorEastAsia"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D9767B"/>
    <w:rPr>
      <w:b/>
      <w:bCs/>
    </w:rPr>
  </w:style>
  <w:style w:type="character" w:customStyle="1" w:styleId="BalloonTextChar">
    <w:name w:val="Balloon Text Char"/>
    <w:basedOn w:val="DefaultParagraphFont"/>
    <w:link w:val="BalloonText"/>
    <w:uiPriority w:val="99"/>
    <w:semiHidden/>
    <w:rsid w:val="00D9767B"/>
    <w:rPr>
      <w:rFonts w:ascii="Tahoma" w:eastAsiaTheme="minorEastAsia" w:hAnsi="Tahoma" w:cs="Tahoma"/>
      <w:sz w:val="16"/>
      <w:szCs w:val="16"/>
      <w:lang w:val="en-GB"/>
    </w:rPr>
  </w:style>
  <w:style w:type="paragraph" w:styleId="BalloonText">
    <w:name w:val="Balloon Text"/>
    <w:basedOn w:val="Normal"/>
    <w:link w:val="BalloonTextChar"/>
    <w:uiPriority w:val="99"/>
    <w:semiHidden/>
    <w:unhideWhenUsed/>
    <w:rsid w:val="00D9767B"/>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D9767B"/>
    <w:pPr>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qFormat/>
    <w:rsid w:val="00D9767B"/>
    <w:pPr>
      <w:tabs>
        <w:tab w:val="left" w:pos="440"/>
        <w:tab w:val="right" w:leader="dot" w:pos="9376"/>
      </w:tabs>
      <w:spacing w:after="100"/>
    </w:pPr>
  </w:style>
  <w:style w:type="paragraph" w:styleId="TOC2">
    <w:name w:val="toc 2"/>
    <w:basedOn w:val="Normal"/>
    <w:next w:val="Normal"/>
    <w:autoRedefine/>
    <w:uiPriority w:val="39"/>
    <w:unhideWhenUsed/>
    <w:qFormat/>
    <w:rsid w:val="00D9767B"/>
    <w:pPr>
      <w:spacing w:after="100"/>
      <w:ind w:left="220"/>
    </w:pPr>
  </w:style>
  <w:style w:type="character" w:styleId="Hyperlink">
    <w:name w:val="Hyperlink"/>
    <w:basedOn w:val="DefaultParagraphFont"/>
    <w:uiPriority w:val="99"/>
    <w:unhideWhenUsed/>
    <w:rsid w:val="00D9767B"/>
    <w:rPr>
      <w:color w:val="0000FF" w:themeColor="hyperlink"/>
      <w:u w:val="single"/>
    </w:rPr>
  </w:style>
  <w:style w:type="paragraph" w:customStyle="1" w:styleId="ParagraphNumbering">
    <w:name w:val="Paragraph Numbering"/>
    <w:basedOn w:val="Normal"/>
    <w:link w:val="ParagraphNumberingChar"/>
    <w:qFormat/>
    <w:rsid w:val="00D9767B"/>
    <w:pPr>
      <w:numPr>
        <w:numId w:val="3"/>
      </w:numPr>
      <w:tabs>
        <w:tab w:val="num" w:pos="2070"/>
      </w:tabs>
      <w:spacing w:line="264" w:lineRule="auto"/>
    </w:pPr>
    <w:rPr>
      <w:rFonts w:ascii="Times New Roman" w:hAnsi="Times New Roman"/>
      <w:sz w:val="24"/>
      <w:szCs w:val="24"/>
      <w:lang w:val="en-US"/>
    </w:rPr>
  </w:style>
  <w:style w:type="character" w:customStyle="1" w:styleId="ParagraphNumberingChar">
    <w:name w:val="Paragraph Numbering Char"/>
    <w:link w:val="ParagraphNumbering"/>
    <w:rsid w:val="00D9767B"/>
    <w:rPr>
      <w:rFonts w:ascii="Times New Roman" w:eastAsiaTheme="minorEastAsia" w:hAnsi="Times New Roman" w:cs="Times New Roman"/>
      <w:sz w:val="24"/>
      <w:szCs w:val="24"/>
      <w:lang w:val="en-US"/>
    </w:rPr>
  </w:style>
  <w:style w:type="character" w:customStyle="1" w:styleId="TitleChar">
    <w:name w:val="Title Char"/>
    <w:basedOn w:val="DefaultParagraphFont"/>
    <w:link w:val="Title"/>
    <w:uiPriority w:val="10"/>
    <w:rsid w:val="00D9767B"/>
    <w:rPr>
      <w:rFonts w:asciiTheme="majorHAnsi" w:eastAsiaTheme="majorEastAsia" w:hAnsiTheme="majorHAnsi" w:cstheme="majorBidi"/>
      <w:color w:val="17365D" w:themeColor="text2" w:themeShade="BF"/>
      <w:spacing w:val="5"/>
      <w:kern w:val="28"/>
      <w:sz w:val="52"/>
      <w:szCs w:val="52"/>
      <w:lang w:val="en-US" w:bidi="en-US"/>
    </w:rPr>
  </w:style>
  <w:style w:type="paragraph" w:styleId="Subtitle">
    <w:name w:val="Subtitle"/>
    <w:basedOn w:val="Normal"/>
    <w:next w:val="Normal"/>
    <w:link w:val="SubtitleChar"/>
    <w:uiPriority w:val="11"/>
    <w:qFormat/>
    <w:pPr>
      <w:spacing w:after="200"/>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D9767B"/>
    <w:rPr>
      <w:rFonts w:asciiTheme="majorHAnsi" w:eastAsiaTheme="majorEastAsia" w:hAnsiTheme="majorHAnsi" w:cstheme="majorBidi"/>
      <w:i/>
      <w:iCs/>
      <w:color w:val="4F81BD" w:themeColor="accent1"/>
      <w:spacing w:val="15"/>
      <w:sz w:val="24"/>
      <w:szCs w:val="24"/>
      <w:lang w:val="en-US" w:bidi="en-US"/>
    </w:rPr>
  </w:style>
  <w:style w:type="character" w:styleId="Strong">
    <w:name w:val="Strong"/>
    <w:basedOn w:val="DefaultParagraphFont"/>
    <w:uiPriority w:val="22"/>
    <w:qFormat/>
    <w:rsid w:val="00D9767B"/>
    <w:rPr>
      <w:b/>
      <w:bCs/>
    </w:rPr>
  </w:style>
  <w:style w:type="character" w:styleId="Emphasis">
    <w:name w:val="Emphasis"/>
    <w:basedOn w:val="DefaultParagraphFont"/>
    <w:uiPriority w:val="20"/>
    <w:qFormat/>
    <w:rsid w:val="00D9767B"/>
    <w:rPr>
      <w:i/>
      <w:iCs/>
    </w:rPr>
  </w:style>
  <w:style w:type="paragraph" w:styleId="Quote">
    <w:name w:val="Quote"/>
    <w:basedOn w:val="Normal"/>
    <w:next w:val="Normal"/>
    <w:link w:val="QuoteChar"/>
    <w:uiPriority w:val="29"/>
    <w:qFormat/>
    <w:rsid w:val="00D9767B"/>
    <w:pPr>
      <w:spacing w:after="200"/>
    </w:pPr>
    <w:rPr>
      <w:rFonts w:asciiTheme="minorHAnsi" w:eastAsiaTheme="minorHAnsi" w:hAnsiTheme="minorHAnsi" w:cstheme="majorBidi"/>
      <w:i/>
      <w:iCs/>
      <w:color w:val="000000" w:themeColor="text1"/>
      <w:spacing w:val="20"/>
      <w:sz w:val="24"/>
      <w:szCs w:val="24"/>
      <w:lang w:val="en-US" w:bidi="en-US"/>
    </w:rPr>
  </w:style>
  <w:style w:type="character" w:customStyle="1" w:styleId="QuoteChar">
    <w:name w:val="Quote Char"/>
    <w:basedOn w:val="DefaultParagraphFont"/>
    <w:link w:val="Quote"/>
    <w:uiPriority w:val="29"/>
    <w:rsid w:val="00D9767B"/>
    <w:rPr>
      <w:rFonts w:cstheme="majorBidi"/>
      <w:i/>
      <w:iCs/>
      <w:color w:val="000000" w:themeColor="text1"/>
      <w:spacing w:val="20"/>
      <w:sz w:val="24"/>
      <w:szCs w:val="24"/>
      <w:lang w:val="en-US" w:bidi="en-US"/>
    </w:rPr>
  </w:style>
  <w:style w:type="paragraph" w:styleId="IntenseQuote">
    <w:name w:val="Intense Quote"/>
    <w:basedOn w:val="Normal"/>
    <w:next w:val="Normal"/>
    <w:link w:val="IntenseQuoteChar"/>
    <w:uiPriority w:val="30"/>
    <w:qFormat/>
    <w:rsid w:val="00D9767B"/>
    <w:pPr>
      <w:pBdr>
        <w:bottom w:val="single" w:sz="4" w:space="4" w:color="4F81BD" w:themeColor="accent1"/>
      </w:pBdr>
      <w:spacing w:before="200" w:after="280"/>
      <w:ind w:left="936" w:right="936"/>
    </w:pPr>
    <w:rPr>
      <w:rFonts w:asciiTheme="minorHAnsi" w:eastAsiaTheme="minorHAnsi" w:hAnsiTheme="minorHAnsi" w:cstheme="majorBidi"/>
      <w:b/>
      <w:bCs/>
      <w:i/>
      <w:iCs/>
      <w:color w:val="4F81BD" w:themeColor="accent1"/>
      <w:spacing w:val="20"/>
      <w:sz w:val="24"/>
      <w:szCs w:val="24"/>
      <w:lang w:val="en-US" w:bidi="en-US"/>
    </w:rPr>
  </w:style>
  <w:style w:type="character" w:customStyle="1" w:styleId="IntenseQuoteChar">
    <w:name w:val="Intense Quote Char"/>
    <w:basedOn w:val="DefaultParagraphFont"/>
    <w:link w:val="IntenseQuote"/>
    <w:uiPriority w:val="30"/>
    <w:rsid w:val="00D9767B"/>
    <w:rPr>
      <w:rFonts w:cstheme="majorBidi"/>
      <w:b/>
      <w:bCs/>
      <w:i/>
      <w:iCs/>
      <w:color w:val="4F81BD" w:themeColor="accent1"/>
      <w:spacing w:val="20"/>
      <w:sz w:val="24"/>
      <w:szCs w:val="24"/>
      <w:lang w:val="en-US" w:bidi="en-US"/>
    </w:rPr>
  </w:style>
  <w:style w:type="character" w:styleId="SubtleEmphasis">
    <w:name w:val="Subtle Emphasis"/>
    <w:basedOn w:val="DefaultParagraphFont"/>
    <w:uiPriority w:val="19"/>
    <w:qFormat/>
    <w:rsid w:val="00D9767B"/>
    <w:rPr>
      <w:i/>
      <w:iCs/>
      <w:color w:val="808080" w:themeColor="text1" w:themeTint="7F"/>
    </w:rPr>
  </w:style>
  <w:style w:type="character" w:styleId="IntenseEmphasis">
    <w:name w:val="Intense Emphasis"/>
    <w:basedOn w:val="DefaultParagraphFont"/>
    <w:uiPriority w:val="21"/>
    <w:qFormat/>
    <w:rsid w:val="00D9767B"/>
    <w:rPr>
      <w:b/>
      <w:bCs/>
      <w:i/>
      <w:iCs/>
      <w:color w:val="4F81BD" w:themeColor="accent1"/>
    </w:rPr>
  </w:style>
  <w:style w:type="character" w:styleId="SubtleReference">
    <w:name w:val="Subtle Reference"/>
    <w:basedOn w:val="DefaultParagraphFont"/>
    <w:uiPriority w:val="31"/>
    <w:qFormat/>
    <w:rsid w:val="00D9767B"/>
    <w:rPr>
      <w:smallCaps/>
      <w:color w:val="C0504D" w:themeColor="accent2"/>
      <w:u w:val="single"/>
    </w:rPr>
  </w:style>
  <w:style w:type="character" w:styleId="IntenseReference">
    <w:name w:val="Intense Reference"/>
    <w:basedOn w:val="DefaultParagraphFont"/>
    <w:uiPriority w:val="32"/>
    <w:qFormat/>
    <w:rsid w:val="00D9767B"/>
    <w:rPr>
      <w:b/>
      <w:bCs/>
      <w:smallCaps/>
      <w:color w:val="C0504D" w:themeColor="accent2"/>
      <w:spacing w:val="5"/>
      <w:u w:val="single"/>
    </w:rPr>
  </w:style>
  <w:style w:type="character" w:styleId="BookTitle">
    <w:name w:val="Book Title"/>
    <w:basedOn w:val="DefaultParagraphFont"/>
    <w:uiPriority w:val="33"/>
    <w:qFormat/>
    <w:rsid w:val="00D9767B"/>
    <w:rPr>
      <w:b/>
      <w:bCs/>
      <w:smallCaps/>
      <w:spacing w:val="5"/>
    </w:rPr>
  </w:style>
  <w:style w:type="paragraph" w:styleId="TOC3">
    <w:name w:val="toc 3"/>
    <w:basedOn w:val="Normal"/>
    <w:next w:val="Normal"/>
    <w:autoRedefine/>
    <w:uiPriority w:val="39"/>
    <w:unhideWhenUsed/>
    <w:qFormat/>
    <w:rsid w:val="00D9767B"/>
    <w:pPr>
      <w:tabs>
        <w:tab w:val="left" w:pos="720"/>
        <w:tab w:val="right" w:leader="dot" w:pos="9350"/>
      </w:tabs>
      <w:spacing w:after="100"/>
      <w:ind w:left="440"/>
    </w:pPr>
    <w:rPr>
      <w:rFonts w:asciiTheme="minorHAnsi" w:hAnsiTheme="minorHAnsi" w:cstheme="minorBidi"/>
      <w:lang w:val="en-US"/>
    </w:rPr>
  </w:style>
  <w:style w:type="table" w:styleId="TableGrid">
    <w:name w:val="Table Grid"/>
    <w:basedOn w:val="TableNormal"/>
    <w:uiPriority w:val="59"/>
    <w:rsid w:val="0077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pvzTtHKpnEwW+NBea10EbiII2A==">AMUW2mUI3AN6nCOgUo7kZS6shTRCnceXFXr6qFEhOdHhZBGsSGubKu1X6bfrWErllbwFng4xo9+21lUq3SxjBQGYatgY5w61DiEj2vqw+qa2ejAA5u1dU3MO8H0aStWu3a+NQG4rpUxdGcJf4fwYMp4seKt+EoL/Vw==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Ochgerel L</dc:creator>
  <cp:lastModifiedBy>Dulamsuren_a Altansukh</cp:lastModifiedBy>
  <cp:revision>2</cp:revision>
  <dcterms:created xsi:type="dcterms:W3CDTF">2022-04-05T01:58:00Z</dcterms:created>
  <dcterms:modified xsi:type="dcterms:W3CDTF">2022-04-05T01:58:00Z</dcterms:modified>
</cp:coreProperties>
</file>