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192B" w14:textId="77777777" w:rsidR="00202291" w:rsidRPr="00297CC8" w:rsidRDefault="00202291" w:rsidP="002F5C3B">
      <w:pPr>
        <w:pStyle w:val="NoSpacing"/>
        <w:spacing w:after="160" w:line="360" w:lineRule="auto"/>
        <w:rPr>
          <w:rFonts w:ascii="Times New Roman" w:hAnsi="Times New Roman"/>
          <w:color w:val="000000"/>
          <w:sz w:val="24"/>
          <w:szCs w:val="24"/>
        </w:rPr>
      </w:pPr>
      <w:bookmarkStart w:id="0" w:name="_Hlk101192142"/>
      <w:r w:rsidRPr="00297CC8">
        <w:rPr>
          <w:rFonts w:ascii="Times New Roman" w:hAnsi="Times New Roman"/>
          <w:noProof/>
          <w:color w:val="000000"/>
          <w:sz w:val="24"/>
          <w:szCs w:val="24"/>
        </w:rPr>
        <w:drawing>
          <wp:anchor distT="0" distB="0" distL="114300" distR="114300" simplePos="0" relativeHeight="251659264" behindDoc="1" locked="0" layoutInCell="1" allowOverlap="1" wp14:anchorId="6DEB3AA6" wp14:editId="7435EB50">
            <wp:simplePos x="0" y="0"/>
            <wp:positionH relativeFrom="margin">
              <wp:posOffset>1818113</wp:posOffset>
            </wp:positionH>
            <wp:positionV relativeFrom="margin">
              <wp:align>top</wp:align>
            </wp:positionV>
            <wp:extent cx="1964690" cy="728980"/>
            <wp:effectExtent l="0" t="0" r="0" b="0"/>
            <wp:wrapSquare wrapText="bothSides"/>
            <wp:docPr id="7" name="Picture 7" descr="C:\Users\Avir\AppData\Local\Temp\Rar$DI02.096\11665064_717612398361690_132363614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r\AppData\Local\Temp\Rar$DI02.096\11665064_717612398361690_1323636149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69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336CD" w14:textId="77777777" w:rsidR="00202291" w:rsidRPr="00297CC8" w:rsidRDefault="00202291" w:rsidP="002F5C3B">
      <w:pPr>
        <w:pStyle w:val="NoSpacing"/>
        <w:spacing w:after="160" w:line="360" w:lineRule="auto"/>
        <w:rPr>
          <w:rFonts w:ascii="Times New Roman" w:hAnsi="Times New Roman"/>
          <w:color w:val="000000"/>
          <w:sz w:val="24"/>
          <w:szCs w:val="24"/>
          <w:lang w:val="mn-MN"/>
        </w:rPr>
      </w:pPr>
    </w:p>
    <w:p w14:paraId="081A2873" w14:textId="77777777" w:rsidR="00202291" w:rsidRPr="00297CC8" w:rsidRDefault="00202291" w:rsidP="002F5C3B">
      <w:pPr>
        <w:pStyle w:val="NoSpacing"/>
        <w:spacing w:after="160" w:line="360" w:lineRule="auto"/>
        <w:rPr>
          <w:rFonts w:ascii="Times New Roman" w:hAnsi="Times New Roman"/>
          <w:color w:val="000000"/>
          <w:sz w:val="24"/>
          <w:szCs w:val="24"/>
          <w:lang w:val="mn-MN"/>
        </w:rPr>
      </w:pPr>
    </w:p>
    <w:p w14:paraId="6E8E6C50" w14:textId="77777777" w:rsidR="00202291" w:rsidRPr="00297CC8" w:rsidRDefault="00202291" w:rsidP="002F5C3B">
      <w:pPr>
        <w:pStyle w:val="NoSpacing"/>
        <w:spacing w:after="160" w:line="360" w:lineRule="auto"/>
        <w:rPr>
          <w:rFonts w:ascii="Times New Roman" w:hAnsi="Times New Roman"/>
          <w:color w:val="000000"/>
          <w:sz w:val="24"/>
          <w:szCs w:val="24"/>
          <w:lang w:val="mn-MN"/>
        </w:rPr>
      </w:pPr>
    </w:p>
    <w:p w14:paraId="68DE1D2A" w14:textId="78A9E8EB" w:rsidR="00202291" w:rsidRDefault="00202291" w:rsidP="002F5C3B">
      <w:pPr>
        <w:pStyle w:val="NoSpacing"/>
        <w:spacing w:line="360" w:lineRule="auto"/>
        <w:rPr>
          <w:rFonts w:ascii="Times New Roman" w:hAnsi="Times New Roman"/>
          <w:color w:val="000000"/>
          <w:sz w:val="24"/>
          <w:szCs w:val="24"/>
          <w:lang w:val="mn-MN"/>
        </w:rPr>
      </w:pPr>
    </w:p>
    <w:p w14:paraId="29596F17" w14:textId="67079899" w:rsidR="001135C5" w:rsidRDefault="001135C5" w:rsidP="002F5C3B">
      <w:pPr>
        <w:pStyle w:val="NoSpacing"/>
        <w:spacing w:line="360" w:lineRule="auto"/>
        <w:rPr>
          <w:rFonts w:ascii="Times New Roman" w:hAnsi="Times New Roman"/>
          <w:color w:val="000000"/>
          <w:sz w:val="24"/>
          <w:szCs w:val="24"/>
          <w:lang w:val="mn-MN"/>
        </w:rPr>
      </w:pPr>
    </w:p>
    <w:p w14:paraId="29761E38" w14:textId="33720EC1" w:rsidR="001135C5" w:rsidRDefault="001135C5" w:rsidP="002F5C3B">
      <w:pPr>
        <w:pStyle w:val="NoSpacing"/>
        <w:spacing w:line="360" w:lineRule="auto"/>
        <w:rPr>
          <w:rFonts w:ascii="Times New Roman" w:hAnsi="Times New Roman"/>
          <w:color w:val="000000"/>
          <w:sz w:val="24"/>
          <w:szCs w:val="24"/>
          <w:lang w:val="mn-MN"/>
        </w:rPr>
      </w:pPr>
    </w:p>
    <w:p w14:paraId="39ACD5BC" w14:textId="77777777" w:rsidR="001135C5" w:rsidRPr="00297CC8" w:rsidRDefault="001135C5" w:rsidP="002F5C3B">
      <w:pPr>
        <w:pStyle w:val="NoSpacing"/>
        <w:spacing w:line="360" w:lineRule="auto"/>
        <w:rPr>
          <w:rFonts w:ascii="Times New Roman" w:hAnsi="Times New Roman"/>
          <w:color w:val="000000"/>
          <w:sz w:val="24"/>
          <w:szCs w:val="24"/>
          <w:lang w:val="mn-MN"/>
        </w:rPr>
      </w:pPr>
    </w:p>
    <w:p w14:paraId="2C11C7E0" w14:textId="77777777" w:rsidR="00202291" w:rsidRPr="00297CC8" w:rsidRDefault="00202291" w:rsidP="002F5C3B">
      <w:pPr>
        <w:spacing w:after="0" w:line="240" w:lineRule="auto"/>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Хяналт шалгалт, зохицуулалтын газар</w:t>
      </w:r>
    </w:p>
    <w:p w14:paraId="412D9A44" w14:textId="3047D3DC" w:rsidR="00202291" w:rsidRDefault="00202291" w:rsidP="002F5C3B">
      <w:pPr>
        <w:spacing w:after="0" w:line="240" w:lineRule="auto"/>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Хөрөнгө оруулагч, үйлчлүүлэгчийн эрхийг хамгаалах чиглэл</w:t>
      </w:r>
    </w:p>
    <w:p w14:paraId="7E9A1879" w14:textId="77777777" w:rsidR="001135C5" w:rsidRDefault="001135C5" w:rsidP="002F5C3B">
      <w:pPr>
        <w:pStyle w:val="NoSpacing"/>
        <w:spacing w:after="100" w:afterAutospacing="1" w:line="276" w:lineRule="auto"/>
        <w:jc w:val="center"/>
        <w:rPr>
          <w:rFonts w:ascii="Times New Roman" w:hAnsi="Times New Roman"/>
          <w:b/>
          <w:color w:val="000000" w:themeColor="text1"/>
          <w:sz w:val="40"/>
          <w:szCs w:val="24"/>
          <w:lang w:val="mn-MN"/>
        </w:rPr>
      </w:pPr>
    </w:p>
    <w:p w14:paraId="4790E70B" w14:textId="23A4A6A7" w:rsidR="00202291" w:rsidRPr="001135C5" w:rsidRDefault="001135C5" w:rsidP="002F5C3B">
      <w:pPr>
        <w:pStyle w:val="NoSpacing"/>
        <w:spacing w:after="100" w:afterAutospacing="1" w:line="276" w:lineRule="auto"/>
        <w:jc w:val="center"/>
        <w:rPr>
          <w:rFonts w:ascii="Times New Roman" w:hAnsi="Times New Roman"/>
          <w:b/>
          <w:color w:val="000000" w:themeColor="text1"/>
          <w:sz w:val="48"/>
          <w:szCs w:val="24"/>
          <w:lang w:val="ru-RU"/>
        </w:rPr>
      </w:pPr>
      <w:r w:rsidRPr="001135C5">
        <w:rPr>
          <w:rFonts w:ascii="Times New Roman" w:hAnsi="Times New Roman"/>
          <w:b/>
          <w:color w:val="000000" w:themeColor="text1"/>
          <w:sz w:val="48"/>
          <w:szCs w:val="24"/>
          <w:lang w:val="mn-MN"/>
        </w:rPr>
        <w:t>2</w:t>
      </w:r>
      <w:r w:rsidR="00202291" w:rsidRPr="001135C5">
        <w:rPr>
          <w:rFonts w:ascii="Times New Roman" w:hAnsi="Times New Roman"/>
          <w:b/>
          <w:color w:val="000000" w:themeColor="text1"/>
          <w:sz w:val="48"/>
          <w:szCs w:val="24"/>
          <w:lang w:val="ru-RU"/>
        </w:rPr>
        <w:t>0</w:t>
      </w:r>
      <w:r w:rsidR="00202291" w:rsidRPr="001135C5">
        <w:rPr>
          <w:rFonts w:ascii="Times New Roman" w:hAnsi="Times New Roman"/>
          <w:b/>
          <w:color w:val="000000" w:themeColor="text1"/>
          <w:sz w:val="48"/>
          <w:szCs w:val="24"/>
          <w:lang w:val="mn-MN"/>
        </w:rPr>
        <w:t>22</w:t>
      </w:r>
      <w:r w:rsidR="00202291" w:rsidRPr="001135C5">
        <w:rPr>
          <w:rFonts w:ascii="Times New Roman" w:hAnsi="Times New Roman"/>
          <w:b/>
          <w:color w:val="000000" w:themeColor="text1"/>
          <w:sz w:val="48"/>
          <w:szCs w:val="24"/>
          <w:lang w:val="ru-RU"/>
        </w:rPr>
        <w:t xml:space="preserve"> ОНЫ </w:t>
      </w:r>
      <w:r w:rsidR="00202291" w:rsidRPr="001135C5">
        <w:rPr>
          <w:rFonts w:ascii="Times New Roman" w:hAnsi="Times New Roman"/>
          <w:b/>
          <w:color w:val="000000" w:themeColor="text1"/>
          <w:sz w:val="48"/>
          <w:szCs w:val="24"/>
          <w:lang w:val="mn-MN"/>
        </w:rPr>
        <w:t>ЭХНИЙ ХАГАС ЖИЛИЙН</w:t>
      </w:r>
      <w:r w:rsidR="00202291" w:rsidRPr="001135C5">
        <w:rPr>
          <w:rFonts w:ascii="Times New Roman" w:hAnsi="Times New Roman"/>
          <w:b/>
          <w:color w:val="000000" w:themeColor="text1"/>
          <w:sz w:val="48"/>
          <w:szCs w:val="24"/>
          <w:lang w:val="ru-RU"/>
        </w:rPr>
        <w:t xml:space="preserve"> ӨРГӨДЛ</w:t>
      </w:r>
      <w:r w:rsidR="00202291" w:rsidRPr="001135C5">
        <w:rPr>
          <w:rFonts w:ascii="Times New Roman" w:hAnsi="Times New Roman"/>
          <w:b/>
          <w:color w:val="000000" w:themeColor="text1"/>
          <w:sz w:val="48"/>
          <w:szCs w:val="24"/>
          <w:lang w:val="mn-MN"/>
        </w:rPr>
        <w:t>ИЙ</w:t>
      </w:r>
      <w:r w:rsidR="00202291" w:rsidRPr="001135C5">
        <w:rPr>
          <w:rFonts w:ascii="Times New Roman" w:hAnsi="Times New Roman"/>
          <w:b/>
          <w:color w:val="000000" w:themeColor="text1"/>
          <w:sz w:val="48"/>
          <w:szCs w:val="24"/>
          <w:lang w:val="ru-RU"/>
        </w:rPr>
        <w:t>Н СУДАЛГАА</w:t>
      </w:r>
    </w:p>
    <w:p w14:paraId="56AD8A01" w14:textId="77777777" w:rsidR="00202291" w:rsidRPr="001135C5" w:rsidRDefault="00202291" w:rsidP="002F5C3B">
      <w:pPr>
        <w:pStyle w:val="NoSpacing"/>
        <w:spacing w:after="160" w:line="360" w:lineRule="auto"/>
        <w:rPr>
          <w:rFonts w:ascii="Times New Roman" w:hAnsi="Times New Roman"/>
          <w:color w:val="000000"/>
          <w:sz w:val="48"/>
          <w:szCs w:val="24"/>
          <w:lang w:val="ru-RU"/>
        </w:rPr>
      </w:pPr>
    </w:p>
    <w:p w14:paraId="6E7961BA" w14:textId="005DB21E" w:rsidR="002F5C3B" w:rsidRPr="00297CC8" w:rsidRDefault="002F5C3B" w:rsidP="002F5C3B">
      <w:pPr>
        <w:pStyle w:val="NoSpacing"/>
        <w:spacing w:after="160" w:line="360" w:lineRule="auto"/>
        <w:jc w:val="center"/>
        <w:rPr>
          <w:rFonts w:ascii="Times New Roman" w:hAnsi="Times New Roman"/>
          <w:color w:val="000000"/>
          <w:sz w:val="24"/>
          <w:szCs w:val="24"/>
          <w:lang w:val="mn-MN"/>
        </w:rPr>
      </w:pPr>
    </w:p>
    <w:p w14:paraId="1750EC87" w14:textId="02AFF527" w:rsidR="002F5C3B" w:rsidRPr="00297CC8" w:rsidRDefault="002F5C3B" w:rsidP="002F5C3B">
      <w:pPr>
        <w:pStyle w:val="NoSpacing"/>
        <w:spacing w:after="160" w:line="360" w:lineRule="auto"/>
        <w:jc w:val="center"/>
        <w:rPr>
          <w:rFonts w:ascii="Times New Roman" w:hAnsi="Times New Roman"/>
          <w:color w:val="000000"/>
          <w:sz w:val="24"/>
          <w:szCs w:val="24"/>
          <w:lang w:val="mn-MN"/>
        </w:rPr>
      </w:pPr>
    </w:p>
    <w:p w14:paraId="335C9DCE" w14:textId="031EAA01" w:rsidR="00AD3EBC" w:rsidRPr="00297CC8" w:rsidRDefault="00AD3EBC" w:rsidP="002F5C3B">
      <w:pPr>
        <w:pStyle w:val="NoSpacing"/>
        <w:spacing w:after="160" w:line="360" w:lineRule="auto"/>
        <w:jc w:val="center"/>
        <w:rPr>
          <w:rFonts w:ascii="Times New Roman" w:hAnsi="Times New Roman"/>
          <w:color w:val="000000"/>
          <w:sz w:val="24"/>
          <w:szCs w:val="24"/>
          <w:lang w:val="mn-MN"/>
        </w:rPr>
      </w:pPr>
    </w:p>
    <w:p w14:paraId="4A6C9B64" w14:textId="4392198E" w:rsidR="00AD3EBC" w:rsidRPr="00297CC8" w:rsidRDefault="00AD3EBC" w:rsidP="002F5C3B">
      <w:pPr>
        <w:pStyle w:val="NoSpacing"/>
        <w:spacing w:after="160" w:line="360" w:lineRule="auto"/>
        <w:jc w:val="center"/>
        <w:rPr>
          <w:rFonts w:ascii="Times New Roman" w:hAnsi="Times New Roman"/>
          <w:color w:val="000000"/>
          <w:sz w:val="24"/>
          <w:szCs w:val="24"/>
          <w:lang w:val="mn-MN"/>
        </w:rPr>
      </w:pPr>
    </w:p>
    <w:p w14:paraId="56EB3F57" w14:textId="19E9D5E2" w:rsidR="00AD3EBC" w:rsidRPr="00297CC8" w:rsidRDefault="00AD3EBC" w:rsidP="002F5C3B">
      <w:pPr>
        <w:pStyle w:val="NoSpacing"/>
        <w:spacing w:after="160" w:line="360" w:lineRule="auto"/>
        <w:jc w:val="center"/>
        <w:rPr>
          <w:rFonts w:ascii="Times New Roman" w:hAnsi="Times New Roman"/>
          <w:color w:val="000000"/>
          <w:sz w:val="24"/>
          <w:szCs w:val="24"/>
          <w:lang w:val="mn-MN"/>
        </w:rPr>
      </w:pPr>
    </w:p>
    <w:p w14:paraId="3ABEFA72" w14:textId="4B9ABBDC" w:rsidR="00AD3EBC" w:rsidRPr="00297CC8" w:rsidRDefault="00AD3EBC" w:rsidP="002F5C3B">
      <w:pPr>
        <w:pStyle w:val="NoSpacing"/>
        <w:spacing w:after="160" w:line="360" w:lineRule="auto"/>
        <w:jc w:val="center"/>
        <w:rPr>
          <w:rFonts w:ascii="Times New Roman" w:hAnsi="Times New Roman"/>
          <w:color w:val="000000"/>
          <w:sz w:val="24"/>
          <w:szCs w:val="24"/>
          <w:lang w:val="mn-MN"/>
        </w:rPr>
      </w:pPr>
    </w:p>
    <w:p w14:paraId="0A25B59A" w14:textId="63B47DC8" w:rsidR="00AD3EBC" w:rsidRPr="00297CC8" w:rsidRDefault="00AD3EBC" w:rsidP="002F5C3B">
      <w:pPr>
        <w:pStyle w:val="NoSpacing"/>
        <w:spacing w:after="160" w:line="360" w:lineRule="auto"/>
        <w:jc w:val="center"/>
        <w:rPr>
          <w:rFonts w:ascii="Times New Roman" w:hAnsi="Times New Roman"/>
          <w:color w:val="000000"/>
          <w:sz w:val="24"/>
          <w:szCs w:val="24"/>
          <w:lang w:val="mn-MN"/>
        </w:rPr>
      </w:pPr>
    </w:p>
    <w:p w14:paraId="1E4A3B46" w14:textId="20D0A933" w:rsidR="00AD3EBC" w:rsidRPr="00297CC8" w:rsidRDefault="00AD3EBC" w:rsidP="002F5C3B">
      <w:pPr>
        <w:pStyle w:val="NoSpacing"/>
        <w:spacing w:after="160" w:line="360" w:lineRule="auto"/>
        <w:jc w:val="center"/>
        <w:rPr>
          <w:rFonts w:ascii="Times New Roman" w:hAnsi="Times New Roman"/>
          <w:color w:val="000000"/>
          <w:sz w:val="24"/>
          <w:szCs w:val="24"/>
          <w:lang w:val="mn-MN"/>
        </w:rPr>
      </w:pPr>
    </w:p>
    <w:p w14:paraId="7FF7C8EA" w14:textId="5FE3AC78" w:rsidR="00AD3EBC" w:rsidRPr="00297CC8" w:rsidRDefault="00AD3EBC" w:rsidP="002F5C3B">
      <w:pPr>
        <w:pStyle w:val="NoSpacing"/>
        <w:spacing w:after="160" w:line="360" w:lineRule="auto"/>
        <w:jc w:val="center"/>
        <w:rPr>
          <w:rFonts w:ascii="Times New Roman" w:hAnsi="Times New Roman"/>
          <w:color w:val="000000"/>
          <w:sz w:val="24"/>
          <w:szCs w:val="24"/>
          <w:lang w:val="mn-MN"/>
        </w:rPr>
      </w:pPr>
    </w:p>
    <w:p w14:paraId="409DA568" w14:textId="77777777" w:rsidR="002F5C3B" w:rsidRPr="00297CC8" w:rsidRDefault="002F5C3B" w:rsidP="00AD3EBC">
      <w:pPr>
        <w:pStyle w:val="NoSpacing"/>
        <w:spacing w:after="160" w:line="360" w:lineRule="auto"/>
        <w:rPr>
          <w:rFonts w:ascii="Times New Roman" w:hAnsi="Times New Roman"/>
          <w:color w:val="000000"/>
          <w:sz w:val="24"/>
          <w:szCs w:val="24"/>
          <w:lang w:val="mn-MN"/>
        </w:rPr>
      </w:pPr>
    </w:p>
    <w:p w14:paraId="67061FDF" w14:textId="77777777" w:rsidR="002F5C3B" w:rsidRPr="00297CC8" w:rsidRDefault="002F5C3B" w:rsidP="002F5C3B">
      <w:pPr>
        <w:pStyle w:val="NoSpacing"/>
        <w:spacing w:line="276" w:lineRule="auto"/>
        <w:jc w:val="center"/>
        <w:rPr>
          <w:rFonts w:ascii="Times New Roman" w:hAnsi="Times New Roman"/>
          <w:color w:val="000000"/>
          <w:sz w:val="24"/>
          <w:szCs w:val="24"/>
          <w:lang w:val="mn-MN"/>
        </w:rPr>
      </w:pPr>
    </w:p>
    <w:p w14:paraId="5A942499" w14:textId="7ADF63D7" w:rsidR="00202291" w:rsidRPr="00297CC8" w:rsidRDefault="00202291" w:rsidP="002F5C3B">
      <w:pPr>
        <w:pStyle w:val="NoSpacing"/>
        <w:spacing w:line="276" w:lineRule="auto"/>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Улаанбаатар хот</w:t>
      </w:r>
    </w:p>
    <w:p w14:paraId="004CF26E" w14:textId="77777777" w:rsidR="00202291" w:rsidRPr="00297CC8" w:rsidRDefault="00202291" w:rsidP="002F5C3B">
      <w:pPr>
        <w:pStyle w:val="NoSpacing"/>
        <w:spacing w:line="276" w:lineRule="auto"/>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2022 он</w:t>
      </w:r>
    </w:p>
    <w:p w14:paraId="41A22158" w14:textId="77777777" w:rsidR="00202291" w:rsidRPr="00297CC8" w:rsidRDefault="00202291" w:rsidP="002F5C3B">
      <w:pPr>
        <w:pStyle w:val="TOCHeading"/>
        <w:spacing w:after="160" w:line="360" w:lineRule="auto"/>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lastRenderedPageBreak/>
        <w:t>АГУУЛГА</w:t>
      </w:r>
    </w:p>
    <w:p w14:paraId="4DA2FE28" w14:textId="0625EE79" w:rsidR="00AD3EBC" w:rsidRPr="00297CC8" w:rsidRDefault="00202291" w:rsidP="00AD3EBC">
      <w:pPr>
        <w:pStyle w:val="TOC1"/>
        <w:rPr>
          <w:rFonts w:ascii="Times New Roman" w:eastAsiaTheme="minorEastAsia" w:hAnsi="Times New Roman"/>
          <w:noProof/>
          <w:sz w:val="24"/>
          <w:szCs w:val="24"/>
        </w:rPr>
      </w:pPr>
      <w:r w:rsidRPr="00297CC8">
        <w:rPr>
          <w:rFonts w:ascii="Times New Roman" w:hAnsi="Times New Roman"/>
          <w:b/>
          <w:bCs/>
          <w:noProof/>
          <w:color w:val="000000"/>
          <w:sz w:val="24"/>
          <w:szCs w:val="24"/>
        </w:rPr>
        <w:fldChar w:fldCharType="begin"/>
      </w:r>
      <w:r w:rsidRPr="00297CC8">
        <w:rPr>
          <w:rFonts w:ascii="Times New Roman" w:hAnsi="Times New Roman"/>
          <w:b/>
          <w:bCs/>
          <w:noProof/>
          <w:color w:val="000000"/>
          <w:sz w:val="24"/>
          <w:szCs w:val="24"/>
        </w:rPr>
        <w:instrText xml:space="preserve"> TOC \o "1-3" \h \z \u </w:instrText>
      </w:r>
      <w:r w:rsidRPr="00297CC8">
        <w:rPr>
          <w:rFonts w:ascii="Times New Roman" w:hAnsi="Times New Roman"/>
          <w:b/>
          <w:bCs/>
          <w:noProof/>
          <w:color w:val="000000"/>
          <w:sz w:val="24"/>
          <w:szCs w:val="24"/>
        </w:rPr>
        <w:fldChar w:fldCharType="separate"/>
      </w:r>
      <w:hyperlink w:anchor="_Toc107823148" w:history="1">
        <w:r w:rsidR="00AD3EBC" w:rsidRPr="00297CC8">
          <w:rPr>
            <w:rStyle w:val="Hyperlink"/>
            <w:rFonts w:ascii="Times New Roman" w:hAnsi="Times New Roman"/>
            <w:noProof/>
            <w:sz w:val="24"/>
            <w:szCs w:val="24"/>
          </w:rPr>
          <w:t>НЭГ. ӨРГӨДӨЛ, ГОМДЛЫН СУДАЛГАА</w:t>
        </w:r>
        <w:r w:rsidR="00AD3EBC" w:rsidRPr="00297CC8">
          <w:rPr>
            <w:rFonts w:ascii="Times New Roman" w:hAnsi="Times New Roman"/>
            <w:noProof/>
            <w:webHidden/>
            <w:sz w:val="24"/>
            <w:szCs w:val="24"/>
          </w:rPr>
          <w:tab/>
        </w:r>
        <w:r w:rsidR="00AD3EBC" w:rsidRPr="00297CC8">
          <w:rPr>
            <w:rFonts w:ascii="Times New Roman" w:hAnsi="Times New Roman"/>
            <w:noProof/>
            <w:webHidden/>
            <w:sz w:val="24"/>
            <w:szCs w:val="24"/>
          </w:rPr>
          <w:fldChar w:fldCharType="begin"/>
        </w:r>
        <w:r w:rsidR="00AD3EBC" w:rsidRPr="00297CC8">
          <w:rPr>
            <w:rFonts w:ascii="Times New Roman" w:hAnsi="Times New Roman"/>
            <w:noProof/>
            <w:webHidden/>
            <w:sz w:val="24"/>
            <w:szCs w:val="24"/>
          </w:rPr>
          <w:instrText xml:space="preserve"> PAGEREF _Toc107823148 \h </w:instrText>
        </w:r>
        <w:r w:rsidR="00AD3EBC" w:rsidRPr="00297CC8">
          <w:rPr>
            <w:rFonts w:ascii="Times New Roman" w:hAnsi="Times New Roman"/>
            <w:noProof/>
            <w:webHidden/>
            <w:sz w:val="24"/>
            <w:szCs w:val="24"/>
          </w:rPr>
        </w:r>
        <w:r w:rsidR="00AD3EBC" w:rsidRPr="00297CC8">
          <w:rPr>
            <w:rFonts w:ascii="Times New Roman" w:hAnsi="Times New Roman"/>
            <w:noProof/>
            <w:webHidden/>
            <w:sz w:val="24"/>
            <w:szCs w:val="24"/>
          </w:rPr>
          <w:fldChar w:fldCharType="separate"/>
        </w:r>
        <w:r w:rsidR="00AD3EBC" w:rsidRPr="00297CC8">
          <w:rPr>
            <w:rFonts w:ascii="Times New Roman" w:hAnsi="Times New Roman"/>
            <w:noProof/>
            <w:webHidden/>
            <w:sz w:val="24"/>
            <w:szCs w:val="24"/>
          </w:rPr>
          <w:t>2</w:t>
        </w:r>
        <w:r w:rsidR="00AD3EBC" w:rsidRPr="00297CC8">
          <w:rPr>
            <w:rFonts w:ascii="Times New Roman" w:hAnsi="Times New Roman"/>
            <w:noProof/>
            <w:webHidden/>
            <w:sz w:val="24"/>
            <w:szCs w:val="24"/>
          </w:rPr>
          <w:fldChar w:fldCharType="end"/>
        </w:r>
      </w:hyperlink>
    </w:p>
    <w:p w14:paraId="00FD2B1D" w14:textId="348C70F6" w:rsidR="00AD3EBC" w:rsidRPr="00297CC8" w:rsidRDefault="00AD3EBC" w:rsidP="00AD3EBC">
      <w:pPr>
        <w:pStyle w:val="TOC2"/>
        <w:tabs>
          <w:tab w:val="right" w:leader="dot" w:pos="9345"/>
        </w:tabs>
        <w:spacing w:line="360" w:lineRule="auto"/>
        <w:rPr>
          <w:rFonts w:ascii="Times New Roman" w:eastAsiaTheme="minorEastAsia" w:hAnsi="Times New Roman"/>
          <w:noProof/>
          <w:sz w:val="24"/>
          <w:szCs w:val="24"/>
        </w:rPr>
      </w:pPr>
      <w:hyperlink w:anchor="_Toc107823149" w:history="1">
        <w:r w:rsidRPr="00297CC8">
          <w:rPr>
            <w:rStyle w:val="Hyperlink"/>
            <w:rFonts w:ascii="Times New Roman" w:hAnsi="Times New Roman"/>
            <w:noProof/>
            <w:sz w:val="24"/>
            <w:szCs w:val="24"/>
            <w:lang w:val="mn-MN"/>
          </w:rPr>
          <w:t xml:space="preserve">1.1 </w:t>
        </w:r>
        <w:r w:rsidRPr="00297CC8">
          <w:rPr>
            <w:rStyle w:val="Hyperlink"/>
            <w:rFonts w:ascii="Times New Roman" w:hAnsi="Times New Roman"/>
            <w:noProof/>
            <w:sz w:val="24"/>
            <w:szCs w:val="24"/>
          </w:rPr>
          <w:t>Салбарын үзүүлэлтүүд</w:t>
        </w:r>
        <w:r w:rsidRPr="00297CC8">
          <w:rPr>
            <w:rFonts w:ascii="Times New Roman" w:hAnsi="Times New Roman"/>
            <w:noProof/>
            <w:webHidden/>
            <w:sz w:val="24"/>
            <w:szCs w:val="24"/>
          </w:rPr>
          <w:tab/>
        </w:r>
        <w:r w:rsidRPr="00297CC8">
          <w:rPr>
            <w:rFonts w:ascii="Times New Roman" w:hAnsi="Times New Roman"/>
            <w:noProof/>
            <w:webHidden/>
            <w:sz w:val="24"/>
            <w:szCs w:val="24"/>
          </w:rPr>
          <w:fldChar w:fldCharType="begin"/>
        </w:r>
        <w:r w:rsidRPr="00297CC8">
          <w:rPr>
            <w:rFonts w:ascii="Times New Roman" w:hAnsi="Times New Roman"/>
            <w:noProof/>
            <w:webHidden/>
            <w:sz w:val="24"/>
            <w:szCs w:val="24"/>
          </w:rPr>
          <w:instrText xml:space="preserve"> PAGEREF _Toc107823149 \h </w:instrText>
        </w:r>
        <w:r w:rsidRPr="00297CC8">
          <w:rPr>
            <w:rFonts w:ascii="Times New Roman" w:hAnsi="Times New Roman"/>
            <w:noProof/>
            <w:webHidden/>
            <w:sz w:val="24"/>
            <w:szCs w:val="24"/>
          </w:rPr>
        </w:r>
        <w:r w:rsidRPr="00297CC8">
          <w:rPr>
            <w:rFonts w:ascii="Times New Roman" w:hAnsi="Times New Roman"/>
            <w:noProof/>
            <w:webHidden/>
            <w:sz w:val="24"/>
            <w:szCs w:val="24"/>
          </w:rPr>
          <w:fldChar w:fldCharType="separate"/>
        </w:r>
        <w:r w:rsidRPr="00297CC8">
          <w:rPr>
            <w:rFonts w:ascii="Times New Roman" w:hAnsi="Times New Roman"/>
            <w:noProof/>
            <w:webHidden/>
            <w:sz w:val="24"/>
            <w:szCs w:val="24"/>
          </w:rPr>
          <w:t>3</w:t>
        </w:r>
        <w:r w:rsidRPr="00297CC8">
          <w:rPr>
            <w:rFonts w:ascii="Times New Roman" w:hAnsi="Times New Roman"/>
            <w:noProof/>
            <w:webHidden/>
            <w:sz w:val="24"/>
            <w:szCs w:val="24"/>
          </w:rPr>
          <w:fldChar w:fldCharType="end"/>
        </w:r>
      </w:hyperlink>
    </w:p>
    <w:p w14:paraId="0B6B9E34" w14:textId="5FD9F42B" w:rsidR="00AD3EBC" w:rsidRPr="00297CC8" w:rsidRDefault="00AD3EBC" w:rsidP="00AD3EBC">
      <w:pPr>
        <w:pStyle w:val="TOC3"/>
        <w:spacing w:line="360" w:lineRule="auto"/>
        <w:rPr>
          <w:rFonts w:ascii="Times New Roman" w:eastAsiaTheme="minorEastAsia" w:hAnsi="Times New Roman"/>
          <w:noProof/>
          <w:sz w:val="24"/>
          <w:szCs w:val="24"/>
        </w:rPr>
      </w:pPr>
      <w:hyperlink w:anchor="_Toc107823150" w:history="1">
        <w:r w:rsidRPr="00297CC8">
          <w:rPr>
            <w:rStyle w:val="Hyperlink"/>
            <w:rFonts w:ascii="Times New Roman" w:hAnsi="Times New Roman"/>
            <w:noProof/>
            <w:sz w:val="24"/>
            <w:szCs w:val="24"/>
            <w:lang w:val="mn-MN"/>
          </w:rPr>
          <w:t xml:space="preserve">1.1.1 </w:t>
        </w:r>
        <w:r w:rsidRPr="00297CC8">
          <w:rPr>
            <w:rStyle w:val="Hyperlink"/>
            <w:rFonts w:ascii="Times New Roman" w:hAnsi="Times New Roman"/>
            <w:noProof/>
            <w:sz w:val="24"/>
            <w:szCs w:val="24"/>
          </w:rPr>
          <w:t>Үнэт цаасны зах зээл</w:t>
        </w:r>
        <w:r w:rsidRPr="00297CC8">
          <w:rPr>
            <w:rFonts w:ascii="Times New Roman" w:hAnsi="Times New Roman"/>
            <w:noProof/>
            <w:webHidden/>
            <w:sz w:val="24"/>
            <w:szCs w:val="24"/>
          </w:rPr>
          <w:tab/>
        </w:r>
        <w:r w:rsidRPr="00297CC8">
          <w:rPr>
            <w:rFonts w:ascii="Times New Roman" w:hAnsi="Times New Roman"/>
            <w:noProof/>
            <w:webHidden/>
            <w:sz w:val="24"/>
            <w:szCs w:val="24"/>
          </w:rPr>
          <w:fldChar w:fldCharType="begin"/>
        </w:r>
        <w:r w:rsidRPr="00297CC8">
          <w:rPr>
            <w:rFonts w:ascii="Times New Roman" w:hAnsi="Times New Roman"/>
            <w:noProof/>
            <w:webHidden/>
            <w:sz w:val="24"/>
            <w:szCs w:val="24"/>
          </w:rPr>
          <w:instrText xml:space="preserve"> PAGEREF _Toc107823150 \h </w:instrText>
        </w:r>
        <w:r w:rsidRPr="00297CC8">
          <w:rPr>
            <w:rFonts w:ascii="Times New Roman" w:hAnsi="Times New Roman"/>
            <w:noProof/>
            <w:webHidden/>
            <w:sz w:val="24"/>
            <w:szCs w:val="24"/>
          </w:rPr>
        </w:r>
        <w:r w:rsidRPr="00297CC8">
          <w:rPr>
            <w:rFonts w:ascii="Times New Roman" w:hAnsi="Times New Roman"/>
            <w:noProof/>
            <w:webHidden/>
            <w:sz w:val="24"/>
            <w:szCs w:val="24"/>
          </w:rPr>
          <w:fldChar w:fldCharType="separate"/>
        </w:r>
        <w:r w:rsidRPr="00297CC8">
          <w:rPr>
            <w:rFonts w:ascii="Times New Roman" w:hAnsi="Times New Roman"/>
            <w:noProof/>
            <w:webHidden/>
            <w:sz w:val="24"/>
            <w:szCs w:val="24"/>
          </w:rPr>
          <w:t>3</w:t>
        </w:r>
        <w:r w:rsidRPr="00297CC8">
          <w:rPr>
            <w:rFonts w:ascii="Times New Roman" w:hAnsi="Times New Roman"/>
            <w:noProof/>
            <w:webHidden/>
            <w:sz w:val="24"/>
            <w:szCs w:val="24"/>
          </w:rPr>
          <w:fldChar w:fldCharType="end"/>
        </w:r>
      </w:hyperlink>
    </w:p>
    <w:p w14:paraId="3AA0D9E1" w14:textId="25357E1D" w:rsidR="00AD3EBC" w:rsidRPr="00297CC8" w:rsidRDefault="00AD3EBC" w:rsidP="00AD3EBC">
      <w:pPr>
        <w:pStyle w:val="TOC3"/>
        <w:spacing w:line="360" w:lineRule="auto"/>
        <w:rPr>
          <w:rFonts w:ascii="Times New Roman" w:eastAsiaTheme="minorEastAsia" w:hAnsi="Times New Roman"/>
          <w:noProof/>
          <w:sz w:val="24"/>
          <w:szCs w:val="24"/>
        </w:rPr>
      </w:pPr>
      <w:hyperlink w:anchor="_Toc107823151" w:history="1">
        <w:r w:rsidRPr="00297CC8">
          <w:rPr>
            <w:rStyle w:val="Hyperlink"/>
            <w:rFonts w:ascii="Times New Roman" w:hAnsi="Times New Roman"/>
            <w:noProof/>
            <w:sz w:val="24"/>
            <w:szCs w:val="24"/>
            <w:lang w:val="mn-MN"/>
          </w:rPr>
          <w:t xml:space="preserve">1.1.2 </w:t>
        </w:r>
        <w:r w:rsidRPr="00297CC8">
          <w:rPr>
            <w:rStyle w:val="Hyperlink"/>
            <w:rFonts w:ascii="Times New Roman" w:hAnsi="Times New Roman"/>
            <w:noProof/>
            <w:sz w:val="24"/>
            <w:szCs w:val="24"/>
          </w:rPr>
          <w:t>Даатгалын салбар</w:t>
        </w:r>
        <w:r w:rsidRPr="00297CC8">
          <w:rPr>
            <w:rFonts w:ascii="Times New Roman" w:hAnsi="Times New Roman"/>
            <w:noProof/>
            <w:webHidden/>
            <w:sz w:val="24"/>
            <w:szCs w:val="24"/>
          </w:rPr>
          <w:tab/>
        </w:r>
        <w:r w:rsidRPr="00297CC8">
          <w:rPr>
            <w:rFonts w:ascii="Times New Roman" w:hAnsi="Times New Roman"/>
            <w:noProof/>
            <w:webHidden/>
            <w:sz w:val="24"/>
            <w:szCs w:val="24"/>
          </w:rPr>
          <w:fldChar w:fldCharType="begin"/>
        </w:r>
        <w:r w:rsidRPr="00297CC8">
          <w:rPr>
            <w:rFonts w:ascii="Times New Roman" w:hAnsi="Times New Roman"/>
            <w:noProof/>
            <w:webHidden/>
            <w:sz w:val="24"/>
            <w:szCs w:val="24"/>
          </w:rPr>
          <w:instrText xml:space="preserve"> PAGEREF _Toc107823151 \h </w:instrText>
        </w:r>
        <w:r w:rsidRPr="00297CC8">
          <w:rPr>
            <w:rFonts w:ascii="Times New Roman" w:hAnsi="Times New Roman"/>
            <w:noProof/>
            <w:webHidden/>
            <w:sz w:val="24"/>
            <w:szCs w:val="24"/>
          </w:rPr>
        </w:r>
        <w:r w:rsidRPr="00297CC8">
          <w:rPr>
            <w:rFonts w:ascii="Times New Roman" w:hAnsi="Times New Roman"/>
            <w:noProof/>
            <w:webHidden/>
            <w:sz w:val="24"/>
            <w:szCs w:val="24"/>
          </w:rPr>
          <w:fldChar w:fldCharType="separate"/>
        </w:r>
        <w:r w:rsidRPr="00297CC8">
          <w:rPr>
            <w:rFonts w:ascii="Times New Roman" w:hAnsi="Times New Roman"/>
            <w:noProof/>
            <w:webHidden/>
            <w:sz w:val="24"/>
            <w:szCs w:val="24"/>
          </w:rPr>
          <w:t>5</w:t>
        </w:r>
        <w:r w:rsidRPr="00297CC8">
          <w:rPr>
            <w:rFonts w:ascii="Times New Roman" w:hAnsi="Times New Roman"/>
            <w:noProof/>
            <w:webHidden/>
            <w:sz w:val="24"/>
            <w:szCs w:val="24"/>
          </w:rPr>
          <w:fldChar w:fldCharType="end"/>
        </w:r>
      </w:hyperlink>
    </w:p>
    <w:p w14:paraId="47D3596D" w14:textId="5DAAE97F" w:rsidR="00AD3EBC" w:rsidRPr="00297CC8" w:rsidRDefault="00AD3EBC" w:rsidP="00AD3EBC">
      <w:pPr>
        <w:pStyle w:val="TOC3"/>
        <w:spacing w:line="360" w:lineRule="auto"/>
        <w:rPr>
          <w:rFonts w:ascii="Times New Roman" w:eastAsiaTheme="minorEastAsia" w:hAnsi="Times New Roman"/>
          <w:noProof/>
          <w:sz w:val="24"/>
          <w:szCs w:val="24"/>
        </w:rPr>
      </w:pPr>
      <w:hyperlink w:anchor="_Toc107823152" w:history="1">
        <w:r w:rsidRPr="00297CC8">
          <w:rPr>
            <w:rStyle w:val="Hyperlink"/>
            <w:rFonts w:ascii="Times New Roman" w:hAnsi="Times New Roman"/>
            <w:noProof/>
            <w:sz w:val="24"/>
            <w:szCs w:val="24"/>
            <w:lang w:val="mn-MN"/>
          </w:rPr>
          <w:t xml:space="preserve">1.1.3 </w:t>
        </w:r>
        <w:r w:rsidRPr="00297CC8">
          <w:rPr>
            <w:rStyle w:val="Hyperlink"/>
            <w:rFonts w:ascii="Times New Roman" w:hAnsi="Times New Roman"/>
            <w:noProof/>
            <w:sz w:val="24"/>
            <w:szCs w:val="24"/>
          </w:rPr>
          <w:t>Банк бус санхүүгийн байгууллага</w:t>
        </w:r>
        <w:r w:rsidRPr="00297CC8">
          <w:rPr>
            <w:rFonts w:ascii="Times New Roman" w:hAnsi="Times New Roman"/>
            <w:noProof/>
            <w:webHidden/>
            <w:sz w:val="24"/>
            <w:szCs w:val="24"/>
          </w:rPr>
          <w:tab/>
        </w:r>
        <w:r w:rsidRPr="00297CC8">
          <w:rPr>
            <w:rFonts w:ascii="Times New Roman" w:hAnsi="Times New Roman"/>
            <w:noProof/>
            <w:webHidden/>
            <w:sz w:val="24"/>
            <w:szCs w:val="24"/>
          </w:rPr>
          <w:fldChar w:fldCharType="begin"/>
        </w:r>
        <w:r w:rsidRPr="00297CC8">
          <w:rPr>
            <w:rFonts w:ascii="Times New Roman" w:hAnsi="Times New Roman"/>
            <w:noProof/>
            <w:webHidden/>
            <w:sz w:val="24"/>
            <w:szCs w:val="24"/>
          </w:rPr>
          <w:instrText xml:space="preserve"> PAGEREF _Toc107823152 \h </w:instrText>
        </w:r>
        <w:r w:rsidRPr="00297CC8">
          <w:rPr>
            <w:rFonts w:ascii="Times New Roman" w:hAnsi="Times New Roman"/>
            <w:noProof/>
            <w:webHidden/>
            <w:sz w:val="24"/>
            <w:szCs w:val="24"/>
          </w:rPr>
        </w:r>
        <w:r w:rsidRPr="00297CC8">
          <w:rPr>
            <w:rFonts w:ascii="Times New Roman" w:hAnsi="Times New Roman"/>
            <w:noProof/>
            <w:webHidden/>
            <w:sz w:val="24"/>
            <w:szCs w:val="24"/>
          </w:rPr>
          <w:fldChar w:fldCharType="separate"/>
        </w:r>
        <w:r w:rsidRPr="00297CC8">
          <w:rPr>
            <w:rFonts w:ascii="Times New Roman" w:hAnsi="Times New Roman"/>
            <w:noProof/>
            <w:webHidden/>
            <w:sz w:val="24"/>
            <w:szCs w:val="24"/>
          </w:rPr>
          <w:t>7</w:t>
        </w:r>
        <w:r w:rsidRPr="00297CC8">
          <w:rPr>
            <w:rFonts w:ascii="Times New Roman" w:hAnsi="Times New Roman"/>
            <w:noProof/>
            <w:webHidden/>
            <w:sz w:val="24"/>
            <w:szCs w:val="24"/>
          </w:rPr>
          <w:fldChar w:fldCharType="end"/>
        </w:r>
      </w:hyperlink>
    </w:p>
    <w:p w14:paraId="121A941A" w14:textId="1E520526" w:rsidR="00AD3EBC" w:rsidRPr="00297CC8" w:rsidRDefault="00AD3EBC" w:rsidP="00AD3EBC">
      <w:pPr>
        <w:pStyle w:val="TOC1"/>
        <w:rPr>
          <w:rFonts w:ascii="Times New Roman" w:eastAsiaTheme="minorEastAsia" w:hAnsi="Times New Roman"/>
          <w:noProof/>
          <w:sz w:val="24"/>
          <w:szCs w:val="24"/>
        </w:rPr>
      </w:pPr>
      <w:hyperlink w:anchor="_Toc107823153" w:history="1">
        <w:r w:rsidRPr="00297CC8">
          <w:rPr>
            <w:rStyle w:val="Hyperlink"/>
            <w:rFonts w:ascii="Times New Roman" w:hAnsi="Times New Roman"/>
            <w:noProof/>
            <w:sz w:val="24"/>
            <w:szCs w:val="24"/>
          </w:rPr>
          <w:t>ХОЁР. ТУЛГАРЧ БУЙ БЭРХШЭЭЛ</w:t>
        </w:r>
        <w:r w:rsidRPr="00297CC8">
          <w:rPr>
            <w:rFonts w:ascii="Times New Roman" w:hAnsi="Times New Roman"/>
            <w:noProof/>
            <w:webHidden/>
            <w:sz w:val="24"/>
            <w:szCs w:val="24"/>
          </w:rPr>
          <w:tab/>
        </w:r>
        <w:r w:rsidRPr="00297CC8">
          <w:rPr>
            <w:rFonts w:ascii="Times New Roman" w:hAnsi="Times New Roman"/>
            <w:noProof/>
            <w:webHidden/>
            <w:sz w:val="24"/>
            <w:szCs w:val="24"/>
          </w:rPr>
          <w:fldChar w:fldCharType="begin"/>
        </w:r>
        <w:r w:rsidRPr="00297CC8">
          <w:rPr>
            <w:rFonts w:ascii="Times New Roman" w:hAnsi="Times New Roman"/>
            <w:noProof/>
            <w:webHidden/>
            <w:sz w:val="24"/>
            <w:szCs w:val="24"/>
          </w:rPr>
          <w:instrText xml:space="preserve"> PAGEREF _Toc107823153 \h </w:instrText>
        </w:r>
        <w:r w:rsidRPr="00297CC8">
          <w:rPr>
            <w:rFonts w:ascii="Times New Roman" w:hAnsi="Times New Roman"/>
            <w:noProof/>
            <w:webHidden/>
            <w:sz w:val="24"/>
            <w:szCs w:val="24"/>
          </w:rPr>
        </w:r>
        <w:r w:rsidRPr="00297CC8">
          <w:rPr>
            <w:rFonts w:ascii="Times New Roman" w:hAnsi="Times New Roman"/>
            <w:noProof/>
            <w:webHidden/>
            <w:sz w:val="24"/>
            <w:szCs w:val="24"/>
          </w:rPr>
          <w:fldChar w:fldCharType="separate"/>
        </w:r>
        <w:r w:rsidRPr="00297CC8">
          <w:rPr>
            <w:rFonts w:ascii="Times New Roman" w:hAnsi="Times New Roman"/>
            <w:noProof/>
            <w:webHidden/>
            <w:sz w:val="24"/>
            <w:szCs w:val="24"/>
          </w:rPr>
          <w:t>10</w:t>
        </w:r>
        <w:r w:rsidRPr="00297CC8">
          <w:rPr>
            <w:rFonts w:ascii="Times New Roman" w:hAnsi="Times New Roman"/>
            <w:noProof/>
            <w:webHidden/>
            <w:sz w:val="24"/>
            <w:szCs w:val="24"/>
          </w:rPr>
          <w:fldChar w:fldCharType="end"/>
        </w:r>
      </w:hyperlink>
    </w:p>
    <w:p w14:paraId="20B05355" w14:textId="6BB6D50A" w:rsidR="00AD3EBC" w:rsidRPr="00297CC8" w:rsidRDefault="00AD3EBC" w:rsidP="00AD3EBC">
      <w:pPr>
        <w:pStyle w:val="TOC1"/>
        <w:rPr>
          <w:rFonts w:ascii="Times New Roman" w:eastAsiaTheme="minorEastAsia" w:hAnsi="Times New Roman"/>
          <w:b/>
          <w:noProof/>
          <w:sz w:val="24"/>
          <w:szCs w:val="24"/>
        </w:rPr>
      </w:pPr>
      <w:hyperlink w:anchor="_Toc107823154" w:history="1">
        <w:r w:rsidRPr="00297CC8">
          <w:rPr>
            <w:rStyle w:val="Hyperlink"/>
            <w:rFonts w:ascii="Times New Roman" w:hAnsi="Times New Roman"/>
            <w:noProof/>
            <w:sz w:val="24"/>
            <w:szCs w:val="24"/>
            <w:shd w:val="clear" w:color="auto" w:fill="FFFFFF"/>
          </w:rPr>
          <w:t>ГУРАВ. АВЧ ХЭРЭГЖҮҮЛСЭН АРГА ХЭМЖЭЭ</w:t>
        </w:r>
        <w:r w:rsidRPr="00297CC8">
          <w:rPr>
            <w:rFonts w:ascii="Times New Roman" w:hAnsi="Times New Roman"/>
            <w:noProof/>
            <w:webHidden/>
            <w:sz w:val="24"/>
            <w:szCs w:val="24"/>
          </w:rPr>
          <w:tab/>
        </w:r>
        <w:r w:rsidRPr="00297CC8">
          <w:rPr>
            <w:rFonts w:ascii="Times New Roman" w:hAnsi="Times New Roman"/>
            <w:noProof/>
            <w:webHidden/>
            <w:sz w:val="24"/>
            <w:szCs w:val="24"/>
          </w:rPr>
          <w:fldChar w:fldCharType="begin"/>
        </w:r>
        <w:r w:rsidRPr="00297CC8">
          <w:rPr>
            <w:rFonts w:ascii="Times New Roman" w:hAnsi="Times New Roman"/>
            <w:noProof/>
            <w:webHidden/>
            <w:sz w:val="24"/>
            <w:szCs w:val="24"/>
          </w:rPr>
          <w:instrText xml:space="preserve"> PAGEREF _Toc107823154 \h </w:instrText>
        </w:r>
        <w:r w:rsidRPr="00297CC8">
          <w:rPr>
            <w:rFonts w:ascii="Times New Roman" w:hAnsi="Times New Roman"/>
            <w:noProof/>
            <w:webHidden/>
            <w:sz w:val="24"/>
            <w:szCs w:val="24"/>
          </w:rPr>
        </w:r>
        <w:r w:rsidRPr="00297CC8">
          <w:rPr>
            <w:rFonts w:ascii="Times New Roman" w:hAnsi="Times New Roman"/>
            <w:noProof/>
            <w:webHidden/>
            <w:sz w:val="24"/>
            <w:szCs w:val="24"/>
          </w:rPr>
          <w:fldChar w:fldCharType="separate"/>
        </w:r>
        <w:r w:rsidRPr="00297CC8">
          <w:rPr>
            <w:rFonts w:ascii="Times New Roman" w:hAnsi="Times New Roman"/>
            <w:noProof/>
            <w:webHidden/>
            <w:sz w:val="24"/>
            <w:szCs w:val="24"/>
          </w:rPr>
          <w:t>11</w:t>
        </w:r>
        <w:r w:rsidRPr="00297CC8">
          <w:rPr>
            <w:rFonts w:ascii="Times New Roman" w:hAnsi="Times New Roman"/>
            <w:noProof/>
            <w:webHidden/>
            <w:sz w:val="24"/>
            <w:szCs w:val="24"/>
          </w:rPr>
          <w:fldChar w:fldCharType="end"/>
        </w:r>
      </w:hyperlink>
    </w:p>
    <w:p w14:paraId="0B01F326" w14:textId="07F142F9" w:rsidR="00202291" w:rsidRPr="00297CC8" w:rsidRDefault="00202291" w:rsidP="00AD3EBC">
      <w:pPr>
        <w:spacing w:after="160" w:line="360" w:lineRule="auto"/>
        <w:rPr>
          <w:rFonts w:ascii="Times New Roman" w:hAnsi="Times New Roman"/>
          <w:b/>
          <w:color w:val="000000"/>
          <w:sz w:val="24"/>
          <w:szCs w:val="24"/>
          <w:lang w:val="mn-MN"/>
        </w:rPr>
      </w:pPr>
      <w:r w:rsidRPr="00297CC8">
        <w:rPr>
          <w:rFonts w:ascii="Times New Roman" w:hAnsi="Times New Roman"/>
          <w:b/>
          <w:bCs/>
          <w:noProof/>
          <w:color w:val="000000"/>
          <w:sz w:val="24"/>
          <w:szCs w:val="24"/>
        </w:rPr>
        <w:fldChar w:fldCharType="end"/>
      </w:r>
    </w:p>
    <w:p w14:paraId="64D9A2C3" w14:textId="77777777" w:rsidR="00202291" w:rsidRPr="00297CC8" w:rsidRDefault="00202291" w:rsidP="002F5C3B">
      <w:pPr>
        <w:spacing w:after="160" w:line="360" w:lineRule="auto"/>
        <w:rPr>
          <w:rFonts w:ascii="Times New Roman" w:hAnsi="Times New Roman"/>
          <w:b/>
          <w:color w:val="000000"/>
          <w:sz w:val="24"/>
          <w:szCs w:val="24"/>
          <w:lang w:val="mn-MN"/>
        </w:rPr>
      </w:pPr>
    </w:p>
    <w:p w14:paraId="0C460842" w14:textId="77777777" w:rsidR="00202291" w:rsidRPr="00297CC8" w:rsidRDefault="00202291" w:rsidP="002F5C3B">
      <w:pPr>
        <w:spacing w:after="160" w:line="360" w:lineRule="auto"/>
        <w:rPr>
          <w:rFonts w:ascii="Times New Roman" w:hAnsi="Times New Roman"/>
          <w:b/>
          <w:color w:val="000000"/>
          <w:sz w:val="24"/>
          <w:szCs w:val="24"/>
          <w:lang w:val="mn-MN"/>
        </w:rPr>
      </w:pPr>
    </w:p>
    <w:p w14:paraId="75B7714A" w14:textId="77777777" w:rsidR="00202291" w:rsidRPr="00297CC8" w:rsidRDefault="00202291" w:rsidP="002F5C3B">
      <w:pPr>
        <w:spacing w:after="160" w:line="360" w:lineRule="auto"/>
        <w:rPr>
          <w:rFonts w:ascii="Times New Roman" w:hAnsi="Times New Roman"/>
          <w:b/>
          <w:color w:val="000000"/>
          <w:sz w:val="24"/>
          <w:szCs w:val="24"/>
          <w:lang w:val="mn-MN"/>
        </w:rPr>
      </w:pPr>
    </w:p>
    <w:p w14:paraId="19820F42" w14:textId="77777777" w:rsidR="00202291" w:rsidRPr="00297CC8" w:rsidRDefault="00202291" w:rsidP="002F5C3B">
      <w:pPr>
        <w:spacing w:after="160" w:line="360" w:lineRule="auto"/>
        <w:rPr>
          <w:rFonts w:ascii="Times New Roman" w:hAnsi="Times New Roman"/>
          <w:b/>
          <w:color w:val="000000"/>
          <w:sz w:val="24"/>
          <w:szCs w:val="24"/>
          <w:lang w:val="mn-MN"/>
        </w:rPr>
      </w:pPr>
    </w:p>
    <w:p w14:paraId="2D9015B1" w14:textId="77777777" w:rsidR="00202291" w:rsidRPr="00297CC8" w:rsidRDefault="00202291" w:rsidP="002F5C3B">
      <w:pPr>
        <w:spacing w:after="160" w:line="360" w:lineRule="auto"/>
        <w:rPr>
          <w:rFonts w:ascii="Times New Roman" w:hAnsi="Times New Roman"/>
          <w:b/>
          <w:color w:val="000000"/>
          <w:sz w:val="24"/>
          <w:szCs w:val="24"/>
          <w:lang w:val="mn-MN"/>
        </w:rPr>
      </w:pPr>
    </w:p>
    <w:p w14:paraId="0B9D026B" w14:textId="77777777" w:rsidR="00202291" w:rsidRPr="00297CC8" w:rsidRDefault="00202291" w:rsidP="002F5C3B">
      <w:pPr>
        <w:spacing w:after="160" w:line="360" w:lineRule="auto"/>
        <w:rPr>
          <w:rFonts w:ascii="Times New Roman" w:hAnsi="Times New Roman"/>
          <w:b/>
          <w:color w:val="000000"/>
          <w:sz w:val="24"/>
          <w:szCs w:val="24"/>
          <w:lang w:val="mn-MN"/>
        </w:rPr>
      </w:pPr>
    </w:p>
    <w:p w14:paraId="2172718E" w14:textId="77777777" w:rsidR="00202291" w:rsidRPr="00297CC8" w:rsidRDefault="00202291" w:rsidP="002F5C3B">
      <w:pPr>
        <w:spacing w:after="160" w:line="360" w:lineRule="auto"/>
        <w:rPr>
          <w:rFonts w:ascii="Times New Roman" w:hAnsi="Times New Roman"/>
          <w:b/>
          <w:color w:val="000000"/>
          <w:sz w:val="24"/>
          <w:szCs w:val="24"/>
          <w:lang w:val="mn-MN"/>
        </w:rPr>
      </w:pPr>
    </w:p>
    <w:p w14:paraId="3E7B0E48" w14:textId="77777777" w:rsidR="00202291" w:rsidRPr="00297CC8" w:rsidRDefault="00202291" w:rsidP="002F5C3B">
      <w:pPr>
        <w:spacing w:after="160" w:line="360" w:lineRule="auto"/>
        <w:rPr>
          <w:rFonts w:ascii="Times New Roman" w:hAnsi="Times New Roman"/>
          <w:b/>
          <w:color w:val="000000"/>
          <w:sz w:val="24"/>
          <w:szCs w:val="24"/>
          <w:lang w:val="mn-MN"/>
        </w:rPr>
      </w:pPr>
    </w:p>
    <w:p w14:paraId="11DFB4C1" w14:textId="27384653" w:rsidR="00202291" w:rsidRPr="00297CC8" w:rsidRDefault="00202291" w:rsidP="002F5C3B">
      <w:pPr>
        <w:spacing w:after="160" w:line="360" w:lineRule="auto"/>
        <w:rPr>
          <w:rFonts w:ascii="Times New Roman" w:hAnsi="Times New Roman"/>
          <w:b/>
          <w:color w:val="000000"/>
          <w:sz w:val="24"/>
          <w:szCs w:val="24"/>
          <w:lang w:val="mn-MN"/>
        </w:rPr>
      </w:pPr>
    </w:p>
    <w:p w14:paraId="34EEA94E" w14:textId="42E1F64B" w:rsidR="00994E05" w:rsidRPr="00297CC8" w:rsidRDefault="00994E05" w:rsidP="002F5C3B">
      <w:pPr>
        <w:spacing w:after="160" w:line="360" w:lineRule="auto"/>
        <w:rPr>
          <w:rFonts w:ascii="Times New Roman" w:hAnsi="Times New Roman"/>
          <w:b/>
          <w:color w:val="000000"/>
          <w:sz w:val="24"/>
          <w:szCs w:val="24"/>
          <w:lang w:val="mn-MN"/>
        </w:rPr>
      </w:pPr>
    </w:p>
    <w:p w14:paraId="71B276BB" w14:textId="6681DBD1" w:rsidR="00994E05" w:rsidRPr="00297CC8" w:rsidRDefault="00994E05" w:rsidP="002F5C3B">
      <w:pPr>
        <w:spacing w:after="160" w:line="360" w:lineRule="auto"/>
        <w:rPr>
          <w:rFonts w:ascii="Times New Roman" w:hAnsi="Times New Roman"/>
          <w:b/>
          <w:color w:val="000000"/>
          <w:sz w:val="24"/>
          <w:szCs w:val="24"/>
          <w:lang w:val="mn-MN"/>
        </w:rPr>
      </w:pPr>
    </w:p>
    <w:p w14:paraId="1EDAD2BF" w14:textId="4BD3997E" w:rsidR="00994E05" w:rsidRPr="00297CC8" w:rsidRDefault="00994E05" w:rsidP="002F5C3B">
      <w:pPr>
        <w:spacing w:after="160" w:line="360" w:lineRule="auto"/>
        <w:rPr>
          <w:rFonts w:ascii="Times New Roman" w:hAnsi="Times New Roman"/>
          <w:b/>
          <w:color w:val="000000"/>
          <w:sz w:val="24"/>
          <w:szCs w:val="24"/>
          <w:lang w:val="mn-MN"/>
        </w:rPr>
      </w:pPr>
    </w:p>
    <w:p w14:paraId="0FB441C8" w14:textId="114C4251" w:rsidR="00994E05" w:rsidRPr="00297CC8" w:rsidRDefault="00994E05" w:rsidP="002F5C3B">
      <w:pPr>
        <w:spacing w:after="160" w:line="360" w:lineRule="auto"/>
        <w:rPr>
          <w:rFonts w:ascii="Times New Roman" w:hAnsi="Times New Roman"/>
          <w:b/>
          <w:color w:val="000000"/>
          <w:sz w:val="24"/>
          <w:szCs w:val="24"/>
          <w:lang w:val="mn-MN"/>
        </w:rPr>
      </w:pPr>
    </w:p>
    <w:p w14:paraId="3598DACB" w14:textId="77777777" w:rsidR="00994E05" w:rsidRPr="00297CC8" w:rsidRDefault="00994E05" w:rsidP="002F5C3B">
      <w:pPr>
        <w:spacing w:after="160" w:line="360" w:lineRule="auto"/>
        <w:rPr>
          <w:rFonts w:ascii="Times New Roman" w:hAnsi="Times New Roman"/>
          <w:b/>
          <w:color w:val="000000"/>
          <w:sz w:val="24"/>
          <w:szCs w:val="24"/>
          <w:lang w:val="mn-MN"/>
        </w:rPr>
      </w:pPr>
    </w:p>
    <w:p w14:paraId="4E26065C" w14:textId="77777777" w:rsidR="00202291" w:rsidRPr="00297CC8" w:rsidRDefault="00202291" w:rsidP="002F5C3B">
      <w:pPr>
        <w:spacing w:after="160" w:line="360" w:lineRule="auto"/>
        <w:rPr>
          <w:rFonts w:ascii="Times New Roman" w:hAnsi="Times New Roman"/>
          <w:b/>
          <w:color w:val="000000"/>
          <w:sz w:val="24"/>
          <w:szCs w:val="24"/>
          <w:lang w:val="mn-MN"/>
        </w:rPr>
      </w:pPr>
    </w:p>
    <w:p w14:paraId="23CEE4BF" w14:textId="77777777" w:rsidR="00202291" w:rsidRPr="00297CC8" w:rsidRDefault="00202291" w:rsidP="002F5C3B">
      <w:pPr>
        <w:spacing w:after="160" w:line="360" w:lineRule="auto"/>
        <w:rPr>
          <w:rFonts w:ascii="Times New Roman" w:hAnsi="Times New Roman"/>
          <w:b/>
          <w:color w:val="000000"/>
          <w:sz w:val="24"/>
          <w:szCs w:val="24"/>
          <w:lang w:val="mn-MN"/>
        </w:rPr>
      </w:pPr>
    </w:p>
    <w:p w14:paraId="5F99D756" w14:textId="77777777" w:rsidR="00202291" w:rsidRPr="00297CC8" w:rsidRDefault="00202291" w:rsidP="00994E05">
      <w:pPr>
        <w:pStyle w:val="Heading1"/>
        <w:spacing w:line="360" w:lineRule="auto"/>
        <w:rPr>
          <w:rFonts w:ascii="Times New Roman" w:hAnsi="Times New Roman"/>
          <w:b/>
          <w:color w:val="000000" w:themeColor="text1"/>
          <w:sz w:val="24"/>
          <w:szCs w:val="24"/>
        </w:rPr>
      </w:pPr>
      <w:bookmarkStart w:id="1" w:name="_Toc107823148"/>
      <w:r w:rsidRPr="00297CC8">
        <w:rPr>
          <w:rFonts w:ascii="Times New Roman" w:hAnsi="Times New Roman"/>
          <w:b/>
          <w:color w:val="000000" w:themeColor="text1"/>
          <w:sz w:val="24"/>
          <w:szCs w:val="24"/>
        </w:rPr>
        <w:lastRenderedPageBreak/>
        <w:t>НЭГ. ӨРГӨДӨЛ, ГОМДЛЫН СУДАЛГАА</w:t>
      </w:r>
      <w:bookmarkEnd w:id="1"/>
    </w:p>
    <w:p w14:paraId="2BE6D7B5" w14:textId="77777777" w:rsidR="00202291" w:rsidRPr="00297CC8" w:rsidRDefault="00202291" w:rsidP="002F5C3B">
      <w:pPr>
        <w:spacing w:after="160" w:line="360" w:lineRule="auto"/>
        <w:ind w:firstLine="658"/>
        <w:jc w:val="both"/>
        <w:rPr>
          <w:rFonts w:ascii="Times New Roman" w:hAnsi="Times New Roman"/>
          <w:color w:val="000000"/>
          <w:sz w:val="24"/>
          <w:szCs w:val="24"/>
          <w:lang w:val="mn-MN"/>
        </w:rPr>
      </w:pPr>
      <w:bookmarkStart w:id="2" w:name="_Toc488161192"/>
      <w:r w:rsidRPr="00297CC8">
        <w:rPr>
          <w:rFonts w:ascii="Times New Roman" w:hAnsi="Times New Roman"/>
          <w:color w:val="000000"/>
          <w:sz w:val="24"/>
          <w:szCs w:val="24"/>
          <w:lang w:val="mn-MN"/>
        </w:rPr>
        <w:t xml:space="preserve">Санхүүгийн зохицуулах хорооны Хяналт шалгалт, зохицуулалтын газар нь </w:t>
      </w:r>
      <w:r w:rsidRPr="00297CC8">
        <w:rPr>
          <w:rFonts w:ascii="Times New Roman" w:hAnsi="Times New Roman"/>
          <w:bCs/>
          <w:color w:val="000000"/>
          <w:sz w:val="24"/>
          <w:szCs w:val="24"/>
          <w:lang w:val="mn-MN"/>
        </w:rPr>
        <w:t xml:space="preserve">хөрөнгө оруулагч, үйлчлүүлэгчдээс ирүүлсэн өргөдөл, гомдлыг хянаж, санал дүгнэлт гарган хуульд заасан </w:t>
      </w:r>
      <w:r w:rsidRPr="00297CC8">
        <w:rPr>
          <w:rFonts w:ascii="Times New Roman" w:hAnsi="Times New Roman"/>
          <w:color w:val="000000"/>
          <w:sz w:val="24"/>
          <w:szCs w:val="24"/>
          <w:lang w:val="mn-MN"/>
        </w:rPr>
        <w:t xml:space="preserve">эрх хэмжээний хүрээнд урьдчилан шийдвэрлэх чиг үүргийг хэрэгжүүлдэг. </w:t>
      </w:r>
    </w:p>
    <w:p w14:paraId="51EE0FF2" w14:textId="533F6E9E" w:rsidR="00202291" w:rsidRPr="00297CC8" w:rsidRDefault="00202291" w:rsidP="002F5C3B">
      <w:pPr>
        <w:spacing w:after="160" w:line="360" w:lineRule="auto"/>
        <w:ind w:firstLine="658"/>
        <w:jc w:val="both"/>
        <w:rPr>
          <w:rFonts w:ascii="Times New Roman" w:hAnsi="Times New Roman"/>
          <w:color w:val="000000"/>
          <w:sz w:val="24"/>
          <w:szCs w:val="24"/>
          <w:lang w:val="mn-MN"/>
        </w:rPr>
      </w:pPr>
      <w:r w:rsidRPr="00297CC8">
        <w:rPr>
          <w:rFonts w:ascii="Times New Roman" w:hAnsi="Times New Roman"/>
          <w:color w:val="000000"/>
          <w:sz w:val="24"/>
          <w:szCs w:val="24"/>
          <w:lang w:val="mn-MN"/>
        </w:rPr>
        <w:t>2022 оны эхний хагас жилийн байдлаар албан бичгээр 2</w:t>
      </w:r>
      <w:r w:rsidR="00AD32A3" w:rsidRPr="00297CC8">
        <w:rPr>
          <w:rFonts w:ascii="Times New Roman" w:hAnsi="Times New Roman"/>
          <w:color w:val="000000"/>
          <w:sz w:val="24"/>
          <w:szCs w:val="24"/>
          <w:lang w:val="mn-MN"/>
        </w:rPr>
        <w:t>5</w:t>
      </w:r>
      <w:r w:rsidR="006835A5" w:rsidRPr="00297CC8">
        <w:rPr>
          <w:rFonts w:ascii="Times New Roman" w:hAnsi="Times New Roman"/>
          <w:color w:val="000000"/>
          <w:sz w:val="24"/>
          <w:szCs w:val="24"/>
          <w:lang w:val="mn-MN"/>
        </w:rPr>
        <w:t>8</w:t>
      </w:r>
      <w:r w:rsidRPr="00297CC8">
        <w:rPr>
          <w:rFonts w:ascii="Times New Roman" w:hAnsi="Times New Roman"/>
          <w:color w:val="000000"/>
          <w:sz w:val="24"/>
          <w:szCs w:val="24"/>
          <w:lang w:val="mn-MN"/>
        </w:rPr>
        <w:t>, цахимаар 8</w:t>
      </w:r>
      <w:r w:rsidR="00AD32A3" w:rsidRPr="00297CC8">
        <w:rPr>
          <w:rFonts w:ascii="Times New Roman" w:hAnsi="Times New Roman"/>
          <w:color w:val="000000"/>
          <w:sz w:val="24"/>
          <w:szCs w:val="24"/>
          <w:lang w:val="mn-MN"/>
        </w:rPr>
        <w:t>3</w:t>
      </w:r>
      <w:r w:rsidRPr="00297CC8">
        <w:rPr>
          <w:rFonts w:ascii="Times New Roman" w:hAnsi="Times New Roman"/>
          <w:color w:val="000000"/>
          <w:sz w:val="24"/>
          <w:szCs w:val="24"/>
          <w:lang w:val="mn-MN"/>
        </w:rPr>
        <w:t xml:space="preserve">, нийт </w:t>
      </w:r>
      <w:r w:rsidR="00AD32A3" w:rsidRPr="00297CC8">
        <w:rPr>
          <w:rFonts w:ascii="Times New Roman" w:hAnsi="Times New Roman"/>
          <w:color w:val="000000"/>
          <w:sz w:val="24"/>
          <w:szCs w:val="24"/>
          <w:lang w:val="mn-MN"/>
        </w:rPr>
        <w:t>34</w:t>
      </w:r>
      <w:r w:rsidR="006835A5" w:rsidRPr="00297CC8">
        <w:rPr>
          <w:rFonts w:ascii="Times New Roman" w:hAnsi="Times New Roman"/>
          <w:color w:val="000000"/>
          <w:sz w:val="24"/>
          <w:szCs w:val="24"/>
          <w:lang w:val="mn-MN"/>
        </w:rPr>
        <w:t>1</w:t>
      </w:r>
      <w:r w:rsidR="00AD32A3" w:rsidRPr="00297CC8">
        <w:rPr>
          <w:rFonts w:ascii="Times New Roman" w:hAnsi="Times New Roman"/>
          <w:color w:val="000000"/>
          <w:sz w:val="24"/>
          <w:szCs w:val="24"/>
          <w:lang w:val="mn-MN"/>
        </w:rPr>
        <w:t xml:space="preserve"> </w:t>
      </w:r>
      <w:r w:rsidRPr="00297CC8">
        <w:rPr>
          <w:rFonts w:ascii="Times New Roman" w:hAnsi="Times New Roman"/>
          <w:color w:val="000000"/>
          <w:sz w:val="24"/>
          <w:szCs w:val="24"/>
          <w:lang w:val="mn-MN"/>
        </w:rPr>
        <w:t xml:space="preserve">өргөдөл, гомдол ирүүлснийг хүлээн авч тайлант хугацаанд </w:t>
      </w:r>
      <w:r w:rsidR="00AD32A3" w:rsidRPr="00297CC8">
        <w:rPr>
          <w:rFonts w:ascii="Times New Roman" w:hAnsi="Times New Roman"/>
          <w:color w:val="000000"/>
          <w:sz w:val="24"/>
          <w:szCs w:val="24"/>
          <w:lang w:val="mn-MN"/>
        </w:rPr>
        <w:t>236</w:t>
      </w:r>
      <w:r w:rsidRPr="00297CC8">
        <w:rPr>
          <w:rFonts w:ascii="Times New Roman" w:hAnsi="Times New Roman"/>
          <w:color w:val="000000"/>
          <w:sz w:val="24"/>
          <w:szCs w:val="24"/>
          <w:lang w:val="mn-MN"/>
        </w:rPr>
        <w:t xml:space="preserve"> өргөдлийг шийдвэрлэн хариу хүргүүлж, </w:t>
      </w:r>
      <w:r w:rsidR="00AD32A3" w:rsidRPr="00297CC8">
        <w:rPr>
          <w:rFonts w:ascii="Times New Roman" w:hAnsi="Times New Roman"/>
          <w:color w:val="000000"/>
          <w:sz w:val="24"/>
          <w:szCs w:val="24"/>
          <w:lang w:val="mn-MN"/>
        </w:rPr>
        <w:t>2</w:t>
      </w:r>
      <w:r w:rsidR="006835A5" w:rsidRPr="00297CC8">
        <w:rPr>
          <w:rFonts w:ascii="Times New Roman" w:hAnsi="Times New Roman"/>
          <w:color w:val="000000"/>
          <w:sz w:val="24"/>
          <w:szCs w:val="24"/>
          <w:lang w:val="mn-MN"/>
        </w:rPr>
        <w:t>2</w:t>
      </w:r>
      <w:r w:rsidRPr="00297CC8">
        <w:rPr>
          <w:rFonts w:ascii="Times New Roman" w:hAnsi="Times New Roman"/>
          <w:color w:val="000000"/>
          <w:sz w:val="24"/>
          <w:szCs w:val="24"/>
          <w:lang w:val="mn-MN"/>
        </w:rPr>
        <w:t xml:space="preserve"> өргөдөл хуулийн хугацаанд хянагдаж байна.</w:t>
      </w:r>
    </w:p>
    <w:p w14:paraId="34E6A4E9" w14:textId="77777777" w:rsidR="00202291" w:rsidRPr="00297CC8" w:rsidRDefault="00202291" w:rsidP="002F5C3B">
      <w:pPr>
        <w:spacing w:after="160" w:line="360" w:lineRule="auto"/>
        <w:ind w:firstLine="658"/>
        <w:jc w:val="both"/>
        <w:rPr>
          <w:rFonts w:ascii="Times New Roman" w:hAnsi="Times New Roman"/>
          <w:color w:val="000000"/>
          <w:sz w:val="24"/>
          <w:szCs w:val="24"/>
          <w:lang w:val="mn-MN"/>
        </w:rPr>
      </w:pPr>
      <w:r w:rsidRPr="00297CC8">
        <w:rPr>
          <w:rFonts w:ascii="Times New Roman" w:hAnsi="Times New Roman"/>
          <w:color w:val="000000"/>
          <w:sz w:val="24"/>
          <w:szCs w:val="24"/>
          <w:lang w:val="mn-MN"/>
        </w:rPr>
        <w:t xml:space="preserve">Утсаар болон ажлын байранд ирсэн </w:t>
      </w:r>
      <w:r w:rsidR="00AD32A3" w:rsidRPr="00297CC8">
        <w:rPr>
          <w:rFonts w:ascii="Times New Roman" w:hAnsi="Times New Roman"/>
          <w:color w:val="000000"/>
          <w:sz w:val="24"/>
          <w:szCs w:val="24"/>
          <w:lang w:val="mn-MN"/>
        </w:rPr>
        <w:t>300</w:t>
      </w:r>
      <w:r w:rsidRPr="00297CC8">
        <w:rPr>
          <w:rFonts w:ascii="Times New Roman" w:hAnsi="Times New Roman"/>
          <w:color w:val="000000"/>
          <w:sz w:val="24"/>
          <w:szCs w:val="24"/>
          <w:lang w:val="mn-MN"/>
        </w:rPr>
        <w:t xml:space="preserve"> иргэн, хуулийн этгээдэд зөвлөгөө мэдээлэл тус тус өгч ажилласан.</w:t>
      </w:r>
    </w:p>
    <w:p w14:paraId="0F514B00" w14:textId="77777777" w:rsidR="00202291" w:rsidRPr="00297CC8" w:rsidRDefault="00202291" w:rsidP="002F5C3B">
      <w:pPr>
        <w:spacing w:after="160" w:line="360" w:lineRule="auto"/>
        <w:ind w:firstLine="720"/>
        <w:jc w:val="both"/>
        <w:rPr>
          <w:rFonts w:ascii="Times New Roman" w:hAnsi="Times New Roman"/>
          <w:color w:val="000000"/>
          <w:sz w:val="24"/>
          <w:szCs w:val="24"/>
          <w:lang w:val="mn-MN"/>
        </w:rPr>
      </w:pPr>
      <w:r w:rsidRPr="00297CC8">
        <w:rPr>
          <w:rFonts w:ascii="Times New Roman" w:hAnsi="Times New Roman"/>
          <w:color w:val="000000"/>
          <w:sz w:val="24"/>
          <w:szCs w:val="24"/>
          <w:lang w:val="mn-MN"/>
        </w:rPr>
        <w:t xml:space="preserve">Нийт ирүүлсэн өргөдөл, гомдлыг дараах байдлаар шийдвэрлэсэн байна. </w:t>
      </w:r>
    </w:p>
    <w:p w14:paraId="3CB6F5FF" w14:textId="77777777" w:rsidR="00202291" w:rsidRPr="00297CC8" w:rsidRDefault="00202291" w:rsidP="002F5C3B">
      <w:pPr>
        <w:spacing w:after="160" w:line="360" w:lineRule="auto"/>
        <w:jc w:val="both"/>
        <w:rPr>
          <w:rFonts w:ascii="Times New Roman" w:hAnsi="Times New Roman"/>
          <w:b/>
          <w:bCs/>
          <w:i/>
          <w:color w:val="000000"/>
          <w:sz w:val="24"/>
          <w:szCs w:val="24"/>
          <w:lang w:val="mn-MN"/>
        </w:rPr>
      </w:pPr>
      <w:bookmarkStart w:id="3" w:name="_Toc493170737"/>
      <w:bookmarkEnd w:id="2"/>
      <w:r w:rsidRPr="00297CC8">
        <w:rPr>
          <w:rFonts w:ascii="Times New Roman" w:hAnsi="Times New Roman"/>
          <w:b/>
          <w:color w:val="000000"/>
          <w:sz w:val="24"/>
          <w:szCs w:val="24"/>
          <w:lang w:val="mn-MN"/>
        </w:rPr>
        <w:t xml:space="preserve">        </w:t>
      </w:r>
      <w:r w:rsidRPr="00297CC8">
        <w:rPr>
          <w:rFonts w:ascii="Times New Roman" w:hAnsi="Times New Roman"/>
          <w:b/>
          <w:i/>
          <w:color w:val="000000"/>
          <w:sz w:val="24"/>
          <w:szCs w:val="24"/>
          <w:lang w:val="mn-MN"/>
        </w:rPr>
        <w:t xml:space="preserve">                                                    </w:t>
      </w:r>
      <w:bookmarkEnd w:id="3"/>
      <w:r w:rsidRPr="00297CC8">
        <w:rPr>
          <w:rFonts w:ascii="Times New Roman" w:hAnsi="Times New Roman"/>
          <w:b/>
          <w:i/>
          <w:color w:val="000000"/>
          <w:sz w:val="24"/>
          <w:szCs w:val="24"/>
          <w:lang w:val="mn-MN"/>
        </w:rPr>
        <w:t xml:space="preserve">                   Хүснэгт 1. Нийт өргөдлийн тоо (улирлаар)</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16"/>
        <w:gridCol w:w="2078"/>
        <w:gridCol w:w="1818"/>
        <w:gridCol w:w="1060"/>
        <w:gridCol w:w="945"/>
        <w:gridCol w:w="798"/>
      </w:tblGrid>
      <w:tr w:rsidR="001D3C8B" w:rsidRPr="00297CC8" w14:paraId="564D701B" w14:textId="77777777" w:rsidTr="001D3C8B">
        <w:trPr>
          <w:trHeight w:val="242"/>
        </w:trPr>
        <w:tc>
          <w:tcPr>
            <w:tcW w:w="458" w:type="dxa"/>
            <w:vMerge w:val="restart"/>
            <w:shd w:val="clear" w:color="auto" w:fill="auto"/>
          </w:tcPr>
          <w:p w14:paraId="52081DEA" w14:textId="77777777" w:rsidR="00202291" w:rsidRPr="00297CC8" w:rsidRDefault="00202291" w:rsidP="002F5C3B">
            <w:pPr>
              <w:spacing w:after="0"/>
              <w:jc w:val="center"/>
              <w:rPr>
                <w:rFonts w:ascii="Times New Roman" w:eastAsia="Calibri" w:hAnsi="Times New Roman"/>
                <w:b/>
                <w:color w:val="000000"/>
                <w:sz w:val="24"/>
                <w:szCs w:val="24"/>
                <w:lang w:val="mn-MN"/>
              </w:rPr>
            </w:pPr>
          </w:p>
          <w:p w14:paraId="1C707187" w14:textId="77777777" w:rsidR="00202291" w:rsidRPr="00297CC8" w:rsidRDefault="00202291"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lang w:val="mn-MN"/>
              </w:rPr>
              <w:t>№</w:t>
            </w:r>
          </w:p>
        </w:tc>
        <w:tc>
          <w:tcPr>
            <w:tcW w:w="2216" w:type="dxa"/>
            <w:vMerge w:val="restart"/>
            <w:shd w:val="clear" w:color="auto" w:fill="auto"/>
          </w:tcPr>
          <w:p w14:paraId="20C00184" w14:textId="77777777" w:rsidR="00202291" w:rsidRPr="00297CC8" w:rsidRDefault="00202291" w:rsidP="002F5C3B">
            <w:pPr>
              <w:spacing w:after="0"/>
              <w:jc w:val="center"/>
              <w:rPr>
                <w:rFonts w:ascii="Times New Roman" w:eastAsia="Calibri" w:hAnsi="Times New Roman"/>
                <w:b/>
                <w:color w:val="000000"/>
                <w:sz w:val="24"/>
                <w:szCs w:val="24"/>
                <w:lang w:val="mn-MN"/>
              </w:rPr>
            </w:pPr>
          </w:p>
          <w:p w14:paraId="0106E4A5" w14:textId="77777777" w:rsidR="00202291" w:rsidRPr="00297CC8" w:rsidRDefault="00202291"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lang w:val="mn-MN"/>
              </w:rPr>
              <w:t>Салбар</w:t>
            </w:r>
          </w:p>
        </w:tc>
        <w:tc>
          <w:tcPr>
            <w:tcW w:w="2078" w:type="dxa"/>
            <w:vMerge w:val="restart"/>
            <w:shd w:val="clear" w:color="auto" w:fill="auto"/>
          </w:tcPr>
          <w:p w14:paraId="007E508F" w14:textId="77777777" w:rsidR="00202291" w:rsidRPr="00297CC8" w:rsidRDefault="00202291" w:rsidP="002F5C3B">
            <w:pPr>
              <w:spacing w:after="0"/>
              <w:jc w:val="center"/>
              <w:rPr>
                <w:rFonts w:ascii="Times New Roman" w:eastAsia="Calibri" w:hAnsi="Times New Roman"/>
                <w:b/>
                <w:color w:val="000000"/>
                <w:sz w:val="24"/>
                <w:szCs w:val="24"/>
                <w:lang w:val="mn-MN"/>
              </w:rPr>
            </w:pPr>
          </w:p>
          <w:p w14:paraId="08E51D6D" w14:textId="77777777" w:rsidR="00202291" w:rsidRPr="00297CC8" w:rsidRDefault="00202291"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lang w:val="mn-MN"/>
              </w:rPr>
              <w:t>2020</w:t>
            </w:r>
            <w:r w:rsidRPr="00297CC8">
              <w:rPr>
                <w:rFonts w:ascii="Times New Roman" w:eastAsia="Calibri" w:hAnsi="Times New Roman"/>
                <w:b/>
                <w:color w:val="000000"/>
                <w:sz w:val="24"/>
                <w:szCs w:val="24"/>
              </w:rPr>
              <w:t>/</w:t>
            </w:r>
            <w:r w:rsidR="001D3C8B" w:rsidRPr="00297CC8">
              <w:rPr>
                <w:rFonts w:ascii="Times New Roman" w:eastAsia="Calibri" w:hAnsi="Times New Roman"/>
                <w:b/>
                <w:color w:val="000000"/>
                <w:sz w:val="24"/>
                <w:szCs w:val="24"/>
                <w:lang w:val="mn-MN"/>
              </w:rPr>
              <w:t>эхний хагас</w:t>
            </w:r>
            <w:r w:rsidR="00FE4325" w:rsidRPr="00297CC8">
              <w:rPr>
                <w:rFonts w:ascii="Times New Roman" w:eastAsia="Calibri" w:hAnsi="Times New Roman"/>
                <w:b/>
                <w:color w:val="000000"/>
                <w:sz w:val="24"/>
                <w:szCs w:val="24"/>
                <w:lang w:val="mn-MN"/>
              </w:rPr>
              <w:t xml:space="preserve"> жил</w:t>
            </w:r>
            <w:r w:rsidR="001D3C8B" w:rsidRPr="00297CC8">
              <w:rPr>
                <w:rFonts w:ascii="Times New Roman" w:eastAsia="Calibri" w:hAnsi="Times New Roman"/>
                <w:b/>
                <w:color w:val="000000"/>
                <w:sz w:val="24"/>
                <w:szCs w:val="24"/>
                <w:lang w:val="mn-MN"/>
              </w:rPr>
              <w:t>/</w:t>
            </w:r>
          </w:p>
        </w:tc>
        <w:tc>
          <w:tcPr>
            <w:tcW w:w="1818" w:type="dxa"/>
            <w:vMerge w:val="restart"/>
            <w:shd w:val="clear" w:color="auto" w:fill="auto"/>
          </w:tcPr>
          <w:p w14:paraId="58A6824C" w14:textId="77777777" w:rsidR="00202291" w:rsidRPr="00297CC8" w:rsidRDefault="00202291" w:rsidP="002F5C3B">
            <w:pPr>
              <w:spacing w:after="0"/>
              <w:jc w:val="center"/>
              <w:rPr>
                <w:rFonts w:ascii="Times New Roman" w:eastAsia="Calibri" w:hAnsi="Times New Roman"/>
                <w:b/>
                <w:color w:val="000000"/>
                <w:sz w:val="24"/>
                <w:szCs w:val="24"/>
                <w:lang w:val="mn-MN"/>
              </w:rPr>
            </w:pPr>
          </w:p>
          <w:p w14:paraId="06E188CF" w14:textId="77777777" w:rsidR="00202291" w:rsidRPr="00297CC8" w:rsidRDefault="00202291" w:rsidP="002F5C3B">
            <w:pPr>
              <w:spacing w:after="0"/>
              <w:jc w:val="center"/>
              <w:rPr>
                <w:rFonts w:ascii="Times New Roman" w:hAnsi="Times New Roman"/>
                <w:color w:val="000000"/>
                <w:sz w:val="24"/>
                <w:szCs w:val="24"/>
                <w:lang w:val="mn-MN"/>
              </w:rPr>
            </w:pPr>
            <w:r w:rsidRPr="00297CC8">
              <w:rPr>
                <w:rFonts w:ascii="Times New Roman" w:eastAsia="Calibri" w:hAnsi="Times New Roman"/>
                <w:b/>
                <w:color w:val="000000"/>
                <w:sz w:val="24"/>
                <w:szCs w:val="24"/>
                <w:lang w:val="mn-MN"/>
              </w:rPr>
              <w:t>2021</w:t>
            </w:r>
            <w:r w:rsidRPr="00297CC8">
              <w:rPr>
                <w:rFonts w:ascii="Times New Roman" w:eastAsia="Calibri" w:hAnsi="Times New Roman"/>
                <w:b/>
                <w:color w:val="000000"/>
                <w:sz w:val="24"/>
                <w:szCs w:val="24"/>
              </w:rPr>
              <w:t>/</w:t>
            </w:r>
            <w:r w:rsidR="001D3C8B" w:rsidRPr="00297CC8">
              <w:rPr>
                <w:rFonts w:ascii="Times New Roman" w:eastAsia="Calibri" w:hAnsi="Times New Roman"/>
                <w:b/>
                <w:color w:val="000000"/>
                <w:sz w:val="24"/>
                <w:szCs w:val="24"/>
                <w:lang w:val="mn-MN"/>
              </w:rPr>
              <w:t>эхний хагас</w:t>
            </w:r>
            <w:r w:rsidR="00FE4325" w:rsidRPr="00297CC8">
              <w:rPr>
                <w:rFonts w:ascii="Times New Roman" w:eastAsia="Calibri" w:hAnsi="Times New Roman"/>
                <w:b/>
                <w:color w:val="000000"/>
                <w:sz w:val="24"/>
                <w:szCs w:val="24"/>
                <w:lang w:val="mn-MN"/>
              </w:rPr>
              <w:t xml:space="preserve"> жил</w:t>
            </w:r>
            <w:r w:rsidR="001D3C8B" w:rsidRPr="00297CC8">
              <w:rPr>
                <w:rFonts w:ascii="Times New Roman" w:eastAsia="Calibri" w:hAnsi="Times New Roman"/>
                <w:b/>
                <w:color w:val="000000"/>
                <w:sz w:val="24"/>
                <w:szCs w:val="24"/>
                <w:lang w:val="mn-MN"/>
              </w:rPr>
              <w:t>/</w:t>
            </w:r>
          </w:p>
        </w:tc>
        <w:tc>
          <w:tcPr>
            <w:tcW w:w="2803" w:type="dxa"/>
            <w:gridSpan w:val="3"/>
            <w:shd w:val="clear" w:color="auto" w:fill="auto"/>
          </w:tcPr>
          <w:p w14:paraId="154A167D" w14:textId="77777777" w:rsidR="00202291" w:rsidRPr="00297CC8" w:rsidRDefault="00202291" w:rsidP="002F5C3B">
            <w:pPr>
              <w:spacing w:after="0"/>
              <w:jc w:val="center"/>
              <w:rPr>
                <w:rFonts w:ascii="Times New Roman" w:hAnsi="Times New Roman"/>
                <w:color w:val="000000"/>
                <w:sz w:val="24"/>
                <w:szCs w:val="24"/>
                <w:lang w:val="mn-MN"/>
              </w:rPr>
            </w:pPr>
            <w:r w:rsidRPr="00297CC8">
              <w:rPr>
                <w:rFonts w:ascii="Times New Roman" w:eastAsia="Calibri" w:hAnsi="Times New Roman"/>
                <w:b/>
                <w:color w:val="000000"/>
                <w:sz w:val="24"/>
                <w:szCs w:val="24"/>
                <w:lang w:val="mn-MN"/>
              </w:rPr>
              <w:t>2022</w:t>
            </w:r>
            <w:r w:rsidRPr="00297CC8">
              <w:rPr>
                <w:rFonts w:ascii="Times New Roman" w:eastAsia="Calibri" w:hAnsi="Times New Roman"/>
                <w:b/>
                <w:color w:val="000000"/>
                <w:sz w:val="24"/>
                <w:szCs w:val="24"/>
              </w:rPr>
              <w:t>/</w:t>
            </w:r>
            <w:r w:rsidR="00FE4325" w:rsidRPr="00297CC8">
              <w:rPr>
                <w:rFonts w:ascii="Times New Roman" w:eastAsia="Calibri" w:hAnsi="Times New Roman"/>
                <w:b/>
                <w:color w:val="000000"/>
                <w:sz w:val="24"/>
                <w:szCs w:val="24"/>
                <w:lang w:val="mn-MN"/>
              </w:rPr>
              <w:t>эхний хагас жил/</w:t>
            </w:r>
          </w:p>
        </w:tc>
      </w:tr>
      <w:tr w:rsidR="001D3C8B" w:rsidRPr="00297CC8" w14:paraId="021447CF" w14:textId="77777777" w:rsidTr="002F5C3B">
        <w:trPr>
          <w:trHeight w:val="692"/>
        </w:trPr>
        <w:tc>
          <w:tcPr>
            <w:tcW w:w="458" w:type="dxa"/>
            <w:vMerge/>
            <w:shd w:val="clear" w:color="auto" w:fill="auto"/>
          </w:tcPr>
          <w:p w14:paraId="73D2AC93" w14:textId="77777777" w:rsidR="00202291" w:rsidRPr="00297CC8" w:rsidRDefault="00202291" w:rsidP="002F5C3B">
            <w:pPr>
              <w:spacing w:after="0"/>
              <w:jc w:val="center"/>
              <w:rPr>
                <w:rFonts w:ascii="Times New Roman" w:eastAsia="Calibri" w:hAnsi="Times New Roman"/>
                <w:b/>
                <w:color w:val="000000"/>
                <w:sz w:val="24"/>
                <w:szCs w:val="24"/>
                <w:lang w:val="mn-MN"/>
              </w:rPr>
            </w:pPr>
          </w:p>
        </w:tc>
        <w:tc>
          <w:tcPr>
            <w:tcW w:w="2216" w:type="dxa"/>
            <w:vMerge/>
            <w:shd w:val="clear" w:color="auto" w:fill="auto"/>
          </w:tcPr>
          <w:p w14:paraId="74336B66" w14:textId="77777777" w:rsidR="00202291" w:rsidRPr="00297CC8" w:rsidRDefault="00202291" w:rsidP="002F5C3B">
            <w:pPr>
              <w:spacing w:after="0"/>
              <w:jc w:val="center"/>
              <w:rPr>
                <w:rFonts w:ascii="Times New Roman" w:eastAsia="Calibri" w:hAnsi="Times New Roman"/>
                <w:b/>
                <w:color w:val="000000"/>
                <w:sz w:val="24"/>
                <w:szCs w:val="24"/>
                <w:lang w:val="mn-MN"/>
              </w:rPr>
            </w:pPr>
          </w:p>
        </w:tc>
        <w:tc>
          <w:tcPr>
            <w:tcW w:w="2078" w:type="dxa"/>
            <w:vMerge/>
            <w:shd w:val="clear" w:color="auto" w:fill="auto"/>
          </w:tcPr>
          <w:p w14:paraId="73AC2CC0" w14:textId="77777777" w:rsidR="00202291" w:rsidRPr="00297CC8" w:rsidRDefault="00202291" w:rsidP="002F5C3B">
            <w:pPr>
              <w:spacing w:after="0"/>
              <w:jc w:val="center"/>
              <w:rPr>
                <w:rFonts w:ascii="Times New Roman" w:eastAsia="Calibri" w:hAnsi="Times New Roman"/>
                <w:b/>
                <w:color w:val="000000"/>
                <w:sz w:val="24"/>
                <w:szCs w:val="24"/>
                <w:lang w:val="mn-MN"/>
              </w:rPr>
            </w:pPr>
          </w:p>
        </w:tc>
        <w:tc>
          <w:tcPr>
            <w:tcW w:w="1818" w:type="dxa"/>
            <w:vMerge/>
            <w:shd w:val="clear" w:color="auto" w:fill="auto"/>
          </w:tcPr>
          <w:p w14:paraId="2F3DB5F7" w14:textId="77777777" w:rsidR="00202291" w:rsidRPr="00297CC8" w:rsidRDefault="00202291" w:rsidP="002F5C3B">
            <w:pPr>
              <w:spacing w:after="0"/>
              <w:jc w:val="center"/>
              <w:rPr>
                <w:rFonts w:ascii="Times New Roman" w:eastAsia="Calibri" w:hAnsi="Times New Roman"/>
                <w:b/>
                <w:color w:val="000000"/>
                <w:sz w:val="24"/>
                <w:szCs w:val="24"/>
                <w:lang w:val="mn-MN"/>
              </w:rPr>
            </w:pPr>
          </w:p>
        </w:tc>
        <w:tc>
          <w:tcPr>
            <w:tcW w:w="1060" w:type="dxa"/>
            <w:shd w:val="clear" w:color="auto" w:fill="auto"/>
          </w:tcPr>
          <w:p w14:paraId="6D7A9414" w14:textId="77777777" w:rsidR="00202291" w:rsidRPr="00297CC8" w:rsidRDefault="00202291"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lang w:val="mn-MN"/>
              </w:rPr>
              <w:t>Албан бичгээр</w:t>
            </w:r>
          </w:p>
        </w:tc>
        <w:tc>
          <w:tcPr>
            <w:tcW w:w="945" w:type="dxa"/>
            <w:shd w:val="clear" w:color="auto" w:fill="auto"/>
          </w:tcPr>
          <w:p w14:paraId="128FAAD2" w14:textId="77777777" w:rsidR="00202291" w:rsidRPr="00297CC8" w:rsidRDefault="00202291"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lang w:val="mn-MN"/>
              </w:rPr>
              <w:t xml:space="preserve">Цахим </w:t>
            </w:r>
          </w:p>
        </w:tc>
        <w:tc>
          <w:tcPr>
            <w:tcW w:w="798" w:type="dxa"/>
            <w:shd w:val="clear" w:color="auto" w:fill="auto"/>
          </w:tcPr>
          <w:p w14:paraId="2C98EEF7" w14:textId="77777777" w:rsidR="00202291" w:rsidRPr="00297CC8" w:rsidRDefault="00202291"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lang w:val="mn-MN"/>
              </w:rPr>
              <w:t>Нийт</w:t>
            </w:r>
          </w:p>
        </w:tc>
      </w:tr>
      <w:tr w:rsidR="001D3C8B" w:rsidRPr="00297CC8" w14:paraId="040E2178" w14:textId="77777777" w:rsidTr="00164CBB">
        <w:tc>
          <w:tcPr>
            <w:tcW w:w="458" w:type="dxa"/>
            <w:shd w:val="clear" w:color="auto" w:fill="auto"/>
          </w:tcPr>
          <w:p w14:paraId="5F138E03"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1</w:t>
            </w:r>
          </w:p>
        </w:tc>
        <w:tc>
          <w:tcPr>
            <w:tcW w:w="2216" w:type="dxa"/>
            <w:shd w:val="clear" w:color="auto" w:fill="auto"/>
          </w:tcPr>
          <w:p w14:paraId="0C3C03AE"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Даатгал</w:t>
            </w:r>
          </w:p>
        </w:tc>
        <w:tc>
          <w:tcPr>
            <w:tcW w:w="2078" w:type="dxa"/>
            <w:shd w:val="clear" w:color="auto" w:fill="auto"/>
            <w:vAlign w:val="center"/>
          </w:tcPr>
          <w:p w14:paraId="7565D49E"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151</w:t>
            </w:r>
          </w:p>
        </w:tc>
        <w:tc>
          <w:tcPr>
            <w:tcW w:w="1818" w:type="dxa"/>
            <w:shd w:val="clear" w:color="auto" w:fill="auto"/>
            <w:vAlign w:val="center"/>
          </w:tcPr>
          <w:p w14:paraId="5E9AAA42"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92</w:t>
            </w:r>
          </w:p>
        </w:tc>
        <w:tc>
          <w:tcPr>
            <w:tcW w:w="1060" w:type="dxa"/>
            <w:shd w:val="clear" w:color="auto" w:fill="auto"/>
          </w:tcPr>
          <w:p w14:paraId="6E827F5D" w14:textId="77777777" w:rsidR="001D3C8B" w:rsidRPr="00297CC8" w:rsidRDefault="001D3C8B" w:rsidP="002F5C3B">
            <w:pPr>
              <w:spacing w:after="0"/>
              <w:jc w:val="center"/>
              <w:rPr>
                <w:rFonts w:ascii="Times New Roman" w:eastAsia="Calibri" w:hAnsi="Times New Roman"/>
                <w:color w:val="000000"/>
                <w:sz w:val="24"/>
                <w:szCs w:val="24"/>
              </w:rPr>
            </w:pPr>
            <w:r w:rsidRPr="00297CC8">
              <w:rPr>
                <w:rFonts w:ascii="Times New Roman" w:eastAsia="Calibri" w:hAnsi="Times New Roman"/>
                <w:color w:val="000000"/>
                <w:sz w:val="24"/>
                <w:szCs w:val="24"/>
              </w:rPr>
              <w:t>107</w:t>
            </w:r>
          </w:p>
        </w:tc>
        <w:tc>
          <w:tcPr>
            <w:tcW w:w="945" w:type="dxa"/>
            <w:shd w:val="clear" w:color="auto" w:fill="auto"/>
          </w:tcPr>
          <w:p w14:paraId="1F5D0760" w14:textId="77777777" w:rsidR="001D3C8B" w:rsidRPr="00297CC8" w:rsidRDefault="001D3C8B" w:rsidP="002F5C3B">
            <w:pPr>
              <w:spacing w:after="0"/>
              <w:jc w:val="center"/>
              <w:rPr>
                <w:rFonts w:ascii="Times New Roman" w:eastAsia="Calibri" w:hAnsi="Times New Roman"/>
                <w:color w:val="000000"/>
                <w:sz w:val="24"/>
                <w:szCs w:val="24"/>
              </w:rPr>
            </w:pPr>
            <w:r w:rsidRPr="00297CC8">
              <w:rPr>
                <w:rFonts w:ascii="Times New Roman" w:eastAsia="Calibri" w:hAnsi="Times New Roman"/>
                <w:color w:val="000000"/>
                <w:sz w:val="24"/>
                <w:szCs w:val="24"/>
              </w:rPr>
              <w:t>27</w:t>
            </w:r>
          </w:p>
        </w:tc>
        <w:tc>
          <w:tcPr>
            <w:tcW w:w="798" w:type="dxa"/>
            <w:shd w:val="clear" w:color="auto" w:fill="auto"/>
          </w:tcPr>
          <w:p w14:paraId="4EF0B9A0" w14:textId="77777777" w:rsidR="001D3C8B" w:rsidRPr="00297CC8" w:rsidRDefault="001D3C8B" w:rsidP="002F5C3B">
            <w:pPr>
              <w:spacing w:after="0"/>
              <w:jc w:val="center"/>
              <w:rPr>
                <w:rFonts w:ascii="Times New Roman" w:eastAsia="Calibri" w:hAnsi="Times New Roman"/>
                <w:b/>
                <w:color w:val="000000"/>
                <w:sz w:val="24"/>
                <w:szCs w:val="24"/>
              </w:rPr>
            </w:pPr>
            <w:r w:rsidRPr="00297CC8">
              <w:rPr>
                <w:rFonts w:ascii="Times New Roman" w:eastAsia="Calibri" w:hAnsi="Times New Roman"/>
                <w:b/>
                <w:color w:val="000000"/>
                <w:sz w:val="24"/>
                <w:szCs w:val="24"/>
              </w:rPr>
              <w:t>134</w:t>
            </w:r>
          </w:p>
        </w:tc>
      </w:tr>
      <w:tr w:rsidR="001D3C8B" w:rsidRPr="00297CC8" w14:paraId="77F757A7" w14:textId="77777777" w:rsidTr="00164CBB">
        <w:tc>
          <w:tcPr>
            <w:tcW w:w="458" w:type="dxa"/>
            <w:shd w:val="clear" w:color="auto" w:fill="auto"/>
          </w:tcPr>
          <w:p w14:paraId="2D26B31D"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2</w:t>
            </w:r>
          </w:p>
        </w:tc>
        <w:tc>
          <w:tcPr>
            <w:tcW w:w="2216" w:type="dxa"/>
            <w:shd w:val="clear" w:color="auto" w:fill="auto"/>
          </w:tcPr>
          <w:p w14:paraId="40B2340E"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Үнэт цаас</w:t>
            </w:r>
          </w:p>
        </w:tc>
        <w:tc>
          <w:tcPr>
            <w:tcW w:w="2078" w:type="dxa"/>
            <w:shd w:val="clear" w:color="auto" w:fill="auto"/>
            <w:vAlign w:val="center"/>
          </w:tcPr>
          <w:p w14:paraId="0F83D2BB"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59</w:t>
            </w:r>
          </w:p>
        </w:tc>
        <w:tc>
          <w:tcPr>
            <w:tcW w:w="1818" w:type="dxa"/>
            <w:shd w:val="clear" w:color="auto" w:fill="auto"/>
            <w:vAlign w:val="center"/>
          </w:tcPr>
          <w:p w14:paraId="4F381B03"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49</w:t>
            </w:r>
          </w:p>
        </w:tc>
        <w:tc>
          <w:tcPr>
            <w:tcW w:w="1060" w:type="dxa"/>
            <w:shd w:val="clear" w:color="auto" w:fill="auto"/>
          </w:tcPr>
          <w:p w14:paraId="36711C14"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rPr>
              <w:t>7</w:t>
            </w:r>
            <w:r w:rsidR="008021BE" w:rsidRPr="00297CC8">
              <w:rPr>
                <w:rFonts w:ascii="Times New Roman" w:eastAsia="Calibri" w:hAnsi="Times New Roman"/>
                <w:color w:val="000000"/>
                <w:sz w:val="24"/>
                <w:szCs w:val="24"/>
                <w:lang w:val="mn-MN"/>
              </w:rPr>
              <w:t>7</w:t>
            </w:r>
          </w:p>
        </w:tc>
        <w:tc>
          <w:tcPr>
            <w:tcW w:w="945" w:type="dxa"/>
            <w:shd w:val="clear" w:color="auto" w:fill="auto"/>
          </w:tcPr>
          <w:p w14:paraId="2C4F0AE0" w14:textId="77777777" w:rsidR="001D3C8B" w:rsidRPr="00297CC8" w:rsidRDefault="001D3C8B" w:rsidP="002F5C3B">
            <w:pPr>
              <w:spacing w:after="0"/>
              <w:jc w:val="center"/>
              <w:rPr>
                <w:rFonts w:ascii="Times New Roman" w:eastAsia="Calibri" w:hAnsi="Times New Roman"/>
                <w:color w:val="000000"/>
                <w:sz w:val="24"/>
                <w:szCs w:val="24"/>
              </w:rPr>
            </w:pPr>
            <w:r w:rsidRPr="00297CC8">
              <w:rPr>
                <w:rFonts w:ascii="Times New Roman" w:eastAsia="Calibri" w:hAnsi="Times New Roman"/>
                <w:color w:val="000000"/>
                <w:sz w:val="24"/>
                <w:szCs w:val="24"/>
              </w:rPr>
              <w:t>5</w:t>
            </w:r>
          </w:p>
        </w:tc>
        <w:tc>
          <w:tcPr>
            <w:tcW w:w="798" w:type="dxa"/>
            <w:shd w:val="clear" w:color="auto" w:fill="auto"/>
          </w:tcPr>
          <w:p w14:paraId="6F610485" w14:textId="77777777" w:rsidR="001D3C8B" w:rsidRPr="00297CC8" w:rsidRDefault="001D3C8B"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rPr>
              <w:t>8</w:t>
            </w:r>
            <w:r w:rsidR="008021BE" w:rsidRPr="00297CC8">
              <w:rPr>
                <w:rFonts w:ascii="Times New Roman" w:eastAsia="Calibri" w:hAnsi="Times New Roman"/>
                <w:b/>
                <w:color w:val="000000"/>
                <w:sz w:val="24"/>
                <w:szCs w:val="24"/>
                <w:lang w:val="mn-MN"/>
              </w:rPr>
              <w:t>2</w:t>
            </w:r>
          </w:p>
        </w:tc>
      </w:tr>
      <w:tr w:rsidR="001D3C8B" w:rsidRPr="00297CC8" w14:paraId="3B92E389" w14:textId="77777777" w:rsidTr="00164CBB">
        <w:tc>
          <w:tcPr>
            <w:tcW w:w="458" w:type="dxa"/>
            <w:shd w:val="clear" w:color="auto" w:fill="auto"/>
          </w:tcPr>
          <w:p w14:paraId="66EA8CE3"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3</w:t>
            </w:r>
          </w:p>
        </w:tc>
        <w:tc>
          <w:tcPr>
            <w:tcW w:w="2216" w:type="dxa"/>
            <w:shd w:val="clear" w:color="auto" w:fill="auto"/>
          </w:tcPr>
          <w:p w14:paraId="4F2BDDF8"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ББСБ</w:t>
            </w:r>
          </w:p>
        </w:tc>
        <w:tc>
          <w:tcPr>
            <w:tcW w:w="2078" w:type="dxa"/>
            <w:shd w:val="clear" w:color="auto" w:fill="auto"/>
            <w:vAlign w:val="center"/>
          </w:tcPr>
          <w:p w14:paraId="60EF5672"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56</w:t>
            </w:r>
          </w:p>
        </w:tc>
        <w:tc>
          <w:tcPr>
            <w:tcW w:w="1818" w:type="dxa"/>
            <w:shd w:val="clear" w:color="auto" w:fill="auto"/>
            <w:vAlign w:val="center"/>
          </w:tcPr>
          <w:p w14:paraId="58D44E12"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33</w:t>
            </w:r>
          </w:p>
        </w:tc>
        <w:tc>
          <w:tcPr>
            <w:tcW w:w="1060" w:type="dxa"/>
            <w:shd w:val="clear" w:color="auto" w:fill="auto"/>
          </w:tcPr>
          <w:p w14:paraId="63C3EFA3"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51</w:t>
            </w:r>
          </w:p>
        </w:tc>
        <w:tc>
          <w:tcPr>
            <w:tcW w:w="945" w:type="dxa"/>
            <w:shd w:val="clear" w:color="auto" w:fill="auto"/>
          </w:tcPr>
          <w:p w14:paraId="6ECD3E04"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rPr>
              <w:t>1</w:t>
            </w:r>
            <w:r w:rsidRPr="00297CC8">
              <w:rPr>
                <w:rFonts w:ascii="Times New Roman" w:eastAsia="Calibri" w:hAnsi="Times New Roman"/>
                <w:color w:val="000000"/>
                <w:sz w:val="24"/>
                <w:szCs w:val="24"/>
                <w:lang w:val="mn-MN"/>
              </w:rPr>
              <w:t>7</w:t>
            </w:r>
          </w:p>
        </w:tc>
        <w:tc>
          <w:tcPr>
            <w:tcW w:w="798" w:type="dxa"/>
            <w:shd w:val="clear" w:color="auto" w:fill="auto"/>
          </w:tcPr>
          <w:p w14:paraId="52D11EAE" w14:textId="77777777" w:rsidR="001D3C8B" w:rsidRPr="00297CC8" w:rsidRDefault="001D3C8B"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lang w:val="mn-MN"/>
              </w:rPr>
              <w:t>68</w:t>
            </w:r>
          </w:p>
        </w:tc>
      </w:tr>
      <w:tr w:rsidR="001D3C8B" w:rsidRPr="00297CC8" w14:paraId="29CEF320" w14:textId="77777777" w:rsidTr="00164CBB">
        <w:tc>
          <w:tcPr>
            <w:tcW w:w="458" w:type="dxa"/>
            <w:shd w:val="clear" w:color="auto" w:fill="auto"/>
          </w:tcPr>
          <w:p w14:paraId="0D2FCEF2"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4</w:t>
            </w:r>
          </w:p>
        </w:tc>
        <w:tc>
          <w:tcPr>
            <w:tcW w:w="2216" w:type="dxa"/>
            <w:shd w:val="clear" w:color="auto" w:fill="auto"/>
          </w:tcPr>
          <w:p w14:paraId="7E22DB06"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ХЗХ</w:t>
            </w:r>
          </w:p>
        </w:tc>
        <w:tc>
          <w:tcPr>
            <w:tcW w:w="2078" w:type="dxa"/>
            <w:shd w:val="clear" w:color="auto" w:fill="auto"/>
            <w:vAlign w:val="center"/>
          </w:tcPr>
          <w:p w14:paraId="1A396F77"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4</w:t>
            </w:r>
          </w:p>
        </w:tc>
        <w:tc>
          <w:tcPr>
            <w:tcW w:w="1818" w:type="dxa"/>
            <w:shd w:val="clear" w:color="auto" w:fill="auto"/>
            <w:vAlign w:val="center"/>
          </w:tcPr>
          <w:p w14:paraId="2875EC7E"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6</w:t>
            </w:r>
          </w:p>
        </w:tc>
        <w:tc>
          <w:tcPr>
            <w:tcW w:w="1060" w:type="dxa"/>
            <w:shd w:val="clear" w:color="auto" w:fill="auto"/>
          </w:tcPr>
          <w:p w14:paraId="4EFE6375"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11</w:t>
            </w:r>
          </w:p>
        </w:tc>
        <w:tc>
          <w:tcPr>
            <w:tcW w:w="945" w:type="dxa"/>
            <w:shd w:val="clear" w:color="auto" w:fill="auto"/>
          </w:tcPr>
          <w:p w14:paraId="103A5680" w14:textId="77777777" w:rsidR="001D3C8B" w:rsidRPr="00297CC8" w:rsidRDefault="001D3C8B" w:rsidP="002F5C3B">
            <w:pPr>
              <w:spacing w:after="0"/>
              <w:jc w:val="center"/>
              <w:rPr>
                <w:rFonts w:ascii="Times New Roman" w:eastAsia="Calibri" w:hAnsi="Times New Roman"/>
                <w:color w:val="000000"/>
                <w:sz w:val="24"/>
                <w:szCs w:val="24"/>
              </w:rPr>
            </w:pPr>
            <w:r w:rsidRPr="00297CC8">
              <w:rPr>
                <w:rFonts w:ascii="Times New Roman" w:eastAsia="Calibri" w:hAnsi="Times New Roman"/>
                <w:color w:val="000000"/>
                <w:sz w:val="24"/>
                <w:szCs w:val="24"/>
              </w:rPr>
              <w:t>2</w:t>
            </w:r>
          </w:p>
        </w:tc>
        <w:tc>
          <w:tcPr>
            <w:tcW w:w="798" w:type="dxa"/>
            <w:shd w:val="clear" w:color="auto" w:fill="auto"/>
          </w:tcPr>
          <w:p w14:paraId="29151B8F" w14:textId="77777777" w:rsidR="001D3C8B" w:rsidRPr="00297CC8" w:rsidRDefault="001D3C8B"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rPr>
              <w:t>1</w:t>
            </w:r>
            <w:r w:rsidRPr="00297CC8">
              <w:rPr>
                <w:rFonts w:ascii="Times New Roman" w:eastAsia="Calibri" w:hAnsi="Times New Roman"/>
                <w:b/>
                <w:color w:val="000000"/>
                <w:sz w:val="24"/>
                <w:szCs w:val="24"/>
                <w:lang w:val="mn-MN"/>
              </w:rPr>
              <w:t>3</w:t>
            </w:r>
          </w:p>
        </w:tc>
      </w:tr>
      <w:tr w:rsidR="001D3C8B" w:rsidRPr="00297CC8" w14:paraId="60113321" w14:textId="77777777" w:rsidTr="00164CBB">
        <w:tc>
          <w:tcPr>
            <w:tcW w:w="458" w:type="dxa"/>
            <w:shd w:val="clear" w:color="auto" w:fill="auto"/>
          </w:tcPr>
          <w:p w14:paraId="0351D29E"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5</w:t>
            </w:r>
          </w:p>
        </w:tc>
        <w:tc>
          <w:tcPr>
            <w:tcW w:w="2216" w:type="dxa"/>
            <w:shd w:val="clear" w:color="auto" w:fill="auto"/>
          </w:tcPr>
          <w:p w14:paraId="7509AF84" w14:textId="77777777" w:rsidR="001D3C8B" w:rsidRPr="00297CC8" w:rsidRDefault="001D3C8B" w:rsidP="002F5C3B">
            <w:pPr>
              <w:spacing w:after="0"/>
              <w:jc w:val="center"/>
              <w:rPr>
                <w:rFonts w:ascii="Times New Roman" w:eastAsia="Calibri" w:hAnsi="Times New Roman"/>
                <w:color w:val="000000"/>
                <w:sz w:val="24"/>
                <w:szCs w:val="24"/>
                <w:lang w:val="mn-MN"/>
              </w:rPr>
            </w:pPr>
            <w:r w:rsidRPr="00297CC8">
              <w:rPr>
                <w:rFonts w:ascii="Times New Roman" w:eastAsia="Calibri" w:hAnsi="Times New Roman"/>
                <w:color w:val="000000"/>
                <w:sz w:val="24"/>
                <w:szCs w:val="24"/>
                <w:lang w:val="mn-MN"/>
              </w:rPr>
              <w:t>Бусад</w:t>
            </w:r>
          </w:p>
        </w:tc>
        <w:tc>
          <w:tcPr>
            <w:tcW w:w="2078" w:type="dxa"/>
            <w:shd w:val="clear" w:color="auto" w:fill="auto"/>
            <w:vAlign w:val="center"/>
          </w:tcPr>
          <w:p w14:paraId="0F9F5D09"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1818" w:type="dxa"/>
            <w:shd w:val="clear" w:color="auto" w:fill="auto"/>
            <w:vAlign w:val="center"/>
          </w:tcPr>
          <w:p w14:paraId="6FC0D30C" w14:textId="77777777" w:rsidR="001D3C8B" w:rsidRPr="00297CC8" w:rsidRDefault="001D3C8B" w:rsidP="002F5C3B">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1060" w:type="dxa"/>
            <w:shd w:val="clear" w:color="auto" w:fill="auto"/>
          </w:tcPr>
          <w:p w14:paraId="536D56B7" w14:textId="77777777" w:rsidR="001D3C8B" w:rsidRPr="00297CC8" w:rsidRDefault="001D3C8B" w:rsidP="002F5C3B">
            <w:pPr>
              <w:spacing w:after="0"/>
              <w:jc w:val="center"/>
              <w:rPr>
                <w:rFonts w:ascii="Times New Roman" w:eastAsia="Calibri" w:hAnsi="Times New Roman"/>
                <w:color w:val="000000"/>
                <w:sz w:val="24"/>
                <w:szCs w:val="24"/>
              </w:rPr>
            </w:pPr>
            <w:r w:rsidRPr="00297CC8">
              <w:rPr>
                <w:rFonts w:ascii="Times New Roman" w:eastAsia="Calibri" w:hAnsi="Times New Roman"/>
                <w:color w:val="000000"/>
                <w:sz w:val="24"/>
                <w:szCs w:val="24"/>
                <w:lang w:val="mn-MN"/>
              </w:rPr>
              <w:t>1</w:t>
            </w:r>
            <w:r w:rsidRPr="00297CC8">
              <w:rPr>
                <w:rFonts w:ascii="Times New Roman" w:eastAsia="Calibri" w:hAnsi="Times New Roman"/>
                <w:color w:val="000000"/>
                <w:sz w:val="24"/>
                <w:szCs w:val="24"/>
              </w:rPr>
              <w:t>2</w:t>
            </w:r>
          </w:p>
        </w:tc>
        <w:tc>
          <w:tcPr>
            <w:tcW w:w="945" w:type="dxa"/>
            <w:shd w:val="clear" w:color="auto" w:fill="auto"/>
          </w:tcPr>
          <w:p w14:paraId="24A47EED" w14:textId="77777777" w:rsidR="001D3C8B" w:rsidRPr="00297CC8" w:rsidRDefault="001D3C8B" w:rsidP="002F5C3B">
            <w:pPr>
              <w:spacing w:after="0"/>
              <w:jc w:val="center"/>
              <w:rPr>
                <w:rFonts w:ascii="Times New Roman" w:eastAsia="Calibri" w:hAnsi="Times New Roman"/>
                <w:color w:val="000000"/>
                <w:sz w:val="24"/>
                <w:szCs w:val="24"/>
              </w:rPr>
            </w:pPr>
            <w:r w:rsidRPr="00297CC8">
              <w:rPr>
                <w:rFonts w:ascii="Times New Roman" w:eastAsia="Calibri" w:hAnsi="Times New Roman"/>
                <w:color w:val="000000"/>
                <w:sz w:val="24"/>
                <w:szCs w:val="24"/>
              </w:rPr>
              <w:t>32</w:t>
            </w:r>
          </w:p>
        </w:tc>
        <w:tc>
          <w:tcPr>
            <w:tcW w:w="798" w:type="dxa"/>
            <w:shd w:val="clear" w:color="auto" w:fill="auto"/>
          </w:tcPr>
          <w:p w14:paraId="55A618C5" w14:textId="77777777" w:rsidR="001D3C8B" w:rsidRPr="00297CC8" w:rsidRDefault="001D3C8B" w:rsidP="002F5C3B">
            <w:pPr>
              <w:spacing w:after="0"/>
              <w:jc w:val="center"/>
              <w:rPr>
                <w:rFonts w:ascii="Times New Roman" w:eastAsia="Calibri" w:hAnsi="Times New Roman"/>
                <w:b/>
                <w:color w:val="000000"/>
                <w:sz w:val="24"/>
                <w:szCs w:val="24"/>
              </w:rPr>
            </w:pPr>
            <w:r w:rsidRPr="00297CC8">
              <w:rPr>
                <w:rFonts w:ascii="Times New Roman" w:eastAsia="Calibri" w:hAnsi="Times New Roman"/>
                <w:b/>
                <w:color w:val="000000"/>
                <w:sz w:val="24"/>
                <w:szCs w:val="24"/>
              </w:rPr>
              <w:t>44</w:t>
            </w:r>
          </w:p>
        </w:tc>
      </w:tr>
      <w:tr w:rsidR="001D3C8B" w:rsidRPr="00297CC8" w14:paraId="3942AE3B" w14:textId="77777777" w:rsidTr="00164CBB">
        <w:trPr>
          <w:trHeight w:val="332"/>
        </w:trPr>
        <w:tc>
          <w:tcPr>
            <w:tcW w:w="458" w:type="dxa"/>
            <w:shd w:val="clear" w:color="auto" w:fill="auto"/>
          </w:tcPr>
          <w:p w14:paraId="0EE3529B" w14:textId="77777777" w:rsidR="001D3C8B" w:rsidRPr="00297CC8" w:rsidRDefault="001D3C8B" w:rsidP="002F5C3B">
            <w:pPr>
              <w:spacing w:after="0"/>
              <w:jc w:val="both"/>
              <w:rPr>
                <w:rFonts w:ascii="Times New Roman" w:eastAsia="Calibri" w:hAnsi="Times New Roman"/>
                <w:b/>
                <w:color w:val="000000"/>
                <w:sz w:val="24"/>
                <w:szCs w:val="24"/>
                <w:lang w:val="mn-MN"/>
              </w:rPr>
            </w:pPr>
          </w:p>
        </w:tc>
        <w:tc>
          <w:tcPr>
            <w:tcW w:w="2216" w:type="dxa"/>
            <w:shd w:val="clear" w:color="auto" w:fill="auto"/>
          </w:tcPr>
          <w:p w14:paraId="41E4C113" w14:textId="77777777" w:rsidR="001D3C8B" w:rsidRPr="00297CC8" w:rsidRDefault="001D3C8B"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lang w:val="mn-MN"/>
              </w:rPr>
              <w:t>Нийт</w:t>
            </w:r>
          </w:p>
        </w:tc>
        <w:tc>
          <w:tcPr>
            <w:tcW w:w="2078" w:type="dxa"/>
            <w:shd w:val="clear" w:color="auto" w:fill="auto"/>
            <w:vAlign w:val="center"/>
          </w:tcPr>
          <w:p w14:paraId="7FCFDBA7" w14:textId="77777777" w:rsidR="001D3C8B" w:rsidRPr="00297CC8" w:rsidRDefault="001D3C8B" w:rsidP="002F5C3B">
            <w:pPr>
              <w:spacing w:after="0"/>
              <w:jc w:val="center"/>
              <w:rPr>
                <w:rFonts w:ascii="Times New Roman" w:hAnsi="Times New Roman"/>
                <w:b/>
                <w:color w:val="000000"/>
                <w:sz w:val="24"/>
                <w:szCs w:val="24"/>
              </w:rPr>
            </w:pPr>
            <w:r w:rsidRPr="00297CC8">
              <w:rPr>
                <w:rFonts w:ascii="Times New Roman" w:hAnsi="Times New Roman"/>
                <w:b/>
                <w:color w:val="000000"/>
                <w:sz w:val="24"/>
                <w:szCs w:val="24"/>
              </w:rPr>
              <w:t>270</w:t>
            </w:r>
          </w:p>
        </w:tc>
        <w:tc>
          <w:tcPr>
            <w:tcW w:w="1818" w:type="dxa"/>
            <w:shd w:val="clear" w:color="auto" w:fill="auto"/>
            <w:vAlign w:val="center"/>
          </w:tcPr>
          <w:p w14:paraId="642A8921" w14:textId="77777777" w:rsidR="001D3C8B" w:rsidRPr="00297CC8" w:rsidRDefault="001D3C8B" w:rsidP="002F5C3B">
            <w:pPr>
              <w:spacing w:after="0"/>
              <w:jc w:val="center"/>
              <w:rPr>
                <w:rFonts w:ascii="Times New Roman" w:hAnsi="Times New Roman"/>
                <w:b/>
                <w:color w:val="000000"/>
                <w:sz w:val="24"/>
                <w:szCs w:val="24"/>
              </w:rPr>
            </w:pPr>
            <w:r w:rsidRPr="00297CC8">
              <w:rPr>
                <w:rFonts w:ascii="Times New Roman" w:hAnsi="Times New Roman"/>
                <w:b/>
                <w:color w:val="000000"/>
                <w:sz w:val="24"/>
                <w:szCs w:val="24"/>
              </w:rPr>
              <w:t>180</w:t>
            </w:r>
          </w:p>
        </w:tc>
        <w:tc>
          <w:tcPr>
            <w:tcW w:w="1060" w:type="dxa"/>
            <w:shd w:val="clear" w:color="auto" w:fill="auto"/>
          </w:tcPr>
          <w:p w14:paraId="4EDBB3BE" w14:textId="77777777" w:rsidR="001D3C8B" w:rsidRPr="00297CC8" w:rsidRDefault="001D3C8B"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rPr>
              <w:t>2</w:t>
            </w:r>
            <w:r w:rsidRPr="00297CC8">
              <w:rPr>
                <w:rFonts w:ascii="Times New Roman" w:eastAsia="Calibri" w:hAnsi="Times New Roman"/>
                <w:b/>
                <w:color w:val="000000"/>
                <w:sz w:val="24"/>
                <w:szCs w:val="24"/>
                <w:lang w:val="mn-MN"/>
              </w:rPr>
              <w:t>5</w:t>
            </w:r>
            <w:r w:rsidR="008021BE" w:rsidRPr="00297CC8">
              <w:rPr>
                <w:rFonts w:ascii="Times New Roman" w:eastAsia="Calibri" w:hAnsi="Times New Roman"/>
                <w:b/>
                <w:color w:val="000000"/>
                <w:sz w:val="24"/>
                <w:szCs w:val="24"/>
                <w:lang w:val="mn-MN"/>
              </w:rPr>
              <w:t>8</w:t>
            </w:r>
          </w:p>
        </w:tc>
        <w:tc>
          <w:tcPr>
            <w:tcW w:w="945" w:type="dxa"/>
            <w:shd w:val="clear" w:color="auto" w:fill="auto"/>
          </w:tcPr>
          <w:p w14:paraId="5D8B6A6C" w14:textId="77777777" w:rsidR="001D3C8B" w:rsidRPr="00297CC8" w:rsidRDefault="001D3C8B"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rPr>
              <w:t>8</w:t>
            </w:r>
            <w:r w:rsidRPr="00297CC8">
              <w:rPr>
                <w:rFonts w:ascii="Times New Roman" w:eastAsia="Calibri" w:hAnsi="Times New Roman"/>
                <w:b/>
                <w:color w:val="000000"/>
                <w:sz w:val="24"/>
                <w:szCs w:val="24"/>
                <w:lang w:val="mn-MN"/>
              </w:rPr>
              <w:t>3</w:t>
            </w:r>
          </w:p>
        </w:tc>
        <w:tc>
          <w:tcPr>
            <w:tcW w:w="798" w:type="dxa"/>
            <w:shd w:val="clear" w:color="auto" w:fill="auto"/>
          </w:tcPr>
          <w:p w14:paraId="487E8860" w14:textId="77777777" w:rsidR="001D3C8B" w:rsidRPr="00297CC8" w:rsidRDefault="001D3C8B" w:rsidP="002F5C3B">
            <w:pPr>
              <w:spacing w:after="0"/>
              <w:jc w:val="center"/>
              <w:rPr>
                <w:rFonts w:ascii="Times New Roman" w:eastAsia="Calibri" w:hAnsi="Times New Roman"/>
                <w:b/>
                <w:color w:val="000000"/>
                <w:sz w:val="24"/>
                <w:szCs w:val="24"/>
                <w:lang w:val="mn-MN"/>
              </w:rPr>
            </w:pPr>
            <w:r w:rsidRPr="00297CC8">
              <w:rPr>
                <w:rFonts w:ascii="Times New Roman" w:eastAsia="Calibri" w:hAnsi="Times New Roman"/>
                <w:b/>
                <w:color w:val="000000"/>
                <w:sz w:val="24"/>
                <w:szCs w:val="24"/>
                <w:lang w:val="mn-MN"/>
              </w:rPr>
              <w:t>34</w:t>
            </w:r>
            <w:r w:rsidR="008021BE" w:rsidRPr="00297CC8">
              <w:rPr>
                <w:rFonts w:ascii="Times New Roman" w:eastAsia="Calibri" w:hAnsi="Times New Roman"/>
                <w:b/>
                <w:color w:val="000000"/>
                <w:sz w:val="24"/>
                <w:szCs w:val="24"/>
                <w:lang w:val="mn-MN"/>
              </w:rPr>
              <w:t>1</w:t>
            </w:r>
          </w:p>
        </w:tc>
      </w:tr>
    </w:tbl>
    <w:p w14:paraId="4E22E1BA" w14:textId="7E454130" w:rsidR="00202291" w:rsidRPr="00297CC8" w:rsidRDefault="00202291" w:rsidP="00E518E8">
      <w:pPr>
        <w:shd w:val="clear" w:color="auto" w:fill="FFFFFF"/>
        <w:spacing w:after="120" w:line="360" w:lineRule="auto"/>
        <w:ind w:right="-5"/>
        <w:jc w:val="right"/>
        <w:rPr>
          <w:rFonts w:ascii="Times New Roman" w:hAnsi="Times New Roman"/>
          <w:b/>
          <w:i/>
          <w:sz w:val="24"/>
          <w:szCs w:val="24"/>
          <w:lang w:val="mn-MN"/>
        </w:rPr>
      </w:pPr>
      <w:r w:rsidRPr="00297CC8">
        <w:rPr>
          <w:rFonts w:ascii="Times New Roman" w:hAnsi="Times New Roman"/>
          <w:b/>
          <w:i/>
          <w:sz w:val="24"/>
          <w:szCs w:val="24"/>
          <w:lang w:val="mn-MN"/>
        </w:rPr>
        <w:t>График 1. Нийт ирсэн өргөдлийн харьцуулалт</w:t>
      </w:r>
    </w:p>
    <w:p w14:paraId="2B3A83AC" w14:textId="77777777" w:rsidR="00202291" w:rsidRPr="00297CC8" w:rsidRDefault="00202291" w:rsidP="002F5C3B">
      <w:pPr>
        <w:spacing w:after="160" w:line="360" w:lineRule="auto"/>
        <w:ind w:left="-630" w:firstLine="720"/>
        <w:jc w:val="both"/>
        <w:rPr>
          <w:rFonts w:ascii="Times New Roman" w:hAnsi="Times New Roman"/>
          <w:color w:val="000000"/>
          <w:sz w:val="24"/>
          <w:szCs w:val="24"/>
          <w:lang w:val="mn-MN"/>
        </w:rPr>
      </w:pPr>
      <w:r w:rsidRPr="00297CC8">
        <w:rPr>
          <w:rFonts w:ascii="Times New Roman" w:hAnsi="Times New Roman"/>
          <w:b/>
          <w:bCs/>
          <w:i/>
          <w:noProof/>
          <w:color w:val="000000"/>
          <w:sz w:val="24"/>
          <w:szCs w:val="24"/>
          <w:lang w:val="mn-MN"/>
        </w:rPr>
        <w:drawing>
          <wp:inline distT="0" distB="0" distL="0" distR="0" wp14:anchorId="53914363" wp14:editId="3469EC87">
            <wp:extent cx="5924550" cy="25717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DA34EC" w14:textId="1E4208D1" w:rsidR="00202291" w:rsidRPr="00297CC8" w:rsidRDefault="00202291" w:rsidP="002F5C3B">
      <w:pPr>
        <w:spacing w:after="160" w:line="360" w:lineRule="auto"/>
        <w:ind w:firstLine="720"/>
        <w:jc w:val="both"/>
        <w:rPr>
          <w:rFonts w:ascii="Times New Roman" w:hAnsi="Times New Roman"/>
          <w:sz w:val="24"/>
          <w:szCs w:val="24"/>
          <w:lang w:val="mn-MN"/>
        </w:rPr>
      </w:pPr>
      <w:bookmarkStart w:id="4" w:name="_Toc493170738"/>
      <w:bookmarkStart w:id="5" w:name="_Toc101190316"/>
      <w:r w:rsidRPr="00297CC8">
        <w:rPr>
          <w:rFonts w:ascii="Times New Roman" w:hAnsi="Times New Roman"/>
          <w:sz w:val="24"/>
          <w:szCs w:val="24"/>
          <w:lang w:val="mn-MN"/>
        </w:rPr>
        <w:t>Хороонд 202</w:t>
      </w:r>
      <w:r w:rsidRPr="00297CC8">
        <w:rPr>
          <w:rFonts w:ascii="Times New Roman" w:hAnsi="Times New Roman"/>
          <w:sz w:val="24"/>
          <w:szCs w:val="24"/>
        </w:rPr>
        <w:t>2</w:t>
      </w:r>
      <w:r w:rsidRPr="00297CC8">
        <w:rPr>
          <w:rFonts w:ascii="Times New Roman" w:hAnsi="Times New Roman"/>
          <w:sz w:val="24"/>
          <w:szCs w:val="24"/>
          <w:lang w:val="mn-MN"/>
        </w:rPr>
        <w:t xml:space="preserve"> оны </w:t>
      </w:r>
      <w:r w:rsidR="00FE4325" w:rsidRPr="00297CC8">
        <w:rPr>
          <w:rFonts w:ascii="Times New Roman" w:hAnsi="Times New Roman"/>
          <w:sz w:val="24"/>
          <w:szCs w:val="24"/>
          <w:lang w:val="mn-MN"/>
        </w:rPr>
        <w:t>эхний хагас жилд</w:t>
      </w:r>
      <w:r w:rsidRPr="00297CC8">
        <w:rPr>
          <w:rFonts w:ascii="Times New Roman" w:hAnsi="Times New Roman"/>
          <w:sz w:val="24"/>
          <w:szCs w:val="24"/>
          <w:lang w:val="mn-MN"/>
        </w:rPr>
        <w:t xml:space="preserve"> цаасаар ирүүлсэн өргөдөл, гомдлын тоог өмнөх оны мөн үетэй харьцуулахад</w:t>
      </w:r>
      <w:r w:rsidR="008021BE" w:rsidRPr="00297CC8">
        <w:rPr>
          <w:rFonts w:ascii="Times New Roman" w:hAnsi="Times New Roman"/>
          <w:sz w:val="24"/>
          <w:szCs w:val="24"/>
          <w:lang w:val="mn-MN"/>
        </w:rPr>
        <w:t xml:space="preserve"> </w:t>
      </w:r>
      <w:r w:rsidR="00C46866">
        <w:rPr>
          <w:rFonts w:ascii="Times New Roman" w:hAnsi="Times New Roman"/>
          <w:sz w:val="24"/>
          <w:szCs w:val="24"/>
          <w:lang w:val="mn-MN"/>
        </w:rPr>
        <w:t xml:space="preserve">89.4 </w:t>
      </w:r>
      <w:r w:rsidRPr="00297CC8">
        <w:rPr>
          <w:rFonts w:ascii="Times New Roman" w:hAnsi="Times New Roman"/>
          <w:sz w:val="24"/>
          <w:szCs w:val="24"/>
          <w:lang w:val="mn-MN"/>
        </w:rPr>
        <w:t xml:space="preserve">хувиар өссөн үзүүлэлттэй байна. </w:t>
      </w:r>
    </w:p>
    <w:p w14:paraId="142D40F7" w14:textId="77777777" w:rsidR="00202291" w:rsidRPr="00297CC8" w:rsidRDefault="00202291" w:rsidP="002F5C3B">
      <w:pPr>
        <w:pStyle w:val="Heading2"/>
        <w:spacing w:after="160" w:line="360" w:lineRule="auto"/>
        <w:rPr>
          <w:rFonts w:ascii="Times New Roman" w:hAnsi="Times New Roman"/>
          <w:b/>
          <w:color w:val="000000"/>
          <w:sz w:val="24"/>
          <w:szCs w:val="24"/>
        </w:rPr>
      </w:pPr>
      <w:bookmarkStart w:id="6" w:name="_Toc107823149"/>
      <w:r w:rsidRPr="00297CC8">
        <w:rPr>
          <w:rFonts w:ascii="Times New Roman" w:hAnsi="Times New Roman"/>
          <w:b/>
          <w:color w:val="000000"/>
          <w:sz w:val="24"/>
          <w:szCs w:val="24"/>
          <w:lang w:val="mn-MN"/>
        </w:rPr>
        <w:lastRenderedPageBreak/>
        <w:t xml:space="preserve">1.1 </w:t>
      </w:r>
      <w:proofErr w:type="spellStart"/>
      <w:r w:rsidRPr="00297CC8">
        <w:rPr>
          <w:rFonts w:ascii="Times New Roman" w:hAnsi="Times New Roman"/>
          <w:b/>
          <w:color w:val="000000"/>
          <w:sz w:val="24"/>
          <w:szCs w:val="24"/>
        </w:rPr>
        <w:t>Салбарын</w:t>
      </w:r>
      <w:proofErr w:type="spellEnd"/>
      <w:r w:rsidRPr="00297CC8">
        <w:rPr>
          <w:rFonts w:ascii="Times New Roman" w:hAnsi="Times New Roman"/>
          <w:b/>
          <w:color w:val="000000"/>
          <w:sz w:val="24"/>
          <w:szCs w:val="24"/>
        </w:rPr>
        <w:t xml:space="preserve"> </w:t>
      </w:r>
      <w:proofErr w:type="spellStart"/>
      <w:r w:rsidRPr="00297CC8">
        <w:rPr>
          <w:rFonts w:ascii="Times New Roman" w:hAnsi="Times New Roman"/>
          <w:b/>
          <w:color w:val="000000"/>
          <w:sz w:val="24"/>
          <w:szCs w:val="24"/>
        </w:rPr>
        <w:t>үзүүлэлтүүд</w:t>
      </w:r>
      <w:bookmarkEnd w:id="4"/>
      <w:bookmarkEnd w:id="5"/>
      <w:bookmarkEnd w:id="6"/>
      <w:proofErr w:type="spellEnd"/>
    </w:p>
    <w:p w14:paraId="272207B1" w14:textId="496A0953" w:rsidR="00202291" w:rsidRPr="00297CC8" w:rsidRDefault="00202291" w:rsidP="002F5C3B">
      <w:pPr>
        <w:spacing w:after="160" w:line="360" w:lineRule="auto"/>
        <w:ind w:firstLine="720"/>
        <w:jc w:val="both"/>
        <w:rPr>
          <w:rFonts w:ascii="Times New Roman" w:hAnsi="Times New Roman"/>
          <w:color w:val="000000"/>
          <w:sz w:val="24"/>
          <w:szCs w:val="24"/>
          <w:lang w:val="mn-MN"/>
        </w:rPr>
      </w:pPr>
      <w:r w:rsidRPr="00297CC8">
        <w:rPr>
          <w:rFonts w:ascii="Times New Roman" w:hAnsi="Times New Roman"/>
          <w:bCs/>
          <w:color w:val="000000"/>
          <w:sz w:val="24"/>
          <w:szCs w:val="24"/>
          <w:lang w:val="mn-MN"/>
        </w:rPr>
        <w:t>Тусгай зөвшөөрөл эзэмшигч, үйлчлүүлэгч, үнэт цаас гаргагч, хөрөнгө оруулагчдын хоорондын маргааныг Санхүүгийн зохицуулах хорооны эрх зүйн байдлын тухай хуулийн 4 дүгээр зүйлийн 4.1, 33 дугаар зүйлийн 33.1, Даатгалын тухай хуулийн 82 дугаар зүйлийн 82.1.1-т тус тус заасан чиг үүргийг хэрэгжүүлэх хүрээнд с</w:t>
      </w:r>
      <w:r w:rsidRPr="00297CC8">
        <w:rPr>
          <w:rFonts w:ascii="Times New Roman" w:hAnsi="Times New Roman"/>
          <w:color w:val="000000"/>
          <w:sz w:val="24"/>
          <w:szCs w:val="24"/>
          <w:lang w:val="mn-MN"/>
        </w:rPr>
        <w:t xml:space="preserve">анхүүгийн зах зээл дээр үйл ажиллагаа эрхэлж буй үнэт цаас, даатгал, банк санхүүгийн байгууллагын үйлчлүүлэгч, хадгаламж, зээлийн хоршооны гишүүд болон иргэдээс Хороонд хандаж 2022 оны </w:t>
      </w:r>
      <w:r w:rsidR="006835A5" w:rsidRPr="00297CC8">
        <w:rPr>
          <w:rFonts w:ascii="Times New Roman" w:hAnsi="Times New Roman"/>
          <w:color w:val="000000"/>
          <w:sz w:val="24"/>
          <w:szCs w:val="24"/>
          <w:lang w:val="mn-MN"/>
        </w:rPr>
        <w:t>эхний хагас жилийн байдлаар</w:t>
      </w:r>
      <w:r w:rsidRPr="00297CC8">
        <w:rPr>
          <w:rFonts w:ascii="Times New Roman" w:hAnsi="Times New Roman"/>
          <w:color w:val="000000"/>
          <w:sz w:val="24"/>
          <w:szCs w:val="24"/>
          <w:lang w:val="mn-MN"/>
        </w:rPr>
        <w:t xml:space="preserve"> ирүүлсэн өргөдөл, гомдлын талаарх мэдээллийг дор сийрүүлэв.</w:t>
      </w:r>
    </w:p>
    <w:p w14:paraId="5F8DE179" w14:textId="77777777" w:rsidR="00202291" w:rsidRPr="00297CC8" w:rsidRDefault="00202291" w:rsidP="002F5C3B">
      <w:pPr>
        <w:pStyle w:val="Heading3"/>
        <w:spacing w:after="160" w:line="360" w:lineRule="auto"/>
        <w:rPr>
          <w:rFonts w:ascii="Times New Roman" w:hAnsi="Times New Roman"/>
          <w:b/>
          <w:color w:val="000000"/>
        </w:rPr>
      </w:pPr>
      <w:bookmarkStart w:id="7" w:name="_Toc493170739"/>
      <w:bookmarkStart w:id="8" w:name="_Toc101190317"/>
      <w:bookmarkStart w:id="9" w:name="_Toc107823150"/>
      <w:r w:rsidRPr="00297CC8">
        <w:rPr>
          <w:rFonts w:ascii="Times New Roman" w:hAnsi="Times New Roman"/>
          <w:b/>
          <w:color w:val="000000"/>
          <w:lang w:val="mn-MN"/>
        </w:rPr>
        <w:t xml:space="preserve">1.1.1 </w:t>
      </w:r>
      <w:proofErr w:type="spellStart"/>
      <w:r w:rsidRPr="00297CC8">
        <w:rPr>
          <w:rFonts w:ascii="Times New Roman" w:hAnsi="Times New Roman"/>
          <w:b/>
          <w:color w:val="000000"/>
        </w:rPr>
        <w:t>Үнэт</w:t>
      </w:r>
      <w:proofErr w:type="spellEnd"/>
      <w:r w:rsidRPr="00297CC8">
        <w:rPr>
          <w:rFonts w:ascii="Times New Roman" w:hAnsi="Times New Roman"/>
          <w:b/>
          <w:color w:val="000000"/>
        </w:rPr>
        <w:t xml:space="preserve"> </w:t>
      </w:r>
      <w:proofErr w:type="spellStart"/>
      <w:r w:rsidRPr="00297CC8">
        <w:rPr>
          <w:rFonts w:ascii="Times New Roman" w:hAnsi="Times New Roman"/>
          <w:b/>
          <w:color w:val="000000"/>
        </w:rPr>
        <w:t>цаасны</w:t>
      </w:r>
      <w:proofErr w:type="spellEnd"/>
      <w:r w:rsidRPr="00297CC8">
        <w:rPr>
          <w:rFonts w:ascii="Times New Roman" w:hAnsi="Times New Roman"/>
          <w:b/>
          <w:color w:val="000000"/>
        </w:rPr>
        <w:t xml:space="preserve"> </w:t>
      </w:r>
      <w:proofErr w:type="spellStart"/>
      <w:r w:rsidRPr="00297CC8">
        <w:rPr>
          <w:rFonts w:ascii="Times New Roman" w:hAnsi="Times New Roman"/>
          <w:b/>
          <w:color w:val="000000"/>
        </w:rPr>
        <w:t>зах</w:t>
      </w:r>
      <w:proofErr w:type="spellEnd"/>
      <w:r w:rsidRPr="00297CC8">
        <w:rPr>
          <w:rFonts w:ascii="Times New Roman" w:hAnsi="Times New Roman"/>
          <w:b/>
          <w:color w:val="000000"/>
        </w:rPr>
        <w:t xml:space="preserve"> </w:t>
      </w:r>
      <w:proofErr w:type="spellStart"/>
      <w:r w:rsidRPr="00297CC8">
        <w:rPr>
          <w:rFonts w:ascii="Times New Roman" w:hAnsi="Times New Roman"/>
          <w:b/>
          <w:color w:val="000000"/>
        </w:rPr>
        <w:t>зээл</w:t>
      </w:r>
      <w:bookmarkEnd w:id="7"/>
      <w:bookmarkEnd w:id="8"/>
      <w:bookmarkEnd w:id="9"/>
      <w:proofErr w:type="spellEnd"/>
    </w:p>
    <w:p w14:paraId="610FC66E" w14:textId="1EF4F4D2" w:rsidR="00202291" w:rsidRPr="00297CC8" w:rsidRDefault="00202291" w:rsidP="002F5C3B">
      <w:pPr>
        <w:spacing w:after="160" w:line="360" w:lineRule="auto"/>
        <w:ind w:firstLine="720"/>
        <w:jc w:val="both"/>
        <w:rPr>
          <w:rFonts w:ascii="Times New Roman" w:hAnsi="Times New Roman"/>
          <w:sz w:val="24"/>
          <w:szCs w:val="24"/>
          <w:lang w:val="mn-MN"/>
        </w:rPr>
      </w:pPr>
      <w:r w:rsidRPr="00297CC8">
        <w:rPr>
          <w:rFonts w:ascii="Times New Roman" w:hAnsi="Times New Roman"/>
          <w:color w:val="000000"/>
          <w:sz w:val="24"/>
          <w:szCs w:val="24"/>
          <w:lang w:val="mn-MN"/>
        </w:rPr>
        <w:t xml:space="preserve">Тайлант хугацаанд үнэт цаасны зах зээлийн зохицуулалттай этгээд болон </w:t>
      </w:r>
      <w:r w:rsidR="00E6374F" w:rsidRPr="00297CC8">
        <w:rPr>
          <w:rFonts w:ascii="Times New Roman" w:hAnsi="Times New Roman"/>
          <w:color w:val="000000"/>
          <w:sz w:val="24"/>
          <w:szCs w:val="24"/>
          <w:lang w:val="mn-MN"/>
        </w:rPr>
        <w:t>хувьцаат компани</w:t>
      </w:r>
      <w:r w:rsidRPr="00297CC8">
        <w:rPr>
          <w:rFonts w:ascii="Times New Roman" w:hAnsi="Times New Roman"/>
          <w:color w:val="000000"/>
          <w:sz w:val="24"/>
          <w:szCs w:val="24"/>
          <w:lang w:val="mn-MN"/>
        </w:rPr>
        <w:t xml:space="preserve">тай холбоотой нийт </w:t>
      </w:r>
      <w:r w:rsidR="008021BE" w:rsidRPr="00297CC8">
        <w:rPr>
          <w:rFonts w:ascii="Times New Roman" w:hAnsi="Times New Roman"/>
          <w:color w:val="000000"/>
          <w:sz w:val="24"/>
          <w:szCs w:val="24"/>
          <w:lang w:val="mn-MN"/>
        </w:rPr>
        <w:t>77</w:t>
      </w:r>
      <w:r w:rsidRPr="00297CC8">
        <w:rPr>
          <w:rFonts w:ascii="Times New Roman" w:hAnsi="Times New Roman"/>
          <w:color w:val="000000"/>
          <w:sz w:val="24"/>
          <w:szCs w:val="24"/>
          <w:lang w:val="mn-MN"/>
        </w:rPr>
        <w:t xml:space="preserve"> өргөдөл, гомдол ирүүлснээс </w:t>
      </w:r>
      <w:r w:rsidR="008021BE" w:rsidRPr="00297CC8">
        <w:rPr>
          <w:rFonts w:ascii="Times New Roman" w:hAnsi="Times New Roman"/>
          <w:color w:val="000000"/>
          <w:sz w:val="24"/>
          <w:szCs w:val="24"/>
          <w:lang w:val="mn-MN"/>
        </w:rPr>
        <w:t>68</w:t>
      </w:r>
      <w:r w:rsidRPr="00297CC8">
        <w:rPr>
          <w:rFonts w:ascii="Times New Roman" w:hAnsi="Times New Roman"/>
          <w:color w:val="000000"/>
          <w:sz w:val="24"/>
          <w:szCs w:val="24"/>
          <w:lang w:val="mn-MN"/>
        </w:rPr>
        <w:t xml:space="preserve"> өргөдлийг хуулийн хугацаанд хянан шийдвэрлэж, </w:t>
      </w:r>
      <w:r w:rsidR="008021BE" w:rsidRPr="00297CC8">
        <w:rPr>
          <w:rFonts w:ascii="Times New Roman" w:hAnsi="Times New Roman"/>
          <w:sz w:val="24"/>
          <w:szCs w:val="24"/>
          <w:lang w:val="mn-MN"/>
        </w:rPr>
        <w:t>9</w:t>
      </w:r>
      <w:r w:rsidRPr="00297CC8">
        <w:rPr>
          <w:rFonts w:ascii="Times New Roman" w:hAnsi="Times New Roman"/>
          <w:sz w:val="24"/>
          <w:szCs w:val="24"/>
        </w:rPr>
        <w:t xml:space="preserve"> </w:t>
      </w:r>
      <w:r w:rsidRPr="00297CC8">
        <w:rPr>
          <w:rFonts w:ascii="Times New Roman" w:hAnsi="Times New Roman"/>
          <w:sz w:val="24"/>
          <w:szCs w:val="24"/>
          <w:lang w:val="mn-MN"/>
        </w:rPr>
        <w:t xml:space="preserve">өргөдөл хуулийн хугацаанд хянагдах шатанд байна. </w:t>
      </w:r>
    </w:p>
    <w:p w14:paraId="353C643F" w14:textId="77777777" w:rsidR="00202291" w:rsidRPr="00297CC8" w:rsidRDefault="00202291" w:rsidP="002F5C3B">
      <w:pPr>
        <w:spacing w:after="160" w:line="360" w:lineRule="auto"/>
        <w:ind w:firstLine="720"/>
        <w:jc w:val="both"/>
        <w:rPr>
          <w:rFonts w:ascii="Times New Roman" w:hAnsi="Times New Roman"/>
          <w:color w:val="000000"/>
          <w:sz w:val="24"/>
          <w:szCs w:val="24"/>
          <w:lang w:val="mn-MN"/>
        </w:rPr>
      </w:pPr>
      <w:r w:rsidRPr="00297CC8">
        <w:rPr>
          <w:rFonts w:ascii="Times New Roman" w:hAnsi="Times New Roman"/>
          <w:color w:val="000000"/>
          <w:sz w:val="24"/>
          <w:szCs w:val="24"/>
          <w:lang w:val="mn-MN"/>
        </w:rPr>
        <w:t>Өргөдөл, гомдлыг товч утгаар нь ангилбал:</w:t>
      </w:r>
    </w:p>
    <w:p w14:paraId="68DE8925" w14:textId="77777777" w:rsidR="00202291" w:rsidRPr="00297CC8" w:rsidRDefault="00202291" w:rsidP="002F5C3B">
      <w:pPr>
        <w:spacing w:after="160" w:line="360" w:lineRule="auto"/>
        <w:jc w:val="right"/>
        <w:rPr>
          <w:rFonts w:ascii="Times New Roman" w:hAnsi="Times New Roman"/>
          <w:i/>
          <w:color w:val="000000"/>
          <w:sz w:val="24"/>
          <w:szCs w:val="24"/>
          <w:lang w:val="mn-MN"/>
        </w:rPr>
      </w:pPr>
      <w:r w:rsidRPr="00297CC8">
        <w:rPr>
          <w:rFonts w:ascii="Times New Roman" w:hAnsi="Times New Roman"/>
          <w:b/>
          <w:i/>
          <w:color w:val="000000"/>
          <w:sz w:val="24"/>
          <w:szCs w:val="24"/>
          <w:lang w:val="mn-MN"/>
        </w:rPr>
        <w:t>Хүснэгт 2. Үнэт цаасны зах зээлтэй холбоотой бичгээр ирсэн өргөдлийн товч утга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970"/>
        <w:gridCol w:w="1402"/>
        <w:gridCol w:w="887"/>
        <w:gridCol w:w="1402"/>
        <w:gridCol w:w="836"/>
        <w:gridCol w:w="1402"/>
        <w:gridCol w:w="841"/>
      </w:tblGrid>
      <w:tr w:rsidR="00586DCE" w:rsidRPr="00297CC8" w14:paraId="694F380B" w14:textId="77777777" w:rsidTr="00586DCE">
        <w:trPr>
          <w:trHeight w:val="782"/>
        </w:trPr>
        <w:tc>
          <w:tcPr>
            <w:tcW w:w="605" w:type="dxa"/>
            <w:shd w:val="clear" w:color="auto" w:fill="auto"/>
          </w:tcPr>
          <w:p w14:paraId="3C403C7D" w14:textId="77777777" w:rsidR="00586DCE" w:rsidRPr="00297CC8" w:rsidRDefault="00586DCE" w:rsidP="00E518E8">
            <w:pPr>
              <w:spacing w:after="0"/>
              <w:contextualSpacing/>
              <w:jc w:val="center"/>
              <w:rPr>
                <w:rFonts w:ascii="Times New Roman" w:hAnsi="Times New Roman"/>
                <w:b/>
                <w:color w:val="000000"/>
                <w:sz w:val="24"/>
                <w:szCs w:val="24"/>
                <w:lang w:val="mn-MN"/>
              </w:rPr>
            </w:pPr>
          </w:p>
          <w:p w14:paraId="075D5E68" w14:textId="77777777" w:rsidR="00586DCE" w:rsidRPr="00297CC8" w:rsidRDefault="00586DCE" w:rsidP="00E518E8">
            <w:pPr>
              <w:spacing w:after="0"/>
              <w:contextualSpacing/>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Д/д</w:t>
            </w:r>
          </w:p>
          <w:p w14:paraId="23FB6AD7" w14:textId="77777777" w:rsidR="00586DCE" w:rsidRPr="00297CC8" w:rsidRDefault="00586DCE" w:rsidP="00E518E8">
            <w:pPr>
              <w:spacing w:after="0"/>
              <w:contextualSpacing/>
              <w:jc w:val="center"/>
              <w:rPr>
                <w:rFonts w:ascii="Times New Roman" w:hAnsi="Times New Roman"/>
                <w:b/>
                <w:color w:val="000000"/>
                <w:sz w:val="24"/>
                <w:szCs w:val="24"/>
                <w:lang w:val="mn-MN"/>
              </w:rPr>
            </w:pPr>
          </w:p>
        </w:tc>
        <w:tc>
          <w:tcPr>
            <w:tcW w:w="1970" w:type="dxa"/>
            <w:shd w:val="clear" w:color="auto" w:fill="auto"/>
          </w:tcPr>
          <w:p w14:paraId="7F3E7046" w14:textId="77777777" w:rsidR="00586DCE" w:rsidRPr="00297CC8" w:rsidRDefault="00586DCE" w:rsidP="00E518E8">
            <w:pPr>
              <w:spacing w:after="0"/>
              <w:contextualSpacing/>
              <w:jc w:val="center"/>
              <w:rPr>
                <w:rFonts w:ascii="Times New Roman" w:hAnsi="Times New Roman"/>
                <w:b/>
                <w:color w:val="000000"/>
                <w:sz w:val="24"/>
                <w:szCs w:val="24"/>
                <w:lang w:val="mn-MN"/>
              </w:rPr>
            </w:pPr>
          </w:p>
          <w:p w14:paraId="19663A26" w14:textId="77777777" w:rsidR="00586DCE" w:rsidRPr="00297CC8" w:rsidRDefault="00586DCE" w:rsidP="00E518E8">
            <w:pPr>
              <w:spacing w:after="0"/>
              <w:contextualSpacing/>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Товч утга</w:t>
            </w:r>
          </w:p>
        </w:tc>
        <w:tc>
          <w:tcPr>
            <w:tcW w:w="1402" w:type="dxa"/>
            <w:shd w:val="clear" w:color="auto" w:fill="auto"/>
          </w:tcPr>
          <w:p w14:paraId="01D17C14" w14:textId="77777777" w:rsidR="00A07428" w:rsidRPr="00297CC8" w:rsidRDefault="00586DCE" w:rsidP="00E518E8">
            <w:pPr>
              <w:spacing w:after="0"/>
              <w:contextualSpacing/>
              <w:jc w:val="center"/>
              <w:rPr>
                <w:rFonts w:ascii="Times New Roman" w:hAnsi="Times New Roman"/>
                <w:b/>
                <w:color w:val="000000"/>
                <w:sz w:val="24"/>
                <w:szCs w:val="24"/>
                <w:lang w:val="mn-MN"/>
              </w:rPr>
            </w:pPr>
            <w:r w:rsidRPr="00297CC8">
              <w:rPr>
                <w:rFonts w:ascii="Times New Roman" w:hAnsi="Times New Roman"/>
                <w:b/>
                <w:color w:val="000000"/>
                <w:sz w:val="24"/>
                <w:szCs w:val="24"/>
              </w:rPr>
              <w:t>202</w:t>
            </w:r>
            <w:r w:rsidRPr="00297CC8">
              <w:rPr>
                <w:rFonts w:ascii="Times New Roman" w:hAnsi="Times New Roman"/>
                <w:b/>
                <w:color w:val="000000"/>
                <w:sz w:val="24"/>
                <w:szCs w:val="24"/>
                <w:lang w:val="mn-MN"/>
              </w:rPr>
              <w:t>0</w:t>
            </w:r>
          </w:p>
          <w:p w14:paraId="5C91CE8D" w14:textId="77777777" w:rsidR="00586DCE" w:rsidRPr="00297CC8" w:rsidRDefault="00586DCE" w:rsidP="00E518E8">
            <w:pPr>
              <w:spacing w:after="0"/>
              <w:contextualSpacing/>
              <w:jc w:val="center"/>
              <w:rPr>
                <w:rFonts w:ascii="Times New Roman" w:hAnsi="Times New Roman"/>
                <w:b/>
                <w:color w:val="000000"/>
                <w:sz w:val="24"/>
                <w:szCs w:val="24"/>
                <w:lang w:val="mn-MN"/>
              </w:rPr>
            </w:pPr>
            <w:r w:rsidRPr="00297CC8">
              <w:rPr>
                <w:rFonts w:ascii="Times New Roman" w:hAnsi="Times New Roman"/>
                <w:b/>
                <w:color w:val="000000"/>
                <w:sz w:val="24"/>
                <w:szCs w:val="24"/>
              </w:rPr>
              <w:t>/</w:t>
            </w:r>
            <w:r w:rsidRPr="00297CC8">
              <w:rPr>
                <w:rFonts w:ascii="Times New Roman" w:hAnsi="Times New Roman"/>
                <w:b/>
                <w:color w:val="000000"/>
                <w:sz w:val="24"/>
                <w:szCs w:val="24"/>
                <w:lang w:val="mn-MN"/>
              </w:rPr>
              <w:t>эхний хагас жил</w:t>
            </w:r>
            <w:r w:rsidR="007E4225" w:rsidRPr="00297CC8">
              <w:rPr>
                <w:rFonts w:ascii="Times New Roman" w:hAnsi="Times New Roman"/>
                <w:b/>
                <w:color w:val="000000"/>
                <w:sz w:val="24"/>
                <w:szCs w:val="24"/>
                <w:lang w:val="mn-MN"/>
              </w:rPr>
              <w:t>/</w:t>
            </w:r>
          </w:p>
        </w:tc>
        <w:tc>
          <w:tcPr>
            <w:tcW w:w="887" w:type="dxa"/>
            <w:shd w:val="clear" w:color="auto" w:fill="auto"/>
          </w:tcPr>
          <w:p w14:paraId="60ADD568" w14:textId="77777777" w:rsidR="00586DCE" w:rsidRPr="00297CC8" w:rsidRDefault="00586DCE" w:rsidP="00E518E8">
            <w:pPr>
              <w:spacing w:after="0"/>
              <w:contextualSpacing/>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Эзлэх хувь</w:t>
            </w:r>
          </w:p>
        </w:tc>
        <w:tc>
          <w:tcPr>
            <w:tcW w:w="1402" w:type="dxa"/>
            <w:shd w:val="clear" w:color="auto" w:fill="auto"/>
          </w:tcPr>
          <w:p w14:paraId="07E0F3FD" w14:textId="77777777" w:rsidR="00A07428" w:rsidRPr="00297CC8" w:rsidRDefault="00586DCE" w:rsidP="00E518E8">
            <w:pPr>
              <w:spacing w:after="0"/>
              <w:contextualSpacing/>
              <w:jc w:val="center"/>
              <w:rPr>
                <w:rFonts w:ascii="Times New Roman" w:hAnsi="Times New Roman"/>
                <w:b/>
                <w:color w:val="000000"/>
                <w:sz w:val="24"/>
                <w:szCs w:val="24"/>
                <w:lang w:val="mn-MN"/>
              </w:rPr>
            </w:pPr>
            <w:r w:rsidRPr="00297CC8">
              <w:rPr>
                <w:rFonts w:ascii="Times New Roman" w:hAnsi="Times New Roman"/>
                <w:b/>
                <w:color w:val="000000"/>
                <w:sz w:val="24"/>
                <w:szCs w:val="24"/>
              </w:rPr>
              <w:t>202</w:t>
            </w:r>
            <w:r w:rsidRPr="00297CC8">
              <w:rPr>
                <w:rFonts w:ascii="Times New Roman" w:hAnsi="Times New Roman"/>
                <w:b/>
                <w:color w:val="000000"/>
                <w:sz w:val="24"/>
                <w:szCs w:val="24"/>
                <w:lang w:val="mn-MN"/>
              </w:rPr>
              <w:t>1</w:t>
            </w:r>
          </w:p>
          <w:p w14:paraId="5BFCF864" w14:textId="77777777" w:rsidR="00586DCE" w:rsidRPr="00297CC8" w:rsidRDefault="00586DCE" w:rsidP="00E518E8">
            <w:pPr>
              <w:spacing w:after="0"/>
              <w:contextualSpacing/>
              <w:jc w:val="center"/>
              <w:rPr>
                <w:rFonts w:ascii="Times New Roman" w:hAnsi="Times New Roman"/>
                <w:b/>
                <w:color w:val="000000"/>
                <w:sz w:val="24"/>
                <w:szCs w:val="24"/>
                <w:lang w:val="mn-MN"/>
              </w:rPr>
            </w:pPr>
            <w:r w:rsidRPr="00297CC8">
              <w:rPr>
                <w:rFonts w:ascii="Times New Roman" w:hAnsi="Times New Roman"/>
                <w:b/>
                <w:color w:val="000000"/>
                <w:sz w:val="24"/>
                <w:szCs w:val="24"/>
              </w:rPr>
              <w:t>/</w:t>
            </w:r>
            <w:r w:rsidRPr="00297CC8">
              <w:rPr>
                <w:rFonts w:ascii="Times New Roman" w:hAnsi="Times New Roman"/>
                <w:b/>
                <w:color w:val="000000"/>
                <w:sz w:val="24"/>
                <w:szCs w:val="24"/>
                <w:lang w:val="mn-MN"/>
              </w:rPr>
              <w:t>эхний хагас жил</w:t>
            </w:r>
            <w:r w:rsidR="007E4225" w:rsidRPr="00297CC8">
              <w:rPr>
                <w:rFonts w:ascii="Times New Roman" w:hAnsi="Times New Roman"/>
                <w:b/>
                <w:color w:val="000000"/>
                <w:sz w:val="24"/>
                <w:szCs w:val="24"/>
                <w:lang w:val="mn-MN"/>
              </w:rPr>
              <w:t>/</w:t>
            </w:r>
          </w:p>
        </w:tc>
        <w:tc>
          <w:tcPr>
            <w:tcW w:w="836" w:type="dxa"/>
            <w:shd w:val="clear" w:color="auto" w:fill="auto"/>
          </w:tcPr>
          <w:p w14:paraId="12D1F91C" w14:textId="77777777" w:rsidR="00586DCE" w:rsidRPr="00297CC8" w:rsidRDefault="00586DCE" w:rsidP="00E518E8">
            <w:pPr>
              <w:spacing w:after="0"/>
              <w:contextualSpacing/>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Эзлэх хувь</w:t>
            </w:r>
          </w:p>
        </w:tc>
        <w:tc>
          <w:tcPr>
            <w:tcW w:w="1402" w:type="dxa"/>
            <w:shd w:val="clear" w:color="auto" w:fill="auto"/>
          </w:tcPr>
          <w:p w14:paraId="1C4E666A" w14:textId="77777777" w:rsidR="00586DCE" w:rsidRPr="00297CC8" w:rsidRDefault="00586DCE" w:rsidP="00E518E8">
            <w:pPr>
              <w:spacing w:after="0"/>
              <w:contextualSpacing/>
              <w:jc w:val="center"/>
              <w:rPr>
                <w:rFonts w:ascii="Times New Roman" w:hAnsi="Times New Roman"/>
                <w:b/>
                <w:color w:val="000000"/>
                <w:sz w:val="24"/>
                <w:szCs w:val="24"/>
                <w:lang w:val="mn-MN"/>
              </w:rPr>
            </w:pPr>
            <w:r w:rsidRPr="00297CC8">
              <w:rPr>
                <w:rFonts w:ascii="Times New Roman" w:hAnsi="Times New Roman"/>
                <w:b/>
                <w:color w:val="000000"/>
                <w:sz w:val="24"/>
                <w:szCs w:val="24"/>
              </w:rPr>
              <w:t>202</w:t>
            </w:r>
            <w:r w:rsidRPr="00297CC8">
              <w:rPr>
                <w:rFonts w:ascii="Times New Roman" w:hAnsi="Times New Roman"/>
                <w:b/>
                <w:color w:val="000000"/>
                <w:sz w:val="24"/>
                <w:szCs w:val="24"/>
                <w:lang w:val="mn-MN"/>
              </w:rPr>
              <w:t>2</w:t>
            </w:r>
            <w:r w:rsidR="007E4225" w:rsidRPr="00297CC8">
              <w:rPr>
                <w:rFonts w:ascii="Times New Roman" w:hAnsi="Times New Roman"/>
                <w:b/>
                <w:color w:val="000000"/>
                <w:sz w:val="24"/>
                <w:szCs w:val="24"/>
                <w:lang w:val="mn-MN"/>
              </w:rPr>
              <w:t xml:space="preserve"> </w:t>
            </w:r>
            <w:r w:rsidRPr="00297CC8">
              <w:rPr>
                <w:rFonts w:ascii="Times New Roman" w:hAnsi="Times New Roman"/>
                <w:b/>
                <w:color w:val="000000"/>
                <w:sz w:val="24"/>
                <w:szCs w:val="24"/>
              </w:rPr>
              <w:t>/</w:t>
            </w:r>
            <w:r w:rsidRPr="00297CC8">
              <w:rPr>
                <w:rFonts w:ascii="Times New Roman" w:hAnsi="Times New Roman"/>
                <w:b/>
                <w:color w:val="000000"/>
                <w:sz w:val="24"/>
                <w:szCs w:val="24"/>
                <w:lang w:val="mn-MN"/>
              </w:rPr>
              <w:t>эхний хагас жил</w:t>
            </w:r>
            <w:r w:rsidR="007E4225" w:rsidRPr="00297CC8">
              <w:rPr>
                <w:rFonts w:ascii="Times New Roman" w:hAnsi="Times New Roman"/>
                <w:b/>
                <w:color w:val="000000"/>
                <w:sz w:val="24"/>
                <w:szCs w:val="24"/>
                <w:lang w:val="mn-MN"/>
              </w:rPr>
              <w:t>/</w:t>
            </w:r>
          </w:p>
        </w:tc>
        <w:tc>
          <w:tcPr>
            <w:tcW w:w="841" w:type="dxa"/>
            <w:shd w:val="clear" w:color="auto" w:fill="auto"/>
          </w:tcPr>
          <w:p w14:paraId="06BBAFAD" w14:textId="77777777" w:rsidR="00586DCE" w:rsidRPr="00297CC8" w:rsidRDefault="00586DCE" w:rsidP="00E518E8">
            <w:pPr>
              <w:spacing w:after="0"/>
              <w:contextualSpacing/>
              <w:jc w:val="center"/>
              <w:rPr>
                <w:rFonts w:ascii="Times New Roman" w:hAnsi="Times New Roman"/>
                <w:b/>
                <w:color w:val="000000"/>
                <w:sz w:val="24"/>
                <w:szCs w:val="24"/>
              </w:rPr>
            </w:pPr>
            <w:r w:rsidRPr="00297CC8">
              <w:rPr>
                <w:rFonts w:ascii="Times New Roman" w:hAnsi="Times New Roman"/>
                <w:b/>
                <w:color w:val="000000"/>
                <w:sz w:val="24"/>
                <w:szCs w:val="24"/>
                <w:lang w:val="mn-MN"/>
              </w:rPr>
              <w:t>Эзлэх хувь</w:t>
            </w:r>
          </w:p>
        </w:tc>
      </w:tr>
      <w:tr w:rsidR="007E4225" w:rsidRPr="00297CC8" w14:paraId="671E4C90" w14:textId="77777777" w:rsidTr="00164CBB">
        <w:trPr>
          <w:trHeight w:val="213"/>
        </w:trPr>
        <w:tc>
          <w:tcPr>
            <w:tcW w:w="605" w:type="dxa"/>
            <w:shd w:val="clear" w:color="auto" w:fill="auto"/>
          </w:tcPr>
          <w:p w14:paraId="1F25E0AE" w14:textId="77777777" w:rsidR="007E4225" w:rsidRPr="00297CC8" w:rsidRDefault="007E4225" w:rsidP="00E518E8">
            <w:pPr>
              <w:spacing w:after="0"/>
              <w:contextualSpacing/>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1</w:t>
            </w:r>
          </w:p>
        </w:tc>
        <w:tc>
          <w:tcPr>
            <w:tcW w:w="1970" w:type="dxa"/>
            <w:shd w:val="clear" w:color="auto" w:fill="auto"/>
          </w:tcPr>
          <w:p w14:paraId="0B292F28" w14:textId="77777777" w:rsidR="007E4225" w:rsidRPr="00297CC8" w:rsidRDefault="007E4225" w:rsidP="00E518E8">
            <w:pPr>
              <w:spacing w:after="0"/>
              <w:rPr>
                <w:rFonts w:ascii="Times New Roman" w:hAnsi="Times New Roman"/>
                <w:color w:val="000000"/>
                <w:sz w:val="24"/>
                <w:szCs w:val="24"/>
                <w:lang w:val="mn-MN"/>
              </w:rPr>
            </w:pPr>
            <w:r w:rsidRPr="00297CC8">
              <w:rPr>
                <w:rFonts w:ascii="Times New Roman" w:hAnsi="Times New Roman"/>
                <w:color w:val="000000"/>
                <w:sz w:val="24"/>
                <w:szCs w:val="24"/>
                <w:lang w:val="mn-MN"/>
              </w:rPr>
              <w:t xml:space="preserve">Хувьцаа зөвшөөрөлгүй арилжаалсан </w:t>
            </w:r>
          </w:p>
        </w:tc>
        <w:tc>
          <w:tcPr>
            <w:tcW w:w="1402" w:type="dxa"/>
            <w:shd w:val="clear" w:color="auto" w:fill="auto"/>
            <w:vAlign w:val="center"/>
          </w:tcPr>
          <w:p w14:paraId="4602D0FF"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21</w:t>
            </w:r>
          </w:p>
        </w:tc>
        <w:tc>
          <w:tcPr>
            <w:tcW w:w="887" w:type="dxa"/>
            <w:shd w:val="clear" w:color="auto" w:fill="auto"/>
          </w:tcPr>
          <w:p w14:paraId="75189AB4" w14:textId="77777777" w:rsidR="00A32A6D" w:rsidRPr="00297CC8" w:rsidRDefault="00A32A6D" w:rsidP="00E518E8">
            <w:pPr>
              <w:spacing w:after="0"/>
              <w:jc w:val="center"/>
              <w:rPr>
                <w:rFonts w:ascii="Times New Roman" w:hAnsi="Times New Roman"/>
                <w:color w:val="000000"/>
                <w:sz w:val="24"/>
                <w:szCs w:val="24"/>
              </w:rPr>
            </w:pPr>
          </w:p>
          <w:p w14:paraId="4BF3E3F3"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rPr>
              <w:t>42</w:t>
            </w:r>
            <w:r w:rsidRPr="00297CC8">
              <w:rPr>
                <w:rFonts w:ascii="Times New Roman" w:hAnsi="Times New Roman"/>
                <w:color w:val="000000"/>
                <w:sz w:val="24"/>
                <w:szCs w:val="24"/>
                <w:lang w:val="mn-MN"/>
              </w:rPr>
              <w:t>.</w:t>
            </w:r>
            <w:r w:rsidRPr="00297CC8">
              <w:rPr>
                <w:rFonts w:ascii="Times New Roman" w:hAnsi="Times New Roman"/>
                <w:color w:val="000000"/>
                <w:sz w:val="24"/>
                <w:szCs w:val="24"/>
              </w:rPr>
              <w:t>4</w:t>
            </w:r>
            <w:r w:rsidRPr="00297CC8">
              <w:rPr>
                <w:rFonts w:ascii="Times New Roman" w:hAnsi="Times New Roman"/>
                <w:color w:val="000000"/>
                <w:sz w:val="24"/>
                <w:szCs w:val="24"/>
                <w:lang w:val="mn-MN"/>
              </w:rPr>
              <w:t>%</w:t>
            </w:r>
          </w:p>
        </w:tc>
        <w:tc>
          <w:tcPr>
            <w:tcW w:w="1402" w:type="dxa"/>
            <w:shd w:val="clear" w:color="auto" w:fill="auto"/>
            <w:vAlign w:val="center"/>
          </w:tcPr>
          <w:p w14:paraId="667CC528"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15</w:t>
            </w:r>
          </w:p>
        </w:tc>
        <w:tc>
          <w:tcPr>
            <w:tcW w:w="836" w:type="dxa"/>
            <w:shd w:val="clear" w:color="auto" w:fill="auto"/>
          </w:tcPr>
          <w:p w14:paraId="5BA46E3D" w14:textId="77777777" w:rsidR="00A32A6D" w:rsidRPr="00297CC8" w:rsidRDefault="00A32A6D" w:rsidP="00E518E8">
            <w:pPr>
              <w:spacing w:after="0"/>
              <w:jc w:val="center"/>
              <w:rPr>
                <w:rFonts w:ascii="Times New Roman" w:hAnsi="Times New Roman"/>
                <w:color w:val="000000"/>
                <w:sz w:val="24"/>
                <w:szCs w:val="24"/>
              </w:rPr>
            </w:pPr>
          </w:p>
          <w:p w14:paraId="4E260AC7"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rPr>
              <w:t>14</w:t>
            </w:r>
            <w:r w:rsidRPr="00297CC8">
              <w:rPr>
                <w:rFonts w:ascii="Times New Roman" w:hAnsi="Times New Roman"/>
                <w:color w:val="000000"/>
                <w:sz w:val="24"/>
                <w:szCs w:val="24"/>
                <w:lang w:val="mn-MN"/>
              </w:rPr>
              <w:t>.</w:t>
            </w:r>
            <w:r w:rsidRPr="00297CC8">
              <w:rPr>
                <w:rFonts w:ascii="Times New Roman" w:hAnsi="Times New Roman"/>
                <w:color w:val="000000"/>
                <w:sz w:val="24"/>
                <w:szCs w:val="24"/>
              </w:rPr>
              <w:t>2</w:t>
            </w:r>
            <w:r w:rsidRPr="00297CC8">
              <w:rPr>
                <w:rFonts w:ascii="Times New Roman" w:hAnsi="Times New Roman"/>
                <w:color w:val="000000"/>
                <w:sz w:val="24"/>
                <w:szCs w:val="24"/>
                <w:lang w:val="mn-MN"/>
              </w:rPr>
              <w:t>%</w:t>
            </w:r>
          </w:p>
        </w:tc>
        <w:tc>
          <w:tcPr>
            <w:tcW w:w="1402" w:type="dxa"/>
            <w:shd w:val="clear" w:color="auto" w:fill="auto"/>
          </w:tcPr>
          <w:p w14:paraId="24784E5C" w14:textId="77777777" w:rsidR="00A32A6D" w:rsidRPr="00297CC8" w:rsidRDefault="00A32A6D" w:rsidP="00E518E8">
            <w:pPr>
              <w:spacing w:after="0"/>
              <w:jc w:val="center"/>
              <w:rPr>
                <w:rFonts w:ascii="Times New Roman" w:hAnsi="Times New Roman"/>
                <w:color w:val="000000"/>
                <w:sz w:val="24"/>
                <w:szCs w:val="24"/>
                <w:lang w:val="mn-MN"/>
              </w:rPr>
            </w:pPr>
          </w:p>
          <w:p w14:paraId="3662DFA3"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34</w:t>
            </w:r>
          </w:p>
        </w:tc>
        <w:tc>
          <w:tcPr>
            <w:tcW w:w="841" w:type="dxa"/>
            <w:shd w:val="clear" w:color="auto" w:fill="auto"/>
          </w:tcPr>
          <w:p w14:paraId="0A2A3D3F" w14:textId="77777777" w:rsidR="00A32A6D" w:rsidRPr="00297CC8" w:rsidRDefault="00A32A6D" w:rsidP="00E518E8">
            <w:pPr>
              <w:spacing w:after="0"/>
              <w:jc w:val="center"/>
              <w:rPr>
                <w:rFonts w:ascii="Times New Roman" w:hAnsi="Times New Roman"/>
                <w:color w:val="000000"/>
                <w:sz w:val="24"/>
                <w:szCs w:val="24"/>
                <w:lang w:val="mn-MN"/>
              </w:rPr>
            </w:pPr>
          </w:p>
          <w:p w14:paraId="117C42E0"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44.1%</w:t>
            </w:r>
          </w:p>
        </w:tc>
      </w:tr>
      <w:tr w:rsidR="007E4225" w:rsidRPr="00297CC8" w14:paraId="2643A78E" w14:textId="77777777" w:rsidTr="00164CBB">
        <w:trPr>
          <w:trHeight w:val="250"/>
        </w:trPr>
        <w:tc>
          <w:tcPr>
            <w:tcW w:w="605" w:type="dxa"/>
            <w:shd w:val="clear" w:color="auto" w:fill="auto"/>
          </w:tcPr>
          <w:p w14:paraId="106C0B34" w14:textId="77777777" w:rsidR="007E4225" w:rsidRPr="00297CC8" w:rsidRDefault="007E4225" w:rsidP="00E518E8">
            <w:pPr>
              <w:spacing w:after="0"/>
              <w:contextualSpacing/>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2</w:t>
            </w:r>
          </w:p>
        </w:tc>
        <w:tc>
          <w:tcPr>
            <w:tcW w:w="1970" w:type="dxa"/>
            <w:shd w:val="clear" w:color="auto" w:fill="auto"/>
          </w:tcPr>
          <w:p w14:paraId="1BF68A08" w14:textId="77777777" w:rsidR="007E4225" w:rsidRPr="00297CC8" w:rsidRDefault="007E4225" w:rsidP="00E518E8">
            <w:pPr>
              <w:spacing w:after="0"/>
              <w:rPr>
                <w:rFonts w:ascii="Times New Roman" w:hAnsi="Times New Roman"/>
                <w:color w:val="000000"/>
                <w:sz w:val="24"/>
                <w:szCs w:val="24"/>
                <w:lang w:val="mn-MN"/>
              </w:rPr>
            </w:pPr>
            <w:r w:rsidRPr="00297CC8">
              <w:rPr>
                <w:rFonts w:ascii="Times New Roman" w:hAnsi="Times New Roman"/>
                <w:color w:val="000000"/>
                <w:sz w:val="24"/>
                <w:szCs w:val="24"/>
                <w:lang w:val="mn-MN"/>
              </w:rPr>
              <w:t>Хувьцааны бүртгэл, дансны мэдээллийг шалгуулах</w:t>
            </w:r>
          </w:p>
        </w:tc>
        <w:tc>
          <w:tcPr>
            <w:tcW w:w="1402" w:type="dxa"/>
            <w:shd w:val="clear" w:color="auto" w:fill="auto"/>
            <w:vAlign w:val="center"/>
          </w:tcPr>
          <w:p w14:paraId="5C1A1AF6"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12</w:t>
            </w:r>
          </w:p>
        </w:tc>
        <w:tc>
          <w:tcPr>
            <w:tcW w:w="887" w:type="dxa"/>
            <w:shd w:val="clear" w:color="auto" w:fill="auto"/>
          </w:tcPr>
          <w:p w14:paraId="70894933" w14:textId="77777777" w:rsidR="00A32A6D" w:rsidRPr="00297CC8" w:rsidRDefault="00A32A6D" w:rsidP="00E518E8">
            <w:pPr>
              <w:spacing w:after="0"/>
              <w:jc w:val="center"/>
              <w:rPr>
                <w:rFonts w:ascii="Times New Roman" w:hAnsi="Times New Roman"/>
                <w:color w:val="000000"/>
                <w:sz w:val="24"/>
                <w:szCs w:val="24"/>
              </w:rPr>
            </w:pPr>
          </w:p>
          <w:p w14:paraId="5DCA10B4"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rPr>
              <w:t>21</w:t>
            </w:r>
            <w:r w:rsidRPr="00297CC8">
              <w:rPr>
                <w:rFonts w:ascii="Times New Roman" w:hAnsi="Times New Roman"/>
                <w:color w:val="000000"/>
                <w:sz w:val="24"/>
                <w:szCs w:val="24"/>
                <w:lang w:val="mn-MN"/>
              </w:rPr>
              <w:t>.</w:t>
            </w:r>
            <w:r w:rsidRPr="00297CC8">
              <w:rPr>
                <w:rFonts w:ascii="Times New Roman" w:hAnsi="Times New Roman"/>
                <w:color w:val="000000"/>
                <w:sz w:val="24"/>
                <w:szCs w:val="24"/>
              </w:rPr>
              <w:t>2</w:t>
            </w:r>
            <w:r w:rsidRPr="00297CC8">
              <w:rPr>
                <w:rFonts w:ascii="Times New Roman" w:hAnsi="Times New Roman"/>
                <w:color w:val="000000"/>
                <w:sz w:val="24"/>
                <w:szCs w:val="24"/>
                <w:lang w:val="mn-MN"/>
              </w:rPr>
              <w:t>%</w:t>
            </w:r>
          </w:p>
        </w:tc>
        <w:tc>
          <w:tcPr>
            <w:tcW w:w="1402" w:type="dxa"/>
            <w:shd w:val="clear" w:color="auto" w:fill="auto"/>
            <w:vAlign w:val="center"/>
          </w:tcPr>
          <w:p w14:paraId="2BEFA7E0"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15</w:t>
            </w:r>
          </w:p>
        </w:tc>
        <w:tc>
          <w:tcPr>
            <w:tcW w:w="836" w:type="dxa"/>
            <w:shd w:val="clear" w:color="auto" w:fill="auto"/>
          </w:tcPr>
          <w:p w14:paraId="24081817" w14:textId="77777777" w:rsidR="00A32A6D" w:rsidRPr="00297CC8" w:rsidRDefault="00A32A6D" w:rsidP="00E518E8">
            <w:pPr>
              <w:spacing w:after="0"/>
              <w:jc w:val="center"/>
              <w:rPr>
                <w:rFonts w:ascii="Times New Roman" w:hAnsi="Times New Roman"/>
                <w:color w:val="000000"/>
                <w:sz w:val="24"/>
                <w:szCs w:val="24"/>
              </w:rPr>
            </w:pPr>
          </w:p>
          <w:p w14:paraId="6590EA6B"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rPr>
              <w:t>21</w:t>
            </w:r>
            <w:r w:rsidRPr="00297CC8">
              <w:rPr>
                <w:rFonts w:ascii="Times New Roman" w:hAnsi="Times New Roman"/>
                <w:color w:val="000000"/>
                <w:sz w:val="24"/>
                <w:szCs w:val="24"/>
                <w:lang w:val="mn-MN"/>
              </w:rPr>
              <w:t>.</w:t>
            </w:r>
            <w:r w:rsidRPr="00297CC8">
              <w:rPr>
                <w:rFonts w:ascii="Times New Roman" w:hAnsi="Times New Roman"/>
                <w:color w:val="000000"/>
                <w:sz w:val="24"/>
                <w:szCs w:val="24"/>
              </w:rPr>
              <w:t>4</w:t>
            </w:r>
            <w:r w:rsidRPr="00297CC8">
              <w:rPr>
                <w:rFonts w:ascii="Times New Roman" w:hAnsi="Times New Roman"/>
                <w:color w:val="000000"/>
                <w:sz w:val="24"/>
                <w:szCs w:val="24"/>
                <w:lang w:val="mn-MN"/>
              </w:rPr>
              <w:t>%</w:t>
            </w:r>
          </w:p>
        </w:tc>
        <w:tc>
          <w:tcPr>
            <w:tcW w:w="1402" w:type="dxa"/>
            <w:shd w:val="clear" w:color="auto" w:fill="auto"/>
          </w:tcPr>
          <w:p w14:paraId="037DF054" w14:textId="77777777" w:rsidR="00A32A6D" w:rsidRPr="00297CC8" w:rsidRDefault="00A32A6D" w:rsidP="00E518E8">
            <w:pPr>
              <w:spacing w:after="0"/>
              <w:jc w:val="center"/>
              <w:rPr>
                <w:rFonts w:ascii="Times New Roman" w:hAnsi="Times New Roman"/>
                <w:color w:val="000000"/>
                <w:sz w:val="24"/>
                <w:szCs w:val="24"/>
              </w:rPr>
            </w:pPr>
          </w:p>
          <w:p w14:paraId="117977BF"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23</w:t>
            </w:r>
          </w:p>
        </w:tc>
        <w:tc>
          <w:tcPr>
            <w:tcW w:w="841" w:type="dxa"/>
            <w:shd w:val="clear" w:color="auto" w:fill="auto"/>
          </w:tcPr>
          <w:p w14:paraId="7BF39AD2" w14:textId="77777777" w:rsidR="00A32A6D" w:rsidRPr="00297CC8" w:rsidRDefault="00A32A6D" w:rsidP="00E518E8">
            <w:pPr>
              <w:spacing w:after="0"/>
              <w:jc w:val="center"/>
              <w:rPr>
                <w:rFonts w:ascii="Times New Roman" w:hAnsi="Times New Roman"/>
                <w:color w:val="000000"/>
                <w:sz w:val="24"/>
                <w:szCs w:val="24"/>
                <w:lang w:val="mn-MN"/>
              </w:rPr>
            </w:pPr>
          </w:p>
          <w:p w14:paraId="4B877295"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29.9%</w:t>
            </w:r>
          </w:p>
        </w:tc>
      </w:tr>
      <w:tr w:rsidR="007E4225" w:rsidRPr="00297CC8" w14:paraId="65AC3B65" w14:textId="77777777" w:rsidTr="00164CBB">
        <w:trPr>
          <w:trHeight w:val="239"/>
        </w:trPr>
        <w:tc>
          <w:tcPr>
            <w:tcW w:w="605" w:type="dxa"/>
            <w:shd w:val="clear" w:color="auto" w:fill="auto"/>
          </w:tcPr>
          <w:p w14:paraId="0C7FBBDF" w14:textId="77777777" w:rsidR="007E4225" w:rsidRPr="00297CC8" w:rsidRDefault="007E4225" w:rsidP="00E518E8">
            <w:pPr>
              <w:spacing w:after="0"/>
              <w:contextualSpacing/>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3</w:t>
            </w:r>
          </w:p>
        </w:tc>
        <w:tc>
          <w:tcPr>
            <w:tcW w:w="1970" w:type="dxa"/>
            <w:shd w:val="clear" w:color="auto" w:fill="auto"/>
          </w:tcPr>
          <w:p w14:paraId="1B56FFDA" w14:textId="77777777" w:rsidR="007E4225" w:rsidRPr="00297CC8" w:rsidRDefault="007E4225" w:rsidP="00E518E8">
            <w:pPr>
              <w:spacing w:after="0"/>
              <w:rPr>
                <w:rFonts w:ascii="Times New Roman" w:hAnsi="Times New Roman"/>
                <w:color w:val="000000"/>
                <w:sz w:val="24"/>
                <w:szCs w:val="24"/>
                <w:lang w:val="mn-MN"/>
              </w:rPr>
            </w:pPr>
            <w:r w:rsidRPr="00297CC8">
              <w:rPr>
                <w:rFonts w:ascii="Times New Roman" w:hAnsi="Times New Roman"/>
                <w:color w:val="000000"/>
                <w:sz w:val="24"/>
                <w:szCs w:val="24"/>
                <w:lang w:val="mn-MN"/>
              </w:rPr>
              <w:t xml:space="preserve">Хувьцааны тоо өөрчлөгдсөн </w:t>
            </w:r>
          </w:p>
        </w:tc>
        <w:tc>
          <w:tcPr>
            <w:tcW w:w="1402" w:type="dxa"/>
            <w:shd w:val="clear" w:color="auto" w:fill="auto"/>
            <w:vAlign w:val="center"/>
          </w:tcPr>
          <w:p w14:paraId="73A21D9E"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5</w:t>
            </w:r>
          </w:p>
        </w:tc>
        <w:tc>
          <w:tcPr>
            <w:tcW w:w="887" w:type="dxa"/>
            <w:shd w:val="clear" w:color="auto" w:fill="auto"/>
          </w:tcPr>
          <w:p w14:paraId="2D5724EB" w14:textId="77777777" w:rsidR="007E4225" w:rsidRPr="00297CC8" w:rsidRDefault="007E4225" w:rsidP="00E518E8">
            <w:pPr>
              <w:spacing w:after="0"/>
              <w:rPr>
                <w:rFonts w:ascii="Times New Roman" w:hAnsi="Times New Roman"/>
                <w:color w:val="000000"/>
                <w:sz w:val="24"/>
                <w:szCs w:val="24"/>
                <w:lang w:val="mn-MN"/>
              </w:rPr>
            </w:pPr>
            <w:r w:rsidRPr="00297CC8">
              <w:rPr>
                <w:rFonts w:ascii="Times New Roman" w:hAnsi="Times New Roman"/>
                <w:color w:val="000000"/>
                <w:sz w:val="24"/>
                <w:szCs w:val="24"/>
              </w:rPr>
              <w:t>9</w:t>
            </w:r>
            <w:r w:rsidRPr="00297CC8">
              <w:rPr>
                <w:rFonts w:ascii="Times New Roman" w:hAnsi="Times New Roman"/>
                <w:color w:val="000000"/>
                <w:sz w:val="24"/>
                <w:szCs w:val="24"/>
                <w:lang w:val="mn-MN"/>
              </w:rPr>
              <w:t>.</w:t>
            </w:r>
            <w:r w:rsidRPr="00297CC8">
              <w:rPr>
                <w:rFonts w:ascii="Times New Roman" w:hAnsi="Times New Roman"/>
                <w:color w:val="000000"/>
                <w:sz w:val="24"/>
                <w:szCs w:val="24"/>
              </w:rPr>
              <w:t>1</w:t>
            </w:r>
            <w:r w:rsidRPr="00297CC8">
              <w:rPr>
                <w:rFonts w:ascii="Times New Roman" w:hAnsi="Times New Roman"/>
                <w:color w:val="000000"/>
                <w:sz w:val="24"/>
                <w:szCs w:val="24"/>
                <w:lang w:val="mn-MN"/>
              </w:rPr>
              <w:t>%</w:t>
            </w:r>
          </w:p>
        </w:tc>
        <w:tc>
          <w:tcPr>
            <w:tcW w:w="1402" w:type="dxa"/>
            <w:shd w:val="clear" w:color="auto" w:fill="auto"/>
            <w:vAlign w:val="center"/>
          </w:tcPr>
          <w:p w14:paraId="03302238" w14:textId="16F9119B" w:rsidR="007E4225" w:rsidRPr="00297CC8" w:rsidRDefault="00E518E8"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lang w:val="mn-MN"/>
              </w:rPr>
              <w:t>-</w:t>
            </w:r>
            <w:r w:rsidR="007E4225" w:rsidRPr="00297CC8">
              <w:rPr>
                <w:rFonts w:ascii="Times New Roman" w:hAnsi="Times New Roman"/>
                <w:color w:val="000000"/>
                <w:sz w:val="24"/>
                <w:szCs w:val="24"/>
              </w:rPr>
              <w:t> </w:t>
            </w:r>
          </w:p>
        </w:tc>
        <w:tc>
          <w:tcPr>
            <w:tcW w:w="836" w:type="dxa"/>
            <w:shd w:val="clear" w:color="auto" w:fill="auto"/>
          </w:tcPr>
          <w:p w14:paraId="689D5F76"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w:t>
            </w:r>
          </w:p>
        </w:tc>
        <w:tc>
          <w:tcPr>
            <w:tcW w:w="1402" w:type="dxa"/>
            <w:shd w:val="clear" w:color="auto" w:fill="auto"/>
          </w:tcPr>
          <w:p w14:paraId="786416A5"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c>
          <w:tcPr>
            <w:tcW w:w="841" w:type="dxa"/>
            <w:shd w:val="clear" w:color="auto" w:fill="auto"/>
          </w:tcPr>
          <w:p w14:paraId="32C5B48C"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w:t>
            </w:r>
          </w:p>
        </w:tc>
      </w:tr>
      <w:tr w:rsidR="007E4225" w:rsidRPr="00297CC8" w14:paraId="775DC46E" w14:textId="77777777" w:rsidTr="00164CBB">
        <w:trPr>
          <w:trHeight w:val="269"/>
        </w:trPr>
        <w:tc>
          <w:tcPr>
            <w:tcW w:w="605" w:type="dxa"/>
            <w:shd w:val="clear" w:color="auto" w:fill="auto"/>
          </w:tcPr>
          <w:p w14:paraId="1B6F780C" w14:textId="77777777" w:rsidR="007E4225" w:rsidRPr="00297CC8" w:rsidRDefault="007E4225" w:rsidP="00E518E8">
            <w:pPr>
              <w:spacing w:after="0"/>
              <w:contextualSpacing/>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4</w:t>
            </w:r>
          </w:p>
        </w:tc>
        <w:tc>
          <w:tcPr>
            <w:tcW w:w="1970" w:type="dxa"/>
            <w:shd w:val="clear" w:color="auto" w:fill="auto"/>
          </w:tcPr>
          <w:p w14:paraId="1E5D1C7C" w14:textId="77777777" w:rsidR="007E4225" w:rsidRPr="00297CC8" w:rsidRDefault="007E4225" w:rsidP="00E518E8">
            <w:pPr>
              <w:spacing w:after="0"/>
              <w:rPr>
                <w:rFonts w:ascii="Times New Roman" w:hAnsi="Times New Roman"/>
                <w:color w:val="000000"/>
                <w:sz w:val="24"/>
                <w:szCs w:val="24"/>
                <w:lang w:val="mn-MN"/>
              </w:rPr>
            </w:pPr>
            <w:r w:rsidRPr="00297CC8">
              <w:rPr>
                <w:rFonts w:ascii="Times New Roman" w:hAnsi="Times New Roman"/>
                <w:color w:val="000000"/>
                <w:sz w:val="24"/>
                <w:szCs w:val="24"/>
                <w:lang w:val="mn-MN"/>
              </w:rPr>
              <w:t>ХОЭБ</w:t>
            </w:r>
          </w:p>
        </w:tc>
        <w:tc>
          <w:tcPr>
            <w:tcW w:w="1402" w:type="dxa"/>
            <w:shd w:val="clear" w:color="auto" w:fill="auto"/>
            <w:vAlign w:val="center"/>
          </w:tcPr>
          <w:p w14:paraId="751A7665"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w:t>
            </w:r>
          </w:p>
        </w:tc>
        <w:tc>
          <w:tcPr>
            <w:tcW w:w="887" w:type="dxa"/>
            <w:shd w:val="clear" w:color="auto" w:fill="auto"/>
          </w:tcPr>
          <w:p w14:paraId="133CE71F"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w:t>
            </w:r>
          </w:p>
        </w:tc>
        <w:tc>
          <w:tcPr>
            <w:tcW w:w="1402" w:type="dxa"/>
            <w:shd w:val="clear" w:color="auto" w:fill="auto"/>
            <w:vAlign w:val="center"/>
          </w:tcPr>
          <w:p w14:paraId="227B4F6E"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5</w:t>
            </w:r>
          </w:p>
        </w:tc>
        <w:tc>
          <w:tcPr>
            <w:tcW w:w="836" w:type="dxa"/>
            <w:shd w:val="clear" w:color="auto" w:fill="auto"/>
          </w:tcPr>
          <w:p w14:paraId="6FA2E728"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17.9%</w:t>
            </w:r>
          </w:p>
        </w:tc>
        <w:tc>
          <w:tcPr>
            <w:tcW w:w="1402" w:type="dxa"/>
            <w:shd w:val="clear" w:color="auto" w:fill="auto"/>
          </w:tcPr>
          <w:p w14:paraId="578ACC36"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c>
          <w:tcPr>
            <w:tcW w:w="841" w:type="dxa"/>
            <w:shd w:val="clear" w:color="auto" w:fill="auto"/>
          </w:tcPr>
          <w:p w14:paraId="02C91601"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r>
      <w:tr w:rsidR="007E4225" w:rsidRPr="00297CC8" w14:paraId="68307766" w14:textId="77777777" w:rsidTr="00164CBB">
        <w:trPr>
          <w:trHeight w:val="71"/>
        </w:trPr>
        <w:tc>
          <w:tcPr>
            <w:tcW w:w="605" w:type="dxa"/>
            <w:shd w:val="clear" w:color="auto" w:fill="auto"/>
          </w:tcPr>
          <w:p w14:paraId="6345A646" w14:textId="77777777" w:rsidR="007E4225" w:rsidRPr="00297CC8" w:rsidRDefault="007E4225" w:rsidP="00E518E8">
            <w:pPr>
              <w:spacing w:after="0"/>
              <w:contextualSpacing/>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5</w:t>
            </w:r>
          </w:p>
        </w:tc>
        <w:tc>
          <w:tcPr>
            <w:tcW w:w="1970" w:type="dxa"/>
            <w:shd w:val="clear" w:color="auto" w:fill="auto"/>
          </w:tcPr>
          <w:p w14:paraId="0208B502" w14:textId="77777777" w:rsidR="007E4225" w:rsidRPr="00297CC8" w:rsidRDefault="007E4225" w:rsidP="00E518E8">
            <w:pPr>
              <w:spacing w:after="0"/>
              <w:rPr>
                <w:rFonts w:ascii="Times New Roman" w:hAnsi="Times New Roman"/>
                <w:color w:val="000000"/>
                <w:sz w:val="24"/>
                <w:szCs w:val="24"/>
                <w:lang w:val="mn-MN"/>
              </w:rPr>
            </w:pPr>
            <w:r w:rsidRPr="00297CC8">
              <w:rPr>
                <w:rFonts w:ascii="Times New Roman" w:hAnsi="Times New Roman"/>
                <w:color w:val="000000"/>
                <w:sz w:val="24"/>
                <w:szCs w:val="24"/>
                <w:lang w:val="mn-MN"/>
              </w:rPr>
              <w:t>Хамтын сан</w:t>
            </w:r>
          </w:p>
        </w:tc>
        <w:tc>
          <w:tcPr>
            <w:tcW w:w="1402" w:type="dxa"/>
            <w:shd w:val="clear" w:color="auto" w:fill="auto"/>
            <w:vAlign w:val="center"/>
          </w:tcPr>
          <w:p w14:paraId="2314BE95" w14:textId="77777777" w:rsidR="007E4225" w:rsidRPr="00297CC8" w:rsidRDefault="007E4225"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w:t>
            </w:r>
          </w:p>
        </w:tc>
        <w:tc>
          <w:tcPr>
            <w:tcW w:w="887" w:type="dxa"/>
            <w:shd w:val="clear" w:color="auto" w:fill="auto"/>
          </w:tcPr>
          <w:p w14:paraId="6DE01E17"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w:t>
            </w:r>
          </w:p>
        </w:tc>
        <w:tc>
          <w:tcPr>
            <w:tcW w:w="1402" w:type="dxa"/>
            <w:shd w:val="clear" w:color="auto" w:fill="auto"/>
            <w:vAlign w:val="center"/>
          </w:tcPr>
          <w:p w14:paraId="49EF3F88"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3</w:t>
            </w:r>
          </w:p>
        </w:tc>
        <w:tc>
          <w:tcPr>
            <w:tcW w:w="836" w:type="dxa"/>
            <w:shd w:val="clear" w:color="auto" w:fill="auto"/>
          </w:tcPr>
          <w:p w14:paraId="7A6522E3"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10.7%</w:t>
            </w:r>
          </w:p>
        </w:tc>
        <w:tc>
          <w:tcPr>
            <w:tcW w:w="1402" w:type="dxa"/>
            <w:shd w:val="clear" w:color="auto" w:fill="auto"/>
          </w:tcPr>
          <w:p w14:paraId="14F8608B"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7</w:t>
            </w:r>
          </w:p>
        </w:tc>
        <w:tc>
          <w:tcPr>
            <w:tcW w:w="841" w:type="dxa"/>
            <w:shd w:val="clear" w:color="auto" w:fill="auto"/>
          </w:tcPr>
          <w:p w14:paraId="179C7490"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9%</w:t>
            </w:r>
          </w:p>
        </w:tc>
      </w:tr>
      <w:tr w:rsidR="007E4225" w:rsidRPr="00297CC8" w14:paraId="6B89E23F" w14:textId="77777777" w:rsidTr="00164CBB">
        <w:trPr>
          <w:trHeight w:val="250"/>
        </w:trPr>
        <w:tc>
          <w:tcPr>
            <w:tcW w:w="605" w:type="dxa"/>
            <w:shd w:val="clear" w:color="auto" w:fill="auto"/>
          </w:tcPr>
          <w:p w14:paraId="26618203" w14:textId="77777777" w:rsidR="007E4225" w:rsidRPr="00297CC8" w:rsidRDefault="007E4225" w:rsidP="00E518E8">
            <w:pPr>
              <w:spacing w:after="0"/>
              <w:contextualSpacing/>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6</w:t>
            </w:r>
          </w:p>
        </w:tc>
        <w:tc>
          <w:tcPr>
            <w:tcW w:w="1970" w:type="dxa"/>
            <w:shd w:val="clear" w:color="auto" w:fill="auto"/>
          </w:tcPr>
          <w:p w14:paraId="05C56D88" w14:textId="77777777" w:rsidR="007E4225" w:rsidRPr="00297CC8" w:rsidRDefault="007E4225" w:rsidP="00E518E8">
            <w:pPr>
              <w:spacing w:after="0"/>
              <w:rPr>
                <w:rFonts w:ascii="Times New Roman" w:hAnsi="Times New Roman"/>
                <w:color w:val="000000"/>
                <w:sz w:val="24"/>
                <w:szCs w:val="24"/>
                <w:lang w:val="mn-MN"/>
              </w:rPr>
            </w:pPr>
            <w:r w:rsidRPr="00297CC8">
              <w:rPr>
                <w:rFonts w:ascii="Times New Roman" w:hAnsi="Times New Roman"/>
                <w:color w:val="000000"/>
                <w:sz w:val="24"/>
                <w:szCs w:val="24"/>
                <w:lang w:val="mn-MN"/>
              </w:rPr>
              <w:t>ҮЦК, ХК-ийн үйл ажиллагаа</w:t>
            </w:r>
          </w:p>
        </w:tc>
        <w:tc>
          <w:tcPr>
            <w:tcW w:w="1402" w:type="dxa"/>
            <w:shd w:val="clear" w:color="auto" w:fill="auto"/>
            <w:vAlign w:val="center"/>
          </w:tcPr>
          <w:p w14:paraId="0207B5FA"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17</w:t>
            </w:r>
          </w:p>
        </w:tc>
        <w:tc>
          <w:tcPr>
            <w:tcW w:w="887" w:type="dxa"/>
            <w:shd w:val="clear" w:color="auto" w:fill="auto"/>
          </w:tcPr>
          <w:p w14:paraId="7CDCFACE"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rPr>
              <w:t>18</w:t>
            </w:r>
            <w:r w:rsidRPr="00297CC8">
              <w:rPr>
                <w:rFonts w:ascii="Times New Roman" w:hAnsi="Times New Roman"/>
                <w:color w:val="000000"/>
                <w:sz w:val="24"/>
                <w:szCs w:val="24"/>
                <w:lang w:val="mn-MN"/>
              </w:rPr>
              <w:t>.</w:t>
            </w:r>
            <w:r w:rsidRPr="00297CC8">
              <w:rPr>
                <w:rFonts w:ascii="Times New Roman" w:hAnsi="Times New Roman"/>
                <w:color w:val="000000"/>
                <w:sz w:val="24"/>
                <w:szCs w:val="24"/>
              </w:rPr>
              <w:t>2</w:t>
            </w:r>
            <w:r w:rsidRPr="00297CC8">
              <w:rPr>
                <w:rFonts w:ascii="Times New Roman" w:hAnsi="Times New Roman"/>
                <w:color w:val="000000"/>
                <w:sz w:val="24"/>
                <w:szCs w:val="24"/>
                <w:lang w:val="mn-MN"/>
              </w:rPr>
              <w:t>%</w:t>
            </w:r>
          </w:p>
        </w:tc>
        <w:tc>
          <w:tcPr>
            <w:tcW w:w="1402" w:type="dxa"/>
            <w:shd w:val="clear" w:color="auto" w:fill="auto"/>
            <w:vAlign w:val="center"/>
          </w:tcPr>
          <w:p w14:paraId="448E9983"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6</w:t>
            </w:r>
          </w:p>
        </w:tc>
        <w:tc>
          <w:tcPr>
            <w:tcW w:w="836" w:type="dxa"/>
            <w:shd w:val="clear" w:color="auto" w:fill="auto"/>
          </w:tcPr>
          <w:p w14:paraId="2DA41DEB"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rPr>
              <w:t>17</w:t>
            </w:r>
            <w:r w:rsidRPr="00297CC8">
              <w:rPr>
                <w:rFonts w:ascii="Times New Roman" w:hAnsi="Times New Roman"/>
                <w:color w:val="000000"/>
                <w:sz w:val="24"/>
                <w:szCs w:val="24"/>
                <w:lang w:val="mn-MN"/>
              </w:rPr>
              <w:t>.</w:t>
            </w:r>
            <w:r w:rsidRPr="00297CC8">
              <w:rPr>
                <w:rFonts w:ascii="Times New Roman" w:hAnsi="Times New Roman"/>
                <w:color w:val="000000"/>
                <w:sz w:val="24"/>
                <w:szCs w:val="24"/>
              </w:rPr>
              <w:t>9</w:t>
            </w:r>
            <w:r w:rsidRPr="00297CC8">
              <w:rPr>
                <w:rFonts w:ascii="Times New Roman" w:hAnsi="Times New Roman"/>
                <w:color w:val="000000"/>
                <w:sz w:val="24"/>
                <w:szCs w:val="24"/>
                <w:lang w:val="mn-MN"/>
              </w:rPr>
              <w:t>%</w:t>
            </w:r>
          </w:p>
        </w:tc>
        <w:tc>
          <w:tcPr>
            <w:tcW w:w="1402" w:type="dxa"/>
            <w:shd w:val="clear" w:color="auto" w:fill="auto"/>
          </w:tcPr>
          <w:p w14:paraId="0C1C865C"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13</w:t>
            </w:r>
          </w:p>
        </w:tc>
        <w:tc>
          <w:tcPr>
            <w:tcW w:w="841" w:type="dxa"/>
            <w:shd w:val="clear" w:color="auto" w:fill="auto"/>
          </w:tcPr>
          <w:p w14:paraId="3D5B1D90"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17%</w:t>
            </w:r>
          </w:p>
        </w:tc>
      </w:tr>
      <w:tr w:rsidR="007E4225" w:rsidRPr="00297CC8" w14:paraId="7CABFF00" w14:textId="77777777" w:rsidTr="007E4225">
        <w:trPr>
          <w:trHeight w:val="611"/>
        </w:trPr>
        <w:tc>
          <w:tcPr>
            <w:tcW w:w="605" w:type="dxa"/>
            <w:shd w:val="clear" w:color="auto" w:fill="auto"/>
          </w:tcPr>
          <w:p w14:paraId="23B968EC" w14:textId="77777777" w:rsidR="007E4225" w:rsidRPr="00297CC8" w:rsidRDefault="007E4225" w:rsidP="00E518E8">
            <w:pPr>
              <w:spacing w:after="0"/>
              <w:contextualSpacing/>
              <w:jc w:val="center"/>
              <w:rPr>
                <w:rFonts w:ascii="Times New Roman" w:hAnsi="Times New Roman"/>
                <w:color w:val="000000"/>
                <w:sz w:val="24"/>
                <w:szCs w:val="24"/>
              </w:rPr>
            </w:pPr>
            <w:r w:rsidRPr="00297CC8">
              <w:rPr>
                <w:rFonts w:ascii="Times New Roman" w:hAnsi="Times New Roman"/>
                <w:color w:val="000000"/>
                <w:sz w:val="24"/>
                <w:szCs w:val="24"/>
              </w:rPr>
              <w:t>7</w:t>
            </w:r>
          </w:p>
        </w:tc>
        <w:tc>
          <w:tcPr>
            <w:tcW w:w="1970" w:type="dxa"/>
            <w:shd w:val="clear" w:color="auto" w:fill="auto"/>
          </w:tcPr>
          <w:p w14:paraId="1AFAFE14" w14:textId="77777777" w:rsidR="007E4225" w:rsidRPr="00297CC8" w:rsidRDefault="007E4225" w:rsidP="00E518E8">
            <w:pPr>
              <w:spacing w:after="0"/>
              <w:rPr>
                <w:rFonts w:ascii="Times New Roman" w:hAnsi="Times New Roman"/>
                <w:color w:val="000000"/>
                <w:sz w:val="24"/>
                <w:szCs w:val="24"/>
                <w:lang w:val="mn-MN"/>
              </w:rPr>
            </w:pPr>
            <w:r w:rsidRPr="00297CC8">
              <w:rPr>
                <w:rFonts w:ascii="Times New Roman" w:hAnsi="Times New Roman"/>
                <w:color w:val="000000"/>
                <w:sz w:val="24"/>
                <w:szCs w:val="24"/>
                <w:lang w:val="mn-MN"/>
              </w:rPr>
              <w:t>Бусад</w:t>
            </w:r>
          </w:p>
        </w:tc>
        <w:tc>
          <w:tcPr>
            <w:tcW w:w="1402" w:type="dxa"/>
            <w:shd w:val="clear" w:color="auto" w:fill="auto"/>
            <w:vAlign w:val="center"/>
          </w:tcPr>
          <w:p w14:paraId="29F1FEAA"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4</w:t>
            </w:r>
          </w:p>
        </w:tc>
        <w:tc>
          <w:tcPr>
            <w:tcW w:w="887" w:type="dxa"/>
            <w:shd w:val="clear" w:color="auto" w:fill="auto"/>
          </w:tcPr>
          <w:p w14:paraId="43C3787B" w14:textId="77777777" w:rsidR="007E4225" w:rsidRPr="00297CC8" w:rsidRDefault="007E4225"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rPr>
              <w:t>9</w:t>
            </w:r>
            <w:r w:rsidRPr="00297CC8">
              <w:rPr>
                <w:rFonts w:ascii="Times New Roman" w:hAnsi="Times New Roman"/>
                <w:color w:val="000000"/>
                <w:sz w:val="24"/>
                <w:szCs w:val="24"/>
                <w:lang w:val="mn-MN"/>
              </w:rPr>
              <w:t>.</w:t>
            </w:r>
            <w:r w:rsidRPr="00297CC8">
              <w:rPr>
                <w:rFonts w:ascii="Times New Roman" w:hAnsi="Times New Roman"/>
                <w:color w:val="000000"/>
                <w:sz w:val="24"/>
                <w:szCs w:val="24"/>
              </w:rPr>
              <w:t>1</w:t>
            </w:r>
            <w:r w:rsidRPr="00297CC8">
              <w:rPr>
                <w:rFonts w:ascii="Times New Roman" w:hAnsi="Times New Roman"/>
                <w:color w:val="000000"/>
                <w:sz w:val="24"/>
                <w:szCs w:val="24"/>
                <w:lang w:val="mn-MN"/>
              </w:rPr>
              <w:t>%</w:t>
            </w:r>
          </w:p>
        </w:tc>
        <w:tc>
          <w:tcPr>
            <w:tcW w:w="1402" w:type="dxa"/>
            <w:shd w:val="clear" w:color="auto" w:fill="auto"/>
            <w:vAlign w:val="center"/>
          </w:tcPr>
          <w:p w14:paraId="3CF1CD6B"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5</w:t>
            </w:r>
          </w:p>
        </w:tc>
        <w:tc>
          <w:tcPr>
            <w:tcW w:w="836" w:type="dxa"/>
            <w:shd w:val="clear" w:color="auto" w:fill="auto"/>
          </w:tcPr>
          <w:p w14:paraId="23624755"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17.9%</w:t>
            </w:r>
          </w:p>
        </w:tc>
        <w:tc>
          <w:tcPr>
            <w:tcW w:w="1402" w:type="dxa"/>
            <w:shd w:val="clear" w:color="auto" w:fill="auto"/>
          </w:tcPr>
          <w:p w14:paraId="0C5749F8"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c>
          <w:tcPr>
            <w:tcW w:w="841" w:type="dxa"/>
            <w:shd w:val="clear" w:color="auto" w:fill="auto"/>
          </w:tcPr>
          <w:p w14:paraId="0BBD6A84" w14:textId="77777777" w:rsidR="007E4225" w:rsidRPr="00297CC8" w:rsidRDefault="007E4225"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r>
      <w:tr w:rsidR="007E4225" w:rsidRPr="00297CC8" w14:paraId="27029099" w14:textId="77777777" w:rsidTr="00164CBB">
        <w:trPr>
          <w:trHeight w:val="250"/>
        </w:trPr>
        <w:tc>
          <w:tcPr>
            <w:tcW w:w="605" w:type="dxa"/>
            <w:shd w:val="clear" w:color="auto" w:fill="auto"/>
          </w:tcPr>
          <w:p w14:paraId="6D6293EA" w14:textId="77777777" w:rsidR="007E4225" w:rsidRPr="00297CC8" w:rsidRDefault="007E4225" w:rsidP="00E518E8">
            <w:pPr>
              <w:spacing w:after="0"/>
              <w:contextualSpacing/>
              <w:jc w:val="center"/>
              <w:rPr>
                <w:rFonts w:ascii="Times New Roman" w:hAnsi="Times New Roman"/>
                <w:b/>
                <w:color w:val="000000"/>
                <w:sz w:val="24"/>
                <w:szCs w:val="24"/>
              </w:rPr>
            </w:pPr>
          </w:p>
        </w:tc>
        <w:tc>
          <w:tcPr>
            <w:tcW w:w="1970" w:type="dxa"/>
            <w:shd w:val="clear" w:color="auto" w:fill="auto"/>
          </w:tcPr>
          <w:p w14:paraId="79D16E04" w14:textId="77777777" w:rsidR="007E4225" w:rsidRPr="00297CC8" w:rsidRDefault="007E4225" w:rsidP="00E518E8">
            <w:pPr>
              <w:spacing w:after="0"/>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Нийт</w:t>
            </w:r>
          </w:p>
        </w:tc>
        <w:tc>
          <w:tcPr>
            <w:tcW w:w="1402" w:type="dxa"/>
            <w:shd w:val="clear" w:color="auto" w:fill="auto"/>
            <w:vAlign w:val="center"/>
          </w:tcPr>
          <w:p w14:paraId="727692F3" w14:textId="77777777" w:rsidR="007E4225" w:rsidRPr="00297CC8" w:rsidRDefault="007E4225" w:rsidP="00E518E8">
            <w:pPr>
              <w:spacing w:after="0"/>
              <w:jc w:val="center"/>
              <w:rPr>
                <w:rFonts w:ascii="Times New Roman" w:hAnsi="Times New Roman"/>
                <w:b/>
                <w:color w:val="000000"/>
                <w:sz w:val="24"/>
                <w:szCs w:val="24"/>
              </w:rPr>
            </w:pPr>
            <w:r w:rsidRPr="00297CC8">
              <w:rPr>
                <w:rFonts w:ascii="Times New Roman" w:hAnsi="Times New Roman"/>
                <w:b/>
                <w:color w:val="000000"/>
                <w:sz w:val="24"/>
                <w:szCs w:val="24"/>
              </w:rPr>
              <w:t>59</w:t>
            </w:r>
          </w:p>
        </w:tc>
        <w:tc>
          <w:tcPr>
            <w:tcW w:w="887" w:type="dxa"/>
            <w:shd w:val="clear" w:color="auto" w:fill="auto"/>
          </w:tcPr>
          <w:p w14:paraId="49F06C16" w14:textId="77777777" w:rsidR="007E4225" w:rsidRPr="00297CC8" w:rsidRDefault="007E4225" w:rsidP="00E518E8">
            <w:pPr>
              <w:spacing w:after="0"/>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100%</w:t>
            </w:r>
          </w:p>
        </w:tc>
        <w:tc>
          <w:tcPr>
            <w:tcW w:w="1402" w:type="dxa"/>
            <w:shd w:val="clear" w:color="auto" w:fill="auto"/>
            <w:vAlign w:val="center"/>
          </w:tcPr>
          <w:p w14:paraId="276F72EB" w14:textId="77777777" w:rsidR="007E4225" w:rsidRPr="00297CC8" w:rsidRDefault="007E4225" w:rsidP="00E518E8">
            <w:pPr>
              <w:spacing w:after="0"/>
              <w:jc w:val="center"/>
              <w:rPr>
                <w:rFonts w:ascii="Times New Roman" w:hAnsi="Times New Roman"/>
                <w:b/>
                <w:color w:val="000000"/>
                <w:sz w:val="24"/>
                <w:szCs w:val="24"/>
              </w:rPr>
            </w:pPr>
            <w:r w:rsidRPr="00297CC8">
              <w:rPr>
                <w:rFonts w:ascii="Times New Roman" w:hAnsi="Times New Roman"/>
                <w:b/>
                <w:color w:val="000000"/>
                <w:sz w:val="24"/>
                <w:szCs w:val="24"/>
              </w:rPr>
              <w:t>49</w:t>
            </w:r>
          </w:p>
        </w:tc>
        <w:tc>
          <w:tcPr>
            <w:tcW w:w="836" w:type="dxa"/>
            <w:shd w:val="clear" w:color="auto" w:fill="auto"/>
          </w:tcPr>
          <w:p w14:paraId="79985C90" w14:textId="77777777" w:rsidR="007E4225" w:rsidRPr="00297CC8" w:rsidRDefault="007E4225" w:rsidP="00E518E8">
            <w:pPr>
              <w:spacing w:after="0"/>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100%</w:t>
            </w:r>
          </w:p>
        </w:tc>
        <w:tc>
          <w:tcPr>
            <w:tcW w:w="1402" w:type="dxa"/>
            <w:shd w:val="clear" w:color="auto" w:fill="auto"/>
          </w:tcPr>
          <w:p w14:paraId="6523ED2E" w14:textId="77777777" w:rsidR="007E4225" w:rsidRPr="00297CC8" w:rsidRDefault="007E4225" w:rsidP="00E518E8">
            <w:pPr>
              <w:spacing w:after="0"/>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77</w:t>
            </w:r>
          </w:p>
        </w:tc>
        <w:tc>
          <w:tcPr>
            <w:tcW w:w="841" w:type="dxa"/>
            <w:shd w:val="clear" w:color="auto" w:fill="auto"/>
          </w:tcPr>
          <w:p w14:paraId="2E4EFB11" w14:textId="77777777" w:rsidR="007E4225" w:rsidRPr="00297CC8" w:rsidRDefault="007E4225" w:rsidP="00E518E8">
            <w:pPr>
              <w:spacing w:after="0"/>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100%</w:t>
            </w:r>
          </w:p>
        </w:tc>
      </w:tr>
    </w:tbl>
    <w:p w14:paraId="2871F3C2" w14:textId="78EC950E" w:rsidR="00202291" w:rsidRPr="00297CC8" w:rsidRDefault="00693541" w:rsidP="00E518E8">
      <w:pPr>
        <w:spacing w:before="240" w:after="160" w:line="360" w:lineRule="auto"/>
        <w:ind w:firstLine="720"/>
        <w:jc w:val="both"/>
        <w:rPr>
          <w:rFonts w:ascii="Times New Roman" w:hAnsi="Times New Roman"/>
          <w:color w:val="000000"/>
          <w:sz w:val="24"/>
          <w:szCs w:val="24"/>
          <w:lang w:val="mn-MN"/>
        </w:rPr>
      </w:pPr>
      <w:r w:rsidRPr="00297CC8">
        <w:rPr>
          <w:rFonts w:ascii="Times New Roman" w:hAnsi="Times New Roman"/>
          <w:color w:val="000000"/>
          <w:sz w:val="24"/>
          <w:szCs w:val="24"/>
          <w:lang w:val="mn-MN"/>
        </w:rPr>
        <w:t>Ү</w:t>
      </w:r>
      <w:r w:rsidR="00202291" w:rsidRPr="00297CC8">
        <w:rPr>
          <w:rFonts w:ascii="Times New Roman" w:hAnsi="Times New Roman"/>
          <w:color w:val="000000"/>
          <w:sz w:val="24"/>
          <w:szCs w:val="24"/>
          <w:lang w:val="mn-MN"/>
        </w:rPr>
        <w:t xml:space="preserve">нэт цаасны зах зээлийн зохицуулалттай этгээд болон </w:t>
      </w:r>
      <w:r w:rsidR="002F56F1" w:rsidRPr="00297CC8">
        <w:rPr>
          <w:rFonts w:ascii="Times New Roman" w:hAnsi="Times New Roman"/>
          <w:color w:val="000000"/>
          <w:sz w:val="24"/>
          <w:szCs w:val="24"/>
          <w:lang w:val="mn-MN"/>
        </w:rPr>
        <w:t>хувьцаат компани</w:t>
      </w:r>
      <w:r w:rsidR="00202291" w:rsidRPr="00297CC8">
        <w:rPr>
          <w:rFonts w:ascii="Times New Roman" w:hAnsi="Times New Roman"/>
          <w:color w:val="000000"/>
          <w:sz w:val="24"/>
          <w:szCs w:val="24"/>
          <w:lang w:val="mn-MN"/>
        </w:rPr>
        <w:t xml:space="preserve">тай холбоотой ирүүлсэн өргөдөл, гомдлыг дараах байдлаар урьдчилан шийдвэрлэв. </w:t>
      </w:r>
    </w:p>
    <w:p w14:paraId="5D5AC8B7" w14:textId="77777777" w:rsidR="00A07428" w:rsidRPr="00297CC8" w:rsidRDefault="00A07428" w:rsidP="00E518E8">
      <w:pPr>
        <w:shd w:val="clear" w:color="auto" w:fill="FFFFFF"/>
        <w:spacing w:after="160" w:line="360" w:lineRule="auto"/>
        <w:ind w:right="-5"/>
        <w:rPr>
          <w:rFonts w:ascii="Times New Roman" w:hAnsi="Times New Roman"/>
          <w:i/>
          <w:color w:val="000000"/>
          <w:sz w:val="24"/>
          <w:szCs w:val="24"/>
          <w:lang w:val="mn-MN"/>
        </w:rPr>
      </w:pPr>
    </w:p>
    <w:p w14:paraId="7ED2F030" w14:textId="77777777" w:rsidR="00202291" w:rsidRPr="00297CC8" w:rsidRDefault="00202291" w:rsidP="002F5C3B">
      <w:pPr>
        <w:shd w:val="clear" w:color="auto" w:fill="FFFFFF"/>
        <w:spacing w:after="160" w:line="360" w:lineRule="auto"/>
        <w:ind w:left="-90" w:right="-5" w:firstLine="810"/>
        <w:jc w:val="right"/>
        <w:rPr>
          <w:rFonts w:ascii="Times New Roman" w:hAnsi="Times New Roman"/>
          <w:i/>
          <w:color w:val="000000"/>
          <w:sz w:val="24"/>
          <w:szCs w:val="24"/>
          <w:lang w:val="mn-MN"/>
        </w:rPr>
      </w:pPr>
      <w:r w:rsidRPr="00297CC8">
        <w:rPr>
          <w:rFonts w:ascii="Times New Roman" w:hAnsi="Times New Roman"/>
          <w:i/>
          <w:color w:val="000000"/>
          <w:sz w:val="24"/>
          <w:szCs w:val="24"/>
          <w:lang w:val="mn-MN"/>
        </w:rPr>
        <w:lastRenderedPageBreak/>
        <w:t>График 2. Үнэт цаасны зах зээлтэй холбоотой ирсэн өргөдлийн</w:t>
      </w:r>
      <w:r w:rsidRPr="00297CC8">
        <w:rPr>
          <w:rFonts w:ascii="Times New Roman" w:hAnsi="Times New Roman"/>
          <w:i/>
          <w:color w:val="000000"/>
          <w:sz w:val="24"/>
          <w:szCs w:val="24"/>
        </w:rPr>
        <w:t xml:space="preserve"> </w:t>
      </w:r>
      <w:r w:rsidRPr="00297CC8">
        <w:rPr>
          <w:rFonts w:ascii="Times New Roman" w:hAnsi="Times New Roman"/>
          <w:i/>
          <w:color w:val="000000"/>
          <w:sz w:val="24"/>
          <w:szCs w:val="24"/>
          <w:lang w:val="mn-MN"/>
        </w:rPr>
        <w:t>харьцуулалт</w:t>
      </w:r>
    </w:p>
    <w:p w14:paraId="7D556E39" w14:textId="77777777" w:rsidR="00202291" w:rsidRPr="00297CC8" w:rsidRDefault="00223422" w:rsidP="002F5C3B">
      <w:pPr>
        <w:spacing w:before="240" w:after="160" w:line="360" w:lineRule="auto"/>
        <w:jc w:val="both"/>
        <w:rPr>
          <w:rFonts w:ascii="Times New Roman" w:hAnsi="Times New Roman"/>
          <w:color w:val="000000"/>
          <w:sz w:val="24"/>
          <w:szCs w:val="24"/>
          <w:lang w:val="mn-MN"/>
        </w:rPr>
      </w:pPr>
      <w:r w:rsidRPr="00297CC8">
        <w:rPr>
          <w:rFonts w:ascii="Times New Roman" w:hAnsi="Times New Roman"/>
          <w:noProof/>
          <w:color w:val="000000"/>
          <w:sz w:val="24"/>
          <w:szCs w:val="24"/>
          <w:lang w:val="mn-MN"/>
        </w:rPr>
        <w:drawing>
          <wp:inline distT="0" distB="0" distL="0" distR="0" wp14:anchorId="6B81BE6F" wp14:editId="5EA3BC33">
            <wp:extent cx="5979160" cy="2870200"/>
            <wp:effectExtent l="0" t="0" r="254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728C99" w14:textId="77777777" w:rsidR="00202291" w:rsidRPr="00297CC8" w:rsidRDefault="00202291" w:rsidP="002F5C3B">
      <w:pPr>
        <w:spacing w:before="240" w:after="160" w:line="360" w:lineRule="auto"/>
        <w:jc w:val="right"/>
        <w:rPr>
          <w:rFonts w:ascii="Times New Roman" w:hAnsi="Times New Roman"/>
          <w:i/>
          <w:sz w:val="24"/>
          <w:szCs w:val="24"/>
          <w:lang w:val="mn-MN"/>
        </w:rPr>
      </w:pPr>
      <w:r w:rsidRPr="00297CC8">
        <w:rPr>
          <w:rFonts w:ascii="Times New Roman" w:hAnsi="Times New Roman"/>
          <w:b/>
          <w:i/>
          <w:sz w:val="24"/>
          <w:szCs w:val="24"/>
          <w:lang w:val="mn-MN"/>
        </w:rPr>
        <w:t>Хүснэгт 3. Үнэт цаасны зах зээлтэй холбоотой өргөдөл гомдлын шийдвэрлэлт</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320"/>
        <w:gridCol w:w="1530"/>
        <w:gridCol w:w="1440"/>
        <w:gridCol w:w="1445"/>
      </w:tblGrid>
      <w:tr w:rsidR="00E03B7D" w:rsidRPr="00297CC8" w14:paraId="35EA5407" w14:textId="77777777" w:rsidTr="00E03B7D">
        <w:trPr>
          <w:trHeight w:val="449"/>
        </w:trPr>
        <w:tc>
          <w:tcPr>
            <w:tcW w:w="625" w:type="dxa"/>
            <w:shd w:val="clear" w:color="auto" w:fill="auto"/>
          </w:tcPr>
          <w:p w14:paraId="3288A838" w14:textId="77777777" w:rsidR="00202291" w:rsidRPr="00297CC8" w:rsidRDefault="00202291" w:rsidP="00E518E8">
            <w:pPr>
              <w:spacing w:after="0"/>
              <w:jc w:val="center"/>
              <w:rPr>
                <w:rFonts w:ascii="Times New Roman" w:hAnsi="Times New Roman"/>
                <w:b/>
                <w:sz w:val="24"/>
                <w:szCs w:val="24"/>
                <w:lang w:val="mn-MN"/>
              </w:rPr>
            </w:pPr>
          </w:p>
          <w:p w14:paraId="3FAA2FA1"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Д/д</w:t>
            </w:r>
          </w:p>
          <w:p w14:paraId="7EF211AB" w14:textId="77777777" w:rsidR="00202291" w:rsidRPr="00297CC8" w:rsidRDefault="00202291" w:rsidP="00E518E8">
            <w:pPr>
              <w:spacing w:after="0"/>
              <w:jc w:val="center"/>
              <w:rPr>
                <w:rFonts w:ascii="Times New Roman" w:hAnsi="Times New Roman"/>
                <w:b/>
                <w:sz w:val="24"/>
                <w:szCs w:val="24"/>
                <w:lang w:val="mn-MN"/>
              </w:rPr>
            </w:pPr>
          </w:p>
        </w:tc>
        <w:tc>
          <w:tcPr>
            <w:tcW w:w="4320" w:type="dxa"/>
            <w:shd w:val="clear" w:color="auto" w:fill="auto"/>
          </w:tcPr>
          <w:p w14:paraId="279CD9B0" w14:textId="77777777" w:rsidR="00202291" w:rsidRPr="00297CC8" w:rsidRDefault="00202291" w:rsidP="00E518E8">
            <w:pPr>
              <w:spacing w:after="0"/>
              <w:jc w:val="center"/>
              <w:rPr>
                <w:rFonts w:ascii="Times New Roman" w:hAnsi="Times New Roman"/>
                <w:b/>
                <w:sz w:val="24"/>
                <w:szCs w:val="24"/>
                <w:lang w:val="mn-MN"/>
              </w:rPr>
            </w:pPr>
          </w:p>
          <w:p w14:paraId="4758057C" w14:textId="77777777" w:rsidR="00202291" w:rsidRPr="00297CC8" w:rsidRDefault="00202291" w:rsidP="00E518E8">
            <w:pPr>
              <w:spacing w:after="0"/>
              <w:jc w:val="center"/>
              <w:rPr>
                <w:rFonts w:ascii="Times New Roman" w:hAnsi="Times New Roman"/>
                <w:b/>
                <w:sz w:val="24"/>
                <w:szCs w:val="24"/>
              </w:rPr>
            </w:pPr>
            <w:r w:rsidRPr="00297CC8">
              <w:rPr>
                <w:rFonts w:ascii="Times New Roman" w:hAnsi="Times New Roman"/>
                <w:b/>
                <w:sz w:val="24"/>
                <w:szCs w:val="24"/>
                <w:lang w:val="mn-MN"/>
              </w:rPr>
              <w:t>Өргөдөл гомдол шийдвэрлсэн утга</w:t>
            </w:r>
          </w:p>
        </w:tc>
        <w:tc>
          <w:tcPr>
            <w:tcW w:w="1530" w:type="dxa"/>
            <w:shd w:val="clear" w:color="auto" w:fill="auto"/>
          </w:tcPr>
          <w:p w14:paraId="16D74A01" w14:textId="77777777" w:rsidR="00202291" w:rsidRPr="00297CC8" w:rsidRDefault="00202291" w:rsidP="00E518E8">
            <w:pPr>
              <w:spacing w:after="0"/>
              <w:jc w:val="center"/>
              <w:rPr>
                <w:rFonts w:ascii="Times New Roman" w:hAnsi="Times New Roman"/>
                <w:b/>
                <w:sz w:val="24"/>
                <w:szCs w:val="24"/>
              </w:rPr>
            </w:pPr>
          </w:p>
          <w:p w14:paraId="5C3EC7AD"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2020/</w:t>
            </w:r>
            <w:r w:rsidR="00E03B7D" w:rsidRPr="00297CC8">
              <w:rPr>
                <w:rFonts w:ascii="Times New Roman" w:hAnsi="Times New Roman"/>
                <w:b/>
                <w:sz w:val="24"/>
                <w:szCs w:val="24"/>
                <w:lang w:val="mn-MN"/>
              </w:rPr>
              <w:t>эхний хагас жил/</w:t>
            </w:r>
          </w:p>
        </w:tc>
        <w:tc>
          <w:tcPr>
            <w:tcW w:w="1440" w:type="dxa"/>
            <w:shd w:val="clear" w:color="auto" w:fill="auto"/>
          </w:tcPr>
          <w:p w14:paraId="6F7F2457" w14:textId="77777777" w:rsidR="00202291" w:rsidRPr="00297CC8" w:rsidRDefault="00202291" w:rsidP="00E518E8">
            <w:pPr>
              <w:spacing w:after="0"/>
              <w:jc w:val="center"/>
              <w:rPr>
                <w:rFonts w:ascii="Times New Roman" w:hAnsi="Times New Roman"/>
                <w:b/>
                <w:sz w:val="24"/>
                <w:szCs w:val="24"/>
              </w:rPr>
            </w:pPr>
          </w:p>
          <w:p w14:paraId="7BA21E67"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2021/</w:t>
            </w:r>
            <w:r w:rsidR="00E03B7D" w:rsidRPr="00297CC8">
              <w:rPr>
                <w:rFonts w:ascii="Times New Roman" w:hAnsi="Times New Roman"/>
                <w:b/>
                <w:sz w:val="24"/>
                <w:szCs w:val="24"/>
                <w:lang w:val="mn-MN"/>
              </w:rPr>
              <w:t>эхний хагас жил/</w:t>
            </w:r>
          </w:p>
        </w:tc>
        <w:tc>
          <w:tcPr>
            <w:tcW w:w="1445" w:type="dxa"/>
            <w:shd w:val="clear" w:color="auto" w:fill="auto"/>
          </w:tcPr>
          <w:p w14:paraId="15755EEA" w14:textId="77777777" w:rsidR="00202291" w:rsidRPr="00297CC8" w:rsidRDefault="00202291" w:rsidP="00E518E8">
            <w:pPr>
              <w:spacing w:after="0"/>
              <w:jc w:val="center"/>
              <w:rPr>
                <w:rFonts w:ascii="Times New Roman" w:hAnsi="Times New Roman"/>
                <w:b/>
                <w:sz w:val="24"/>
                <w:szCs w:val="24"/>
                <w:lang w:val="mn-MN"/>
              </w:rPr>
            </w:pPr>
          </w:p>
          <w:p w14:paraId="52C6F679"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2022/</w:t>
            </w:r>
            <w:r w:rsidR="00E03B7D" w:rsidRPr="00297CC8">
              <w:rPr>
                <w:rFonts w:ascii="Times New Roman" w:hAnsi="Times New Roman"/>
                <w:b/>
                <w:sz w:val="24"/>
                <w:szCs w:val="24"/>
                <w:lang w:val="mn-MN"/>
              </w:rPr>
              <w:t>эхний хагас жил/</w:t>
            </w:r>
          </w:p>
        </w:tc>
      </w:tr>
      <w:tr w:rsidR="00E03B7D" w:rsidRPr="00297CC8" w14:paraId="78B02B29" w14:textId="77777777" w:rsidTr="00E03B7D">
        <w:trPr>
          <w:trHeight w:val="269"/>
        </w:trPr>
        <w:tc>
          <w:tcPr>
            <w:tcW w:w="625" w:type="dxa"/>
            <w:shd w:val="clear" w:color="auto" w:fill="auto"/>
          </w:tcPr>
          <w:p w14:paraId="79A662BC" w14:textId="77777777" w:rsidR="00E03B7D" w:rsidRPr="00297CC8" w:rsidRDefault="00E03B7D"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1</w:t>
            </w:r>
          </w:p>
        </w:tc>
        <w:tc>
          <w:tcPr>
            <w:tcW w:w="4320" w:type="dxa"/>
            <w:shd w:val="clear" w:color="auto" w:fill="auto"/>
          </w:tcPr>
          <w:p w14:paraId="7F26D076" w14:textId="77777777" w:rsidR="00E03B7D" w:rsidRPr="00297CC8" w:rsidRDefault="00E03B7D" w:rsidP="00E518E8">
            <w:pPr>
              <w:spacing w:after="0"/>
              <w:jc w:val="both"/>
              <w:rPr>
                <w:rFonts w:ascii="Times New Roman" w:hAnsi="Times New Roman"/>
                <w:sz w:val="24"/>
                <w:szCs w:val="24"/>
                <w:lang w:val="mn-MN"/>
              </w:rPr>
            </w:pPr>
            <w:r w:rsidRPr="00297CC8">
              <w:rPr>
                <w:rFonts w:ascii="Times New Roman" w:hAnsi="Times New Roman"/>
                <w:sz w:val="24"/>
                <w:szCs w:val="24"/>
                <w:lang w:val="mn-MN"/>
              </w:rPr>
              <w:t xml:space="preserve">Хорооноос үүрэг, даалгавар хүргүүлсэн </w:t>
            </w:r>
          </w:p>
        </w:tc>
        <w:tc>
          <w:tcPr>
            <w:tcW w:w="1530" w:type="dxa"/>
            <w:shd w:val="clear" w:color="auto" w:fill="auto"/>
            <w:vAlign w:val="center"/>
          </w:tcPr>
          <w:p w14:paraId="0F183CFA" w14:textId="77777777" w:rsidR="00E03B7D" w:rsidRPr="00297CC8" w:rsidRDefault="00E03B7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7</w:t>
            </w:r>
          </w:p>
        </w:tc>
        <w:tc>
          <w:tcPr>
            <w:tcW w:w="1440" w:type="dxa"/>
            <w:shd w:val="clear" w:color="auto" w:fill="auto"/>
            <w:vAlign w:val="center"/>
          </w:tcPr>
          <w:p w14:paraId="2FE7EAE9" w14:textId="77777777" w:rsidR="00E03B7D" w:rsidRPr="00297CC8" w:rsidRDefault="00E03B7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3</w:t>
            </w:r>
          </w:p>
        </w:tc>
        <w:tc>
          <w:tcPr>
            <w:tcW w:w="1445" w:type="dxa"/>
            <w:shd w:val="clear" w:color="auto" w:fill="auto"/>
          </w:tcPr>
          <w:p w14:paraId="6F2BA6F0" w14:textId="77777777" w:rsidR="00E03B7D" w:rsidRPr="00297CC8" w:rsidRDefault="00E03B7D" w:rsidP="00E518E8">
            <w:pPr>
              <w:spacing w:after="0"/>
              <w:jc w:val="center"/>
              <w:rPr>
                <w:rFonts w:ascii="Times New Roman" w:hAnsi="Times New Roman"/>
                <w:sz w:val="24"/>
                <w:szCs w:val="24"/>
              </w:rPr>
            </w:pPr>
            <w:r w:rsidRPr="00297CC8">
              <w:rPr>
                <w:rFonts w:ascii="Times New Roman" w:hAnsi="Times New Roman"/>
                <w:sz w:val="24"/>
                <w:szCs w:val="24"/>
              </w:rPr>
              <w:t>1</w:t>
            </w:r>
          </w:p>
        </w:tc>
      </w:tr>
      <w:tr w:rsidR="00E03B7D" w:rsidRPr="00297CC8" w14:paraId="73077339" w14:textId="77777777" w:rsidTr="00E03B7D">
        <w:trPr>
          <w:trHeight w:val="269"/>
        </w:trPr>
        <w:tc>
          <w:tcPr>
            <w:tcW w:w="625" w:type="dxa"/>
            <w:shd w:val="clear" w:color="auto" w:fill="auto"/>
          </w:tcPr>
          <w:p w14:paraId="1974CC57" w14:textId="77777777" w:rsidR="00E03B7D" w:rsidRPr="00297CC8" w:rsidRDefault="00E03B7D"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2</w:t>
            </w:r>
          </w:p>
        </w:tc>
        <w:tc>
          <w:tcPr>
            <w:tcW w:w="4320" w:type="dxa"/>
            <w:shd w:val="clear" w:color="auto" w:fill="auto"/>
          </w:tcPr>
          <w:p w14:paraId="30CFF69B" w14:textId="77777777" w:rsidR="00E03B7D" w:rsidRPr="00297CC8" w:rsidRDefault="00E03B7D" w:rsidP="00E518E8">
            <w:pPr>
              <w:spacing w:after="0"/>
              <w:jc w:val="both"/>
              <w:rPr>
                <w:rFonts w:ascii="Times New Roman" w:hAnsi="Times New Roman"/>
                <w:sz w:val="24"/>
                <w:szCs w:val="24"/>
                <w:lang w:val="mn-MN"/>
              </w:rPr>
            </w:pPr>
            <w:r w:rsidRPr="00297CC8">
              <w:rPr>
                <w:rFonts w:ascii="Times New Roman" w:hAnsi="Times New Roman"/>
                <w:sz w:val="24"/>
                <w:szCs w:val="24"/>
                <w:lang w:val="mn-MN"/>
              </w:rPr>
              <w:t>Хууль, хяналтын байгууллагад хандан шийдвэрлүүлэх</w:t>
            </w:r>
          </w:p>
        </w:tc>
        <w:tc>
          <w:tcPr>
            <w:tcW w:w="1530" w:type="dxa"/>
            <w:shd w:val="clear" w:color="auto" w:fill="auto"/>
            <w:vAlign w:val="center"/>
          </w:tcPr>
          <w:p w14:paraId="35345959" w14:textId="77777777" w:rsidR="00E03B7D" w:rsidRPr="00297CC8" w:rsidRDefault="00E03B7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4</w:t>
            </w:r>
          </w:p>
        </w:tc>
        <w:tc>
          <w:tcPr>
            <w:tcW w:w="1440" w:type="dxa"/>
            <w:shd w:val="clear" w:color="auto" w:fill="auto"/>
            <w:vAlign w:val="center"/>
          </w:tcPr>
          <w:p w14:paraId="34547849" w14:textId="77777777" w:rsidR="00E03B7D" w:rsidRPr="00297CC8" w:rsidRDefault="00E03B7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5</w:t>
            </w:r>
          </w:p>
        </w:tc>
        <w:tc>
          <w:tcPr>
            <w:tcW w:w="1445" w:type="dxa"/>
            <w:shd w:val="clear" w:color="auto" w:fill="auto"/>
          </w:tcPr>
          <w:p w14:paraId="279750E7" w14:textId="77777777" w:rsidR="00E03B7D" w:rsidRPr="00297CC8" w:rsidRDefault="00E03B7D" w:rsidP="00E518E8">
            <w:pPr>
              <w:spacing w:after="0"/>
              <w:jc w:val="center"/>
              <w:rPr>
                <w:rFonts w:ascii="Times New Roman" w:hAnsi="Times New Roman"/>
                <w:sz w:val="24"/>
                <w:szCs w:val="24"/>
                <w:lang w:val="mn-MN"/>
              </w:rPr>
            </w:pPr>
            <w:r w:rsidRPr="00297CC8">
              <w:rPr>
                <w:rFonts w:ascii="Times New Roman" w:hAnsi="Times New Roman"/>
                <w:sz w:val="24"/>
                <w:szCs w:val="24"/>
              </w:rPr>
              <w:t>1</w:t>
            </w:r>
            <w:r w:rsidRPr="00297CC8">
              <w:rPr>
                <w:rFonts w:ascii="Times New Roman" w:hAnsi="Times New Roman"/>
                <w:sz w:val="24"/>
                <w:szCs w:val="24"/>
                <w:lang w:val="mn-MN"/>
              </w:rPr>
              <w:t>7</w:t>
            </w:r>
          </w:p>
        </w:tc>
      </w:tr>
      <w:tr w:rsidR="00E03B7D" w:rsidRPr="00297CC8" w14:paraId="6CC34FD0" w14:textId="77777777" w:rsidTr="00E03B7D">
        <w:trPr>
          <w:trHeight w:val="260"/>
        </w:trPr>
        <w:tc>
          <w:tcPr>
            <w:tcW w:w="625" w:type="dxa"/>
            <w:shd w:val="clear" w:color="auto" w:fill="auto"/>
          </w:tcPr>
          <w:p w14:paraId="7FDC5295" w14:textId="77777777" w:rsidR="00E03B7D" w:rsidRPr="00297CC8" w:rsidRDefault="00E03B7D"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3</w:t>
            </w:r>
          </w:p>
        </w:tc>
        <w:tc>
          <w:tcPr>
            <w:tcW w:w="4320" w:type="dxa"/>
            <w:shd w:val="clear" w:color="auto" w:fill="auto"/>
          </w:tcPr>
          <w:p w14:paraId="42590827" w14:textId="77777777" w:rsidR="00E03B7D" w:rsidRPr="00297CC8" w:rsidRDefault="00E03B7D" w:rsidP="00E518E8">
            <w:pPr>
              <w:spacing w:after="0"/>
              <w:jc w:val="both"/>
              <w:rPr>
                <w:rFonts w:ascii="Times New Roman" w:hAnsi="Times New Roman"/>
                <w:sz w:val="24"/>
                <w:szCs w:val="24"/>
                <w:lang w:val="mn-MN"/>
              </w:rPr>
            </w:pPr>
            <w:r w:rsidRPr="00297CC8">
              <w:rPr>
                <w:rFonts w:ascii="Times New Roman" w:hAnsi="Times New Roman"/>
                <w:sz w:val="24"/>
                <w:szCs w:val="24"/>
                <w:lang w:val="mn-MN"/>
              </w:rPr>
              <w:t>Албан бичгээр холбогдох хариу өгч шийдвэрлэсэн</w:t>
            </w:r>
          </w:p>
        </w:tc>
        <w:tc>
          <w:tcPr>
            <w:tcW w:w="1530" w:type="dxa"/>
            <w:shd w:val="clear" w:color="auto" w:fill="auto"/>
            <w:vAlign w:val="center"/>
          </w:tcPr>
          <w:p w14:paraId="6C9A9AE7" w14:textId="77777777" w:rsidR="00E03B7D" w:rsidRPr="00297CC8" w:rsidRDefault="00E03B7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29</w:t>
            </w:r>
          </w:p>
        </w:tc>
        <w:tc>
          <w:tcPr>
            <w:tcW w:w="1440" w:type="dxa"/>
            <w:shd w:val="clear" w:color="auto" w:fill="auto"/>
            <w:vAlign w:val="center"/>
          </w:tcPr>
          <w:p w14:paraId="02358EDA" w14:textId="77777777" w:rsidR="00E03B7D" w:rsidRPr="00297CC8" w:rsidRDefault="00E03B7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22</w:t>
            </w:r>
          </w:p>
        </w:tc>
        <w:tc>
          <w:tcPr>
            <w:tcW w:w="1445" w:type="dxa"/>
            <w:shd w:val="clear" w:color="auto" w:fill="auto"/>
          </w:tcPr>
          <w:p w14:paraId="5BB5E948" w14:textId="77777777" w:rsidR="00E03B7D" w:rsidRPr="00297CC8" w:rsidRDefault="00E03B7D" w:rsidP="00E518E8">
            <w:pPr>
              <w:spacing w:after="0"/>
              <w:jc w:val="center"/>
              <w:rPr>
                <w:rFonts w:ascii="Times New Roman" w:hAnsi="Times New Roman"/>
                <w:sz w:val="24"/>
                <w:szCs w:val="24"/>
              </w:rPr>
            </w:pPr>
            <w:r w:rsidRPr="00297CC8">
              <w:rPr>
                <w:rFonts w:ascii="Times New Roman" w:hAnsi="Times New Roman"/>
                <w:sz w:val="24"/>
                <w:szCs w:val="24"/>
                <w:lang w:val="mn-MN"/>
              </w:rPr>
              <w:t>5</w:t>
            </w:r>
            <w:r w:rsidRPr="00297CC8">
              <w:rPr>
                <w:rFonts w:ascii="Times New Roman" w:hAnsi="Times New Roman"/>
                <w:sz w:val="24"/>
                <w:szCs w:val="24"/>
              </w:rPr>
              <w:t>3</w:t>
            </w:r>
          </w:p>
        </w:tc>
      </w:tr>
      <w:tr w:rsidR="00E03B7D" w:rsidRPr="00297CC8" w14:paraId="29B1E37C" w14:textId="77777777" w:rsidTr="00E03B7D">
        <w:trPr>
          <w:trHeight w:val="260"/>
        </w:trPr>
        <w:tc>
          <w:tcPr>
            <w:tcW w:w="625" w:type="dxa"/>
            <w:shd w:val="clear" w:color="auto" w:fill="auto"/>
          </w:tcPr>
          <w:p w14:paraId="1BD9DB8C" w14:textId="77777777" w:rsidR="00E03B7D" w:rsidRPr="00297CC8" w:rsidRDefault="00E03B7D" w:rsidP="00E518E8">
            <w:pPr>
              <w:spacing w:after="0"/>
              <w:jc w:val="center"/>
              <w:rPr>
                <w:rFonts w:ascii="Times New Roman" w:hAnsi="Times New Roman"/>
                <w:sz w:val="24"/>
                <w:szCs w:val="24"/>
                <w:lang w:val="mn-MN"/>
              </w:rPr>
            </w:pPr>
            <w:r w:rsidRPr="00297CC8">
              <w:rPr>
                <w:rFonts w:ascii="Times New Roman" w:hAnsi="Times New Roman"/>
                <w:sz w:val="24"/>
                <w:szCs w:val="24"/>
              </w:rPr>
              <w:t>4</w:t>
            </w:r>
          </w:p>
        </w:tc>
        <w:tc>
          <w:tcPr>
            <w:tcW w:w="4320" w:type="dxa"/>
            <w:shd w:val="clear" w:color="auto" w:fill="auto"/>
          </w:tcPr>
          <w:p w14:paraId="0FC83C70" w14:textId="77777777" w:rsidR="00E03B7D" w:rsidRPr="00297CC8" w:rsidRDefault="00E03B7D" w:rsidP="00E518E8">
            <w:pPr>
              <w:spacing w:after="0"/>
              <w:jc w:val="both"/>
              <w:rPr>
                <w:rFonts w:ascii="Times New Roman" w:hAnsi="Times New Roman"/>
                <w:sz w:val="24"/>
                <w:szCs w:val="24"/>
                <w:lang w:val="mn-MN"/>
              </w:rPr>
            </w:pPr>
            <w:r w:rsidRPr="00297CC8">
              <w:rPr>
                <w:rFonts w:ascii="Times New Roman" w:hAnsi="Times New Roman"/>
                <w:sz w:val="24"/>
                <w:szCs w:val="24"/>
                <w:lang w:val="mn-MN"/>
              </w:rPr>
              <w:t>Хуулийн хугацаанд хянагдаж байгаа</w:t>
            </w:r>
          </w:p>
        </w:tc>
        <w:tc>
          <w:tcPr>
            <w:tcW w:w="1530" w:type="dxa"/>
            <w:shd w:val="clear" w:color="auto" w:fill="auto"/>
            <w:vAlign w:val="center"/>
          </w:tcPr>
          <w:p w14:paraId="0FC35F78" w14:textId="77777777" w:rsidR="00E03B7D" w:rsidRPr="00297CC8" w:rsidRDefault="00E03B7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19</w:t>
            </w:r>
          </w:p>
        </w:tc>
        <w:tc>
          <w:tcPr>
            <w:tcW w:w="1440" w:type="dxa"/>
            <w:shd w:val="clear" w:color="auto" w:fill="auto"/>
            <w:vAlign w:val="center"/>
          </w:tcPr>
          <w:p w14:paraId="55323CB5" w14:textId="77777777" w:rsidR="00E03B7D" w:rsidRPr="00297CC8" w:rsidRDefault="00E03B7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19</w:t>
            </w:r>
          </w:p>
        </w:tc>
        <w:tc>
          <w:tcPr>
            <w:tcW w:w="1445" w:type="dxa"/>
            <w:shd w:val="clear" w:color="auto" w:fill="auto"/>
          </w:tcPr>
          <w:p w14:paraId="034FDBDA" w14:textId="77777777" w:rsidR="00E03B7D" w:rsidRPr="00297CC8" w:rsidRDefault="00E03B7D" w:rsidP="00E518E8">
            <w:pPr>
              <w:spacing w:after="0"/>
              <w:jc w:val="center"/>
              <w:rPr>
                <w:rFonts w:ascii="Times New Roman" w:hAnsi="Times New Roman"/>
                <w:sz w:val="24"/>
                <w:szCs w:val="24"/>
              </w:rPr>
            </w:pPr>
            <w:r w:rsidRPr="00297CC8">
              <w:rPr>
                <w:rFonts w:ascii="Times New Roman" w:hAnsi="Times New Roman"/>
                <w:sz w:val="24"/>
                <w:szCs w:val="24"/>
              </w:rPr>
              <w:t>6</w:t>
            </w:r>
          </w:p>
        </w:tc>
      </w:tr>
      <w:tr w:rsidR="00E03B7D" w:rsidRPr="00297CC8" w14:paraId="69872F51" w14:textId="77777777" w:rsidTr="00E03B7D">
        <w:trPr>
          <w:trHeight w:val="332"/>
        </w:trPr>
        <w:tc>
          <w:tcPr>
            <w:tcW w:w="625" w:type="dxa"/>
            <w:shd w:val="clear" w:color="auto" w:fill="auto"/>
          </w:tcPr>
          <w:p w14:paraId="2870C2C0" w14:textId="77777777" w:rsidR="00E03B7D" w:rsidRPr="00297CC8" w:rsidRDefault="00E03B7D" w:rsidP="00E518E8">
            <w:pPr>
              <w:spacing w:after="0"/>
              <w:jc w:val="both"/>
              <w:rPr>
                <w:rFonts w:ascii="Times New Roman" w:hAnsi="Times New Roman"/>
                <w:b/>
                <w:sz w:val="24"/>
                <w:szCs w:val="24"/>
                <w:lang w:val="mn-MN"/>
              </w:rPr>
            </w:pPr>
          </w:p>
        </w:tc>
        <w:tc>
          <w:tcPr>
            <w:tcW w:w="4320" w:type="dxa"/>
            <w:shd w:val="clear" w:color="auto" w:fill="auto"/>
          </w:tcPr>
          <w:p w14:paraId="08EBFACC" w14:textId="77777777" w:rsidR="00E03B7D" w:rsidRPr="00297CC8" w:rsidRDefault="00E03B7D"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Нийт</w:t>
            </w:r>
          </w:p>
        </w:tc>
        <w:tc>
          <w:tcPr>
            <w:tcW w:w="1530" w:type="dxa"/>
            <w:shd w:val="clear" w:color="auto" w:fill="auto"/>
            <w:vAlign w:val="center"/>
          </w:tcPr>
          <w:p w14:paraId="60011CAE" w14:textId="77777777" w:rsidR="00E03B7D" w:rsidRPr="00297CC8" w:rsidRDefault="00E03B7D" w:rsidP="00E518E8">
            <w:pPr>
              <w:spacing w:after="0"/>
              <w:jc w:val="center"/>
              <w:rPr>
                <w:rFonts w:ascii="Times New Roman" w:hAnsi="Times New Roman"/>
                <w:b/>
                <w:color w:val="000000"/>
                <w:sz w:val="24"/>
                <w:szCs w:val="24"/>
              </w:rPr>
            </w:pPr>
            <w:r w:rsidRPr="00297CC8">
              <w:rPr>
                <w:rFonts w:ascii="Times New Roman" w:hAnsi="Times New Roman"/>
                <w:b/>
                <w:color w:val="000000"/>
                <w:sz w:val="24"/>
                <w:szCs w:val="24"/>
              </w:rPr>
              <w:t>59</w:t>
            </w:r>
          </w:p>
        </w:tc>
        <w:tc>
          <w:tcPr>
            <w:tcW w:w="1440" w:type="dxa"/>
            <w:shd w:val="clear" w:color="auto" w:fill="auto"/>
            <w:vAlign w:val="center"/>
          </w:tcPr>
          <w:p w14:paraId="25B61E5F" w14:textId="77777777" w:rsidR="00E03B7D" w:rsidRPr="00297CC8" w:rsidRDefault="00E03B7D" w:rsidP="00E518E8">
            <w:pPr>
              <w:spacing w:after="0"/>
              <w:jc w:val="center"/>
              <w:rPr>
                <w:rFonts w:ascii="Times New Roman" w:hAnsi="Times New Roman"/>
                <w:b/>
                <w:color w:val="000000"/>
                <w:sz w:val="24"/>
                <w:szCs w:val="24"/>
              </w:rPr>
            </w:pPr>
            <w:r w:rsidRPr="00297CC8">
              <w:rPr>
                <w:rFonts w:ascii="Times New Roman" w:hAnsi="Times New Roman"/>
                <w:b/>
                <w:color w:val="000000"/>
                <w:sz w:val="24"/>
                <w:szCs w:val="24"/>
              </w:rPr>
              <w:t>49</w:t>
            </w:r>
          </w:p>
        </w:tc>
        <w:tc>
          <w:tcPr>
            <w:tcW w:w="1445" w:type="dxa"/>
            <w:shd w:val="clear" w:color="auto" w:fill="auto"/>
          </w:tcPr>
          <w:p w14:paraId="56B7F036" w14:textId="77777777" w:rsidR="00E03B7D" w:rsidRPr="00297CC8" w:rsidRDefault="00E03B7D"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77</w:t>
            </w:r>
          </w:p>
        </w:tc>
      </w:tr>
    </w:tbl>
    <w:p w14:paraId="022F1F41" w14:textId="16248CB7" w:rsidR="00202291" w:rsidRPr="00297CC8" w:rsidRDefault="00202291" w:rsidP="002F5C3B">
      <w:pPr>
        <w:spacing w:after="160" w:line="360" w:lineRule="auto"/>
        <w:jc w:val="both"/>
        <w:rPr>
          <w:rFonts w:ascii="Times New Roman" w:hAnsi="Times New Roman"/>
          <w:b/>
          <w:color w:val="000000"/>
          <w:sz w:val="24"/>
          <w:szCs w:val="24"/>
          <w:lang w:val="mn-MN"/>
        </w:rPr>
      </w:pPr>
      <w:r w:rsidRPr="00297CC8">
        <w:rPr>
          <w:rFonts w:ascii="Times New Roman" w:hAnsi="Times New Roman"/>
          <w:b/>
          <w:sz w:val="24"/>
          <w:szCs w:val="24"/>
          <w:lang w:val="mn-MN"/>
        </w:rPr>
        <w:t xml:space="preserve">           </w:t>
      </w:r>
      <w:r w:rsidRPr="00297CC8">
        <w:rPr>
          <w:rFonts w:ascii="Times New Roman" w:eastAsia="SimSun" w:hAnsi="Times New Roman"/>
          <w:sz w:val="24"/>
          <w:szCs w:val="24"/>
          <w:lang w:val="mn-MN"/>
        </w:rPr>
        <w:t xml:space="preserve">Иргэн, хуулийн этгээдээс ирүүлсэн өргөдөл, гомдлыг үндэслэн “Монголын хөрөнгийн </w:t>
      </w:r>
      <w:r w:rsidRPr="00297CC8">
        <w:rPr>
          <w:rFonts w:ascii="Times New Roman" w:eastAsia="SimSun" w:hAnsi="Times New Roman"/>
          <w:color w:val="000000"/>
          <w:sz w:val="24"/>
          <w:szCs w:val="24"/>
          <w:lang w:val="mn-MN"/>
        </w:rPr>
        <w:t>бирж” ТӨХК, “Ү</w:t>
      </w:r>
      <w:r w:rsidR="001D10A4" w:rsidRPr="00297CC8">
        <w:rPr>
          <w:rFonts w:ascii="Times New Roman" w:eastAsia="SimSun" w:hAnsi="Times New Roman"/>
          <w:color w:val="000000"/>
          <w:sz w:val="24"/>
          <w:szCs w:val="24"/>
          <w:lang w:val="mn-MN"/>
        </w:rPr>
        <w:t>нэт цаасны төвлөрсөн хадгаламжийн төв</w:t>
      </w:r>
      <w:r w:rsidRPr="00297CC8">
        <w:rPr>
          <w:rFonts w:ascii="Times New Roman" w:eastAsia="SimSun" w:hAnsi="Times New Roman"/>
          <w:color w:val="000000"/>
          <w:sz w:val="24"/>
          <w:szCs w:val="24"/>
          <w:lang w:val="mn-MN"/>
        </w:rPr>
        <w:t xml:space="preserve">” ХХК, үнэт цаасны компаниас баримт, тайлбар гаргуулан тусгай зөвшөөрөл эзэмшигч, үйлчлүүлэгчийн хооронд гарсан маргааныг урьдчилан шийдвэрлэж байна. </w:t>
      </w:r>
    </w:p>
    <w:p w14:paraId="64CEB882" w14:textId="192D0642" w:rsidR="00202291" w:rsidRPr="00297CC8" w:rsidRDefault="00202291" w:rsidP="002F5C3B">
      <w:pPr>
        <w:spacing w:after="160" w:line="360" w:lineRule="auto"/>
        <w:ind w:firstLine="720"/>
        <w:jc w:val="both"/>
        <w:rPr>
          <w:rFonts w:ascii="Times New Roman" w:hAnsi="Times New Roman"/>
          <w:sz w:val="24"/>
          <w:szCs w:val="24"/>
          <w:lang w:val="mn-MN"/>
        </w:rPr>
      </w:pPr>
      <w:r w:rsidRPr="00297CC8">
        <w:rPr>
          <w:rFonts w:ascii="Times New Roman" w:hAnsi="Times New Roman"/>
          <w:color w:val="000000"/>
          <w:sz w:val="24"/>
          <w:szCs w:val="24"/>
          <w:lang w:val="mn-MN"/>
        </w:rPr>
        <w:t xml:space="preserve">Тайлант хугацаанд үнэт цаастай холбоотой иргэдээс Хороонд ирүүлсэн өргөдөл, гомдлоос хувьцааны бүртгэл </w:t>
      </w:r>
      <w:r w:rsidRPr="00297CC8">
        <w:rPr>
          <w:rFonts w:ascii="Times New Roman" w:eastAsia="SimSun" w:hAnsi="Times New Roman"/>
          <w:color w:val="000000"/>
          <w:sz w:val="24"/>
          <w:szCs w:val="24"/>
          <w:lang w:val="mn-MN"/>
        </w:rPr>
        <w:t xml:space="preserve">данс шалгуулах </w:t>
      </w:r>
      <w:r w:rsidR="008B065F" w:rsidRPr="00297CC8">
        <w:rPr>
          <w:rFonts w:ascii="Times New Roman" w:eastAsia="SimSun" w:hAnsi="Times New Roman"/>
          <w:color w:val="000000"/>
          <w:sz w:val="24"/>
          <w:szCs w:val="24"/>
        </w:rPr>
        <w:t>29.9</w:t>
      </w:r>
      <w:r w:rsidRPr="00297CC8">
        <w:rPr>
          <w:rFonts w:ascii="Times New Roman" w:eastAsia="SimSun" w:hAnsi="Times New Roman"/>
          <w:color w:val="000000"/>
          <w:sz w:val="24"/>
          <w:szCs w:val="24"/>
          <w:lang w:val="mn-MN"/>
        </w:rPr>
        <w:t xml:space="preserve"> хувь, </w:t>
      </w:r>
      <w:r w:rsidRPr="00297CC8">
        <w:rPr>
          <w:rFonts w:ascii="Times New Roman" w:hAnsi="Times New Roman"/>
          <w:color w:val="000000"/>
          <w:sz w:val="24"/>
          <w:szCs w:val="24"/>
          <w:lang w:val="mn-MN"/>
        </w:rPr>
        <w:t xml:space="preserve">хувьцааг харилцагчийн зөвшөөрөлгүй арилжсан </w:t>
      </w:r>
      <w:r w:rsidR="008B065F" w:rsidRPr="00297CC8">
        <w:rPr>
          <w:rFonts w:ascii="Times New Roman" w:hAnsi="Times New Roman"/>
          <w:color w:val="000000"/>
          <w:sz w:val="24"/>
          <w:szCs w:val="24"/>
        </w:rPr>
        <w:t>44.1</w:t>
      </w:r>
      <w:r w:rsidRPr="00297CC8">
        <w:rPr>
          <w:rFonts w:ascii="Times New Roman" w:hAnsi="Times New Roman"/>
          <w:color w:val="000000"/>
          <w:sz w:val="24"/>
          <w:szCs w:val="24"/>
          <w:lang w:val="mn-MN"/>
        </w:rPr>
        <w:t xml:space="preserve"> хувь, </w:t>
      </w:r>
      <w:r w:rsidRPr="00297CC8">
        <w:rPr>
          <w:rFonts w:ascii="Times New Roman" w:eastAsia="SimSun" w:hAnsi="Times New Roman"/>
          <w:color w:val="000000"/>
          <w:sz w:val="24"/>
          <w:szCs w:val="24"/>
          <w:lang w:val="mn-MN"/>
        </w:rPr>
        <w:t xml:space="preserve"> </w:t>
      </w:r>
      <w:r w:rsidR="001D10A4" w:rsidRPr="00297CC8">
        <w:rPr>
          <w:rFonts w:ascii="Times New Roman" w:eastAsia="SimSun" w:hAnsi="Times New Roman"/>
          <w:color w:val="000000"/>
          <w:sz w:val="24"/>
          <w:szCs w:val="24"/>
          <w:lang w:val="mn-MN"/>
        </w:rPr>
        <w:t>үнэт цаасны компани</w:t>
      </w:r>
      <w:r w:rsidRPr="00297CC8">
        <w:rPr>
          <w:rFonts w:ascii="Times New Roman" w:eastAsia="SimSun" w:hAnsi="Times New Roman"/>
          <w:color w:val="000000"/>
          <w:sz w:val="24"/>
          <w:szCs w:val="24"/>
          <w:lang w:val="mn-MN"/>
        </w:rPr>
        <w:t xml:space="preserve">, </w:t>
      </w:r>
      <w:r w:rsidR="001D10A4" w:rsidRPr="00297CC8">
        <w:rPr>
          <w:rFonts w:ascii="Times New Roman" w:eastAsia="SimSun" w:hAnsi="Times New Roman"/>
          <w:color w:val="000000"/>
          <w:sz w:val="24"/>
          <w:szCs w:val="24"/>
          <w:lang w:val="mn-MN"/>
        </w:rPr>
        <w:t>хувьцаат компан</w:t>
      </w:r>
      <w:r w:rsidRPr="00297CC8">
        <w:rPr>
          <w:rFonts w:ascii="Times New Roman" w:eastAsia="SimSun" w:hAnsi="Times New Roman"/>
          <w:color w:val="000000"/>
          <w:sz w:val="24"/>
          <w:szCs w:val="24"/>
          <w:lang w:val="mn-MN"/>
        </w:rPr>
        <w:t>ийн үйл ажиллагаатай холбоотой</w:t>
      </w:r>
      <w:r w:rsidRPr="00297CC8">
        <w:rPr>
          <w:rFonts w:ascii="Times New Roman" w:hAnsi="Times New Roman"/>
          <w:color w:val="000000"/>
          <w:sz w:val="24"/>
          <w:szCs w:val="24"/>
          <w:lang w:val="mn-MN"/>
        </w:rPr>
        <w:t xml:space="preserve"> </w:t>
      </w:r>
      <w:r w:rsidR="008B065F" w:rsidRPr="00297CC8">
        <w:rPr>
          <w:rFonts w:ascii="Times New Roman" w:hAnsi="Times New Roman"/>
          <w:color w:val="000000"/>
          <w:sz w:val="24"/>
          <w:szCs w:val="24"/>
        </w:rPr>
        <w:t>17</w:t>
      </w:r>
      <w:r w:rsidRPr="00297CC8">
        <w:rPr>
          <w:rFonts w:ascii="Times New Roman" w:hAnsi="Times New Roman"/>
          <w:color w:val="000000"/>
          <w:sz w:val="24"/>
          <w:szCs w:val="24"/>
          <w:lang w:val="mn-MN"/>
        </w:rPr>
        <w:t xml:space="preserve"> хувь, хамтын сантай холбоотой өргөдөл </w:t>
      </w:r>
      <w:r w:rsidR="008B065F" w:rsidRPr="00297CC8">
        <w:rPr>
          <w:rFonts w:ascii="Times New Roman" w:hAnsi="Times New Roman"/>
          <w:color w:val="000000"/>
          <w:sz w:val="24"/>
          <w:szCs w:val="24"/>
        </w:rPr>
        <w:t>9</w:t>
      </w:r>
      <w:r w:rsidRPr="00297CC8">
        <w:rPr>
          <w:rFonts w:ascii="Times New Roman" w:hAnsi="Times New Roman"/>
          <w:color w:val="000000"/>
          <w:sz w:val="24"/>
          <w:szCs w:val="24"/>
          <w:lang w:val="mn-MN"/>
        </w:rPr>
        <w:t xml:space="preserve"> </w:t>
      </w:r>
      <w:r w:rsidRPr="00297CC8">
        <w:rPr>
          <w:rFonts w:ascii="Times New Roman" w:hAnsi="Times New Roman"/>
          <w:bCs/>
          <w:color w:val="000000"/>
          <w:sz w:val="24"/>
          <w:szCs w:val="24"/>
          <w:shd w:val="clear" w:color="auto" w:fill="FFFFFF"/>
          <w:lang w:val="mn-MN"/>
        </w:rPr>
        <w:t xml:space="preserve">хувийг </w:t>
      </w:r>
      <w:r w:rsidRPr="00297CC8">
        <w:rPr>
          <w:rFonts w:ascii="Times New Roman" w:hAnsi="Times New Roman"/>
          <w:color w:val="000000"/>
          <w:sz w:val="24"/>
          <w:szCs w:val="24"/>
          <w:lang w:val="mn-MN"/>
        </w:rPr>
        <w:t xml:space="preserve">тус тус эзэлж байна. </w:t>
      </w:r>
    </w:p>
    <w:p w14:paraId="51786C7C" w14:textId="4B7E828A" w:rsidR="00202291" w:rsidRPr="00297CC8" w:rsidRDefault="00202291" w:rsidP="002F5C3B">
      <w:pPr>
        <w:spacing w:after="160" w:line="360" w:lineRule="auto"/>
        <w:jc w:val="both"/>
        <w:rPr>
          <w:rFonts w:ascii="Times New Roman" w:hAnsi="Times New Roman"/>
          <w:color w:val="000000"/>
          <w:sz w:val="24"/>
          <w:szCs w:val="24"/>
        </w:rPr>
      </w:pPr>
      <w:r w:rsidRPr="00297CC8">
        <w:rPr>
          <w:rFonts w:ascii="Times New Roman" w:hAnsi="Times New Roman"/>
          <w:color w:val="000000"/>
          <w:sz w:val="24"/>
          <w:szCs w:val="24"/>
          <w:lang w:val="mn-MN"/>
        </w:rPr>
        <w:tab/>
        <w:t xml:space="preserve">Үнэт цаастай холбоотой 1 иргэнээс зөрчлийн гомдол ирүүлснийг бүртгүүлэн хэрэг нээн хялбаршуулсан журмаар шийдвэрлэж, албан тушаалтныг 2,000,000 төгрөгөөр торгох </w:t>
      </w:r>
      <w:r w:rsidRPr="00297CC8">
        <w:rPr>
          <w:rFonts w:ascii="Times New Roman" w:hAnsi="Times New Roman"/>
          <w:color w:val="000000"/>
          <w:sz w:val="24"/>
          <w:szCs w:val="24"/>
          <w:lang w:val="mn-MN"/>
        </w:rPr>
        <w:lastRenderedPageBreak/>
        <w:t>шийтгэл оногдуулж, торгуулийг төлүүлж, 2 иргэнд 51 сая төгрөгийг тус тус олгуулж шийдвэрлэсэн байна.  Нэр бүхий 6 иргэний төвлөрсөн хадгаламжийн дансанд “Материал</w:t>
      </w:r>
      <w:r w:rsidR="00E44191" w:rsidRPr="00297CC8">
        <w:rPr>
          <w:rFonts w:ascii="Times New Roman" w:hAnsi="Times New Roman"/>
          <w:color w:val="000000"/>
          <w:sz w:val="24"/>
          <w:szCs w:val="24"/>
          <w:lang w:val="mn-MN"/>
        </w:rPr>
        <w:t xml:space="preserve"> </w:t>
      </w:r>
      <w:r w:rsidRPr="00297CC8">
        <w:rPr>
          <w:rFonts w:ascii="Times New Roman" w:hAnsi="Times New Roman"/>
          <w:color w:val="000000"/>
          <w:sz w:val="24"/>
          <w:szCs w:val="24"/>
          <w:lang w:val="mn-MN"/>
        </w:rPr>
        <w:t>импекс” ХК-ийн 680, “Ариг гал” ХК-ийн 31, “Сор” ХК-ийн 105 ширхэг хувьцааг тус тус байршуулсан.</w:t>
      </w:r>
    </w:p>
    <w:p w14:paraId="13E6AC50" w14:textId="77777777" w:rsidR="00202291" w:rsidRPr="00297CC8" w:rsidRDefault="00202291" w:rsidP="002F5C3B">
      <w:pPr>
        <w:pStyle w:val="Heading3"/>
        <w:spacing w:after="160" w:line="360" w:lineRule="auto"/>
        <w:rPr>
          <w:rFonts w:ascii="Times New Roman" w:hAnsi="Times New Roman"/>
          <w:b/>
          <w:color w:val="000000"/>
        </w:rPr>
      </w:pPr>
      <w:bookmarkStart w:id="10" w:name="_Toc493170740"/>
      <w:bookmarkStart w:id="11" w:name="_Toc101190318"/>
      <w:bookmarkStart w:id="12" w:name="_Toc107823151"/>
      <w:r w:rsidRPr="00297CC8">
        <w:rPr>
          <w:rFonts w:ascii="Times New Roman" w:hAnsi="Times New Roman"/>
          <w:b/>
          <w:color w:val="000000"/>
          <w:lang w:val="mn-MN"/>
        </w:rPr>
        <w:t xml:space="preserve">1.1.2 </w:t>
      </w:r>
      <w:proofErr w:type="spellStart"/>
      <w:r w:rsidRPr="00297CC8">
        <w:rPr>
          <w:rFonts w:ascii="Times New Roman" w:hAnsi="Times New Roman"/>
          <w:b/>
          <w:color w:val="000000"/>
        </w:rPr>
        <w:t>Даатгалын</w:t>
      </w:r>
      <w:proofErr w:type="spellEnd"/>
      <w:r w:rsidRPr="00297CC8">
        <w:rPr>
          <w:rFonts w:ascii="Times New Roman" w:hAnsi="Times New Roman"/>
          <w:b/>
          <w:color w:val="000000"/>
        </w:rPr>
        <w:t xml:space="preserve"> </w:t>
      </w:r>
      <w:proofErr w:type="spellStart"/>
      <w:r w:rsidRPr="00297CC8">
        <w:rPr>
          <w:rFonts w:ascii="Times New Roman" w:hAnsi="Times New Roman"/>
          <w:b/>
          <w:color w:val="000000"/>
        </w:rPr>
        <w:t>салбар</w:t>
      </w:r>
      <w:bookmarkEnd w:id="10"/>
      <w:bookmarkEnd w:id="11"/>
      <w:bookmarkEnd w:id="12"/>
      <w:proofErr w:type="spellEnd"/>
    </w:p>
    <w:p w14:paraId="136D35AF" w14:textId="29E4656D" w:rsidR="00202291" w:rsidRPr="00297CC8" w:rsidRDefault="00202291" w:rsidP="002F5C3B">
      <w:pPr>
        <w:spacing w:after="160" w:line="360" w:lineRule="auto"/>
        <w:ind w:firstLine="720"/>
        <w:contextualSpacing/>
        <w:jc w:val="both"/>
        <w:rPr>
          <w:rFonts w:ascii="Times New Roman" w:hAnsi="Times New Roman"/>
          <w:sz w:val="24"/>
          <w:szCs w:val="24"/>
          <w:lang w:val="mn-MN"/>
        </w:rPr>
      </w:pPr>
      <w:r w:rsidRPr="00297CC8">
        <w:rPr>
          <w:rFonts w:ascii="Times New Roman" w:hAnsi="Times New Roman"/>
          <w:color w:val="000000"/>
          <w:sz w:val="24"/>
          <w:szCs w:val="24"/>
          <w:lang w:val="mn-MN"/>
        </w:rPr>
        <w:t xml:space="preserve">Тайлант хугацаанд иргэн, хуулийн этгээдээс даатгалын үйл ажиллагаатай холбоотой нийт </w:t>
      </w:r>
      <w:r w:rsidR="00AD3EBC" w:rsidRPr="00297CC8">
        <w:rPr>
          <w:rFonts w:ascii="Times New Roman" w:hAnsi="Times New Roman"/>
          <w:color w:val="000000"/>
          <w:sz w:val="24"/>
          <w:szCs w:val="24"/>
          <w:lang w:val="mn-MN"/>
        </w:rPr>
        <w:t>107</w:t>
      </w:r>
      <w:r w:rsidRPr="00297CC8">
        <w:rPr>
          <w:rFonts w:ascii="Times New Roman" w:hAnsi="Times New Roman"/>
          <w:color w:val="000000"/>
          <w:sz w:val="24"/>
          <w:szCs w:val="24"/>
          <w:lang w:val="mn-MN"/>
        </w:rPr>
        <w:t xml:space="preserve"> өргөдөл, гомдлыг ирүүлсэнээс </w:t>
      </w:r>
      <w:r w:rsidR="00AD3EBC" w:rsidRPr="00297CC8">
        <w:rPr>
          <w:rFonts w:ascii="Times New Roman" w:hAnsi="Times New Roman"/>
          <w:color w:val="000000"/>
          <w:sz w:val="24"/>
          <w:szCs w:val="24"/>
          <w:lang w:val="mn-MN"/>
        </w:rPr>
        <w:t xml:space="preserve">99 </w:t>
      </w:r>
      <w:r w:rsidRPr="00297CC8">
        <w:rPr>
          <w:rFonts w:ascii="Times New Roman" w:hAnsi="Times New Roman"/>
          <w:color w:val="000000"/>
          <w:sz w:val="24"/>
          <w:szCs w:val="24"/>
          <w:lang w:val="mn-MN"/>
        </w:rPr>
        <w:t xml:space="preserve">өргөдөл, гомдлыг хуулийн хугацаанд шийдвэрлэж, </w:t>
      </w:r>
      <w:r w:rsidR="00AD3EBC" w:rsidRPr="00297CC8">
        <w:rPr>
          <w:rFonts w:ascii="Times New Roman" w:hAnsi="Times New Roman"/>
          <w:sz w:val="24"/>
          <w:szCs w:val="24"/>
          <w:lang w:val="mn-MN"/>
        </w:rPr>
        <w:t xml:space="preserve"> 8 </w:t>
      </w:r>
      <w:r w:rsidRPr="00297CC8">
        <w:rPr>
          <w:rFonts w:ascii="Times New Roman" w:hAnsi="Times New Roman"/>
          <w:sz w:val="24"/>
          <w:szCs w:val="24"/>
          <w:lang w:val="mn-MN"/>
        </w:rPr>
        <w:t>өргөдөл, гомдол хуулийн хугацаанд хянагдаж байна.</w:t>
      </w:r>
    </w:p>
    <w:p w14:paraId="5FB12C06" w14:textId="77777777" w:rsidR="004C4D1D" w:rsidRPr="00297CC8" w:rsidRDefault="00202291" w:rsidP="002F5C3B">
      <w:pPr>
        <w:spacing w:after="160" w:line="360" w:lineRule="auto"/>
        <w:ind w:firstLine="720"/>
        <w:contextualSpacing/>
        <w:jc w:val="both"/>
        <w:rPr>
          <w:rFonts w:ascii="Times New Roman" w:hAnsi="Times New Roman"/>
          <w:b/>
          <w:i/>
          <w:color w:val="000000"/>
          <w:sz w:val="24"/>
          <w:szCs w:val="24"/>
          <w:lang w:val="mn-MN"/>
        </w:rPr>
      </w:pPr>
      <w:r w:rsidRPr="00297CC8">
        <w:rPr>
          <w:rFonts w:ascii="Times New Roman" w:hAnsi="Times New Roman"/>
          <w:sz w:val="24"/>
          <w:szCs w:val="24"/>
          <w:lang w:val="mn-MN"/>
        </w:rPr>
        <w:t xml:space="preserve"> Өргөдөл, гомдлыг товч утгаар нь ангилбал: </w:t>
      </w:r>
    </w:p>
    <w:p w14:paraId="2AF2DDE3" w14:textId="77777777" w:rsidR="00202291" w:rsidRPr="00297CC8" w:rsidRDefault="00202291" w:rsidP="002F5C3B">
      <w:pPr>
        <w:spacing w:after="160" w:line="360" w:lineRule="auto"/>
        <w:jc w:val="right"/>
        <w:rPr>
          <w:rFonts w:ascii="Times New Roman" w:hAnsi="Times New Roman"/>
          <w:b/>
          <w:i/>
          <w:sz w:val="24"/>
          <w:szCs w:val="24"/>
          <w:lang w:val="mn-MN"/>
        </w:rPr>
      </w:pPr>
      <w:r w:rsidRPr="00297CC8">
        <w:rPr>
          <w:rFonts w:ascii="Times New Roman" w:hAnsi="Times New Roman"/>
          <w:b/>
          <w:i/>
          <w:sz w:val="24"/>
          <w:szCs w:val="24"/>
          <w:lang w:val="mn-MN"/>
        </w:rPr>
        <w:t>Хүснэгт  4. Даатгалтай холбоотой бичгээр ирсэн өргөдлийн товч утга</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809"/>
        <w:gridCol w:w="1402"/>
        <w:gridCol w:w="884"/>
        <w:gridCol w:w="1402"/>
        <w:gridCol w:w="890"/>
        <w:gridCol w:w="1402"/>
        <w:gridCol w:w="942"/>
      </w:tblGrid>
      <w:tr w:rsidR="00F5181D" w:rsidRPr="00297CC8" w14:paraId="71D0108A" w14:textId="77777777" w:rsidTr="004B4D59">
        <w:trPr>
          <w:trHeight w:val="755"/>
        </w:trPr>
        <w:tc>
          <w:tcPr>
            <w:tcW w:w="624" w:type="dxa"/>
            <w:shd w:val="clear" w:color="auto" w:fill="auto"/>
          </w:tcPr>
          <w:p w14:paraId="42372308" w14:textId="77777777" w:rsidR="00202291" w:rsidRPr="00297CC8" w:rsidRDefault="00202291" w:rsidP="00E518E8">
            <w:pPr>
              <w:spacing w:after="0"/>
              <w:contextualSpacing/>
              <w:jc w:val="center"/>
              <w:rPr>
                <w:rFonts w:ascii="Times New Roman" w:hAnsi="Times New Roman"/>
                <w:b/>
                <w:sz w:val="24"/>
                <w:szCs w:val="24"/>
                <w:lang w:val="mn-MN"/>
              </w:rPr>
            </w:pPr>
          </w:p>
          <w:p w14:paraId="5847D461"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Д/д</w:t>
            </w:r>
          </w:p>
          <w:p w14:paraId="56AB6B59" w14:textId="77777777" w:rsidR="00202291" w:rsidRPr="00297CC8" w:rsidRDefault="00202291" w:rsidP="00E518E8">
            <w:pPr>
              <w:spacing w:after="0"/>
              <w:contextualSpacing/>
              <w:jc w:val="center"/>
              <w:rPr>
                <w:rFonts w:ascii="Times New Roman" w:hAnsi="Times New Roman"/>
                <w:b/>
                <w:sz w:val="24"/>
                <w:szCs w:val="24"/>
                <w:lang w:val="mn-MN"/>
              </w:rPr>
            </w:pPr>
          </w:p>
        </w:tc>
        <w:tc>
          <w:tcPr>
            <w:tcW w:w="1809" w:type="dxa"/>
            <w:shd w:val="clear" w:color="auto" w:fill="auto"/>
          </w:tcPr>
          <w:p w14:paraId="09421492" w14:textId="77777777" w:rsidR="00202291" w:rsidRPr="00297CC8" w:rsidRDefault="00202291" w:rsidP="00E518E8">
            <w:pPr>
              <w:spacing w:after="0"/>
              <w:contextualSpacing/>
              <w:jc w:val="center"/>
              <w:rPr>
                <w:rFonts w:ascii="Times New Roman" w:hAnsi="Times New Roman"/>
                <w:b/>
                <w:sz w:val="24"/>
                <w:szCs w:val="24"/>
                <w:lang w:val="mn-MN"/>
              </w:rPr>
            </w:pPr>
          </w:p>
          <w:p w14:paraId="471BD358"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Товч утга</w:t>
            </w:r>
          </w:p>
        </w:tc>
        <w:tc>
          <w:tcPr>
            <w:tcW w:w="1402" w:type="dxa"/>
            <w:shd w:val="clear" w:color="auto" w:fill="auto"/>
          </w:tcPr>
          <w:p w14:paraId="1187BA8D"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2020/</w:t>
            </w:r>
            <w:r w:rsidR="00F5181D" w:rsidRPr="00297CC8">
              <w:rPr>
                <w:rFonts w:ascii="Times New Roman" w:hAnsi="Times New Roman"/>
                <w:b/>
                <w:sz w:val="24"/>
                <w:szCs w:val="24"/>
                <w:lang w:val="mn-MN"/>
              </w:rPr>
              <w:t>эхний хагас жил/</w:t>
            </w:r>
          </w:p>
        </w:tc>
        <w:tc>
          <w:tcPr>
            <w:tcW w:w="884" w:type="dxa"/>
            <w:shd w:val="clear" w:color="auto" w:fill="auto"/>
          </w:tcPr>
          <w:p w14:paraId="1F0C7610"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c>
          <w:tcPr>
            <w:tcW w:w="1402" w:type="dxa"/>
            <w:shd w:val="clear" w:color="auto" w:fill="auto"/>
          </w:tcPr>
          <w:p w14:paraId="3C19F830"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w:t>
            </w:r>
            <w:r w:rsidRPr="00297CC8">
              <w:rPr>
                <w:rFonts w:ascii="Times New Roman" w:hAnsi="Times New Roman"/>
                <w:b/>
                <w:sz w:val="24"/>
                <w:szCs w:val="24"/>
              </w:rPr>
              <w:t>1</w:t>
            </w:r>
            <w:r w:rsidRPr="00297CC8">
              <w:rPr>
                <w:rFonts w:ascii="Times New Roman" w:hAnsi="Times New Roman"/>
                <w:b/>
                <w:sz w:val="24"/>
                <w:szCs w:val="24"/>
                <w:lang w:val="mn-MN"/>
              </w:rPr>
              <w:t>/</w:t>
            </w:r>
            <w:r w:rsidR="00F5181D" w:rsidRPr="00297CC8">
              <w:rPr>
                <w:rFonts w:ascii="Times New Roman" w:hAnsi="Times New Roman"/>
                <w:b/>
                <w:sz w:val="24"/>
                <w:szCs w:val="24"/>
                <w:lang w:val="mn-MN"/>
              </w:rPr>
              <w:t>эхний хагас жил/</w:t>
            </w:r>
          </w:p>
        </w:tc>
        <w:tc>
          <w:tcPr>
            <w:tcW w:w="890" w:type="dxa"/>
            <w:shd w:val="clear" w:color="auto" w:fill="auto"/>
          </w:tcPr>
          <w:p w14:paraId="4B532201"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c>
          <w:tcPr>
            <w:tcW w:w="1402" w:type="dxa"/>
            <w:shd w:val="clear" w:color="auto" w:fill="auto"/>
          </w:tcPr>
          <w:p w14:paraId="4F4C4EAA"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2022/</w:t>
            </w:r>
            <w:r w:rsidR="00F5181D" w:rsidRPr="00297CC8">
              <w:rPr>
                <w:rFonts w:ascii="Times New Roman" w:hAnsi="Times New Roman"/>
                <w:b/>
                <w:sz w:val="24"/>
                <w:szCs w:val="24"/>
                <w:lang w:val="mn-MN"/>
              </w:rPr>
              <w:t>эхний хагас жил/</w:t>
            </w:r>
          </w:p>
        </w:tc>
        <w:tc>
          <w:tcPr>
            <w:tcW w:w="942" w:type="dxa"/>
            <w:shd w:val="clear" w:color="auto" w:fill="auto"/>
          </w:tcPr>
          <w:p w14:paraId="3D72A27B"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r>
      <w:tr w:rsidR="008B065F" w:rsidRPr="00297CC8" w14:paraId="55ECFFEB" w14:textId="77777777" w:rsidTr="00164CBB">
        <w:trPr>
          <w:trHeight w:val="207"/>
        </w:trPr>
        <w:tc>
          <w:tcPr>
            <w:tcW w:w="624" w:type="dxa"/>
            <w:shd w:val="clear" w:color="auto" w:fill="auto"/>
          </w:tcPr>
          <w:p w14:paraId="56175F64" w14:textId="77777777" w:rsidR="008B065F" w:rsidRPr="00297CC8" w:rsidRDefault="008B065F" w:rsidP="008B065F">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1</w:t>
            </w:r>
          </w:p>
        </w:tc>
        <w:tc>
          <w:tcPr>
            <w:tcW w:w="1809" w:type="dxa"/>
            <w:shd w:val="clear" w:color="auto" w:fill="auto"/>
          </w:tcPr>
          <w:p w14:paraId="59B35079" w14:textId="77777777" w:rsidR="008B065F" w:rsidRPr="00297CC8" w:rsidRDefault="008B065F" w:rsidP="008B065F">
            <w:pPr>
              <w:spacing w:after="0"/>
              <w:jc w:val="both"/>
              <w:rPr>
                <w:rFonts w:ascii="Times New Roman" w:hAnsi="Times New Roman"/>
                <w:sz w:val="24"/>
                <w:szCs w:val="24"/>
                <w:lang w:val="mn-MN"/>
              </w:rPr>
            </w:pPr>
            <w:r w:rsidRPr="00297CC8">
              <w:rPr>
                <w:rFonts w:ascii="Times New Roman" w:hAnsi="Times New Roman"/>
                <w:sz w:val="24"/>
                <w:szCs w:val="24"/>
                <w:lang w:val="mn-MN"/>
              </w:rPr>
              <w:t>Нөхөн төлбөр олгохоос татгалзсан</w:t>
            </w:r>
          </w:p>
        </w:tc>
        <w:tc>
          <w:tcPr>
            <w:tcW w:w="1402" w:type="dxa"/>
            <w:shd w:val="clear" w:color="auto" w:fill="FFFFFF"/>
            <w:vAlign w:val="center"/>
          </w:tcPr>
          <w:p w14:paraId="4F23274B"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74</w:t>
            </w:r>
          </w:p>
        </w:tc>
        <w:tc>
          <w:tcPr>
            <w:tcW w:w="884" w:type="dxa"/>
            <w:shd w:val="clear" w:color="auto" w:fill="FFFFFF"/>
          </w:tcPr>
          <w:p w14:paraId="46F40DC7" w14:textId="77777777" w:rsidR="008B065F" w:rsidRPr="00297CC8" w:rsidRDefault="008B065F" w:rsidP="008B065F">
            <w:pPr>
              <w:spacing w:after="0"/>
              <w:jc w:val="center"/>
              <w:rPr>
                <w:rFonts w:ascii="Times New Roman" w:hAnsi="Times New Roman"/>
                <w:sz w:val="24"/>
                <w:szCs w:val="24"/>
                <w:lang w:val="mn-MN"/>
              </w:rPr>
            </w:pPr>
          </w:p>
          <w:p w14:paraId="12A75352" w14:textId="2C7E0A14"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49%</w:t>
            </w:r>
          </w:p>
        </w:tc>
        <w:tc>
          <w:tcPr>
            <w:tcW w:w="1402" w:type="dxa"/>
            <w:shd w:val="clear" w:color="auto" w:fill="FFFFFF"/>
            <w:vAlign w:val="center"/>
          </w:tcPr>
          <w:p w14:paraId="383439EB"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57</w:t>
            </w:r>
          </w:p>
        </w:tc>
        <w:tc>
          <w:tcPr>
            <w:tcW w:w="890" w:type="dxa"/>
            <w:shd w:val="clear" w:color="auto" w:fill="FFFFFF"/>
            <w:vAlign w:val="center"/>
          </w:tcPr>
          <w:p w14:paraId="469ED100" w14:textId="521E8C4B" w:rsidR="008B065F" w:rsidRPr="00297CC8" w:rsidRDefault="008B065F" w:rsidP="008B065F">
            <w:pPr>
              <w:spacing w:after="0"/>
              <w:jc w:val="center"/>
              <w:rPr>
                <w:rFonts w:ascii="Times New Roman" w:hAnsi="Times New Roman"/>
                <w:sz w:val="24"/>
                <w:szCs w:val="24"/>
                <w:lang w:val="mn-MN"/>
              </w:rPr>
            </w:pPr>
            <w:r w:rsidRPr="00297CC8">
              <w:rPr>
                <w:rFonts w:ascii="Times New Roman" w:hAnsi="Times New Roman"/>
                <w:sz w:val="24"/>
                <w:szCs w:val="24"/>
                <w:lang w:val="mn-MN"/>
              </w:rPr>
              <w:t>62</w:t>
            </w:r>
            <w:r w:rsidRPr="00297CC8">
              <w:rPr>
                <w:rFonts w:ascii="Times New Roman" w:hAnsi="Times New Roman"/>
                <w:sz w:val="24"/>
                <w:szCs w:val="24"/>
              </w:rPr>
              <w:t>%</w:t>
            </w:r>
          </w:p>
        </w:tc>
        <w:tc>
          <w:tcPr>
            <w:tcW w:w="1402" w:type="dxa"/>
            <w:shd w:val="clear" w:color="auto" w:fill="auto"/>
          </w:tcPr>
          <w:p w14:paraId="55C4C4AA" w14:textId="77777777" w:rsidR="008B065F" w:rsidRPr="00297CC8" w:rsidRDefault="008B065F" w:rsidP="008B065F">
            <w:pPr>
              <w:spacing w:after="0"/>
              <w:jc w:val="center"/>
              <w:rPr>
                <w:rFonts w:ascii="Times New Roman" w:hAnsi="Times New Roman"/>
                <w:sz w:val="24"/>
                <w:szCs w:val="24"/>
              </w:rPr>
            </w:pPr>
          </w:p>
          <w:p w14:paraId="78B99B86" w14:textId="77777777"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74</w:t>
            </w:r>
          </w:p>
        </w:tc>
        <w:tc>
          <w:tcPr>
            <w:tcW w:w="942" w:type="dxa"/>
            <w:shd w:val="clear" w:color="auto" w:fill="auto"/>
            <w:vAlign w:val="center"/>
          </w:tcPr>
          <w:p w14:paraId="039067DB" w14:textId="2C5B5955"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lang w:val="mn-MN"/>
              </w:rPr>
              <w:t>69</w:t>
            </w:r>
            <w:r w:rsidRPr="00297CC8">
              <w:rPr>
                <w:rFonts w:ascii="Times New Roman" w:hAnsi="Times New Roman"/>
                <w:sz w:val="24"/>
                <w:szCs w:val="24"/>
              </w:rPr>
              <w:t>%</w:t>
            </w:r>
          </w:p>
        </w:tc>
      </w:tr>
      <w:tr w:rsidR="008B065F" w:rsidRPr="00297CC8" w14:paraId="2EC8044D" w14:textId="77777777" w:rsidTr="00164CBB">
        <w:trPr>
          <w:trHeight w:val="275"/>
        </w:trPr>
        <w:tc>
          <w:tcPr>
            <w:tcW w:w="624" w:type="dxa"/>
            <w:shd w:val="clear" w:color="auto" w:fill="auto"/>
          </w:tcPr>
          <w:p w14:paraId="0022BF87" w14:textId="77777777" w:rsidR="008B065F" w:rsidRPr="00297CC8" w:rsidRDefault="008B065F" w:rsidP="008B065F">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2</w:t>
            </w:r>
          </w:p>
        </w:tc>
        <w:tc>
          <w:tcPr>
            <w:tcW w:w="1809" w:type="dxa"/>
            <w:shd w:val="clear" w:color="auto" w:fill="auto"/>
          </w:tcPr>
          <w:p w14:paraId="501A59C3" w14:textId="77777777" w:rsidR="008B065F" w:rsidRPr="00297CC8" w:rsidRDefault="008B065F" w:rsidP="008B065F">
            <w:pPr>
              <w:spacing w:after="0"/>
              <w:jc w:val="both"/>
              <w:rPr>
                <w:rFonts w:ascii="Times New Roman" w:hAnsi="Times New Roman"/>
                <w:sz w:val="24"/>
                <w:szCs w:val="24"/>
                <w:lang w:val="mn-MN"/>
              </w:rPr>
            </w:pPr>
            <w:r w:rsidRPr="00297CC8">
              <w:rPr>
                <w:rFonts w:ascii="Times New Roman" w:hAnsi="Times New Roman"/>
                <w:sz w:val="24"/>
                <w:szCs w:val="24"/>
                <w:lang w:val="mn-MN"/>
              </w:rPr>
              <w:t>Нөхөн төлбөр олголгүй удаасан</w:t>
            </w:r>
          </w:p>
        </w:tc>
        <w:tc>
          <w:tcPr>
            <w:tcW w:w="1402" w:type="dxa"/>
            <w:shd w:val="clear" w:color="auto" w:fill="FFFFFF"/>
            <w:vAlign w:val="center"/>
          </w:tcPr>
          <w:p w14:paraId="1DF25EC4"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12</w:t>
            </w:r>
          </w:p>
        </w:tc>
        <w:tc>
          <w:tcPr>
            <w:tcW w:w="884" w:type="dxa"/>
            <w:shd w:val="clear" w:color="auto" w:fill="FFFFFF"/>
          </w:tcPr>
          <w:p w14:paraId="762A4DA8" w14:textId="355E5767"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8%</w:t>
            </w:r>
          </w:p>
        </w:tc>
        <w:tc>
          <w:tcPr>
            <w:tcW w:w="1402" w:type="dxa"/>
            <w:shd w:val="clear" w:color="auto" w:fill="FFFFFF"/>
            <w:vAlign w:val="center"/>
          </w:tcPr>
          <w:p w14:paraId="4FF218AC"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11</w:t>
            </w:r>
          </w:p>
        </w:tc>
        <w:tc>
          <w:tcPr>
            <w:tcW w:w="890" w:type="dxa"/>
            <w:shd w:val="clear" w:color="auto" w:fill="FFFFFF"/>
          </w:tcPr>
          <w:p w14:paraId="15A95508" w14:textId="265AD63D"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12%</w:t>
            </w:r>
          </w:p>
        </w:tc>
        <w:tc>
          <w:tcPr>
            <w:tcW w:w="1402" w:type="dxa"/>
            <w:shd w:val="clear" w:color="auto" w:fill="auto"/>
          </w:tcPr>
          <w:p w14:paraId="1C2FBF84" w14:textId="77777777"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6</w:t>
            </w:r>
          </w:p>
        </w:tc>
        <w:tc>
          <w:tcPr>
            <w:tcW w:w="942" w:type="dxa"/>
            <w:shd w:val="clear" w:color="auto" w:fill="auto"/>
            <w:vAlign w:val="center"/>
          </w:tcPr>
          <w:p w14:paraId="6ED2F9DA" w14:textId="4CD416F6"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lang w:val="mn-MN"/>
              </w:rPr>
              <w:t>5.6</w:t>
            </w:r>
            <w:r w:rsidRPr="00297CC8">
              <w:rPr>
                <w:rFonts w:ascii="Times New Roman" w:hAnsi="Times New Roman"/>
                <w:sz w:val="24"/>
                <w:szCs w:val="24"/>
              </w:rPr>
              <w:t>%</w:t>
            </w:r>
          </w:p>
        </w:tc>
      </w:tr>
      <w:tr w:rsidR="008B065F" w:rsidRPr="00297CC8" w14:paraId="04D4EB69" w14:textId="77777777" w:rsidTr="00164CBB">
        <w:trPr>
          <w:trHeight w:val="70"/>
        </w:trPr>
        <w:tc>
          <w:tcPr>
            <w:tcW w:w="624" w:type="dxa"/>
            <w:shd w:val="clear" w:color="auto" w:fill="auto"/>
          </w:tcPr>
          <w:p w14:paraId="4A59CB39" w14:textId="77777777" w:rsidR="008B065F" w:rsidRPr="00297CC8" w:rsidRDefault="008B065F" w:rsidP="008B065F">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3</w:t>
            </w:r>
          </w:p>
        </w:tc>
        <w:tc>
          <w:tcPr>
            <w:tcW w:w="1809" w:type="dxa"/>
            <w:shd w:val="clear" w:color="auto" w:fill="auto"/>
          </w:tcPr>
          <w:p w14:paraId="71D62DF5" w14:textId="77777777" w:rsidR="008B065F" w:rsidRPr="00297CC8" w:rsidRDefault="008B065F" w:rsidP="008B065F">
            <w:pPr>
              <w:spacing w:after="0"/>
              <w:jc w:val="both"/>
              <w:rPr>
                <w:rFonts w:ascii="Times New Roman" w:hAnsi="Times New Roman"/>
                <w:sz w:val="24"/>
                <w:szCs w:val="24"/>
                <w:lang w:val="mn-MN"/>
              </w:rPr>
            </w:pPr>
            <w:r w:rsidRPr="00297CC8">
              <w:rPr>
                <w:rFonts w:ascii="Times New Roman" w:hAnsi="Times New Roman"/>
                <w:sz w:val="24"/>
                <w:szCs w:val="24"/>
                <w:lang w:val="mn-MN"/>
              </w:rPr>
              <w:t>Нөхөн төлбөрийг хасч олгосон</w:t>
            </w:r>
          </w:p>
        </w:tc>
        <w:tc>
          <w:tcPr>
            <w:tcW w:w="1402" w:type="dxa"/>
            <w:shd w:val="clear" w:color="auto" w:fill="FFFFFF"/>
            <w:vAlign w:val="center"/>
          </w:tcPr>
          <w:p w14:paraId="40AE118E"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16</w:t>
            </w:r>
          </w:p>
        </w:tc>
        <w:tc>
          <w:tcPr>
            <w:tcW w:w="884" w:type="dxa"/>
            <w:shd w:val="clear" w:color="auto" w:fill="FFFFFF"/>
          </w:tcPr>
          <w:p w14:paraId="70E450AC" w14:textId="0AA5AD3A"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10.5%</w:t>
            </w:r>
          </w:p>
        </w:tc>
        <w:tc>
          <w:tcPr>
            <w:tcW w:w="1402" w:type="dxa"/>
            <w:shd w:val="clear" w:color="auto" w:fill="FFFFFF"/>
            <w:vAlign w:val="center"/>
          </w:tcPr>
          <w:p w14:paraId="01F7B965"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14</w:t>
            </w:r>
          </w:p>
        </w:tc>
        <w:tc>
          <w:tcPr>
            <w:tcW w:w="890" w:type="dxa"/>
            <w:shd w:val="clear" w:color="auto" w:fill="FFFFFF"/>
          </w:tcPr>
          <w:p w14:paraId="1790022E" w14:textId="2C818CA5" w:rsidR="008B065F" w:rsidRPr="00297CC8" w:rsidRDefault="008B065F" w:rsidP="008B065F">
            <w:pPr>
              <w:spacing w:after="0"/>
              <w:jc w:val="center"/>
              <w:rPr>
                <w:rFonts w:ascii="Times New Roman" w:hAnsi="Times New Roman"/>
                <w:sz w:val="24"/>
                <w:szCs w:val="24"/>
                <w:lang w:val="mn-MN"/>
              </w:rPr>
            </w:pPr>
            <w:r w:rsidRPr="00297CC8">
              <w:rPr>
                <w:rFonts w:ascii="Times New Roman" w:hAnsi="Times New Roman"/>
                <w:sz w:val="24"/>
                <w:szCs w:val="24"/>
              </w:rPr>
              <w:t>15.2%</w:t>
            </w:r>
          </w:p>
        </w:tc>
        <w:tc>
          <w:tcPr>
            <w:tcW w:w="1402" w:type="dxa"/>
            <w:shd w:val="clear" w:color="auto" w:fill="auto"/>
          </w:tcPr>
          <w:p w14:paraId="0AB051D1" w14:textId="77777777"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12</w:t>
            </w:r>
          </w:p>
        </w:tc>
        <w:tc>
          <w:tcPr>
            <w:tcW w:w="942" w:type="dxa"/>
            <w:shd w:val="clear" w:color="auto" w:fill="auto"/>
            <w:vAlign w:val="center"/>
          </w:tcPr>
          <w:p w14:paraId="293F84C3" w14:textId="2BFE17EC"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11.2%</w:t>
            </w:r>
          </w:p>
        </w:tc>
      </w:tr>
      <w:tr w:rsidR="008B065F" w:rsidRPr="00297CC8" w14:paraId="454E978A" w14:textId="77777777" w:rsidTr="00164CBB">
        <w:trPr>
          <w:trHeight w:val="251"/>
        </w:trPr>
        <w:tc>
          <w:tcPr>
            <w:tcW w:w="624" w:type="dxa"/>
            <w:shd w:val="clear" w:color="auto" w:fill="auto"/>
          </w:tcPr>
          <w:p w14:paraId="7757C1F4" w14:textId="77777777" w:rsidR="008B065F" w:rsidRPr="00297CC8" w:rsidRDefault="008B065F" w:rsidP="008B065F">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4</w:t>
            </w:r>
          </w:p>
        </w:tc>
        <w:tc>
          <w:tcPr>
            <w:tcW w:w="1809" w:type="dxa"/>
            <w:shd w:val="clear" w:color="auto" w:fill="auto"/>
          </w:tcPr>
          <w:p w14:paraId="7CB8B149" w14:textId="77777777" w:rsidR="008B065F" w:rsidRPr="00297CC8" w:rsidRDefault="008B065F" w:rsidP="008B065F">
            <w:pPr>
              <w:spacing w:after="0"/>
              <w:jc w:val="both"/>
              <w:rPr>
                <w:rFonts w:ascii="Times New Roman" w:hAnsi="Times New Roman"/>
                <w:sz w:val="24"/>
                <w:szCs w:val="24"/>
                <w:lang w:val="mn-MN"/>
              </w:rPr>
            </w:pPr>
            <w:r w:rsidRPr="00297CC8">
              <w:rPr>
                <w:rFonts w:ascii="Times New Roman" w:hAnsi="Times New Roman"/>
                <w:sz w:val="24"/>
                <w:szCs w:val="24"/>
                <w:lang w:val="mn-MN"/>
              </w:rPr>
              <w:t>Даатгалын хураамжийн маргаан</w:t>
            </w:r>
          </w:p>
        </w:tc>
        <w:tc>
          <w:tcPr>
            <w:tcW w:w="1402" w:type="dxa"/>
            <w:shd w:val="clear" w:color="auto" w:fill="FFFFFF"/>
            <w:vAlign w:val="center"/>
          </w:tcPr>
          <w:p w14:paraId="54764344"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3</w:t>
            </w:r>
          </w:p>
        </w:tc>
        <w:tc>
          <w:tcPr>
            <w:tcW w:w="884" w:type="dxa"/>
            <w:shd w:val="clear" w:color="auto" w:fill="FFFFFF"/>
          </w:tcPr>
          <w:p w14:paraId="57FF6A62" w14:textId="21676002" w:rsidR="008B065F" w:rsidRPr="00297CC8" w:rsidRDefault="008B065F" w:rsidP="008B065F">
            <w:pPr>
              <w:spacing w:after="0"/>
              <w:jc w:val="center"/>
              <w:rPr>
                <w:rFonts w:ascii="Times New Roman" w:hAnsi="Times New Roman"/>
                <w:sz w:val="24"/>
                <w:szCs w:val="24"/>
                <w:lang w:val="mn-MN"/>
              </w:rPr>
            </w:pPr>
            <w:r w:rsidRPr="00297CC8">
              <w:rPr>
                <w:rFonts w:ascii="Times New Roman" w:hAnsi="Times New Roman"/>
                <w:sz w:val="24"/>
                <w:szCs w:val="24"/>
              </w:rPr>
              <w:t>2%</w:t>
            </w:r>
          </w:p>
        </w:tc>
        <w:tc>
          <w:tcPr>
            <w:tcW w:w="1402" w:type="dxa"/>
            <w:shd w:val="clear" w:color="auto" w:fill="FFFFFF"/>
            <w:vAlign w:val="center"/>
          </w:tcPr>
          <w:p w14:paraId="7CA113E7"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c>
          <w:tcPr>
            <w:tcW w:w="890" w:type="dxa"/>
            <w:shd w:val="clear" w:color="auto" w:fill="FFFFFF"/>
          </w:tcPr>
          <w:p w14:paraId="4A85911C" w14:textId="3721678E"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w:t>
            </w:r>
          </w:p>
        </w:tc>
        <w:tc>
          <w:tcPr>
            <w:tcW w:w="1402" w:type="dxa"/>
            <w:shd w:val="clear" w:color="auto" w:fill="auto"/>
          </w:tcPr>
          <w:p w14:paraId="011CB352" w14:textId="77777777"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3</w:t>
            </w:r>
          </w:p>
        </w:tc>
        <w:tc>
          <w:tcPr>
            <w:tcW w:w="942" w:type="dxa"/>
            <w:shd w:val="clear" w:color="auto" w:fill="auto"/>
            <w:vAlign w:val="center"/>
          </w:tcPr>
          <w:p w14:paraId="45180397" w14:textId="42FAD1B0" w:rsidR="008B065F" w:rsidRPr="00297CC8" w:rsidRDefault="008B065F" w:rsidP="008B065F">
            <w:pPr>
              <w:spacing w:after="0"/>
              <w:jc w:val="center"/>
              <w:rPr>
                <w:rFonts w:ascii="Times New Roman" w:hAnsi="Times New Roman"/>
                <w:sz w:val="24"/>
                <w:szCs w:val="24"/>
                <w:lang w:val="mn-MN"/>
              </w:rPr>
            </w:pPr>
            <w:r w:rsidRPr="00297CC8">
              <w:rPr>
                <w:rFonts w:ascii="Times New Roman" w:hAnsi="Times New Roman"/>
                <w:sz w:val="24"/>
                <w:szCs w:val="24"/>
              </w:rPr>
              <w:t>3%</w:t>
            </w:r>
          </w:p>
        </w:tc>
      </w:tr>
      <w:tr w:rsidR="008B065F" w:rsidRPr="00297CC8" w14:paraId="52A0CCBD" w14:textId="77777777" w:rsidTr="00164CBB">
        <w:trPr>
          <w:trHeight w:val="163"/>
        </w:trPr>
        <w:tc>
          <w:tcPr>
            <w:tcW w:w="624" w:type="dxa"/>
            <w:shd w:val="clear" w:color="auto" w:fill="auto"/>
          </w:tcPr>
          <w:p w14:paraId="73186CB6" w14:textId="77777777" w:rsidR="008B065F" w:rsidRPr="00297CC8" w:rsidRDefault="008B065F" w:rsidP="008B065F">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5</w:t>
            </w:r>
          </w:p>
        </w:tc>
        <w:tc>
          <w:tcPr>
            <w:tcW w:w="1809" w:type="dxa"/>
            <w:shd w:val="clear" w:color="auto" w:fill="auto"/>
          </w:tcPr>
          <w:p w14:paraId="0B0F6B52" w14:textId="77777777" w:rsidR="008B065F" w:rsidRPr="00297CC8" w:rsidRDefault="008B065F" w:rsidP="008B065F">
            <w:pPr>
              <w:spacing w:after="0"/>
              <w:jc w:val="both"/>
              <w:rPr>
                <w:rFonts w:ascii="Times New Roman" w:hAnsi="Times New Roman"/>
                <w:sz w:val="24"/>
                <w:szCs w:val="24"/>
                <w:lang w:val="mn-MN"/>
              </w:rPr>
            </w:pPr>
            <w:r w:rsidRPr="00297CC8">
              <w:rPr>
                <w:rFonts w:ascii="Times New Roman" w:hAnsi="Times New Roman"/>
                <w:sz w:val="24"/>
                <w:szCs w:val="24"/>
                <w:lang w:val="mn-MN"/>
              </w:rPr>
              <w:t>Даатгалын хохирлын үнэлгээ болон бусад</w:t>
            </w:r>
          </w:p>
        </w:tc>
        <w:tc>
          <w:tcPr>
            <w:tcW w:w="1402" w:type="dxa"/>
            <w:shd w:val="clear" w:color="auto" w:fill="FFFFFF"/>
            <w:vAlign w:val="center"/>
          </w:tcPr>
          <w:p w14:paraId="6994DD29"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46</w:t>
            </w:r>
          </w:p>
        </w:tc>
        <w:tc>
          <w:tcPr>
            <w:tcW w:w="884" w:type="dxa"/>
            <w:shd w:val="clear" w:color="auto" w:fill="FFFFFF"/>
          </w:tcPr>
          <w:p w14:paraId="0EF56CD4" w14:textId="1944DA68"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30.5%</w:t>
            </w:r>
          </w:p>
        </w:tc>
        <w:tc>
          <w:tcPr>
            <w:tcW w:w="1402" w:type="dxa"/>
            <w:shd w:val="clear" w:color="auto" w:fill="FFFFFF"/>
            <w:vAlign w:val="center"/>
          </w:tcPr>
          <w:p w14:paraId="785CA8F3" w14:textId="77777777" w:rsidR="008B065F" w:rsidRPr="00297CC8" w:rsidRDefault="008B065F" w:rsidP="008B065F">
            <w:pPr>
              <w:spacing w:after="0"/>
              <w:jc w:val="center"/>
              <w:rPr>
                <w:rFonts w:ascii="Times New Roman" w:hAnsi="Times New Roman"/>
                <w:color w:val="000000"/>
                <w:sz w:val="24"/>
                <w:szCs w:val="24"/>
              </w:rPr>
            </w:pPr>
            <w:r w:rsidRPr="00297CC8">
              <w:rPr>
                <w:rFonts w:ascii="Times New Roman" w:hAnsi="Times New Roman"/>
                <w:color w:val="000000"/>
                <w:sz w:val="24"/>
                <w:szCs w:val="24"/>
              </w:rPr>
              <w:t>10</w:t>
            </w:r>
          </w:p>
        </w:tc>
        <w:tc>
          <w:tcPr>
            <w:tcW w:w="890" w:type="dxa"/>
            <w:shd w:val="clear" w:color="auto" w:fill="FFFFFF"/>
          </w:tcPr>
          <w:p w14:paraId="15CA6B5D" w14:textId="1AADCB70" w:rsidR="008B065F" w:rsidRPr="00297CC8" w:rsidRDefault="008B065F" w:rsidP="008B065F">
            <w:pPr>
              <w:spacing w:after="0"/>
              <w:jc w:val="center"/>
              <w:rPr>
                <w:rFonts w:ascii="Times New Roman" w:hAnsi="Times New Roman"/>
                <w:sz w:val="24"/>
                <w:szCs w:val="24"/>
                <w:lang w:val="mn-MN"/>
              </w:rPr>
            </w:pPr>
            <w:r w:rsidRPr="00297CC8">
              <w:rPr>
                <w:rFonts w:ascii="Times New Roman" w:hAnsi="Times New Roman"/>
                <w:sz w:val="24"/>
                <w:szCs w:val="24"/>
              </w:rPr>
              <w:t>10.8%</w:t>
            </w:r>
          </w:p>
        </w:tc>
        <w:tc>
          <w:tcPr>
            <w:tcW w:w="1402" w:type="dxa"/>
            <w:shd w:val="clear" w:color="auto" w:fill="auto"/>
          </w:tcPr>
          <w:p w14:paraId="118596A5" w14:textId="77777777"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12</w:t>
            </w:r>
          </w:p>
        </w:tc>
        <w:tc>
          <w:tcPr>
            <w:tcW w:w="942" w:type="dxa"/>
            <w:shd w:val="clear" w:color="auto" w:fill="auto"/>
            <w:vAlign w:val="center"/>
          </w:tcPr>
          <w:p w14:paraId="4CF0F2D6" w14:textId="6F995361" w:rsidR="008B065F" w:rsidRPr="00297CC8" w:rsidRDefault="008B065F" w:rsidP="008B065F">
            <w:pPr>
              <w:spacing w:after="0"/>
              <w:jc w:val="center"/>
              <w:rPr>
                <w:rFonts w:ascii="Times New Roman" w:hAnsi="Times New Roman"/>
                <w:sz w:val="24"/>
                <w:szCs w:val="24"/>
              </w:rPr>
            </w:pPr>
            <w:r w:rsidRPr="00297CC8">
              <w:rPr>
                <w:rFonts w:ascii="Times New Roman" w:hAnsi="Times New Roman"/>
                <w:sz w:val="24"/>
                <w:szCs w:val="24"/>
              </w:rPr>
              <w:t>11.2%</w:t>
            </w:r>
          </w:p>
        </w:tc>
      </w:tr>
      <w:tr w:rsidR="008B065F" w:rsidRPr="00297CC8" w14:paraId="0362967D" w14:textId="77777777" w:rsidTr="004B4D59">
        <w:trPr>
          <w:trHeight w:val="506"/>
        </w:trPr>
        <w:tc>
          <w:tcPr>
            <w:tcW w:w="624" w:type="dxa"/>
            <w:shd w:val="clear" w:color="auto" w:fill="auto"/>
          </w:tcPr>
          <w:p w14:paraId="7DDB560F" w14:textId="77777777" w:rsidR="008B065F" w:rsidRPr="00297CC8" w:rsidRDefault="008B065F" w:rsidP="008B065F">
            <w:pPr>
              <w:spacing w:after="0"/>
              <w:contextualSpacing/>
              <w:jc w:val="center"/>
              <w:rPr>
                <w:rFonts w:ascii="Times New Roman" w:hAnsi="Times New Roman"/>
                <w:b/>
                <w:sz w:val="24"/>
                <w:szCs w:val="24"/>
                <w:lang w:val="mn-MN"/>
              </w:rPr>
            </w:pPr>
            <w:bookmarkStart w:id="13" w:name="_Hlk106288086"/>
          </w:p>
        </w:tc>
        <w:tc>
          <w:tcPr>
            <w:tcW w:w="1809" w:type="dxa"/>
            <w:shd w:val="clear" w:color="auto" w:fill="auto"/>
          </w:tcPr>
          <w:p w14:paraId="628170C3" w14:textId="77777777" w:rsidR="008B065F" w:rsidRPr="00297CC8" w:rsidRDefault="008B065F" w:rsidP="008B065F">
            <w:pPr>
              <w:spacing w:after="0"/>
              <w:jc w:val="center"/>
              <w:rPr>
                <w:rFonts w:ascii="Times New Roman" w:hAnsi="Times New Roman"/>
                <w:b/>
                <w:sz w:val="24"/>
                <w:szCs w:val="24"/>
                <w:lang w:val="mn-MN"/>
              </w:rPr>
            </w:pPr>
            <w:r w:rsidRPr="00297CC8">
              <w:rPr>
                <w:rFonts w:ascii="Times New Roman" w:hAnsi="Times New Roman"/>
                <w:b/>
                <w:sz w:val="24"/>
                <w:szCs w:val="24"/>
                <w:lang w:val="mn-MN"/>
              </w:rPr>
              <w:t>Нийт</w:t>
            </w:r>
          </w:p>
        </w:tc>
        <w:tc>
          <w:tcPr>
            <w:tcW w:w="1402" w:type="dxa"/>
            <w:shd w:val="clear" w:color="auto" w:fill="FFFFFF"/>
            <w:vAlign w:val="center"/>
          </w:tcPr>
          <w:p w14:paraId="1ACFD7A9" w14:textId="77777777" w:rsidR="008B065F" w:rsidRPr="00297CC8" w:rsidRDefault="008B065F" w:rsidP="008B065F">
            <w:pPr>
              <w:spacing w:after="0"/>
              <w:jc w:val="center"/>
              <w:rPr>
                <w:rFonts w:ascii="Times New Roman" w:hAnsi="Times New Roman"/>
                <w:b/>
                <w:color w:val="000000"/>
                <w:sz w:val="24"/>
                <w:szCs w:val="24"/>
              </w:rPr>
            </w:pPr>
            <w:r w:rsidRPr="00297CC8">
              <w:rPr>
                <w:rFonts w:ascii="Times New Roman" w:hAnsi="Times New Roman"/>
                <w:b/>
                <w:color w:val="000000"/>
                <w:sz w:val="24"/>
                <w:szCs w:val="24"/>
              </w:rPr>
              <w:t>151</w:t>
            </w:r>
          </w:p>
        </w:tc>
        <w:tc>
          <w:tcPr>
            <w:tcW w:w="884" w:type="dxa"/>
            <w:shd w:val="clear" w:color="auto" w:fill="FFFFFF"/>
            <w:vAlign w:val="center"/>
          </w:tcPr>
          <w:p w14:paraId="32913AAC" w14:textId="77777777" w:rsidR="008B065F" w:rsidRPr="00297CC8" w:rsidRDefault="008B065F" w:rsidP="008B065F">
            <w:pPr>
              <w:spacing w:after="0"/>
              <w:jc w:val="center"/>
              <w:rPr>
                <w:rFonts w:ascii="Times New Roman" w:hAnsi="Times New Roman"/>
                <w:b/>
                <w:sz w:val="24"/>
                <w:szCs w:val="24"/>
              </w:rPr>
            </w:pPr>
            <w:r w:rsidRPr="00297CC8">
              <w:rPr>
                <w:rFonts w:ascii="Times New Roman" w:hAnsi="Times New Roman"/>
                <w:b/>
                <w:sz w:val="24"/>
                <w:szCs w:val="24"/>
              </w:rPr>
              <w:t>100%</w:t>
            </w:r>
          </w:p>
        </w:tc>
        <w:tc>
          <w:tcPr>
            <w:tcW w:w="1402" w:type="dxa"/>
            <w:shd w:val="clear" w:color="auto" w:fill="FFFFFF"/>
            <w:vAlign w:val="center"/>
          </w:tcPr>
          <w:p w14:paraId="0884AEE1" w14:textId="77777777" w:rsidR="008B065F" w:rsidRPr="00297CC8" w:rsidRDefault="008B065F" w:rsidP="008B065F">
            <w:pPr>
              <w:spacing w:after="0"/>
              <w:jc w:val="center"/>
              <w:rPr>
                <w:rFonts w:ascii="Times New Roman" w:hAnsi="Times New Roman"/>
                <w:b/>
                <w:color w:val="000000"/>
                <w:sz w:val="24"/>
                <w:szCs w:val="24"/>
              </w:rPr>
            </w:pPr>
            <w:r w:rsidRPr="00297CC8">
              <w:rPr>
                <w:rFonts w:ascii="Times New Roman" w:hAnsi="Times New Roman"/>
                <w:b/>
                <w:color w:val="000000"/>
                <w:sz w:val="24"/>
                <w:szCs w:val="24"/>
              </w:rPr>
              <w:t>92</w:t>
            </w:r>
          </w:p>
        </w:tc>
        <w:tc>
          <w:tcPr>
            <w:tcW w:w="890" w:type="dxa"/>
            <w:shd w:val="clear" w:color="auto" w:fill="FFFFFF"/>
            <w:vAlign w:val="center"/>
          </w:tcPr>
          <w:p w14:paraId="6535B1C5" w14:textId="77777777" w:rsidR="008B065F" w:rsidRPr="00297CC8" w:rsidRDefault="008B065F" w:rsidP="008B065F">
            <w:pPr>
              <w:spacing w:after="0"/>
              <w:jc w:val="center"/>
              <w:rPr>
                <w:rFonts w:ascii="Times New Roman" w:hAnsi="Times New Roman"/>
                <w:b/>
                <w:sz w:val="24"/>
                <w:szCs w:val="24"/>
                <w:lang w:val="mn-MN"/>
              </w:rPr>
            </w:pPr>
            <w:r w:rsidRPr="00297CC8">
              <w:rPr>
                <w:rFonts w:ascii="Times New Roman" w:hAnsi="Times New Roman"/>
                <w:b/>
                <w:sz w:val="24"/>
                <w:szCs w:val="24"/>
              </w:rPr>
              <w:t>100%</w:t>
            </w:r>
          </w:p>
        </w:tc>
        <w:tc>
          <w:tcPr>
            <w:tcW w:w="1402" w:type="dxa"/>
            <w:shd w:val="clear" w:color="auto" w:fill="FFFFFF"/>
            <w:vAlign w:val="center"/>
          </w:tcPr>
          <w:p w14:paraId="57F1D012" w14:textId="77777777" w:rsidR="008B065F" w:rsidRPr="00297CC8" w:rsidRDefault="008B065F" w:rsidP="008B065F">
            <w:pPr>
              <w:spacing w:after="0"/>
              <w:jc w:val="center"/>
              <w:rPr>
                <w:rFonts w:ascii="Times New Roman" w:hAnsi="Times New Roman"/>
                <w:b/>
                <w:sz w:val="24"/>
                <w:szCs w:val="24"/>
              </w:rPr>
            </w:pPr>
            <w:r w:rsidRPr="00297CC8">
              <w:rPr>
                <w:rFonts w:ascii="Times New Roman" w:hAnsi="Times New Roman"/>
                <w:b/>
                <w:sz w:val="24"/>
                <w:szCs w:val="24"/>
              </w:rPr>
              <w:t>107</w:t>
            </w:r>
          </w:p>
        </w:tc>
        <w:tc>
          <w:tcPr>
            <w:tcW w:w="942" w:type="dxa"/>
            <w:shd w:val="clear" w:color="auto" w:fill="FFFFFF"/>
            <w:vAlign w:val="center"/>
          </w:tcPr>
          <w:p w14:paraId="72C825E4" w14:textId="77777777" w:rsidR="008B065F" w:rsidRPr="00297CC8" w:rsidRDefault="008B065F" w:rsidP="008B065F">
            <w:pPr>
              <w:spacing w:after="0"/>
              <w:jc w:val="center"/>
              <w:rPr>
                <w:rFonts w:ascii="Times New Roman" w:hAnsi="Times New Roman"/>
                <w:b/>
                <w:sz w:val="24"/>
                <w:szCs w:val="24"/>
              </w:rPr>
            </w:pPr>
            <w:r w:rsidRPr="00297CC8">
              <w:rPr>
                <w:rFonts w:ascii="Times New Roman" w:hAnsi="Times New Roman"/>
                <w:b/>
                <w:sz w:val="24"/>
                <w:szCs w:val="24"/>
              </w:rPr>
              <w:t>100%</w:t>
            </w:r>
          </w:p>
        </w:tc>
      </w:tr>
      <w:bookmarkEnd w:id="13"/>
    </w:tbl>
    <w:p w14:paraId="71A6A6FE" w14:textId="77777777" w:rsidR="006835A5" w:rsidRPr="00297CC8" w:rsidRDefault="006835A5" w:rsidP="002F5C3B">
      <w:pPr>
        <w:shd w:val="clear" w:color="auto" w:fill="FFFFFF"/>
        <w:spacing w:after="160" w:line="360" w:lineRule="auto"/>
        <w:ind w:left="-90" w:right="-5" w:firstLine="810"/>
        <w:jc w:val="right"/>
        <w:rPr>
          <w:rFonts w:ascii="Times New Roman" w:hAnsi="Times New Roman"/>
          <w:i/>
          <w:color w:val="000000"/>
          <w:sz w:val="24"/>
          <w:szCs w:val="24"/>
          <w:lang w:val="mn-MN"/>
        </w:rPr>
      </w:pPr>
    </w:p>
    <w:p w14:paraId="2AE61485" w14:textId="77777777" w:rsidR="006835A5" w:rsidRPr="00297CC8" w:rsidRDefault="006835A5" w:rsidP="002F5C3B">
      <w:pPr>
        <w:shd w:val="clear" w:color="auto" w:fill="FFFFFF"/>
        <w:spacing w:after="160" w:line="360" w:lineRule="auto"/>
        <w:ind w:left="-90" w:right="-5" w:firstLine="810"/>
        <w:jc w:val="right"/>
        <w:rPr>
          <w:rFonts w:ascii="Times New Roman" w:hAnsi="Times New Roman"/>
          <w:i/>
          <w:color w:val="000000"/>
          <w:sz w:val="24"/>
          <w:szCs w:val="24"/>
          <w:lang w:val="mn-MN"/>
        </w:rPr>
      </w:pPr>
    </w:p>
    <w:p w14:paraId="4A4355A5" w14:textId="77777777" w:rsidR="006835A5" w:rsidRPr="00297CC8" w:rsidRDefault="006835A5" w:rsidP="002F5C3B">
      <w:pPr>
        <w:shd w:val="clear" w:color="auto" w:fill="FFFFFF"/>
        <w:spacing w:after="160" w:line="360" w:lineRule="auto"/>
        <w:ind w:left="-90" w:right="-5" w:firstLine="810"/>
        <w:jc w:val="right"/>
        <w:rPr>
          <w:rFonts w:ascii="Times New Roman" w:hAnsi="Times New Roman"/>
          <w:i/>
          <w:color w:val="000000"/>
          <w:sz w:val="24"/>
          <w:szCs w:val="24"/>
          <w:lang w:val="mn-MN"/>
        </w:rPr>
      </w:pPr>
    </w:p>
    <w:p w14:paraId="7A47D994" w14:textId="77777777" w:rsidR="006835A5" w:rsidRPr="00297CC8" w:rsidRDefault="006835A5" w:rsidP="002F5C3B">
      <w:pPr>
        <w:shd w:val="clear" w:color="auto" w:fill="FFFFFF"/>
        <w:spacing w:after="160" w:line="360" w:lineRule="auto"/>
        <w:ind w:left="-90" w:right="-5" w:firstLine="810"/>
        <w:jc w:val="right"/>
        <w:rPr>
          <w:rFonts w:ascii="Times New Roman" w:hAnsi="Times New Roman"/>
          <w:i/>
          <w:color w:val="000000"/>
          <w:sz w:val="24"/>
          <w:szCs w:val="24"/>
          <w:lang w:val="mn-MN"/>
        </w:rPr>
      </w:pPr>
    </w:p>
    <w:p w14:paraId="20718205" w14:textId="77777777" w:rsidR="006835A5" w:rsidRPr="00297CC8" w:rsidRDefault="006835A5" w:rsidP="002F5C3B">
      <w:pPr>
        <w:shd w:val="clear" w:color="auto" w:fill="FFFFFF"/>
        <w:spacing w:after="160" w:line="360" w:lineRule="auto"/>
        <w:ind w:left="-90" w:right="-5" w:firstLine="810"/>
        <w:jc w:val="right"/>
        <w:rPr>
          <w:rFonts w:ascii="Times New Roman" w:hAnsi="Times New Roman"/>
          <w:i/>
          <w:color w:val="000000"/>
          <w:sz w:val="24"/>
          <w:szCs w:val="24"/>
          <w:lang w:val="mn-MN"/>
        </w:rPr>
      </w:pPr>
    </w:p>
    <w:p w14:paraId="320C0915" w14:textId="77777777" w:rsidR="006835A5" w:rsidRPr="00297CC8" w:rsidRDefault="006835A5" w:rsidP="002F5C3B">
      <w:pPr>
        <w:shd w:val="clear" w:color="auto" w:fill="FFFFFF"/>
        <w:spacing w:after="160" w:line="360" w:lineRule="auto"/>
        <w:ind w:left="-90" w:right="-5" w:firstLine="810"/>
        <w:jc w:val="right"/>
        <w:rPr>
          <w:rFonts w:ascii="Times New Roman" w:hAnsi="Times New Roman"/>
          <w:i/>
          <w:color w:val="000000"/>
          <w:sz w:val="24"/>
          <w:szCs w:val="24"/>
          <w:lang w:val="mn-MN"/>
        </w:rPr>
      </w:pPr>
    </w:p>
    <w:p w14:paraId="7833FA38" w14:textId="3D95AC9E" w:rsidR="00202291" w:rsidRPr="00297CC8" w:rsidRDefault="00202291" w:rsidP="002F5C3B">
      <w:pPr>
        <w:shd w:val="clear" w:color="auto" w:fill="FFFFFF"/>
        <w:spacing w:after="160" w:line="360" w:lineRule="auto"/>
        <w:ind w:left="-90" w:right="-5" w:firstLine="810"/>
        <w:jc w:val="right"/>
        <w:rPr>
          <w:rFonts w:ascii="Times New Roman" w:hAnsi="Times New Roman"/>
          <w:i/>
          <w:color w:val="000000"/>
          <w:sz w:val="24"/>
          <w:szCs w:val="24"/>
          <w:lang w:val="mn-MN"/>
        </w:rPr>
      </w:pPr>
      <w:r w:rsidRPr="00297CC8">
        <w:rPr>
          <w:rFonts w:ascii="Times New Roman" w:hAnsi="Times New Roman"/>
          <w:i/>
          <w:color w:val="000000"/>
          <w:sz w:val="24"/>
          <w:szCs w:val="24"/>
          <w:lang w:val="mn-MN"/>
        </w:rPr>
        <w:lastRenderedPageBreak/>
        <w:t xml:space="preserve">График </w:t>
      </w:r>
      <w:r w:rsidRPr="00297CC8">
        <w:rPr>
          <w:rFonts w:ascii="Times New Roman" w:hAnsi="Times New Roman"/>
          <w:i/>
          <w:color w:val="000000"/>
          <w:sz w:val="24"/>
          <w:szCs w:val="24"/>
        </w:rPr>
        <w:t>3</w:t>
      </w:r>
      <w:r w:rsidRPr="00297CC8">
        <w:rPr>
          <w:rFonts w:ascii="Times New Roman" w:hAnsi="Times New Roman"/>
          <w:i/>
          <w:color w:val="000000"/>
          <w:sz w:val="24"/>
          <w:szCs w:val="24"/>
          <w:lang w:val="mn-MN"/>
        </w:rPr>
        <w:t>. Даатгалтай холбоотой ирсэн өргөдлийн харьцуулалт</w:t>
      </w:r>
    </w:p>
    <w:p w14:paraId="7D133B1D" w14:textId="77777777" w:rsidR="00202291" w:rsidRPr="00297CC8" w:rsidRDefault="00202291" w:rsidP="002F5C3B">
      <w:pPr>
        <w:spacing w:after="160" w:line="360" w:lineRule="auto"/>
        <w:contextualSpacing/>
        <w:rPr>
          <w:rFonts w:ascii="Times New Roman" w:hAnsi="Times New Roman"/>
          <w:color w:val="000000"/>
          <w:sz w:val="24"/>
          <w:szCs w:val="24"/>
          <w:lang w:val="mn-MN"/>
        </w:rPr>
      </w:pPr>
      <w:r w:rsidRPr="00297CC8">
        <w:rPr>
          <w:rFonts w:ascii="Times New Roman" w:hAnsi="Times New Roman"/>
          <w:noProof/>
          <w:sz w:val="24"/>
          <w:szCs w:val="24"/>
          <w:lang w:val="mn-MN"/>
        </w:rPr>
        <w:drawing>
          <wp:inline distT="0" distB="0" distL="0" distR="0" wp14:anchorId="4B54FFFC" wp14:editId="0130EB78">
            <wp:extent cx="5940425" cy="2981767"/>
            <wp:effectExtent l="0" t="0" r="317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CFC2A4" w14:textId="77777777" w:rsidR="004B4D59" w:rsidRPr="00297CC8" w:rsidRDefault="00202291" w:rsidP="002F5C3B">
      <w:pPr>
        <w:spacing w:after="160" w:line="360" w:lineRule="auto"/>
        <w:contextualSpacing/>
        <w:rPr>
          <w:rFonts w:ascii="Times New Roman" w:hAnsi="Times New Roman"/>
          <w:b/>
          <w:color w:val="000000"/>
          <w:sz w:val="24"/>
          <w:szCs w:val="24"/>
          <w:lang w:val="mn-MN"/>
        </w:rPr>
      </w:pPr>
      <w:r w:rsidRPr="00297CC8">
        <w:rPr>
          <w:rFonts w:ascii="Times New Roman" w:hAnsi="Times New Roman"/>
          <w:color w:val="000000"/>
          <w:sz w:val="24"/>
          <w:szCs w:val="24"/>
          <w:lang w:val="mn-MN"/>
        </w:rPr>
        <w:t>Тайлант хугацааны даатгалын өргөдөл, гомдлыг бүтээгдэхүүний төрлөөр нь ангилбал:</w:t>
      </w:r>
      <w:bookmarkStart w:id="14" w:name="_Toc488161195"/>
      <w:r w:rsidRPr="00297CC8">
        <w:rPr>
          <w:rFonts w:ascii="Times New Roman" w:hAnsi="Times New Roman"/>
          <w:b/>
          <w:color w:val="000000"/>
          <w:sz w:val="24"/>
          <w:szCs w:val="24"/>
          <w:lang w:val="mn-MN"/>
        </w:rPr>
        <w:t xml:space="preserve">          </w:t>
      </w:r>
    </w:p>
    <w:p w14:paraId="6E6AF833" w14:textId="77777777" w:rsidR="00202291" w:rsidRPr="00297CC8" w:rsidRDefault="00202291" w:rsidP="002F5C3B">
      <w:pPr>
        <w:spacing w:after="160" w:line="360" w:lineRule="auto"/>
        <w:contextualSpacing/>
        <w:jc w:val="right"/>
        <w:rPr>
          <w:rFonts w:ascii="Times New Roman" w:hAnsi="Times New Roman"/>
          <w:b/>
          <w:sz w:val="24"/>
          <w:szCs w:val="24"/>
          <w:lang w:val="mn-MN"/>
        </w:rPr>
      </w:pPr>
      <w:r w:rsidRPr="00297CC8">
        <w:rPr>
          <w:rFonts w:ascii="Times New Roman" w:hAnsi="Times New Roman"/>
          <w:b/>
          <w:sz w:val="24"/>
          <w:szCs w:val="24"/>
          <w:lang w:val="mn-MN"/>
        </w:rPr>
        <w:t xml:space="preserve">Хүснэгт  5.  </w:t>
      </w:r>
      <w:bookmarkEnd w:id="14"/>
      <w:r w:rsidRPr="00297CC8">
        <w:rPr>
          <w:rFonts w:ascii="Times New Roman" w:hAnsi="Times New Roman"/>
          <w:b/>
          <w:sz w:val="24"/>
          <w:szCs w:val="24"/>
          <w:lang w:val="mn-MN"/>
        </w:rPr>
        <w:t>Өргөдөл гомдолд эзлэх даатгалын бүтээгдэхүүний төрөл</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68"/>
        <w:gridCol w:w="1073"/>
        <w:gridCol w:w="836"/>
        <w:gridCol w:w="989"/>
        <w:gridCol w:w="1050"/>
        <w:gridCol w:w="985"/>
        <w:gridCol w:w="874"/>
      </w:tblGrid>
      <w:tr w:rsidR="00202291" w:rsidRPr="00297CC8" w14:paraId="6C6F0247" w14:textId="77777777" w:rsidTr="00164CBB">
        <w:trPr>
          <w:trHeight w:val="620"/>
        </w:trPr>
        <w:tc>
          <w:tcPr>
            <w:tcW w:w="570" w:type="dxa"/>
            <w:shd w:val="clear" w:color="auto" w:fill="auto"/>
          </w:tcPr>
          <w:p w14:paraId="18C0A894" w14:textId="77777777" w:rsidR="00202291" w:rsidRPr="00297CC8" w:rsidRDefault="00202291" w:rsidP="00E518E8">
            <w:pPr>
              <w:spacing w:after="0"/>
              <w:contextualSpacing/>
              <w:jc w:val="center"/>
              <w:rPr>
                <w:rFonts w:ascii="Times New Roman" w:hAnsi="Times New Roman"/>
                <w:b/>
                <w:sz w:val="24"/>
                <w:szCs w:val="24"/>
                <w:lang w:val="mn-MN"/>
              </w:rPr>
            </w:pPr>
          </w:p>
          <w:p w14:paraId="320FE68C"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Д/д</w:t>
            </w:r>
          </w:p>
          <w:p w14:paraId="270C45DA" w14:textId="77777777" w:rsidR="00202291" w:rsidRPr="00297CC8" w:rsidRDefault="00202291" w:rsidP="00E518E8">
            <w:pPr>
              <w:spacing w:after="0"/>
              <w:contextualSpacing/>
              <w:jc w:val="center"/>
              <w:rPr>
                <w:rFonts w:ascii="Times New Roman" w:hAnsi="Times New Roman"/>
                <w:b/>
                <w:sz w:val="24"/>
                <w:szCs w:val="24"/>
                <w:lang w:val="mn-MN"/>
              </w:rPr>
            </w:pPr>
          </w:p>
        </w:tc>
        <w:tc>
          <w:tcPr>
            <w:tcW w:w="2968" w:type="dxa"/>
            <w:shd w:val="clear" w:color="auto" w:fill="auto"/>
          </w:tcPr>
          <w:p w14:paraId="1CE0907E" w14:textId="77777777" w:rsidR="00202291" w:rsidRPr="00297CC8" w:rsidRDefault="00202291" w:rsidP="00E518E8">
            <w:pPr>
              <w:spacing w:after="0"/>
              <w:contextualSpacing/>
              <w:jc w:val="center"/>
              <w:rPr>
                <w:rFonts w:ascii="Times New Roman" w:hAnsi="Times New Roman"/>
                <w:b/>
                <w:sz w:val="24"/>
                <w:szCs w:val="24"/>
                <w:lang w:val="mn-MN"/>
              </w:rPr>
            </w:pPr>
          </w:p>
          <w:p w14:paraId="6E13F282"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Даатгалын төрөл</w:t>
            </w:r>
          </w:p>
        </w:tc>
        <w:tc>
          <w:tcPr>
            <w:tcW w:w="1073" w:type="dxa"/>
            <w:shd w:val="clear" w:color="auto" w:fill="auto"/>
          </w:tcPr>
          <w:p w14:paraId="0E4B6309"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2020/</w:t>
            </w:r>
            <w:r w:rsidRPr="00297CC8">
              <w:rPr>
                <w:rFonts w:ascii="Times New Roman" w:hAnsi="Times New Roman"/>
                <w:b/>
                <w:sz w:val="24"/>
                <w:szCs w:val="24"/>
              </w:rPr>
              <w:t>II</w:t>
            </w:r>
            <w:r w:rsidRPr="00297CC8">
              <w:rPr>
                <w:rFonts w:ascii="Times New Roman" w:hAnsi="Times New Roman"/>
                <w:b/>
                <w:sz w:val="24"/>
                <w:szCs w:val="24"/>
                <w:lang w:val="mn-MN"/>
              </w:rPr>
              <w:t xml:space="preserve"> </w:t>
            </w:r>
          </w:p>
          <w:p w14:paraId="7D2302D8"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тоо хэмжээ</w:t>
            </w:r>
          </w:p>
        </w:tc>
        <w:tc>
          <w:tcPr>
            <w:tcW w:w="836" w:type="dxa"/>
            <w:shd w:val="clear" w:color="auto" w:fill="auto"/>
          </w:tcPr>
          <w:p w14:paraId="4331099C"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c>
          <w:tcPr>
            <w:tcW w:w="989" w:type="dxa"/>
            <w:shd w:val="clear" w:color="auto" w:fill="auto"/>
          </w:tcPr>
          <w:p w14:paraId="4B4A8A4D"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w:t>
            </w:r>
            <w:r w:rsidRPr="00297CC8">
              <w:rPr>
                <w:rFonts w:ascii="Times New Roman" w:hAnsi="Times New Roman"/>
                <w:b/>
                <w:sz w:val="24"/>
                <w:szCs w:val="24"/>
              </w:rPr>
              <w:t>2</w:t>
            </w:r>
            <w:r w:rsidRPr="00297CC8">
              <w:rPr>
                <w:rFonts w:ascii="Times New Roman" w:hAnsi="Times New Roman"/>
                <w:b/>
                <w:sz w:val="24"/>
                <w:szCs w:val="24"/>
                <w:lang w:val="mn-MN"/>
              </w:rPr>
              <w:t>1/</w:t>
            </w:r>
            <w:r w:rsidRPr="00297CC8">
              <w:rPr>
                <w:rFonts w:ascii="Times New Roman" w:hAnsi="Times New Roman"/>
                <w:b/>
                <w:sz w:val="24"/>
                <w:szCs w:val="24"/>
              </w:rPr>
              <w:t>II</w:t>
            </w:r>
            <w:r w:rsidRPr="00297CC8">
              <w:rPr>
                <w:rFonts w:ascii="Times New Roman" w:hAnsi="Times New Roman"/>
                <w:b/>
                <w:sz w:val="24"/>
                <w:szCs w:val="24"/>
                <w:lang w:val="mn-MN"/>
              </w:rPr>
              <w:t xml:space="preserve"> </w:t>
            </w:r>
          </w:p>
          <w:p w14:paraId="05A883A5"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тоо хэмжээ</w:t>
            </w:r>
          </w:p>
        </w:tc>
        <w:tc>
          <w:tcPr>
            <w:tcW w:w="1050" w:type="dxa"/>
            <w:shd w:val="clear" w:color="auto" w:fill="auto"/>
          </w:tcPr>
          <w:p w14:paraId="2CCEF1FC"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c>
          <w:tcPr>
            <w:tcW w:w="985" w:type="dxa"/>
            <w:shd w:val="clear" w:color="auto" w:fill="auto"/>
          </w:tcPr>
          <w:p w14:paraId="1A262E5C"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2022/</w:t>
            </w:r>
            <w:r w:rsidRPr="00297CC8">
              <w:rPr>
                <w:rFonts w:ascii="Times New Roman" w:hAnsi="Times New Roman"/>
                <w:b/>
                <w:sz w:val="24"/>
                <w:szCs w:val="24"/>
              </w:rPr>
              <w:t>II</w:t>
            </w:r>
            <w:r w:rsidRPr="00297CC8">
              <w:rPr>
                <w:rFonts w:ascii="Times New Roman" w:hAnsi="Times New Roman"/>
                <w:b/>
                <w:sz w:val="24"/>
                <w:szCs w:val="24"/>
                <w:lang w:val="mn-MN"/>
              </w:rPr>
              <w:t xml:space="preserve"> </w:t>
            </w:r>
          </w:p>
          <w:p w14:paraId="45CD42C8"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тоо хэмжээ</w:t>
            </w:r>
          </w:p>
        </w:tc>
        <w:tc>
          <w:tcPr>
            <w:tcW w:w="874" w:type="dxa"/>
            <w:shd w:val="clear" w:color="auto" w:fill="auto"/>
          </w:tcPr>
          <w:p w14:paraId="6E87D7CF"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r>
      <w:tr w:rsidR="00D10AD8" w:rsidRPr="00297CC8" w14:paraId="4BA5A1BB" w14:textId="77777777" w:rsidTr="00994E05">
        <w:trPr>
          <w:trHeight w:val="250"/>
        </w:trPr>
        <w:tc>
          <w:tcPr>
            <w:tcW w:w="570" w:type="dxa"/>
            <w:shd w:val="clear" w:color="auto" w:fill="auto"/>
          </w:tcPr>
          <w:p w14:paraId="79B75527" w14:textId="77777777" w:rsidR="00D10AD8" w:rsidRPr="00297CC8" w:rsidRDefault="00D10AD8" w:rsidP="00D10AD8">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1</w:t>
            </w:r>
          </w:p>
        </w:tc>
        <w:tc>
          <w:tcPr>
            <w:tcW w:w="2968" w:type="dxa"/>
            <w:shd w:val="clear" w:color="auto" w:fill="auto"/>
          </w:tcPr>
          <w:p w14:paraId="094AA0A6" w14:textId="77777777" w:rsidR="00D10AD8" w:rsidRPr="00297CC8" w:rsidRDefault="00D10AD8" w:rsidP="00D10AD8">
            <w:pPr>
              <w:spacing w:after="0"/>
              <w:rPr>
                <w:rFonts w:ascii="Times New Roman" w:hAnsi="Times New Roman"/>
                <w:b/>
                <w:sz w:val="24"/>
                <w:szCs w:val="24"/>
                <w:lang w:val="mn-MN"/>
              </w:rPr>
            </w:pPr>
            <w:r w:rsidRPr="00297CC8">
              <w:rPr>
                <w:rFonts w:ascii="Times New Roman" w:hAnsi="Times New Roman"/>
                <w:sz w:val="24"/>
                <w:szCs w:val="24"/>
                <w:lang w:val="mn-MN"/>
              </w:rPr>
              <w:t>Жолоочийн хариуцлагын даатгал</w:t>
            </w:r>
          </w:p>
        </w:tc>
        <w:tc>
          <w:tcPr>
            <w:tcW w:w="1073" w:type="dxa"/>
            <w:shd w:val="clear" w:color="auto" w:fill="FFFFFF"/>
            <w:vAlign w:val="center"/>
          </w:tcPr>
          <w:p w14:paraId="0F01ADF0"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44</w:t>
            </w:r>
          </w:p>
        </w:tc>
        <w:tc>
          <w:tcPr>
            <w:tcW w:w="836" w:type="dxa"/>
            <w:shd w:val="clear" w:color="auto" w:fill="FFFFFF"/>
          </w:tcPr>
          <w:p w14:paraId="4E7A9B6A" w14:textId="378A2D55" w:rsidR="00D10AD8" w:rsidRPr="00297CC8" w:rsidRDefault="00D10AD8" w:rsidP="00D10AD8">
            <w:pPr>
              <w:spacing w:after="0"/>
              <w:jc w:val="center"/>
              <w:rPr>
                <w:rFonts w:ascii="Times New Roman" w:hAnsi="Times New Roman"/>
                <w:sz w:val="24"/>
                <w:szCs w:val="24"/>
              </w:rPr>
            </w:pPr>
            <w:r w:rsidRPr="00297CC8">
              <w:rPr>
                <w:rFonts w:ascii="Times New Roman" w:hAnsi="Times New Roman"/>
                <w:sz w:val="24"/>
                <w:szCs w:val="24"/>
              </w:rPr>
              <w:t>29.1%</w:t>
            </w:r>
          </w:p>
        </w:tc>
        <w:tc>
          <w:tcPr>
            <w:tcW w:w="989" w:type="dxa"/>
            <w:shd w:val="clear" w:color="auto" w:fill="FFFFFF"/>
            <w:vAlign w:val="center"/>
          </w:tcPr>
          <w:p w14:paraId="50A9196F"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18</w:t>
            </w:r>
          </w:p>
        </w:tc>
        <w:tc>
          <w:tcPr>
            <w:tcW w:w="1050" w:type="dxa"/>
            <w:shd w:val="clear" w:color="auto" w:fill="FFFFFF"/>
            <w:vAlign w:val="center"/>
          </w:tcPr>
          <w:p w14:paraId="02418EB2" w14:textId="66B930EA"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19.50%</w:t>
            </w:r>
          </w:p>
        </w:tc>
        <w:tc>
          <w:tcPr>
            <w:tcW w:w="985" w:type="dxa"/>
            <w:shd w:val="clear" w:color="auto" w:fill="auto"/>
          </w:tcPr>
          <w:p w14:paraId="280BEE33" w14:textId="0FB1619E" w:rsidR="00D10AD8" w:rsidRPr="00297CC8" w:rsidRDefault="00D10AD8" w:rsidP="001B0172">
            <w:pPr>
              <w:spacing w:after="0"/>
              <w:jc w:val="center"/>
              <w:rPr>
                <w:rFonts w:ascii="Times New Roman" w:hAnsi="Times New Roman"/>
                <w:sz w:val="24"/>
                <w:szCs w:val="24"/>
              </w:rPr>
            </w:pPr>
            <w:r w:rsidRPr="00297CC8">
              <w:rPr>
                <w:rFonts w:ascii="Times New Roman" w:hAnsi="Times New Roman"/>
                <w:sz w:val="24"/>
                <w:szCs w:val="24"/>
              </w:rPr>
              <w:t>21</w:t>
            </w:r>
          </w:p>
        </w:tc>
        <w:tc>
          <w:tcPr>
            <w:tcW w:w="874" w:type="dxa"/>
            <w:shd w:val="clear" w:color="auto" w:fill="auto"/>
            <w:vAlign w:val="center"/>
          </w:tcPr>
          <w:p w14:paraId="6CBDE275" w14:textId="4F2141D8"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19.6%</w:t>
            </w:r>
          </w:p>
        </w:tc>
      </w:tr>
      <w:tr w:rsidR="00D10AD8" w:rsidRPr="00297CC8" w14:paraId="7D7AA32E" w14:textId="77777777" w:rsidTr="00994E05">
        <w:trPr>
          <w:trHeight w:val="250"/>
        </w:trPr>
        <w:tc>
          <w:tcPr>
            <w:tcW w:w="570" w:type="dxa"/>
            <w:shd w:val="clear" w:color="auto" w:fill="auto"/>
          </w:tcPr>
          <w:p w14:paraId="2C3A6D42" w14:textId="77777777" w:rsidR="00D10AD8" w:rsidRPr="00297CC8" w:rsidRDefault="00D10AD8" w:rsidP="00D10AD8">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2</w:t>
            </w:r>
          </w:p>
        </w:tc>
        <w:tc>
          <w:tcPr>
            <w:tcW w:w="2968" w:type="dxa"/>
            <w:shd w:val="clear" w:color="auto" w:fill="auto"/>
          </w:tcPr>
          <w:p w14:paraId="587E4D26" w14:textId="77777777" w:rsidR="00D10AD8" w:rsidRPr="00297CC8" w:rsidRDefault="00D10AD8" w:rsidP="00D10AD8">
            <w:pPr>
              <w:spacing w:after="0"/>
              <w:rPr>
                <w:rFonts w:ascii="Times New Roman" w:hAnsi="Times New Roman"/>
                <w:b/>
                <w:sz w:val="24"/>
                <w:szCs w:val="24"/>
                <w:lang w:val="mn-MN"/>
              </w:rPr>
            </w:pPr>
            <w:r w:rsidRPr="00297CC8">
              <w:rPr>
                <w:rFonts w:ascii="Times New Roman" w:hAnsi="Times New Roman"/>
                <w:sz w:val="24"/>
                <w:szCs w:val="24"/>
                <w:lang w:val="mn-MN"/>
              </w:rPr>
              <w:t>Авто тээврийн хэрэгслийн даатгал</w:t>
            </w:r>
          </w:p>
        </w:tc>
        <w:tc>
          <w:tcPr>
            <w:tcW w:w="1073" w:type="dxa"/>
            <w:shd w:val="clear" w:color="auto" w:fill="FFFFFF"/>
            <w:vAlign w:val="center"/>
          </w:tcPr>
          <w:p w14:paraId="00629249"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52</w:t>
            </w:r>
          </w:p>
        </w:tc>
        <w:tc>
          <w:tcPr>
            <w:tcW w:w="836" w:type="dxa"/>
            <w:shd w:val="clear" w:color="auto" w:fill="FFFFFF"/>
          </w:tcPr>
          <w:p w14:paraId="6092A813" w14:textId="701E2B6C" w:rsidR="00D10AD8" w:rsidRPr="00297CC8" w:rsidRDefault="00D10AD8" w:rsidP="00D10AD8">
            <w:pPr>
              <w:spacing w:after="0"/>
              <w:jc w:val="center"/>
              <w:rPr>
                <w:rFonts w:ascii="Times New Roman" w:hAnsi="Times New Roman"/>
                <w:sz w:val="24"/>
                <w:szCs w:val="24"/>
              </w:rPr>
            </w:pPr>
            <w:r w:rsidRPr="00297CC8">
              <w:rPr>
                <w:rFonts w:ascii="Times New Roman" w:hAnsi="Times New Roman"/>
                <w:sz w:val="24"/>
                <w:szCs w:val="24"/>
              </w:rPr>
              <w:t>34.5%</w:t>
            </w:r>
          </w:p>
        </w:tc>
        <w:tc>
          <w:tcPr>
            <w:tcW w:w="989" w:type="dxa"/>
            <w:shd w:val="clear" w:color="auto" w:fill="FFFFFF"/>
            <w:vAlign w:val="center"/>
          </w:tcPr>
          <w:p w14:paraId="7546CB86"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29</w:t>
            </w:r>
          </w:p>
        </w:tc>
        <w:tc>
          <w:tcPr>
            <w:tcW w:w="1050" w:type="dxa"/>
            <w:shd w:val="clear" w:color="auto" w:fill="FFFFFF"/>
            <w:vAlign w:val="center"/>
          </w:tcPr>
          <w:p w14:paraId="37FACE1D" w14:textId="4CDC7251"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color w:val="000000"/>
                <w:sz w:val="24"/>
                <w:szCs w:val="24"/>
              </w:rPr>
              <w:t>31.50%</w:t>
            </w:r>
          </w:p>
        </w:tc>
        <w:tc>
          <w:tcPr>
            <w:tcW w:w="985" w:type="dxa"/>
            <w:shd w:val="clear" w:color="auto" w:fill="auto"/>
          </w:tcPr>
          <w:p w14:paraId="2BC200E2" w14:textId="77777777" w:rsidR="00D10AD8" w:rsidRPr="00297CC8" w:rsidRDefault="00D10AD8" w:rsidP="00D10AD8">
            <w:pPr>
              <w:spacing w:after="0"/>
              <w:jc w:val="center"/>
              <w:rPr>
                <w:rFonts w:ascii="Times New Roman" w:hAnsi="Times New Roman"/>
                <w:sz w:val="24"/>
                <w:szCs w:val="24"/>
              </w:rPr>
            </w:pPr>
            <w:r w:rsidRPr="00297CC8">
              <w:rPr>
                <w:rFonts w:ascii="Times New Roman" w:hAnsi="Times New Roman"/>
                <w:sz w:val="24"/>
                <w:szCs w:val="24"/>
              </w:rPr>
              <w:t>40</w:t>
            </w:r>
          </w:p>
        </w:tc>
        <w:tc>
          <w:tcPr>
            <w:tcW w:w="874" w:type="dxa"/>
            <w:shd w:val="clear" w:color="auto" w:fill="auto"/>
            <w:vAlign w:val="center"/>
          </w:tcPr>
          <w:p w14:paraId="4CA8A97B" w14:textId="49E7ED5C"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37.4%</w:t>
            </w:r>
          </w:p>
        </w:tc>
      </w:tr>
      <w:tr w:rsidR="00D10AD8" w:rsidRPr="00297CC8" w14:paraId="64D2657F" w14:textId="77777777" w:rsidTr="00994E05">
        <w:trPr>
          <w:trHeight w:val="250"/>
        </w:trPr>
        <w:tc>
          <w:tcPr>
            <w:tcW w:w="570" w:type="dxa"/>
            <w:shd w:val="clear" w:color="auto" w:fill="auto"/>
          </w:tcPr>
          <w:p w14:paraId="64D31132" w14:textId="77777777" w:rsidR="00D10AD8" w:rsidRPr="00297CC8" w:rsidRDefault="00D10AD8" w:rsidP="00D10AD8">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3</w:t>
            </w:r>
          </w:p>
        </w:tc>
        <w:tc>
          <w:tcPr>
            <w:tcW w:w="2968" w:type="dxa"/>
            <w:shd w:val="clear" w:color="auto" w:fill="auto"/>
          </w:tcPr>
          <w:p w14:paraId="1047A42D" w14:textId="77777777" w:rsidR="00D10AD8" w:rsidRPr="00297CC8" w:rsidRDefault="00D10AD8" w:rsidP="00D10AD8">
            <w:pPr>
              <w:spacing w:after="0"/>
              <w:rPr>
                <w:rFonts w:ascii="Times New Roman" w:hAnsi="Times New Roman"/>
                <w:b/>
                <w:sz w:val="24"/>
                <w:szCs w:val="24"/>
                <w:lang w:val="mn-MN"/>
              </w:rPr>
            </w:pPr>
            <w:r w:rsidRPr="00297CC8">
              <w:rPr>
                <w:rFonts w:ascii="Times New Roman" w:hAnsi="Times New Roman"/>
                <w:sz w:val="24"/>
                <w:szCs w:val="24"/>
                <w:lang w:val="mn-MN"/>
              </w:rPr>
              <w:t>Гэнэтийн ослын даатгал</w:t>
            </w:r>
          </w:p>
        </w:tc>
        <w:tc>
          <w:tcPr>
            <w:tcW w:w="1073" w:type="dxa"/>
            <w:shd w:val="clear" w:color="auto" w:fill="FFFFFF"/>
            <w:vAlign w:val="center"/>
          </w:tcPr>
          <w:p w14:paraId="2772133D"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26</w:t>
            </w:r>
          </w:p>
        </w:tc>
        <w:tc>
          <w:tcPr>
            <w:tcW w:w="836" w:type="dxa"/>
            <w:shd w:val="clear" w:color="auto" w:fill="FFFFFF"/>
          </w:tcPr>
          <w:p w14:paraId="5E58CA2C" w14:textId="7D86A8EC"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rPr>
              <w:t>17.2%</w:t>
            </w:r>
          </w:p>
        </w:tc>
        <w:tc>
          <w:tcPr>
            <w:tcW w:w="989" w:type="dxa"/>
            <w:shd w:val="clear" w:color="auto" w:fill="FFFFFF"/>
            <w:vAlign w:val="center"/>
          </w:tcPr>
          <w:p w14:paraId="0F50F0F9"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22</w:t>
            </w:r>
          </w:p>
        </w:tc>
        <w:tc>
          <w:tcPr>
            <w:tcW w:w="1050" w:type="dxa"/>
            <w:shd w:val="clear" w:color="auto" w:fill="FFFFFF"/>
            <w:vAlign w:val="center"/>
          </w:tcPr>
          <w:p w14:paraId="2F394505" w14:textId="4FD8CECC"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color w:val="000000"/>
                <w:sz w:val="24"/>
                <w:szCs w:val="24"/>
              </w:rPr>
              <w:t>24.00%</w:t>
            </w:r>
          </w:p>
        </w:tc>
        <w:tc>
          <w:tcPr>
            <w:tcW w:w="985" w:type="dxa"/>
            <w:shd w:val="clear" w:color="auto" w:fill="auto"/>
          </w:tcPr>
          <w:p w14:paraId="43198C03" w14:textId="77777777"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lang w:val="mn-MN"/>
              </w:rPr>
              <w:t>21</w:t>
            </w:r>
          </w:p>
        </w:tc>
        <w:tc>
          <w:tcPr>
            <w:tcW w:w="874" w:type="dxa"/>
            <w:shd w:val="clear" w:color="auto" w:fill="auto"/>
            <w:vAlign w:val="center"/>
          </w:tcPr>
          <w:p w14:paraId="461D1599" w14:textId="6189BFDB"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19.6%</w:t>
            </w:r>
          </w:p>
        </w:tc>
      </w:tr>
      <w:tr w:rsidR="00D10AD8" w:rsidRPr="00297CC8" w14:paraId="21BF8546" w14:textId="77777777" w:rsidTr="00994E05">
        <w:trPr>
          <w:trHeight w:val="71"/>
        </w:trPr>
        <w:tc>
          <w:tcPr>
            <w:tcW w:w="570" w:type="dxa"/>
            <w:shd w:val="clear" w:color="auto" w:fill="auto"/>
          </w:tcPr>
          <w:p w14:paraId="768CADF2" w14:textId="77777777" w:rsidR="00D10AD8" w:rsidRPr="00297CC8" w:rsidRDefault="00D10AD8" w:rsidP="00D10AD8">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4</w:t>
            </w:r>
          </w:p>
        </w:tc>
        <w:tc>
          <w:tcPr>
            <w:tcW w:w="2968" w:type="dxa"/>
            <w:shd w:val="clear" w:color="auto" w:fill="auto"/>
          </w:tcPr>
          <w:p w14:paraId="0DFA23F0" w14:textId="77777777" w:rsidR="00D10AD8" w:rsidRPr="00297CC8" w:rsidRDefault="00D10AD8" w:rsidP="00D10AD8">
            <w:pPr>
              <w:spacing w:after="0"/>
              <w:rPr>
                <w:rFonts w:ascii="Times New Roman" w:hAnsi="Times New Roman"/>
                <w:b/>
                <w:sz w:val="24"/>
                <w:szCs w:val="24"/>
                <w:lang w:val="mn-MN"/>
              </w:rPr>
            </w:pPr>
            <w:r w:rsidRPr="00297CC8">
              <w:rPr>
                <w:rFonts w:ascii="Times New Roman" w:hAnsi="Times New Roman"/>
                <w:sz w:val="24"/>
                <w:szCs w:val="24"/>
                <w:lang w:val="mn-MN"/>
              </w:rPr>
              <w:t>Хөрөнгийн даатгал</w:t>
            </w:r>
            <w:r w:rsidRPr="00297CC8">
              <w:rPr>
                <w:rFonts w:ascii="Times New Roman" w:hAnsi="Times New Roman"/>
                <w:sz w:val="24"/>
                <w:szCs w:val="24"/>
              </w:rPr>
              <w:t xml:space="preserve"> </w:t>
            </w:r>
            <w:r w:rsidRPr="00297CC8">
              <w:rPr>
                <w:rFonts w:ascii="Times New Roman" w:hAnsi="Times New Roman"/>
                <w:sz w:val="24"/>
                <w:szCs w:val="24"/>
                <w:lang w:val="mn-MN"/>
              </w:rPr>
              <w:t>/ипотек/</w:t>
            </w:r>
          </w:p>
        </w:tc>
        <w:tc>
          <w:tcPr>
            <w:tcW w:w="1073" w:type="dxa"/>
            <w:shd w:val="clear" w:color="auto" w:fill="FFFFFF"/>
            <w:vAlign w:val="center"/>
          </w:tcPr>
          <w:p w14:paraId="50416DF3"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11</w:t>
            </w:r>
          </w:p>
        </w:tc>
        <w:tc>
          <w:tcPr>
            <w:tcW w:w="836" w:type="dxa"/>
            <w:shd w:val="clear" w:color="auto" w:fill="FFFFFF"/>
          </w:tcPr>
          <w:p w14:paraId="7923F338" w14:textId="71E3FC65"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rPr>
              <w:t>7.2%</w:t>
            </w:r>
          </w:p>
        </w:tc>
        <w:tc>
          <w:tcPr>
            <w:tcW w:w="989" w:type="dxa"/>
            <w:shd w:val="clear" w:color="auto" w:fill="FFFFFF"/>
            <w:vAlign w:val="center"/>
          </w:tcPr>
          <w:p w14:paraId="7336936B"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9</w:t>
            </w:r>
          </w:p>
        </w:tc>
        <w:tc>
          <w:tcPr>
            <w:tcW w:w="1050" w:type="dxa"/>
            <w:shd w:val="clear" w:color="auto" w:fill="FFFFFF"/>
            <w:vAlign w:val="center"/>
          </w:tcPr>
          <w:p w14:paraId="0FC25541" w14:textId="6022EDB2"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color w:val="000000"/>
                <w:sz w:val="24"/>
                <w:szCs w:val="24"/>
              </w:rPr>
              <w:t>10.00%</w:t>
            </w:r>
          </w:p>
        </w:tc>
        <w:tc>
          <w:tcPr>
            <w:tcW w:w="985" w:type="dxa"/>
            <w:shd w:val="clear" w:color="auto" w:fill="auto"/>
          </w:tcPr>
          <w:p w14:paraId="2D4D48F3" w14:textId="77777777" w:rsidR="00D10AD8" w:rsidRPr="00297CC8" w:rsidRDefault="00D10AD8" w:rsidP="00D10AD8">
            <w:pPr>
              <w:spacing w:after="0"/>
              <w:jc w:val="center"/>
              <w:rPr>
                <w:rFonts w:ascii="Times New Roman" w:hAnsi="Times New Roman"/>
                <w:sz w:val="24"/>
                <w:szCs w:val="24"/>
              </w:rPr>
            </w:pPr>
            <w:r w:rsidRPr="00297CC8">
              <w:rPr>
                <w:rFonts w:ascii="Times New Roman" w:hAnsi="Times New Roman"/>
                <w:sz w:val="24"/>
                <w:szCs w:val="24"/>
              </w:rPr>
              <w:t>3</w:t>
            </w:r>
          </w:p>
        </w:tc>
        <w:tc>
          <w:tcPr>
            <w:tcW w:w="874" w:type="dxa"/>
            <w:shd w:val="clear" w:color="auto" w:fill="auto"/>
            <w:vAlign w:val="center"/>
          </w:tcPr>
          <w:p w14:paraId="08F45DCF" w14:textId="7C9221CD" w:rsidR="00D10AD8" w:rsidRPr="00297CC8" w:rsidRDefault="00D10AD8" w:rsidP="00D10AD8">
            <w:pPr>
              <w:spacing w:after="0"/>
              <w:rPr>
                <w:rFonts w:ascii="Times New Roman" w:hAnsi="Times New Roman"/>
                <w:sz w:val="24"/>
                <w:szCs w:val="24"/>
              </w:rPr>
            </w:pPr>
            <w:r w:rsidRPr="00297CC8">
              <w:rPr>
                <w:rFonts w:ascii="Times New Roman" w:hAnsi="Times New Roman"/>
                <w:color w:val="000000"/>
                <w:sz w:val="24"/>
                <w:szCs w:val="24"/>
              </w:rPr>
              <w:t>2.8%</w:t>
            </w:r>
          </w:p>
        </w:tc>
      </w:tr>
      <w:tr w:rsidR="00D10AD8" w:rsidRPr="00297CC8" w14:paraId="7004B4F7" w14:textId="77777777" w:rsidTr="00994E05">
        <w:trPr>
          <w:trHeight w:val="250"/>
        </w:trPr>
        <w:tc>
          <w:tcPr>
            <w:tcW w:w="570" w:type="dxa"/>
            <w:shd w:val="clear" w:color="auto" w:fill="auto"/>
          </w:tcPr>
          <w:p w14:paraId="4B689550" w14:textId="77777777" w:rsidR="00D10AD8" w:rsidRPr="00297CC8" w:rsidRDefault="00D10AD8" w:rsidP="00D10AD8">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5</w:t>
            </w:r>
          </w:p>
        </w:tc>
        <w:tc>
          <w:tcPr>
            <w:tcW w:w="2968" w:type="dxa"/>
            <w:shd w:val="clear" w:color="auto" w:fill="auto"/>
          </w:tcPr>
          <w:p w14:paraId="0634F176" w14:textId="77777777" w:rsidR="00D10AD8" w:rsidRPr="00297CC8" w:rsidRDefault="00D10AD8" w:rsidP="00D10AD8">
            <w:pPr>
              <w:spacing w:after="0"/>
              <w:rPr>
                <w:rFonts w:ascii="Times New Roman" w:hAnsi="Times New Roman"/>
                <w:b/>
                <w:sz w:val="24"/>
                <w:szCs w:val="24"/>
                <w:lang w:val="mn-MN"/>
              </w:rPr>
            </w:pPr>
            <w:r w:rsidRPr="00297CC8">
              <w:rPr>
                <w:rFonts w:ascii="Times New Roman" w:hAnsi="Times New Roman"/>
                <w:sz w:val="24"/>
                <w:szCs w:val="24"/>
                <w:lang w:val="mn-MN"/>
              </w:rPr>
              <w:t>Мал амьтны даатгал</w:t>
            </w:r>
          </w:p>
        </w:tc>
        <w:tc>
          <w:tcPr>
            <w:tcW w:w="1073" w:type="dxa"/>
            <w:shd w:val="clear" w:color="auto" w:fill="FFFFFF"/>
            <w:vAlign w:val="center"/>
          </w:tcPr>
          <w:p w14:paraId="381FF5B6"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836" w:type="dxa"/>
            <w:shd w:val="clear" w:color="auto" w:fill="FFFFFF"/>
          </w:tcPr>
          <w:p w14:paraId="3D2229A6" w14:textId="5E74546D" w:rsidR="00D10AD8" w:rsidRPr="00297CC8" w:rsidRDefault="00D10AD8" w:rsidP="00D10AD8">
            <w:pPr>
              <w:spacing w:after="0"/>
              <w:jc w:val="center"/>
              <w:rPr>
                <w:rFonts w:ascii="Times New Roman" w:hAnsi="Times New Roman"/>
                <w:sz w:val="24"/>
                <w:szCs w:val="24"/>
              </w:rPr>
            </w:pPr>
            <w:r w:rsidRPr="00297CC8">
              <w:rPr>
                <w:rFonts w:ascii="Times New Roman" w:hAnsi="Times New Roman"/>
                <w:sz w:val="24"/>
                <w:szCs w:val="24"/>
              </w:rPr>
              <w:t>-</w:t>
            </w:r>
          </w:p>
        </w:tc>
        <w:tc>
          <w:tcPr>
            <w:tcW w:w="989" w:type="dxa"/>
            <w:shd w:val="clear" w:color="auto" w:fill="FFFFFF"/>
            <w:vAlign w:val="center"/>
          </w:tcPr>
          <w:p w14:paraId="62A499AC"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1050" w:type="dxa"/>
            <w:shd w:val="clear" w:color="auto" w:fill="FFFFFF"/>
            <w:vAlign w:val="center"/>
          </w:tcPr>
          <w:p w14:paraId="5FA8498D" w14:textId="71769EFC"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color w:val="000000"/>
                <w:sz w:val="24"/>
                <w:szCs w:val="24"/>
              </w:rPr>
              <w:t>-</w:t>
            </w:r>
          </w:p>
        </w:tc>
        <w:tc>
          <w:tcPr>
            <w:tcW w:w="985" w:type="dxa"/>
            <w:shd w:val="clear" w:color="auto" w:fill="auto"/>
          </w:tcPr>
          <w:p w14:paraId="561A9FE8" w14:textId="77777777"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lang w:val="mn-MN"/>
              </w:rPr>
              <w:t>-</w:t>
            </w:r>
          </w:p>
        </w:tc>
        <w:tc>
          <w:tcPr>
            <w:tcW w:w="874" w:type="dxa"/>
            <w:shd w:val="clear" w:color="auto" w:fill="auto"/>
            <w:vAlign w:val="center"/>
          </w:tcPr>
          <w:p w14:paraId="56756085" w14:textId="1D107976"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w:t>
            </w:r>
          </w:p>
        </w:tc>
      </w:tr>
      <w:tr w:rsidR="00D10AD8" w:rsidRPr="00297CC8" w14:paraId="1DEA3295" w14:textId="77777777" w:rsidTr="00994E05">
        <w:trPr>
          <w:trHeight w:val="250"/>
        </w:trPr>
        <w:tc>
          <w:tcPr>
            <w:tcW w:w="570" w:type="dxa"/>
            <w:shd w:val="clear" w:color="auto" w:fill="auto"/>
          </w:tcPr>
          <w:p w14:paraId="7F9F6216" w14:textId="77777777" w:rsidR="00D10AD8" w:rsidRPr="00297CC8" w:rsidRDefault="00D10AD8" w:rsidP="00D10AD8">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6</w:t>
            </w:r>
          </w:p>
        </w:tc>
        <w:tc>
          <w:tcPr>
            <w:tcW w:w="2968" w:type="dxa"/>
            <w:shd w:val="clear" w:color="auto" w:fill="auto"/>
          </w:tcPr>
          <w:p w14:paraId="2082D7A9" w14:textId="77777777" w:rsidR="00D10AD8" w:rsidRPr="00297CC8" w:rsidRDefault="00D10AD8" w:rsidP="00D10AD8">
            <w:pPr>
              <w:spacing w:after="0"/>
              <w:rPr>
                <w:rFonts w:ascii="Times New Roman" w:hAnsi="Times New Roman"/>
                <w:sz w:val="24"/>
                <w:szCs w:val="24"/>
                <w:lang w:val="mn-MN"/>
              </w:rPr>
            </w:pPr>
            <w:r w:rsidRPr="00297CC8">
              <w:rPr>
                <w:rFonts w:ascii="Times New Roman" w:hAnsi="Times New Roman"/>
                <w:sz w:val="24"/>
                <w:szCs w:val="24"/>
                <w:lang w:val="mn-MN"/>
              </w:rPr>
              <w:t>Ачаа, тээврийн даатгал</w:t>
            </w:r>
          </w:p>
        </w:tc>
        <w:tc>
          <w:tcPr>
            <w:tcW w:w="1073" w:type="dxa"/>
            <w:shd w:val="clear" w:color="auto" w:fill="FFFFFF"/>
            <w:vAlign w:val="center"/>
          </w:tcPr>
          <w:p w14:paraId="56983700"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1</w:t>
            </w:r>
          </w:p>
        </w:tc>
        <w:tc>
          <w:tcPr>
            <w:tcW w:w="836" w:type="dxa"/>
            <w:shd w:val="clear" w:color="auto" w:fill="FFFFFF"/>
          </w:tcPr>
          <w:p w14:paraId="2882D537" w14:textId="3E54883C"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rPr>
              <w:t>0.6%</w:t>
            </w:r>
          </w:p>
        </w:tc>
        <w:tc>
          <w:tcPr>
            <w:tcW w:w="989" w:type="dxa"/>
            <w:shd w:val="clear" w:color="auto" w:fill="FFFFFF"/>
            <w:vAlign w:val="center"/>
          </w:tcPr>
          <w:p w14:paraId="3E3A6D22"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1050" w:type="dxa"/>
            <w:shd w:val="clear" w:color="auto" w:fill="FFFFFF"/>
            <w:vAlign w:val="center"/>
          </w:tcPr>
          <w:p w14:paraId="62797622" w14:textId="0E4C33FC"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color w:val="000000"/>
                <w:sz w:val="24"/>
                <w:szCs w:val="24"/>
              </w:rPr>
              <w:t>-</w:t>
            </w:r>
          </w:p>
        </w:tc>
        <w:tc>
          <w:tcPr>
            <w:tcW w:w="985" w:type="dxa"/>
            <w:shd w:val="clear" w:color="auto" w:fill="auto"/>
          </w:tcPr>
          <w:p w14:paraId="68B5ECD0" w14:textId="77777777" w:rsidR="00D10AD8" w:rsidRPr="00297CC8" w:rsidRDefault="00D10AD8" w:rsidP="00D10AD8">
            <w:pPr>
              <w:spacing w:after="0"/>
              <w:jc w:val="center"/>
              <w:rPr>
                <w:rFonts w:ascii="Times New Roman" w:hAnsi="Times New Roman"/>
                <w:sz w:val="24"/>
                <w:szCs w:val="24"/>
              </w:rPr>
            </w:pPr>
            <w:r w:rsidRPr="00297CC8">
              <w:rPr>
                <w:rFonts w:ascii="Times New Roman" w:hAnsi="Times New Roman"/>
                <w:sz w:val="24"/>
                <w:szCs w:val="24"/>
              </w:rPr>
              <w:t>3</w:t>
            </w:r>
          </w:p>
        </w:tc>
        <w:tc>
          <w:tcPr>
            <w:tcW w:w="874" w:type="dxa"/>
            <w:shd w:val="clear" w:color="auto" w:fill="auto"/>
            <w:vAlign w:val="center"/>
          </w:tcPr>
          <w:p w14:paraId="264AC812" w14:textId="653C3267"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2.8%</w:t>
            </w:r>
          </w:p>
        </w:tc>
      </w:tr>
      <w:tr w:rsidR="00D10AD8" w:rsidRPr="00297CC8" w14:paraId="12C25EEE" w14:textId="77777777" w:rsidTr="00994E05">
        <w:trPr>
          <w:trHeight w:val="250"/>
        </w:trPr>
        <w:tc>
          <w:tcPr>
            <w:tcW w:w="570" w:type="dxa"/>
            <w:shd w:val="clear" w:color="auto" w:fill="auto"/>
          </w:tcPr>
          <w:p w14:paraId="3CA34204" w14:textId="77777777" w:rsidR="00D10AD8" w:rsidRPr="00297CC8" w:rsidRDefault="00D10AD8" w:rsidP="00D10AD8">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7</w:t>
            </w:r>
          </w:p>
        </w:tc>
        <w:tc>
          <w:tcPr>
            <w:tcW w:w="2968" w:type="dxa"/>
            <w:shd w:val="clear" w:color="auto" w:fill="auto"/>
          </w:tcPr>
          <w:p w14:paraId="5E285CA8" w14:textId="77777777" w:rsidR="00D10AD8" w:rsidRPr="00297CC8" w:rsidRDefault="00D10AD8" w:rsidP="00D10AD8">
            <w:pPr>
              <w:spacing w:after="0"/>
              <w:rPr>
                <w:rFonts w:ascii="Times New Roman" w:hAnsi="Times New Roman"/>
                <w:sz w:val="24"/>
                <w:szCs w:val="24"/>
                <w:lang w:val="mn-MN"/>
              </w:rPr>
            </w:pPr>
            <w:r w:rsidRPr="00297CC8">
              <w:rPr>
                <w:rFonts w:ascii="Times New Roman" w:hAnsi="Times New Roman"/>
                <w:sz w:val="24"/>
                <w:szCs w:val="24"/>
                <w:lang w:val="mn-MN"/>
              </w:rPr>
              <w:t>Хариуцлагын даатгал</w:t>
            </w:r>
          </w:p>
        </w:tc>
        <w:tc>
          <w:tcPr>
            <w:tcW w:w="1073" w:type="dxa"/>
            <w:shd w:val="clear" w:color="auto" w:fill="FFFFFF"/>
            <w:vAlign w:val="center"/>
          </w:tcPr>
          <w:p w14:paraId="4D7784A1"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7</w:t>
            </w:r>
          </w:p>
        </w:tc>
        <w:tc>
          <w:tcPr>
            <w:tcW w:w="836" w:type="dxa"/>
            <w:shd w:val="clear" w:color="auto" w:fill="FFFFFF"/>
          </w:tcPr>
          <w:p w14:paraId="7D27E808" w14:textId="339CF959"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rPr>
              <w:t>4.7%</w:t>
            </w:r>
          </w:p>
        </w:tc>
        <w:tc>
          <w:tcPr>
            <w:tcW w:w="989" w:type="dxa"/>
            <w:shd w:val="clear" w:color="auto" w:fill="FFFFFF"/>
            <w:vAlign w:val="center"/>
          </w:tcPr>
          <w:p w14:paraId="7EFD690C"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3</w:t>
            </w:r>
          </w:p>
        </w:tc>
        <w:tc>
          <w:tcPr>
            <w:tcW w:w="1050" w:type="dxa"/>
            <w:shd w:val="clear" w:color="auto" w:fill="FFFFFF"/>
            <w:vAlign w:val="center"/>
          </w:tcPr>
          <w:p w14:paraId="5AB3F229" w14:textId="015D0B4E"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color w:val="000000"/>
                <w:sz w:val="24"/>
                <w:szCs w:val="24"/>
              </w:rPr>
              <w:t>3.20%</w:t>
            </w:r>
          </w:p>
        </w:tc>
        <w:tc>
          <w:tcPr>
            <w:tcW w:w="985" w:type="dxa"/>
            <w:shd w:val="clear" w:color="auto" w:fill="auto"/>
          </w:tcPr>
          <w:p w14:paraId="445DF206" w14:textId="77777777"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lang w:val="mn-MN"/>
              </w:rPr>
              <w:t>2</w:t>
            </w:r>
          </w:p>
        </w:tc>
        <w:tc>
          <w:tcPr>
            <w:tcW w:w="874" w:type="dxa"/>
            <w:shd w:val="clear" w:color="auto" w:fill="auto"/>
            <w:vAlign w:val="center"/>
          </w:tcPr>
          <w:p w14:paraId="631AB5EE" w14:textId="4A1D686E"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1.8%</w:t>
            </w:r>
          </w:p>
        </w:tc>
      </w:tr>
      <w:tr w:rsidR="00D10AD8" w:rsidRPr="00297CC8" w14:paraId="30D20DDD" w14:textId="77777777" w:rsidTr="00994E05">
        <w:trPr>
          <w:trHeight w:val="250"/>
        </w:trPr>
        <w:tc>
          <w:tcPr>
            <w:tcW w:w="570" w:type="dxa"/>
            <w:shd w:val="clear" w:color="auto" w:fill="auto"/>
          </w:tcPr>
          <w:p w14:paraId="45C0806A" w14:textId="77777777" w:rsidR="00D10AD8" w:rsidRPr="00297CC8" w:rsidRDefault="00D10AD8" w:rsidP="00D10AD8">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8</w:t>
            </w:r>
          </w:p>
        </w:tc>
        <w:tc>
          <w:tcPr>
            <w:tcW w:w="2968" w:type="dxa"/>
            <w:shd w:val="clear" w:color="auto" w:fill="auto"/>
          </w:tcPr>
          <w:p w14:paraId="050B45F1" w14:textId="77777777" w:rsidR="00D10AD8" w:rsidRPr="00297CC8" w:rsidRDefault="00D10AD8" w:rsidP="00D10AD8">
            <w:pPr>
              <w:spacing w:after="0"/>
              <w:rPr>
                <w:rFonts w:ascii="Times New Roman" w:hAnsi="Times New Roman"/>
                <w:sz w:val="24"/>
                <w:szCs w:val="24"/>
                <w:lang w:val="mn-MN"/>
              </w:rPr>
            </w:pPr>
            <w:r w:rsidRPr="00297CC8">
              <w:rPr>
                <w:rFonts w:ascii="Times New Roman" w:hAnsi="Times New Roman"/>
                <w:sz w:val="24"/>
                <w:szCs w:val="24"/>
                <w:lang w:val="mn-MN"/>
              </w:rPr>
              <w:t>Санхүүгийн даатгал</w:t>
            </w:r>
          </w:p>
        </w:tc>
        <w:tc>
          <w:tcPr>
            <w:tcW w:w="1073" w:type="dxa"/>
            <w:shd w:val="clear" w:color="auto" w:fill="FFFFFF"/>
            <w:vAlign w:val="center"/>
          </w:tcPr>
          <w:p w14:paraId="1C86E374"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836" w:type="dxa"/>
            <w:shd w:val="clear" w:color="auto" w:fill="FFFFFF"/>
          </w:tcPr>
          <w:p w14:paraId="7DD095C1" w14:textId="466297D4"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rPr>
              <w:t>-</w:t>
            </w:r>
          </w:p>
        </w:tc>
        <w:tc>
          <w:tcPr>
            <w:tcW w:w="989" w:type="dxa"/>
            <w:shd w:val="clear" w:color="auto" w:fill="FFFFFF"/>
            <w:vAlign w:val="center"/>
          </w:tcPr>
          <w:p w14:paraId="460E0B4B"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1050" w:type="dxa"/>
            <w:shd w:val="clear" w:color="auto" w:fill="FFFFFF"/>
            <w:vAlign w:val="center"/>
          </w:tcPr>
          <w:p w14:paraId="23D41197" w14:textId="0AD24CA2"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color w:val="000000"/>
                <w:sz w:val="24"/>
                <w:szCs w:val="24"/>
                <w:lang w:val="mn-MN"/>
              </w:rPr>
              <w:t>-</w:t>
            </w:r>
          </w:p>
        </w:tc>
        <w:tc>
          <w:tcPr>
            <w:tcW w:w="985" w:type="dxa"/>
            <w:shd w:val="clear" w:color="auto" w:fill="auto"/>
          </w:tcPr>
          <w:p w14:paraId="19B3A36D" w14:textId="77777777"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lang w:val="mn-MN"/>
              </w:rPr>
              <w:t>2</w:t>
            </w:r>
          </w:p>
        </w:tc>
        <w:tc>
          <w:tcPr>
            <w:tcW w:w="874" w:type="dxa"/>
            <w:shd w:val="clear" w:color="auto" w:fill="auto"/>
            <w:vAlign w:val="center"/>
          </w:tcPr>
          <w:p w14:paraId="1B9150B6" w14:textId="5C9137FA"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1.8%</w:t>
            </w:r>
          </w:p>
        </w:tc>
      </w:tr>
      <w:tr w:rsidR="00D10AD8" w:rsidRPr="00297CC8" w14:paraId="29D7CAFF" w14:textId="77777777" w:rsidTr="00994E05">
        <w:trPr>
          <w:trHeight w:val="250"/>
        </w:trPr>
        <w:tc>
          <w:tcPr>
            <w:tcW w:w="570" w:type="dxa"/>
            <w:shd w:val="clear" w:color="auto" w:fill="auto"/>
          </w:tcPr>
          <w:p w14:paraId="056AB686" w14:textId="77777777" w:rsidR="00D10AD8" w:rsidRPr="00297CC8" w:rsidRDefault="00D10AD8" w:rsidP="00D10AD8">
            <w:pPr>
              <w:spacing w:after="0"/>
              <w:contextualSpacing/>
              <w:jc w:val="center"/>
              <w:rPr>
                <w:rFonts w:ascii="Times New Roman" w:hAnsi="Times New Roman"/>
                <w:sz w:val="24"/>
                <w:szCs w:val="24"/>
                <w:lang w:val="mn-MN"/>
              </w:rPr>
            </w:pPr>
            <w:r w:rsidRPr="00297CC8">
              <w:rPr>
                <w:rFonts w:ascii="Times New Roman" w:hAnsi="Times New Roman"/>
                <w:sz w:val="24"/>
                <w:szCs w:val="24"/>
                <w:lang w:val="mn-MN"/>
              </w:rPr>
              <w:t>9</w:t>
            </w:r>
          </w:p>
        </w:tc>
        <w:tc>
          <w:tcPr>
            <w:tcW w:w="2968" w:type="dxa"/>
            <w:shd w:val="clear" w:color="auto" w:fill="auto"/>
          </w:tcPr>
          <w:p w14:paraId="69E8E0FC" w14:textId="77777777" w:rsidR="00D10AD8" w:rsidRPr="00297CC8" w:rsidRDefault="00D10AD8" w:rsidP="00D10AD8">
            <w:pPr>
              <w:spacing w:after="0"/>
              <w:rPr>
                <w:rFonts w:ascii="Times New Roman" w:hAnsi="Times New Roman"/>
                <w:sz w:val="24"/>
                <w:szCs w:val="24"/>
                <w:lang w:val="mn-MN"/>
              </w:rPr>
            </w:pPr>
            <w:r w:rsidRPr="00297CC8">
              <w:rPr>
                <w:rFonts w:ascii="Times New Roman" w:hAnsi="Times New Roman"/>
                <w:sz w:val="24"/>
                <w:szCs w:val="24"/>
                <w:lang w:val="mn-MN"/>
              </w:rPr>
              <w:t>Итгэлцлийн даатгал</w:t>
            </w:r>
          </w:p>
        </w:tc>
        <w:tc>
          <w:tcPr>
            <w:tcW w:w="1073" w:type="dxa"/>
            <w:shd w:val="clear" w:color="auto" w:fill="FFFFFF"/>
            <w:vAlign w:val="center"/>
          </w:tcPr>
          <w:p w14:paraId="260C0721"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2</w:t>
            </w:r>
          </w:p>
        </w:tc>
        <w:tc>
          <w:tcPr>
            <w:tcW w:w="836" w:type="dxa"/>
            <w:shd w:val="clear" w:color="auto" w:fill="FFFFFF"/>
          </w:tcPr>
          <w:p w14:paraId="367A3FD3" w14:textId="4B4939D7"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rPr>
              <w:t>1.4%</w:t>
            </w:r>
          </w:p>
        </w:tc>
        <w:tc>
          <w:tcPr>
            <w:tcW w:w="989" w:type="dxa"/>
            <w:shd w:val="clear" w:color="auto" w:fill="FFFFFF"/>
            <w:vAlign w:val="center"/>
          </w:tcPr>
          <w:p w14:paraId="0AEF5C65"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1050" w:type="dxa"/>
            <w:shd w:val="clear" w:color="auto" w:fill="FFFFFF"/>
            <w:vAlign w:val="center"/>
          </w:tcPr>
          <w:p w14:paraId="1BB840E5" w14:textId="6C9E2680"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color w:val="000000"/>
                <w:sz w:val="24"/>
                <w:szCs w:val="24"/>
              </w:rPr>
              <w:t>-</w:t>
            </w:r>
          </w:p>
        </w:tc>
        <w:tc>
          <w:tcPr>
            <w:tcW w:w="985" w:type="dxa"/>
            <w:shd w:val="clear" w:color="auto" w:fill="auto"/>
          </w:tcPr>
          <w:p w14:paraId="069E5F7F" w14:textId="77777777"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lang w:val="mn-MN"/>
              </w:rPr>
              <w:t>-</w:t>
            </w:r>
          </w:p>
        </w:tc>
        <w:tc>
          <w:tcPr>
            <w:tcW w:w="874" w:type="dxa"/>
            <w:shd w:val="clear" w:color="auto" w:fill="auto"/>
            <w:vAlign w:val="center"/>
          </w:tcPr>
          <w:p w14:paraId="04C23780" w14:textId="36CEA841"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w:t>
            </w:r>
          </w:p>
        </w:tc>
      </w:tr>
      <w:tr w:rsidR="00D10AD8" w:rsidRPr="00297CC8" w14:paraId="02C702F3" w14:textId="77777777" w:rsidTr="00994E05">
        <w:trPr>
          <w:trHeight w:val="250"/>
        </w:trPr>
        <w:tc>
          <w:tcPr>
            <w:tcW w:w="570" w:type="dxa"/>
            <w:shd w:val="clear" w:color="auto" w:fill="auto"/>
          </w:tcPr>
          <w:p w14:paraId="56935388" w14:textId="77777777" w:rsidR="00D10AD8" w:rsidRPr="00297CC8" w:rsidRDefault="00D10AD8" w:rsidP="00D10AD8">
            <w:pPr>
              <w:spacing w:after="0"/>
              <w:contextualSpacing/>
              <w:jc w:val="center"/>
              <w:rPr>
                <w:rFonts w:ascii="Times New Roman" w:hAnsi="Times New Roman"/>
                <w:sz w:val="24"/>
                <w:szCs w:val="24"/>
              </w:rPr>
            </w:pPr>
            <w:r w:rsidRPr="00297CC8">
              <w:rPr>
                <w:rFonts w:ascii="Times New Roman" w:hAnsi="Times New Roman"/>
                <w:sz w:val="24"/>
                <w:szCs w:val="24"/>
                <w:lang w:val="mn-MN"/>
              </w:rPr>
              <w:t>1</w:t>
            </w:r>
            <w:r w:rsidRPr="00297CC8">
              <w:rPr>
                <w:rFonts w:ascii="Times New Roman" w:hAnsi="Times New Roman"/>
                <w:sz w:val="24"/>
                <w:szCs w:val="24"/>
              </w:rPr>
              <w:t>0</w:t>
            </w:r>
          </w:p>
        </w:tc>
        <w:tc>
          <w:tcPr>
            <w:tcW w:w="2968" w:type="dxa"/>
            <w:shd w:val="clear" w:color="auto" w:fill="auto"/>
          </w:tcPr>
          <w:p w14:paraId="6CF85967" w14:textId="77777777" w:rsidR="00D10AD8" w:rsidRPr="00297CC8" w:rsidRDefault="00D10AD8" w:rsidP="00D10AD8">
            <w:pPr>
              <w:spacing w:after="0"/>
              <w:rPr>
                <w:rFonts w:ascii="Times New Roman" w:hAnsi="Times New Roman"/>
                <w:sz w:val="24"/>
                <w:szCs w:val="24"/>
                <w:lang w:val="mn-MN"/>
              </w:rPr>
            </w:pPr>
            <w:r w:rsidRPr="00297CC8">
              <w:rPr>
                <w:rFonts w:ascii="Times New Roman" w:hAnsi="Times New Roman"/>
                <w:sz w:val="24"/>
                <w:szCs w:val="24"/>
                <w:lang w:val="mn-MN"/>
              </w:rPr>
              <w:t>Зээлийн даатгал</w:t>
            </w:r>
          </w:p>
        </w:tc>
        <w:tc>
          <w:tcPr>
            <w:tcW w:w="1073" w:type="dxa"/>
            <w:shd w:val="clear" w:color="auto" w:fill="FFFFFF"/>
            <w:vAlign w:val="center"/>
          </w:tcPr>
          <w:p w14:paraId="0E8AABD3"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1</w:t>
            </w:r>
          </w:p>
        </w:tc>
        <w:tc>
          <w:tcPr>
            <w:tcW w:w="836" w:type="dxa"/>
            <w:shd w:val="clear" w:color="auto" w:fill="FFFFFF"/>
          </w:tcPr>
          <w:p w14:paraId="78EE643D" w14:textId="564F4F50"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rPr>
              <w:t>0.6%</w:t>
            </w:r>
          </w:p>
        </w:tc>
        <w:tc>
          <w:tcPr>
            <w:tcW w:w="989" w:type="dxa"/>
            <w:shd w:val="clear" w:color="auto" w:fill="FFFFFF"/>
            <w:vAlign w:val="center"/>
          </w:tcPr>
          <w:p w14:paraId="6C8866E7"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2</w:t>
            </w:r>
          </w:p>
        </w:tc>
        <w:tc>
          <w:tcPr>
            <w:tcW w:w="1050" w:type="dxa"/>
            <w:shd w:val="clear" w:color="auto" w:fill="FFFFFF"/>
            <w:vAlign w:val="center"/>
          </w:tcPr>
          <w:p w14:paraId="47E097BD" w14:textId="1F008D12"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color w:val="000000"/>
                <w:sz w:val="24"/>
                <w:szCs w:val="24"/>
              </w:rPr>
              <w:t>2.10%</w:t>
            </w:r>
          </w:p>
        </w:tc>
        <w:tc>
          <w:tcPr>
            <w:tcW w:w="985" w:type="dxa"/>
            <w:shd w:val="clear" w:color="auto" w:fill="auto"/>
          </w:tcPr>
          <w:p w14:paraId="0E2A1630" w14:textId="77777777"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lang w:val="mn-MN"/>
              </w:rPr>
              <w:t>3</w:t>
            </w:r>
          </w:p>
        </w:tc>
        <w:tc>
          <w:tcPr>
            <w:tcW w:w="874" w:type="dxa"/>
            <w:shd w:val="clear" w:color="auto" w:fill="auto"/>
            <w:vAlign w:val="center"/>
          </w:tcPr>
          <w:p w14:paraId="7FA1F1D2" w14:textId="0D27AF3C"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2.8%</w:t>
            </w:r>
          </w:p>
        </w:tc>
      </w:tr>
      <w:tr w:rsidR="00D10AD8" w:rsidRPr="00297CC8" w14:paraId="7ACD6A24" w14:textId="77777777" w:rsidTr="00994E05">
        <w:trPr>
          <w:trHeight w:val="250"/>
        </w:trPr>
        <w:tc>
          <w:tcPr>
            <w:tcW w:w="570" w:type="dxa"/>
            <w:shd w:val="clear" w:color="auto" w:fill="auto"/>
          </w:tcPr>
          <w:p w14:paraId="27C8C8EB" w14:textId="77777777" w:rsidR="00D10AD8" w:rsidRPr="00297CC8" w:rsidRDefault="00D10AD8" w:rsidP="00D10AD8">
            <w:pPr>
              <w:spacing w:after="0"/>
              <w:contextualSpacing/>
              <w:jc w:val="center"/>
              <w:rPr>
                <w:rFonts w:ascii="Times New Roman" w:hAnsi="Times New Roman"/>
                <w:sz w:val="24"/>
                <w:szCs w:val="24"/>
              </w:rPr>
            </w:pPr>
            <w:r w:rsidRPr="00297CC8">
              <w:rPr>
                <w:rFonts w:ascii="Times New Roman" w:hAnsi="Times New Roman"/>
                <w:sz w:val="24"/>
                <w:szCs w:val="24"/>
                <w:lang w:val="mn-MN"/>
              </w:rPr>
              <w:t>1</w:t>
            </w:r>
            <w:r w:rsidRPr="00297CC8">
              <w:rPr>
                <w:rFonts w:ascii="Times New Roman" w:hAnsi="Times New Roman"/>
                <w:sz w:val="24"/>
                <w:szCs w:val="24"/>
              </w:rPr>
              <w:t>1</w:t>
            </w:r>
          </w:p>
        </w:tc>
        <w:tc>
          <w:tcPr>
            <w:tcW w:w="2968" w:type="dxa"/>
            <w:shd w:val="clear" w:color="auto" w:fill="auto"/>
          </w:tcPr>
          <w:p w14:paraId="5CD0B264" w14:textId="77777777" w:rsidR="00D10AD8" w:rsidRPr="00297CC8" w:rsidRDefault="00D10AD8" w:rsidP="00D10AD8">
            <w:pPr>
              <w:spacing w:after="0"/>
              <w:rPr>
                <w:rFonts w:ascii="Times New Roman" w:hAnsi="Times New Roman"/>
                <w:sz w:val="24"/>
                <w:szCs w:val="24"/>
                <w:lang w:val="mn-MN"/>
              </w:rPr>
            </w:pPr>
            <w:r w:rsidRPr="00297CC8">
              <w:rPr>
                <w:rFonts w:ascii="Times New Roman" w:hAnsi="Times New Roman"/>
                <w:sz w:val="24"/>
                <w:szCs w:val="24"/>
                <w:lang w:val="mn-MN"/>
              </w:rPr>
              <w:t>Даатгалын хохирлын үнэлгээ болон бусад</w:t>
            </w:r>
          </w:p>
        </w:tc>
        <w:tc>
          <w:tcPr>
            <w:tcW w:w="1073" w:type="dxa"/>
            <w:shd w:val="clear" w:color="auto" w:fill="FFFFFF"/>
            <w:vAlign w:val="center"/>
          </w:tcPr>
          <w:p w14:paraId="4D58A10F"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7</w:t>
            </w:r>
          </w:p>
        </w:tc>
        <w:tc>
          <w:tcPr>
            <w:tcW w:w="836" w:type="dxa"/>
            <w:shd w:val="clear" w:color="auto" w:fill="FFFFFF"/>
          </w:tcPr>
          <w:p w14:paraId="5C27AA84" w14:textId="07EDD91C" w:rsidR="00D10AD8" w:rsidRPr="00297CC8" w:rsidRDefault="00D10AD8" w:rsidP="00D10AD8">
            <w:pPr>
              <w:spacing w:after="0"/>
              <w:jc w:val="center"/>
              <w:rPr>
                <w:rFonts w:ascii="Times New Roman" w:hAnsi="Times New Roman"/>
                <w:sz w:val="24"/>
                <w:szCs w:val="24"/>
                <w:lang w:val="mn-MN"/>
              </w:rPr>
            </w:pPr>
            <w:r w:rsidRPr="00297CC8">
              <w:rPr>
                <w:rFonts w:ascii="Times New Roman" w:hAnsi="Times New Roman"/>
                <w:sz w:val="24"/>
                <w:szCs w:val="24"/>
              </w:rPr>
              <w:t>4.7%</w:t>
            </w:r>
          </w:p>
        </w:tc>
        <w:tc>
          <w:tcPr>
            <w:tcW w:w="989" w:type="dxa"/>
            <w:shd w:val="clear" w:color="auto" w:fill="FFFFFF"/>
            <w:vAlign w:val="center"/>
          </w:tcPr>
          <w:p w14:paraId="78C583A2" w14:textId="77777777" w:rsidR="00D10AD8" w:rsidRPr="00297CC8" w:rsidRDefault="00D10AD8" w:rsidP="00D10AD8">
            <w:pPr>
              <w:spacing w:after="0"/>
              <w:jc w:val="center"/>
              <w:rPr>
                <w:rFonts w:ascii="Times New Roman" w:hAnsi="Times New Roman"/>
                <w:color w:val="000000"/>
                <w:sz w:val="24"/>
                <w:szCs w:val="24"/>
              </w:rPr>
            </w:pPr>
            <w:r w:rsidRPr="00297CC8">
              <w:rPr>
                <w:rFonts w:ascii="Times New Roman" w:hAnsi="Times New Roman"/>
                <w:color w:val="000000"/>
                <w:sz w:val="24"/>
                <w:szCs w:val="24"/>
              </w:rPr>
              <w:t>9</w:t>
            </w:r>
          </w:p>
        </w:tc>
        <w:tc>
          <w:tcPr>
            <w:tcW w:w="1050" w:type="dxa"/>
            <w:shd w:val="clear" w:color="auto" w:fill="FFFFFF"/>
            <w:vAlign w:val="center"/>
          </w:tcPr>
          <w:p w14:paraId="4C57DD74" w14:textId="2E39ACA2"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9.70%</w:t>
            </w:r>
          </w:p>
        </w:tc>
        <w:tc>
          <w:tcPr>
            <w:tcW w:w="985" w:type="dxa"/>
            <w:shd w:val="clear" w:color="auto" w:fill="auto"/>
          </w:tcPr>
          <w:p w14:paraId="61D791DE" w14:textId="77777777" w:rsidR="00D10AD8" w:rsidRPr="00297CC8" w:rsidRDefault="00D10AD8" w:rsidP="00D10AD8">
            <w:pPr>
              <w:spacing w:after="0"/>
              <w:jc w:val="center"/>
              <w:rPr>
                <w:rFonts w:ascii="Times New Roman" w:hAnsi="Times New Roman"/>
                <w:sz w:val="24"/>
                <w:szCs w:val="24"/>
              </w:rPr>
            </w:pPr>
            <w:r w:rsidRPr="00297CC8">
              <w:rPr>
                <w:rFonts w:ascii="Times New Roman" w:hAnsi="Times New Roman"/>
                <w:sz w:val="24"/>
                <w:szCs w:val="24"/>
                <w:lang w:val="mn-MN"/>
              </w:rPr>
              <w:t>1</w:t>
            </w:r>
            <w:r w:rsidRPr="00297CC8">
              <w:rPr>
                <w:rFonts w:ascii="Times New Roman" w:hAnsi="Times New Roman"/>
                <w:sz w:val="24"/>
                <w:szCs w:val="24"/>
              </w:rPr>
              <w:t>2</w:t>
            </w:r>
          </w:p>
        </w:tc>
        <w:tc>
          <w:tcPr>
            <w:tcW w:w="874" w:type="dxa"/>
            <w:shd w:val="clear" w:color="auto" w:fill="auto"/>
            <w:vAlign w:val="center"/>
          </w:tcPr>
          <w:p w14:paraId="2603CC9D" w14:textId="467A4AB7" w:rsidR="00D10AD8" w:rsidRPr="00297CC8" w:rsidRDefault="00D10AD8" w:rsidP="00D10AD8">
            <w:pPr>
              <w:spacing w:after="0"/>
              <w:jc w:val="center"/>
              <w:rPr>
                <w:rFonts w:ascii="Times New Roman" w:hAnsi="Times New Roman"/>
                <w:sz w:val="24"/>
                <w:szCs w:val="24"/>
              </w:rPr>
            </w:pPr>
            <w:r w:rsidRPr="00297CC8">
              <w:rPr>
                <w:rFonts w:ascii="Times New Roman" w:hAnsi="Times New Roman"/>
                <w:color w:val="000000"/>
                <w:sz w:val="24"/>
                <w:szCs w:val="24"/>
              </w:rPr>
              <w:t>11.4%</w:t>
            </w:r>
          </w:p>
        </w:tc>
      </w:tr>
      <w:tr w:rsidR="00DF492D" w:rsidRPr="00297CC8" w14:paraId="11A6EEDE" w14:textId="77777777" w:rsidTr="00164CBB">
        <w:trPr>
          <w:trHeight w:val="250"/>
        </w:trPr>
        <w:tc>
          <w:tcPr>
            <w:tcW w:w="570" w:type="dxa"/>
            <w:shd w:val="clear" w:color="auto" w:fill="auto"/>
          </w:tcPr>
          <w:p w14:paraId="356DCF61" w14:textId="77777777" w:rsidR="00DF492D" w:rsidRPr="00297CC8" w:rsidRDefault="00DF492D" w:rsidP="00E518E8">
            <w:pPr>
              <w:spacing w:after="0"/>
              <w:contextualSpacing/>
              <w:jc w:val="center"/>
              <w:rPr>
                <w:rFonts w:ascii="Times New Roman" w:hAnsi="Times New Roman"/>
                <w:b/>
                <w:sz w:val="24"/>
                <w:szCs w:val="24"/>
                <w:lang w:val="mn-MN"/>
              </w:rPr>
            </w:pPr>
          </w:p>
        </w:tc>
        <w:tc>
          <w:tcPr>
            <w:tcW w:w="2968" w:type="dxa"/>
            <w:shd w:val="clear" w:color="auto" w:fill="auto"/>
          </w:tcPr>
          <w:p w14:paraId="50B99015" w14:textId="77777777" w:rsidR="00DF492D" w:rsidRPr="00297CC8" w:rsidRDefault="00DF492D" w:rsidP="00E518E8">
            <w:pPr>
              <w:spacing w:after="0"/>
              <w:jc w:val="both"/>
              <w:rPr>
                <w:rFonts w:ascii="Times New Roman" w:hAnsi="Times New Roman"/>
                <w:b/>
                <w:sz w:val="24"/>
                <w:szCs w:val="24"/>
                <w:lang w:val="mn-MN"/>
              </w:rPr>
            </w:pPr>
            <w:r w:rsidRPr="00297CC8">
              <w:rPr>
                <w:rFonts w:ascii="Times New Roman" w:hAnsi="Times New Roman"/>
                <w:b/>
                <w:sz w:val="24"/>
                <w:szCs w:val="24"/>
                <w:lang w:val="mn-MN"/>
              </w:rPr>
              <w:t>Нийт</w:t>
            </w:r>
          </w:p>
        </w:tc>
        <w:tc>
          <w:tcPr>
            <w:tcW w:w="1073" w:type="dxa"/>
            <w:shd w:val="clear" w:color="auto" w:fill="FFFFFF"/>
            <w:vAlign w:val="center"/>
          </w:tcPr>
          <w:p w14:paraId="79D95948" w14:textId="77777777" w:rsidR="00DF492D" w:rsidRPr="00297CC8" w:rsidRDefault="00DF492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151</w:t>
            </w:r>
          </w:p>
        </w:tc>
        <w:tc>
          <w:tcPr>
            <w:tcW w:w="836" w:type="dxa"/>
            <w:shd w:val="clear" w:color="auto" w:fill="FFFFFF"/>
          </w:tcPr>
          <w:p w14:paraId="22430F53" w14:textId="77777777" w:rsidR="00DF492D" w:rsidRPr="00297CC8" w:rsidRDefault="00DF492D" w:rsidP="00E518E8">
            <w:pPr>
              <w:spacing w:after="0"/>
              <w:jc w:val="center"/>
              <w:rPr>
                <w:rFonts w:ascii="Times New Roman" w:hAnsi="Times New Roman"/>
                <w:b/>
                <w:sz w:val="24"/>
                <w:szCs w:val="24"/>
              </w:rPr>
            </w:pPr>
            <w:r w:rsidRPr="00297CC8">
              <w:rPr>
                <w:rFonts w:ascii="Times New Roman" w:hAnsi="Times New Roman"/>
                <w:b/>
                <w:sz w:val="24"/>
                <w:szCs w:val="24"/>
              </w:rPr>
              <w:t>100%</w:t>
            </w:r>
          </w:p>
        </w:tc>
        <w:tc>
          <w:tcPr>
            <w:tcW w:w="989" w:type="dxa"/>
            <w:shd w:val="clear" w:color="auto" w:fill="FFFFFF"/>
            <w:vAlign w:val="center"/>
          </w:tcPr>
          <w:p w14:paraId="01AFB9D9" w14:textId="77777777" w:rsidR="00DF492D" w:rsidRPr="00297CC8" w:rsidRDefault="00DF492D"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92</w:t>
            </w:r>
          </w:p>
        </w:tc>
        <w:tc>
          <w:tcPr>
            <w:tcW w:w="1050" w:type="dxa"/>
            <w:shd w:val="clear" w:color="auto" w:fill="FFFFFF"/>
          </w:tcPr>
          <w:p w14:paraId="4D797360" w14:textId="77777777" w:rsidR="00DF492D" w:rsidRPr="00297CC8" w:rsidRDefault="00DF492D" w:rsidP="00E518E8">
            <w:pPr>
              <w:spacing w:after="0"/>
              <w:jc w:val="center"/>
              <w:rPr>
                <w:rFonts w:ascii="Times New Roman" w:hAnsi="Times New Roman"/>
                <w:b/>
                <w:sz w:val="24"/>
                <w:szCs w:val="24"/>
              </w:rPr>
            </w:pPr>
            <w:r w:rsidRPr="00297CC8">
              <w:rPr>
                <w:rFonts w:ascii="Times New Roman" w:hAnsi="Times New Roman"/>
                <w:b/>
                <w:sz w:val="24"/>
                <w:szCs w:val="24"/>
              </w:rPr>
              <w:t>100%</w:t>
            </w:r>
          </w:p>
        </w:tc>
        <w:tc>
          <w:tcPr>
            <w:tcW w:w="985" w:type="dxa"/>
            <w:shd w:val="clear" w:color="auto" w:fill="auto"/>
          </w:tcPr>
          <w:p w14:paraId="474C16E6" w14:textId="77777777" w:rsidR="00DF492D" w:rsidRPr="00297CC8" w:rsidRDefault="00DF492D" w:rsidP="00E518E8">
            <w:pPr>
              <w:spacing w:after="0"/>
              <w:jc w:val="center"/>
              <w:rPr>
                <w:rFonts w:ascii="Times New Roman" w:hAnsi="Times New Roman"/>
                <w:b/>
                <w:sz w:val="24"/>
                <w:szCs w:val="24"/>
              </w:rPr>
            </w:pPr>
            <w:r w:rsidRPr="00297CC8">
              <w:rPr>
                <w:rFonts w:ascii="Times New Roman" w:hAnsi="Times New Roman"/>
                <w:b/>
                <w:sz w:val="24"/>
                <w:szCs w:val="24"/>
              </w:rPr>
              <w:t>107</w:t>
            </w:r>
          </w:p>
        </w:tc>
        <w:tc>
          <w:tcPr>
            <w:tcW w:w="874" w:type="dxa"/>
            <w:shd w:val="clear" w:color="auto" w:fill="auto"/>
          </w:tcPr>
          <w:p w14:paraId="4D174B0C" w14:textId="77777777" w:rsidR="00DF492D" w:rsidRPr="00297CC8" w:rsidRDefault="00DF492D" w:rsidP="00E518E8">
            <w:pPr>
              <w:spacing w:after="0"/>
              <w:jc w:val="center"/>
              <w:rPr>
                <w:rFonts w:ascii="Times New Roman" w:hAnsi="Times New Roman"/>
                <w:b/>
                <w:sz w:val="24"/>
                <w:szCs w:val="24"/>
              </w:rPr>
            </w:pPr>
            <w:r w:rsidRPr="00297CC8">
              <w:rPr>
                <w:rFonts w:ascii="Times New Roman" w:hAnsi="Times New Roman"/>
                <w:b/>
                <w:sz w:val="24"/>
                <w:szCs w:val="24"/>
              </w:rPr>
              <w:t>100%</w:t>
            </w:r>
          </w:p>
        </w:tc>
      </w:tr>
    </w:tbl>
    <w:p w14:paraId="4C267684" w14:textId="77777777" w:rsidR="00202291" w:rsidRPr="00297CC8" w:rsidRDefault="00202291" w:rsidP="00E518E8">
      <w:pPr>
        <w:spacing w:after="100" w:afterAutospacing="1"/>
        <w:contextualSpacing/>
        <w:jc w:val="both"/>
        <w:rPr>
          <w:rFonts w:ascii="Times New Roman" w:hAnsi="Times New Roman"/>
          <w:b/>
          <w:i/>
          <w:sz w:val="24"/>
          <w:szCs w:val="24"/>
          <w:lang w:val="mn-MN"/>
        </w:rPr>
      </w:pPr>
      <w:r w:rsidRPr="00297CC8">
        <w:rPr>
          <w:rFonts w:ascii="Times New Roman" w:hAnsi="Times New Roman"/>
          <w:b/>
          <w:i/>
          <w:sz w:val="24"/>
          <w:szCs w:val="24"/>
          <w:lang w:val="mn-MN"/>
        </w:rPr>
        <w:t xml:space="preserve">                                        </w:t>
      </w:r>
    </w:p>
    <w:p w14:paraId="7A9D84CF" w14:textId="5F6BC060" w:rsidR="00202291" w:rsidRPr="00297CC8" w:rsidRDefault="00202291" w:rsidP="002F5C3B">
      <w:pPr>
        <w:spacing w:after="160" w:line="360" w:lineRule="auto"/>
        <w:ind w:firstLine="720"/>
        <w:contextualSpacing/>
        <w:jc w:val="both"/>
        <w:rPr>
          <w:rFonts w:ascii="Times New Roman" w:hAnsi="Times New Roman"/>
          <w:sz w:val="24"/>
          <w:szCs w:val="24"/>
          <w:shd w:val="clear" w:color="auto" w:fill="FFFFFF"/>
          <w:lang w:val="mn-MN"/>
        </w:rPr>
      </w:pPr>
      <w:r w:rsidRPr="00297CC8">
        <w:rPr>
          <w:rFonts w:ascii="Times New Roman" w:hAnsi="Times New Roman"/>
          <w:sz w:val="24"/>
          <w:szCs w:val="24"/>
          <w:shd w:val="clear" w:color="auto" w:fill="FFFFFF"/>
          <w:lang w:val="mn-MN"/>
        </w:rPr>
        <w:t xml:space="preserve">Хороонд 2022 оны </w:t>
      </w:r>
      <w:r w:rsidR="00D10AD8" w:rsidRPr="00297CC8">
        <w:rPr>
          <w:rFonts w:ascii="Times New Roman" w:hAnsi="Times New Roman"/>
          <w:sz w:val="24"/>
          <w:szCs w:val="24"/>
          <w:shd w:val="clear" w:color="auto" w:fill="FFFFFF"/>
          <w:lang w:val="mn-MN"/>
        </w:rPr>
        <w:t>эхний хагас жилийн байдлаар</w:t>
      </w:r>
      <w:r w:rsidRPr="00297CC8">
        <w:rPr>
          <w:rFonts w:ascii="Times New Roman" w:hAnsi="Times New Roman"/>
          <w:sz w:val="24"/>
          <w:szCs w:val="24"/>
          <w:shd w:val="clear" w:color="auto" w:fill="FFFFFF"/>
          <w:lang w:val="mn-MN"/>
        </w:rPr>
        <w:t xml:space="preserve"> ирүүлсэн даатгалтай холбоотой нийт өргөдөл гомдлын тоон мэдээллээс харахад хамгийн өндөр буюу 37.</w:t>
      </w:r>
      <w:r w:rsidR="00D10AD8" w:rsidRPr="00297CC8">
        <w:rPr>
          <w:rFonts w:ascii="Times New Roman" w:hAnsi="Times New Roman"/>
          <w:sz w:val="24"/>
          <w:szCs w:val="24"/>
          <w:shd w:val="clear" w:color="auto" w:fill="FFFFFF"/>
          <w:lang w:val="mn-MN"/>
        </w:rPr>
        <w:t>4</w:t>
      </w:r>
      <w:r w:rsidRPr="00297CC8">
        <w:rPr>
          <w:rFonts w:ascii="Times New Roman" w:hAnsi="Times New Roman"/>
          <w:sz w:val="24"/>
          <w:szCs w:val="24"/>
          <w:shd w:val="clear" w:color="auto" w:fill="FFFFFF"/>
          <w:lang w:val="mn-MN"/>
        </w:rPr>
        <w:t xml:space="preserve"> </w:t>
      </w:r>
      <w:r w:rsidRPr="00297CC8">
        <w:rPr>
          <w:rFonts w:ascii="Times New Roman" w:hAnsi="Times New Roman"/>
          <w:bCs/>
          <w:sz w:val="24"/>
          <w:szCs w:val="24"/>
          <w:shd w:val="clear" w:color="auto" w:fill="FFFFFF"/>
          <w:lang w:val="mn-MN"/>
        </w:rPr>
        <w:t xml:space="preserve">хувийг </w:t>
      </w:r>
      <w:r w:rsidRPr="00297CC8">
        <w:rPr>
          <w:rFonts w:ascii="Times New Roman" w:hAnsi="Times New Roman"/>
          <w:sz w:val="24"/>
          <w:szCs w:val="24"/>
          <w:shd w:val="clear" w:color="auto" w:fill="FFFFFF"/>
          <w:lang w:val="mn-MN"/>
        </w:rPr>
        <w:t xml:space="preserve">авто тээврийн хэрэгслийн даатгал, </w:t>
      </w:r>
      <w:r w:rsidR="00D10AD8" w:rsidRPr="00297CC8">
        <w:rPr>
          <w:rFonts w:ascii="Times New Roman" w:hAnsi="Times New Roman"/>
          <w:sz w:val="24"/>
          <w:szCs w:val="24"/>
          <w:shd w:val="clear" w:color="auto" w:fill="FFFFFF"/>
          <w:lang w:val="mn-MN"/>
        </w:rPr>
        <w:t>19.6</w:t>
      </w:r>
      <w:r w:rsidRPr="00297CC8">
        <w:rPr>
          <w:rFonts w:ascii="Times New Roman" w:hAnsi="Times New Roman"/>
          <w:sz w:val="24"/>
          <w:szCs w:val="24"/>
          <w:shd w:val="clear" w:color="auto" w:fill="FFFFFF"/>
          <w:lang w:val="mn-MN"/>
        </w:rPr>
        <w:t xml:space="preserve"> хувийг жолоочийн хариуцлагын албан журмын даатгал, </w:t>
      </w:r>
      <w:r w:rsidR="00D10AD8" w:rsidRPr="00297CC8">
        <w:rPr>
          <w:rFonts w:ascii="Times New Roman" w:hAnsi="Times New Roman"/>
          <w:sz w:val="24"/>
          <w:szCs w:val="24"/>
          <w:shd w:val="clear" w:color="auto" w:fill="FFFFFF"/>
          <w:lang w:val="mn-MN"/>
        </w:rPr>
        <w:t>19.6</w:t>
      </w:r>
      <w:r w:rsidRPr="00297CC8">
        <w:rPr>
          <w:rFonts w:ascii="Times New Roman" w:hAnsi="Times New Roman"/>
          <w:sz w:val="24"/>
          <w:szCs w:val="24"/>
          <w:shd w:val="clear" w:color="auto" w:fill="FFFFFF"/>
          <w:lang w:val="mn-MN"/>
        </w:rPr>
        <w:t xml:space="preserve"> хувийг гэнэтийн ослын даатгалтай холбоотой өргөдөл, гомдол эзэлж байна.</w:t>
      </w:r>
    </w:p>
    <w:p w14:paraId="07FCF7C2" w14:textId="77777777" w:rsidR="00202291" w:rsidRPr="00297CC8" w:rsidRDefault="00202291" w:rsidP="002F5C3B">
      <w:pPr>
        <w:spacing w:after="160" w:line="360" w:lineRule="auto"/>
        <w:ind w:firstLine="720"/>
        <w:contextualSpacing/>
        <w:jc w:val="both"/>
        <w:rPr>
          <w:rFonts w:ascii="Times New Roman" w:hAnsi="Times New Roman"/>
          <w:sz w:val="24"/>
          <w:szCs w:val="24"/>
          <w:shd w:val="clear" w:color="auto" w:fill="FFFFFF"/>
          <w:lang w:val="mn-MN"/>
        </w:rPr>
      </w:pPr>
      <w:r w:rsidRPr="00297CC8">
        <w:rPr>
          <w:rFonts w:ascii="Times New Roman" w:hAnsi="Times New Roman"/>
          <w:sz w:val="24"/>
          <w:szCs w:val="24"/>
          <w:shd w:val="clear" w:color="auto" w:fill="FFFFFF"/>
          <w:lang w:val="mn-MN"/>
        </w:rPr>
        <w:lastRenderedPageBreak/>
        <w:t>Ирсэн өргөдөл, гомдлын агуулгаас үзэхэд, даатгуулагч даатгалын тохиолдол гарсан үед тухайн тохиолдлыг нотлох, даатгагч, эрх бүхий байгууллагад</w:t>
      </w:r>
      <w:r w:rsidRPr="00297CC8">
        <w:rPr>
          <w:rFonts w:ascii="Times New Roman" w:hAnsi="Times New Roman"/>
          <w:sz w:val="24"/>
          <w:szCs w:val="24"/>
          <w:lang w:val="mn-MN"/>
        </w:rPr>
        <w:t xml:space="preserve"> мэдэгдэх зэрэг үүргээ биелүүлээгүй, даатгалын хураамжийг хуваарьт заасан хугацаанд нь төлөөгүй </w:t>
      </w:r>
      <w:r w:rsidRPr="00297CC8">
        <w:rPr>
          <w:rFonts w:ascii="Times New Roman" w:hAnsi="Times New Roman"/>
          <w:sz w:val="24"/>
          <w:szCs w:val="24"/>
          <w:shd w:val="clear" w:color="auto" w:fill="FFFFFF"/>
          <w:lang w:val="mn-MN"/>
        </w:rPr>
        <w:t xml:space="preserve">зэргээс үүдэн даатгалын нөхөн төлбөр авах боломжгүй байдал үүссэн байна. </w:t>
      </w:r>
    </w:p>
    <w:p w14:paraId="0EB97903" w14:textId="77777777" w:rsidR="00202291" w:rsidRPr="00297CC8" w:rsidRDefault="00202291" w:rsidP="002F5C3B">
      <w:pPr>
        <w:spacing w:after="160" w:line="360" w:lineRule="auto"/>
        <w:ind w:firstLine="720"/>
        <w:contextualSpacing/>
        <w:jc w:val="both"/>
        <w:rPr>
          <w:rFonts w:ascii="Times New Roman" w:hAnsi="Times New Roman"/>
          <w:sz w:val="24"/>
          <w:szCs w:val="24"/>
          <w:lang w:val="mn-MN"/>
        </w:rPr>
      </w:pPr>
      <w:r w:rsidRPr="00297CC8">
        <w:rPr>
          <w:rFonts w:ascii="Times New Roman" w:hAnsi="Times New Roman"/>
          <w:sz w:val="24"/>
          <w:szCs w:val="24"/>
          <w:shd w:val="clear" w:color="auto" w:fill="FFFFFF"/>
          <w:lang w:val="mn-MN"/>
        </w:rPr>
        <w:t xml:space="preserve">Мөн даатгагчийн зүгээс иргэдийн мэдлэг мэдээлэл дутмаг байдлыг ашиглан үндэслэлгүйгээр нөхөн төлбөрийг хасч олгосон, </w:t>
      </w:r>
      <w:r w:rsidRPr="00297CC8">
        <w:rPr>
          <w:rFonts w:ascii="Times New Roman" w:hAnsi="Times New Roman"/>
          <w:sz w:val="24"/>
          <w:szCs w:val="24"/>
          <w:lang w:val="mn-MN"/>
        </w:rPr>
        <w:t>даатгалын нөхөн төлбөр олгохдоо хууль тогтоомж болон гэрээнд заагаагүй аливаа шаардлага, хязгаарлалт тавих, бүлгийн хэлбэртэй даатгалын гэрээ байгуулахдаа даатгуулагчид бүтээгдэхүүний талаар танилцуулга хийгээгүй, зөвшөөрөл авалгүйгээр гэрээ хийх, даатгуулагчид танилцуулаагүй гэрээний нөхцөлийг өөрчлөх, гэрээнд заасан эрсдэлийн дагуу даатгалын тохиолдолд үүсч, гэрээнд нөхөн төлбөр олгохоор зохицуулагдсан байхад илт үндэслэлгүйгээр татгалзах, нөхөн төлбөр олгохгүй удаах, даатгуулагчдыг чирэгдүүлж, даатгалын гэрээнд даатгалын зүйлийн талаарх мэдээллийг зөрүүлж бичсэн зэрэг зөрчил дутагдал гаргасан байна.</w:t>
      </w:r>
    </w:p>
    <w:p w14:paraId="7C643005" w14:textId="77777777" w:rsidR="00A07428" w:rsidRPr="00297CC8" w:rsidRDefault="00202291" w:rsidP="002F5C3B">
      <w:pPr>
        <w:spacing w:after="160" w:line="360" w:lineRule="auto"/>
        <w:ind w:firstLine="720"/>
        <w:contextualSpacing/>
        <w:jc w:val="both"/>
        <w:rPr>
          <w:rFonts w:ascii="Times New Roman" w:hAnsi="Times New Roman"/>
          <w:sz w:val="24"/>
          <w:szCs w:val="24"/>
          <w:shd w:val="clear" w:color="auto" w:fill="FFFFFF"/>
          <w:lang w:val="mn-MN"/>
        </w:rPr>
      </w:pPr>
      <w:r w:rsidRPr="00297CC8">
        <w:rPr>
          <w:rFonts w:ascii="Times New Roman" w:hAnsi="Times New Roman"/>
          <w:sz w:val="24"/>
          <w:szCs w:val="24"/>
          <w:shd w:val="clear" w:color="auto" w:fill="FFFFFF"/>
          <w:lang w:val="mn-MN"/>
        </w:rPr>
        <w:t>Тайлант хугацаанд харилцагчийн хохирол барагдуулах талаар өгсөн үүрэг даалгаврын биелэлтийг хангуулан 31 иргэн, хуулийн этгээдэд 263.8</w:t>
      </w:r>
      <w:r w:rsidRPr="00297CC8">
        <w:rPr>
          <w:rFonts w:ascii="Times New Roman" w:hAnsi="Times New Roman"/>
          <w:sz w:val="24"/>
          <w:szCs w:val="24"/>
          <w:shd w:val="clear" w:color="auto" w:fill="FFFFFF"/>
        </w:rPr>
        <w:t xml:space="preserve"> </w:t>
      </w:r>
      <w:r w:rsidRPr="00297CC8">
        <w:rPr>
          <w:rFonts w:ascii="Times New Roman" w:hAnsi="Times New Roman"/>
          <w:sz w:val="24"/>
          <w:szCs w:val="24"/>
          <w:shd w:val="clear" w:color="auto" w:fill="FFFFFF"/>
          <w:lang w:val="mn-MN"/>
        </w:rPr>
        <w:t>сая төгрөгийн нөхөн төлбөрийг олгуулахаар урьдчилан шийдвэрлэснээс, даатгагч 9 иргэн, хуулийн этгээдэд 79.5 сая төгрөгийн нөхөн төлбөрийг олгуулсан.</w:t>
      </w:r>
      <w:bookmarkStart w:id="15" w:name="_Toc493170741"/>
      <w:bookmarkStart w:id="16" w:name="_Toc101190319"/>
    </w:p>
    <w:p w14:paraId="2A93180B" w14:textId="77777777" w:rsidR="00202291" w:rsidRPr="00297CC8" w:rsidRDefault="00202291" w:rsidP="00994E05">
      <w:pPr>
        <w:pStyle w:val="Heading3"/>
        <w:spacing w:line="360" w:lineRule="auto"/>
        <w:rPr>
          <w:rFonts w:ascii="Times New Roman" w:hAnsi="Times New Roman"/>
          <w:b/>
          <w:color w:val="000000" w:themeColor="text1"/>
        </w:rPr>
      </w:pPr>
      <w:bookmarkStart w:id="17" w:name="_Toc107823152"/>
      <w:r w:rsidRPr="00297CC8">
        <w:rPr>
          <w:rFonts w:ascii="Times New Roman" w:hAnsi="Times New Roman"/>
          <w:b/>
          <w:color w:val="000000" w:themeColor="text1"/>
          <w:lang w:val="mn-MN"/>
        </w:rPr>
        <w:t xml:space="preserve">1.1.3 </w:t>
      </w:r>
      <w:proofErr w:type="spellStart"/>
      <w:r w:rsidRPr="00297CC8">
        <w:rPr>
          <w:rFonts w:ascii="Times New Roman" w:hAnsi="Times New Roman"/>
          <w:b/>
          <w:color w:val="000000" w:themeColor="text1"/>
        </w:rPr>
        <w:t>Банк</w:t>
      </w:r>
      <w:proofErr w:type="spellEnd"/>
      <w:r w:rsidRPr="00297CC8">
        <w:rPr>
          <w:rFonts w:ascii="Times New Roman" w:hAnsi="Times New Roman"/>
          <w:b/>
          <w:color w:val="000000" w:themeColor="text1"/>
        </w:rPr>
        <w:t xml:space="preserve"> </w:t>
      </w:r>
      <w:proofErr w:type="spellStart"/>
      <w:r w:rsidRPr="00297CC8">
        <w:rPr>
          <w:rFonts w:ascii="Times New Roman" w:hAnsi="Times New Roman"/>
          <w:b/>
          <w:color w:val="000000" w:themeColor="text1"/>
        </w:rPr>
        <w:t>бус</w:t>
      </w:r>
      <w:proofErr w:type="spellEnd"/>
      <w:r w:rsidRPr="00297CC8">
        <w:rPr>
          <w:rFonts w:ascii="Times New Roman" w:hAnsi="Times New Roman"/>
          <w:b/>
          <w:color w:val="000000" w:themeColor="text1"/>
        </w:rPr>
        <w:t xml:space="preserve"> </w:t>
      </w:r>
      <w:proofErr w:type="spellStart"/>
      <w:r w:rsidRPr="00297CC8">
        <w:rPr>
          <w:rFonts w:ascii="Times New Roman" w:hAnsi="Times New Roman"/>
          <w:b/>
          <w:color w:val="000000" w:themeColor="text1"/>
        </w:rPr>
        <w:t>санхүүгийн</w:t>
      </w:r>
      <w:proofErr w:type="spellEnd"/>
      <w:r w:rsidRPr="00297CC8">
        <w:rPr>
          <w:rFonts w:ascii="Times New Roman" w:hAnsi="Times New Roman"/>
          <w:b/>
          <w:color w:val="000000" w:themeColor="text1"/>
        </w:rPr>
        <w:t xml:space="preserve"> </w:t>
      </w:r>
      <w:proofErr w:type="spellStart"/>
      <w:r w:rsidRPr="00297CC8">
        <w:rPr>
          <w:rFonts w:ascii="Times New Roman" w:hAnsi="Times New Roman"/>
          <w:b/>
          <w:color w:val="000000" w:themeColor="text1"/>
        </w:rPr>
        <w:t>байгууллага</w:t>
      </w:r>
      <w:bookmarkEnd w:id="15"/>
      <w:bookmarkEnd w:id="16"/>
      <w:bookmarkEnd w:id="17"/>
      <w:proofErr w:type="spellEnd"/>
    </w:p>
    <w:p w14:paraId="680E2AF2" w14:textId="71E87D90" w:rsidR="00202291" w:rsidRPr="00297CC8" w:rsidRDefault="00202291" w:rsidP="002F5C3B">
      <w:pPr>
        <w:spacing w:after="160" w:line="360" w:lineRule="auto"/>
        <w:ind w:firstLine="720"/>
        <w:jc w:val="both"/>
        <w:textAlignment w:val="baseline"/>
        <w:rPr>
          <w:rFonts w:ascii="Times New Roman" w:hAnsi="Times New Roman"/>
          <w:sz w:val="24"/>
          <w:szCs w:val="24"/>
          <w:lang w:val="mn-MN"/>
        </w:rPr>
      </w:pPr>
      <w:r w:rsidRPr="00297CC8">
        <w:rPr>
          <w:rFonts w:ascii="Times New Roman" w:hAnsi="Times New Roman"/>
          <w:sz w:val="24"/>
          <w:szCs w:val="24"/>
          <w:lang w:val="mn-MN"/>
        </w:rPr>
        <w:t xml:space="preserve">Тайлант хугацаанд иргэн, аж ахуйн нэгж, байгууллагаас Банк бус санхүүгийн байгууллага </w:t>
      </w:r>
      <w:r w:rsidRPr="00297CC8">
        <w:rPr>
          <w:rFonts w:ascii="Times New Roman" w:hAnsi="Times New Roman"/>
          <w:bCs/>
          <w:iCs/>
          <w:sz w:val="24"/>
          <w:szCs w:val="24"/>
          <w:lang w:val="mn-MN"/>
        </w:rPr>
        <w:t>(ББСБ)-</w:t>
      </w:r>
      <w:r w:rsidRPr="00297CC8">
        <w:rPr>
          <w:rFonts w:ascii="Times New Roman" w:hAnsi="Times New Roman"/>
          <w:sz w:val="24"/>
          <w:szCs w:val="24"/>
          <w:lang w:val="mn-MN"/>
        </w:rPr>
        <w:t xml:space="preserve">ын үйл ажиллагаатай холбоотой бичгээр </w:t>
      </w:r>
      <w:r w:rsidR="0001576D" w:rsidRPr="00297CC8">
        <w:rPr>
          <w:rFonts w:ascii="Times New Roman" w:hAnsi="Times New Roman"/>
          <w:sz w:val="24"/>
          <w:szCs w:val="24"/>
        </w:rPr>
        <w:t>51</w:t>
      </w:r>
      <w:r w:rsidRPr="00297CC8">
        <w:rPr>
          <w:rFonts w:ascii="Times New Roman" w:hAnsi="Times New Roman"/>
          <w:sz w:val="24"/>
          <w:szCs w:val="24"/>
          <w:lang w:val="mn-MN"/>
        </w:rPr>
        <w:t>, цахимаар 1</w:t>
      </w:r>
      <w:r w:rsidR="0001576D" w:rsidRPr="00297CC8">
        <w:rPr>
          <w:rFonts w:ascii="Times New Roman" w:hAnsi="Times New Roman"/>
          <w:sz w:val="24"/>
          <w:szCs w:val="24"/>
        </w:rPr>
        <w:t>7</w:t>
      </w:r>
      <w:r w:rsidRPr="00297CC8">
        <w:rPr>
          <w:rFonts w:ascii="Times New Roman" w:hAnsi="Times New Roman"/>
          <w:sz w:val="24"/>
          <w:szCs w:val="24"/>
          <w:lang w:val="mn-MN"/>
        </w:rPr>
        <w:t>, нийт 6</w:t>
      </w:r>
      <w:r w:rsidR="00112545" w:rsidRPr="00297CC8">
        <w:rPr>
          <w:rFonts w:ascii="Times New Roman" w:hAnsi="Times New Roman"/>
          <w:sz w:val="24"/>
          <w:szCs w:val="24"/>
          <w:lang w:val="mn-MN"/>
        </w:rPr>
        <w:t xml:space="preserve">8 </w:t>
      </w:r>
      <w:r w:rsidRPr="00297CC8">
        <w:rPr>
          <w:rFonts w:ascii="Times New Roman" w:hAnsi="Times New Roman"/>
          <w:sz w:val="24"/>
          <w:szCs w:val="24"/>
          <w:lang w:val="mn-MN"/>
        </w:rPr>
        <w:t xml:space="preserve">өргөдөл, гомдол ирснээс </w:t>
      </w:r>
      <w:r w:rsidR="00112545" w:rsidRPr="00297CC8">
        <w:rPr>
          <w:rFonts w:ascii="Times New Roman" w:hAnsi="Times New Roman"/>
          <w:sz w:val="24"/>
          <w:szCs w:val="24"/>
          <w:lang w:val="mn-MN"/>
        </w:rPr>
        <w:t>6</w:t>
      </w:r>
      <w:r w:rsidR="00D74F64" w:rsidRPr="00297CC8">
        <w:rPr>
          <w:rFonts w:ascii="Times New Roman" w:hAnsi="Times New Roman"/>
          <w:sz w:val="24"/>
          <w:szCs w:val="24"/>
          <w:lang w:val="mn-MN"/>
        </w:rPr>
        <w:t>3</w:t>
      </w:r>
      <w:r w:rsidRPr="00297CC8">
        <w:rPr>
          <w:rFonts w:ascii="Times New Roman" w:hAnsi="Times New Roman"/>
          <w:sz w:val="24"/>
          <w:szCs w:val="24"/>
          <w:lang w:val="mn-MN"/>
        </w:rPr>
        <w:t xml:space="preserve"> </w:t>
      </w:r>
      <w:bookmarkStart w:id="18" w:name="_Toc488161180"/>
      <w:r w:rsidRPr="00297CC8">
        <w:rPr>
          <w:rFonts w:ascii="Times New Roman" w:hAnsi="Times New Roman"/>
          <w:sz w:val="24"/>
          <w:szCs w:val="24"/>
          <w:lang w:val="mn-MN"/>
        </w:rPr>
        <w:t xml:space="preserve">өргөдөл, гомдлыг хуулийн хугацаанд шийдвэрлэж, </w:t>
      </w:r>
      <w:r w:rsidR="0042213A" w:rsidRPr="00297CC8">
        <w:rPr>
          <w:rFonts w:ascii="Times New Roman" w:hAnsi="Times New Roman"/>
          <w:sz w:val="24"/>
          <w:szCs w:val="24"/>
          <w:lang w:val="mn-MN"/>
        </w:rPr>
        <w:t>5</w:t>
      </w:r>
      <w:r w:rsidRPr="00297CC8">
        <w:rPr>
          <w:rFonts w:ascii="Times New Roman" w:hAnsi="Times New Roman"/>
          <w:sz w:val="24"/>
          <w:szCs w:val="24"/>
          <w:lang w:val="mn-MN"/>
        </w:rPr>
        <w:t xml:space="preserve"> өргөдөл, гомдол хуулийн хугацаанд хянагдаж байна. Өргөдөл, гомдлыг товч утгаар нь ангилбал: </w:t>
      </w:r>
    </w:p>
    <w:p w14:paraId="029274AA" w14:textId="77777777" w:rsidR="00202291" w:rsidRPr="00297CC8" w:rsidRDefault="00202291" w:rsidP="002F5C3B">
      <w:pPr>
        <w:pStyle w:val="Caption"/>
        <w:spacing w:after="160" w:line="360" w:lineRule="auto"/>
        <w:jc w:val="right"/>
        <w:rPr>
          <w:rFonts w:ascii="Times New Roman" w:hAnsi="Times New Roman"/>
          <w:b/>
          <w:color w:val="auto"/>
          <w:sz w:val="24"/>
          <w:szCs w:val="24"/>
          <w:lang w:val="mn-MN"/>
        </w:rPr>
      </w:pPr>
      <w:r w:rsidRPr="00297CC8">
        <w:rPr>
          <w:rFonts w:ascii="Times New Roman" w:hAnsi="Times New Roman"/>
          <w:b/>
          <w:color w:val="auto"/>
          <w:sz w:val="24"/>
          <w:szCs w:val="24"/>
          <w:lang w:val="mn-MN"/>
        </w:rPr>
        <w:t>Хүснэгт 6. ББСБ-ын үйл ажиллагаатай холбоотой бичгээр ирсэн өргөд</w:t>
      </w:r>
      <w:bookmarkEnd w:id="18"/>
      <w:r w:rsidRPr="00297CC8">
        <w:rPr>
          <w:rFonts w:ascii="Times New Roman" w:hAnsi="Times New Roman"/>
          <w:b/>
          <w:color w:val="auto"/>
          <w:sz w:val="24"/>
          <w:szCs w:val="24"/>
          <w:lang w:val="mn-MN"/>
        </w:rPr>
        <w:t>лийн товч утга</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803"/>
        <w:gridCol w:w="900"/>
        <w:gridCol w:w="1080"/>
        <w:gridCol w:w="1260"/>
        <w:gridCol w:w="900"/>
        <w:gridCol w:w="990"/>
        <w:gridCol w:w="912"/>
      </w:tblGrid>
      <w:tr w:rsidR="00B8154F" w:rsidRPr="00297CC8" w14:paraId="169A5612" w14:textId="77777777" w:rsidTr="00DF544F">
        <w:trPr>
          <w:trHeight w:val="449"/>
        </w:trPr>
        <w:tc>
          <w:tcPr>
            <w:tcW w:w="612" w:type="dxa"/>
            <w:shd w:val="clear" w:color="auto" w:fill="auto"/>
          </w:tcPr>
          <w:p w14:paraId="47923CB4" w14:textId="77777777" w:rsidR="00202291" w:rsidRPr="00297CC8" w:rsidRDefault="00202291" w:rsidP="00E518E8">
            <w:pPr>
              <w:spacing w:after="0"/>
              <w:jc w:val="center"/>
              <w:rPr>
                <w:rFonts w:ascii="Times New Roman" w:hAnsi="Times New Roman"/>
                <w:b/>
                <w:sz w:val="24"/>
                <w:szCs w:val="24"/>
                <w:lang w:val="mn-MN"/>
              </w:rPr>
            </w:pPr>
          </w:p>
          <w:p w14:paraId="502F9FE8"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Д/д</w:t>
            </w:r>
          </w:p>
          <w:p w14:paraId="4E1661F2" w14:textId="77777777" w:rsidR="00202291" w:rsidRPr="00297CC8" w:rsidRDefault="00202291" w:rsidP="00E518E8">
            <w:pPr>
              <w:spacing w:after="0"/>
              <w:jc w:val="center"/>
              <w:rPr>
                <w:rFonts w:ascii="Times New Roman" w:hAnsi="Times New Roman"/>
                <w:b/>
                <w:sz w:val="24"/>
                <w:szCs w:val="24"/>
                <w:lang w:val="mn-MN"/>
              </w:rPr>
            </w:pPr>
          </w:p>
        </w:tc>
        <w:tc>
          <w:tcPr>
            <w:tcW w:w="2803" w:type="dxa"/>
            <w:shd w:val="clear" w:color="auto" w:fill="auto"/>
          </w:tcPr>
          <w:p w14:paraId="4BB85283"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Өргөдөл гомдлын товч утга</w:t>
            </w:r>
          </w:p>
        </w:tc>
        <w:tc>
          <w:tcPr>
            <w:tcW w:w="900" w:type="dxa"/>
            <w:shd w:val="clear" w:color="auto" w:fill="auto"/>
          </w:tcPr>
          <w:p w14:paraId="79423E02" w14:textId="77777777" w:rsidR="00DF544F"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2020/</w:t>
            </w:r>
          </w:p>
          <w:p w14:paraId="7D51CB6F" w14:textId="77777777" w:rsidR="00B8154F" w:rsidRPr="00297CC8" w:rsidRDefault="00B8154F"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эхний хагас жил</w:t>
            </w:r>
          </w:p>
          <w:p w14:paraId="45F65324" w14:textId="77777777" w:rsidR="00202291" w:rsidRPr="00297CC8" w:rsidRDefault="00202291" w:rsidP="00E518E8">
            <w:pPr>
              <w:spacing w:after="0"/>
              <w:contextualSpacing/>
              <w:jc w:val="center"/>
              <w:rPr>
                <w:rFonts w:ascii="Times New Roman" w:hAnsi="Times New Roman"/>
                <w:b/>
                <w:sz w:val="24"/>
                <w:szCs w:val="24"/>
                <w:lang w:val="mn-MN"/>
              </w:rPr>
            </w:pPr>
          </w:p>
        </w:tc>
        <w:tc>
          <w:tcPr>
            <w:tcW w:w="1080" w:type="dxa"/>
            <w:shd w:val="clear" w:color="auto" w:fill="auto"/>
          </w:tcPr>
          <w:p w14:paraId="15E062A0"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c>
          <w:tcPr>
            <w:tcW w:w="1260" w:type="dxa"/>
            <w:shd w:val="clear" w:color="auto" w:fill="auto"/>
          </w:tcPr>
          <w:p w14:paraId="5C343FBB" w14:textId="77777777" w:rsidR="00DF544F"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2021/</w:t>
            </w:r>
          </w:p>
          <w:p w14:paraId="5B7DDE32" w14:textId="77777777" w:rsidR="00202291" w:rsidRPr="00297CC8" w:rsidRDefault="00B8154F"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эхний хагас жил</w:t>
            </w:r>
          </w:p>
        </w:tc>
        <w:tc>
          <w:tcPr>
            <w:tcW w:w="900" w:type="dxa"/>
            <w:shd w:val="clear" w:color="auto" w:fill="auto"/>
          </w:tcPr>
          <w:p w14:paraId="06C20846"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c>
          <w:tcPr>
            <w:tcW w:w="990" w:type="dxa"/>
            <w:shd w:val="clear" w:color="auto" w:fill="auto"/>
          </w:tcPr>
          <w:p w14:paraId="5CC40C51" w14:textId="77777777" w:rsidR="00202291" w:rsidRPr="00297CC8" w:rsidRDefault="00202291" w:rsidP="00E518E8">
            <w:pPr>
              <w:spacing w:after="0"/>
              <w:contextualSpacing/>
              <w:jc w:val="center"/>
              <w:rPr>
                <w:rFonts w:ascii="Times New Roman" w:hAnsi="Times New Roman"/>
                <w:b/>
                <w:sz w:val="24"/>
                <w:szCs w:val="24"/>
              </w:rPr>
            </w:pPr>
            <w:r w:rsidRPr="00297CC8">
              <w:rPr>
                <w:rFonts w:ascii="Times New Roman" w:hAnsi="Times New Roman"/>
                <w:b/>
                <w:sz w:val="24"/>
                <w:szCs w:val="24"/>
              </w:rPr>
              <w:t>202</w:t>
            </w:r>
            <w:r w:rsidRPr="00297CC8">
              <w:rPr>
                <w:rFonts w:ascii="Times New Roman" w:hAnsi="Times New Roman"/>
                <w:b/>
                <w:sz w:val="24"/>
                <w:szCs w:val="24"/>
                <w:lang w:val="mn-MN"/>
              </w:rPr>
              <w:t>2</w:t>
            </w:r>
            <w:r w:rsidRPr="00297CC8">
              <w:rPr>
                <w:rFonts w:ascii="Times New Roman" w:hAnsi="Times New Roman"/>
                <w:b/>
                <w:sz w:val="24"/>
                <w:szCs w:val="24"/>
              </w:rPr>
              <w:t>/</w:t>
            </w:r>
          </w:p>
          <w:p w14:paraId="681963AD" w14:textId="4CF45255" w:rsidR="00B8154F" w:rsidRPr="00297CC8" w:rsidRDefault="007553B2"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w:t>
            </w:r>
            <w:r w:rsidR="00B8154F" w:rsidRPr="00297CC8">
              <w:rPr>
                <w:rFonts w:ascii="Times New Roman" w:hAnsi="Times New Roman"/>
                <w:b/>
                <w:sz w:val="24"/>
                <w:szCs w:val="24"/>
                <w:lang w:val="mn-MN"/>
              </w:rPr>
              <w:t>хний хагас жил</w:t>
            </w:r>
          </w:p>
        </w:tc>
        <w:tc>
          <w:tcPr>
            <w:tcW w:w="912" w:type="dxa"/>
            <w:shd w:val="clear" w:color="auto" w:fill="auto"/>
          </w:tcPr>
          <w:p w14:paraId="3111E566"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r>
      <w:tr w:rsidR="007553B2" w:rsidRPr="00297CC8" w14:paraId="49534136" w14:textId="77777777" w:rsidTr="00994E05">
        <w:trPr>
          <w:trHeight w:val="269"/>
        </w:trPr>
        <w:tc>
          <w:tcPr>
            <w:tcW w:w="612" w:type="dxa"/>
            <w:shd w:val="clear" w:color="auto" w:fill="auto"/>
          </w:tcPr>
          <w:p w14:paraId="39E4A61D" w14:textId="77777777"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lang w:val="mn-MN"/>
              </w:rPr>
              <w:t>1</w:t>
            </w:r>
          </w:p>
        </w:tc>
        <w:tc>
          <w:tcPr>
            <w:tcW w:w="2803" w:type="dxa"/>
            <w:shd w:val="clear" w:color="auto" w:fill="auto"/>
          </w:tcPr>
          <w:p w14:paraId="13C57B82" w14:textId="77777777" w:rsidR="007553B2" w:rsidRPr="00297CC8" w:rsidRDefault="007553B2" w:rsidP="007553B2">
            <w:pPr>
              <w:spacing w:after="0"/>
              <w:jc w:val="both"/>
              <w:rPr>
                <w:rFonts w:ascii="Times New Roman" w:hAnsi="Times New Roman"/>
                <w:sz w:val="24"/>
                <w:szCs w:val="24"/>
                <w:lang w:val="mn-MN"/>
              </w:rPr>
            </w:pPr>
            <w:r w:rsidRPr="00297CC8">
              <w:rPr>
                <w:rFonts w:ascii="Times New Roman" w:hAnsi="Times New Roman"/>
                <w:sz w:val="24"/>
                <w:szCs w:val="24"/>
                <w:lang w:val="mn-MN"/>
              </w:rPr>
              <w:t>Зээлийн мэдээллийн сангийн мэдээлэл</w:t>
            </w:r>
          </w:p>
        </w:tc>
        <w:tc>
          <w:tcPr>
            <w:tcW w:w="900" w:type="dxa"/>
            <w:shd w:val="clear" w:color="auto" w:fill="FFFFFF"/>
            <w:vAlign w:val="center"/>
          </w:tcPr>
          <w:p w14:paraId="1A1FDCF5"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4</w:t>
            </w:r>
          </w:p>
        </w:tc>
        <w:tc>
          <w:tcPr>
            <w:tcW w:w="1080" w:type="dxa"/>
            <w:shd w:val="clear" w:color="auto" w:fill="FFFFFF"/>
          </w:tcPr>
          <w:p w14:paraId="536C555B" w14:textId="576FC5CB" w:rsidR="007553B2" w:rsidRPr="00297CC8" w:rsidRDefault="007553B2" w:rsidP="007553B2">
            <w:pPr>
              <w:spacing w:after="0" w:line="360" w:lineRule="auto"/>
              <w:jc w:val="center"/>
              <w:rPr>
                <w:rFonts w:ascii="Times New Roman" w:hAnsi="Times New Roman"/>
                <w:sz w:val="24"/>
                <w:szCs w:val="24"/>
              </w:rPr>
            </w:pPr>
            <w:r w:rsidRPr="00297CC8">
              <w:rPr>
                <w:rFonts w:ascii="Times New Roman" w:hAnsi="Times New Roman"/>
                <w:sz w:val="24"/>
                <w:szCs w:val="24"/>
                <w:lang w:val="mn-MN"/>
              </w:rPr>
              <w:t>7.1</w:t>
            </w:r>
            <w:r w:rsidRPr="00297CC8">
              <w:rPr>
                <w:rFonts w:ascii="Times New Roman" w:hAnsi="Times New Roman"/>
                <w:sz w:val="24"/>
                <w:szCs w:val="24"/>
              </w:rPr>
              <w:t>%</w:t>
            </w:r>
          </w:p>
        </w:tc>
        <w:tc>
          <w:tcPr>
            <w:tcW w:w="1260" w:type="dxa"/>
            <w:shd w:val="clear" w:color="auto" w:fill="FFFFFF"/>
            <w:vAlign w:val="center"/>
          </w:tcPr>
          <w:p w14:paraId="7E13604B"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12</w:t>
            </w:r>
          </w:p>
        </w:tc>
        <w:tc>
          <w:tcPr>
            <w:tcW w:w="900" w:type="dxa"/>
            <w:shd w:val="clear" w:color="auto" w:fill="auto"/>
          </w:tcPr>
          <w:p w14:paraId="48620E17" w14:textId="6B11030D" w:rsidR="007553B2" w:rsidRPr="00297CC8" w:rsidRDefault="007553B2" w:rsidP="007553B2">
            <w:pPr>
              <w:spacing w:after="0"/>
              <w:jc w:val="center"/>
              <w:rPr>
                <w:rFonts w:ascii="Times New Roman" w:hAnsi="Times New Roman"/>
                <w:sz w:val="24"/>
                <w:szCs w:val="24"/>
              </w:rPr>
            </w:pPr>
            <w:r w:rsidRPr="00297CC8">
              <w:rPr>
                <w:rFonts w:ascii="Times New Roman" w:hAnsi="Times New Roman"/>
                <w:sz w:val="24"/>
                <w:szCs w:val="24"/>
              </w:rPr>
              <w:t>36.3%</w:t>
            </w:r>
          </w:p>
        </w:tc>
        <w:tc>
          <w:tcPr>
            <w:tcW w:w="990" w:type="dxa"/>
            <w:shd w:val="clear" w:color="auto" w:fill="auto"/>
          </w:tcPr>
          <w:p w14:paraId="74C3511C" w14:textId="3CC2741F"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lang w:val="mn-MN"/>
              </w:rPr>
              <w:t>1</w:t>
            </w:r>
            <w:r w:rsidRPr="00297CC8">
              <w:rPr>
                <w:rFonts w:ascii="Times New Roman" w:hAnsi="Times New Roman"/>
                <w:color w:val="000000"/>
                <w:sz w:val="24"/>
                <w:szCs w:val="24"/>
              </w:rPr>
              <w:t>5</w:t>
            </w:r>
          </w:p>
        </w:tc>
        <w:tc>
          <w:tcPr>
            <w:tcW w:w="912" w:type="dxa"/>
            <w:shd w:val="clear" w:color="auto" w:fill="auto"/>
            <w:vAlign w:val="center"/>
          </w:tcPr>
          <w:p w14:paraId="040B8754" w14:textId="41BEBE68" w:rsidR="007553B2" w:rsidRPr="00297CC8" w:rsidRDefault="007553B2" w:rsidP="007553B2">
            <w:pPr>
              <w:spacing w:after="0"/>
              <w:jc w:val="center"/>
              <w:rPr>
                <w:rFonts w:ascii="Times New Roman" w:hAnsi="Times New Roman"/>
                <w:sz w:val="24"/>
                <w:szCs w:val="24"/>
              </w:rPr>
            </w:pPr>
            <w:r w:rsidRPr="00297CC8">
              <w:rPr>
                <w:rFonts w:ascii="Times New Roman" w:hAnsi="Times New Roman"/>
                <w:color w:val="000000"/>
                <w:sz w:val="24"/>
                <w:szCs w:val="24"/>
              </w:rPr>
              <w:t>30%</w:t>
            </w:r>
          </w:p>
        </w:tc>
      </w:tr>
      <w:tr w:rsidR="007553B2" w:rsidRPr="00297CC8" w14:paraId="75A59E8F" w14:textId="77777777" w:rsidTr="00994E05">
        <w:trPr>
          <w:trHeight w:val="269"/>
        </w:trPr>
        <w:tc>
          <w:tcPr>
            <w:tcW w:w="612" w:type="dxa"/>
            <w:shd w:val="clear" w:color="auto" w:fill="auto"/>
          </w:tcPr>
          <w:p w14:paraId="19F98817" w14:textId="77777777"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lang w:val="mn-MN"/>
              </w:rPr>
              <w:t>2</w:t>
            </w:r>
          </w:p>
        </w:tc>
        <w:tc>
          <w:tcPr>
            <w:tcW w:w="2803" w:type="dxa"/>
            <w:shd w:val="clear" w:color="auto" w:fill="auto"/>
          </w:tcPr>
          <w:p w14:paraId="14E69B2C" w14:textId="77777777" w:rsidR="007553B2" w:rsidRPr="00297CC8" w:rsidRDefault="007553B2" w:rsidP="007553B2">
            <w:pPr>
              <w:spacing w:after="0"/>
              <w:jc w:val="both"/>
              <w:rPr>
                <w:rFonts w:ascii="Times New Roman" w:hAnsi="Times New Roman"/>
                <w:sz w:val="24"/>
                <w:szCs w:val="24"/>
              </w:rPr>
            </w:pPr>
            <w:r w:rsidRPr="00297CC8">
              <w:rPr>
                <w:rFonts w:ascii="Times New Roman" w:hAnsi="Times New Roman"/>
                <w:sz w:val="24"/>
                <w:szCs w:val="24"/>
                <w:lang w:val="mn-MN"/>
              </w:rPr>
              <w:t>Зээл болон хүүгийн тооцоолол</w:t>
            </w:r>
          </w:p>
        </w:tc>
        <w:tc>
          <w:tcPr>
            <w:tcW w:w="900" w:type="dxa"/>
            <w:shd w:val="clear" w:color="auto" w:fill="FFFFFF"/>
            <w:vAlign w:val="center"/>
          </w:tcPr>
          <w:p w14:paraId="6DDB9F07"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6</w:t>
            </w:r>
          </w:p>
        </w:tc>
        <w:tc>
          <w:tcPr>
            <w:tcW w:w="1080" w:type="dxa"/>
            <w:shd w:val="clear" w:color="auto" w:fill="FFFFFF"/>
          </w:tcPr>
          <w:p w14:paraId="1D70CAA7" w14:textId="670AABB0" w:rsidR="007553B2" w:rsidRPr="00297CC8" w:rsidRDefault="007553B2" w:rsidP="007553B2">
            <w:pPr>
              <w:spacing w:after="0"/>
              <w:ind w:right="-18"/>
              <w:jc w:val="center"/>
              <w:rPr>
                <w:rFonts w:ascii="Times New Roman" w:hAnsi="Times New Roman"/>
                <w:sz w:val="24"/>
                <w:szCs w:val="24"/>
                <w:lang w:val="mn-MN"/>
              </w:rPr>
            </w:pPr>
            <w:r w:rsidRPr="00297CC8">
              <w:rPr>
                <w:rFonts w:ascii="Times New Roman" w:hAnsi="Times New Roman"/>
                <w:sz w:val="24"/>
                <w:szCs w:val="24"/>
              </w:rPr>
              <w:t>10.7%</w:t>
            </w:r>
          </w:p>
        </w:tc>
        <w:tc>
          <w:tcPr>
            <w:tcW w:w="1260" w:type="dxa"/>
            <w:shd w:val="clear" w:color="auto" w:fill="FFFFFF"/>
            <w:vAlign w:val="center"/>
          </w:tcPr>
          <w:p w14:paraId="0B1B2CEE"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2</w:t>
            </w:r>
          </w:p>
        </w:tc>
        <w:tc>
          <w:tcPr>
            <w:tcW w:w="900" w:type="dxa"/>
            <w:shd w:val="clear" w:color="auto" w:fill="auto"/>
          </w:tcPr>
          <w:p w14:paraId="2C976C25" w14:textId="65FA30B5" w:rsidR="007553B2" w:rsidRPr="00297CC8" w:rsidRDefault="007553B2" w:rsidP="007553B2">
            <w:pPr>
              <w:spacing w:after="0"/>
              <w:ind w:right="-319"/>
              <w:rPr>
                <w:rFonts w:ascii="Times New Roman" w:hAnsi="Times New Roman"/>
                <w:sz w:val="24"/>
                <w:szCs w:val="24"/>
              </w:rPr>
            </w:pPr>
            <w:r w:rsidRPr="00297CC8">
              <w:rPr>
                <w:rFonts w:ascii="Times New Roman" w:hAnsi="Times New Roman"/>
                <w:sz w:val="24"/>
                <w:szCs w:val="24"/>
              </w:rPr>
              <w:t>6.1%</w:t>
            </w:r>
          </w:p>
        </w:tc>
        <w:tc>
          <w:tcPr>
            <w:tcW w:w="990" w:type="dxa"/>
            <w:shd w:val="clear" w:color="auto" w:fill="auto"/>
          </w:tcPr>
          <w:p w14:paraId="481C9E6F" w14:textId="77777777" w:rsidR="007553B2" w:rsidRPr="00297CC8" w:rsidRDefault="007553B2" w:rsidP="007553B2">
            <w:pPr>
              <w:spacing w:after="0"/>
              <w:ind w:right="-319"/>
              <w:rPr>
                <w:rFonts w:ascii="Times New Roman" w:hAnsi="Times New Roman"/>
                <w:color w:val="000000"/>
                <w:sz w:val="24"/>
                <w:szCs w:val="24"/>
                <w:lang w:val="mn-MN"/>
              </w:rPr>
            </w:pPr>
            <w:r w:rsidRPr="00297CC8">
              <w:rPr>
                <w:rFonts w:ascii="Times New Roman" w:hAnsi="Times New Roman"/>
                <w:color w:val="000000"/>
                <w:sz w:val="24"/>
                <w:szCs w:val="24"/>
                <w:lang w:val="mn-MN"/>
              </w:rPr>
              <w:t xml:space="preserve">     8</w:t>
            </w:r>
          </w:p>
        </w:tc>
        <w:tc>
          <w:tcPr>
            <w:tcW w:w="912" w:type="dxa"/>
            <w:shd w:val="clear" w:color="auto" w:fill="auto"/>
            <w:vAlign w:val="center"/>
          </w:tcPr>
          <w:p w14:paraId="0CF6DDBF" w14:textId="4D9B7A57"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color w:val="000000"/>
                <w:sz w:val="24"/>
                <w:szCs w:val="24"/>
              </w:rPr>
              <w:t>15.6%</w:t>
            </w:r>
          </w:p>
        </w:tc>
      </w:tr>
      <w:tr w:rsidR="007553B2" w:rsidRPr="00297CC8" w14:paraId="5DE282B3" w14:textId="77777777" w:rsidTr="00994E05">
        <w:trPr>
          <w:trHeight w:val="251"/>
        </w:trPr>
        <w:tc>
          <w:tcPr>
            <w:tcW w:w="612" w:type="dxa"/>
            <w:shd w:val="clear" w:color="auto" w:fill="auto"/>
          </w:tcPr>
          <w:p w14:paraId="6DC0BA4C" w14:textId="77777777"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lang w:val="mn-MN"/>
              </w:rPr>
              <w:t>3</w:t>
            </w:r>
          </w:p>
        </w:tc>
        <w:tc>
          <w:tcPr>
            <w:tcW w:w="2803" w:type="dxa"/>
            <w:shd w:val="clear" w:color="auto" w:fill="auto"/>
          </w:tcPr>
          <w:p w14:paraId="15B7FA9C" w14:textId="77777777" w:rsidR="007553B2" w:rsidRPr="00297CC8" w:rsidRDefault="007553B2" w:rsidP="007553B2">
            <w:pPr>
              <w:spacing w:after="0"/>
              <w:jc w:val="both"/>
              <w:rPr>
                <w:rFonts w:ascii="Times New Roman" w:hAnsi="Times New Roman"/>
                <w:sz w:val="24"/>
                <w:szCs w:val="24"/>
                <w:lang w:val="mn-MN"/>
              </w:rPr>
            </w:pPr>
            <w:r w:rsidRPr="00297CC8">
              <w:rPr>
                <w:rFonts w:ascii="Times New Roman" w:hAnsi="Times New Roman"/>
                <w:sz w:val="24"/>
                <w:szCs w:val="24"/>
                <w:lang w:val="mn-MN"/>
              </w:rPr>
              <w:t>Барьцааны зүйл чөлөөлүүлэх</w:t>
            </w:r>
          </w:p>
        </w:tc>
        <w:tc>
          <w:tcPr>
            <w:tcW w:w="900" w:type="dxa"/>
            <w:shd w:val="clear" w:color="auto" w:fill="FFFFFF"/>
            <w:vAlign w:val="center"/>
          </w:tcPr>
          <w:p w14:paraId="4E15F608"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1080" w:type="dxa"/>
            <w:shd w:val="clear" w:color="auto" w:fill="FFFFFF"/>
          </w:tcPr>
          <w:p w14:paraId="3B8C760F" w14:textId="409CC660"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rPr>
              <w:t>-</w:t>
            </w:r>
          </w:p>
        </w:tc>
        <w:tc>
          <w:tcPr>
            <w:tcW w:w="1260" w:type="dxa"/>
            <w:shd w:val="clear" w:color="auto" w:fill="FFFFFF"/>
            <w:vAlign w:val="center"/>
          </w:tcPr>
          <w:p w14:paraId="1699FF89"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900" w:type="dxa"/>
            <w:shd w:val="clear" w:color="auto" w:fill="auto"/>
          </w:tcPr>
          <w:p w14:paraId="2CECD555" w14:textId="31F4DB19" w:rsidR="007553B2" w:rsidRPr="00297CC8" w:rsidRDefault="007553B2" w:rsidP="007553B2">
            <w:pPr>
              <w:spacing w:after="0"/>
              <w:jc w:val="center"/>
              <w:rPr>
                <w:rFonts w:ascii="Times New Roman" w:hAnsi="Times New Roman"/>
                <w:sz w:val="24"/>
                <w:szCs w:val="24"/>
              </w:rPr>
            </w:pPr>
            <w:r w:rsidRPr="00297CC8">
              <w:rPr>
                <w:rFonts w:ascii="Times New Roman" w:hAnsi="Times New Roman"/>
                <w:sz w:val="24"/>
                <w:szCs w:val="24"/>
              </w:rPr>
              <w:t>-</w:t>
            </w:r>
          </w:p>
        </w:tc>
        <w:tc>
          <w:tcPr>
            <w:tcW w:w="990" w:type="dxa"/>
            <w:shd w:val="clear" w:color="auto" w:fill="auto"/>
          </w:tcPr>
          <w:p w14:paraId="14C0D7F4" w14:textId="77777777" w:rsidR="007553B2" w:rsidRPr="00297CC8" w:rsidRDefault="007553B2" w:rsidP="007553B2">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2</w:t>
            </w:r>
          </w:p>
        </w:tc>
        <w:tc>
          <w:tcPr>
            <w:tcW w:w="912" w:type="dxa"/>
            <w:shd w:val="clear" w:color="auto" w:fill="auto"/>
            <w:vAlign w:val="center"/>
          </w:tcPr>
          <w:p w14:paraId="4529565A" w14:textId="03EF7C7C"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color w:val="000000"/>
                <w:sz w:val="24"/>
                <w:szCs w:val="24"/>
              </w:rPr>
              <w:t>4%</w:t>
            </w:r>
          </w:p>
        </w:tc>
      </w:tr>
      <w:tr w:rsidR="007553B2" w:rsidRPr="00297CC8" w14:paraId="0B2A41FF" w14:textId="77777777" w:rsidTr="00994E05">
        <w:trPr>
          <w:trHeight w:val="260"/>
        </w:trPr>
        <w:tc>
          <w:tcPr>
            <w:tcW w:w="612" w:type="dxa"/>
            <w:shd w:val="clear" w:color="auto" w:fill="auto"/>
          </w:tcPr>
          <w:p w14:paraId="55BCFC38" w14:textId="77777777"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lang w:val="mn-MN"/>
              </w:rPr>
              <w:t>4</w:t>
            </w:r>
          </w:p>
        </w:tc>
        <w:tc>
          <w:tcPr>
            <w:tcW w:w="2803" w:type="dxa"/>
            <w:shd w:val="clear" w:color="auto" w:fill="auto"/>
          </w:tcPr>
          <w:p w14:paraId="4E24DF76" w14:textId="77777777" w:rsidR="007553B2" w:rsidRPr="00297CC8" w:rsidRDefault="007553B2" w:rsidP="007553B2">
            <w:pPr>
              <w:spacing w:after="0"/>
              <w:jc w:val="both"/>
              <w:rPr>
                <w:rFonts w:ascii="Times New Roman" w:hAnsi="Times New Roman"/>
                <w:sz w:val="24"/>
                <w:szCs w:val="24"/>
                <w:lang w:val="mn-MN"/>
              </w:rPr>
            </w:pPr>
            <w:r w:rsidRPr="00297CC8">
              <w:rPr>
                <w:rFonts w:ascii="Times New Roman" w:hAnsi="Times New Roman"/>
                <w:sz w:val="24"/>
                <w:szCs w:val="24"/>
                <w:lang w:val="mn-MN"/>
              </w:rPr>
              <w:t>Зээлийн гэрээний маргаан</w:t>
            </w:r>
          </w:p>
        </w:tc>
        <w:tc>
          <w:tcPr>
            <w:tcW w:w="900" w:type="dxa"/>
            <w:shd w:val="clear" w:color="auto" w:fill="FFFFFF"/>
            <w:vAlign w:val="center"/>
          </w:tcPr>
          <w:p w14:paraId="779D9A04"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3</w:t>
            </w:r>
          </w:p>
        </w:tc>
        <w:tc>
          <w:tcPr>
            <w:tcW w:w="1080" w:type="dxa"/>
            <w:shd w:val="clear" w:color="auto" w:fill="FFFFFF"/>
          </w:tcPr>
          <w:p w14:paraId="742A77B9" w14:textId="4F0FA510"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rPr>
              <w:t>5.3%</w:t>
            </w:r>
          </w:p>
        </w:tc>
        <w:tc>
          <w:tcPr>
            <w:tcW w:w="1260" w:type="dxa"/>
            <w:shd w:val="clear" w:color="auto" w:fill="FFFFFF"/>
            <w:vAlign w:val="center"/>
          </w:tcPr>
          <w:p w14:paraId="1C3FE02E"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3</w:t>
            </w:r>
          </w:p>
        </w:tc>
        <w:tc>
          <w:tcPr>
            <w:tcW w:w="900" w:type="dxa"/>
            <w:shd w:val="clear" w:color="auto" w:fill="auto"/>
          </w:tcPr>
          <w:p w14:paraId="598814CF" w14:textId="184CCBD3" w:rsidR="007553B2" w:rsidRPr="00297CC8" w:rsidRDefault="007553B2" w:rsidP="007553B2">
            <w:pPr>
              <w:spacing w:after="0"/>
              <w:jc w:val="center"/>
              <w:rPr>
                <w:rFonts w:ascii="Times New Roman" w:hAnsi="Times New Roman"/>
                <w:sz w:val="24"/>
                <w:szCs w:val="24"/>
              </w:rPr>
            </w:pPr>
            <w:r w:rsidRPr="00297CC8">
              <w:rPr>
                <w:rFonts w:ascii="Times New Roman" w:hAnsi="Times New Roman"/>
                <w:sz w:val="24"/>
                <w:szCs w:val="24"/>
              </w:rPr>
              <w:t>9.1%</w:t>
            </w:r>
          </w:p>
        </w:tc>
        <w:tc>
          <w:tcPr>
            <w:tcW w:w="990" w:type="dxa"/>
            <w:shd w:val="clear" w:color="auto" w:fill="auto"/>
          </w:tcPr>
          <w:p w14:paraId="549329B5" w14:textId="77777777" w:rsidR="007553B2" w:rsidRPr="00297CC8" w:rsidRDefault="007553B2" w:rsidP="007553B2">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w:t>
            </w:r>
          </w:p>
        </w:tc>
        <w:tc>
          <w:tcPr>
            <w:tcW w:w="912" w:type="dxa"/>
            <w:shd w:val="clear" w:color="auto" w:fill="auto"/>
            <w:vAlign w:val="center"/>
          </w:tcPr>
          <w:p w14:paraId="2CB3DCCC" w14:textId="1BCB0276" w:rsidR="007553B2" w:rsidRPr="00297CC8" w:rsidRDefault="007553B2" w:rsidP="007553B2">
            <w:pPr>
              <w:spacing w:after="0"/>
              <w:jc w:val="center"/>
              <w:rPr>
                <w:rFonts w:ascii="Times New Roman" w:hAnsi="Times New Roman"/>
                <w:sz w:val="24"/>
                <w:szCs w:val="24"/>
              </w:rPr>
            </w:pPr>
            <w:r w:rsidRPr="00297CC8">
              <w:rPr>
                <w:rFonts w:ascii="Times New Roman" w:hAnsi="Times New Roman"/>
                <w:color w:val="000000"/>
                <w:sz w:val="24"/>
                <w:szCs w:val="24"/>
              </w:rPr>
              <w:t>-</w:t>
            </w:r>
          </w:p>
        </w:tc>
      </w:tr>
      <w:tr w:rsidR="007553B2" w:rsidRPr="00297CC8" w14:paraId="176FD73D" w14:textId="77777777" w:rsidTr="00994E05">
        <w:trPr>
          <w:trHeight w:val="260"/>
        </w:trPr>
        <w:tc>
          <w:tcPr>
            <w:tcW w:w="612" w:type="dxa"/>
            <w:shd w:val="clear" w:color="auto" w:fill="auto"/>
          </w:tcPr>
          <w:p w14:paraId="6F329CD7" w14:textId="77777777"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lang w:val="mn-MN"/>
              </w:rPr>
              <w:lastRenderedPageBreak/>
              <w:t>5</w:t>
            </w:r>
          </w:p>
        </w:tc>
        <w:tc>
          <w:tcPr>
            <w:tcW w:w="2803" w:type="dxa"/>
            <w:shd w:val="clear" w:color="auto" w:fill="auto"/>
          </w:tcPr>
          <w:p w14:paraId="03B7CFB5" w14:textId="77777777" w:rsidR="007553B2" w:rsidRPr="00297CC8" w:rsidRDefault="007553B2" w:rsidP="007553B2">
            <w:pPr>
              <w:spacing w:after="0"/>
              <w:jc w:val="both"/>
              <w:rPr>
                <w:rFonts w:ascii="Times New Roman" w:hAnsi="Times New Roman"/>
                <w:sz w:val="24"/>
                <w:szCs w:val="24"/>
              </w:rPr>
            </w:pPr>
            <w:r w:rsidRPr="00297CC8">
              <w:rPr>
                <w:rFonts w:ascii="Times New Roman" w:hAnsi="Times New Roman"/>
                <w:sz w:val="24"/>
                <w:szCs w:val="24"/>
                <w:lang w:val="mn-MN"/>
              </w:rPr>
              <w:t>ББСБ-ын үйл ажиллагаа</w:t>
            </w:r>
          </w:p>
        </w:tc>
        <w:tc>
          <w:tcPr>
            <w:tcW w:w="900" w:type="dxa"/>
            <w:shd w:val="clear" w:color="auto" w:fill="FFFFFF"/>
            <w:vAlign w:val="center"/>
          </w:tcPr>
          <w:p w14:paraId="3DA7FFF0"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6</w:t>
            </w:r>
          </w:p>
        </w:tc>
        <w:tc>
          <w:tcPr>
            <w:tcW w:w="1080" w:type="dxa"/>
            <w:shd w:val="clear" w:color="auto" w:fill="FFFFFF"/>
          </w:tcPr>
          <w:p w14:paraId="711261F7" w14:textId="1087E5DF"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rPr>
              <w:t>10.7%</w:t>
            </w:r>
          </w:p>
        </w:tc>
        <w:tc>
          <w:tcPr>
            <w:tcW w:w="1260" w:type="dxa"/>
            <w:shd w:val="clear" w:color="auto" w:fill="FFFFFF"/>
            <w:vAlign w:val="center"/>
          </w:tcPr>
          <w:p w14:paraId="69454161"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12</w:t>
            </w:r>
          </w:p>
        </w:tc>
        <w:tc>
          <w:tcPr>
            <w:tcW w:w="900" w:type="dxa"/>
            <w:shd w:val="clear" w:color="auto" w:fill="auto"/>
          </w:tcPr>
          <w:p w14:paraId="20EA21CC" w14:textId="7052CF2A" w:rsidR="007553B2" w:rsidRPr="00297CC8" w:rsidRDefault="007553B2" w:rsidP="007553B2">
            <w:pPr>
              <w:spacing w:after="0"/>
              <w:jc w:val="center"/>
              <w:rPr>
                <w:rFonts w:ascii="Times New Roman" w:hAnsi="Times New Roman"/>
                <w:sz w:val="24"/>
                <w:szCs w:val="24"/>
              </w:rPr>
            </w:pPr>
            <w:r w:rsidRPr="00297CC8">
              <w:rPr>
                <w:rFonts w:ascii="Times New Roman" w:hAnsi="Times New Roman"/>
                <w:sz w:val="24"/>
                <w:szCs w:val="24"/>
              </w:rPr>
              <w:t>36.3%</w:t>
            </w:r>
          </w:p>
        </w:tc>
        <w:tc>
          <w:tcPr>
            <w:tcW w:w="990" w:type="dxa"/>
            <w:shd w:val="clear" w:color="auto" w:fill="auto"/>
          </w:tcPr>
          <w:p w14:paraId="511F56BD" w14:textId="5534262F" w:rsidR="007553B2" w:rsidRPr="00297CC8" w:rsidRDefault="007553B2" w:rsidP="007553B2">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8</w:t>
            </w:r>
          </w:p>
        </w:tc>
        <w:tc>
          <w:tcPr>
            <w:tcW w:w="912" w:type="dxa"/>
            <w:shd w:val="clear" w:color="auto" w:fill="auto"/>
            <w:vAlign w:val="center"/>
          </w:tcPr>
          <w:p w14:paraId="3A4F8360" w14:textId="15874EC2" w:rsidR="007553B2" w:rsidRPr="00297CC8" w:rsidRDefault="007553B2" w:rsidP="007553B2">
            <w:pPr>
              <w:spacing w:after="0"/>
              <w:jc w:val="center"/>
              <w:rPr>
                <w:rFonts w:ascii="Times New Roman" w:hAnsi="Times New Roman"/>
                <w:sz w:val="24"/>
                <w:szCs w:val="24"/>
              </w:rPr>
            </w:pPr>
            <w:r w:rsidRPr="00297CC8">
              <w:rPr>
                <w:rFonts w:ascii="Times New Roman" w:hAnsi="Times New Roman"/>
                <w:color w:val="000000"/>
                <w:sz w:val="24"/>
                <w:szCs w:val="24"/>
              </w:rPr>
              <w:t>15.6%</w:t>
            </w:r>
          </w:p>
        </w:tc>
      </w:tr>
      <w:tr w:rsidR="007553B2" w:rsidRPr="00297CC8" w14:paraId="3F313794" w14:textId="77777777" w:rsidTr="00994E05">
        <w:trPr>
          <w:trHeight w:val="260"/>
        </w:trPr>
        <w:tc>
          <w:tcPr>
            <w:tcW w:w="612" w:type="dxa"/>
            <w:shd w:val="clear" w:color="auto" w:fill="auto"/>
          </w:tcPr>
          <w:p w14:paraId="38A0FF13" w14:textId="77777777"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lang w:val="mn-MN"/>
              </w:rPr>
              <w:t>6</w:t>
            </w:r>
          </w:p>
        </w:tc>
        <w:tc>
          <w:tcPr>
            <w:tcW w:w="2803" w:type="dxa"/>
            <w:shd w:val="clear" w:color="auto" w:fill="auto"/>
          </w:tcPr>
          <w:p w14:paraId="1366536C" w14:textId="77777777" w:rsidR="007553B2" w:rsidRPr="00297CC8" w:rsidRDefault="007553B2" w:rsidP="007553B2">
            <w:pPr>
              <w:spacing w:after="0"/>
              <w:jc w:val="both"/>
              <w:rPr>
                <w:rFonts w:ascii="Times New Roman" w:hAnsi="Times New Roman"/>
                <w:sz w:val="24"/>
                <w:szCs w:val="24"/>
                <w:lang w:val="mn-MN"/>
              </w:rPr>
            </w:pPr>
            <w:r w:rsidRPr="00297CC8">
              <w:rPr>
                <w:rFonts w:ascii="Times New Roman" w:hAnsi="Times New Roman"/>
                <w:sz w:val="24"/>
                <w:szCs w:val="24"/>
                <w:lang w:val="mn-MN"/>
              </w:rPr>
              <w:t>Лавлагаа</w:t>
            </w:r>
          </w:p>
        </w:tc>
        <w:tc>
          <w:tcPr>
            <w:tcW w:w="900" w:type="dxa"/>
            <w:shd w:val="clear" w:color="auto" w:fill="FFFFFF"/>
            <w:vAlign w:val="center"/>
          </w:tcPr>
          <w:p w14:paraId="579B0FB4"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3</w:t>
            </w:r>
          </w:p>
        </w:tc>
        <w:tc>
          <w:tcPr>
            <w:tcW w:w="1080" w:type="dxa"/>
            <w:shd w:val="clear" w:color="auto" w:fill="FFFFFF"/>
          </w:tcPr>
          <w:p w14:paraId="72B65271" w14:textId="3CE12D29"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rPr>
              <w:t>5.3%</w:t>
            </w:r>
          </w:p>
        </w:tc>
        <w:tc>
          <w:tcPr>
            <w:tcW w:w="1260" w:type="dxa"/>
            <w:shd w:val="clear" w:color="auto" w:fill="FFFFFF"/>
            <w:vAlign w:val="center"/>
          </w:tcPr>
          <w:p w14:paraId="5785A206"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2</w:t>
            </w:r>
          </w:p>
        </w:tc>
        <w:tc>
          <w:tcPr>
            <w:tcW w:w="900" w:type="dxa"/>
            <w:shd w:val="clear" w:color="auto" w:fill="auto"/>
          </w:tcPr>
          <w:p w14:paraId="3CA5AC74" w14:textId="0189BAD9" w:rsidR="007553B2" w:rsidRPr="00297CC8" w:rsidRDefault="007553B2" w:rsidP="007553B2">
            <w:pPr>
              <w:spacing w:after="0"/>
              <w:jc w:val="center"/>
              <w:rPr>
                <w:rFonts w:ascii="Times New Roman" w:hAnsi="Times New Roman"/>
                <w:sz w:val="24"/>
                <w:szCs w:val="24"/>
              </w:rPr>
            </w:pPr>
            <w:r w:rsidRPr="00297CC8">
              <w:rPr>
                <w:rFonts w:ascii="Times New Roman" w:hAnsi="Times New Roman"/>
                <w:sz w:val="24"/>
                <w:szCs w:val="24"/>
              </w:rPr>
              <w:t>6.1%</w:t>
            </w:r>
          </w:p>
        </w:tc>
        <w:tc>
          <w:tcPr>
            <w:tcW w:w="990" w:type="dxa"/>
            <w:shd w:val="clear" w:color="auto" w:fill="auto"/>
          </w:tcPr>
          <w:p w14:paraId="3AD5A3AD" w14:textId="77777777" w:rsidR="007553B2" w:rsidRPr="00297CC8" w:rsidRDefault="007553B2" w:rsidP="007553B2">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4</w:t>
            </w:r>
          </w:p>
        </w:tc>
        <w:tc>
          <w:tcPr>
            <w:tcW w:w="912" w:type="dxa"/>
            <w:shd w:val="clear" w:color="auto" w:fill="auto"/>
            <w:vAlign w:val="center"/>
          </w:tcPr>
          <w:p w14:paraId="30F4ECE7" w14:textId="02E51450" w:rsidR="007553B2" w:rsidRPr="00297CC8" w:rsidRDefault="007553B2" w:rsidP="007553B2">
            <w:pPr>
              <w:spacing w:after="0"/>
              <w:jc w:val="center"/>
              <w:rPr>
                <w:rFonts w:ascii="Times New Roman" w:hAnsi="Times New Roman"/>
                <w:sz w:val="24"/>
                <w:szCs w:val="24"/>
              </w:rPr>
            </w:pPr>
            <w:r w:rsidRPr="00297CC8">
              <w:rPr>
                <w:rFonts w:ascii="Times New Roman" w:hAnsi="Times New Roman"/>
                <w:color w:val="000000"/>
                <w:sz w:val="24"/>
                <w:szCs w:val="24"/>
              </w:rPr>
              <w:t>7.8%</w:t>
            </w:r>
          </w:p>
        </w:tc>
      </w:tr>
      <w:tr w:rsidR="007553B2" w:rsidRPr="00297CC8" w14:paraId="2EC13563" w14:textId="77777777" w:rsidTr="00994E05">
        <w:trPr>
          <w:trHeight w:val="260"/>
        </w:trPr>
        <w:tc>
          <w:tcPr>
            <w:tcW w:w="612" w:type="dxa"/>
            <w:shd w:val="clear" w:color="auto" w:fill="auto"/>
          </w:tcPr>
          <w:p w14:paraId="5E2E048D" w14:textId="77777777"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lang w:val="mn-MN"/>
              </w:rPr>
              <w:t>7</w:t>
            </w:r>
          </w:p>
        </w:tc>
        <w:tc>
          <w:tcPr>
            <w:tcW w:w="2803" w:type="dxa"/>
            <w:shd w:val="clear" w:color="auto" w:fill="auto"/>
          </w:tcPr>
          <w:p w14:paraId="2671829F" w14:textId="77777777" w:rsidR="007553B2" w:rsidRPr="00297CC8" w:rsidRDefault="007553B2" w:rsidP="007553B2">
            <w:pPr>
              <w:spacing w:after="0"/>
              <w:jc w:val="both"/>
              <w:rPr>
                <w:rFonts w:ascii="Times New Roman" w:hAnsi="Times New Roman"/>
                <w:sz w:val="24"/>
                <w:szCs w:val="24"/>
                <w:lang w:val="mn-MN"/>
              </w:rPr>
            </w:pPr>
            <w:r w:rsidRPr="00297CC8">
              <w:rPr>
                <w:rFonts w:ascii="Times New Roman" w:hAnsi="Times New Roman"/>
                <w:sz w:val="24"/>
                <w:szCs w:val="24"/>
                <w:lang w:val="mn-MN"/>
              </w:rPr>
              <w:t>Бусад</w:t>
            </w:r>
            <w:r w:rsidRPr="00297CC8">
              <w:rPr>
                <w:rFonts w:ascii="Times New Roman" w:hAnsi="Times New Roman"/>
                <w:sz w:val="24"/>
                <w:szCs w:val="24"/>
              </w:rPr>
              <w:t xml:space="preserve"> </w:t>
            </w:r>
          </w:p>
        </w:tc>
        <w:tc>
          <w:tcPr>
            <w:tcW w:w="900" w:type="dxa"/>
            <w:shd w:val="clear" w:color="auto" w:fill="FFFFFF"/>
            <w:vAlign w:val="center"/>
          </w:tcPr>
          <w:p w14:paraId="6BACC8BA"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34</w:t>
            </w:r>
          </w:p>
        </w:tc>
        <w:tc>
          <w:tcPr>
            <w:tcW w:w="1080" w:type="dxa"/>
            <w:shd w:val="clear" w:color="auto" w:fill="FFFFFF"/>
          </w:tcPr>
          <w:p w14:paraId="5E9D85E6" w14:textId="326C7C61" w:rsidR="007553B2" w:rsidRPr="00297CC8" w:rsidRDefault="007553B2" w:rsidP="007553B2">
            <w:pPr>
              <w:spacing w:after="0"/>
              <w:jc w:val="center"/>
              <w:rPr>
                <w:rFonts w:ascii="Times New Roman" w:hAnsi="Times New Roman"/>
                <w:sz w:val="24"/>
                <w:szCs w:val="24"/>
                <w:lang w:val="mn-MN"/>
              </w:rPr>
            </w:pPr>
            <w:r w:rsidRPr="00297CC8">
              <w:rPr>
                <w:rFonts w:ascii="Times New Roman" w:hAnsi="Times New Roman"/>
                <w:sz w:val="24"/>
                <w:szCs w:val="24"/>
              </w:rPr>
              <w:t>60.7%</w:t>
            </w:r>
          </w:p>
        </w:tc>
        <w:tc>
          <w:tcPr>
            <w:tcW w:w="1260" w:type="dxa"/>
            <w:shd w:val="clear" w:color="auto" w:fill="FFFFFF"/>
            <w:vAlign w:val="center"/>
          </w:tcPr>
          <w:p w14:paraId="5C26ABFC" w14:textId="77777777"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rPr>
              <w:t>2</w:t>
            </w:r>
          </w:p>
        </w:tc>
        <w:tc>
          <w:tcPr>
            <w:tcW w:w="900" w:type="dxa"/>
            <w:shd w:val="clear" w:color="auto" w:fill="auto"/>
          </w:tcPr>
          <w:p w14:paraId="52A0BDCF" w14:textId="5995F285" w:rsidR="007553B2" w:rsidRPr="00297CC8" w:rsidRDefault="007553B2" w:rsidP="007553B2">
            <w:pPr>
              <w:spacing w:after="0"/>
              <w:jc w:val="center"/>
              <w:rPr>
                <w:rFonts w:ascii="Times New Roman" w:hAnsi="Times New Roman"/>
                <w:sz w:val="24"/>
                <w:szCs w:val="24"/>
              </w:rPr>
            </w:pPr>
            <w:r w:rsidRPr="00297CC8">
              <w:rPr>
                <w:rFonts w:ascii="Times New Roman" w:hAnsi="Times New Roman"/>
                <w:sz w:val="24"/>
                <w:szCs w:val="24"/>
              </w:rPr>
              <w:t>6.1%</w:t>
            </w:r>
          </w:p>
        </w:tc>
        <w:tc>
          <w:tcPr>
            <w:tcW w:w="990" w:type="dxa"/>
            <w:shd w:val="clear" w:color="auto" w:fill="auto"/>
          </w:tcPr>
          <w:p w14:paraId="7B9E912D" w14:textId="4C77D49A" w:rsidR="007553B2" w:rsidRPr="00297CC8" w:rsidRDefault="007553B2" w:rsidP="007553B2">
            <w:pPr>
              <w:spacing w:after="0"/>
              <w:jc w:val="center"/>
              <w:rPr>
                <w:rFonts w:ascii="Times New Roman" w:hAnsi="Times New Roman"/>
                <w:color w:val="000000"/>
                <w:sz w:val="24"/>
                <w:szCs w:val="24"/>
              </w:rPr>
            </w:pPr>
            <w:r w:rsidRPr="00297CC8">
              <w:rPr>
                <w:rFonts w:ascii="Times New Roman" w:hAnsi="Times New Roman"/>
                <w:color w:val="000000"/>
                <w:sz w:val="24"/>
                <w:szCs w:val="24"/>
                <w:lang w:val="mn-MN"/>
              </w:rPr>
              <w:t>1</w:t>
            </w:r>
            <w:r w:rsidRPr="00297CC8">
              <w:rPr>
                <w:rFonts w:ascii="Times New Roman" w:hAnsi="Times New Roman"/>
                <w:color w:val="000000"/>
                <w:sz w:val="24"/>
                <w:szCs w:val="24"/>
              </w:rPr>
              <w:t>4</w:t>
            </w:r>
          </w:p>
        </w:tc>
        <w:tc>
          <w:tcPr>
            <w:tcW w:w="912" w:type="dxa"/>
            <w:shd w:val="clear" w:color="auto" w:fill="auto"/>
            <w:vAlign w:val="center"/>
          </w:tcPr>
          <w:p w14:paraId="0D346988" w14:textId="0C3189B1" w:rsidR="007553B2" w:rsidRPr="00297CC8" w:rsidRDefault="007553B2" w:rsidP="007553B2">
            <w:pPr>
              <w:spacing w:after="0"/>
              <w:jc w:val="center"/>
              <w:rPr>
                <w:rFonts w:ascii="Times New Roman" w:hAnsi="Times New Roman"/>
                <w:sz w:val="24"/>
                <w:szCs w:val="24"/>
              </w:rPr>
            </w:pPr>
            <w:r w:rsidRPr="00297CC8">
              <w:rPr>
                <w:rFonts w:ascii="Times New Roman" w:hAnsi="Times New Roman"/>
                <w:color w:val="000000"/>
                <w:sz w:val="24"/>
                <w:szCs w:val="24"/>
              </w:rPr>
              <w:t>27%</w:t>
            </w:r>
          </w:p>
        </w:tc>
      </w:tr>
      <w:tr w:rsidR="00B8154F" w:rsidRPr="00297CC8" w14:paraId="0D87DB82" w14:textId="77777777" w:rsidTr="00DF544F">
        <w:trPr>
          <w:trHeight w:val="269"/>
        </w:trPr>
        <w:tc>
          <w:tcPr>
            <w:tcW w:w="612" w:type="dxa"/>
            <w:shd w:val="clear" w:color="auto" w:fill="auto"/>
          </w:tcPr>
          <w:p w14:paraId="4529EC88" w14:textId="77777777" w:rsidR="00B8154F" w:rsidRPr="00297CC8" w:rsidRDefault="00B8154F" w:rsidP="00E518E8">
            <w:pPr>
              <w:spacing w:after="0"/>
              <w:jc w:val="both"/>
              <w:rPr>
                <w:rFonts w:ascii="Times New Roman" w:hAnsi="Times New Roman"/>
                <w:b/>
                <w:sz w:val="24"/>
                <w:szCs w:val="24"/>
                <w:lang w:val="mn-MN"/>
              </w:rPr>
            </w:pPr>
          </w:p>
        </w:tc>
        <w:tc>
          <w:tcPr>
            <w:tcW w:w="2803" w:type="dxa"/>
            <w:shd w:val="clear" w:color="auto" w:fill="auto"/>
          </w:tcPr>
          <w:p w14:paraId="746407E0" w14:textId="77777777" w:rsidR="00B8154F" w:rsidRPr="00297CC8" w:rsidRDefault="00B8154F" w:rsidP="00E518E8">
            <w:pPr>
              <w:spacing w:after="0"/>
              <w:rPr>
                <w:rFonts w:ascii="Times New Roman" w:hAnsi="Times New Roman"/>
                <w:b/>
                <w:sz w:val="24"/>
                <w:szCs w:val="24"/>
                <w:lang w:val="mn-MN"/>
              </w:rPr>
            </w:pPr>
            <w:r w:rsidRPr="00297CC8">
              <w:rPr>
                <w:rFonts w:ascii="Times New Roman" w:hAnsi="Times New Roman"/>
                <w:b/>
                <w:sz w:val="24"/>
                <w:szCs w:val="24"/>
                <w:lang w:val="mn-MN"/>
              </w:rPr>
              <w:t>Нийт</w:t>
            </w:r>
          </w:p>
        </w:tc>
        <w:tc>
          <w:tcPr>
            <w:tcW w:w="900" w:type="dxa"/>
            <w:shd w:val="clear" w:color="auto" w:fill="FFFFFF"/>
            <w:vAlign w:val="center"/>
          </w:tcPr>
          <w:p w14:paraId="3C8F20D9" w14:textId="77777777" w:rsidR="00B8154F" w:rsidRPr="00297CC8" w:rsidRDefault="00B8154F" w:rsidP="00E518E8">
            <w:pPr>
              <w:spacing w:after="0"/>
              <w:jc w:val="center"/>
              <w:rPr>
                <w:rFonts w:ascii="Times New Roman" w:hAnsi="Times New Roman"/>
                <w:b/>
                <w:color w:val="000000"/>
                <w:sz w:val="24"/>
                <w:szCs w:val="24"/>
              </w:rPr>
            </w:pPr>
            <w:r w:rsidRPr="00297CC8">
              <w:rPr>
                <w:rFonts w:ascii="Times New Roman" w:hAnsi="Times New Roman"/>
                <w:b/>
                <w:color w:val="000000"/>
                <w:sz w:val="24"/>
                <w:szCs w:val="24"/>
              </w:rPr>
              <w:t>56</w:t>
            </w:r>
          </w:p>
        </w:tc>
        <w:tc>
          <w:tcPr>
            <w:tcW w:w="1080" w:type="dxa"/>
            <w:shd w:val="clear" w:color="auto" w:fill="FFFFFF"/>
          </w:tcPr>
          <w:p w14:paraId="59EC0411" w14:textId="77777777" w:rsidR="00B8154F" w:rsidRPr="00297CC8" w:rsidRDefault="00B8154F"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100%</w:t>
            </w:r>
          </w:p>
        </w:tc>
        <w:tc>
          <w:tcPr>
            <w:tcW w:w="1260" w:type="dxa"/>
            <w:shd w:val="clear" w:color="auto" w:fill="FFFFFF"/>
            <w:vAlign w:val="center"/>
          </w:tcPr>
          <w:p w14:paraId="4E64D4D8" w14:textId="77777777" w:rsidR="00B8154F" w:rsidRPr="00297CC8" w:rsidRDefault="00B8154F" w:rsidP="00E518E8">
            <w:pPr>
              <w:spacing w:after="0"/>
              <w:jc w:val="center"/>
              <w:rPr>
                <w:rFonts w:ascii="Times New Roman" w:hAnsi="Times New Roman"/>
                <w:b/>
                <w:color w:val="000000"/>
                <w:sz w:val="24"/>
                <w:szCs w:val="24"/>
              </w:rPr>
            </w:pPr>
            <w:r w:rsidRPr="00297CC8">
              <w:rPr>
                <w:rFonts w:ascii="Times New Roman" w:hAnsi="Times New Roman"/>
                <w:b/>
                <w:color w:val="000000"/>
                <w:sz w:val="24"/>
                <w:szCs w:val="24"/>
              </w:rPr>
              <w:t>33</w:t>
            </w:r>
          </w:p>
        </w:tc>
        <w:tc>
          <w:tcPr>
            <w:tcW w:w="900" w:type="dxa"/>
            <w:shd w:val="clear" w:color="auto" w:fill="auto"/>
          </w:tcPr>
          <w:p w14:paraId="0D46460D" w14:textId="77777777" w:rsidR="00B8154F" w:rsidRPr="00297CC8" w:rsidRDefault="00B8154F"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100%</w:t>
            </w:r>
          </w:p>
        </w:tc>
        <w:tc>
          <w:tcPr>
            <w:tcW w:w="990" w:type="dxa"/>
            <w:shd w:val="clear" w:color="auto" w:fill="auto"/>
          </w:tcPr>
          <w:p w14:paraId="5BFA238F" w14:textId="77777777" w:rsidR="00B8154F" w:rsidRPr="00297CC8" w:rsidRDefault="00B8154F"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51</w:t>
            </w:r>
          </w:p>
        </w:tc>
        <w:tc>
          <w:tcPr>
            <w:tcW w:w="912" w:type="dxa"/>
            <w:shd w:val="clear" w:color="auto" w:fill="auto"/>
          </w:tcPr>
          <w:p w14:paraId="2632FFB0" w14:textId="77777777" w:rsidR="00B8154F" w:rsidRPr="00297CC8" w:rsidRDefault="00B8154F" w:rsidP="00E518E8">
            <w:pPr>
              <w:spacing w:after="0"/>
              <w:jc w:val="center"/>
              <w:rPr>
                <w:rFonts w:ascii="Times New Roman" w:hAnsi="Times New Roman"/>
                <w:b/>
                <w:sz w:val="24"/>
                <w:szCs w:val="24"/>
              </w:rPr>
            </w:pPr>
            <w:r w:rsidRPr="00297CC8">
              <w:rPr>
                <w:rFonts w:ascii="Times New Roman" w:hAnsi="Times New Roman"/>
                <w:b/>
                <w:sz w:val="24"/>
                <w:szCs w:val="24"/>
                <w:lang w:val="mn-MN"/>
              </w:rPr>
              <w:t>100%</w:t>
            </w:r>
          </w:p>
        </w:tc>
      </w:tr>
    </w:tbl>
    <w:p w14:paraId="2FFCB22A" w14:textId="77777777" w:rsidR="00202291" w:rsidRPr="00297CC8" w:rsidRDefault="00202291" w:rsidP="002F5C3B">
      <w:pPr>
        <w:tabs>
          <w:tab w:val="left" w:pos="709"/>
        </w:tabs>
        <w:spacing w:after="160" w:line="360" w:lineRule="auto"/>
        <w:contextualSpacing/>
        <w:jc w:val="both"/>
        <w:rPr>
          <w:rFonts w:ascii="Times New Roman" w:eastAsia="SimSun" w:hAnsi="Times New Roman"/>
          <w:color w:val="000000"/>
          <w:sz w:val="24"/>
          <w:szCs w:val="24"/>
          <w:lang w:val="mn-MN"/>
        </w:rPr>
      </w:pPr>
    </w:p>
    <w:p w14:paraId="0C4BC7FB" w14:textId="0C001208" w:rsidR="00202291" w:rsidRPr="00297CC8" w:rsidRDefault="00202291" w:rsidP="002F5C3B">
      <w:pPr>
        <w:tabs>
          <w:tab w:val="left" w:pos="709"/>
        </w:tabs>
        <w:spacing w:after="160" w:line="360" w:lineRule="auto"/>
        <w:contextualSpacing/>
        <w:jc w:val="both"/>
        <w:rPr>
          <w:rFonts w:ascii="Times New Roman" w:hAnsi="Times New Roman"/>
          <w:color w:val="000000"/>
          <w:sz w:val="24"/>
          <w:szCs w:val="24"/>
          <w:lang w:val="mn-MN"/>
        </w:rPr>
      </w:pPr>
      <w:r w:rsidRPr="00297CC8">
        <w:rPr>
          <w:rFonts w:ascii="Times New Roman" w:hAnsi="Times New Roman"/>
          <w:color w:val="000000"/>
          <w:sz w:val="24"/>
          <w:szCs w:val="24"/>
          <w:lang w:val="mn-MN"/>
        </w:rPr>
        <w:tab/>
        <w:t xml:space="preserve">Банк бус санхүүгийн байгууллагын үйл ажиллагаатай холбоотойгоор ирүүлсэн өргөдөл, гомдлын дийлэнхийг буюу </w:t>
      </w:r>
      <w:r w:rsidR="007553B2" w:rsidRPr="00297CC8">
        <w:rPr>
          <w:rFonts w:ascii="Times New Roman" w:hAnsi="Times New Roman"/>
          <w:color w:val="000000"/>
          <w:sz w:val="24"/>
          <w:szCs w:val="24"/>
        </w:rPr>
        <w:t>30</w:t>
      </w:r>
      <w:r w:rsidRPr="00297CC8">
        <w:rPr>
          <w:rFonts w:ascii="Times New Roman" w:hAnsi="Times New Roman"/>
          <w:color w:val="000000"/>
          <w:sz w:val="24"/>
          <w:szCs w:val="24"/>
          <w:lang w:val="mn-MN"/>
        </w:rPr>
        <w:t xml:space="preserve"> хувийг зээлийн мэдээллийн сангийн мэдээлэлтэй холбоотой, </w:t>
      </w:r>
      <w:r w:rsidR="007553B2" w:rsidRPr="00297CC8">
        <w:rPr>
          <w:rFonts w:ascii="Times New Roman" w:hAnsi="Times New Roman"/>
          <w:color w:val="000000"/>
          <w:sz w:val="24"/>
          <w:szCs w:val="24"/>
        </w:rPr>
        <w:t>15.</w:t>
      </w:r>
      <w:r w:rsidR="00A2366A" w:rsidRPr="00297CC8">
        <w:rPr>
          <w:rFonts w:ascii="Times New Roman" w:hAnsi="Times New Roman"/>
          <w:color w:val="000000"/>
          <w:sz w:val="24"/>
          <w:szCs w:val="24"/>
        </w:rPr>
        <w:t>6</w:t>
      </w:r>
      <w:r w:rsidRPr="00297CC8">
        <w:rPr>
          <w:rFonts w:ascii="Times New Roman" w:hAnsi="Times New Roman"/>
          <w:color w:val="000000"/>
          <w:sz w:val="24"/>
          <w:szCs w:val="24"/>
          <w:lang w:val="mn-MN"/>
        </w:rPr>
        <w:t xml:space="preserve"> хувийг ББСБ-ын үйл ажиллагаатай холбоотой, </w:t>
      </w:r>
      <w:r w:rsidR="00D60978" w:rsidRPr="00297CC8">
        <w:rPr>
          <w:rFonts w:ascii="Times New Roman" w:hAnsi="Times New Roman"/>
          <w:color w:val="000000"/>
          <w:sz w:val="24"/>
          <w:szCs w:val="24"/>
          <w:lang w:val="mn-MN"/>
        </w:rPr>
        <w:t xml:space="preserve">мөн </w:t>
      </w:r>
      <w:r w:rsidR="00A2366A" w:rsidRPr="00297CC8">
        <w:rPr>
          <w:rFonts w:ascii="Times New Roman" w:hAnsi="Times New Roman"/>
          <w:color w:val="000000"/>
          <w:sz w:val="24"/>
          <w:szCs w:val="24"/>
        </w:rPr>
        <w:t>15.6</w:t>
      </w:r>
      <w:r w:rsidRPr="00297CC8">
        <w:rPr>
          <w:rFonts w:ascii="Times New Roman" w:hAnsi="Times New Roman"/>
          <w:color w:val="000000"/>
          <w:sz w:val="24"/>
          <w:szCs w:val="24"/>
          <w:lang w:val="mn-MN"/>
        </w:rPr>
        <w:t xml:space="preserve"> хувийг зээл болон хүүгийн тооцоололтой холбоотой, </w:t>
      </w:r>
      <w:r w:rsidR="00A2366A" w:rsidRPr="00297CC8">
        <w:rPr>
          <w:rFonts w:ascii="Times New Roman" w:hAnsi="Times New Roman"/>
          <w:color w:val="000000"/>
          <w:sz w:val="24"/>
          <w:szCs w:val="24"/>
        </w:rPr>
        <w:t>7.8</w:t>
      </w:r>
      <w:r w:rsidRPr="00297CC8">
        <w:rPr>
          <w:rFonts w:ascii="Times New Roman" w:hAnsi="Times New Roman"/>
          <w:color w:val="000000"/>
          <w:sz w:val="24"/>
          <w:szCs w:val="24"/>
          <w:lang w:val="mn-MN"/>
        </w:rPr>
        <w:t xml:space="preserve"> хувийг лавлагаа, </w:t>
      </w:r>
      <w:r w:rsidR="00A2366A" w:rsidRPr="00297CC8">
        <w:rPr>
          <w:rFonts w:ascii="Times New Roman" w:hAnsi="Times New Roman"/>
          <w:color w:val="000000"/>
          <w:sz w:val="24"/>
          <w:szCs w:val="24"/>
        </w:rPr>
        <w:t>4</w:t>
      </w:r>
      <w:r w:rsidRPr="00297CC8">
        <w:rPr>
          <w:rFonts w:ascii="Times New Roman" w:hAnsi="Times New Roman"/>
          <w:color w:val="000000"/>
          <w:sz w:val="24"/>
          <w:szCs w:val="24"/>
          <w:lang w:val="mn-MN"/>
        </w:rPr>
        <w:t xml:space="preserve"> хувийг барьцааны зүйл чөлөөлүүлэхтэй</w:t>
      </w:r>
      <w:r w:rsidR="00A2366A" w:rsidRPr="00297CC8">
        <w:rPr>
          <w:rFonts w:ascii="Times New Roman" w:hAnsi="Times New Roman"/>
          <w:color w:val="000000"/>
          <w:sz w:val="24"/>
          <w:szCs w:val="24"/>
          <w:lang w:val="mn-MN"/>
        </w:rPr>
        <w:t>, үлдсэн 27 хувийг ББСБ-тай холбоотой бусад өргөдөл гомдол</w:t>
      </w:r>
      <w:r w:rsidRPr="00297CC8">
        <w:rPr>
          <w:rFonts w:ascii="Times New Roman" w:hAnsi="Times New Roman"/>
          <w:color w:val="000000"/>
          <w:sz w:val="24"/>
          <w:szCs w:val="24"/>
          <w:lang w:val="mn-MN"/>
        </w:rPr>
        <w:t xml:space="preserve"> тус тус эзэлж байна</w:t>
      </w:r>
    </w:p>
    <w:p w14:paraId="5243B00A" w14:textId="77777777" w:rsidR="00202291" w:rsidRPr="00297CC8" w:rsidRDefault="00202291" w:rsidP="002F5C3B">
      <w:pPr>
        <w:shd w:val="clear" w:color="auto" w:fill="FFFFFF"/>
        <w:spacing w:after="160" w:line="360" w:lineRule="auto"/>
        <w:ind w:left="-90" w:right="-5" w:firstLine="810"/>
        <w:jc w:val="right"/>
        <w:rPr>
          <w:rFonts w:ascii="Times New Roman" w:hAnsi="Times New Roman"/>
          <w:i/>
          <w:color w:val="000000"/>
          <w:sz w:val="24"/>
          <w:szCs w:val="24"/>
          <w:lang w:val="mn-MN"/>
        </w:rPr>
      </w:pPr>
      <w:r w:rsidRPr="00297CC8">
        <w:rPr>
          <w:rFonts w:ascii="Times New Roman" w:hAnsi="Times New Roman"/>
          <w:i/>
          <w:color w:val="000000"/>
          <w:sz w:val="24"/>
          <w:szCs w:val="24"/>
          <w:lang w:val="mn-MN"/>
        </w:rPr>
        <w:t xml:space="preserve">График </w:t>
      </w:r>
      <w:r w:rsidRPr="00297CC8">
        <w:rPr>
          <w:rFonts w:ascii="Times New Roman" w:hAnsi="Times New Roman"/>
          <w:i/>
          <w:color w:val="000000"/>
          <w:sz w:val="24"/>
          <w:szCs w:val="24"/>
        </w:rPr>
        <w:t>4</w:t>
      </w:r>
      <w:r w:rsidRPr="00297CC8">
        <w:rPr>
          <w:rFonts w:ascii="Times New Roman" w:hAnsi="Times New Roman"/>
          <w:i/>
          <w:color w:val="000000"/>
          <w:sz w:val="24"/>
          <w:szCs w:val="24"/>
          <w:lang w:val="mn-MN"/>
        </w:rPr>
        <w:t>. ББСБ-ын үйл ажиллагаатай холбоотой ирсэн өргөдлийн харьцуулалт</w:t>
      </w:r>
    </w:p>
    <w:p w14:paraId="09C550E5" w14:textId="77777777" w:rsidR="00202291" w:rsidRPr="00297CC8" w:rsidRDefault="00202291" w:rsidP="002F5C3B">
      <w:pPr>
        <w:tabs>
          <w:tab w:val="left" w:pos="709"/>
        </w:tabs>
        <w:spacing w:after="160" w:line="360" w:lineRule="auto"/>
        <w:contextualSpacing/>
        <w:jc w:val="both"/>
        <w:rPr>
          <w:rFonts w:ascii="Times New Roman" w:hAnsi="Times New Roman"/>
          <w:color w:val="000000"/>
          <w:sz w:val="24"/>
          <w:szCs w:val="24"/>
        </w:rPr>
      </w:pPr>
      <w:r w:rsidRPr="00297CC8">
        <w:rPr>
          <w:rFonts w:ascii="Times New Roman" w:hAnsi="Times New Roman"/>
          <w:noProof/>
          <w:sz w:val="24"/>
          <w:szCs w:val="24"/>
          <w:lang w:val="mn-MN"/>
        </w:rPr>
        <w:drawing>
          <wp:inline distT="0" distB="0" distL="0" distR="0" wp14:anchorId="2716A447" wp14:editId="2AA8F2C3">
            <wp:extent cx="5940425" cy="2884332"/>
            <wp:effectExtent l="0" t="0" r="317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BD0BD3" w14:textId="77777777" w:rsidR="00202291" w:rsidRPr="00297CC8" w:rsidRDefault="00202291" w:rsidP="002F5C3B">
      <w:pPr>
        <w:tabs>
          <w:tab w:val="left" w:pos="709"/>
        </w:tabs>
        <w:spacing w:after="160" w:line="360" w:lineRule="auto"/>
        <w:contextualSpacing/>
        <w:jc w:val="both"/>
        <w:rPr>
          <w:rFonts w:ascii="Times New Roman" w:hAnsi="Times New Roman"/>
          <w:color w:val="000000"/>
          <w:sz w:val="24"/>
          <w:szCs w:val="24"/>
          <w:lang w:val="mn-MN"/>
        </w:rPr>
      </w:pPr>
      <w:r w:rsidRPr="00297CC8">
        <w:rPr>
          <w:rFonts w:ascii="Times New Roman" w:hAnsi="Times New Roman"/>
          <w:color w:val="000000"/>
          <w:sz w:val="24"/>
          <w:szCs w:val="24"/>
          <w:lang w:val="mn-MN"/>
        </w:rPr>
        <w:tab/>
        <w:t xml:space="preserve">Зээлийн мэдээллийн сангийн мэдээлэлтэй холбоотой гомдол дийлэнх хувийг эзэлж буй шалтгаан нь 2020, 2021 онд дэлхий нийтийг хамарсан цар тахал ковидын улмаас хөл хорио, хорио цээрийн дэглэмтэй холбоотой </w:t>
      </w:r>
      <w:r w:rsidRPr="00297CC8">
        <w:rPr>
          <w:rFonts w:ascii="Times New Roman" w:hAnsi="Times New Roman"/>
          <w:color w:val="000000"/>
          <w:sz w:val="24"/>
          <w:szCs w:val="24"/>
          <w:shd w:val="clear" w:color="auto" w:fill="FFFFFF"/>
          <w:lang w:val="mn-MN"/>
        </w:rPr>
        <w:t xml:space="preserve">ажил, бизнес нь тасалдаж иргэд зээлээ төлөөгүй хугацаа хэтрүүлсэн, өөрсдийн мэдлэг мэдээлэл дутмаг байдлаас зээл хойшлуулах хүсэлтээ тухай банк бус санхүүгийн байгууллагад албан ёсоор хүргүүлээгүйн улмаас маргаан үүсч, зээлийн мэдээллийн санд муу зээлдэгчээр бүртгэгдсэн байна. Мөн дээрх байдал нь </w:t>
      </w:r>
      <w:r w:rsidRPr="00297CC8">
        <w:rPr>
          <w:rFonts w:ascii="Times New Roman" w:hAnsi="Times New Roman"/>
          <w:color w:val="000000"/>
          <w:sz w:val="24"/>
          <w:szCs w:val="24"/>
          <w:lang w:val="mn-MN"/>
        </w:rPr>
        <w:t>иргэдийн авсан зээлийн чанар муудахад нөлөөлсөн байна.</w:t>
      </w:r>
    </w:p>
    <w:p w14:paraId="7C7B850D" w14:textId="77777777" w:rsidR="00202291" w:rsidRPr="00297CC8" w:rsidRDefault="00202291" w:rsidP="002F5C3B">
      <w:pPr>
        <w:tabs>
          <w:tab w:val="left" w:pos="709"/>
        </w:tabs>
        <w:spacing w:after="160" w:line="360" w:lineRule="auto"/>
        <w:contextualSpacing/>
        <w:jc w:val="right"/>
        <w:rPr>
          <w:rFonts w:ascii="Times New Roman" w:hAnsi="Times New Roman"/>
          <w:b/>
          <w:i/>
          <w:sz w:val="24"/>
          <w:szCs w:val="24"/>
          <w:lang w:val="mn-MN"/>
        </w:rPr>
      </w:pPr>
      <w:r w:rsidRPr="00297CC8">
        <w:rPr>
          <w:rFonts w:ascii="Times New Roman" w:hAnsi="Times New Roman"/>
          <w:b/>
          <w:i/>
          <w:sz w:val="24"/>
          <w:szCs w:val="24"/>
          <w:lang w:val="mn-MN"/>
        </w:rPr>
        <w:t>Хүснэгт 7. ББСБ-тай холбоотой өргөдөл гомдлын шийдвэрлэлт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600"/>
        <w:gridCol w:w="1710"/>
        <w:gridCol w:w="1620"/>
        <w:gridCol w:w="1800"/>
      </w:tblGrid>
      <w:tr w:rsidR="00202291" w:rsidRPr="00297CC8" w14:paraId="3A94FE55" w14:textId="77777777" w:rsidTr="00E80E93">
        <w:trPr>
          <w:trHeight w:val="422"/>
        </w:trPr>
        <w:tc>
          <w:tcPr>
            <w:tcW w:w="625" w:type="dxa"/>
            <w:shd w:val="clear" w:color="auto" w:fill="auto"/>
          </w:tcPr>
          <w:p w14:paraId="29AC370A"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Д/д</w:t>
            </w:r>
          </w:p>
          <w:p w14:paraId="4EC84317" w14:textId="77777777" w:rsidR="00202291" w:rsidRPr="00297CC8" w:rsidRDefault="00202291" w:rsidP="00E518E8">
            <w:pPr>
              <w:spacing w:after="0"/>
              <w:jc w:val="center"/>
              <w:rPr>
                <w:rFonts w:ascii="Times New Roman" w:hAnsi="Times New Roman"/>
                <w:b/>
                <w:sz w:val="24"/>
                <w:szCs w:val="24"/>
                <w:lang w:val="mn-MN"/>
              </w:rPr>
            </w:pPr>
          </w:p>
        </w:tc>
        <w:tc>
          <w:tcPr>
            <w:tcW w:w="3600" w:type="dxa"/>
            <w:shd w:val="clear" w:color="auto" w:fill="auto"/>
          </w:tcPr>
          <w:p w14:paraId="73C295A1" w14:textId="77777777" w:rsidR="00202291" w:rsidRPr="00297CC8" w:rsidRDefault="00202291" w:rsidP="00E518E8">
            <w:pPr>
              <w:spacing w:after="0"/>
              <w:jc w:val="center"/>
              <w:rPr>
                <w:rFonts w:ascii="Times New Roman" w:hAnsi="Times New Roman"/>
                <w:b/>
                <w:sz w:val="24"/>
                <w:szCs w:val="24"/>
              </w:rPr>
            </w:pPr>
            <w:r w:rsidRPr="00297CC8">
              <w:rPr>
                <w:rFonts w:ascii="Times New Roman" w:hAnsi="Times New Roman"/>
                <w:b/>
                <w:sz w:val="24"/>
                <w:szCs w:val="24"/>
                <w:lang w:val="mn-MN"/>
              </w:rPr>
              <w:t>Өргөдөл гомдол шийдвэрлэсэн утга</w:t>
            </w:r>
          </w:p>
        </w:tc>
        <w:tc>
          <w:tcPr>
            <w:tcW w:w="1710" w:type="dxa"/>
            <w:shd w:val="clear" w:color="auto" w:fill="auto"/>
          </w:tcPr>
          <w:p w14:paraId="0AF33E3F"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2020</w:t>
            </w:r>
          </w:p>
          <w:p w14:paraId="30A7BAFF" w14:textId="77777777" w:rsidR="00DF544F" w:rsidRPr="00297CC8" w:rsidRDefault="00DF544F"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/эхний хагас жил/</w:t>
            </w:r>
          </w:p>
        </w:tc>
        <w:tc>
          <w:tcPr>
            <w:tcW w:w="1620" w:type="dxa"/>
            <w:shd w:val="clear" w:color="auto" w:fill="auto"/>
          </w:tcPr>
          <w:p w14:paraId="2DBDA6C0"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2021</w:t>
            </w:r>
          </w:p>
          <w:p w14:paraId="5FB2CC9E" w14:textId="77777777" w:rsidR="00DF544F" w:rsidRPr="00297CC8" w:rsidRDefault="00DF544F"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/эхний хагас жил/</w:t>
            </w:r>
          </w:p>
        </w:tc>
        <w:tc>
          <w:tcPr>
            <w:tcW w:w="1800" w:type="dxa"/>
            <w:shd w:val="clear" w:color="auto" w:fill="auto"/>
          </w:tcPr>
          <w:p w14:paraId="6960C46E" w14:textId="77777777" w:rsidR="00DF544F"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2022</w:t>
            </w:r>
          </w:p>
          <w:p w14:paraId="405C938A"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w:t>
            </w:r>
            <w:r w:rsidR="00DF544F" w:rsidRPr="00297CC8">
              <w:rPr>
                <w:rFonts w:ascii="Times New Roman" w:hAnsi="Times New Roman"/>
                <w:b/>
                <w:sz w:val="24"/>
                <w:szCs w:val="24"/>
                <w:lang w:val="mn-MN"/>
              </w:rPr>
              <w:t>эхний хагас жил/</w:t>
            </w:r>
          </w:p>
        </w:tc>
      </w:tr>
      <w:tr w:rsidR="00DF544F" w:rsidRPr="00297CC8" w14:paraId="7198D77F" w14:textId="77777777" w:rsidTr="00E80E93">
        <w:trPr>
          <w:trHeight w:val="269"/>
        </w:trPr>
        <w:tc>
          <w:tcPr>
            <w:tcW w:w="625" w:type="dxa"/>
            <w:shd w:val="clear" w:color="auto" w:fill="auto"/>
          </w:tcPr>
          <w:p w14:paraId="00EDDD9F" w14:textId="77777777" w:rsidR="00DF544F" w:rsidRPr="00297CC8" w:rsidRDefault="00DF544F"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lastRenderedPageBreak/>
              <w:t>1</w:t>
            </w:r>
          </w:p>
        </w:tc>
        <w:tc>
          <w:tcPr>
            <w:tcW w:w="3600" w:type="dxa"/>
            <w:shd w:val="clear" w:color="auto" w:fill="auto"/>
          </w:tcPr>
          <w:p w14:paraId="405BCEF7" w14:textId="77777777" w:rsidR="00DF544F" w:rsidRPr="00297CC8" w:rsidRDefault="00DF544F" w:rsidP="00E518E8">
            <w:pPr>
              <w:spacing w:after="0"/>
              <w:jc w:val="both"/>
              <w:rPr>
                <w:rFonts w:ascii="Times New Roman" w:hAnsi="Times New Roman"/>
                <w:sz w:val="24"/>
                <w:szCs w:val="24"/>
                <w:lang w:val="mn-MN"/>
              </w:rPr>
            </w:pPr>
            <w:r w:rsidRPr="00297CC8">
              <w:rPr>
                <w:rFonts w:ascii="Times New Roman" w:hAnsi="Times New Roman"/>
                <w:sz w:val="24"/>
                <w:szCs w:val="24"/>
                <w:lang w:val="mn-MN"/>
              </w:rPr>
              <w:t xml:space="preserve">Хорооноос үүрэг даалгавар хүргүүлсэн </w:t>
            </w:r>
          </w:p>
        </w:tc>
        <w:tc>
          <w:tcPr>
            <w:tcW w:w="1710" w:type="dxa"/>
            <w:shd w:val="clear" w:color="auto" w:fill="FFFFFF"/>
            <w:vAlign w:val="center"/>
          </w:tcPr>
          <w:p w14:paraId="1D1FA809"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2</w:t>
            </w:r>
          </w:p>
        </w:tc>
        <w:tc>
          <w:tcPr>
            <w:tcW w:w="1620" w:type="dxa"/>
            <w:shd w:val="clear" w:color="auto" w:fill="FFFFFF"/>
            <w:vAlign w:val="center"/>
          </w:tcPr>
          <w:p w14:paraId="627E1917"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4</w:t>
            </w:r>
          </w:p>
        </w:tc>
        <w:tc>
          <w:tcPr>
            <w:tcW w:w="1800" w:type="dxa"/>
            <w:shd w:val="clear" w:color="auto" w:fill="auto"/>
          </w:tcPr>
          <w:p w14:paraId="1A956D8F" w14:textId="00FC840F" w:rsidR="00DF544F" w:rsidRPr="00297CC8" w:rsidRDefault="00DF544F" w:rsidP="00A2366A">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1</w:t>
            </w:r>
          </w:p>
        </w:tc>
      </w:tr>
      <w:tr w:rsidR="00DF544F" w:rsidRPr="00297CC8" w14:paraId="2A8BB78F" w14:textId="77777777" w:rsidTr="00E80E93">
        <w:trPr>
          <w:trHeight w:val="269"/>
        </w:trPr>
        <w:tc>
          <w:tcPr>
            <w:tcW w:w="625" w:type="dxa"/>
            <w:shd w:val="clear" w:color="auto" w:fill="auto"/>
          </w:tcPr>
          <w:p w14:paraId="0F900718" w14:textId="77777777" w:rsidR="00DF544F" w:rsidRPr="00297CC8" w:rsidRDefault="00DF544F"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2</w:t>
            </w:r>
          </w:p>
        </w:tc>
        <w:tc>
          <w:tcPr>
            <w:tcW w:w="3600" w:type="dxa"/>
            <w:shd w:val="clear" w:color="auto" w:fill="auto"/>
          </w:tcPr>
          <w:p w14:paraId="236CE32F" w14:textId="77777777" w:rsidR="00DF544F" w:rsidRPr="00297CC8" w:rsidRDefault="00DF544F" w:rsidP="00E518E8">
            <w:pPr>
              <w:spacing w:after="0"/>
              <w:jc w:val="both"/>
              <w:rPr>
                <w:rFonts w:ascii="Times New Roman" w:hAnsi="Times New Roman"/>
                <w:sz w:val="24"/>
                <w:szCs w:val="24"/>
                <w:lang w:val="mn-MN"/>
              </w:rPr>
            </w:pPr>
            <w:r w:rsidRPr="00297CC8">
              <w:rPr>
                <w:rFonts w:ascii="Times New Roman" w:hAnsi="Times New Roman"/>
                <w:sz w:val="24"/>
                <w:szCs w:val="24"/>
                <w:lang w:val="mn-MN"/>
              </w:rPr>
              <w:t>Хууль хяналтын байгууллагад хандан шийдвэрлүүлэх</w:t>
            </w:r>
          </w:p>
        </w:tc>
        <w:tc>
          <w:tcPr>
            <w:tcW w:w="1710" w:type="dxa"/>
            <w:shd w:val="clear" w:color="auto" w:fill="FFFFFF"/>
            <w:vAlign w:val="center"/>
          </w:tcPr>
          <w:p w14:paraId="23545625"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6</w:t>
            </w:r>
          </w:p>
        </w:tc>
        <w:tc>
          <w:tcPr>
            <w:tcW w:w="1620" w:type="dxa"/>
            <w:shd w:val="clear" w:color="auto" w:fill="FFFFFF"/>
            <w:vAlign w:val="center"/>
          </w:tcPr>
          <w:p w14:paraId="75799BA3"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1</w:t>
            </w:r>
          </w:p>
        </w:tc>
        <w:tc>
          <w:tcPr>
            <w:tcW w:w="1800" w:type="dxa"/>
            <w:shd w:val="clear" w:color="auto" w:fill="auto"/>
          </w:tcPr>
          <w:p w14:paraId="5554A005" w14:textId="77777777" w:rsidR="00DF544F" w:rsidRPr="00297CC8" w:rsidRDefault="00DF544F"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w:t>
            </w:r>
          </w:p>
        </w:tc>
      </w:tr>
      <w:tr w:rsidR="00DF544F" w:rsidRPr="00297CC8" w14:paraId="3853A554" w14:textId="77777777" w:rsidTr="00E80E93">
        <w:trPr>
          <w:trHeight w:val="251"/>
        </w:trPr>
        <w:tc>
          <w:tcPr>
            <w:tcW w:w="625" w:type="dxa"/>
            <w:shd w:val="clear" w:color="auto" w:fill="auto"/>
          </w:tcPr>
          <w:p w14:paraId="4D0DB753" w14:textId="77777777" w:rsidR="00DF544F" w:rsidRPr="00297CC8" w:rsidRDefault="00DF544F"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3</w:t>
            </w:r>
          </w:p>
        </w:tc>
        <w:tc>
          <w:tcPr>
            <w:tcW w:w="3600" w:type="dxa"/>
            <w:shd w:val="clear" w:color="auto" w:fill="auto"/>
          </w:tcPr>
          <w:p w14:paraId="223EC4D8" w14:textId="77777777" w:rsidR="00DF544F" w:rsidRPr="00297CC8" w:rsidRDefault="00DF544F" w:rsidP="00E518E8">
            <w:pPr>
              <w:spacing w:after="0"/>
              <w:jc w:val="both"/>
              <w:rPr>
                <w:rFonts w:ascii="Times New Roman" w:hAnsi="Times New Roman"/>
                <w:sz w:val="24"/>
                <w:szCs w:val="24"/>
                <w:lang w:val="mn-MN"/>
              </w:rPr>
            </w:pPr>
            <w:r w:rsidRPr="00297CC8">
              <w:rPr>
                <w:rFonts w:ascii="Times New Roman" w:hAnsi="Times New Roman"/>
                <w:sz w:val="24"/>
                <w:szCs w:val="24"/>
                <w:lang w:val="mn-MN"/>
              </w:rPr>
              <w:t>Зөрчил шалган шийдвэрлэх тухай хуулийн дагуу хариуцлага оногдуулсан</w:t>
            </w:r>
          </w:p>
        </w:tc>
        <w:tc>
          <w:tcPr>
            <w:tcW w:w="1710" w:type="dxa"/>
            <w:shd w:val="clear" w:color="auto" w:fill="FFFFFF"/>
            <w:vAlign w:val="center"/>
          </w:tcPr>
          <w:p w14:paraId="5D125634"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1620" w:type="dxa"/>
            <w:shd w:val="clear" w:color="auto" w:fill="FFFFFF"/>
            <w:vAlign w:val="center"/>
          </w:tcPr>
          <w:p w14:paraId="2381EA86"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0</w:t>
            </w:r>
          </w:p>
        </w:tc>
        <w:tc>
          <w:tcPr>
            <w:tcW w:w="1800" w:type="dxa"/>
            <w:shd w:val="clear" w:color="auto" w:fill="auto"/>
          </w:tcPr>
          <w:p w14:paraId="4A0EE428"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r>
      <w:tr w:rsidR="00DF544F" w:rsidRPr="00297CC8" w14:paraId="3B14CF48" w14:textId="77777777" w:rsidTr="00E80E93">
        <w:trPr>
          <w:trHeight w:val="260"/>
        </w:trPr>
        <w:tc>
          <w:tcPr>
            <w:tcW w:w="625" w:type="dxa"/>
            <w:shd w:val="clear" w:color="auto" w:fill="auto"/>
          </w:tcPr>
          <w:p w14:paraId="7BFA5656" w14:textId="77777777" w:rsidR="00DF544F" w:rsidRPr="00297CC8" w:rsidRDefault="00DF544F"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4</w:t>
            </w:r>
          </w:p>
        </w:tc>
        <w:tc>
          <w:tcPr>
            <w:tcW w:w="3600" w:type="dxa"/>
            <w:shd w:val="clear" w:color="auto" w:fill="auto"/>
          </w:tcPr>
          <w:p w14:paraId="4DCF24BE" w14:textId="77777777" w:rsidR="00DF544F" w:rsidRPr="00297CC8" w:rsidRDefault="00DF544F" w:rsidP="00E518E8">
            <w:pPr>
              <w:spacing w:after="0"/>
              <w:jc w:val="both"/>
              <w:rPr>
                <w:rFonts w:ascii="Times New Roman" w:hAnsi="Times New Roman"/>
                <w:sz w:val="24"/>
                <w:szCs w:val="24"/>
                <w:lang w:val="mn-MN"/>
              </w:rPr>
            </w:pPr>
            <w:r w:rsidRPr="00297CC8">
              <w:rPr>
                <w:rFonts w:ascii="Times New Roman" w:hAnsi="Times New Roman"/>
                <w:sz w:val="24"/>
                <w:szCs w:val="24"/>
                <w:lang w:val="mn-MN"/>
              </w:rPr>
              <w:t>Холбогдох хариу өгч шийдвэрлэсэн</w:t>
            </w:r>
          </w:p>
        </w:tc>
        <w:tc>
          <w:tcPr>
            <w:tcW w:w="1710" w:type="dxa"/>
            <w:shd w:val="clear" w:color="auto" w:fill="FFFFFF"/>
            <w:vAlign w:val="center"/>
          </w:tcPr>
          <w:p w14:paraId="1EC15E79"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42</w:t>
            </w:r>
          </w:p>
        </w:tc>
        <w:tc>
          <w:tcPr>
            <w:tcW w:w="1620" w:type="dxa"/>
            <w:shd w:val="clear" w:color="auto" w:fill="FFFFFF"/>
            <w:vAlign w:val="center"/>
          </w:tcPr>
          <w:p w14:paraId="7B520C70"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20</w:t>
            </w:r>
          </w:p>
        </w:tc>
        <w:tc>
          <w:tcPr>
            <w:tcW w:w="1800" w:type="dxa"/>
            <w:shd w:val="clear" w:color="auto" w:fill="auto"/>
          </w:tcPr>
          <w:p w14:paraId="15B425A4" w14:textId="77777777" w:rsidR="00DF544F" w:rsidRPr="00297CC8" w:rsidRDefault="00DF544F"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46</w:t>
            </w:r>
          </w:p>
        </w:tc>
      </w:tr>
      <w:tr w:rsidR="00DF544F" w:rsidRPr="00297CC8" w14:paraId="18CB117F" w14:textId="77777777" w:rsidTr="00E80E93">
        <w:trPr>
          <w:trHeight w:val="260"/>
        </w:trPr>
        <w:tc>
          <w:tcPr>
            <w:tcW w:w="625" w:type="dxa"/>
            <w:shd w:val="clear" w:color="auto" w:fill="auto"/>
          </w:tcPr>
          <w:p w14:paraId="2860DAAB" w14:textId="77777777" w:rsidR="00DF544F" w:rsidRPr="00297CC8" w:rsidRDefault="00DF544F"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5</w:t>
            </w:r>
          </w:p>
        </w:tc>
        <w:tc>
          <w:tcPr>
            <w:tcW w:w="3600" w:type="dxa"/>
            <w:shd w:val="clear" w:color="auto" w:fill="auto"/>
          </w:tcPr>
          <w:p w14:paraId="26B19FF9" w14:textId="77777777" w:rsidR="00DF544F" w:rsidRPr="00297CC8" w:rsidRDefault="00DF544F" w:rsidP="00E518E8">
            <w:pPr>
              <w:spacing w:after="0"/>
              <w:jc w:val="both"/>
              <w:rPr>
                <w:rFonts w:ascii="Times New Roman" w:hAnsi="Times New Roman"/>
                <w:sz w:val="24"/>
                <w:szCs w:val="24"/>
                <w:lang w:val="mn-MN"/>
              </w:rPr>
            </w:pPr>
            <w:r w:rsidRPr="00297CC8">
              <w:rPr>
                <w:rFonts w:ascii="Times New Roman" w:hAnsi="Times New Roman"/>
                <w:sz w:val="24"/>
                <w:szCs w:val="24"/>
                <w:lang w:val="mn-MN"/>
              </w:rPr>
              <w:t>Хуулийн хугацаанд хянагдаж байгаа</w:t>
            </w:r>
          </w:p>
        </w:tc>
        <w:tc>
          <w:tcPr>
            <w:tcW w:w="1710" w:type="dxa"/>
            <w:shd w:val="clear" w:color="auto" w:fill="FFFFFF"/>
            <w:vAlign w:val="center"/>
          </w:tcPr>
          <w:p w14:paraId="0752E2BC" w14:textId="77777777" w:rsidR="00DF544F" w:rsidRPr="00297CC8" w:rsidRDefault="00DF544F"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6</w:t>
            </w:r>
          </w:p>
        </w:tc>
        <w:tc>
          <w:tcPr>
            <w:tcW w:w="1620" w:type="dxa"/>
            <w:shd w:val="clear" w:color="auto" w:fill="FFFFFF"/>
            <w:vAlign w:val="center"/>
          </w:tcPr>
          <w:p w14:paraId="11D10085" w14:textId="77777777" w:rsidR="00DF544F" w:rsidRPr="00297CC8" w:rsidRDefault="00DF544F" w:rsidP="00E518E8">
            <w:pPr>
              <w:spacing w:after="0"/>
              <w:jc w:val="center"/>
              <w:divId w:val="1962954877"/>
              <w:rPr>
                <w:rFonts w:ascii="Times New Roman" w:hAnsi="Times New Roman"/>
                <w:color w:val="000000"/>
                <w:sz w:val="24"/>
                <w:szCs w:val="24"/>
              </w:rPr>
            </w:pPr>
            <w:r w:rsidRPr="00297CC8">
              <w:rPr>
                <w:rFonts w:ascii="Times New Roman" w:hAnsi="Times New Roman"/>
                <w:color w:val="000000"/>
                <w:sz w:val="24"/>
                <w:szCs w:val="24"/>
              </w:rPr>
              <w:t>8</w:t>
            </w:r>
          </w:p>
        </w:tc>
        <w:tc>
          <w:tcPr>
            <w:tcW w:w="1800" w:type="dxa"/>
            <w:shd w:val="clear" w:color="auto" w:fill="auto"/>
          </w:tcPr>
          <w:p w14:paraId="1A0DA6F7" w14:textId="77777777" w:rsidR="00DF544F" w:rsidRPr="00297CC8" w:rsidRDefault="00DF544F" w:rsidP="00E518E8">
            <w:pPr>
              <w:spacing w:after="0"/>
              <w:jc w:val="center"/>
              <w:rPr>
                <w:rFonts w:ascii="Times New Roman" w:hAnsi="Times New Roman"/>
                <w:color w:val="000000"/>
                <w:sz w:val="24"/>
                <w:szCs w:val="24"/>
                <w:lang w:val="mn-MN"/>
              </w:rPr>
            </w:pPr>
            <w:r w:rsidRPr="00297CC8">
              <w:rPr>
                <w:rFonts w:ascii="Times New Roman" w:hAnsi="Times New Roman"/>
                <w:color w:val="000000"/>
                <w:sz w:val="24"/>
                <w:szCs w:val="24"/>
                <w:lang w:val="mn-MN"/>
              </w:rPr>
              <w:t>4</w:t>
            </w:r>
          </w:p>
        </w:tc>
      </w:tr>
      <w:tr w:rsidR="00DF544F" w:rsidRPr="00297CC8" w14:paraId="55B5B3C0" w14:textId="77777777" w:rsidTr="00E80E93">
        <w:trPr>
          <w:trHeight w:val="260"/>
        </w:trPr>
        <w:tc>
          <w:tcPr>
            <w:tcW w:w="625" w:type="dxa"/>
            <w:shd w:val="clear" w:color="auto" w:fill="auto"/>
          </w:tcPr>
          <w:p w14:paraId="416AFEB7" w14:textId="77777777" w:rsidR="00DF544F" w:rsidRPr="00297CC8" w:rsidRDefault="00DF544F" w:rsidP="00E518E8">
            <w:pPr>
              <w:spacing w:after="0"/>
              <w:jc w:val="both"/>
              <w:rPr>
                <w:rFonts w:ascii="Times New Roman" w:hAnsi="Times New Roman"/>
                <w:b/>
                <w:sz w:val="24"/>
                <w:szCs w:val="24"/>
                <w:lang w:val="mn-MN"/>
              </w:rPr>
            </w:pPr>
          </w:p>
        </w:tc>
        <w:tc>
          <w:tcPr>
            <w:tcW w:w="3600" w:type="dxa"/>
            <w:shd w:val="clear" w:color="auto" w:fill="auto"/>
          </w:tcPr>
          <w:p w14:paraId="40BA9A8E" w14:textId="77777777" w:rsidR="00DF544F" w:rsidRPr="00297CC8" w:rsidRDefault="00DF544F" w:rsidP="00E518E8">
            <w:pPr>
              <w:spacing w:after="0"/>
              <w:rPr>
                <w:rFonts w:ascii="Times New Roman" w:hAnsi="Times New Roman"/>
                <w:b/>
                <w:sz w:val="24"/>
                <w:szCs w:val="24"/>
                <w:lang w:val="mn-MN"/>
              </w:rPr>
            </w:pPr>
            <w:r w:rsidRPr="00297CC8">
              <w:rPr>
                <w:rFonts w:ascii="Times New Roman" w:hAnsi="Times New Roman"/>
                <w:b/>
                <w:sz w:val="24"/>
                <w:szCs w:val="24"/>
                <w:lang w:val="mn-MN"/>
              </w:rPr>
              <w:t>Нийт</w:t>
            </w:r>
          </w:p>
        </w:tc>
        <w:tc>
          <w:tcPr>
            <w:tcW w:w="1710" w:type="dxa"/>
            <w:shd w:val="clear" w:color="auto" w:fill="FFFFFF"/>
            <w:vAlign w:val="center"/>
          </w:tcPr>
          <w:p w14:paraId="51C81EE3" w14:textId="77777777" w:rsidR="00DF544F" w:rsidRPr="00297CC8" w:rsidRDefault="00DF544F" w:rsidP="00E518E8">
            <w:pPr>
              <w:spacing w:after="0"/>
              <w:jc w:val="center"/>
              <w:rPr>
                <w:rFonts w:ascii="Times New Roman" w:hAnsi="Times New Roman"/>
                <w:b/>
                <w:color w:val="000000"/>
                <w:sz w:val="24"/>
                <w:szCs w:val="24"/>
              </w:rPr>
            </w:pPr>
            <w:r w:rsidRPr="00297CC8">
              <w:rPr>
                <w:rFonts w:ascii="Times New Roman" w:hAnsi="Times New Roman"/>
                <w:b/>
                <w:color w:val="000000"/>
                <w:sz w:val="24"/>
                <w:szCs w:val="24"/>
              </w:rPr>
              <w:t>56</w:t>
            </w:r>
          </w:p>
        </w:tc>
        <w:tc>
          <w:tcPr>
            <w:tcW w:w="1620" w:type="dxa"/>
            <w:shd w:val="clear" w:color="auto" w:fill="FFFFFF"/>
            <w:vAlign w:val="center"/>
          </w:tcPr>
          <w:p w14:paraId="0555DA7D" w14:textId="77777777" w:rsidR="00DF544F" w:rsidRPr="00297CC8" w:rsidRDefault="00DF544F" w:rsidP="00E518E8">
            <w:pPr>
              <w:spacing w:after="0"/>
              <w:jc w:val="center"/>
              <w:rPr>
                <w:rFonts w:ascii="Times New Roman" w:hAnsi="Times New Roman"/>
                <w:b/>
                <w:color w:val="000000"/>
                <w:sz w:val="24"/>
                <w:szCs w:val="24"/>
              </w:rPr>
            </w:pPr>
            <w:r w:rsidRPr="00297CC8">
              <w:rPr>
                <w:rFonts w:ascii="Times New Roman" w:hAnsi="Times New Roman"/>
                <w:b/>
                <w:color w:val="000000"/>
                <w:sz w:val="24"/>
                <w:szCs w:val="24"/>
              </w:rPr>
              <w:t>33</w:t>
            </w:r>
          </w:p>
        </w:tc>
        <w:tc>
          <w:tcPr>
            <w:tcW w:w="1800" w:type="dxa"/>
            <w:shd w:val="clear" w:color="auto" w:fill="auto"/>
          </w:tcPr>
          <w:p w14:paraId="49AB8FBA" w14:textId="77777777" w:rsidR="00DF544F" w:rsidRPr="00297CC8" w:rsidRDefault="00E80E93" w:rsidP="00E518E8">
            <w:pPr>
              <w:spacing w:after="0"/>
              <w:jc w:val="center"/>
              <w:rPr>
                <w:rFonts w:ascii="Times New Roman" w:hAnsi="Times New Roman"/>
                <w:b/>
                <w:color w:val="000000"/>
                <w:sz w:val="24"/>
                <w:szCs w:val="24"/>
                <w:lang w:val="mn-MN"/>
              </w:rPr>
            </w:pPr>
            <w:r w:rsidRPr="00297CC8">
              <w:rPr>
                <w:rFonts w:ascii="Times New Roman" w:hAnsi="Times New Roman"/>
                <w:b/>
                <w:color w:val="000000"/>
                <w:sz w:val="24"/>
                <w:szCs w:val="24"/>
                <w:lang w:val="mn-MN"/>
              </w:rPr>
              <w:t>51</w:t>
            </w:r>
          </w:p>
        </w:tc>
      </w:tr>
    </w:tbl>
    <w:p w14:paraId="36BDBD25" w14:textId="77777777" w:rsidR="00202291" w:rsidRPr="00297CC8" w:rsidRDefault="00202291" w:rsidP="002F5C3B">
      <w:pPr>
        <w:spacing w:after="160" w:line="360" w:lineRule="auto"/>
        <w:contextualSpacing/>
        <w:rPr>
          <w:rFonts w:ascii="Times New Roman" w:hAnsi="Times New Roman"/>
          <w:b/>
          <w:color w:val="000000"/>
          <w:sz w:val="24"/>
          <w:szCs w:val="24"/>
          <w:lang w:val="mn-MN"/>
        </w:rPr>
      </w:pPr>
      <w:bookmarkStart w:id="19" w:name="_Toc493170742"/>
      <w:r w:rsidRPr="00297CC8">
        <w:rPr>
          <w:rFonts w:ascii="Times New Roman" w:hAnsi="Times New Roman"/>
          <w:b/>
          <w:color w:val="000000"/>
          <w:sz w:val="24"/>
          <w:szCs w:val="24"/>
          <w:lang w:val="mn-MN"/>
        </w:rPr>
        <w:t xml:space="preserve"> 1.1.</w:t>
      </w:r>
      <w:r w:rsidRPr="00297CC8">
        <w:rPr>
          <w:rStyle w:val="Heading3Char"/>
          <w:rFonts w:ascii="Times New Roman" w:hAnsi="Times New Roman"/>
          <w:b/>
          <w:color w:val="000000"/>
          <w:lang w:val="mn-MN"/>
        </w:rPr>
        <w:t>4</w:t>
      </w:r>
      <w:r w:rsidRPr="00297CC8">
        <w:rPr>
          <w:rStyle w:val="Heading3Char"/>
          <w:rFonts w:ascii="Times New Roman" w:hAnsi="Times New Roman"/>
          <w:b/>
          <w:color w:val="000000"/>
        </w:rPr>
        <w:t xml:space="preserve">  </w:t>
      </w:r>
      <w:proofErr w:type="spellStart"/>
      <w:r w:rsidRPr="00297CC8">
        <w:rPr>
          <w:rStyle w:val="Heading3Char"/>
          <w:rFonts w:ascii="Times New Roman" w:hAnsi="Times New Roman"/>
          <w:b/>
          <w:color w:val="000000"/>
        </w:rPr>
        <w:t>Хадгаламж</w:t>
      </w:r>
      <w:proofErr w:type="spellEnd"/>
      <w:r w:rsidRPr="00297CC8">
        <w:rPr>
          <w:rStyle w:val="Heading3Char"/>
          <w:rFonts w:ascii="Times New Roman" w:hAnsi="Times New Roman"/>
          <w:b/>
          <w:color w:val="000000"/>
        </w:rPr>
        <w:t xml:space="preserve">, </w:t>
      </w:r>
      <w:proofErr w:type="spellStart"/>
      <w:r w:rsidRPr="00297CC8">
        <w:rPr>
          <w:rStyle w:val="Heading3Char"/>
          <w:rFonts w:ascii="Times New Roman" w:hAnsi="Times New Roman"/>
          <w:b/>
          <w:color w:val="000000"/>
        </w:rPr>
        <w:t>зээлийн</w:t>
      </w:r>
      <w:proofErr w:type="spellEnd"/>
      <w:r w:rsidRPr="00297CC8">
        <w:rPr>
          <w:rStyle w:val="Heading3Char"/>
          <w:rFonts w:ascii="Times New Roman" w:hAnsi="Times New Roman"/>
          <w:b/>
          <w:color w:val="000000"/>
        </w:rPr>
        <w:t xml:space="preserve"> </w:t>
      </w:r>
      <w:proofErr w:type="spellStart"/>
      <w:r w:rsidRPr="00297CC8">
        <w:rPr>
          <w:rStyle w:val="Heading3Char"/>
          <w:rFonts w:ascii="Times New Roman" w:hAnsi="Times New Roman"/>
          <w:b/>
          <w:color w:val="000000"/>
        </w:rPr>
        <w:t>хоршоо</w:t>
      </w:r>
      <w:bookmarkEnd w:id="19"/>
      <w:proofErr w:type="spellEnd"/>
    </w:p>
    <w:p w14:paraId="280DF99A" w14:textId="2D1C63B0" w:rsidR="00202291" w:rsidRPr="00297CC8" w:rsidRDefault="00202291" w:rsidP="002F5C3B">
      <w:pPr>
        <w:spacing w:after="160" w:line="360" w:lineRule="auto"/>
        <w:ind w:firstLine="720"/>
        <w:contextualSpacing/>
        <w:jc w:val="both"/>
        <w:rPr>
          <w:rFonts w:ascii="Times New Roman" w:hAnsi="Times New Roman"/>
          <w:b/>
          <w:color w:val="000000"/>
          <w:sz w:val="24"/>
          <w:szCs w:val="24"/>
          <w:lang w:val="mn-MN"/>
        </w:rPr>
      </w:pPr>
      <w:r w:rsidRPr="00297CC8">
        <w:rPr>
          <w:rFonts w:ascii="Times New Roman" w:hAnsi="Times New Roman"/>
          <w:color w:val="000000"/>
          <w:sz w:val="24"/>
          <w:szCs w:val="24"/>
          <w:lang w:val="mn-MN"/>
        </w:rPr>
        <w:t xml:space="preserve">Тайлант хугацаанд Хадгаламж, зээлийн хоршоо (ХЗХ)-дын үйл ажиллагаатай холбогдуулан Хороонд нийт </w:t>
      </w:r>
      <w:r w:rsidR="00E80E93" w:rsidRPr="00297CC8">
        <w:rPr>
          <w:rFonts w:ascii="Times New Roman" w:hAnsi="Times New Roman"/>
          <w:color w:val="000000"/>
          <w:sz w:val="24"/>
          <w:szCs w:val="24"/>
          <w:lang w:val="mn-MN"/>
        </w:rPr>
        <w:t>11</w:t>
      </w:r>
      <w:r w:rsidRPr="00297CC8">
        <w:rPr>
          <w:rFonts w:ascii="Times New Roman" w:hAnsi="Times New Roman"/>
          <w:color w:val="000000"/>
          <w:sz w:val="24"/>
          <w:szCs w:val="24"/>
          <w:lang w:val="mn-MN"/>
        </w:rPr>
        <w:t xml:space="preserve"> өргөдөл, гомдол ирснийг хуулийн хугацаанд хянан шийдвэрлэсэн байна. </w:t>
      </w:r>
      <w:bookmarkStart w:id="20" w:name="_Toc488161181"/>
    </w:p>
    <w:p w14:paraId="3B2D5586" w14:textId="7B131EB6" w:rsidR="00202291" w:rsidRPr="00297CC8" w:rsidRDefault="00202291" w:rsidP="00107912">
      <w:pPr>
        <w:pStyle w:val="Caption"/>
        <w:spacing w:after="160" w:line="360" w:lineRule="auto"/>
        <w:jc w:val="right"/>
        <w:rPr>
          <w:rFonts w:ascii="Times New Roman" w:hAnsi="Times New Roman"/>
          <w:b/>
          <w:color w:val="000000"/>
          <w:sz w:val="24"/>
          <w:szCs w:val="24"/>
          <w:lang w:val="mn-MN"/>
        </w:rPr>
      </w:pPr>
      <w:r w:rsidRPr="00297CC8">
        <w:rPr>
          <w:rFonts w:ascii="Times New Roman" w:hAnsi="Times New Roman"/>
          <w:b/>
          <w:color w:val="auto"/>
          <w:sz w:val="24"/>
          <w:szCs w:val="24"/>
          <w:lang w:val="mn-MN"/>
        </w:rPr>
        <w:t>Хүснэгт 8. ХЗХ-дын үйл ажиллагаатай холбоотой</w:t>
      </w:r>
      <w:r w:rsidRPr="00297CC8">
        <w:rPr>
          <w:rFonts w:ascii="Times New Roman" w:hAnsi="Times New Roman"/>
          <w:b/>
          <w:color w:val="auto"/>
          <w:sz w:val="24"/>
          <w:szCs w:val="24"/>
        </w:rPr>
        <w:t xml:space="preserve"> </w:t>
      </w:r>
      <w:r w:rsidRPr="00297CC8">
        <w:rPr>
          <w:rFonts w:ascii="Times New Roman" w:hAnsi="Times New Roman"/>
          <w:b/>
          <w:color w:val="auto"/>
          <w:sz w:val="24"/>
          <w:szCs w:val="24"/>
          <w:lang w:val="mn-MN"/>
        </w:rPr>
        <w:t>бичгээр ирүүлсэн өргөдл</w:t>
      </w:r>
      <w:bookmarkEnd w:id="20"/>
      <w:r w:rsidRPr="00297CC8">
        <w:rPr>
          <w:rFonts w:ascii="Times New Roman" w:hAnsi="Times New Roman"/>
          <w:b/>
          <w:color w:val="auto"/>
          <w:sz w:val="24"/>
          <w:szCs w:val="24"/>
          <w:lang w:val="mn-MN"/>
        </w:rPr>
        <w:t>ийн товч</w:t>
      </w:r>
      <w:r w:rsidR="00107912" w:rsidRPr="00297CC8">
        <w:rPr>
          <w:rFonts w:ascii="Times New Roman" w:hAnsi="Times New Roman"/>
          <w:b/>
          <w:color w:val="auto"/>
          <w:sz w:val="24"/>
          <w:szCs w:val="24"/>
        </w:rPr>
        <w:t xml:space="preserve"> </w:t>
      </w:r>
      <w:r w:rsidRPr="00297CC8">
        <w:rPr>
          <w:rFonts w:ascii="Times New Roman" w:hAnsi="Times New Roman"/>
          <w:b/>
          <w:color w:val="auto"/>
          <w:sz w:val="24"/>
          <w:szCs w:val="24"/>
          <w:lang w:val="mn-MN"/>
        </w:rPr>
        <w:t>утга</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807"/>
        <w:gridCol w:w="990"/>
        <w:gridCol w:w="1080"/>
        <w:gridCol w:w="990"/>
        <w:gridCol w:w="990"/>
        <w:gridCol w:w="990"/>
        <w:gridCol w:w="900"/>
      </w:tblGrid>
      <w:tr w:rsidR="00202291" w:rsidRPr="00297CC8" w14:paraId="72AE25A8" w14:textId="77777777" w:rsidTr="00455C3E">
        <w:trPr>
          <w:trHeight w:val="827"/>
        </w:trPr>
        <w:tc>
          <w:tcPr>
            <w:tcW w:w="608" w:type="dxa"/>
            <w:shd w:val="clear" w:color="auto" w:fill="auto"/>
          </w:tcPr>
          <w:p w14:paraId="5536C195" w14:textId="77777777" w:rsidR="00202291" w:rsidRPr="00297CC8" w:rsidRDefault="00202291" w:rsidP="00E518E8">
            <w:pPr>
              <w:spacing w:after="0"/>
              <w:jc w:val="center"/>
              <w:rPr>
                <w:rFonts w:ascii="Times New Roman" w:hAnsi="Times New Roman"/>
                <w:b/>
                <w:sz w:val="24"/>
                <w:szCs w:val="24"/>
                <w:lang w:val="mn-MN"/>
              </w:rPr>
            </w:pPr>
          </w:p>
          <w:p w14:paraId="30AD4B0B"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Д/д</w:t>
            </w:r>
          </w:p>
          <w:p w14:paraId="0324BDA4" w14:textId="77777777" w:rsidR="00202291" w:rsidRPr="00297CC8" w:rsidRDefault="00202291" w:rsidP="00E518E8">
            <w:pPr>
              <w:spacing w:after="0"/>
              <w:jc w:val="center"/>
              <w:rPr>
                <w:rFonts w:ascii="Times New Roman" w:hAnsi="Times New Roman"/>
                <w:b/>
                <w:sz w:val="24"/>
                <w:szCs w:val="24"/>
                <w:lang w:val="mn-MN"/>
              </w:rPr>
            </w:pPr>
          </w:p>
        </w:tc>
        <w:tc>
          <w:tcPr>
            <w:tcW w:w="2807" w:type="dxa"/>
            <w:shd w:val="clear" w:color="auto" w:fill="auto"/>
          </w:tcPr>
          <w:p w14:paraId="338BEB7C" w14:textId="77777777" w:rsidR="00202291" w:rsidRPr="00297CC8" w:rsidRDefault="00202291" w:rsidP="00E518E8">
            <w:pPr>
              <w:spacing w:after="0"/>
              <w:jc w:val="center"/>
              <w:rPr>
                <w:rFonts w:ascii="Times New Roman" w:hAnsi="Times New Roman"/>
                <w:b/>
                <w:sz w:val="24"/>
                <w:szCs w:val="24"/>
                <w:lang w:val="mn-MN"/>
              </w:rPr>
            </w:pPr>
          </w:p>
          <w:p w14:paraId="19D5C2A7" w14:textId="77777777" w:rsidR="00202291" w:rsidRPr="00297CC8" w:rsidRDefault="00202291"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Товч утга</w:t>
            </w:r>
          </w:p>
        </w:tc>
        <w:tc>
          <w:tcPr>
            <w:tcW w:w="990" w:type="dxa"/>
            <w:shd w:val="clear" w:color="auto" w:fill="auto"/>
          </w:tcPr>
          <w:p w14:paraId="3899398A" w14:textId="77777777" w:rsidR="00E80E93"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2020/</w:t>
            </w:r>
          </w:p>
          <w:p w14:paraId="694137CD" w14:textId="77777777" w:rsidR="00202291" w:rsidRPr="00297CC8" w:rsidRDefault="00E80E93"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эхний хагас жил</w:t>
            </w:r>
          </w:p>
        </w:tc>
        <w:tc>
          <w:tcPr>
            <w:tcW w:w="1080" w:type="dxa"/>
            <w:shd w:val="clear" w:color="auto" w:fill="auto"/>
          </w:tcPr>
          <w:p w14:paraId="0606970E"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c>
          <w:tcPr>
            <w:tcW w:w="990" w:type="dxa"/>
            <w:shd w:val="clear" w:color="auto" w:fill="auto"/>
          </w:tcPr>
          <w:p w14:paraId="45DDB6EC" w14:textId="77777777" w:rsidR="00E80E93"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2021</w:t>
            </w:r>
          </w:p>
          <w:p w14:paraId="65BF5678" w14:textId="77777777" w:rsidR="00E80E93" w:rsidRPr="00297CC8" w:rsidRDefault="00E80E93"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/эхний хагас жил/</w:t>
            </w:r>
          </w:p>
          <w:p w14:paraId="78653885" w14:textId="77777777" w:rsidR="00202291" w:rsidRPr="00297CC8" w:rsidRDefault="00202291" w:rsidP="00E518E8">
            <w:pPr>
              <w:spacing w:after="0"/>
              <w:contextualSpacing/>
              <w:jc w:val="center"/>
              <w:rPr>
                <w:rFonts w:ascii="Times New Roman" w:hAnsi="Times New Roman"/>
                <w:b/>
                <w:sz w:val="24"/>
                <w:szCs w:val="24"/>
              </w:rPr>
            </w:pPr>
          </w:p>
        </w:tc>
        <w:tc>
          <w:tcPr>
            <w:tcW w:w="990" w:type="dxa"/>
            <w:shd w:val="clear" w:color="auto" w:fill="auto"/>
          </w:tcPr>
          <w:p w14:paraId="5E363AFA"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c>
          <w:tcPr>
            <w:tcW w:w="990" w:type="dxa"/>
            <w:shd w:val="clear" w:color="auto" w:fill="auto"/>
          </w:tcPr>
          <w:p w14:paraId="618181FA" w14:textId="77777777" w:rsidR="00E80E93"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2022</w:t>
            </w:r>
          </w:p>
          <w:p w14:paraId="40644902" w14:textId="77777777" w:rsidR="00202291" w:rsidRPr="00297CC8" w:rsidRDefault="00E80E93" w:rsidP="00E518E8">
            <w:pPr>
              <w:spacing w:after="0"/>
              <w:contextualSpacing/>
              <w:jc w:val="center"/>
              <w:rPr>
                <w:rFonts w:ascii="Times New Roman" w:hAnsi="Times New Roman"/>
                <w:b/>
                <w:sz w:val="24"/>
                <w:szCs w:val="24"/>
              </w:rPr>
            </w:pPr>
            <w:r w:rsidRPr="00297CC8">
              <w:rPr>
                <w:rFonts w:ascii="Times New Roman" w:hAnsi="Times New Roman"/>
                <w:b/>
                <w:sz w:val="24"/>
                <w:szCs w:val="24"/>
                <w:lang w:val="mn-MN"/>
              </w:rPr>
              <w:t>/эхний хагас жил/</w:t>
            </w:r>
          </w:p>
        </w:tc>
        <w:tc>
          <w:tcPr>
            <w:tcW w:w="900" w:type="dxa"/>
            <w:shd w:val="clear" w:color="auto" w:fill="auto"/>
          </w:tcPr>
          <w:p w14:paraId="6251AEDC" w14:textId="77777777" w:rsidR="00202291" w:rsidRPr="00297CC8" w:rsidRDefault="00202291" w:rsidP="00E518E8">
            <w:pPr>
              <w:spacing w:after="0"/>
              <w:contextualSpacing/>
              <w:jc w:val="center"/>
              <w:rPr>
                <w:rFonts w:ascii="Times New Roman" w:hAnsi="Times New Roman"/>
                <w:b/>
                <w:sz w:val="24"/>
                <w:szCs w:val="24"/>
                <w:lang w:val="mn-MN"/>
              </w:rPr>
            </w:pPr>
            <w:r w:rsidRPr="00297CC8">
              <w:rPr>
                <w:rFonts w:ascii="Times New Roman" w:hAnsi="Times New Roman"/>
                <w:b/>
                <w:sz w:val="24"/>
                <w:szCs w:val="24"/>
                <w:lang w:val="mn-MN"/>
              </w:rPr>
              <w:t>Эзлэх хувь</w:t>
            </w:r>
          </w:p>
        </w:tc>
      </w:tr>
      <w:tr w:rsidR="00E80E93" w:rsidRPr="00297CC8" w14:paraId="313EAF65" w14:textId="77777777" w:rsidTr="00455C3E">
        <w:trPr>
          <w:trHeight w:val="233"/>
        </w:trPr>
        <w:tc>
          <w:tcPr>
            <w:tcW w:w="608" w:type="dxa"/>
            <w:shd w:val="clear" w:color="auto" w:fill="auto"/>
          </w:tcPr>
          <w:p w14:paraId="1DE781EA" w14:textId="77777777" w:rsidR="00E80E93" w:rsidRPr="00297CC8" w:rsidRDefault="00E80E93"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1</w:t>
            </w:r>
          </w:p>
        </w:tc>
        <w:tc>
          <w:tcPr>
            <w:tcW w:w="2807" w:type="dxa"/>
            <w:shd w:val="clear" w:color="auto" w:fill="auto"/>
          </w:tcPr>
          <w:p w14:paraId="556FA66E" w14:textId="77777777" w:rsidR="00E80E93" w:rsidRPr="00297CC8" w:rsidRDefault="00E80E93" w:rsidP="00E518E8">
            <w:pPr>
              <w:spacing w:after="0"/>
              <w:rPr>
                <w:rFonts w:ascii="Times New Roman" w:hAnsi="Times New Roman"/>
                <w:sz w:val="24"/>
                <w:szCs w:val="24"/>
                <w:lang w:val="mn-MN"/>
              </w:rPr>
            </w:pPr>
            <w:r w:rsidRPr="00297CC8">
              <w:rPr>
                <w:rFonts w:ascii="Times New Roman" w:hAnsi="Times New Roman"/>
                <w:sz w:val="24"/>
                <w:szCs w:val="24"/>
                <w:lang w:val="mn-MN"/>
              </w:rPr>
              <w:t>Лавлагаа гаргуулах</w:t>
            </w:r>
          </w:p>
        </w:tc>
        <w:tc>
          <w:tcPr>
            <w:tcW w:w="990" w:type="dxa"/>
            <w:shd w:val="clear" w:color="auto" w:fill="FFFFFF"/>
            <w:vAlign w:val="center"/>
          </w:tcPr>
          <w:p w14:paraId="37509B2F" w14:textId="77777777" w:rsidR="00E80E93" w:rsidRPr="00297CC8" w:rsidRDefault="00E80E93"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2</w:t>
            </w:r>
          </w:p>
        </w:tc>
        <w:tc>
          <w:tcPr>
            <w:tcW w:w="1080" w:type="dxa"/>
            <w:shd w:val="clear" w:color="auto" w:fill="FFFFFF"/>
          </w:tcPr>
          <w:p w14:paraId="2A5E3005" w14:textId="25AD6F8E"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lang w:val="mn-MN"/>
              </w:rPr>
              <w:t>40</w:t>
            </w:r>
            <w:r w:rsidRPr="00297CC8">
              <w:rPr>
                <w:rFonts w:ascii="Times New Roman" w:hAnsi="Times New Roman"/>
                <w:sz w:val="24"/>
                <w:szCs w:val="24"/>
              </w:rPr>
              <w:t>%</w:t>
            </w:r>
          </w:p>
        </w:tc>
        <w:tc>
          <w:tcPr>
            <w:tcW w:w="990" w:type="dxa"/>
            <w:shd w:val="clear" w:color="auto" w:fill="FFFFFF"/>
            <w:vAlign w:val="center"/>
          </w:tcPr>
          <w:p w14:paraId="7A64F067" w14:textId="77777777" w:rsidR="00E80E93" w:rsidRPr="00297CC8" w:rsidRDefault="00E80E93"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c>
          <w:tcPr>
            <w:tcW w:w="990" w:type="dxa"/>
            <w:shd w:val="clear" w:color="auto" w:fill="FFFFFF"/>
          </w:tcPr>
          <w:p w14:paraId="0D678F4A" w14:textId="775AE45E"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rPr>
              <w:t>-</w:t>
            </w:r>
          </w:p>
        </w:tc>
        <w:tc>
          <w:tcPr>
            <w:tcW w:w="990" w:type="dxa"/>
            <w:shd w:val="clear" w:color="auto" w:fill="auto"/>
          </w:tcPr>
          <w:p w14:paraId="58F0C4B3" w14:textId="77777777" w:rsidR="00E80E93" w:rsidRPr="00297CC8" w:rsidRDefault="00E80E93" w:rsidP="00E518E8">
            <w:pPr>
              <w:spacing w:after="0"/>
              <w:jc w:val="center"/>
              <w:rPr>
                <w:rFonts w:ascii="Times New Roman" w:hAnsi="Times New Roman"/>
                <w:sz w:val="24"/>
                <w:szCs w:val="24"/>
              </w:rPr>
            </w:pPr>
            <w:r w:rsidRPr="00297CC8">
              <w:rPr>
                <w:rFonts w:ascii="Times New Roman" w:hAnsi="Times New Roman"/>
                <w:sz w:val="24"/>
                <w:szCs w:val="24"/>
              </w:rPr>
              <w:t>3</w:t>
            </w:r>
          </w:p>
        </w:tc>
        <w:tc>
          <w:tcPr>
            <w:tcW w:w="900" w:type="dxa"/>
            <w:shd w:val="clear" w:color="auto" w:fill="auto"/>
          </w:tcPr>
          <w:p w14:paraId="27B6F76C" w14:textId="041BE3DF"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rPr>
              <w:t>33.3%</w:t>
            </w:r>
          </w:p>
        </w:tc>
      </w:tr>
      <w:tr w:rsidR="00E80E93" w:rsidRPr="00297CC8" w14:paraId="0B47E6BE" w14:textId="77777777" w:rsidTr="00455C3E">
        <w:trPr>
          <w:trHeight w:val="323"/>
        </w:trPr>
        <w:tc>
          <w:tcPr>
            <w:tcW w:w="608" w:type="dxa"/>
            <w:shd w:val="clear" w:color="auto" w:fill="auto"/>
          </w:tcPr>
          <w:p w14:paraId="4CDB8245" w14:textId="77777777" w:rsidR="00E80E93" w:rsidRPr="00297CC8" w:rsidRDefault="00E80E93"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2</w:t>
            </w:r>
          </w:p>
        </w:tc>
        <w:tc>
          <w:tcPr>
            <w:tcW w:w="2807" w:type="dxa"/>
            <w:shd w:val="clear" w:color="auto" w:fill="auto"/>
          </w:tcPr>
          <w:p w14:paraId="1C215CF9" w14:textId="77777777" w:rsidR="00E80E93" w:rsidRPr="00297CC8" w:rsidRDefault="00E80E93" w:rsidP="00E518E8">
            <w:pPr>
              <w:spacing w:after="0"/>
              <w:rPr>
                <w:rFonts w:ascii="Times New Roman" w:hAnsi="Times New Roman"/>
                <w:sz w:val="24"/>
                <w:szCs w:val="24"/>
                <w:lang w:val="mn-MN"/>
              </w:rPr>
            </w:pPr>
            <w:r w:rsidRPr="00297CC8">
              <w:rPr>
                <w:rFonts w:ascii="Times New Roman" w:hAnsi="Times New Roman"/>
                <w:sz w:val="24"/>
                <w:szCs w:val="24"/>
                <w:lang w:val="mn-MN"/>
              </w:rPr>
              <w:t>Хадгаламж буцаан олгоогүй</w:t>
            </w:r>
          </w:p>
        </w:tc>
        <w:tc>
          <w:tcPr>
            <w:tcW w:w="990" w:type="dxa"/>
            <w:shd w:val="clear" w:color="auto" w:fill="FFFFFF"/>
            <w:vAlign w:val="center"/>
          </w:tcPr>
          <w:p w14:paraId="46F87002" w14:textId="77777777" w:rsidR="00E80E93" w:rsidRPr="00297CC8" w:rsidRDefault="00E80E93"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c>
          <w:tcPr>
            <w:tcW w:w="1080" w:type="dxa"/>
            <w:shd w:val="clear" w:color="auto" w:fill="FFFFFF"/>
          </w:tcPr>
          <w:p w14:paraId="43EDD55E" w14:textId="099D69DD"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rPr>
              <w:t>-</w:t>
            </w:r>
          </w:p>
        </w:tc>
        <w:tc>
          <w:tcPr>
            <w:tcW w:w="990" w:type="dxa"/>
            <w:shd w:val="clear" w:color="auto" w:fill="FFFFFF"/>
            <w:vAlign w:val="center"/>
          </w:tcPr>
          <w:p w14:paraId="161F4C6B" w14:textId="77777777" w:rsidR="00E80E93" w:rsidRPr="00297CC8" w:rsidRDefault="00E80E93"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c>
          <w:tcPr>
            <w:tcW w:w="990" w:type="dxa"/>
            <w:shd w:val="clear" w:color="auto" w:fill="FFFFFF"/>
          </w:tcPr>
          <w:p w14:paraId="49C37378" w14:textId="74F7DD16"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rPr>
              <w:t>-</w:t>
            </w:r>
          </w:p>
        </w:tc>
        <w:tc>
          <w:tcPr>
            <w:tcW w:w="990" w:type="dxa"/>
            <w:shd w:val="clear" w:color="auto" w:fill="auto"/>
          </w:tcPr>
          <w:p w14:paraId="6A31B130" w14:textId="77777777" w:rsidR="00E80E93" w:rsidRPr="00297CC8" w:rsidRDefault="00E80E93" w:rsidP="00E518E8">
            <w:pPr>
              <w:spacing w:after="0"/>
              <w:jc w:val="center"/>
              <w:rPr>
                <w:rFonts w:ascii="Times New Roman" w:hAnsi="Times New Roman"/>
                <w:sz w:val="24"/>
                <w:szCs w:val="24"/>
              </w:rPr>
            </w:pPr>
            <w:r w:rsidRPr="00297CC8">
              <w:rPr>
                <w:rFonts w:ascii="Times New Roman" w:hAnsi="Times New Roman"/>
                <w:sz w:val="24"/>
                <w:szCs w:val="24"/>
              </w:rPr>
              <w:t>-</w:t>
            </w:r>
          </w:p>
        </w:tc>
        <w:tc>
          <w:tcPr>
            <w:tcW w:w="900" w:type="dxa"/>
            <w:shd w:val="clear" w:color="auto" w:fill="auto"/>
          </w:tcPr>
          <w:p w14:paraId="0F675C2D" w14:textId="7D488CE0"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rPr>
              <w:t>-</w:t>
            </w:r>
          </w:p>
        </w:tc>
      </w:tr>
      <w:tr w:rsidR="00E80E93" w:rsidRPr="00297CC8" w14:paraId="75A9A803" w14:textId="77777777" w:rsidTr="00455C3E">
        <w:trPr>
          <w:trHeight w:val="260"/>
        </w:trPr>
        <w:tc>
          <w:tcPr>
            <w:tcW w:w="608" w:type="dxa"/>
            <w:shd w:val="clear" w:color="auto" w:fill="auto"/>
          </w:tcPr>
          <w:p w14:paraId="606BC9EF" w14:textId="77777777" w:rsidR="00E80E93" w:rsidRPr="00297CC8" w:rsidRDefault="00E80E93"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3</w:t>
            </w:r>
          </w:p>
        </w:tc>
        <w:tc>
          <w:tcPr>
            <w:tcW w:w="2807" w:type="dxa"/>
            <w:shd w:val="clear" w:color="auto" w:fill="auto"/>
          </w:tcPr>
          <w:p w14:paraId="222EB788" w14:textId="77777777" w:rsidR="00E80E93" w:rsidRPr="00297CC8" w:rsidRDefault="00E80E93" w:rsidP="00E518E8">
            <w:pPr>
              <w:spacing w:after="0"/>
              <w:rPr>
                <w:rFonts w:ascii="Times New Roman" w:hAnsi="Times New Roman"/>
                <w:sz w:val="24"/>
                <w:szCs w:val="24"/>
                <w:lang w:val="mn-MN"/>
              </w:rPr>
            </w:pPr>
            <w:r w:rsidRPr="00297CC8">
              <w:rPr>
                <w:rFonts w:ascii="Times New Roman" w:hAnsi="Times New Roman"/>
                <w:sz w:val="24"/>
                <w:szCs w:val="24"/>
                <w:lang w:val="mn-MN"/>
              </w:rPr>
              <w:t>ХЗХ-дын үйл ажиллагаа</w:t>
            </w:r>
          </w:p>
        </w:tc>
        <w:tc>
          <w:tcPr>
            <w:tcW w:w="990" w:type="dxa"/>
            <w:shd w:val="clear" w:color="auto" w:fill="FFFFFF"/>
            <w:vAlign w:val="center"/>
          </w:tcPr>
          <w:p w14:paraId="7543B0D9" w14:textId="77777777" w:rsidR="00E80E93" w:rsidRPr="00297CC8" w:rsidRDefault="00E80E93"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3</w:t>
            </w:r>
          </w:p>
        </w:tc>
        <w:tc>
          <w:tcPr>
            <w:tcW w:w="1080" w:type="dxa"/>
            <w:shd w:val="clear" w:color="auto" w:fill="FFFFFF"/>
          </w:tcPr>
          <w:p w14:paraId="40E469DF" w14:textId="1607637C"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rPr>
              <w:t>60%</w:t>
            </w:r>
          </w:p>
        </w:tc>
        <w:tc>
          <w:tcPr>
            <w:tcW w:w="990" w:type="dxa"/>
            <w:shd w:val="clear" w:color="auto" w:fill="FFFFFF"/>
            <w:vAlign w:val="center"/>
          </w:tcPr>
          <w:p w14:paraId="15BE5F5D" w14:textId="77777777" w:rsidR="00E80E93" w:rsidRPr="00297CC8" w:rsidRDefault="00E80E93"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6</w:t>
            </w:r>
          </w:p>
        </w:tc>
        <w:tc>
          <w:tcPr>
            <w:tcW w:w="990" w:type="dxa"/>
            <w:shd w:val="clear" w:color="auto" w:fill="FFFFFF"/>
          </w:tcPr>
          <w:p w14:paraId="435D33F9" w14:textId="77777777" w:rsidR="00E80E93" w:rsidRPr="00297CC8" w:rsidRDefault="00E80E93" w:rsidP="00E518E8">
            <w:pPr>
              <w:spacing w:after="0"/>
              <w:jc w:val="center"/>
              <w:rPr>
                <w:rFonts w:ascii="Times New Roman" w:hAnsi="Times New Roman"/>
                <w:sz w:val="24"/>
                <w:szCs w:val="24"/>
              </w:rPr>
            </w:pPr>
            <w:r w:rsidRPr="00297CC8">
              <w:rPr>
                <w:rFonts w:ascii="Times New Roman" w:hAnsi="Times New Roman"/>
                <w:sz w:val="24"/>
                <w:szCs w:val="24"/>
                <w:lang w:val="mn-MN"/>
              </w:rPr>
              <w:t>100</w:t>
            </w:r>
            <w:r w:rsidRPr="00297CC8">
              <w:rPr>
                <w:rFonts w:ascii="Times New Roman" w:hAnsi="Times New Roman"/>
                <w:sz w:val="24"/>
                <w:szCs w:val="24"/>
              </w:rPr>
              <w:t>%</w:t>
            </w:r>
          </w:p>
        </w:tc>
        <w:tc>
          <w:tcPr>
            <w:tcW w:w="990" w:type="dxa"/>
            <w:shd w:val="clear" w:color="auto" w:fill="auto"/>
          </w:tcPr>
          <w:p w14:paraId="699FB258" w14:textId="77777777" w:rsidR="00E80E93" w:rsidRPr="00297CC8" w:rsidRDefault="00E80E93" w:rsidP="00E518E8">
            <w:pPr>
              <w:spacing w:after="0"/>
              <w:jc w:val="center"/>
              <w:rPr>
                <w:rFonts w:ascii="Times New Roman" w:hAnsi="Times New Roman"/>
                <w:sz w:val="24"/>
                <w:szCs w:val="24"/>
              </w:rPr>
            </w:pPr>
            <w:r w:rsidRPr="00297CC8">
              <w:rPr>
                <w:rFonts w:ascii="Times New Roman" w:hAnsi="Times New Roman"/>
                <w:sz w:val="24"/>
                <w:szCs w:val="24"/>
              </w:rPr>
              <w:t>4</w:t>
            </w:r>
          </w:p>
        </w:tc>
        <w:tc>
          <w:tcPr>
            <w:tcW w:w="900" w:type="dxa"/>
            <w:shd w:val="clear" w:color="auto" w:fill="auto"/>
          </w:tcPr>
          <w:p w14:paraId="2E89C079" w14:textId="537D534A"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rPr>
              <w:t>44.4%</w:t>
            </w:r>
          </w:p>
        </w:tc>
      </w:tr>
      <w:tr w:rsidR="00E80E93" w:rsidRPr="00297CC8" w14:paraId="43CDECE5" w14:textId="77777777" w:rsidTr="00455C3E">
        <w:trPr>
          <w:trHeight w:val="161"/>
        </w:trPr>
        <w:tc>
          <w:tcPr>
            <w:tcW w:w="608" w:type="dxa"/>
            <w:shd w:val="clear" w:color="auto" w:fill="auto"/>
          </w:tcPr>
          <w:p w14:paraId="089F74ED" w14:textId="77777777" w:rsidR="00E80E93" w:rsidRPr="00297CC8" w:rsidRDefault="00E80E93"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4</w:t>
            </w:r>
          </w:p>
        </w:tc>
        <w:tc>
          <w:tcPr>
            <w:tcW w:w="2807" w:type="dxa"/>
            <w:shd w:val="clear" w:color="auto" w:fill="auto"/>
          </w:tcPr>
          <w:p w14:paraId="6855690F" w14:textId="77777777" w:rsidR="00E80E93" w:rsidRPr="00297CC8" w:rsidRDefault="00E80E93" w:rsidP="00E518E8">
            <w:pPr>
              <w:spacing w:after="0"/>
              <w:rPr>
                <w:rFonts w:ascii="Times New Roman" w:hAnsi="Times New Roman"/>
                <w:sz w:val="24"/>
                <w:szCs w:val="24"/>
                <w:lang w:val="mn-MN"/>
              </w:rPr>
            </w:pPr>
            <w:r w:rsidRPr="00297CC8">
              <w:rPr>
                <w:rFonts w:ascii="Times New Roman" w:hAnsi="Times New Roman"/>
                <w:sz w:val="24"/>
                <w:szCs w:val="24"/>
                <w:lang w:val="mn-MN"/>
              </w:rPr>
              <w:t>Бусад</w:t>
            </w:r>
          </w:p>
        </w:tc>
        <w:tc>
          <w:tcPr>
            <w:tcW w:w="990" w:type="dxa"/>
            <w:shd w:val="clear" w:color="auto" w:fill="FFFFFF"/>
            <w:vAlign w:val="center"/>
          </w:tcPr>
          <w:p w14:paraId="2FAC50CC" w14:textId="77777777" w:rsidR="00E80E93" w:rsidRPr="00297CC8" w:rsidRDefault="00E80E93"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c>
          <w:tcPr>
            <w:tcW w:w="1080" w:type="dxa"/>
            <w:shd w:val="clear" w:color="auto" w:fill="FFFFFF"/>
          </w:tcPr>
          <w:p w14:paraId="00A46E9E" w14:textId="382B7CAE"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rPr>
              <w:t>-</w:t>
            </w:r>
          </w:p>
        </w:tc>
        <w:tc>
          <w:tcPr>
            <w:tcW w:w="990" w:type="dxa"/>
            <w:shd w:val="clear" w:color="auto" w:fill="FFFFFF"/>
            <w:vAlign w:val="center"/>
          </w:tcPr>
          <w:p w14:paraId="3F3441F8" w14:textId="77777777" w:rsidR="00E80E93" w:rsidRPr="00297CC8" w:rsidRDefault="00E80E93"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w:t>
            </w:r>
          </w:p>
        </w:tc>
        <w:tc>
          <w:tcPr>
            <w:tcW w:w="990" w:type="dxa"/>
            <w:shd w:val="clear" w:color="auto" w:fill="FFFFFF"/>
          </w:tcPr>
          <w:p w14:paraId="52D3A521" w14:textId="77777777" w:rsidR="00E80E93" w:rsidRPr="00297CC8" w:rsidRDefault="00E80E93" w:rsidP="00E518E8">
            <w:pPr>
              <w:spacing w:after="0"/>
              <w:jc w:val="center"/>
              <w:rPr>
                <w:rFonts w:ascii="Times New Roman" w:hAnsi="Times New Roman"/>
                <w:sz w:val="24"/>
                <w:szCs w:val="24"/>
              </w:rPr>
            </w:pPr>
          </w:p>
        </w:tc>
        <w:tc>
          <w:tcPr>
            <w:tcW w:w="990" w:type="dxa"/>
            <w:shd w:val="clear" w:color="auto" w:fill="auto"/>
          </w:tcPr>
          <w:p w14:paraId="1C72C6B8" w14:textId="349E643E" w:rsidR="00E80E93" w:rsidRPr="00297CC8" w:rsidRDefault="006835A5" w:rsidP="00E518E8">
            <w:pPr>
              <w:spacing w:after="0"/>
              <w:jc w:val="center"/>
              <w:rPr>
                <w:rFonts w:ascii="Times New Roman" w:hAnsi="Times New Roman"/>
                <w:sz w:val="24"/>
                <w:szCs w:val="24"/>
                <w:lang w:val="mn-MN"/>
              </w:rPr>
            </w:pPr>
            <w:r w:rsidRPr="00297CC8">
              <w:rPr>
                <w:rFonts w:ascii="Times New Roman" w:hAnsi="Times New Roman"/>
                <w:sz w:val="24"/>
                <w:szCs w:val="24"/>
                <w:lang w:val="mn-MN"/>
              </w:rPr>
              <w:t>4</w:t>
            </w:r>
          </w:p>
        </w:tc>
        <w:tc>
          <w:tcPr>
            <w:tcW w:w="900" w:type="dxa"/>
            <w:shd w:val="clear" w:color="auto" w:fill="auto"/>
          </w:tcPr>
          <w:p w14:paraId="7A3E519D" w14:textId="5B007B28" w:rsidR="00E80E93" w:rsidRPr="00297CC8" w:rsidRDefault="00A2366A" w:rsidP="00E518E8">
            <w:pPr>
              <w:spacing w:after="0"/>
              <w:jc w:val="center"/>
              <w:rPr>
                <w:rFonts w:ascii="Times New Roman" w:hAnsi="Times New Roman"/>
                <w:sz w:val="24"/>
                <w:szCs w:val="24"/>
              </w:rPr>
            </w:pPr>
            <w:r w:rsidRPr="00297CC8">
              <w:rPr>
                <w:rFonts w:ascii="Times New Roman" w:hAnsi="Times New Roman"/>
                <w:sz w:val="24"/>
                <w:szCs w:val="24"/>
              </w:rPr>
              <w:t>22.3%</w:t>
            </w:r>
          </w:p>
        </w:tc>
      </w:tr>
      <w:tr w:rsidR="00E80E93" w:rsidRPr="00297CC8" w14:paraId="324A6DAB" w14:textId="77777777" w:rsidTr="00455C3E">
        <w:trPr>
          <w:trHeight w:val="467"/>
        </w:trPr>
        <w:tc>
          <w:tcPr>
            <w:tcW w:w="608" w:type="dxa"/>
            <w:shd w:val="clear" w:color="auto" w:fill="auto"/>
          </w:tcPr>
          <w:p w14:paraId="4E05E695" w14:textId="77777777" w:rsidR="00E80E93" w:rsidRPr="00297CC8" w:rsidRDefault="00E80E93" w:rsidP="00E518E8">
            <w:pPr>
              <w:spacing w:after="0"/>
              <w:jc w:val="center"/>
              <w:rPr>
                <w:rFonts w:ascii="Times New Roman" w:hAnsi="Times New Roman"/>
                <w:b/>
                <w:sz w:val="24"/>
                <w:szCs w:val="24"/>
                <w:lang w:val="mn-MN"/>
              </w:rPr>
            </w:pPr>
          </w:p>
        </w:tc>
        <w:tc>
          <w:tcPr>
            <w:tcW w:w="2807" w:type="dxa"/>
            <w:shd w:val="clear" w:color="auto" w:fill="auto"/>
          </w:tcPr>
          <w:p w14:paraId="536BB05A" w14:textId="77777777" w:rsidR="00E80E93" w:rsidRPr="00297CC8" w:rsidRDefault="00E80E93" w:rsidP="00E518E8">
            <w:pPr>
              <w:spacing w:after="0"/>
              <w:rPr>
                <w:rFonts w:ascii="Times New Roman" w:hAnsi="Times New Roman"/>
                <w:b/>
                <w:sz w:val="24"/>
                <w:szCs w:val="24"/>
                <w:lang w:val="mn-MN"/>
              </w:rPr>
            </w:pPr>
            <w:r w:rsidRPr="00297CC8">
              <w:rPr>
                <w:rFonts w:ascii="Times New Roman" w:hAnsi="Times New Roman"/>
                <w:b/>
                <w:sz w:val="24"/>
                <w:szCs w:val="24"/>
                <w:lang w:val="mn-MN"/>
              </w:rPr>
              <w:t>Нийт</w:t>
            </w:r>
          </w:p>
        </w:tc>
        <w:tc>
          <w:tcPr>
            <w:tcW w:w="990" w:type="dxa"/>
            <w:shd w:val="clear" w:color="auto" w:fill="FFFFFF"/>
            <w:vAlign w:val="center"/>
          </w:tcPr>
          <w:p w14:paraId="65595ECF" w14:textId="77777777" w:rsidR="00E80E93" w:rsidRPr="00297CC8" w:rsidRDefault="00E80E93" w:rsidP="00E518E8">
            <w:pPr>
              <w:spacing w:after="0"/>
              <w:jc w:val="center"/>
              <w:rPr>
                <w:rFonts w:ascii="Times New Roman" w:hAnsi="Times New Roman"/>
                <w:color w:val="000000"/>
                <w:sz w:val="24"/>
                <w:szCs w:val="24"/>
              </w:rPr>
            </w:pPr>
            <w:r w:rsidRPr="00297CC8">
              <w:rPr>
                <w:rFonts w:ascii="Times New Roman" w:hAnsi="Times New Roman"/>
                <w:color w:val="000000"/>
                <w:sz w:val="24"/>
                <w:szCs w:val="24"/>
              </w:rPr>
              <w:t>5</w:t>
            </w:r>
          </w:p>
        </w:tc>
        <w:tc>
          <w:tcPr>
            <w:tcW w:w="1080" w:type="dxa"/>
            <w:shd w:val="clear" w:color="auto" w:fill="FFFFFF"/>
            <w:vAlign w:val="center"/>
          </w:tcPr>
          <w:p w14:paraId="30971D8B" w14:textId="77777777" w:rsidR="00E80E93" w:rsidRPr="00297CC8" w:rsidRDefault="00E80E93" w:rsidP="00E518E8">
            <w:pPr>
              <w:spacing w:after="0"/>
              <w:jc w:val="center"/>
              <w:rPr>
                <w:rFonts w:ascii="Times New Roman" w:hAnsi="Times New Roman"/>
                <w:b/>
                <w:sz w:val="24"/>
                <w:szCs w:val="24"/>
              </w:rPr>
            </w:pPr>
            <w:r w:rsidRPr="00297CC8">
              <w:rPr>
                <w:rFonts w:ascii="Times New Roman" w:hAnsi="Times New Roman"/>
                <w:b/>
                <w:sz w:val="24"/>
                <w:szCs w:val="24"/>
                <w:lang w:val="mn-MN"/>
              </w:rPr>
              <w:t>100</w:t>
            </w:r>
            <w:r w:rsidRPr="00297CC8">
              <w:rPr>
                <w:rFonts w:ascii="Times New Roman" w:hAnsi="Times New Roman"/>
                <w:b/>
                <w:sz w:val="24"/>
                <w:szCs w:val="24"/>
              </w:rPr>
              <w:t>%</w:t>
            </w:r>
          </w:p>
        </w:tc>
        <w:tc>
          <w:tcPr>
            <w:tcW w:w="990" w:type="dxa"/>
            <w:shd w:val="clear" w:color="auto" w:fill="FFFFFF"/>
            <w:vAlign w:val="center"/>
          </w:tcPr>
          <w:p w14:paraId="30551804" w14:textId="77777777" w:rsidR="00E80E93" w:rsidRPr="00297CC8" w:rsidRDefault="00E80E93" w:rsidP="00E518E8">
            <w:pPr>
              <w:spacing w:after="0"/>
              <w:jc w:val="center"/>
              <w:rPr>
                <w:rFonts w:ascii="Times New Roman" w:hAnsi="Times New Roman"/>
                <w:b/>
                <w:sz w:val="24"/>
                <w:szCs w:val="24"/>
              </w:rPr>
            </w:pPr>
            <w:r w:rsidRPr="00297CC8">
              <w:rPr>
                <w:rFonts w:ascii="Times New Roman" w:hAnsi="Times New Roman"/>
                <w:b/>
                <w:sz w:val="24"/>
                <w:szCs w:val="24"/>
                <w:lang w:val="mn-MN"/>
              </w:rPr>
              <w:t>6</w:t>
            </w:r>
          </w:p>
        </w:tc>
        <w:tc>
          <w:tcPr>
            <w:tcW w:w="990" w:type="dxa"/>
            <w:shd w:val="clear" w:color="auto" w:fill="FFFFFF"/>
            <w:vAlign w:val="center"/>
          </w:tcPr>
          <w:p w14:paraId="4B8725F9" w14:textId="77777777" w:rsidR="00E80E93" w:rsidRPr="00297CC8" w:rsidRDefault="00E80E93"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100%</w:t>
            </w:r>
          </w:p>
        </w:tc>
        <w:tc>
          <w:tcPr>
            <w:tcW w:w="990" w:type="dxa"/>
            <w:shd w:val="clear" w:color="auto" w:fill="auto"/>
          </w:tcPr>
          <w:p w14:paraId="1AC8971A" w14:textId="447A232E" w:rsidR="00E80E93" w:rsidRPr="00297CC8" w:rsidRDefault="006835A5" w:rsidP="00E518E8">
            <w:pPr>
              <w:spacing w:after="0"/>
              <w:jc w:val="center"/>
              <w:rPr>
                <w:rFonts w:ascii="Times New Roman" w:hAnsi="Times New Roman"/>
                <w:b/>
                <w:sz w:val="24"/>
                <w:szCs w:val="24"/>
                <w:lang w:val="mn-MN"/>
              </w:rPr>
            </w:pPr>
            <w:r w:rsidRPr="00297CC8">
              <w:rPr>
                <w:rFonts w:ascii="Times New Roman" w:hAnsi="Times New Roman"/>
                <w:b/>
                <w:sz w:val="24"/>
                <w:szCs w:val="24"/>
                <w:lang w:val="mn-MN"/>
              </w:rPr>
              <w:t>11</w:t>
            </w:r>
          </w:p>
        </w:tc>
        <w:tc>
          <w:tcPr>
            <w:tcW w:w="900" w:type="dxa"/>
            <w:shd w:val="clear" w:color="auto" w:fill="auto"/>
          </w:tcPr>
          <w:p w14:paraId="1C598B87" w14:textId="77777777" w:rsidR="00E80E93" w:rsidRPr="00297CC8" w:rsidRDefault="00E80E93" w:rsidP="00E518E8">
            <w:pPr>
              <w:spacing w:after="0"/>
              <w:jc w:val="center"/>
              <w:rPr>
                <w:rFonts w:ascii="Times New Roman" w:hAnsi="Times New Roman"/>
                <w:b/>
                <w:sz w:val="24"/>
                <w:szCs w:val="24"/>
                <w:lang w:val="mn-MN"/>
              </w:rPr>
            </w:pPr>
            <w:r w:rsidRPr="00297CC8">
              <w:rPr>
                <w:rFonts w:ascii="Times New Roman" w:hAnsi="Times New Roman"/>
                <w:b/>
                <w:sz w:val="24"/>
                <w:szCs w:val="24"/>
              </w:rPr>
              <w:t>100</w:t>
            </w:r>
            <w:r w:rsidRPr="00297CC8">
              <w:rPr>
                <w:rFonts w:ascii="Times New Roman" w:hAnsi="Times New Roman"/>
                <w:b/>
                <w:sz w:val="24"/>
                <w:szCs w:val="24"/>
                <w:lang w:val="mn-MN"/>
              </w:rPr>
              <w:t>%</w:t>
            </w:r>
          </w:p>
        </w:tc>
      </w:tr>
    </w:tbl>
    <w:p w14:paraId="70E78F14" w14:textId="1F228346" w:rsidR="00202291" w:rsidRPr="00297CC8" w:rsidRDefault="00E518E8" w:rsidP="00E518E8">
      <w:pPr>
        <w:spacing w:after="160" w:line="360" w:lineRule="auto"/>
        <w:jc w:val="right"/>
        <w:rPr>
          <w:rFonts w:ascii="Times New Roman" w:hAnsi="Times New Roman"/>
          <w:i/>
          <w:color w:val="000000"/>
          <w:sz w:val="24"/>
          <w:szCs w:val="24"/>
          <w:lang w:val="mn-MN"/>
        </w:rPr>
      </w:pPr>
      <w:r w:rsidRPr="00297CC8">
        <w:rPr>
          <w:rFonts w:ascii="Times New Roman" w:hAnsi="Times New Roman"/>
          <w:i/>
          <w:color w:val="000000"/>
          <w:sz w:val="24"/>
          <w:szCs w:val="24"/>
          <w:lang w:val="mn-MN"/>
        </w:rPr>
        <w:t>Г</w:t>
      </w:r>
      <w:r w:rsidR="00202291" w:rsidRPr="00297CC8">
        <w:rPr>
          <w:rFonts w:ascii="Times New Roman" w:hAnsi="Times New Roman"/>
          <w:i/>
          <w:color w:val="000000"/>
          <w:sz w:val="24"/>
          <w:szCs w:val="24"/>
          <w:lang w:val="mn-MN"/>
        </w:rPr>
        <w:t>рафик 5. ХЗХ-дын үйл ажиллагаатай холбоотой ирсэн өргөдлийн харьцуулалт</w:t>
      </w:r>
    </w:p>
    <w:p w14:paraId="72DE28AE" w14:textId="77777777" w:rsidR="00994E05" w:rsidRPr="00297CC8" w:rsidRDefault="00202291" w:rsidP="00994E05">
      <w:pPr>
        <w:spacing w:after="160" w:line="360" w:lineRule="auto"/>
        <w:rPr>
          <w:rStyle w:val="Heading1Char"/>
          <w:rFonts w:ascii="Times New Roman" w:hAnsi="Times New Roman"/>
          <w:b/>
          <w:color w:val="000000" w:themeColor="text1"/>
          <w:sz w:val="24"/>
          <w:szCs w:val="24"/>
        </w:rPr>
      </w:pPr>
      <w:r w:rsidRPr="00297CC8">
        <w:rPr>
          <w:rFonts w:ascii="Times New Roman" w:hAnsi="Times New Roman"/>
          <w:noProof/>
          <w:sz w:val="24"/>
          <w:szCs w:val="24"/>
        </w:rPr>
        <w:lastRenderedPageBreak/>
        <w:drawing>
          <wp:inline distT="0" distB="0" distL="0" distR="0" wp14:anchorId="2E75FACF" wp14:editId="25663FF1">
            <wp:extent cx="5924550" cy="2895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BE49C9" w14:textId="2F0BCDAD" w:rsidR="00E518E8" w:rsidRPr="00297CC8" w:rsidRDefault="00A07428" w:rsidP="00994E05">
      <w:pPr>
        <w:spacing w:after="160" w:line="360" w:lineRule="auto"/>
        <w:rPr>
          <w:rFonts w:ascii="Times New Roman" w:hAnsi="Times New Roman"/>
          <w:b/>
          <w:color w:val="000000"/>
          <w:sz w:val="24"/>
          <w:szCs w:val="24"/>
          <w:shd w:val="clear" w:color="auto" w:fill="FFFFFF"/>
        </w:rPr>
      </w:pPr>
      <w:bookmarkStart w:id="21" w:name="_Toc107823153"/>
      <w:r w:rsidRPr="00297CC8">
        <w:rPr>
          <w:rStyle w:val="Heading1Char"/>
          <w:rFonts w:ascii="Times New Roman" w:hAnsi="Times New Roman"/>
          <w:b/>
          <w:color w:val="000000" w:themeColor="text1"/>
          <w:sz w:val="24"/>
          <w:szCs w:val="24"/>
        </w:rPr>
        <w:t>ХОЁР. ТУЛГАРЧ БУЙ БЭРХШЭЭЛ</w:t>
      </w:r>
      <w:bookmarkEnd w:id="21"/>
    </w:p>
    <w:p w14:paraId="638C3D91" w14:textId="77777777" w:rsidR="00E518E8" w:rsidRPr="00297CC8" w:rsidRDefault="00A07428" w:rsidP="00E518E8">
      <w:pPr>
        <w:spacing w:after="160" w:line="360" w:lineRule="auto"/>
        <w:ind w:firstLine="720"/>
        <w:rPr>
          <w:rFonts w:ascii="Times New Roman" w:hAnsi="Times New Roman"/>
          <w:bCs/>
          <w:color w:val="000000"/>
          <w:sz w:val="24"/>
          <w:szCs w:val="24"/>
          <w:lang w:val="mn-MN"/>
        </w:rPr>
      </w:pPr>
      <w:r w:rsidRPr="00297CC8">
        <w:rPr>
          <w:rFonts w:ascii="Times New Roman" w:hAnsi="Times New Roman"/>
          <w:color w:val="000000"/>
          <w:sz w:val="24"/>
          <w:szCs w:val="24"/>
          <w:shd w:val="clear" w:color="auto" w:fill="FFFFFF"/>
          <w:lang w:val="mn-MN"/>
        </w:rPr>
        <w:t>1.Хэрэглэгчийн эрхийг хам</w:t>
      </w:r>
      <w:bookmarkStart w:id="22" w:name="_GoBack"/>
      <w:bookmarkEnd w:id="22"/>
      <w:r w:rsidRPr="00297CC8">
        <w:rPr>
          <w:rFonts w:ascii="Times New Roman" w:hAnsi="Times New Roman"/>
          <w:color w:val="000000"/>
          <w:sz w:val="24"/>
          <w:szCs w:val="24"/>
          <w:shd w:val="clear" w:color="auto" w:fill="FFFFFF"/>
          <w:lang w:val="mn-MN"/>
        </w:rPr>
        <w:t>гаалах х</w:t>
      </w:r>
      <w:r w:rsidRPr="00297CC8">
        <w:rPr>
          <w:rFonts w:ascii="Times New Roman" w:hAnsi="Times New Roman"/>
          <w:bCs/>
          <w:color w:val="000000"/>
          <w:sz w:val="24"/>
          <w:szCs w:val="24"/>
          <w:lang w:val="mn-MN"/>
        </w:rPr>
        <w:t>ууль эрх зүйн тогтолцоо бүрдээгүйгээс хэрэглэгч үйлчлүүлэгчдийн эрх ашиг хамгаалагдаагүй байна.</w:t>
      </w:r>
    </w:p>
    <w:p w14:paraId="26211BA9" w14:textId="77777777" w:rsidR="00E518E8" w:rsidRPr="00297CC8" w:rsidRDefault="00A07428" w:rsidP="00E518E8">
      <w:pPr>
        <w:spacing w:after="160" w:line="360" w:lineRule="auto"/>
        <w:ind w:firstLine="720"/>
        <w:rPr>
          <w:rFonts w:ascii="Times New Roman" w:hAnsi="Times New Roman"/>
          <w:color w:val="000000"/>
          <w:sz w:val="24"/>
          <w:szCs w:val="24"/>
          <w:shd w:val="clear" w:color="auto" w:fill="FFFFFF"/>
          <w:lang w:val="mn-MN"/>
        </w:rPr>
      </w:pPr>
      <w:r w:rsidRPr="00297CC8">
        <w:rPr>
          <w:rFonts w:ascii="Times New Roman" w:hAnsi="Times New Roman"/>
          <w:color w:val="000000"/>
          <w:sz w:val="24"/>
          <w:szCs w:val="24"/>
          <w:shd w:val="clear" w:color="auto" w:fill="FFFFFF"/>
          <w:lang w:val="mn-MN"/>
        </w:rPr>
        <w:t>2.Орон нутагт үйл ажиллагаа явуулж буй тусгай зөвшөөрөл эзэмшигчид, мэргэжлийн оролцогчид болон иргэдэд чиглэсэн сургалт, мэдээллийн хүртээмж хангалттай хэмжээнд хүрээгүй.</w:t>
      </w:r>
    </w:p>
    <w:p w14:paraId="516477FD" w14:textId="49218611" w:rsidR="00E518E8" w:rsidRPr="00297CC8" w:rsidRDefault="00E518E8" w:rsidP="00E518E8">
      <w:pPr>
        <w:spacing w:after="160" w:line="360" w:lineRule="auto"/>
        <w:ind w:firstLine="720"/>
        <w:rPr>
          <w:rFonts w:ascii="Times New Roman" w:hAnsi="Times New Roman"/>
          <w:color w:val="000000"/>
          <w:sz w:val="24"/>
          <w:szCs w:val="24"/>
          <w:shd w:val="clear" w:color="auto" w:fill="FFFFFF"/>
          <w:lang w:val="mn-MN"/>
        </w:rPr>
      </w:pPr>
      <w:r w:rsidRPr="00297CC8">
        <w:rPr>
          <w:rFonts w:ascii="Times New Roman" w:hAnsi="Times New Roman"/>
          <w:color w:val="000000"/>
          <w:sz w:val="24"/>
          <w:szCs w:val="24"/>
          <w:shd w:val="clear" w:color="auto" w:fill="FFFFFF"/>
          <w:lang w:val="mn-MN"/>
        </w:rPr>
        <w:t xml:space="preserve">3.Өргөдөл шийдвэрлэлтийн үйл ажиллагааны процесс, авах арга хэмжээний хүрээ үнэт цаас, даатгал, банк бус санхүүгийн байгууллага, хадгаламж зээлийн хоршоонд харилцан адилгүй байгаагаас хамааран тухайн өргөдлийн шийдвэрлэх хугацаа өөр өөр байгаа хэдий ч дийлэнх өргөдөл, гомдлын утга, агуулгууд нь тухайн мэргэжлийн нарийвчилсан ур чадвар шаардсан, оролцогч талуудын хоорондын илүү төвөгтэй маргааны хэлбэртэй болсон, мөн  зохицуулалттай этгээдээс холбогдох баримт, тайлбар гаргуулахад нилээд хугацаа шаардагддаг. </w:t>
      </w:r>
      <w:r w:rsidRPr="00297CC8">
        <w:rPr>
          <w:rFonts w:ascii="Times New Roman" w:hAnsi="Times New Roman"/>
          <w:b/>
          <w:color w:val="000000"/>
          <w:sz w:val="24"/>
          <w:szCs w:val="24"/>
          <w:shd w:val="clear" w:color="auto" w:fill="FFFFFF"/>
          <w:lang w:val="mn-MN"/>
        </w:rPr>
        <w:t>/</w:t>
      </w:r>
      <w:r w:rsidRPr="00297CC8">
        <w:rPr>
          <w:rFonts w:ascii="Times New Roman" w:hAnsi="Times New Roman"/>
          <w:bCs/>
          <w:color w:val="000000"/>
          <w:sz w:val="24"/>
          <w:szCs w:val="24"/>
          <w:shd w:val="clear" w:color="auto" w:fill="FFFFFF"/>
          <w:lang w:val="mn-MN"/>
        </w:rPr>
        <w:t>Жишээлбэл үнэт цаастай холбоотой өргөдөл гомдлын хувьд нэг иргэн өргөдөл өгч байгаа боловч гэр бүлийн гишүүн 2-10 хүний хувьцаатай холбоотой асуудлаар Үнэт цаасны компани, Үнэт цаасны төвлөрсөн хадгаламжийн төв, Монголын хөрөнгийн бирж гэсэн 3 байгууллага руу анхан шатны баримт гаргуулахаар албан бичиг хүргүүлж хариу ирэхээр иргэнд өргөдлийн хариуг хүргүүлэх, 20-30 жилийн өмнөх хувьцаа худалдсантай холбоотой анхан шатны баримт шүүж гаргуулахад хугацаа шаардагддаг тул “МХБ” ХК, “ҮЦТХТ” ХХК-тай мэдээлэл шуурхай солилцох хүрээнд дундын мэдээллийн сан үүсгэх, мэдээллийн сан үүссэнээр ө</w:t>
      </w:r>
      <w:r w:rsidRPr="00297CC8">
        <w:rPr>
          <w:rFonts w:ascii="Times New Roman" w:hAnsi="Times New Roman"/>
          <w:color w:val="000000"/>
          <w:sz w:val="24"/>
          <w:szCs w:val="24"/>
          <w:shd w:val="clear" w:color="auto" w:fill="FFFFFF"/>
          <w:lang w:val="mn-MN"/>
        </w:rPr>
        <w:t>ргөдөл шийдвэрлэлтийн хугацаа багасах, үйл ажиллагааны процесс сайжирах юм.</w:t>
      </w:r>
    </w:p>
    <w:p w14:paraId="165C1754" w14:textId="77777777" w:rsidR="00E518E8" w:rsidRPr="00297CC8" w:rsidRDefault="00E518E8" w:rsidP="00994E05">
      <w:pPr>
        <w:pStyle w:val="Heading1"/>
        <w:spacing w:line="360" w:lineRule="auto"/>
        <w:rPr>
          <w:rFonts w:ascii="Times New Roman" w:hAnsi="Times New Roman"/>
          <w:b/>
          <w:color w:val="000000" w:themeColor="text1"/>
          <w:sz w:val="24"/>
          <w:szCs w:val="24"/>
          <w:shd w:val="clear" w:color="auto" w:fill="FFFFFF"/>
        </w:rPr>
      </w:pPr>
      <w:bookmarkStart w:id="23" w:name="_Toc107823154"/>
      <w:r w:rsidRPr="00297CC8">
        <w:rPr>
          <w:rFonts w:ascii="Times New Roman" w:hAnsi="Times New Roman"/>
          <w:b/>
          <w:color w:val="000000" w:themeColor="text1"/>
          <w:sz w:val="24"/>
          <w:szCs w:val="24"/>
          <w:shd w:val="clear" w:color="auto" w:fill="FFFFFF"/>
        </w:rPr>
        <w:lastRenderedPageBreak/>
        <w:t>ГУРАВ. АВЧ ХЭРЭГЖҮҮЛСЭН АРГА ХЭМЖЭЭ</w:t>
      </w:r>
      <w:bookmarkEnd w:id="23"/>
    </w:p>
    <w:p w14:paraId="4C816A43" w14:textId="77777777" w:rsidR="00994E05" w:rsidRPr="00297CC8" w:rsidRDefault="00E518E8" w:rsidP="00994E05">
      <w:pPr>
        <w:pStyle w:val="ListParagraph"/>
        <w:spacing w:after="0" w:line="360" w:lineRule="auto"/>
        <w:ind w:left="0" w:firstLine="720"/>
        <w:rPr>
          <w:rFonts w:ascii="Times New Roman" w:hAnsi="Times New Roman"/>
          <w:bCs/>
          <w:color w:val="000000"/>
          <w:sz w:val="24"/>
          <w:szCs w:val="24"/>
          <w:lang w:val="mn-MN"/>
        </w:rPr>
      </w:pPr>
      <w:r w:rsidRPr="00297CC8">
        <w:rPr>
          <w:rFonts w:ascii="Times New Roman" w:hAnsi="Times New Roman"/>
          <w:bCs/>
          <w:color w:val="000000"/>
          <w:sz w:val="24"/>
          <w:szCs w:val="24"/>
          <w:lang w:val="mn-MN"/>
        </w:rPr>
        <w:t xml:space="preserve">1.Хөрөнгө оруулагч, үйлчлүүлэгчдээс ирүүлсэн өргөдөл, гомдлыг хянаж, хуульд заасан эрх хэмжээний хүрээнд урьдчилан шийдвэрлэх ажиллагааг хийж хувьцаа зөвшөөрөлгүй худалдсантай холбоотой гомдол гаргасан ... иргэнд ... сая төгрөг олгуулж, даатгалтай холбоотой </w:t>
      </w:r>
      <w:r w:rsidRPr="00297CC8">
        <w:rPr>
          <w:rFonts w:ascii="Times New Roman" w:hAnsi="Times New Roman"/>
          <w:color w:val="000000"/>
          <w:sz w:val="24"/>
          <w:szCs w:val="24"/>
          <w:shd w:val="clear" w:color="auto" w:fill="FFFFFF"/>
          <w:lang w:val="en-US"/>
        </w:rPr>
        <w:t>31</w:t>
      </w:r>
      <w:r w:rsidRPr="00297CC8">
        <w:rPr>
          <w:rFonts w:ascii="Times New Roman" w:hAnsi="Times New Roman"/>
          <w:color w:val="000000"/>
          <w:sz w:val="24"/>
          <w:szCs w:val="24"/>
          <w:shd w:val="clear" w:color="auto" w:fill="FFFFFF"/>
          <w:lang w:val="mn-MN"/>
        </w:rPr>
        <w:t xml:space="preserve"> иргэн, хуулийн этгээдэд </w:t>
      </w:r>
      <w:r w:rsidRPr="00297CC8">
        <w:rPr>
          <w:rFonts w:ascii="Times New Roman" w:hAnsi="Times New Roman"/>
          <w:color w:val="000000"/>
          <w:sz w:val="24"/>
          <w:szCs w:val="24"/>
          <w:shd w:val="clear" w:color="auto" w:fill="FFFFFF"/>
        </w:rPr>
        <w:t>2</w:t>
      </w:r>
      <w:r w:rsidRPr="00297CC8">
        <w:rPr>
          <w:rFonts w:ascii="Times New Roman" w:hAnsi="Times New Roman"/>
          <w:color w:val="000000"/>
          <w:sz w:val="24"/>
          <w:szCs w:val="24"/>
          <w:shd w:val="clear" w:color="auto" w:fill="FFFFFF"/>
          <w:lang w:val="en-US"/>
        </w:rPr>
        <w:t>63.8</w:t>
      </w:r>
      <w:r w:rsidRPr="00297CC8">
        <w:rPr>
          <w:rFonts w:ascii="Times New Roman" w:hAnsi="Times New Roman"/>
          <w:color w:val="000000"/>
          <w:sz w:val="24"/>
          <w:szCs w:val="24"/>
          <w:shd w:val="clear" w:color="auto" w:fill="FFFFFF"/>
        </w:rPr>
        <w:t xml:space="preserve"> </w:t>
      </w:r>
      <w:r w:rsidRPr="00297CC8">
        <w:rPr>
          <w:rFonts w:ascii="Times New Roman" w:hAnsi="Times New Roman"/>
          <w:color w:val="000000"/>
          <w:sz w:val="24"/>
          <w:szCs w:val="24"/>
          <w:shd w:val="clear" w:color="auto" w:fill="FFFFFF"/>
          <w:lang w:val="mn-MN"/>
        </w:rPr>
        <w:t xml:space="preserve">сая төгрөгийн нөхөн төлбөрийг олгуулахаар урьдчилан шийдвэрлэснээс, даатгагч </w:t>
      </w:r>
      <w:r w:rsidRPr="00297CC8">
        <w:rPr>
          <w:rFonts w:ascii="Times New Roman" w:hAnsi="Times New Roman"/>
          <w:color w:val="000000"/>
          <w:sz w:val="24"/>
          <w:szCs w:val="24"/>
          <w:shd w:val="clear" w:color="auto" w:fill="FFFFFF"/>
          <w:lang w:val="en-US"/>
        </w:rPr>
        <w:t>9</w:t>
      </w:r>
      <w:r w:rsidRPr="00297CC8">
        <w:rPr>
          <w:rFonts w:ascii="Times New Roman" w:hAnsi="Times New Roman"/>
          <w:color w:val="000000"/>
          <w:sz w:val="24"/>
          <w:szCs w:val="24"/>
          <w:shd w:val="clear" w:color="auto" w:fill="FFFFFF"/>
          <w:lang w:val="mn-MN"/>
        </w:rPr>
        <w:t xml:space="preserve"> иргэнд </w:t>
      </w:r>
      <w:r w:rsidRPr="00297CC8">
        <w:rPr>
          <w:rFonts w:ascii="Times New Roman" w:hAnsi="Times New Roman"/>
          <w:color w:val="000000"/>
          <w:sz w:val="24"/>
          <w:szCs w:val="24"/>
          <w:shd w:val="clear" w:color="auto" w:fill="FFFFFF"/>
          <w:lang w:val="en-US"/>
        </w:rPr>
        <w:t>79.5</w:t>
      </w:r>
      <w:r w:rsidRPr="00297CC8">
        <w:rPr>
          <w:rFonts w:ascii="Times New Roman" w:hAnsi="Times New Roman"/>
          <w:color w:val="000000"/>
          <w:sz w:val="24"/>
          <w:szCs w:val="24"/>
          <w:shd w:val="clear" w:color="auto" w:fill="FFFFFF"/>
          <w:lang w:val="mn-MN"/>
        </w:rPr>
        <w:t xml:space="preserve"> сая төгрөгийн нөхөн төлбөрийг олгосон</w:t>
      </w:r>
      <w:r w:rsidRPr="00297CC8">
        <w:rPr>
          <w:rFonts w:ascii="Times New Roman" w:hAnsi="Times New Roman"/>
          <w:bCs/>
          <w:color w:val="000000"/>
          <w:sz w:val="24"/>
          <w:szCs w:val="24"/>
          <w:lang w:val="mn-MN"/>
        </w:rPr>
        <w:t>.</w:t>
      </w:r>
    </w:p>
    <w:p w14:paraId="034C6C42" w14:textId="77777777" w:rsidR="00994E05" w:rsidRPr="00297CC8" w:rsidRDefault="00A07428" w:rsidP="00994E05">
      <w:pPr>
        <w:pStyle w:val="ListParagraph"/>
        <w:spacing w:after="0" w:line="360" w:lineRule="auto"/>
        <w:ind w:left="0" w:firstLine="720"/>
        <w:rPr>
          <w:rStyle w:val="Hyperlink"/>
          <w:rFonts w:ascii="Times New Roman" w:eastAsia="SimSun" w:hAnsi="Times New Roman"/>
          <w:b/>
          <w:bCs/>
          <w:kern w:val="2"/>
          <w:sz w:val="24"/>
          <w:szCs w:val="24"/>
          <w:lang w:val="mn-MN" w:eastAsia="zh-CN"/>
        </w:rPr>
      </w:pPr>
      <w:r w:rsidRPr="00297CC8">
        <w:rPr>
          <w:rFonts w:ascii="Times New Roman" w:hAnsi="Times New Roman"/>
          <w:sz w:val="24"/>
          <w:szCs w:val="24"/>
          <w:lang w:val="mn-MN"/>
        </w:rPr>
        <w:t>2.Хөдөө орон нутаг болон аливаа шалтгааны улмаас өөрийн биеэр ирэх боломжгүй иргэдэд зориулж Хорооны цахим хуудсаар дамжуулан өргөдөл, гомдлыг хүлээн авч шийдвэрлэж байна.</w:t>
      </w:r>
      <w:r w:rsidRPr="00297CC8">
        <w:rPr>
          <w:rFonts w:ascii="Times New Roman" w:eastAsia="SimSun" w:hAnsi="Times New Roman"/>
          <w:bCs/>
          <w:kern w:val="2"/>
          <w:sz w:val="24"/>
          <w:szCs w:val="24"/>
          <w:lang w:val="mn-MN" w:eastAsia="zh-CN"/>
        </w:rPr>
        <w:tab/>
        <w:t>/Цахим болон инфо/</w:t>
      </w:r>
      <w:r w:rsidRPr="00297CC8">
        <w:rPr>
          <w:rFonts w:ascii="Times New Roman" w:hAnsi="Times New Roman"/>
          <w:bCs/>
          <w:sz w:val="24"/>
          <w:szCs w:val="24"/>
          <w:lang w:val="mn-MN"/>
        </w:rPr>
        <w:t xml:space="preserve"> </w:t>
      </w:r>
      <w:hyperlink r:id="rId17" w:history="1">
        <w:r w:rsidRPr="00297CC8">
          <w:rPr>
            <w:rStyle w:val="Hyperlink"/>
            <w:rFonts w:ascii="Times New Roman" w:eastAsia="SimSun" w:hAnsi="Times New Roman"/>
            <w:b/>
            <w:bCs/>
            <w:kern w:val="2"/>
            <w:sz w:val="24"/>
            <w:szCs w:val="24"/>
            <w:lang w:val="mn-MN" w:eastAsia="zh-CN"/>
          </w:rPr>
          <w:t>http://www.frc.mn/i/Feedback</w:t>
        </w:r>
      </w:hyperlink>
    </w:p>
    <w:p w14:paraId="4C29A585" w14:textId="77777777" w:rsidR="00994E05" w:rsidRPr="00297CC8" w:rsidRDefault="00A07428" w:rsidP="00994E05">
      <w:pPr>
        <w:pStyle w:val="ListParagraph"/>
        <w:spacing w:after="0" w:line="360" w:lineRule="auto"/>
        <w:ind w:left="0" w:firstLine="720"/>
        <w:rPr>
          <w:rFonts w:ascii="Times New Roman" w:hAnsi="Times New Roman"/>
          <w:b/>
          <w:bCs/>
          <w:sz w:val="24"/>
          <w:szCs w:val="24"/>
          <w:lang w:val="mn-MN"/>
        </w:rPr>
      </w:pPr>
      <w:r w:rsidRPr="00297CC8">
        <w:rPr>
          <w:rFonts w:ascii="Times New Roman" w:hAnsi="Times New Roman"/>
          <w:bCs/>
          <w:sz w:val="24"/>
          <w:szCs w:val="24"/>
          <w:shd w:val="clear" w:color="auto" w:fill="FFFFFF"/>
          <w:lang w:val="mn-MN"/>
        </w:rPr>
        <w:t>3.Хөрөнгө оруулагч хэрэглэгчийн эрх ашгийг хамгаалах гарын авлага гаргаж, Хорооны цахим хуудаст байршуулан олон нийтэд түгээсэн</w:t>
      </w:r>
      <w:r w:rsidRPr="00297CC8">
        <w:rPr>
          <w:rFonts w:ascii="Times New Roman" w:hAnsi="Times New Roman"/>
          <w:sz w:val="24"/>
          <w:szCs w:val="24"/>
          <w:shd w:val="clear" w:color="auto" w:fill="FFFFFF"/>
          <w:lang w:val="mn-MN"/>
        </w:rPr>
        <w:t xml:space="preserve">. </w:t>
      </w:r>
      <w:r w:rsidRPr="00297CC8">
        <w:rPr>
          <w:rFonts w:ascii="Times New Roman" w:hAnsi="Times New Roman"/>
          <w:b/>
          <w:bCs/>
          <w:sz w:val="24"/>
          <w:szCs w:val="24"/>
          <w:lang w:val="mn-MN"/>
        </w:rPr>
        <w:t xml:space="preserve"> </w:t>
      </w:r>
    </w:p>
    <w:p w14:paraId="2ECF034B" w14:textId="77777777" w:rsidR="00994E05" w:rsidRPr="00297CC8" w:rsidRDefault="00A07428" w:rsidP="00994E05">
      <w:pPr>
        <w:pStyle w:val="ListParagraph"/>
        <w:spacing w:after="0" w:line="360" w:lineRule="auto"/>
        <w:ind w:left="0" w:firstLine="720"/>
        <w:rPr>
          <w:rFonts w:ascii="Times New Roman" w:hAnsi="Times New Roman"/>
          <w:sz w:val="24"/>
          <w:szCs w:val="24"/>
          <w:lang w:val="mn-MN"/>
        </w:rPr>
      </w:pPr>
      <w:r w:rsidRPr="00297CC8">
        <w:rPr>
          <w:rFonts w:ascii="Times New Roman" w:hAnsi="Times New Roman"/>
          <w:sz w:val="24"/>
          <w:szCs w:val="24"/>
          <w:lang w:val="mn-MN"/>
        </w:rPr>
        <w:t xml:space="preserve">4.“Санхүүгийн хэрэглэгчийн эрх ашгийг  хамгаалах тухай” хуулийн төслийн ажлын хэсэгт ажиллаж байна. </w:t>
      </w:r>
    </w:p>
    <w:p w14:paraId="1F692576" w14:textId="77777777" w:rsidR="00994E05" w:rsidRPr="00297CC8" w:rsidRDefault="00A07428" w:rsidP="00994E05">
      <w:pPr>
        <w:pStyle w:val="ListParagraph"/>
        <w:spacing w:after="0" w:line="360" w:lineRule="auto"/>
        <w:ind w:left="0" w:firstLine="720"/>
        <w:rPr>
          <w:rFonts w:ascii="Times New Roman" w:hAnsi="Times New Roman"/>
          <w:sz w:val="24"/>
          <w:szCs w:val="24"/>
          <w:lang w:val="mn-MN"/>
        </w:rPr>
      </w:pPr>
      <w:r w:rsidRPr="00297CC8">
        <w:rPr>
          <w:rFonts w:ascii="Times New Roman" w:hAnsi="Times New Roman"/>
          <w:sz w:val="24"/>
          <w:szCs w:val="24"/>
          <w:lang w:val="mn-MN"/>
        </w:rPr>
        <w:t>5.Санхүүгийн хэрэглэгчийг хамгаалах стратеги төлөвлөгөө /2022-2025/-ний төслийг бэлтгэн Хорооны стратеги төлөвлөгөөнд тусгуулахаар боловсруулан бэлтгэсэн.</w:t>
      </w:r>
    </w:p>
    <w:p w14:paraId="7BF34EF7" w14:textId="457E755C" w:rsidR="00A07428" w:rsidRPr="001B0172" w:rsidRDefault="00A07428" w:rsidP="00994E05">
      <w:pPr>
        <w:pStyle w:val="ListParagraph"/>
        <w:spacing w:after="0" w:line="360" w:lineRule="auto"/>
        <w:ind w:left="0" w:firstLine="720"/>
        <w:rPr>
          <w:rFonts w:ascii="Times New Roman" w:hAnsi="Times New Roman"/>
          <w:b/>
          <w:color w:val="000000"/>
          <w:sz w:val="24"/>
          <w:szCs w:val="24"/>
          <w:shd w:val="clear" w:color="auto" w:fill="FFFFFF"/>
          <w:lang w:val="mn-MN"/>
        </w:rPr>
      </w:pPr>
      <w:r w:rsidRPr="00297CC8">
        <w:rPr>
          <w:rFonts w:ascii="Times New Roman" w:hAnsi="Times New Roman"/>
          <w:sz w:val="24"/>
          <w:szCs w:val="24"/>
          <w:lang w:val="mn-MN"/>
        </w:rPr>
        <w:t>6.Хороонд ирүүлсэн нийт өргөдөл гомдлын бүртгэл судалгааг зохицуулалтын салбар тус бүрээр тогтмол хөтөлж, мэдээллийн бааз үүсгэн ажиллаж байна.</w:t>
      </w:r>
    </w:p>
    <w:p w14:paraId="40296433" w14:textId="77777777" w:rsidR="00A07428" w:rsidRPr="001B0172" w:rsidRDefault="00A07428" w:rsidP="00994E05">
      <w:pPr>
        <w:rPr>
          <w:rFonts w:ascii="Times New Roman" w:hAnsi="Times New Roman"/>
          <w:sz w:val="24"/>
          <w:szCs w:val="24"/>
        </w:rPr>
      </w:pPr>
    </w:p>
    <w:p w14:paraId="0EF5C5C8" w14:textId="77777777" w:rsidR="00A07428" w:rsidRPr="001B0172" w:rsidRDefault="00A07428" w:rsidP="00994E05">
      <w:pPr>
        <w:rPr>
          <w:rFonts w:ascii="Times New Roman" w:hAnsi="Times New Roman"/>
          <w:sz w:val="24"/>
          <w:szCs w:val="24"/>
        </w:rPr>
      </w:pPr>
    </w:p>
    <w:bookmarkEnd w:id="0"/>
    <w:p w14:paraId="05B1478D" w14:textId="77777777" w:rsidR="00A07428" w:rsidRPr="001B0172" w:rsidRDefault="00A07428" w:rsidP="00994E05">
      <w:pPr>
        <w:rPr>
          <w:rFonts w:ascii="Times New Roman" w:hAnsi="Times New Roman"/>
          <w:sz w:val="24"/>
          <w:szCs w:val="24"/>
        </w:rPr>
      </w:pPr>
    </w:p>
    <w:sectPr w:rsidR="00A07428" w:rsidRPr="001B0172" w:rsidSect="00A07428">
      <w:headerReference w:type="default" r:id="rId18"/>
      <w:footerReference w:type="even" r:id="rId19"/>
      <w:pgSz w:w="11907" w:h="16839" w:code="9"/>
      <w:pgMar w:top="1134" w:right="851" w:bottom="992" w:left="1701" w:header="397" w:footer="510" w:gutter="0"/>
      <w:pgBorders w:display="firstPage" w:offsetFrom="page">
        <w:top w:val="thickThinSmallGap" w:sz="24" w:space="24" w:color="0070C0"/>
        <w:left w:val="thickThinSmallGap" w:sz="24" w:space="24" w:color="0070C0"/>
        <w:bottom w:val="thinThickSmallGap" w:sz="24" w:space="24" w:color="0070C0"/>
        <w:right w:val="thinThickSmallGap" w:sz="24" w:space="24" w:color="0070C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5DCD5" w14:textId="77777777" w:rsidR="00445901" w:rsidRDefault="00445901" w:rsidP="00202291">
      <w:pPr>
        <w:spacing w:after="0" w:line="240" w:lineRule="auto"/>
      </w:pPr>
      <w:r>
        <w:separator/>
      </w:r>
    </w:p>
  </w:endnote>
  <w:endnote w:type="continuationSeparator" w:id="0">
    <w:p w14:paraId="518F47EE" w14:textId="77777777" w:rsidR="00445901" w:rsidRDefault="00445901" w:rsidP="0020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5FE8" w14:textId="77777777" w:rsidR="006835A5" w:rsidRPr="004B6412" w:rsidRDefault="006835A5" w:rsidP="00202291">
    <w:pPr>
      <w:pStyle w:val="ListParagraph"/>
      <w:numPr>
        <w:ilvl w:val="0"/>
        <w:numId w:val="1"/>
      </w:numPr>
      <w:spacing w:after="0" w:line="240" w:lineRule="auto"/>
      <w:rPr>
        <w:rFonts w:ascii="Times New Roman" w:hAnsi="Times New Roman"/>
        <w:sz w:val="16"/>
        <w:szCs w:val="16"/>
        <w:lang w:val="ru-RU"/>
      </w:rPr>
    </w:pPr>
    <w:r w:rsidRPr="009669C8">
      <w:rPr>
        <w:rFonts w:ascii="Times New Roman" w:hAnsi="Times New Roman"/>
        <w:sz w:val="16"/>
        <w:szCs w:val="16"/>
        <w:lang w:val="mn-MN"/>
      </w:rPr>
      <w:t xml:space="preserve">ӨРГӨДӨЛ, ГОМДЛЫН СУДАЛГАА    </w:t>
    </w:r>
    <w:r w:rsidRPr="004B6412">
      <w:rPr>
        <w:rFonts w:ascii="Times New Roman" w:hAnsi="Times New Roman"/>
        <w:sz w:val="16"/>
        <w:szCs w:val="16"/>
        <w:lang w:val="ru-RU"/>
      </w:rPr>
      <w:t xml:space="preserve">2017 </w:t>
    </w:r>
    <w:r>
      <w:rPr>
        <w:rFonts w:ascii="Times New Roman" w:hAnsi="Times New Roman"/>
        <w:sz w:val="16"/>
        <w:szCs w:val="16"/>
        <w:lang w:val="mn-MN"/>
      </w:rPr>
      <w:t>ОНЫ 2</w:t>
    </w:r>
    <w:r w:rsidRPr="009669C8">
      <w:rPr>
        <w:rFonts w:ascii="Times New Roman" w:hAnsi="Times New Roman"/>
        <w:sz w:val="16"/>
        <w:szCs w:val="16"/>
        <w:lang w:val="mn-MN"/>
      </w:rPr>
      <w:t xml:space="preserve"> ДУГААР </w:t>
    </w:r>
    <w:r>
      <w:rPr>
        <w:rFonts w:ascii="Times New Roman" w:hAnsi="Times New Roman"/>
        <w:sz w:val="16"/>
        <w:szCs w:val="16"/>
        <w:lang w:val="mn-MN"/>
      </w:rPr>
      <w:t>УЛИРАЛ</w:t>
    </w:r>
  </w:p>
  <w:p w14:paraId="6A650E03" w14:textId="77777777" w:rsidR="006835A5" w:rsidRPr="00721E7E" w:rsidRDefault="006835A5" w:rsidP="00164CBB">
    <w:pPr>
      <w:pStyle w:val="ListParagraph"/>
      <w:spacing w:after="0" w:line="240" w:lineRule="auto"/>
      <w:rPr>
        <w:rFonts w:ascii="Times New Roman" w:hAnsi="Times New Roman"/>
        <w:sz w:val="16"/>
        <w:szCs w:val="16"/>
      </w:rPr>
    </w:pPr>
    <w:r>
      <w:rPr>
        <w:rFonts w:ascii="Times New Roman" w:hAnsi="Times New Roman"/>
        <w:sz w:val="16"/>
        <w:szCs w:val="16"/>
        <w:lang w:val="mn-MN"/>
      </w:rPr>
      <w:t>*</w:t>
    </w:r>
    <w:r w:rsidRPr="00721E7E">
      <w:rPr>
        <w:rFonts w:ascii="Times New Roman" w:hAnsi="Times New Roman"/>
        <w:sz w:val="16"/>
        <w:szCs w:val="16"/>
        <w:lang w:val="mn-MN"/>
      </w:rPr>
      <w:t>Ажлын хэрэгцээнд зориулав.</w:t>
    </w:r>
  </w:p>
  <w:p w14:paraId="41D774E9" w14:textId="77777777" w:rsidR="006835A5" w:rsidRDefault="00683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56A51" w14:textId="77777777" w:rsidR="00445901" w:rsidRDefault="00445901" w:rsidP="00202291">
      <w:pPr>
        <w:spacing w:after="0" w:line="240" w:lineRule="auto"/>
      </w:pPr>
      <w:r>
        <w:separator/>
      </w:r>
    </w:p>
  </w:footnote>
  <w:footnote w:type="continuationSeparator" w:id="0">
    <w:p w14:paraId="66C64DD6" w14:textId="77777777" w:rsidR="00445901" w:rsidRDefault="00445901" w:rsidP="00202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B0CF" w14:textId="77777777" w:rsidR="006835A5" w:rsidRDefault="006835A5" w:rsidP="00164CBB">
    <w:pPr>
      <w:jc w:val="center"/>
      <w:rPr>
        <w:rFonts w:ascii="Times New Roman" w:hAnsi="Times New Roman"/>
        <w:b/>
        <w:sz w:val="24"/>
        <w:szCs w:val="24"/>
        <w:lang w:val="mn-MN"/>
      </w:rPr>
    </w:pPr>
  </w:p>
  <w:p w14:paraId="7D69EBA8" w14:textId="77777777" w:rsidR="006835A5" w:rsidRPr="002B3A0F" w:rsidRDefault="006835A5" w:rsidP="00164CBB">
    <w:pPr>
      <w:jc w:val="center"/>
      <w:rPr>
        <w:rFonts w:ascii="Times New Roman" w:hAnsi="Times New Roman"/>
        <w:b/>
        <w:sz w:val="24"/>
        <w:szCs w:val="24"/>
        <w:lang w:val="mn-MN"/>
      </w:rPr>
    </w:pPr>
    <w:r w:rsidRPr="00202291">
      <w:rPr>
        <w:rFonts w:ascii="Times New Roman" w:hAnsi="Times New Roman"/>
        <w:b/>
        <w:caps/>
        <w:noProof/>
        <w:color w:val="808080" w:themeColor="background1" w:themeShade="80"/>
        <w:sz w:val="20"/>
        <w:szCs w:val="20"/>
        <w:lang w:val="mn-MN"/>
      </w:rPr>
      <mc:AlternateContent>
        <mc:Choice Requires="wpg">
          <w:drawing>
            <wp:anchor distT="0" distB="0" distL="114300" distR="114300" simplePos="0" relativeHeight="251659264" behindDoc="0" locked="0" layoutInCell="1" allowOverlap="1" wp14:anchorId="055FBDBF" wp14:editId="44FF0754">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081DE" w14:textId="77777777" w:rsidR="006835A5" w:rsidRDefault="006835A5">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5FBDBF"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2B081DE" w14:textId="77777777" w:rsidR="006835A5" w:rsidRDefault="006835A5">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Pr>
        <w:rFonts w:ascii="Times New Roman" w:hAnsi="Times New Roman"/>
        <w:b/>
        <w:sz w:val="24"/>
        <w:szCs w:val="24"/>
        <w:lang w:val="mn-MN"/>
      </w:rPr>
      <w:t>2022 оны эхний хагас жилийн өргөдлийн судалгааны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70F1E"/>
    <w:multiLevelType w:val="hybridMultilevel"/>
    <w:tmpl w:val="71D2FD2C"/>
    <w:lvl w:ilvl="0" w:tplc="D3DEAA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91"/>
    <w:rsid w:val="0001576D"/>
    <w:rsid w:val="0003456E"/>
    <w:rsid w:val="00107912"/>
    <w:rsid w:val="00112545"/>
    <w:rsid w:val="001135C5"/>
    <w:rsid w:val="00164CBB"/>
    <w:rsid w:val="0019119E"/>
    <w:rsid w:val="001B0172"/>
    <w:rsid w:val="001D10A4"/>
    <w:rsid w:val="001D3C8B"/>
    <w:rsid w:val="001E0CE0"/>
    <w:rsid w:val="00202291"/>
    <w:rsid w:val="00223422"/>
    <w:rsid w:val="00297CC8"/>
    <w:rsid w:val="002F56F1"/>
    <w:rsid w:val="002F5C3B"/>
    <w:rsid w:val="00300955"/>
    <w:rsid w:val="003F0C4F"/>
    <w:rsid w:val="0042213A"/>
    <w:rsid w:val="00445901"/>
    <w:rsid w:val="00455C3E"/>
    <w:rsid w:val="004B4D59"/>
    <w:rsid w:val="004C4D1D"/>
    <w:rsid w:val="00522FFE"/>
    <w:rsid w:val="00540515"/>
    <w:rsid w:val="00586DCE"/>
    <w:rsid w:val="006835A5"/>
    <w:rsid w:val="00693541"/>
    <w:rsid w:val="007553B2"/>
    <w:rsid w:val="007E4225"/>
    <w:rsid w:val="008021BE"/>
    <w:rsid w:val="008B065F"/>
    <w:rsid w:val="00994E05"/>
    <w:rsid w:val="00A07428"/>
    <w:rsid w:val="00A2366A"/>
    <w:rsid w:val="00A32A6D"/>
    <w:rsid w:val="00AD32A3"/>
    <w:rsid w:val="00AD3EBC"/>
    <w:rsid w:val="00B25CE4"/>
    <w:rsid w:val="00B8154F"/>
    <w:rsid w:val="00BE0403"/>
    <w:rsid w:val="00BF7B9F"/>
    <w:rsid w:val="00C0128A"/>
    <w:rsid w:val="00C46866"/>
    <w:rsid w:val="00C5352C"/>
    <w:rsid w:val="00D10AD8"/>
    <w:rsid w:val="00D60978"/>
    <w:rsid w:val="00D6637A"/>
    <w:rsid w:val="00D74F64"/>
    <w:rsid w:val="00DB535C"/>
    <w:rsid w:val="00DF492D"/>
    <w:rsid w:val="00DF544F"/>
    <w:rsid w:val="00E03B7D"/>
    <w:rsid w:val="00E44191"/>
    <w:rsid w:val="00E518E8"/>
    <w:rsid w:val="00E6374F"/>
    <w:rsid w:val="00E80E93"/>
    <w:rsid w:val="00F5181D"/>
    <w:rsid w:val="00FE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1001"/>
  <w15:chartTrackingRefBased/>
  <w15:docId w15:val="{54A4814D-EBB9-47AE-A6D3-701D34FE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29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02291"/>
    <w:pPr>
      <w:keepNext/>
      <w:keepLines/>
      <w:spacing w:before="240" w:after="0"/>
      <w:outlineLvl w:val="0"/>
    </w:pPr>
    <w:rPr>
      <w:rFonts w:ascii="Cambria" w:hAnsi="Cambria"/>
      <w:color w:val="365F91"/>
      <w:sz w:val="32"/>
      <w:szCs w:val="32"/>
      <w:lang w:val="x-none" w:eastAsia="x-none"/>
    </w:rPr>
  </w:style>
  <w:style w:type="paragraph" w:styleId="Heading2">
    <w:name w:val="heading 2"/>
    <w:basedOn w:val="Normal"/>
    <w:next w:val="Normal"/>
    <w:link w:val="Heading2Char"/>
    <w:uiPriority w:val="9"/>
    <w:unhideWhenUsed/>
    <w:qFormat/>
    <w:rsid w:val="00202291"/>
    <w:pPr>
      <w:keepNext/>
      <w:keepLines/>
      <w:spacing w:before="40" w:after="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202291"/>
    <w:pPr>
      <w:keepNext/>
      <w:keepLines/>
      <w:spacing w:before="40" w:after="0"/>
      <w:outlineLvl w:val="2"/>
    </w:pPr>
    <w:rPr>
      <w:rFonts w:ascii="Cambria" w:hAnsi="Cambria"/>
      <w:color w:val="243F6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291"/>
    <w:rPr>
      <w:rFonts w:ascii="Cambria" w:eastAsia="Times New Roman" w:hAnsi="Cambria" w:cs="Times New Roman"/>
      <w:color w:val="365F91"/>
      <w:sz w:val="32"/>
      <w:szCs w:val="32"/>
      <w:lang w:val="x-none" w:eastAsia="x-none"/>
    </w:rPr>
  </w:style>
  <w:style w:type="character" w:customStyle="1" w:styleId="Heading2Char">
    <w:name w:val="Heading 2 Char"/>
    <w:basedOn w:val="DefaultParagraphFont"/>
    <w:link w:val="Heading2"/>
    <w:uiPriority w:val="9"/>
    <w:rsid w:val="00202291"/>
    <w:rPr>
      <w:rFonts w:ascii="Cambria" w:eastAsia="Times New Roman" w:hAnsi="Cambria" w:cs="Times New Roman"/>
      <w:color w:val="365F91"/>
      <w:sz w:val="26"/>
      <w:szCs w:val="26"/>
      <w:lang w:val="x-none" w:eastAsia="x-none"/>
    </w:rPr>
  </w:style>
  <w:style w:type="character" w:customStyle="1" w:styleId="Heading3Char">
    <w:name w:val="Heading 3 Char"/>
    <w:basedOn w:val="DefaultParagraphFont"/>
    <w:link w:val="Heading3"/>
    <w:uiPriority w:val="9"/>
    <w:rsid w:val="00202291"/>
    <w:rPr>
      <w:rFonts w:ascii="Cambria" w:eastAsia="Times New Roman" w:hAnsi="Cambria" w:cs="Times New Roman"/>
      <w:color w:val="243F60"/>
      <w:sz w:val="24"/>
      <w:szCs w:val="24"/>
      <w:lang w:val="x-none" w:eastAsia="x-none"/>
    </w:rPr>
  </w:style>
  <w:style w:type="paragraph" w:styleId="ListParagraph">
    <w:name w:val="List Paragraph"/>
    <w:aliases w:val="IBL List Paragraph,AusAID List Paragraph,List Paragraph1,ADB paragraph numbering,Colorful List - Accent 11,列出段落3,列出段落1,Recommendation,List Paragraph11,Bulleted List Paragraph"/>
    <w:basedOn w:val="Normal"/>
    <w:link w:val="ListParagraphChar"/>
    <w:uiPriority w:val="34"/>
    <w:qFormat/>
    <w:rsid w:val="00202291"/>
    <w:pPr>
      <w:ind w:left="720"/>
      <w:contextualSpacing/>
    </w:pPr>
    <w:rPr>
      <w:rFonts w:eastAsia="Calibri"/>
      <w:sz w:val="20"/>
      <w:szCs w:val="20"/>
      <w:lang w:val="x-none" w:eastAsia="x-none"/>
    </w:rPr>
  </w:style>
  <w:style w:type="paragraph" w:styleId="Footer">
    <w:name w:val="footer"/>
    <w:basedOn w:val="Normal"/>
    <w:link w:val="FooterChar"/>
    <w:uiPriority w:val="99"/>
    <w:unhideWhenUsed/>
    <w:rsid w:val="00202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291"/>
    <w:rPr>
      <w:rFonts w:ascii="Calibri" w:eastAsia="Times New Roman" w:hAnsi="Calibri" w:cs="Times New Roman"/>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link w:val="ListParagraph"/>
    <w:uiPriority w:val="34"/>
    <w:locked/>
    <w:rsid w:val="00202291"/>
    <w:rPr>
      <w:rFonts w:ascii="Calibri" w:eastAsia="Calibri" w:hAnsi="Calibri" w:cs="Times New Roman"/>
      <w:sz w:val="20"/>
      <w:szCs w:val="20"/>
      <w:lang w:val="x-none" w:eastAsia="x-none"/>
    </w:rPr>
  </w:style>
  <w:style w:type="paragraph" w:styleId="NoSpacing">
    <w:name w:val="No Spacing"/>
    <w:link w:val="NoSpacingChar"/>
    <w:uiPriority w:val="1"/>
    <w:qFormat/>
    <w:rsid w:val="0020229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02291"/>
    <w:rPr>
      <w:rFonts w:ascii="Calibri" w:eastAsia="Times New Roman" w:hAnsi="Calibri" w:cs="Times New Roman"/>
    </w:rPr>
  </w:style>
  <w:style w:type="paragraph" w:styleId="Caption">
    <w:name w:val="caption"/>
    <w:basedOn w:val="Normal"/>
    <w:next w:val="Normal"/>
    <w:uiPriority w:val="35"/>
    <w:unhideWhenUsed/>
    <w:qFormat/>
    <w:rsid w:val="00202291"/>
    <w:pPr>
      <w:spacing w:line="240" w:lineRule="auto"/>
    </w:pPr>
    <w:rPr>
      <w:i/>
      <w:iCs/>
      <w:color w:val="1F497D"/>
      <w:sz w:val="18"/>
      <w:szCs w:val="18"/>
    </w:rPr>
  </w:style>
  <w:style w:type="paragraph" w:styleId="TOCHeading">
    <w:name w:val="TOC Heading"/>
    <w:basedOn w:val="Heading1"/>
    <w:next w:val="Normal"/>
    <w:uiPriority w:val="39"/>
    <w:unhideWhenUsed/>
    <w:qFormat/>
    <w:rsid w:val="00202291"/>
    <w:pPr>
      <w:spacing w:line="259" w:lineRule="auto"/>
      <w:outlineLvl w:val="9"/>
    </w:pPr>
  </w:style>
  <w:style w:type="paragraph" w:styleId="TOC1">
    <w:name w:val="toc 1"/>
    <w:basedOn w:val="Normal"/>
    <w:next w:val="Normal"/>
    <w:autoRedefine/>
    <w:uiPriority w:val="39"/>
    <w:unhideWhenUsed/>
    <w:rsid w:val="00202291"/>
    <w:pPr>
      <w:tabs>
        <w:tab w:val="right" w:leader="dot" w:pos="9345"/>
      </w:tabs>
      <w:spacing w:after="100" w:line="360" w:lineRule="auto"/>
    </w:pPr>
  </w:style>
  <w:style w:type="paragraph" w:styleId="TOC2">
    <w:name w:val="toc 2"/>
    <w:basedOn w:val="Normal"/>
    <w:next w:val="Normal"/>
    <w:autoRedefine/>
    <w:uiPriority w:val="39"/>
    <w:unhideWhenUsed/>
    <w:rsid w:val="00202291"/>
    <w:pPr>
      <w:spacing w:after="100"/>
      <w:ind w:left="220"/>
    </w:pPr>
  </w:style>
  <w:style w:type="paragraph" w:styleId="TOC3">
    <w:name w:val="toc 3"/>
    <w:basedOn w:val="Normal"/>
    <w:next w:val="Normal"/>
    <w:autoRedefine/>
    <w:uiPriority w:val="39"/>
    <w:unhideWhenUsed/>
    <w:rsid w:val="00202291"/>
    <w:pPr>
      <w:tabs>
        <w:tab w:val="left" w:pos="1320"/>
        <w:tab w:val="right" w:leader="dot" w:pos="9355"/>
      </w:tabs>
      <w:spacing w:after="100"/>
      <w:ind w:left="440"/>
      <w:jc w:val="center"/>
    </w:pPr>
  </w:style>
  <w:style w:type="character" w:styleId="Hyperlink">
    <w:name w:val="Hyperlink"/>
    <w:uiPriority w:val="99"/>
    <w:unhideWhenUsed/>
    <w:rsid w:val="00202291"/>
    <w:rPr>
      <w:color w:val="0000FF"/>
      <w:u w:val="single"/>
    </w:rPr>
  </w:style>
  <w:style w:type="paragraph" w:styleId="Header">
    <w:name w:val="header"/>
    <w:basedOn w:val="Normal"/>
    <w:link w:val="HeaderChar"/>
    <w:uiPriority w:val="99"/>
    <w:unhideWhenUsed/>
    <w:rsid w:val="00202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29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4654">
      <w:bodyDiv w:val="1"/>
      <w:marLeft w:val="0"/>
      <w:marRight w:val="0"/>
      <w:marTop w:val="0"/>
      <w:marBottom w:val="0"/>
      <w:divBdr>
        <w:top w:val="none" w:sz="0" w:space="0" w:color="auto"/>
        <w:left w:val="none" w:sz="0" w:space="0" w:color="auto"/>
        <w:bottom w:val="none" w:sz="0" w:space="0" w:color="auto"/>
        <w:right w:val="none" w:sz="0" w:space="0" w:color="auto"/>
      </w:divBdr>
    </w:div>
    <w:div w:id="230044828">
      <w:bodyDiv w:val="1"/>
      <w:marLeft w:val="0"/>
      <w:marRight w:val="0"/>
      <w:marTop w:val="0"/>
      <w:marBottom w:val="0"/>
      <w:divBdr>
        <w:top w:val="none" w:sz="0" w:space="0" w:color="auto"/>
        <w:left w:val="none" w:sz="0" w:space="0" w:color="auto"/>
        <w:bottom w:val="none" w:sz="0" w:space="0" w:color="auto"/>
        <w:right w:val="none" w:sz="0" w:space="0" w:color="auto"/>
      </w:divBdr>
    </w:div>
    <w:div w:id="810292420">
      <w:bodyDiv w:val="1"/>
      <w:marLeft w:val="0"/>
      <w:marRight w:val="0"/>
      <w:marTop w:val="0"/>
      <w:marBottom w:val="0"/>
      <w:divBdr>
        <w:top w:val="none" w:sz="0" w:space="0" w:color="auto"/>
        <w:left w:val="none" w:sz="0" w:space="0" w:color="auto"/>
        <w:bottom w:val="none" w:sz="0" w:space="0" w:color="auto"/>
        <w:right w:val="none" w:sz="0" w:space="0" w:color="auto"/>
      </w:divBdr>
    </w:div>
    <w:div w:id="1247422469">
      <w:bodyDiv w:val="1"/>
      <w:marLeft w:val="0"/>
      <w:marRight w:val="0"/>
      <w:marTop w:val="0"/>
      <w:marBottom w:val="0"/>
      <w:divBdr>
        <w:top w:val="none" w:sz="0" w:space="0" w:color="auto"/>
        <w:left w:val="none" w:sz="0" w:space="0" w:color="auto"/>
        <w:bottom w:val="none" w:sz="0" w:space="0" w:color="auto"/>
        <w:right w:val="none" w:sz="0" w:space="0" w:color="auto"/>
      </w:divBdr>
    </w:div>
    <w:div w:id="1572235875">
      <w:bodyDiv w:val="1"/>
      <w:marLeft w:val="0"/>
      <w:marRight w:val="0"/>
      <w:marTop w:val="0"/>
      <w:marBottom w:val="0"/>
      <w:divBdr>
        <w:top w:val="none" w:sz="0" w:space="0" w:color="auto"/>
        <w:left w:val="none" w:sz="0" w:space="0" w:color="auto"/>
        <w:bottom w:val="none" w:sz="0" w:space="0" w:color="auto"/>
        <w:right w:val="none" w:sz="0" w:space="0" w:color="auto"/>
      </w:divBdr>
    </w:div>
    <w:div w:id="1831629510">
      <w:bodyDiv w:val="1"/>
      <w:marLeft w:val="0"/>
      <w:marRight w:val="0"/>
      <w:marTop w:val="0"/>
      <w:marBottom w:val="0"/>
      <w:divBdr>
        <w:top w:val="none" w:sz="0" w:space="0" w:color="auto"/>
        <w:left w:val="none" w:sz="0" w:space="0" w:color="auto"/>
        <w:bottom w:val="none" w:sz="0" w:space="0" w:color="auto"/>
        <w:right w:val="none" w:sz="0" w:space="0" w:color="auto"/>
      </w:divBdr>
    </w:div>
    <w:div w:id="196295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www.frc.mn/i/Feedback" TargetMode="Externa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2020</a:t>
            </a:r>
            <a:r>
              <a:rPr lang="mn-MN" sz="1200"/>
              <a:t>-</a:t>
            </a:r>
            <a:r>
              <a:rPr lang="en-US" sz="1200"/>
              <a:t>2022 о</a:t>
            </a:r>
            <a:r>
              <a:rPr lang="mn-MN" sz="1200"/>
              <a:t>ны эхний хагас</a:t>
            </a:r>
            <a:r>
              <a:rPr lang="mn-MN" sz="1200" baseline="0"/>
              <a:t> жил</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2020 оны эхний хагас</c:v>
                </c:pt>
              </c:strCache>
            </c:strRef>
          </c:tx>
          <c:spPr>
            <a:solidFill>
              <a:schemeClr val="accent1"/>
            </a:solidFill>
            <a:ln>
              <a:noFill/>
            </a:ln>
            <a:effectLst/>
          </c:spPr>
          <c:invertIfNegative val="0"/>
          <c:cat>
            <c:strRef>
              <c:f>Sheet1!$A$2:$A$6</c:f>
              <c:strCache>
                <c:ptCount val="5"/>
                <c:pt idx="0">
                  <c:v>Даатгал</c:v>
                </c:pt>
                <c:pt idx="1">
                  <c:v>Үнэт цаас</c:v>
                </c:pt>
                <c:pt idx="2">
                  <c:v>ББСБ</c:v>
                </c:pt>
                <c:pt idx="3">
                  <c:v>ХЗХ</c:v>
                </c:pt>
                <c:pt idx="4">
                  <c:v>Бусад</c:v>
                </c:pt>
              </c:strCache>
            </c:strRef>
          </c:cat>
          <c:val>
            <c:numRef>
              <c:f>Sheet1!$B$2:$B$6</c:f>
              <c:numCache>
                <c:formatCode>General</c:formatCode>
                <c:ptCount val="5"/>
                <c:pt idx="0">
                  <c:v>151</c:v>
                </c:pt>
                <c:pt idx="1">
                  <c:v>59</c:v>
                </c:pt>
                <c:pt idx="2">
                  <c:v>56</c:v>
                </c:pt>
                <c:pt idx="3">
                  <c:v>4</c:v>
                </c:pt>
                <c:pt idx="4">
                  <c:v>0</c:v>
                </c:pt>
              </c:numCache>
            </c:numRef>
          </c:val>
          <c:extLst>
            <c:ext xmlns:c16="http://schemas.microsoft.com/office/drawing/2014/chart" uri="{C3380CC4-5D6E-409C-BE32-E72D297353CC}">
              <c16:uniqueId val="{00000000-8C29-47B3-A7A3-AF083538FC82}"/>
            </c:ext>
          </c:extLst>
        </c:ser>
        <c:ser>
          <c:idx val="1"/>
          <c:order val="1"/>
          <c:tx>
            <c:strRef>
              <c:f>Sheet1!$C$1</c:f>
              <c:strCache>
                <c:ptCount val="1"/>
                <c:pt idx="0">
                  <c:v>2021 оны эхний хагас</c:v>
                </c:pt>
              </c:strCache>
            </c:strRef>
          </c:tx>
          <c:spPr>
            <a:solidFill>
              <a:schemeClr val="accent2"/>
            </a:solidFill>
            <a:ln>
              <a:noFill/>
            </a:ln>
            <a:effectLst/>
          </c:spPr>
          <c:invertIfNegative val="0"/>
          <c:cat>
            <c:strRef>
              <c:f>Sheet1!$A$2:$A$6</c:f>
              <c:strCache>
                <c:ptCount val="5"/>
                <c:pt idx="0">
                  <c:v>Даатгал</c:v>
                </c:pt>
                <c:pt idx="1">
                  <c:v>Үнэт цаас</c:v>
                </c:pt>
                <c:pt idx="2">
                  <c:v>ББСБ</c:v>
                </c:pt>
                <c:pt idx="3">
                  <c:v>ХЗХ</c:v>
                </c:pt>
                <c:pt idx="4">
                  <c:v>Бусад</c:v>
                </c:pt>
              </c:strCache>
            </c:strRef>
          </c:cat>
          <c:val>
            <c:numRef>
              <c:f>Sheet1!$C$2:$C$6</c:f>
              <c:numCache>
                <c:formatCode>General</c:formatCode>
                <c:ptCount val="5"/>
                <c:pt idx="0">
                  <c:v>92</c:v>
                </c:pt>
                <c:pt idx="1">
                  <c:v>49</c:v>
                </c:pt>
                <c:pt idx="2">
                  <c:v>33</c:v>
                </c:pt>
                <c:pt idx="3">
                  <c:v>6</c:v>
                </c:pt>
                <c:pt idx="4">
                  <c:v>0</c:v>
                </c:pt>
              </c:numCache>
            </c:numRef>
          </c:val>
          <c:extLst>
            <c:ext xmlns:c16="http://schemas.microsoft.com/office/drawing/2014/chart" uri="{C3380CC4-5D6E-409C-BE32-E72D297353CC}">
              <c16:uniqueId val="{00000001-8C29-47B3-A7A3-AF083538FC82}"/>
            </c:ext>
          </c:extLst>
        </c:ser>
        <c:ser>
          <c:idx val="2"/>
          <c:order val="2"/>
          <c:tx>
            <c:strRef>
              <c:f>Sheet1!$D$1</c:f>
              <c:strCache>
                <c:ptCount val="1"/>
                <c:pt idx="0">
                  <c:v>2022 оны эхний хагас</c:v>
                </c:pt>
              </c:strCache>
            </c:strRef>
          </c:tx>
          <c:spPr>
            <a:solidFill>
              <a:schemeClr val="accent3"/>
            </a:solidFill>
            <a:ln>
              <a:noFill/>
            </a:ln>
            <a:effectLst/>
          </c:spPr>
          <c:invertIfNegative val="0"/>
          <c:cat>
            <c:strRef>
              <c:f>Sheet1!$A$2:$A$6</c:f>
              <c:strCache>
                <c:ptCount val="5"/>
                <c:pt idx="0">
                  <c:v>Даатгал</c:v>
                </c:pt>
                <c:pt idx="1">
                  <c:v>Үнэт цаас</c:v>
                </c:pt>
                <c:pt idx="2">
                  <c:v>ББСБ</c:v>
                </c:pt>
                <c:pt idx="3">
                  <c:v>ХЗХ</c:v>
                </c:pt>
                <c:pt idx="4">
                  <c:v>Бусад</c:v>
                </c:pt>
              </c:strCache>
            </c:strRef>
          </c:cat>
          <c:val>
            <c:numRef>
              <c:f>Sheet1!$D$2:$D$6</c:f>
              <c:numCache>
                <c:formatCode>General</c:formatCode>
                <c:ptCount val="5"/>
                <c:pt idx="0">
                  <c:v>134</c:v>
                </c:pt>
                <c:pt idx="1">
                  <c:v>82</c:v>
                </c:pt>
                <c:pt idx="2">
                  <c:v>68</c:v>
                </c:pt>
                <c:pt idx="3">
                  <c:v>13</c:v>
                </c:pt>
                <c:pt idx="4">
                  <c:v>44</c:v>
                </c:pt>
              </c:numCache>
            </c:numRef>
          </c:val>
          <c:extLst>
            <c:ext xmlns:c16="http://schemas.microsoft.com/office/drawing/2014/chart" uri="{C3380CC4-5D6E-409C-BE32-E72D297353CC}">
              <c16:uniqueId val="{00000002-8C29-47B3-A7A3-AF083538FC82}"/>
            </c:ext>
          </c:extLst>
        </c:ser>
        <c:dLbls>
          <c:showLegendKey val="0"/>
          <c:showVal val="0"/>
          <c:showCatName val="0"/>
          <c:showSerName val="0"/>
          <c:showPercent val="0"/>
          <c:showBubbleSize val="0"/>
        </c:dLbls>
        <c:gapWidth val="219"/>
        <c:overlap val="-27"/>
        <c:axId val="1887503888"/>
        <c:axId val="1873926784"/>
      </c:barChart>
      <c:catAx>
        <c:axId val="188750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73926784"/>
        <c:crosses val="autoZero"/>
        <c:auto val="1"/>
        <c:lblAlgn val="ctr"/>
        <c:lblOffset val="100"/>
        <c:noMultiLvlLbl val="0"/>
      </c:catAx>
      <c:valAx>
        <c:axId val="187392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750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mn-MN" sz="1200" b="0">
                <a:solidFill>
                  <a:schemeClr val="tx1"/>
                </a:solidFill>
                <a:latin typeface="Times New Roman" panose="02020603050405020304" pitchFamily="18" charset="0"/>
                <a:cs typeface="Times New Roman" panose="02020603050405020304" pitchFamily="18" charset="0"/>
              </a:rPr>
              <a:t>2020-2022 оны эхний</a:t>
            </a:r>
            <a:r>
              <a:rPr lang="mn-MN" sz="1200" b="0" baseline="0">
                <a:solidFill>
                  <a:schemeClr val="tx1"/>
                </a:solidFill>
                <a:latin typeface="Times New Roman" panose="02020603050405020304" pitchFamily="18" charset="0"/>
                <a:cs typeface="Times New Roman" panose="02020603050405020304" pitchFamily="18" charset="0"/>
              </a:rPr>
              <a:t> хагас жил</a:t>
            </a:r>
            <a:endParaRPr lang="en-US" sz="12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cat>
            <c:strRef>
              <c:f>Sheet1!$A$2:$A$8</c:f>
              <c:strCache>
                <c:ptCount val="7"/>
                <c:pt idx="0">
                  <c:v>Хувьцаа зөвшөөрөлгүй арилжаалсан </c:v>
                </c:pt>
                <c:pt idx="1">
                  <c:v>Хувьцааны бүртгэл, дансны мэдээллийг шалгуулах</c:v>
                </c:pt>
                <c:pt idx="2">
                  <c:v>Хувьцааны тоо өөрчлөгдсөн </c:v>
                </c:pt>
                <c:pt idx="3">
                  <c:v>ХОЭБ</c:v>
                </c:pt>
                <c:pt idx="4">
                  <c:v>Хамтын сан</c:v>
                </c:pt>
                <c:pt idx="5">
                  <c:v>ҮЦК, ХК-ийн үйл ажиллагаа</c:v>
                </c:pt>
                <c:pt idx="6">
                  <c:v>Бусад</c:v>
                </c:pt>
              </c:strCache>
            </c:strRef>
          </c:cat>
          <c:val>
            <c:numRef>
              <c:f>Sheet1!$B$2:$B$8</c:f>
              <c:numCache>
                <c:formatCode>General</c:formatCode>
                <c:ptCount val="7"/>
                <c:pt idx="0">
                  <c:v>21</c:v>
                </c:pt>
                <c:pt idx="1">
                  <c:v>12</c:v>
                </c:pt>
                <c:pt idx="2">
                  <c:v>5</c:v>
                </c:pt>
                <c:pt idx="3">
                  <c:v>0</c:v>
                </c:pt>
                <c:pt idx="4">
                  <c:v>0</c:v>
                </c:pt>
                <c:pt idx="5">
                  <c:v>17</c:v>
                </c:pt>
                <c:pt idx="6">
                  <c:v>4</c:v>
                </c:pt>
              </c:numCache>
            </c:numRef>
          </c:val>
          <c:extLst>
            <c:ext xmlns:c16="http://schemas.microsoft.com/office/drawing/2014/chart" uri="{C3380CC4-5D6E-409C-BE32-E72D297353CC}">
              <c16:uniqueId val="{00000000-8EC4-455C-8344-997E21BC6623}"/>
            </c:ext>
          </c:extLst>
        </c:ser>
        <c:ser>
          <c:idx val="1"/>
          <c:order val="1"/>
          <c:tx>
            <c:strRef>
              <c:f>Sheet1!$C$1</c:f>
              <c:strCache>
                <c:ptCount val="1"/>
                <c:pt idx="0">
                  <c:v>2021</c:v>
                </c:pt>
              </c:strCache>
            </c:strRef>
          </c:tx>
          <c:spPr>
            <a:solidFill>
              <a:schemeClr val="accent2"/>
            </a:solidFill>
            <a:ln>
              <a:noFill/>
            </a:ln>
            <a:effectLst/>
          </c:spPr>
          <c:invertIfNegative val="0"/>
          <c:cat>
            <c:strRef>
              <c:f>Sheet1!$A$2:$A$8</c:f>
              <c:strCache>
                <c:ptCount val="7"/>
                <c:pt idx="0">
                  <c:v>Хувьцаа зөвшөөрөлгүй арилжаалсан </c:v>
                </c:pt>
                <c:pt idx="1">
                  <c:v>Хувьцааны бүртгэл, дансны мэдээллийг шалгуулах</c:v>
                </c:pt>
                <c:pt idx="2">
                  <c:v>Хувьцааны тоо өөрчлөгдсөн </c:v>
                </c:pt>
                <c:pt idx="3">
                  <c:v>ХОЭБ</c:v>
                </c:pt>
                <c:pt idx="4">
                  <c:v>Хамтын сан</c:v>
                </c:pt>
                <c:pt idx="5">
                  <c:v>ҮЦК, ХК-ийн үйл ажиллагаа</c:v>
                </c:pt>
                <c:pt idx="6">
                  <c:v>Бусад</c:v>
                </c:pt>
              </c:strCache>
            </c:strRef>
          </c:cat>
          <c:val>
            <c:numRef>
              <c:f>Sheet1!$C$2:$C$8</c:f>
              <c:numCache>
                <c:formatCode>General</c:formatCode>
                <c:ptCount val="7"/>
                <c:pt idx="0">
                  <c:v>15</c:v>
                </c:pt>
                <c:pt idx="1">
                  <c:v>15</c:v>
                </c:pt>
                <c:pt idx="3">
                  <c:v>5</c:v>
                </c:pt>
                <c:pt idx="4">
                  <c:v>3</c:v>
                </c:pt>
                <c:pt idx="5">
                  <c:v>6</c:v>
                </c:pt>
                <c:pt idx="6">
                  <c:v>5</c:v>
                </c:pt>
              </c:numCache>
            </c:numRef>
          </c:val>
          <c:extLst>
            <c:ext xmlns:c16="http://schemas.microsoft.com/office/drawing/2014/chart" uri="{C3380CC4-5D6E-409C-BE32-E72D297353CC}">
              <c16:uniqueId val="{00000001-8EC4-455C-8344-997E21BC6623}"/>
            </c:ext>
          </c:extLst>
        </c:ser>
        <c:ser>
          <c:idx val="2"/>
          <c:order val="2"/>
          <c:tx>
            <c:strRef>
              <c:f>Sheet1!$D$1</c:f>
              <c:strCache>
                <c:ptCount val="1"/>
                <c:pt idx="0">
                  <c:v>2022</c:v>
                </c:pt>
              </c:strCache>
            </c:strRef>
          </c:tx>
          <c:spPr>
            <a:solidFill>
              <a:schemeClr val="accent3"/>
            </a:solidFill>
            <a:ln>
              <a:noFill/>
            </a:ln>
            <a:effectLst/>
          </c:spPr>
          <c:invertIfNegative val="0"/>
          <c:cat>
            <c:strRef>
              <c:f>Sheet1!$A$2:$A$8</c:f>
              <c:strCache>
                <c:ptCount val="7"/>
                <c:pt idx="0">
                  <c:v>Хувьцаа зөвшөөрөлгүй арилжаалсан </c:v>
                </c:pt>
                <c:pt idx="1">
                  <c:v>Хувьцааны бүртгэл, дансны мэдээллийг шалгуулах</c:v>
                </c:pt>
                <c:pt idx="2">
                  <c:v>Хувьцааны тоо өөрчлөгдсөн </c:v>
                </c:pt>
                <c:pt idx="3">
                  <c:v>ХОЭБ</c:v>
                </c:pt>
                <c:pt idx="4">
                  <c:v>Хамтын сан</c:v>
                </c:pt>
                <c:pt idx="5">
                  <c:v>ҮЦК, ХК-ийн үйл ажиллагаа</c:v>
                </c:pt>
                <c:pt idx="6">
                  <c:v>Бусад</c:v>
                </c:pt>
              </c:strCache>
            </c:strRef>
          </c:cat>
          <c:val>
            <c:numRef>
              <c:f>Sheet1!$D$2:$D$7</c:f>
              <c:numCache>
                <c:formatCode>General</c:formatCode>
                <c:ptCount val="6"/>
                <c:pt idx="0">
                  <c:v>34</c:v>
                </c:pt>
                <c:pt idx="1">
                  <c:v>23</c:v>
                </c:pt>
                <c:pt idx="2">
                  <c:v>0</c:v>
                </c:pt>
                <c:pt idx="3">
                  <c:v>0</c:v>
                </c:pt>
                <c:pt idx="4">
                  <c:v>7</c:v>
                </c:pt>
                <c:pt idx="5">
                  <c:v>13</c:v>
                </c:pt>
              </c:numCache>
            </c:numRef>
          </c:val>
          <c:extLst>
            <c:ext xmlns:c16="http://schemas.microsoft.com/office/drawing/2014/chart" uri="{C3380CC4-5D6E-409C-BE32-E72D297353CC}">
              <c16:uniqueId val="{00000002-8EC4-455C-8344-997E21BC6623}"/>
            </c:ext>
          </c:extLst>
        </c:ser>
        <c:dLbls>
          <c:showLegendKey val="0"/>
          <c:showVal val="0"/>
          <c:showCatName val="0"/>
          <c:showSerName val="0"/>
          <c:showPercent val="0"/>
          <c:showBubbleSize val="0"/>
        </c:dLbls>
        <c:gapWidth val="267"/>
        <c:overlap val="-43"/>
        <c:axId val="872515456"/>
        <c:axId val="861126048"/>
      </c:barChart>
      <c:catAx>
        <c:axId val="8725154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61126048"/>
        <c:crosses val="autoZero"/>
        <c:auto val="1"/>
        <c:lblAlgn val="ctr"/>
        <c:lblOffset val="100"/>
        <c:noMultiLvlLbl val="0"/>
      </c:catAx>
      <c:valAx>
        <c:axId val="8611260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72515456"/>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619989310529125E-2"/>
          <c:y val="0.16130076392208162"/>
          <c:w val="0.95296632816675575"/>
          <c:h val="0.72139736526544407"/>
        </c:manualLayout>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Нөхөн төлбөр олгохоос татгалзсан</c:v>
                </c:pt>
                <c:pt idx="1">
                  <c:v>Нөхөн төлбөр олголгүй удаасан</c:v>
                </c:pt>
                <c:pt idx="2">
                  <c:v>Нөхөн төлбөрийг хасч олгосон</c:v>
                </c:pt>
                <c:pt idx="3">
                  <c:v>Даатгалын хураамжийн маргаан</c:v>
                </c:pt>
                <c:pt idx="4">
                  <c:v>Даатгалын хохирлын үнэлгээ болон бусад</c:v>
                </c:pt>
              </c:strCache>
            </c:strRef>
          </c:cat>
          <c:val>
            <c:numRef>
              <c:f>Sheet1!$B$2:$B$7</c:f>
              <c:numCache>
                <c:formatCode>General</c:formatCode>
                <c:ptCount val="6"/>
                <c:pt idx="0">
                  <c:v>74</c:v>
                </c:pt>
                <c:pt idx="1">
                  <c:v>12</c:v>
                </c:pt>
                <c:pt idx="2">
                  <c:v>16</c:v>
                </c:pt>
                <c:pt idx="3">
                  <c:v>3</c:v>
                </c:pt>
                <c:pt idx="4">
                  <c:v>46</c:v>
                </c:pt>
              </c:numCache>
            </c:numRef>
          </c:val>
          <c:extLst>
            <c:ext xmlns:c16="http://schemas.microsoft.com/office/drawing/2014/chart" uri="{C3380CC4-5D6E-409C-BE32-E72D297353CC}">
              <c16:uniqueId val="{00000000-1B59-4286-8BF2-628A70998BBA}"/>
            </c:ext>
          </c:extLst>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Нөхөн төлбөр олгохоос татгалзсан</c:v>
                </c:pt>
                <c:pt idx="1">
                  <c:v>Нөхөн төлбөр олголгүй удаасан</c:v>
                </c:pt>
                <c:pt idx="2">
                  <c:v>Нөхөн төлбөрийг хасч олгосон</c:v>
                </c:pt>
                <c:pt idx="3">
                  <c:v>Даатгалын хураамжийн маргаан</c:v>
                </c:pt>
                <c:pt idx="4">
                  <c:v>Даатгалын хохирлын үнэлгээ болон бусад</c:v>
                </c:pt>
              </c:strCache>
            </c:strRef>
          </c:cat>
          <c:val>
            <c:numRef>
              <c:f>Sheet1!$C$2:$C$7</c:f>
              <c:numCache>
                <c:formatCode>General</c:formatCode>
                <c:ptCount val="6"/>
                <c:pt idx="0">
                  <c:v>57</c:v>
                </c:pt>
                <c:pt idx="1">
                  <c:v>11</c:v>
                </c:pt>
                <c:pt idx="2">
                  <c:v>14</c:v>
                </c:pt>
                <c:pt idx="3">
                  <c:v>0</c:v>
                </c:pt>
                <c:pt idx="4">
                  <c:v>10</c:v>
                </c:pt>
              </c:numCache>
            </c:numRef>
          </c:val>
          <c:extLst>
            <c:ext xmlns:c16="http://schemas.microsoft.com/office/drawing/2014/chart" uri="{C3380CC4-5D6E-409C-BE32-E72D297353CC}">
              <c16:uniqueId val="{00000001-1B59-4286-8BF2-628A70998BBA}"/>
            </c:ext>
          </c:extLst>
        </c:ser>
        <c:ser>
          <c:idx val="2"/>
          <c:order val="2"/>
          <c:tx>
            <c:strRef>
              <c:f>Sheet1!$D$1</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Нөхөн төлбөр олгохоос татгалзсан</c:v>
                </c:pt>
                <c:pt idx="1">
                  <c:v>Нөхөн төлбөр олголгүй удаасан</c:v>
                </c:pt>
                <c:pt idx="2">
                  <c:v>Нөхөн төлбөрийг хасч олгосон</c:v>
                </c:pt>
                <c:pt idx="3">
                  <c:v>Даатгалын хураамжийн маргаан</c:v>
                </c:pt>
                <c:pt idx="4">
                  <c:v>Даатгалын хохирлын үнэлгээ болон бусад</c:v>
                </c:pt>
              </c:strCache>
            </c:strRef>
          </c:cat>
          <c:val>
            <c:numRef>
              <c:f>Sheet1!$D$2:$D$6</c:f>
              <c:numCache>
                <c:formatCode>General</c:formatCode>
                <c:ptCount val="5"/>
                <c:pt idx="0">
                  <c:v>74</c:v>
                </c:pt>
                <c:pt idx="1">
                  <c:v>6</c:v>
                </c:pt>
                <c:pt idx="2">
                  <c:v>12</c:v>
                </c:pt>
                <c:pt idx="3">
                  <c:v>3</c:v>
                </c:pt>
                <c:pt idx="4">
                  <c:v>12</c:v>
                </c:pt>
              </c:numCache>
            </c:numRef>
          </c:val>
          <c:extLst>
            <c:ext xmlns:c16="http://schemas.microsoft.com/office/drawing/2014/chart" uri="{C3380CC4-5D6E-409C-BE32-E72D297353CC}">
              <c16:uniqueId val="{00000002-1B59-4286-8BF2-628A70998BBA}"/>
            </c:ext>
          </c:extLst>
        </c:ser>
        <c:dLbls>
          <c:showLegendKey val="0"/>
          <c:showVal val="1"/>
          <c:showCatName val="0"/>
          <c:showSerName val="0"/>
          <c:showPercent val="0"/>
          <c:showBubbleSize val="0"/>
        </c:dLbls>
        <c:gapWidth val="150"/>
        <c:overlap val="-25"/>
        <c:axId val="126261232"/>
        <c:axId val="1562473504"/>
      </c:barChart>
      <c:catAx>
        <c:axId val="12626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62473504"/>
        <c:crosses val="autoZero"/>
        <c:auto val="1"/>
        <c:lblAlgn val="ctr"/>
        <c:lblOffset val="100"/>
        <c:noMultiLvlLbl val="0"/>
      </c:catAx>
      <c:valAx>
        <c:axId val="1562473504"/>
        <c:scaling>
          <c:orientation val="minMax"/>
        </c:scaling>
        <c:delete val="1"/>
        <c:axPos val="l"/>
        <c:numFmt formatCode="General" sourceLinked="1"/>
        <c:majorTickMark val="none"/>
        <c:minorTickMark val="none"/>
        <c:tickLblPos val="nextTo"/>
        <c:crossAx val="126261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Зээлийн мэдээллийн сангийн мэдээлэл</c:v>
                </c:pt>
                <c:pt idx="1">
                  <c:v>Зээл болон хүүгийн тооцоолол</c:v>
                </c:pt>
                <c:pt idx="2">
                  <c:v>Барьцааны зүйл чөлөөлүүлэх</c:v>
                </c:pt>
                <c:pt idx="3">
                  <c:v>Зээлийн гэрээний маргаан</c:v>
                </c:pt>
                <c:pt idx="4">
                  <c:v>ББСБ-ын үйл ажиллагаа</c:v>
                </c:pt>
                <c:pt idx="5">
                  <c:v>Лавлагаа</c:v>
                </c:pt>
                <c:pt idx="6">
                  <c:v>Бусад </c:v>
                </c:pt>
              </c:strCache>
            </c:strRef>
          </c:cat>
          <c:val>
            <c:numRef>
              <c:f>Sheet1!$B$2:$B$8</c:f>
              <c:numCache>
                <c:formatCode>General</c:formatCode>
                <c:ptCount val="7"/>
                <c:pt idx="0">
                  <c:v>4</c:v>
                </c:pt>
                <c:pt idx="1">
                  <c:v>6</c:v>
                </c:pt>
                <c:pt idx="2">
                  <c:v>0</c:v>
                </c:pt>
                <c:pt idx="3">
                  <c:v>3</c:v>
                </c:pt>
                <c:pt idx="4">
                  <c:v>6</c:v>
                </c:pt>
                <c:pt idx="5">
                  <c:v>3</c:v>
                </c:pt>
                <c:pt idx="6">
                  <c:v>34</c:v>
                </c:pt>
              </c:numCache>
            </c:numRef>
          </c:val>
          <c:extLst>
            <c:ext xmlns:c16="http://schemas.microsoft.com/office/drawing/2014/chart" uri="{C3380CC4-5D6E-409C-BE32-E72D297353CC}">
              <c16:uniqueId val="{00000000-5E74-4F1E-B97A-285945EF9FE1}"/>
            </c:ext>
          </c:extLst>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Зээлийн мэдээллийн сангийн мэдээлэл</c:v>
                </c:pt>
                <c:pt idx="1">
                  <c:v>Зээл болон хүүгийн тооцоолол</c:v>
                </c:pt>
                <c:pt idx="2">
                  <c:v>Барьцааны зүйл чөлөөлүүлэх</c:v>
                </c:pt>
                <c:pt idx="3">
                  <c:v>Зээлийн гэрээний маргаан</c:v>
                </c:pt>
                <c:pt idx="4">
                  <c:v>ББСБ-ын үйл ажиллагаа</c:v>
                </c:pt>
                <c:pt idx="5">
                  <c:v>Лавлагаа</c:v>
                </c:pt>
                <c:pt idx="6">
                  <c:v>Бусад </c:v>
                </c:pt>
              </c:strCache>
            </c:strRef>
          </c:cat>
          <c:val>
            <c:numRef>
              <c:f>Sheet1!$C$2:$C$8</c:f>
              <c:numCache>
                <c:formatCode>General</c:formatCode>
                <c:ptCount val="7"/>
                <c:pt idx="0">
                  <c:v>12</c:v>
                </c:pt>
                <c:pt idx="1">
                  <c:v>2</c:v>
                </c:pt>
                <c:pt idx="2">
                  <c:v>0</c:v>
                </c:pt>
                <c:pt idx="3">
                  <c:v>3</c:v>
                </c:pt>
                <c:pt idx="4">
                  <c:v>12</c:v>
                </c:pt>
                <c:pt idx="5">
                  <c:v>2</c:v>
                </c:pt>
                <c:pt idx="6">
                  <c:v>2</c:v>
                </c:pt>
              </c:numCache>
            </c:numRef>
          </c:val>
          <c:extLst>
            <c:ext xmlns:c16="http://schemas.microsoft.com/office/drawing/2014/chart" uri="{C3380CC4-5D6E-409C-BE32-E72D297353CC}">
              <c16:uniqueId val="{00000001-5E74-4F1E-B97A-285945EF9FE1}"/>
            </c:ext>
          </c:extLst>
        </c:ser>
        <c:ser>
          <c:idx val="2"/>
          <c:order val="2"/>
          <c:tx>
            <c:strRef>
              <c:f>Sheet1!$D$1</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Зээлийн мэдээллийн сангийн мэдээлэл</c:v>
                </c:pt>
                <c:pt idx="1">
                  <c:v>Зээл болон хүүгийн тооцоолол</c:v>
                </c:pt>
                <c:pt idx="2">
                  <c:v>Барьцааны зүйл чөлөөлүүлэх</c:v>
                </c:pt>
                <c:pt idx="3">
                  <c:v>Зээлийн гэрээний маргаан</c:v>
                </c:pt>
                <c:pt idx="4">
                  <c:v>ББСБ-ын үйл ажиллагаа</c:v>
                </c:pt>
                <c:pt idx="5">
                  <c:v>Лавлагаа</c:v>
                </c:pt>
                <c:pt idx="6">
                  <c:v>Бусад </c:v>
                </c:pt>
              </c:strCache>
            </c:strRef>
          </c:cat>
          <c:val>
            <c:numRef>
              <c:f>Sheet1!$D$2:$D$8</c:f>
              <c:numCache>
                <c:formatCode>General</c:formatCode>
                <c:ptCount val="7"/>
                <c:pt idx="0">
                  <c:v>14</c:v>
                </c:pt>
                <c:pt idx="1">
                  <c:v>8</c:v>
                </c:pt>
                <c:pt idx="2">
                  <c:v>2</c:v>
                </c:pt>
                <c:pt idx="3">
                  <c:v>0</c:v>
                </c:pt>
                <c:pt idx="4">
                  <c:v>8</c:v>
                </c:pt>
                <c:pt idx="5">
                  <c:v>4</c:v>
                </c:pt>
                <c:pt idx="6">
                  <c:v>15</c:v>
                </c:pt>
              </c:numCache>
            </c:numRef>
          </c:val>
          <c:extLst>
            <c:ext xmlns:c16="http://schemas.microsoft.com/office/drawing/2014/chart" uri="{C3380CC4-5D6E-409C-BE32-E72D297353CC}">
              <c16:uniqueId val="{00000002-5E74-4F1E-B97A-285945EF9FE1}"/>
            </c:ext>
          </c:extLst>
        </c:ser>
        <c:dLbls>
          <c:showLegendKey val="0"/>
          <c:showVal val="1"/>
          <c:showCatName val="0"/>
          <c:showSerName val="0"/>
          <c:showPercent val="0"/>
          <c:showBubbleSize val="0"/>
        </c:dLbls>
        <c:gapWidth val="75"/>
        <c:axId val="260774288"/>
        <c:axId val="1877573136"/>
      </c:barChart>
      <c:catAx>
        <c:axId val="26077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77573136"/>
        <c:crosses val="autoZero"/>
        <c:auto val="1"/>
        <c:lblAlgn val="ctr"/>
        <c:lblOffset val="100"/>
        <c:noMultiLvlLbl val="0"/>
      </c:catAx>
      <c:valAx>
        <c:axId val="1877573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77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Лавлагаа гаргуулах</c:v>
                </c:pt>
                <c:pt idx="1">
                  <c:v>Хадгаламж буцаан олгоогүй</c:v>
                </c:pt>
                <c:pt idx="2">
                  <c:v>ХЗХ-дын үйл ажиллагаа</c:v>
                </c:pt>
                <c:pt idx="3">
                  <c:v>Бусад</c:v>
                </c:pt>
              </c:strCache>
            </c:strRef>
          </c:cat>
          <c:val>
            <c:numRef>
              <c:f>Sheet1!$B$2:$B$5</c:f>
              <c:numCache>
                <c:formatCode>General</c:formatCode>
                <c:ptCount val="4"/>
                <c:pt idx="0">
                  <c:v>2</c:v>
                </c:pt>
                <c:pt idx="1">
                  <c:v>0</c:v>
                </c:pt>
                <c:pt idx="2">
                  <c:v>3</c:v>
                </c:pt>
                <c:pt idx="3">
                  <c:v>0</c:v>
                </c:pt>
              </c:numCache>
            </c:numRef>
          </c:val>
          <c:extLst>
            <c:ext xmlns:c16="http://schemas.microsoft.com/office/drawing/2014/chart" uri="{C3380CC4-5D6E-409C-BE32-E72D297353CC}">
              <c16:uniqueId val="{00000000-3913-4255-ACF4-9A301381C9AD}"/>
            </c:ext>
          </c:extLst>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Лавлагаа гаргуулах</c:v>
                </c:pt>
                <c:pt idx="1">
                  <c:v>Хадгаламж буцаан олгоогүй</c:v>
                </c:pt>
                <c:pt idx="2">
                  <c:v>ХЗХ-дын үйл ажиллагаа</c:v>
                </c:pt>
                <c:pt idx="3">
                  <c:v>Бусад</c:v>
                </c:pt>
              </c:strCache>
            </c:strRef>
          </c:cat>
          <c:val>
            <c:numRef>
              <c:f>Sheet1!$C$2:$C$5</c:f>
              <c:numCache>
                <c:formatCode>General</c:formatCode>
                <c:ptCount val="4"/>
                <c:pt idx="0">
                  <c:v>0</c:v>
                </c:pt>
                <c:pt idx="1">
                  <c:v>0</c:v>
                </c:pt>
                <c:pt idx="2">
                  <c:v>6</c:v>
                </c:pt>
                <c:pt idx="3">
                  <c:v>0</c:v>
                </c:pt>
              </c:numCache>
            </c:numRef>
          </c:val>
          <c:extLst>
            <c:ext xmlns:c16="http://schemas.microsoft.com/office/drawing/2014/chart" uri="{C3380CC4-5D6E-409C-BE32-E72D297353CC}">
              <c16:uniqueId val="{00000001-3913-4255-ACF4-9A301381C9AD}"/>
            </c:ext>
          </c:extLst>
        </c:ser>
        <c:ser>
          <c:idx val="2"/>
          <c:order val="2"/>
          <c:tx>
            <c:strRef>
              <c:f>Sheet1!$D$1</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Лавлагаа гаргуулах</c:v>
                </c:pt>
                <c:pt idx="1">
                  <c:v>Хадгаламж буцаан олгоогүй</c:v>
                </c:pt>
                <c:pt idx="2">
                  <c:v>ХЗХ-дын үйл ажиллагаа</c:v>
                </c:pt>
                <c:pt idx="3">
                  <c:v>Бусад</c:v>
                </c:pt>
              </c:strCache>
            </c:strRef>
          </c:cat>
          <c:val>
            <c:numRef>
              <c:f>Sheet1!$D$2:$D$5</c:f>
              <c:numCache>
                <c:formatCode>General</c:formatCode>
                <c:ptCount val="4"/>
                <c:pt idx="0">
                  <c:v>3</c:v>
                </c:pt>
                <c:pt idx="1">
                  <c:v>0</c:v>
                </c:pt>
                <c:pt idx="2">
                  <c:v>4</c:v>
                </c:pt>
                <c:pt idx="3">
                  <c:v>4</c:v>
                </c:pt>
              </c:numCache>
            </c:numRef>
          </c:val>
          <c:extLst>
            <c:ext xmlns:c16="http://schemas.microsoft.com/office/drawing/2014/chart" uri="{C3380CC4-5D6E-409C-BE32-E72D297353CC}">
              <c16:uniqueId val="{00000002-3913-4255-ACF4-9A301381C9AD}"/>
            </c:ext>
          </c:extLst>
        </c:ser>
        <c:dLbls>
          <c:showLegendKey val="0"/>
          <c:showVal val="1"/>
          <c:showCatName val="0"/>
          <c:showSerName val="0"/>
          <c:showPercent val="0"/>
          <c:showBubbleSize val="0"/>
        </c:dLbls>
        <c:gapWidth val="150"/>
        <c:overlap val="-25"/>
        <c:axId val="126395728"/>
        <c:axId val="24285312"/>
      </c:barChart>
      <c:catAx>
        <c:axId val="12639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85312"/>
        <c:crosses val="autoZero"/>
        <c:auto val="1"/>
        <c:lblAlgn val="ctr"/>
        <c:lblOffset val="100"/>
        <c:noMultiLvlLbl val="0"/>
      </c:catAx>
      <c:valAx>
        <c:axId val="24285312"/>
        <c:scaling>
          <c:orientation val="minMax"/>
        </c:scaling>
        <c:delete val="1"/>
        <c:axPos val="l"/>
        <c:numFmt formatCode="General" sourceLinked="1"/>
        <c:majorTickMark val="none"/>
        <c:minorTickMark val="none"/>
        <c:tickLblPos val="nextTo"/>
        <c:crossAx val="126395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65552812BF94CA2ACDA1D38679E61" ma:contentTypeVersion="13" ma:contentTypeDescription="Create a new document." ma:contentTypeScope="" ma:versionID="a968d81c4bad0c96a908eeb6ba8210a1">
  <xsd:schema xmlns:xsd="http://www.w3.org/2001/XMLSchema" xmlns:xs="http://www.w3.org/2001/XMLSchema" xmlns:p="http://schemas.microsoft.com/office/2006/metadata/properties" xmlns:ns3="298c18c0-7f7f-456a-957d-5cf46d68ab6b" xmlns:ns4="20349900-d97a-4756-b708-7e3dc9ac45a7" targetNamespace="http://schemas.microsoft.com/office/2006/metadata/properties" ma:root="true" ma:fieldsID="881ef161ae3e366b46ec7f9ce8bc21a0" ns3:_="" ns4:_="">
    <xsd:import namespace="298c18c0-7f7f-456a-957d-5cf46d68ab6b"/>
    <xsd:import namespace="20349900-d97a-4756-b708-7e3dc9ac45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18c0-7f7f-456a-957d-5cf46d68a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49900-d97a-4756-b708-7e3dc9ac4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A5BE-0487-4CDC-AC9A-57FF95613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c18c0-7f7f-456a-957d-5cf46d68ab6b"/>
    <ds:schemaRef ds:uri="20349900-d97a-4756-b708-7e3dc9ac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D4E0A-07E6-4887-B3D4-0EA36EECA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E20A9E-2CCC-4093-B01D-B213C0BF1C10}">
  <ds:schemaRefs>
    <ds:schemaRef ds:uri="http://schemas.microsoft.com/sharepoint/v3/contenttype/forms"/>
  </ds:schemaRefs>
</ds:datastoreItem>
</file>

<file path=customXml/itemProps4.xml><?xml version="1.0" encoding="utf-8"?>
<ds:datastoreItem xmlns:ds="http://schemas.openxmlformats.org/officeDocument/2006/customXml" ds:itemID="{B3F5C855-7603-4FF3-B6A0-7B7602C6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Enkhtuul Bayarsaikhan</dc:creator>
  <cp:keywords/>
  <dc:description/>
  <cp:lastModifiedBy>Enkhtuul Bayarsaikhan</cp:lastModifiedBy>
  <cp:revision>20</cp:revision>
  <dcterms:created xsi:type="dcterms:W3CDTF">2022-07-04T02:33:00Z</dcterms:created>
  <dcterms:modified xsi:type="dcterms:W3CDTF">2022-07-04T02:57:00Z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0x010100BA465552812BF94CA2ACDA1D38679E61</vt:lpwstr>
  </property>
</Properties>
</file>