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C703" w14:textId="77777777" w:rsidR="00BC2819" w:rsidRDefault="00000000">
      <w:pPr>
        <w:pStyle w:val="BodyText"/>
        <w:spacing w:before="67"/>
        <w:ind w:left="5494" w:right="141" w:firstLine="717"/>
        <w:jc w:val="right"/>
      </w:pPr>
      <w:r>
        <w:t>Санхүүгийн</w:t>
      </w:r>
      <w:r>
        <w:rPr>
          <w:spacing w:val="-15"/>
        </w:rPr>
        <w:t xml:space="preserve"> </w:t>
      </w:r>
      <w:r>
        <w:t>зохицуулах</w:t>
      </w:r>
      <w:r>
        <w:rPr>
          <w:spacing w:val="-15"/>
        </w:rPr>
        <w:t xml:space="preserve"> </w:t>
      </w:r>
      <w:r>
        <w:t>хорооны 2025</w:t>
      </w:r>
      <w:r>
        <w:rPr>
          <w:spacing w:val="-6"/>
        </w:rPr>
        <w:t xml:space="preserve"> </w:t>
      </w:r>
      <w:r>
        <w:t>оны</w:t>
      </w:r>
      <w:r>
        <w:rPr>
          <w:spacing w:val="-6"/>
        </w:rPr>
        <w:t xml:space="preserve"> </w:t>
      </w:r>
      <w:r>
        <w:t>02</w:t>
      </w:r>
      <w:r>
        <w:rPr>
          <w:spacing w:val="-6"/>
        </w:rPr>
        <w:t xml:space="preserve"> </w:t>
      </w:r>
      <w:r>
        <w:t>дугаар</w:t>
      </w:r>
      <w:r>
        <w:rPr>
          <w:spacing w:val="-6"/>
        </w:rPr>
        <w:t xml:space="preserve"> </w:t>
      </w:r>
      <w:r>
        <w:t>сарын</w:t>
      </w:r>
      <w:r>
        <w:rPr>
          <w:spacing w:val="-6"/>
        </w:rPr>
        <w:t xml:space="preserve"> </w:t>
      </w:r>
      <w:r>
        <w:t>25-ны</w:t>
      </w:r>
      <w:r>
        <w:rPr>
          <w:spacing w:val="-6"/>
        </w:rPr>
        <w:t xml:space="preserve"> </w:t>
      </w:r>
      <w:r>
        <w:t>өдрийн 71 дүгээр тогтоолын хавсралт</w:t>
      </w:r>
    </w:p>
    <w:p w14:paraId="73D0B60C" w14:textId="77777777" w:rsidR="00BC2819" w:rsidRDefault="00BC2819">
      <w:pPr>
        <w:pStyle w:val="BodyText"/>
        <w:spacing w:before="0"/>
        <w:ind w:left="0"/>
      </w:pPr>
    </w:p>
    <w:p w14:paraId="28E4E338" w14:textId="77777777" w:rsidR="00BC2819" w:rsidRDefault="00000000">
      <w:pPr>
        <w:pStyle w:val="Heading1"/>
        <w:ind w:left="0" w:right="143"/>
      </w:pPr>
      <w:r>
        <w:t>БАНК</w:t>
      </w:r>
      <w:r>
        <w:rPr>
          <w:spacing w:val="-5"/>
        </w:rPr>
        <w:t xml:space="preserve"> </w:t>
      </w:r>
      <w:r>
        <w:t>БУС</w:t>
      </w:r>
      <w:r>
        <w:rPr>
          <w:spacing w:val="-4"/>
        </w:rPr>
        <w:t xml:space="preserve"> </w:t>
      </w:r>
      <w:r>
        <w:t>САНХҮҮГИЙН</w:t>
      </w:r>
      <w:r>
        <w:rPr>
          <w:spacing w:val="-3"/>
        </w:rPr>
        <w:t xml:space="preserve"> </w:t>
      </w:r>
      <w:r>
        <w:t>ЗЭЭЛИЙН</w:t>
      </w:r>
      <w:r>
        <w:rPr>
          <w:spacing w:val="-3"/>
        </w:rPr>
        <w:t xml:space="preserve"> </w:t>
      </w:r>
      <w:r>
        <w:t>ҮЙЛ</w:t>
      </w:r>
      <w:r>
        <w:rPr>
          <w:spacing w:val="-3"/>
        </w:rPr>
        <w:t xml:space="preserve"> </w:t>
      </w:r>
      <w:r>
        <w:t>АЖИЛЛАГААНЫ</w:t>
      </w:r>
      <w:r>
        <w:rPr>
          <w:spacing w:val="-3"/>
        </w:rPr>
        <w:t xml:space="preserve"> </w:t>
      </w:r>
      <w:r>
        <w:rPr>
          <w:spacing w:val="-2"/>
        </w:rPr>
        <w:t>ЖУРАМ</w:t>
      </w:r>
    </w:p>
    <w:p w14:paraId="6FEDB4BB" w14:textId="77777777" w:rsidR="00BC2819" w:rsidRDefault="00000000">
      <w:pPr>
        <w:pStyle w:val="Heading2"/>
        <w:ind w:right="139"/>
        <w:jc w:val="center"/>
      </w:pPr>
      <w:r>
        <w:t>Нэг.</w:t>
      </w:r>
      <w:r>
        <w:rPr>
          <w:spacing w:val="-4"/>
        </w:rPr>
        <w:t xml:space="preserve"> </w:t>
      </w:r>
      <w:r>
        <w:t>Нийтлэг</w:t>
      </w:r>
      <w:r>
        <w:rPr>
          <w:spacing w:val="-3"/>
        </w:rPr>
        <w:t xml:space="preserve"> </w:t>
      </w:r>
      <w:r>
        <w:rPr>
          <w:spacing w:val="-2"/>
        </w:rPr>
        <w:t>үндэслэл</w:t>
      </w:r>
    </w:p>
    <w:p w14:paraId="0D3B5E87" w14:textId="77777777" w:rsidR="00BC2819" w:rsidRDefault="00000000">
      <w:pPr>
        <w:pStyle w:val="ListParagraph"/>
        <w:numPr>
          <w:ilvl w:val="1"/>
          <w:numId w:val="10"/>
        </w:numPr>
        <w:tabs>
          <w:tab w:val="left" w:pos="357"/>
        </w:tabs>
        <w:spacing w:before="161" w:line="276" w:lineRule="auto"/>
        <w:ind w:right="142" w:firstLine="0"/>
        <w:jc w:val="both"/>
        <w:rPr>
          <w:sz w:val="24"/>
        </w:rPr>
      </w:pPr>
      <w:r>
        <w:rPr>
          <w:sz w:val="24"/>
        </w:rPr>
        <w:t>Банк бус</w:t>
      </w:r>
      <w:r>
        <w:rPr>
          <w:spacing w:val="-1"/>
          <w:sz w:val="24"/>
        </w:rPr>
        <w:t xml:space="preserve"> </w:t>
      </w:r>
      <w:r>
        <w:rPr>
          <w:sz w:val="24"/>
        </w:rPr>
        <w:t>санхүүгийн байгууллагын</w:t>
      </w:r>
      <w:r>
        <w:rPr>
          <w:spacing w:val="-1"/>
          <w:sz w:val="24"/>
        </w:rPr>
        <w:t xml:space="preserve"> </w:t>
      </w:r>
      <w:r>
        <w:rPr>
          <w:sz w:val="24"/>
        </w:rPr>
        <w:t>зээлийн үйл</w:t>
      </w:r>
      <w:r>
        <w:rPr>
          <w:spacing w:val="-2"/>
          <w:sz w:val="24"/>
        </w:rPr>
        <w:t xml:space="preserve"> </w:t>
      </w:r>
      <w:r>
        <w:rPr>
          <w:sz w:val="24"/>
        </w:rPr>
        <w:t>ажиллагаанд баримтлах зарчим, тавигдах нөхцөл,</w:t>
      </w:r>
      <w:r>
        <w:rPr>
          <w:spacing w:val="-12"/>
          <w:sz w:val="24"/>
        </w:rPr>
        <w:t xml:space="preserve"> </w:t>
      </w:r>
      <w:r>
        <w:rPr>
          <w:sz w:val="24"/>
        </w:rPr>
        <w:t>шаардлагыг</w:t>
      </w:r>
      <w:r>
        <w:rPr>
          <w:spacing w:val="-13"/>
          <w:sz w:val="24"/>
        </w:rPr>
        <w:t xml:space="preserve"> </w:t>
      </w:r>
      <w:r>
        <w:rPr>
          <w:sz w:val="24"/>
        </w:rPr>
        <w:t>тодорхойлох,</w:t>
      </w:r>
      <w:r>
        <w:rPr>
          <w:spacing w:val="-12"/>
          <w:sz w:val="24"/>
        </w:rPr>
        <w:t xml:space="preserve"> </w:t>
      </w:r>
      <w:r>
        <w:rPr>
          <w:sz w:val="24"/>
        </w:rPr>
        <w:t>дэвшилтэт</w:t>
      </w:r>
      <w:r>
        <w:rPr>
          <w:spacing w:val="-12"/>
          <w:sz w:val="24"/>
        </w:rPr>
        <w:t xml:space="preserve"> </w:t>
      </w:r>
      <w:r>
        <w:rPr>
          <w:sz w:val="24"/>
        </w:rPr>
        <w:t>технологи</w:t>
      </w:r>
      <w:r>
        <w:rPr>
          <w:spacing w:val="-12"/>
          <w:sz w:val="24"/>
        </w:rPr>
        <w:t xml:space="preserve"> </w:t>
      </w:r>
      <w:r>
        <w:rPr>
          <w:sz w:val="24"/>
        </w:rPr>
        <w:t>ашиглан</w:t>
      </w:r>
      <w:r>
        <w:rPr>
          <w:spacing w:val="-14"/>
          <w:sz w:val="24"/>
        </w:rPr>
        <w:t xml:space="preserve"> </w:t>
      </w:r>
      <w:r>
        <w:rPr>
          <w:sz w:val="24"/>
        </w:rPr>
        <w:t>цахимаар</w:t>
      </w:r>
      <w:r>
        <w:rPr>
          <w:spacing w:val="-13"/>
          <w:sz w:val="24"/>
        </w:rPr>
        <w:t xml:space="preserve"> </w:t>
      </w:r>
      <w:r>
        <w:rPr>
          <w:sz w:val="24"/>
        </w:rPr>
        <w:t>зээлийн</w:t>
      </w:r>
      <w:r>
        <w:rPr>
          <w:spacing w:val="-12"/>
          <w:sz w:val="24"/>
        </w:rPr>
        <w:t xml:space="preserve"> </w:t>
      </w:r>
      <w:r>
        <w:rPr>
          <w:sz w:val="24"/>
        </w:rPr>
        <w:t>үйлчилгээ үзүүлэхэд тавигдах шаардлага, тэдгээрийн үйл ажиллагаанд хяналт тавих, зохицуулахтай холбогдсон харилцааг энэ журмаар зохицуулна.</w:t>
      </w:r>
    </w:p>
    <w:p w14:paraId="39A6066F" w14:textId="77777777" w:rsidR="00BC2819" w:rsidRDefault="00000000">
      <w:pPr>
        <w:pStyle w:val="ListParagraph"/>
        <w:numPr>
          <w:ilvl w:val="1"/>
          <w:numId w:val="10"/>
        </w:numPr>
        <w:tabs>
          <w:tab w:val="left" w:pos="357"/>
        </w:tabs>
        <w:spacing w:before="120" w:line="276" w:lineRule="auto"/>
        <w:ind w:right="144" w:firstLine="0"/>
        <w:jc w:val="both"/>
        <w:rPr>
          <w:sz w:val="24"/>
        </w:rPr>
      </w:pPr>
      <w:r>
        <w:rPr>
          <w:sz w:val="24"/>
        </w:rPr>
        <w:t>Банк</w:t>
      </w:r>
      <w:r>
        <w:rPr>
          <w:spacing w:val="-13"/>
          <w:sz w:val="24"/>
        </w:rPr>
        <w:t xml:space="preserve"> </w:t>
      </w:r>
      <w:r>
        <w:rPr>
          <w:sz w:val="24"/>
        </w:rPr>
        <w:t>бус</w:t>
      </w:r>
      <w:r>
        <w:rPr>
          <w:spacing w:val="-15"/>
          <w:sz w:val="24"/>
        </w:rPr>
        <w:t xml:space="preserve"> </w:t>
      </w:r>
      <w:r>
        <w:rPr>
          <w:sz w:val="24"/>
        </w:rPr>
        <w:t>санхүүгийн</w:t>
      </w:r>
      <w:r>
        <w:rPr>
          <w:spacing w:val="-13"/>
          <w:sz w:val="24"/>
        </w:rPr>
        <w:t xml:space="preserve"> </w:t>
      </w:r>
      <w:r>
        <w:rPr>
          <w:sz w:val="24"/>
        </w:rPr>
        <w:t>зээлийн</w:t>
      </w:r>
      <w:r>
        <w:rPr>
          <w:spacing w:val="-13"/>
          <w:sz w:val="24"/>
        </w:rPr>
        <w:t xml:space="preserve"> </w:t>
      </w:r>
      <w:r>
        <w:rPr>
          <w:sz w:val="24"/>
        </w:rPr>
        <w:t>үйл</w:t>
      </w:r>
      <w:r>
        <w:rPr>
          <w:spacing w:val="-14"/>
          <w:sz w:val="24"/>
        </w:rPr>
        <w:t xml:space="preserve"> </w:t>
      </w:r>
      <w:r>
        <w:rPr>
          <w:sz w:val="24"/>
        </w:rPr>
        <w:t>ажиллагаа</w:t>
      </w:r>
      <w:r>
        <w:rPr>
          <w:spacing w:val="-15"/>
          <w:sz w:val="24"/>
        </w:rPr>
        <w:t xml:space="preserve"> </w:t>
      </w:r>
      <w:r>
        <w:rPr>
          <w:sz w:val="24"/>
        </w:rPr>
        <w:t>эрхлэгч</w:t>
      </w:r>
      <w:r>
        <w:rPr>
          <w:spacing w:val="-15"/>
          <w:sz w:val="24"/>
        </w:rPr>
        <w:t xml:space="preserve"> </w:t>
      </w:r>
      <w:r>
        <w:rPr>
          <w:sz w:val="24"/>
        </w:rPr>
        <w:t>(цаашид</w:t>
      </w:r>
      <w:r>
        <w:rPr>
          <w:spacing w:val="-14"/>
          <w:sz w:val="24"/>
        </w:rPr>
        <w:t xml:space="preserve"> </w:t>
      </w:r>
      <w:r>
        <w:rPr>
          <w:sz w:val="24"/>
        </w:rPr>
        <w:t>“ББСБ”</w:t>
      </w:r>
      <w:r>
        <w:rPr>
          <w:spacing w:val="-15"/>
          <w:sz w:val="24"/>
        </w:rPr>
        <w:t xml:space="preserve"> </w:t>
      </w:r>
      <w:r>
        <w:rPr>
          <w:sz w:val="24"/>
        </w:rPr>
        <w:t>гэх)</w:t>
      </w:r>
      <w:r>
        <w:rPr>
          <w:spacing w:val="-15"/>
          <w:sz w:val="24"/>
        </w:rPr>
        <w:t xml:space="preserve"> </w:t>
      </w:r>
      <w:r>
        <w:rPr>
          <w:sz w:val="24"/>
        </w:rPr>
        <w:t>нь</w:t>
      </w:r>
      <w:r>
        <w:rPr>
          <w:spacing w:val="-13"/>
          <w:sz w:val="24"/>
        </w:rPr>
        <w:t xml:space="preserve"> </w:t>
      </w:r>
      <w:r>
        <w:rPr>
          <w:sz w:val="24"/>
        </w:rPr>
        <w:t>энэхүү</w:t>
      </w:r>
      <w:r>
        <w:rPr>
          <w:spacing w:val="-14"/>
          <w:sz w:val="24"/>
        </w:rPr>
        <w:t xml:space="preserve"> </w:t>
      </w:r>
      <w:r>
        <w:rPr>
          <w:sz w:val="24"/>
        </w:rPr>
        <w:t>журам болон</w:t>
      </w:r>
      <w:r>
        <w:rPr>
          <w:spacing w:val="-8"/>
          <w:sz w:val="24"/>
        </w:rPr>
        <w:t xml:space="preserve"> </w:t>
      </w:r>
      <w:r>
        <w:rPr>
          <w:sz w:val="24"/>
        </w:rPr>
        <w:t>холбогдох</w:t>
      </w:r>
      <w:r>
        <w:rPr>
          <w:spacing w:val="-11"/>
          <w:sz w:val="24"/>
        </w:rPr>
        <w:t xml:space="preserve"> </w:t>
      </w:r>
      <w:r>
        <w:rPr>
          <w:sz w:val="24"/>
        </w:rPr>
        <w:t>бусад</w:t>
      </w:r>
      <w:r>
        <w:rPr>
          <w:spacing w:val="-11"/>
          <w:sz w:val="24"/>
        </w:rPr>
        <w:t xml:space="preserve"> </w:t>
      </w:r>
      <w:r>
        <w:rPr>
          <w:sz w:val="24"/>
        </w:rPr>
        <w:t>хууль,</w:t>
      </w:r>
      <w:r>
        <w:rPr>
          <w:spacing w:val="-9"/>
          <w:sz w:val="24"/>
        </w:rPr>
        <w:t xml:space="preserve"> </w:t>
      </w:r>
      <w:r>
        <w:rPr>
          <w:sz w:val="24"/>
        </w:rPr>
        <w:t>тэдгээртэй</w:t>
      </w:r>
      <w:r>
        <w:rPr>
          <w:spacing w:val="-11"/>
          <w:sz w:val="24"/>
        </w:rPr>
        <w:t xml:space="preserve"> </w:t>
      </w:r>
      <w:r>
        <w:rPr>
          <w:sz w:val="24"/>
        </w:rPr>
        <w:t>нийцүүлэн</w:t>
      </w:r>
      <w:r>
        <w:rPr>
          <w:spacing w:val="-8"/>
          <w:sz w:val="24"/>
        </w:rPr>
        <w:t xml:space="preserve"> </w:t>
      </w:r>
      <w:r>
        <w:rPr>
          <w:sz w:val="24"/>
        </w:rPr>
        <w:t>гаргасан</w:t>
      </w:r>
      <w:r>
        <w:rPr>
          <w:spacing w:val="-8"/>
          <w:sz w:val="24"/>
        </w:rPr>
        <w:t xml:space="preserve"> </w:t>
      </w:r>
      <w:r>
        <w:rPr>
          <w:sz w:val="24"/>
        </w:rPr>
        <w:t>хууль</w:t>
      </w:r>
      <w:r>
        <w:rPr>
          <w:spacing w:val="-8"/>
          <w:sz w:val="24"/>
        </w:rPr>
        <w:t xml:space="preserve"> </w:t>
      </w:r>
      <w:r>
        <w:rPr>
          <w:sz w:val="24"/>
        </w:rPr>
        <w:t>тогтоомжийн</w:t>
      </w:r>
      <w:r>
        <w:rPr>
          <w:spacing w:val="-11"/>
          <w:sz w:val="24"/>
        </w:rPr>
        <w:t xml:space="preserve"> </w:t>
      </w:r>
      <w:r>
        <w:rPr>
          <w:sz w:val="24"/>
        </w:rPr>
        <w:t>бусад</w:t>
      </w:r>
      <w:r>
        <w:rPr>
          <w:spacing w:val="-9"/>
          <w:sz w:val="24"/>
        </w:rPr>
        <w:t xml:space="preserve"> </w:t>
      </w:r>
      <w:r>
        <w:rPr>
          <w:sz w:val="24"/>
        </w:rPr>
        <w:t>актыг дагаж мөрдөнө.</w:t>
      </w:r>
    </w:p>
    <w:p w14:paraId="31519C4D" w14:textId="77777777" w:rsidR="00BC2819" w:rsidRDefault="00000000">
      <w:pPr>
        <w:pStyle w:val="Heading2"/>
        <w:spacing w:before="122"/>
        <w:ind w:left="1" w:right="143"/>
        <w:jc w:val="center"/>
      </w:pPr>
      <w:r>
        <w:t>Хоёр.</w:t>
      </w:r>
      <w:r>
        <w:rPr>
          <w:spacing w:val="-4"/>
        </w:rPr>
        <w:t xml:space="preserve"> </w:t>
      </w:r>
      <w:r>
        <w:t>Зээлийн</w:t>
      </w:r>
      <w:r>
        <w:rPr>
          <w:spacing w:val="-3"/>
        </w:rPr>
        <w:t xml:space="preserve"> </w:t>
      </w:r>
      <w:r>
        <w:t>үйл</w:t>
      </w:r>
      <w:r>
        <w:rPr>
          <w:spacing w:val="-3"/>
        </w:rPr>
        <w:t xml:space="preserve"> </w:t>
      </w:r>
      <w:r>
        <w:t>ажиллагаанд</w:t>
      </w:r>
      <w:r>
        <w:rPr>
          <w:spacing w:val="-3"/>
        </w:rPr>
        <w:t xml:space="preserve"> </w:t>
      </w:r>
      <w:r>
        <w:t>баримтлах</w:t>
      </w:r>
      <w:r>
        <w:rPr>
          <w:spacing w:val="-7"/>
        </w:rPr>
        <w:t xml:space="preserve"> </w:t>
      </w:r>
      <w:r>
        <w:rPr>
          <w:spacing w:val="-2"/>
        </w:rPr>
        <w:t>зарчим</w:t>
      </w:r>
    </w:p>
    <w:p w14:paraId="22E616DB" w14:textId="77777777" w:rsidR="00BC2819" w:rsidRDefault="00000000">
      <w:pPr>
        <w:pStyle w:val="ListParagraph"/>
        <w:numPr>
          <w:ilvl w:val="1"/>
          <w:numId w:val="9"/>
        </w:numPr>
        <w:tabs>
          <w:tab w:val="left" w:pos="357"/>
        </w:tabs>
        <w:spacing w:before="160"/>
        <w:ind w:left="357" w:hanging="356"/>
        <w:rPr>
          <w:sz w:val="24"/>
        </w:rPr>
      </w:pPr>
      <w:r>
        <w:rPr>
          <w:sz w:val="24"/>
        </w:rPr>
        <w:t>ББСБ</w:t>
      </w:r>
      <w:r>
        <w:rPr>
          <w:spacing w:val="-5"/>
          <w:sz w:val="24"/>
        </w:rPr>
        <w:t xml:space="preserve"> </w:t>
      </w:r>
      <w:r>
        <w:rPr>
          <w:sz w:val="24"/>
        </w:rPr>
        <w:t>нь</w:t>
      </w:r>
      <w:r>
        <w:rPr>
          <w:spacing w:val="-2"/>
          <w:sz w:val="24"/>
        </w:rPr>
        <w:t xml:space="preserve"> </w:t>
      </w:r>
      <w:r>
        <w:rPr>
          <w:sz w:val="24"/>
        </w:rPr>
        <w:t>дараах</w:t>
      </w:r>
      <w:r>
        <w:rPr>
          <w:spacing w:val="-2"/>
          <w:sz w:val="24"/>
        </w:rPr>
        <w:t xml:space="preserve"> </w:t>
      </w:r>
      <w:r>
        <w:rPr>
          <w:sz w:val="24"/>
        </w:rPr>
        <w:t>зарчмыг</w:t>
      </w:r>
      <w:r>
        <w:rPr>
          <w:spacing w:val="-3"/>
          <w:sz w:val="24"/>
        </w:rPr>
        <w:t xml:space="preserve"> </w:t>
      </w:r>
      <w:r>
        <w:rPr>
          <w:spacing w:val="-2"/>
          <w:sz w:val="24"/>
        </w:rPr>
        <w:t>баримтална:</w:t>
      </w:r>
    </w:p>
    <w:p w14:paraId="7007A413" w14:textId="77777777" w:rsidR="00BC2819" w:rsidRDefault="00000000">
      <w:pPr>
        <w:pStyle w:val="ListParagraph"/>
        <w:numPr>
          <w:ilvl w:val="2"/>
          <w:numId w:val="9"/>
        </w:numPr>
        <w:tabs>
          <w:tab w:val="left" w:pos="1248"/>
        </w:tabs>
        <w:spacing w:before="164" w:line="276" w:lineRule="auto"/>
        <w:ind w:right="149" w:firstLine="707"/>
        <w:jc w:val="left"/>
        <w:rPr>
          <w:sz w:val="24"/>
        </w:rPr>
      </w:pPr>
      <w:r>
        <w:rPr>
          <w:sz w:val="24"/>
        </w:rPr>
        <w:t>зээлийн бүтээгдэхүүн, зориулалт, жилийн хүүгийн хэмжээ, хугацаа болон бусад нөхцөлийг нийтэд ил тод мэдээлдэг байх;</w:t>
      </w:r>
    </w:p>
    <w:p w14:paraId="702E68E8" w14:textId="77777777" w:rsidR="00BC2819" w:rsidRDefault="00000000">
      <w:pPr>
        <w:pStyle w:val="ListParagraph"/>
        <w:numPr>
          <w:ilvl w:val="2"/>
          <w:numId w:val="9"/>
        </w:numPr>
        <w:tabs>
          <w:tab w:val="left" w:pos="1249"/>
        </w:tabs>
        <w:spacing w:before="118"/>
        <w:ind w:left="1249" w:hanging="540"/>
        <w:jc w:val="left"/>
        <w:rPr>
          <w:sz w:val="24"/>
        </w:rPr>
      </w:pPr>
      <w:r>
        <w:rPr>
          <w:sz w:val="24"/>
        </w:rPr>
        <w:t>зээлдэгчид</w:t>
      </w:r>
      <w:r>
        <w:rPr>
          <w:spacing w:val="-14"/>
          <w:sz w:val="24"/>
        </w:rPr>
        <w:t xml:space="preserve"> </w:t>
      </w:r>
      <w:r>
        <w:rPr>
          <w:sz w:val="24"/>
        </w:rPr>
        <w:t>зээлийн</w:t>
      </w:r>
      <w:r>
        <w:rPr>
          <w:spacing w:val="-10"/>
          <w:sz w:val="24"/>
        </w:rPr>
        <w:t xml:space="preserve"> </w:t>
      </w:r>
      <w:r>
        <w:rPr>
          <w:sz w:val="24"/>
        </w:rPr>
        <w:t>бүтээгдэхүүн,</w:t>
      </w:r>
      <w:r>
        <w:rPr>
          <w:spacing w:val="-10"/>
          <w:sz w:val="24"/>
        </w:rPr>
        <w:t xml:space="preserve"> </w:t>
      </w:r>
      <w:r>
        <w:rPr>
          <w:sz w:val="24"/>
        </w:rPr>
        <w:t>хүү,</w:t>
      </w:r>
      <w:r>
        <w:rPr>
          <w:spacing w:val="-11"/>
          <w:sz w:val="24"/>
        </w:rPr>
        <w:t xml:space="preserve"> </w:t>
      </w:r>
      <w:r>
        <w:rPr>
          <w:sz w:val="24"/>
        </w:rPr>
        <w:t>шимтгэл</w:t>
      </w:r>
      <w:r>
        <w:rPr>
          <w:spacing w:val="-10"/>
          <w:sz w:val="24"/>
        </w:rPr>
        <w:t xml:space="preserve"> </w:t>
      </w:r>
      <w:r>
        <w:rPr>
          <w:sz w:val="24"/>
        </w:rPr>
        <w:t>хүлээх</w:t>
      </w:r>
      <w:r>
        <w:rPr>
          <w:spacing w:val="-9"/>
          <w:sz w:val="24"/>
        </w:rPr>
        <w:t xml:space="preserve"> </w:t>
      </w:r>
      <w:r>
        <w:rPr>
          <w:sz w:val="24"/>
        </w:rPr>
        <w:t>эрх,</w:t>
      </w:r>
      <w:r>
        <w:rPr>
          <w:spacing w:val="-10"/>
          <w:sz w:val="24"/>
        </w:rPr>
        <w:t xml:space="preserve"> </w:t>
      </w:r>
      <w:r>
        <w:rPr>
          <w:sz w:val="24"/>
        </w:rPr>
        <w:t>үүргийг</w:t>
      </w:r>
      <w:r>
        <w:rPr>
          <w:spacing w:val="-10"/>
          <w:sz w:val="24"/>
        </w:rPr>
        <w:t xml:space="preserve"> </w:t>
      </w:r>
      <w:r>
        <w:rPr>
          <w:spacing w:val="-2"/>
          <w:sz w:val="24"/>
        </w:rPr>
        <w:t>танилцуулдаг</w:t>
      </w:r>
    </w:p>
    <w:p w14:paraId="3F7B7DCC" w14:textId="77777777" w:rsidR="00BC2819" w:rsidRDefault="00BC2819">
      <w:pPr>
        <w:pStyle w:val="ListParagraph"/>
        <w:jc w:val="left"/>
        <w:rPr>
          <w:sz w:val="24"/>
        </w:rPr>
        <w:sectPr w:rsidR="00BC2819">
          <w:pgSz w:w="11910" w:h="16840"/>
          <w:pgMar w:top="480" w:right="708" w:bottom="280" w:left="1417" w:header="720" w:footer="720" w:gutter="0"/>
          <w:cols w:space="720"/>
        </w:sectPr>
      </w:pPr>
    </w:p>
    <w:p w14:paraId="7F95DC23" w14:textId="77777777" w:rsidR="00BC2819" w:rsidRDefault="00000000">
      <w:pPr>
        <w:pStyle w:val="BodyText"/>
        <w:spacing w:before="41"/>
      </w:pPr>
      <w:r>
        <w:rPr>
          <w:spacing w:val="-2"/>
        </w:rPr>
        <w:t>байх;</w:t>
      </w:r>
    </w:p>
    <w:p w14:paraId="332B3389" w14:textId="77777777" w:rsidR="00BC2819" w:rsidRDefault="00BC2819">
      <w:pPr>
        <w:pStyle w:val="BodyText"/>
        <w:spacing w:before="0"/>
        <w:ind w:left="0"/>
      </w:pPr>
    </w:p>
    <w:p w14:paraId="1B64DC53" w14:textId="77777777" w:rsidR="00BC2819" w:rsidRDefault="00BC2819">
      <w:pPr>
        <w:pStyle w:val="BodyText"/>
        <w:spacing w:before="0"/>
        <w:ind w:left="0"/>
      </w:pPr>
    </w:p>
    <w:p w14:paraId="07650F8F" w14:textId="77777777" w:rsidR="00BC2819" w:rsidRDefault="00BC2819">
      <w:pPr>
        <w:pStyle w:val="BodyText"/>
        <w:spacing w:before="0"/>
        <w:ind w:left="0"/>
      </w:pPr>
    </w:p>
    <w:p w14:paraId="4B12854A" w14:textId="77777777" w:rsidR="00BC2819" w:rsidRDefault="00BC2819">
      <w:pPr>
        <w:pStyle w:val="BodyText"/>
        <w:spacing w:before="250"/>
        <w:ind w:left="0"/>
      </w:pPr>
    </w:p>
    <w:p w14:paraId="20904565" w14:textId="77777777" w:rsidR="00BC2819" w:rsidRDefault="00000000">
      <w:pPr>
        <w:pStyle w:val="BodyText"/>
        <w:spacing w:before="0"/>
      </w:pPr>
      <w:r>
        <w:rPr>
          <w:spacing w:val="-2"/>
        </w:rPr>
        <w:t>байх;</w:t>
      </w:r>
    </w:p>
    <w:p w14:paraId="59C3018A" w14:textId="77777777" w:rsidR="00BC2819" w:rsidRDefault="00000000">
      <w:pPr>
        <w:spacing w:before="204"/>
        <w:rPr>
          <w:sz w:val="24"/>
        </w:rPr>
      </w:pPr>
      <w:r>
        <w:br w:type="column"/>
      </w:r>
    </w:p>
    <w:p w14:paraId="291F00C6" w14:textId="77777777" w:rsidR="00BC2819" w:rsidRDefault="00000000">
      <w:pPr>
        <w:pStyle w:val="ListParagraph"/>
        <w:numPr>
          <w:ilvl w:val="2"/>
          <w:numId w:val="9"/>
        </w:numPr>
        <w:tabs>
          <w:tab w:val="left" w:pos="535"/>
        </w:tabs>
        <w:spacing w:before="1"/>
        <w:ind w:left="535" w:hanging="534"/>
        <w:jc w:val="left"/>
        <w:rPr>
          <w:sz w:val="24"/>
        </w:rPr>
      </w:pPr>
      <w:r>
        <w:rPr>
          <w:sz w:val="24"/>
        </w:rPr>
        <w:t>мэргэжлийн</w:t>
      </w:r>
      <w:r>
        <w:rPr>
          <w:spacing w:val="-5"/>
          <w:sz w:val="24"/>
        </w:rPr>
        <w:t xml:space="preserve"> </w:t>
      </w:r>
      <w:r>
        <w:rPr>
          <w:sz w:val="24"/>
        </w:rPr>
        <w:t>ёс</w:t>
      </w:r>
      <w:r>
        <w:rPr>
          <w:spacing w:val="-4"/>
          <w:sz w:val="24"/>
        </w:rPr>
        <w:t xml:space="preserve"> </w:t>
      </w:r>
      <w:r>
        <w:rPr>
          <w:sz w:val="24"/>
        </w:rPr>
        <w:t>зүйтэй</w:t>
      </w:r>
      <w:r>
        <w:rPr>
          <w:spacing w:val="-4"/>
          <w:sz w:val="24"/>
        </w:rPr>
        <w:t xml:space="preserve"> </w:t>
      </w:r>
      <w:r>
        <w:rPr>
          <w:spacing w:val="-2"/>
          <w:sz w:val="24"/>
        </w:rPr>
        <w:t>байх;</w:t>
      </w:r>
    </w:p>
    <w:p w14:paraId="256D6627" w14:textId="77777777" w:rsidR="00BC2819" w:rsidRDefault="00000000">
      <w:pPr>
        <w:pStyle w:val="ListParagraph"/>
        <w:numPr>
          <w:ilvl w:val="2"/>
          <w:numId w:val="9"/>
        </w:numPr>
        <w:tabs>
          <w:tab w:val="left" w:pos="541"/>
        </w:tabs>
        <w:spacing w:before="160"/>
        <w:ind w:left="541" w:hanging="540"/>
        <w:jc w:val="left"/>
        <w:rPr>
          <w:sz w:val="24"/>
        </w:rPr>
      </w:pPr>
      <w:r>
        <w:rPr>
          <w:sz w:val="24"/>
        </w:rPr>
        <w:t>харилцагчийн</w:t>
      </w:r>
      <w:r>
        <w:rPr>
          <w:spacing w:val="-7"/>
          <w:sz w:val="24"/>
        </w:rPr>
        <w:t xml:space="preserve"> </w:t>
      </w:r>
      <w:r>
        <w:rPr>
          <w:sz w:val="24"/>
        </w:rPr>
        <w:t>мэдээллийн</w:t>
      </w:r>
      <w:r>
        <w:rPr>
          <w:spacing w:val="-5"/>
          <w:sz w:val="24"/>
        </w:rPr>
        <w:t xml:space="preserve"> </w:t>
      </w:r>
      <w:r>
        <w:rPr>
          <w:sz w:val="24"/>
        </w:rPr>
        <w:t>аюулгүй</w:t>
      </w:r>
      <w:r>
        <w:rPr>
          <w:spacing w:val="-4"/>
          <w:sz w:val="24"/>
        </w:rPr>
        <w:t xml:space="preserve"> </w:t>
      </w:r>
      <w:r>
        <w:rPr>
          <w:sz w:val="24"/>
        </w:rPr>
        <w:t>байдлыг</w:t>
      </w:r>
      <w:r>
        <w:rPr>
          <w:spacing w:val="-5"/>
          <w:sz w:val="24"/>
        </w:rPr>
        <w:t xml:space="preserve"> </w:t>
      </w:r>
      <w:r>
        <w:rPr>
          <w:sz w:val="24"/>
        </w:rPr>
        <w:t>хангаж</w:t>
      </w:r>
      <w:r>
        <w:rPr>
          <w:spacing w:val="-5"/>
          <w:sz w:val="24"/>
        </w:rPr>
        <w:t xml:space="preserve"> </w:t>
      </w:r>
      <w:r>
        <w:rPr>
          <w:sz w:val="24"/>
        </w:rPr>
        <w:t>ажилладаг</w:t>
      </w:r>
      <w:r>
        <w:rPr>
          <w:spacing w:val="-5"/>
          <w:sz w:val="24"/>
        </w:rPr>
        <w:t xml:space="preserve"> </w:t>
      </w:r>
      <w:r>
        <w:rPr>
          <w:spacing w:val="-2"/>
          <w:sz w:val="24"/>
        </w:rPr>
        <w:t>байх;</w:t>
      </w:r>
    </w:p>
    <w:p w14:paraId="70F49ED0" w14:textId="77777777" w:rsidR="00BC2819" w:rsidRDefault="00000000">
      <w:pPr>
        <w:pStyle w:val="ListParagraph"/>
        <w:numPr>
          <w:ilvl w:val="2"/>
          <w:numId w:val="9"/>
        </w:numPr>
        <w:tabs>
          <w:tab w:val="left" w:pos="541"/>
        </w:tabs>
        <w:spacing w:before="162"/>
        <w:ind w:left="541" w:hanging="540"/>
        <w:jc w:val="left"/>
        <w:rPr>
          <w:sz w:val="24"/>
        </w:rPr>
      </w:pPr>
      <w:r>
        <w:rPr>
          <w:sz w:val="24"/>
        </w:rPr>
        <w:t>мөнгө</w:t>
      </w:r>
      <w:r>
        <w:rPr>
          <w:spacing w:val="-9"/>
          <w:sz w:val="24"/>
        </w:rPr>
        <w:t xml:space="preserve"> </w:t>
      </w:r>
      <w:r>
        <w:rPr>
          <w:sz w:val="24"/>
        </w:rPr>
        <w:t>угаах</w:t>
      </w:r>
      <w:r>
        <w:rPr>
          <w:spacing w:val="-7"/>
          <w:sz w:val="24"/>
        </w:rPr>
        <w:t xml:space="preserve"> </w:t>
      </w:r>
      <w:r>
        <w:rPr>
          <w:sz w:val="24"/>
        </w:rPr>
        <w:t>болон</w:t>
      </w:r>
      <w:r>
        <w:rPr>
          <w:spacing w:val="-8"/>
          <w:sz w:val="24"/>
        </w:rPr>
        <w:t xml:space="preserve"> </w:t>
      </w:r>
      <w:r>
        <w:rPr>
          <w:sz w:val="24"/>
        </w:rPr>
        <w:t>терроризмыг</w:t>
      </w:r>
      <w:r>
        <w:rPr>
          <w:spacing w:val="-7"/>
          <w:sz w:val="24"/>
        </w:rPr>
        <w:t xml:space="preserve"> </w:t>
      </w:r>
      <w:r>
        <w:rPr>
          <w:sz w:val="24"/>
        </w:rPr>
        <w:t>санхүүжүүлэхээс</w:t>
      </w:r>
      <w:r>
        <w:rPr>
          <w:spacing w:val="-8"/>
          <w:sz w:val="24"/>
        </w:rPr>
        <w:t xml:space="preserve"> </w:t>
      </w:r>
      <w:r>
        <w:rPr>
          <w:sz w:val="24"/>
        </w:rPr>
        <w:t>урьдчилан</w:t>
      </w:r>
      <w:r>
        <w:rPr>
          <w:spacing w:val="-8"/>
          <w:sz w:val="24"/>
        </w:rPr>
        <w:t xml:space="preserve"> </w:t>
      </w:r>
      <w:r>
        <w:rPr>
          <w:sz w:val="24"/>
        </w:rPr>
        <w:t>сэргийлж</w:t>
      </w:r>
      <w:r>
        <w:rPr>
          <w:spacing w:val="-7"/>
          <w:sz w:val="24"/>
        </w:rPr>
        <w:t xml:space="preserve"> </w:t>
      </w:r>
      <w:r>
        <w:rPr>
          <w:spacing w:val="-2"/>
          <w:sz w:val="24"/>
        </w:rPr>
        <w:t>ажилладаг</w:t>
      </w:r>
    </w:p>
    <w:p w14:paraId="737D77B0" w14:textId="77777777" w:rsidR="00BC2819" w:rsidRDefault="00BC2819">
      <w:pPr>
        <w:pStyle w:val="BodyText"/>
        <w:spacing w:before="201"/>
        <w:ind w:left="0"/>
      </w:pPr>
    </w:p>
    <w:p w14:paraId="2F658AF5" w14:textId="77777777" w:rsidR="00BC2819" w:rsidRDefault="00000000">
      <w:pPr>
        <w:pStyle w:val="ListParagraph"/>
        <w:numPr>
          <w:ilvl w:val="2"/>
          <w:numId w:val="9"/>
        </w:numPr>
        <w:tabs>
          <w:tab w:val="left" w:pos="535"/>
        </w:tabs>
        <w:spacing w:before="0"/>
        <w:ind w:left="535" w:hanging="534"/>
        <w:jc w:val="left"/>
        <w:rPr>
          <w:sz w:val="24"/>
        </w:rPr>
      </w:pPr>
      <w:r>
        <w:rPr>
          <w:sz w:val="24"/>
        </w:rPr>
        <w:t>Байгаль</w:t>
      </w:r>
      <w:r>
        <w:rPr>
          <w:spacing w:val="-7"/>
          <w:sz w:val="24"/>
        </w:rPr>
        <w:t xml:space="preserve"> </w:t>
      </w:r>
      <w:r>
        <w:rPr>
          <w:sz w:val="24"/>
        </w:rPr>
        <w:t>орчин,</w:t>
      </w:r>
      <w:r>
        <w:rPr>
          <w:spacing w:val="-4"/>
          <w:sz w:val="24"/>
        </w:rPr>
        <w:t xml:space="preserve"> </w:t>
      </w:r>
      <w:r>
        <w:rPr>
          <w:sz w:val="24"/>
        </w:rPr>
        <w:t>нийгэм,</w:t>
      </w:r>
      <w:r>
        <w:rPr>
          <w:spacing w:val="-5"/>
          <w:sz w:val="24"/>
        </w:rPr>
        <w:t xml:space="preserve"> </w:t>
      </w:r>
      <w:r>
        <w:rPr>
          <w:sz w:val="24"/>
        </w:rPr>
        <w:t>засаглалын</w:t>
      </w:r>
      <w:r>
        <w:rPr>
          <w:spacing w:val="-4"/>
          <w:sz w:val="24"/>
        </w:rPr>
        <w:t xml:space="preserve"> </w:t>
      </w:r>
      <w:r>
        <w:rPr>
          <w:sz w:val="24"/>
        </w:rPr>
        <w:t>эрсдэлийн</w:t>
      </w:r>
      <w:r>
        <w:rPr>
          <w:spacing w:val="-5"/>
          <w:sz w:val="24"/>
        </w:rPr>
        <w:t xml:space="preserve"> </w:t>
      </w:r>
      <w:r>
        <w:rPr>
          <w:sz w:val="24"/>
        </w:rPr>
        <w:t>бодлогыг</w:t>
      </w:r>
      <w:r>
        <w:rPr>
          <w:spacing w:val="-5"/>
          <w:sz w:val="24"/>
        </w:rPr>
        <w:t xml:space="preserve"> </w:t>
      </w:r>
      <w:r>
        <w:rPr>
          <w:sz w:val="24"/>
        </w:rPr>
        <w:t>баримталдаг</w:t>
      </w:r>
      <w:r>
        <w:rPr>
          <w:spacing w:val="-5"/>
          <w:sz w:val="24"/>
        </w:rPr>
        <w:t xml:space="preserve"> </w:t>
      </w:r>
      <w:r>
        <w:rPr>
          <w:spacing w:val="-2"/>
          <w:sz w:val="24"/>
        </w:rPr>
        <w:t>байх;</w:t>
      </w:r>
    </w:p>
    <w:p w14:paraId="6590A1C2" w14:textId="77777777" w:rsidR="00BC2819" w:rsidRDefault="00000000">
      <w:pPr>
        <w:pStyle w:val="Heading2"/>
        <w:spacing w:before="163"/>
        <w:ind w:left="1170"/>
        <w:jc w:val="left"/>
      </w:pPr>
      <w:r>
        <w:t>Гурав.</w:t>
      </w:r>
      <w:r>
        <w:rPr>
          <w:spacing w:val="-5"/>
        </w:rPr>
        <w:t xml:space="preserve"> </w:t>
      </w:r>
      <w:r>
        <w:t>Зээлийн</w:t>
      </w:r>
      <w:r>
        <w:rPr>
          <w:spacing w:val="-5"/>
        </w:rPr>
        <w:t xml:space="preserve"> </w:t>
      </w:r>
      <w:r>
        <w:t>үйл</w:t>
      </w:r>
      <w:r>
        <w:rPr>
          <w:spacing w:val="-5"/>
        </w:rPr>
        <w:t xml:space="preserve"> </w:t>
      </w:r>
      <w:r>
        <w:t>ажиллагаанд</w:t>
      </w:r>
      <w:r>
        <w:rPr>
          <w:spacing w:val="-5"/>
        </w:rPr>
        <w:t xml:space="preserve"> </w:t>
      </w:r>
      <w:r>
        <w:t>тавигдах</w:t>
      </w:r>
      <w:r>
        <w:rPr>
          <w:spacing w:val="-4"/>
        </w:rPr>
        <w:t xml:space="preserve"> </w:t>
      </w:r>
      <w:r>
        <w:rPr>
          <w:spacing w:val="-2"/>
        </w:rPr>
        <w:t>шаардлага</w:t>
      </w:r>
    </w:p>
    <w:p w14:paraId="789A77A0" w14:textId="77777777" w:rsidR="00BC2819" w:rsidRDefault="00BC2819">
      <w:pPr>
        <w:pStyle w:val="Heading2"/>
        <w:jc w:val="left"/>
        <w:sectPr w:rsidR="00BC2819">
          <w:type w:val="continuous"/>
          <w:pgSz w:w="11910" w:h="16840"/>
          <w:pgMar w:top="1940" w:right="708" w:bottom="280" w:left="1417" w:header="720" w:footer="720" w:gutter="0"/>
          <w:cols w:num="2" w:space="720" w:equalWidth="0">
            <w:col w:w="546" w:space="161"/>
            <w:col w:w="9078"/>
          </w:cols>
        </w:sectPr>
      </w:pPr>
    </w:p>
    <w:p w14:paraId="58EC2165" w14:textId="77777777" w:rsidR="00BC2819" w:rsidRDefault="00000000">
      <w:pPr>
        <w:pStyle w:val="ListParagraph"/>
        <w:numPr>
          <w:ilvl w:val="1"/>
          <w:numId w:val="8"/>
        </w:numPr>
        <w:tabs>
          <w:tab w:val="left" w:pos="357"/>
        </w:tabs>
        <w:spacing w:before="161" w:line="276" w:lineRule="auto"/>
        <w:ind w:right="149" w:firstLine="0"/>
        <w:jc w:val="both"/>
        <w:rPr>
          <w:sz w:val="24"/>
        </w:rPr>
      </w:pPr>
      <w:r>
        <w:rPr>
          <w:sz w:val="24"/>
        </w:rPr>
        <w:t>ББСБ нь зээлийн хүү бодох, барьцаа хөрөнгийг үнэлэхдээ эрх бүхий байгууллагаас баталсан журам, заавар, аргачлалыг мөрдлөг болгож ажиллана.</w:t>
      </w:r>
    </w:p>
    <w:p w14:paraId="75CA0BA9" w14:textId="77777777" w:rsidR="00BC2819" w:rsidRDefault="00000000">
      <w:pPr>
        <w:pStyle w:val="ListParagraph"/>
        <w:numPr>
          <w:ilvl w:val="1"/>
          <w:numId w:val="8"/>
        </w:numPr>
        <w:tabs>
          <w:tab w:val="left" w:pos="357"/>
        </w:tabs>
        <w:spacing w:line="278" w:lineRule="auto"/>
        <w:ind w:right="148" w:firstLine="0"/>
        <w:jc w:val="both"/>
        <w:rPr>
          <w:sz w:val="24"/>
        </w:rPr>
      </w:pPr>
      <w:r>
        <w:rPr>
          <w:sz w:val="24"/>
        </w:rPr>
        <w:t>ББСБ</w:t>
      </w:r>
      <w:r>
        <w:rPr>
          <w:spacing w:val="-8"/>
          <w:sz w:val="24"/>
        </w:rPr>
        <w:t xml:space="preserve"> </w:t>
      </w:r>
      <w:r>
        <w:rPr>
          <w:sz w:val="24"/>
        </w:rPr>
        <w:t>нь</w:t>
      </w:r>
      <w:r>
        <w:rPr>
          <w:spacing w:val="-6"/>
          <w:sz w:val="24"/>
        </w:rPr>
        <w:t xml:space="preserve"> </w:t>
      </w:r>
      <w:r>
        <w:rPr>
          <w:sz w:val="24"/>
        </w:rPr>
        <w:t>зээлийн</w:t>
      </w:r>
      <w:r>
        <w:rPr>
          <w:spacing w:val="-5"/>
          <w:sz w:val="24"/>
        </w:rPr>
        <w:t xml:space="preserve"> </w:t>
      </w:r>
      <w:r>
        <w:rPr>
          <w:sz w:val="24"/>
        </w:rPr>
        <w:t>үйл</w:t>
      </w:r>
      <w:r>
        <w:rPr>
          <w:spacing w:val="-7"/>
          <w:sz w:val="24"/>
        </w:rPr>
        <w:t xml:space="preserve"> </w:t>
      </w:r>
      <w:r>
        <w:rPr>
          <w:sz w:val="24"/>
        </w:rPr>
        <w:t>ажиллагааны</w:t>
      </w:r>
      <w:r>
        <w:rPr>
          <w:spacing w:val="-7"/>
          <w:sz w:val="24"/>
        </w:rPr>
        <w:t xml:space="preserve"> </w:t>
      </w:r>
      <w:r>
        <w:rPr>
          <w:sz w:val="24"/>
        </w:rPr>
        <w:t>ерөнхий</w:t>
      </w:r>
      <w:r>
        <w:rPr>
          <w:spacing w:val="-8"/>
          <w:sz w:val="24"/>
        </w:rPr>
        <w:t xml:space="preserve"> </w:t>
      </w:r>
      <w:r>
        <w:rPr>
          <w:sz w:val="24"/>
        </w:rPr>
        <w:t>нөхцөл</w:t>
      </w:r>
      <w:r>
        <w:rPr>
          <w:spacing w:val="-7"/>
          <w:sz w:val="24"/>
        </w:rPr>
        <w:t xml:space="preserve"> </w:t>
      </w:r>
      <w:r>
        <w:rPr>
          <w:sz w:val="24"/>
        </w:rPr>
        <w:t>болон</w:t>
      </w:r>
      <w:r>
        <w:rPr>
          <w:spacing w:val="-6"/>
          <w:sz w:val="24"/>
        </w:rPr>
        <w:t xml:space="preserve"> </w:t>
      </w:r>
      <w:r>
        <w:rPr>
          <w:sz w:val="24"/>
        </w:rPr>
        <w:t>дараах</w:t>
      </w:r>
      <w:r>
        <w:rPr>
          <w:spacing w:val="-7"/>
          <w:sz w:val="24"/>
        </w:rPr>
        <w:t xml:space="preserve"> </w:t>
      </w:r>
      <w:r>
        <w:rPr>
          <w:sz w:val="24"/>
        </w:rPr>
        <w:t>зүйлийг</w:t>
      </w:r>
      <w:r>
        <w:rPr>
          <w:spacing w:val="-7"/>
          <w:sz w:val="24"/>
        </w:rPr>
        <w:t xml:space="preserve"> </w:t>
      </w:r>
      <w:r>
        <w:rPr>
          <w:sz w:val="24"/>
        </w:rPr>
        <w:t>тусгасан</w:t>
      </w:r>
      <w:r>
        <w:rPr>
          <w:spacing w:val="-6"/>
          <w:sz w:val="24"/>
        </w:rPr>
        <w:t xml:space="preserve"> </w:t>
      </w:r>
      <w:r>
        <w:rPr>
          <w:sz w:val="24"/>
        </w:rPr>
        <w:t>баримт бичгийг баталж, мөрдүүлнэ:</w:t>
      </w:r>
    </w:p>
    <w:p w14:paraId="632E48C8" w14:textId="77777777" w:rsidR="00BC2819" w:rsidRDefault="00000000">
      <w:pPr>
        <w:pStyle w:val="ListParagraph"/>
        <w:numPr>
          <w:ilvl w:val="2"/>
          <w:numId w:val="8"/>
        </w:numPr>
        <w:tabs>
          <w:tab w:val="left" w:pos="1249"/>
        </w:tabs>
        <w:spacing w:before="116"/>
        <w:ind w:left="1249" w:hanging="540"/>
        <w:jc w:val="both"/>
        <w:rPr>
          <w:sz w:val="24"/>
        </w:rPr>
      </w:pPr>
      <w:r>
        <w:rPr>
          <w:sz w:val="24"/>
        </w:rPr>
        <w:t>зээл</w:t>
      </w:r>
      <w:r>
        <w:rPr>
          <w:spacing w:val="-4"/>
          <w:sz w:val="24"/>
        </w:rPr>
        <w:t xml:space="preserve"> </w:t>
      </w:r>
      <w:r>
        <w:rPr>
          <w:sz w:val="24"/>
        </w:rPr>
        <w:t>судлах,</w:t>
      </w:r>
      <w:r>
        <w:rPr>
          <w:spacing w:val="-2"/>
          <w:sz w:val="24"/>
        </w:rPr>
        <w:t xml:space="preserve"> </w:t>
      </w:r>
      <w:r>
        <w:rPr>
          <w:sz w:val="24"/>
        </w:rPr>
        <w:t>шийдвэрлэх,</w:t>
      </w:r>
      <w:r>
        <w:rPr>
          <w:spacing w:val="-1"/>
          <w:sz w:val="24"/>
        </w:rPr>
        <w:t xml:space="preserve"> </w:t>
      </w:r>
      <w:r>
        <w:rPr>
          <w:sz w:val="24"/>
        </w:rPr>
        <w:t>олгох,</w:t>
      </w:r>
      <w:r>
        <w:rPr>
          <w:spacing w:val="-2"/>
          <w:sz w:val="24"/>
        </w:rPr>
        <w:t xml:space="preserve"> </w:t>
      </w:r>
      <w:r>
        <w:rPr>
          <w:sz w:val="24"/>
        </w:rPr>
        <w:t>хянах</w:t>
      </w:r>
      <w:r>
        <w:rPr>
          <w:spacing w:val="-2"/>
          <w:sz w:val="24"/>
        </w:rPr>
        <w:t xml:space="preserve"> </w:t>
      </w:r>
      <w:r>
        <w:rPr>
          <w:sz w:val="24"/>
        </w:rPr>
        <w:t>үйл</w:t>
      </w:r>
      <w:r>
        <w:rPr>
          <w:spacing w:val="-1"/>
          <w:sz w:val="24"/>
        </w:rPr>
        <w:t xml:space="preserve"> </w:t>
      </w:r>
      <w:r>
        <w:rPr>
          <w:spacing w:val="-2"/>
          <w:sz w:val="24"/>
        </w:rPr>
        <w:t>ажиллагаа;</w:t>
      </w:r>
    </w:p>
    <w:p w14:paraId="01AAFA33" w14:textId="77777777" w:rsidR="00BC2819" w:rsidRDefault="00000000">
      <w:pPr>
        <w:pStyle w:val="ListParagraph"/>
        <w:numPr>
          <w:ilvl w:val="2"/>
          <w:numId w:val="8"/>
        </w:numPr>
        <w:tabs>
          <w:tab w:val="left" w:pos="1249"/>
        </w:tabs>
        <w:spacing w:before="161" w:line="379" w:lineRule="auto"/>
        <w:ind w:left="709" w:right="227" w:firstLine="0"/>
        <w:jc w:val="both"/>
        <w:rPr>
          <w:sz w:val="24"/>
        </w:rPr>
      </w:pPr>
      <w:r>
        <w:rPr>
          <w:sz w:val="24"/>
        </w:rPr>
        <w:t>зээлийн</w:t>
      </w:r>
      <w:r>
        <w:rPr>
          <w:spacing w:val="-4"/>
          <w:sz w:val="24"/>
        </w:rPr>
        <w:t xml:space="preserve"> </w:t>
      </w:r>
      <w:r>
        <w:rPr>
          <w:sz w:val="24"/>
        </w:rPr>
        <w:t>бүтээгдэхүүнтэй</w:t>
      </w:r>
      <w:r>
        <w:rPr>
          <w:spacing w:val="-5"/>
          <w:sz w:val="24"/>
        </w:rPr>
        <w:t xml:space="preserve"> </w:t>
      </w:r>
      <w:r>
        <w:rPr>
          <w:sz w:val="24"/>
        </w:rPr>
        <w:t>уялдуулсан</w:t>
      </w:r>
      <w:r>
        <w:rPr>
          <w:spacing w:val="-5"/>
          <w:sz w:val="24"/>
        </w:rPr>
        <w:t xml:space="preserve"> </w:t>
      </w:r>
      <w:r>
        <w:rPr>
          <w:sz w:val="24"/>
        </w:rPr>
        <w:t>хүү,</w:t>
      </w:r>
      <w:r>
        <w:rPr>
          <w:spacing w:val="-5"/>
          <w:sz w:val="24"/>
        </w:rPr>
        <w:t xml:space="preserve"> </w:t>
      </w:r>
      <w:r>
        <w:rPr>
          <w:sz w:val="24"/>
        </w:rPr>
        <w:t>шимтгэл,</w:t>
      </w:r>
      <w:r>
        <w:rPr>
          <w:spacing w:val="-5"/>
          <w:sz w:val="24"/>
        </w:rPr>
        <w:t xml:space="preserve"> </w:t>
      </w:r>
      <w:r>
        <w:rPr>
          <w:sz w:val="24"/>
        </w:rPr>
        <w:t>хураамж,</w:t>
      </w:r>
      <w:r>
        <w:rPr>
          <w:spacing w:val="-5"/>
          <w:sz w:val="24"/>
        </w:rPr>
        <w:t xml:space="preserve"> </w:t>
      </w:r>
      <w:r>
        <w:rPr>
          <w:sz w:val="24"/>
        </w:rPr>
        <w:t>хугацааны</w:t>
      </w:r>
      <w:r>
        <w:rPr>
          <w:spacing w:val="-5"/>
          <w:sz w:val="24"/>
        </w:rPr>
        <w:t xml:space="preserve"> </w:t>
      </w:r>
      <w:r>
        <w:rPr>
          <w:sz w:val="24"/>
        </w:rPr>
        <w:t>нөхцөл; 3.2.3.зээлийн эрсдэлийг удирдах, зээлийн эргэн төлөлтөд тавих хяналт, хариуцлага;</w:t>
      </w:r>
    </w:p>
    <w:p w14:paraId="174D2C54" w14:textId="77777777" w:rsidR="00BC2819" w:rsidRDefault="00000000">
      <w:pPr>
        <w:pStyle w:val="ListParagraph"/>
        <w:numPr>
          <w:ilvl w:val="2"/>
          <w:numId w:val="7"/>
        </w:numPr>
        <w:tabs>
          <w:tab w:val="left" w:pos="1248"/>
        </w:tabs>
        <w:spacing w:before="4" w:line="276" w:lineRule="auto"/>
        <w:ind w:right="148" w:firstLine="707"/>
        <w:jc w:val="both"/>
        <w:rPr>
          <w:sz w:val="24"/>
        </w:rPr>
      </w:pPr>
      <w:r>
        <w:rPr>
          <w:sz w:val="24"/>
        </w:rPr>
        <w:t>зээлийн барьцаа хөрөнгөнд тавигдах шаардлага, үнэлгээ, хүлээн авах, хадгалах, хүлээлгэн өгөх, бүртгэлээс хасах зэрэг зохицуулалт;</w:t>
      </w:r>
    </w:p>
    <w:p w14:paraId="06AA5608" w14:textId="77777777" w:rsidR="00BC2819" w:rsidRDefault="00000000">
      <w:pPr>
        <w:pStyle w:val="ListParagraph"/>
        <w:numPr>
          <w:ilvl w:val="2"/>
          <w:numId w:val="7"/>
        </w:numPr>
        <w:tabs>
          <w:tab w:val="left" w:pos="1249"/>
        </w:tabs>
        <w:spacing w:line="379" w:lineRule="auto"/>
        <w:ind w:left="709" w:right="4368" w:firstLine="0"/>
        <w:jc w:val="both"/>
        <w:rPr>
          <w:sz w:val="24"/>
        </w:rPr>
      </w:pPr>
      <w:r>
        <w:rPr>
          <w:sz w:val="24"/>
        </w:rPr>
        <w:t>харилцагчийн</w:t>
      </w:r>
      <w:r>
        <w:rPr>
          <w:spacing w:val="-13"/>
          <w:sz w:val="24"/>
        </w:rPr>
        <w:t xml:space="preserve"> </w:t>
      </w:r>
      <w:r>
        <w:rPr>
          <w:sz w:val="24"/>
        </w:rPr>
        <w:t>нууцлал,</w:t>
      </w:r>
      <w:r>
        <w:rPr>
          <w:spacing w:val="-12"/>
          <w:sz w:val="24"/>
        </w:rPr>
        <w:t xml:space="preserve"> </w:t>
      </w:r>
      <w:r>
        <w:rPr>
          <w:sz w:val="24"/>
        </w:rPr>
        <w:t>аюулгүй</w:t>
      </w:r>
      <w:r>
        <w:rPr>
          <w:spacing w:val="-11"/>
          <w:sz w:val="24"/>
        </w:rPr>
        <w:t xml:space="preserve"> </w:t>
      </w:r>
      <w:r>
        <w:rPr>
          <w:sz w:val="24"/>
        </w:rPr>
        <w:t>байдал; 3.2.6.бусад шаардлагатай зохицуулалт.</w:t>
      </w:r>
    </w:p>
    <w:p w14:paraId="4FB32E46" w14:textId="77777777" w:rsidR="00BC2819" w:rsidRDefault="00000000">
      <w:pPr>
        <w:pStyle w:val="ListParagraph"/>
        <w:numPr>
          <w:ilvl w:val="1"/>
          <w:numId w:val="8"/>
        </w:numPr>
        <w:tabs>
          <w:tab w:val="left" w:pos="357"/>
        </w:tabs>
        <w:spacing w:before="4" w:line="276" w:lineRule="auto"/>
        <w:ind w:right="143" w:firstLine="0"/>
        <w:jc w:val="both"/>
        <w:rPr>
          <w:sz w:val="24"/>
        </w:rPr>
      </w:pPr>
      <w:r>
        <w:rPr>
          <w:sz w:val="24"/>
        </w:rPr>
        <w:t>ББСБ</w:t>
      </w:r>
      <w:r>
        <w:rPr>
          <w:spacing w:val="-14"/>
          <w:sz w:val="24"/>
        </w:rPr>
        <w:t xml:space="preserve"> </w:t>
      </w:r>
      <w:r>
        <w:rPr>
          <w:sz w:val="24"/>
        </w:rPr>
        <w:t>нь</w:t>
      </w:r>
      <w:r>
        <w:rPr>
          <w:spacing w:val="-12"/>
          <w:sz w:val="24"/>
        </w:rPr>
        <w:t xml:space="preserve"> </w:t>
      </w:r>
      <w:r>
        <w:rPr>
          <w:sz w:val="24"/>
        </w:rPr>
        <w:t>зээлийн</w:t>
      </w:r>
      <w:r>
        <w:rPr>
          <w:spacing w:val="-12"/>
          <w:sz w:val="24"/>
        </w:rPr>
        <w:t xml:space="preserve"> </w:t>
      </w:r>
      <w:r>
        <w:rPr>
          <w:sz w:val="24"/>
        </w:rPr>
        <w:t>гэрээг</w:t>
      </w:r>
      <w:r>
        <w:rPr>
          <w:spacing w:val="-13"/>
          <w:sz w:val="24"/>
        </w:rPr>
        <w:t xml:space="preserve"> </w:t>
      </w:r>
      <w:r>
        <w:rPr>
          <w:sz w:val="24"/>
        </w:rPr>
        <w:t>зээлдэгчтэй</w:t>
      </w:r>
      <w:r>
        <w:rPr>
          <w:spacing w:val="-12"/>
          <w:sz w:val="24"/>
        </w:rPr>
        <w:t xml:space="preserve"> </w:t>
      </w:r>
      <w:r>
        <w:rPr>
          <w:sz w:val="24"/>
        </w:rPr>
        <w:t>бичгээр</w:t>
      </w:r>
      <w:r>
        <w:rPr>
          <w:spacing w:val="-15"/>
          <w:sz w:val="24"/>
        </w:rPr>
        <w:t xml:space="preserve"> </w:t>
      </w:r>
      <w:r>
        <w:rPr>
          <w:sz w:val="24"/>
        </w:rPr>
        <w:t>эсхүл</w:t>
      </w:r>
      <w:r>
        <w:rPr>
          <w:spacing w:val="-13"/>
          <w:sz w:val="24"/>
        </w:rPr>
        <w:t xml:space="preserve"> </w:t>
      </w:r>
      <w:r>
        <w:rPr>
          <w:sz w:val="24"/>
        </w:rPr>
        <w:t>техникийн</w:t>
      </w:r>
      <w:r>
        <w:rPr>
          <w:spacing w:val="-12"/>
          <w:sz w:val="24"/>
        </w:rPr>
        <w:t xml:space="preserve"> </w:t>
      </w:r>
      <w:r>
        <w:rPr>
          <w:sz w:val="24"/>
        </w:rPr>
        <w:t>хэрэгсэл,</w:t>
      </w:r>
      <w:r>
        <w:rPr>
          <w:spacing w:val="-13"/>
          <w:sz w:val="24"/>
        </w:rPr>
        <w:t xml:space="preserve"> </w:t>
      </w:r>
      <w:r>
        <w:rPr>
          <w:sz w:val="24"/>
        </w:rPr>
        <w:t>программ</w:t>
      </w:r>
      <w:r>
        <w:rPr>
          <w:spacing w:val="-14"/>
          <w:sz w:val="24"/>
        </w:rPr>
        <w:t xml:space="preserve"> </w:t>
      </w:r>
      <w:r>
        <w:rPr>
          <w:sz w:val="24"/>
        </w:rPr>
        <w:t>хангамж, нууцлалын</w:t>
      </w:r>
      <w:r>
        <w:rPr>
          <w:spacing w:val="-3"/>
          <w:sz w:val="24"/>
        </w:rPr>
        <w:t xml:space="preserve"> </w:t>
      </w:r>
      <w:r>
        <w:rPr>
          <w:sz w:val="24"/>
        </w:rPr>
        <w:t>шаардлага</w:t>
      </w:r>
      <w:r>
        <w:rPr>
          <w:spacing w:val="-5"/>
          <w:sz w:val="24"/>
        </w:rPr>
        <w:t xml:space="preserve"> </w:t>
      </w:r>
      <w:r>
        <w:rPr>
          <w:sz w:val="24"/>
        </w:rPr>
        <w:t>хангасан</w:t>
      </w:r>
      <w:r>
        <w:rPr>
          <w:spacing w:val="-3"/>
          <w:sz w:val="24"/>
        </w:rPr>
        <w:t xml:space="preserve"> </w:t>
      </w:r>
      <w:r>
        <w:rPr>
          <w:sz w:val="24"/>
        </w:rPr>
        <w:t>нууц</w:t>
      </w:r>
      <w:r>
        <w:rPr>
          <w:spacing w:val="-3"/>
          <w:sz w:val="24"/>
        </w:rPr>
        <w:t xml:space="preserve"> </w:t>
      </w:r>
      <w:r>
        <w:rPr>
          <w:sz w:val="24"/>
        </w:rPr>
        <w:t>үг,</w:t>
      </w:r>
      <w:r>
        <w:rPr>
          <w:spacing w:val="-6"/>
          <w:sz w:val="24"/>
        </w:rPr>
        <w:t xml:space="preserve"> </w:t>
      </w:r>
      <w:r>
        <w:rPr>
          <w:sz w:val="24"/>
        </w:rPr>
        <w:t>нууц</w:t>
      </w:r>
      <w:r>
        <w:rPr>
          <w:spacing w:val="-5"/>
          <w:sz w:val="24"/>
        </w:rPr>
        <w:t xml:space="preserve"> </w:t>
      </w:r>
      <w:r>
        <w:rPr>
          <w:sz w:val="24"/>
        </w:rPr>
        <w:t>код,</w:t>
      </w:r>
      <w:r>
        <w:rPr>
          <w:spacing w:val="-3"/>
          <w:sz w:val="24"/>
        </w:rPr>
        <w:t xml:space="preserve"> </w:t>
      </w:r>
      <w:r>
        <w:rPr>
          <w:sz w:val="24"/>
        </w:rPr>
        <w:t>тоон</w:t>
      </w:r>
      <w:r>
        <w:rPr>
          <w:spacing w:val="-5"/>
          <w:sz w:val="24"/>
        </w:rPr>
        <w:t xml:space="preserve"> </w:t>
      </w:r>
      <w:r>
        <w:rPr>
          <w:sz w:val="24"/>
        </w:rPr>
        <w:t>гарын</w:t>
      </w:r>
      <w:r>
        <w:rPr>
          <w:spacing w:val="-3"/>
          <w:sz w:val="24"/>
        </w:rPr>
        <w:t xml:space="preserve"> </w:t>
      </w:r>
      <w:r>
        <w:rPr>
          <w:sz w:val="24"/>
        </w:rPr>
        <w:t>үсэг</w:t>
      </w:r>
      <w:r>
        <w:rPr>
          <w:spacing w:val="-4"/>
          <w:sz w:val="24"/>
        </w:rPr>
        <w:t xml:space="preserve"> </w:t>
      </w:r>
      <w:r>
        <w:rPr>
          <w:sz w:val="24"/>
        </w:rPr>
        <w:t>зэргийг</w:t>
      </w:r>
      <w:r>
        <w:rPr>
          <w:spacing w:val="-4"/>
          <w:sz w:val="24"/>
        </w:rPr>
        <w:t xml:space="preserve"> </w:t>
      </w:r>
      <w:r>
        <w:rPr>
          <w:sz w:val="24"/>
        </w:rPr>
        <w:t>ашиглан</w:t>
      </w:r>
      <w:r>
        <w:rPr>
          <w:spacing w:val="-3"/>
          <w:sz w:val="24"/>
        </w:rPr>
        <w:t xml:space="preserve"> </w:t>
      </w:r>
      <w:r>
        <w:rPr>
          <w:sz w:val="24"/>
        </w:rPr>
        <w:t>цахимаар байгуулж болно.</w:t>
      </w:r>
    </w:p>
    <w:p w14:paraId="28030434" w14:textId="77777777" w:rsidR="00BC2819" w:rsidRDefault="00000000">
      <w:pPr>
        <w:pStyle w:val="ListParagraph"/>
        <w:numPr>
          <w:ilvl w:val="1"/>
          <w:numId w:val="8"/>
        </w:numPr>
        <w:tabs>
          <w:tab w:val="left" w:pos="357"/>
        </w:tabs>
        <w:spacing w:line="278" w:lineRule="auto"/>
        <w:ind w:right="146" w:firstLine="0"/>
        <w:jc w:val="both"/>
        <w:rPr>
          <w:sz w:val="24"/>
        </w:rPr>
      </w:pPr>
      <w:r>
        <w:rPr>
          <w:sz w:val="24"/>
        </w:rPr>
        <w:t>ББСБ болон зээлдэгч харилцан тохиролцсоны үндсэн дээр зээлийн гэрээнд нэмэлт, өөрчлөлт оруулж болно.</w:t>
      </w:r>
    </w:p>
    <w:p w14:paraId="16C51164" w14:textId="77777777" w:rsidR="00BC2819" w:rsidRDefault="00BC2819">
      <w:pPr>
        <w:pStyle w:val="ListParagraph"/>
        <w:spacing w:line="278" w:lineRule="auto"/>
        <w:rPr>
          <w:sz w:val="24"/>
        </w:rPr>
        <w:sectPr w:rsidR="00BC2819">
          <w:type w:val="continuous"/>
          <w:pgSz w:w="11910" w:h="16840"/>
          <w:pgMar w:top="1940" w:right="708" w:bottom="280" w:left="1417" w:header="720" w:footer="720" w:gutter="0"/>
          <w:cols w:space="720"/>
        </w:sectPr>
      </w:pPr>
    </w:p>
    <w:p w14:paraId="2138DC48" w14:textId="77777777" w:rsidR="00BC2819" w:rsidRDefault="00000000">
      <w:pPr>
        <w:pStyle w:val="ListParagraph"/>
        <w:numPr>
          <w:ilvl w:val="1"/>
          <w:numId w:val="8"/>
        </w:numPr>
        <w:tabs>
          <w:tab w:val="left" w:pos="357"/>
        </w:tabs>
        <w:spacing w:before="67" w:line="276" w:lineRule="auto"/>
        <w:ind w:right="145" w:firstLine="0"/>
        <w:rPr>
          <w:sz w:val="24"/>
        </w:rPr>
      </w:pPr>
      <w:r>
        <w:rPr>
          <w:sz w:val="24"/>
        </w:rPr>
        <w:lastRenderedPageBreak/>
        <w:t>ББСБ</w:t>
      </w:r>
      <w:r>
        <w:rPr>
          <w:spacing w:val="40"/>
          <w:sz w:val="24"/>
        </w:rPr>
        <w:t xml:space="preserve"> </w:t>
      </w:r>
      <w:r>
        <w:rPr>
          <w:sz w:val="24"/>
        </w:rPr>
        <w:t>нь</w:t>
      </w:r>
      <w:r>
        <w:rPr>
          <w:spacing w:val="40"/>
          <w:sz w:val="24"/>
        </w:rPr>
        <w:t xml:space="preserve"> </w:t>
      </w:r>
      <w:r>
        <w:rPr>
          <w:sz w:val="24"/>
        </w:rPr>
        <w:t>зээлийг</w:t>
      </w:r>
      <w:r>
        <w:rPr>
          <w:spacing w:val="40"/>
          <w:sz w:val="24"/>
        </w:rPr>
        <w:t xml:space="preserve"> </w:t>
      </w:r>
      <w:r>
        <w:rPr>
          <w:sz w:val="24"/>
        </w:rPr>
        <w:t>гэрээний</w:t>
      </w:r>
      <w:r>
        <w:rPr>
          <w:spacing w:val="40"/>
          <w:sz w:val="24"/>
        </w:rPr>
        <w:t xml:space="preserve"> </w:t>
      </w:r>
      <w:r>
        <w:rPr>
          <w:sz w:val="24"/>
        </w:rPr>
        <w:t>үндсэн</w:t>
      </w:r>
      <w:r>
        <w:rPr>
          <w:spacing w:val="40"/>
          <w:sz w:val="24"/>
        </w:rPr>
        <w:t xml:space="preserve"> </w:t>
      </w:r>
      <w:r>
        <w:rPr>
          <w:sz w:val="24"/>
        </w:rPr>
        <w:t>дээр</w:t>
      </w:r>
      <w:r>
        <w:rPr>
          <w:spacing w:val="40"/>
          <w:sz w:val="24"/>
        </w:rPr>
        <w:t xml:space="preserve"> </w:t>
      </w:r>
      <w:r>
        <w:rPr>
          <w:sz w:val="24"/>
        </w:rPr>
        <w:t>тодорхой</w:t>
      </w:r>
      <w:r>
        <w:rPr>
          <w:spacing w:val="40"/>
          <w:sz w:val="24"/>
        </w:rPr>
        <w:t xml:space="preserve"> </w:t>
      </w:r>
      <w:r>
        <w:rPr>
          <w:sz w:val="24"/>
        </w:rPr>
        <w:t>зориулалт,</w:t>
      </w:r>
      <w:r>
        <w:rPr>
          <w:spacing w:val="40"/>
          <w:sz w:val="24"/>
        </w:rPr>
        <w:t xml:space="preserve"> </w:t>
      </w:r>
      <w:r>
        <w:rPr>
          <w:sz w:val="24"/>
        </w:rPr>
        <w:t>хугацаа,</w:t>
      </w:r>
      <w:r>
        <w:rPr>
          <w:spacing w:val="40"/>
          <w:sz w:val="24"/>
        </w:rPr>
        <w:t xml:space="preserve"> </w:t>
      </w:r>
      <w:r>
        <w:rPr>
          <w:sz w:val="24"/>
        </w:rPr>
        <w:t>эргэн</w:t>
      </w:r>
      <w:r>
        <w:rPr>
          <w:spacing w:val="40"/>
          <w:sz w:val="24"/>
        </w:rPr>
        <w:t xml:space="preserve"> </w:t>
      </w:r>
      <w:r>
        <w:rPr>
          <w:sz w:val="24"/>
        </w:rPr>
        <w:t>төлөгдөх нөхцөлтэйгөөр хүүтэй болон хүүгүй олгож болно.</w:t>
      </w:r>
    </w:p>
    <w:p w14:paraId="1D677D6A" w14:textId="77777777" w:rsidR="00BC2819" w:rsidRDefault="00000000">
      <w:pPr>
        <w:pStyle w:val="ListParagraph"/>
        <w:numPr>
          <w:ilvl w:val="1"/>
          <w:numId w:val="8"/>
        </w:numPr>
        <w:tabs>
          <w:tab w:val="left" w:pos="357"/>
        </w:tabs>
        <w:spacing w:before="121" w:line="276" w:lineRule="auto"/>
        <w:ind w:right="151" w:firstLine="0"/>
        <w:rPr>
          <w:sz w:val="24"/>
        </w:rPr>
      </w:pPr>
      <w:r>
        <w:rPr>
          <w:sz w:val="24"/>
        </w:rPr>
        <w:t>ББСБ</w:t>
      </w:r>
      <w:r>
        <w:rPr>
          <w:spacing w:val="40"/>
          <w:sz w:val="24"/>
        </w:rPr>
        <w:t xml:space="preserve"> </w:t>
      </w:r>
      <w:r>
        <w:rPr>
          <w:sz w:val="24"/>
        </w:rPr>
        <w:t>нь</w:t>
      </w:r>
      <w:r>
        <w:rPr>
          <w:spacing w:val="40"/>
          <w:sz w:val="24"/>
        </w:rPr>
        <w:t xml:space="preserve"> </w:t>
      </w:r>
      <w:r>
        <w:rPr>
          <w:sz w:val="24"/>
        </w:rPr>
        <w:t>зээлийн</w:t>
      </w:r>
      <w:r>
        <w:rPr>
          <w:spacing w:val="40"/>
          <w:sz w:val="24"/>
        </w:rPr>
        <w:t xml:space="preserve"> </w:t>
      </w:r>
      <w:r>
        <w:rPr>
          <w:sz w:val="24"/>
        </w:rPr>
        <w:t>гэрээгээр</w:t>
      </w:r>
      <w:r>
        <w:rPr>
          <w:spacing w:val="40"/>
          <w:sz w:val="24"/>
        </w:rPr>
        <w:t xml:space="preserve"> </w:t>
      </w:r>
      <w:r>
        <w:rPr>
          <w:sz w:val="24"/>
        </w:rPr>
        <w:t>зээлийг</w:t>
      </w:r>
      <w:r>
        <w:rPr>
          <w:spacing w:val="40"/>
          <w:sz w:val="24"/>
        </w:rPr>
        <w:t xml:space="preserve"> </w:t>
      </w:r>
      <w:r>
        <w:rPr>
          <w:sz w:val="24"/>
        </w:rPr>
        <w:t>хүүтэй</w:t>
      </w:r>
      <w:r>
        <w:rPr>
          <w:spacing w:val="40"/>
          <w:sz w:val="24"/>
        </w:rPr>
        <w:t xml:space="preserve"> </w:t>
      </w:r>
      <w:r>
        <w:rPr>
          <w:sz w:val="24"/>
        </w:rPr>
        <w:t>олгох</w:t>
      </w:r>
      <w:r>
        <w:rPr>
          <w:spacing w:val="40"/>
          <w:sz w:val="24"/>
        </w:rPr>
        <w:t xml:space="preserve"> </w:t>
      </w:r>
      <w:r>
        <w:rPr>
          <w:sz w:val="24"/>
        </w:rPr>
        <w:t>тохиолдолд</w:t>
      </w:r>
      <w:r>
        <w:rPr>
          <w:spacing w:val="40"/>
          <w:sz w:val="24"/>
        </w:rPr>
        <w:t xml:space="preserve"> </w:t>
      </w:r>
      <w:r>
        <w:rPr>
          <w:sz w:val="24"/>
        </w:rPr>
        <w:t>зээлийн</w:t>
      </w:r>
      <w:r>
        <w:rPr>
          <w:spacing w:val="40"/>
          <w:sz w:val="24"/>
        </w:rPr>
        <w:t xml:space="preserve"> </w:t>
      </w:r>
      <w:r>
        <w:rPr>
          <w:sz w:val="24"/>
        </w:rPr>
        <w:t>хүүг</w:t>
      </w:r>
      <w:r>
        <w:rPr>
          <w:spacing w:val="40"/>
          <w:sz w:val="24"/>
        </w:rPr>
        <w:t xml:space="preserve"> </w:t>
      </w:r>
      <w:r>
        <w:rPr>
          <w:sz w:val="24"/>
        </w:rPr>
        <w:t>ашигласан хугацаагаар тооцно.</w:t>
      </w:r>
    </w:p>
    <w:p w14:paraId="26431B62" w14:textId="77777777" w:rsidR="00BC2819" w:rsidRDefault="00000000">
      <w:pPr>
        <w:pStyle w:val="ListParagraph"/>
        <w:numPr>
          <w:ilvl w:val="1"/>
          <w:numId w:val="8"/>
        </w:numPr>
        <w:tabs>
          <w:tab w:val="left" w:pos="361"/>
          <w:tab w:val="left" w:pos="709"/>
        </w:tabs>
        <w:spacing w:line="379" w:lineRule="auto"/>
        <w:ind w:left="709" w:right="2522" w:hanging="708"/>
        <w:rPr>
          <w:sz w:val="24"/>
        </w:rPr>
      </w:pPr>
      <w:r>
        <w:rPr>
          <w:sz w:val="24"/>
        </w:rPr>
        <w:t>Зээлдүүлэгч</w:t>
      </w:r>
      <w:r>
        <w:rPr>
          <w:spacing w:val="-5"/>
          <w:sz w:val="24"/>
        </w:rPr>
        <w:t xml:space="preserve"> </w:t>
      </w:r>
      <w:r>
        <w:rPr>
          <w:sz w:val="24"/>
        </w:rPr>
        <w:t>нь</w:t>
      </w:r>
      <w:r>
        <w:rPr>
          <w:spacing w:val="-5"/>
          <w:sz w:val="24"/>
        </w:rPr>
        <w:t xml:space="preserve"> </w:t>
      </w:r>
      <w:r>
        <w:rPr>
          <w:sz w:val="24"/>
        </w:rPr>
        <w:t>зээлдэгчийн</w:t>
      </w:r>
      <w:r>
        <w:rPr>
          <w:spacing w:val="-5"/>
          <w:sz w:val="24"/>
        </w:rPr>
        <w:t xml:space="preserve"> </w:t>
      </w:r>
      <w:r>
        <w:rPr>
          <w:sz w:val="24"/>
        </w:rPr>
        <w:t>дараах</w:t>
      </w:r>
      <w:r>
        <w:rPr>
          <w:spacing w:val="-5"/>
          <w:sz w:val="24"/>
        </w:rPr>
        <w:t xml:space="preserve"> </w:t>
      </w:r>
      <w:r>
        <w:rPr>
          <w:sz w:val="24"/>
        </w:rPr>
        <w:t>хүчин</w:t>
      </w:r>
      <w:r>
        <w:rPr>
          <w:spacing w:val="-5"/>
          <w:sz w:val="24"/>
        </w:rPr>
        <w:t xml:space="preserve"> </w:t>
      </w:r>
      <w:r>
        <w:rPr>
          <w:sz w:val="24"/>
        </w:rPr>
        <w:t>зүйлсийг</w:t>
      </w:r>
      <w:r>
        <w:rPr>
          <w:spacing w:val="-6"/>
          <w:sz w:val="24"/>
        </w:rPr>
        <w:t xml:space="preserve"> </w:t>
      </w:r>
      <w:r>
        <w:rPr>
          <w:sz w:val="24"/>
        </w:rPr>
        <w:t>харгалзан</w:t>
      </w:r>
      <w:r>
        <w:rPr>
          <w:spacing w:val="-5"/>
          <w:sz w:val="24"/>
        </w:rPr>
        <w:t xml:space="preserve"> </w:t>
      </w:r>
      <w:r>
        <w:rPr>
          <w:sz w:val="24"/>
        </w:rPr>
        <w:t>үзнэ: 3.7.1.санхүүгийн эх үүсвэр;</w:t>
      </w:r>
    </w:p>
    <w:p w14:paraId="777E4A33" w14:textId="77777777" w:rsidR="00BC2819" w:rsidRDefault="00000000">
      <w:pPr>
        <w:pStyle w:val="BodyText"/>
        <w:spacing w:before="4"/>
        <w:ind w:left="709"/>
      </w:pPr>
      <w:r>
        <w:t>3.7.2.гэрээгээр</w:t>
      </w:r>
      <w:r>
        <w:rPr>
          <w:spacing w:val="-6"/>
        </w:rPr>
        <w:t xml:space="preserve"> </w:t>
      </w:r>
      <w:r>
        <w:t>хүлээсэн</w:t>
      </w:r>
      <w:r>
        <w:rPr>
          <w:spacing w:val="-7"/>
        </w:rPr>
        <w:t xml:space="preserve"> </w:t>
      </w:r>
      <w:r>
        <w:t>зээл,</w:t>
      </w:r>
      <w:r>
        <w:rPr>
          <w:spacing w:val="-5"/>
        </w:rPr>
        <w:t xml:space="preserve"> </w:t>
      </w:r>
      <w:r>
        <w:rPr>
          <w:spacing w:val="-2"/>
        </w:rPr>
        <w:t>төлбөр;</w:t>
      </w:r>
    </w:p>
    <w:p w14:paraId="42F1914B" w14:textId="77777777" w:rsidR="00BC2819" w:rsidRDefault="00000000">
      <w:pPr>
        <w:pStyle w:val="BodyText"/>
        <w:spacing w:before="161"/>
        <w:ind w:left="709"/>
      </w:pPr>
      <w:r>
        <w:t>3.7.3.зээл</w:t>
      </w:r>
      <w:r>
        <w:rPr>
          <w:spacing w:val="-2"/>
        </w:rPr>
        <w:t xml:space="preserve"> </w:t>
      </w:r>
      <w:r>
        <w:t>эргэн</w:t>
      </w:r>
      <w:r>
        <w:rPr>
          <w:spacing w:val="-2"/>
        </w:rPr>
        <w:t xml:space="preserve"> </w:t>
      </w:r>
      <w:r>
        <w:t>төлөх</w:t>
      </w:r>
      <w:r>
        <w:rPr>
          <w:spacing w:val="-1"/>
        </w:rPr>
        <w:t xml:space="preserve"> </w:t>
      </w:r>
      <w:r>
        <w:rPr>
          <w:spacing w:val="-2"/>
        </w:rPr>
        <w:t>чадвар.</w:t>
      </w:r>
    </w:p>
    <w:p w14:paraId="485FD35F" w14:textId="4A2769ED" w:rsidR="00BC2819" w:rsidRDefault="00000000">
      <w:pPr>
        <w:pStyle w:val="ListParagraph"/>
        <w:numPr>
          <w:ilvl w:val="1"/>
          <w:numId w:val="8"/>
        </w:numPr>
        <w:tabs>
          <w:tab w:val="left" w:pos="361"/>
        </w:tabs>
        <w:spacing w:before="161" w:line="276" w:lineRule="auto"/>
        <w:ind w:right="147" w:firstLine="0"/>
        <w:rPr>
          <w:sz w:val="24"/>
        </w:rPr>
      </w:pPr>
      <w:r>
        <w:rPr>
          <w:sz w:val="24"/>
        </w:rPr>
        <w:t>Зээлд</w:t>
      </w:r>
      <w:r w:rsidR="00DD773C">
        <w:rPr>
          <w:sz w:val="24"/>
          <w:lang w:val="mn-MN"/>
        </w:rPr>
        <w:t>үүлэ</w:t>
      </w:r>
      <w:r>
        <w:rPr>
          <w:sz w:val="24"/>
        </w:rPr>
        <w:t>гчид</w:t>
      </w:r>
      <w:r>
        <w:rPr>
          <w:spacing w:val="75"/>
          <w:sz w:val="24"/>
        </w:rPr>
        <w:t xml:space="preserve"> </w:t>
      </w:r>
      <w:r>
        <w:rPr>
          <w:sz w:val="24"/>
        </w:rPr>
        <w:t>зээл</w:t>
      </w:r>
      <w:r>
        <w:rPr>
          <w:spacing w:val="78"/>
          <w:sz w:val="24"/>
        </w:rPr>
        <w:t xml:space="preserve"> </w:t>
      </w:r>
      <w:r>
        <w:rPr>
          <w:sz w:val="24"/>
        </w:rPr>
        <w:t>олгох</w:t>
      </w:r>
      <w:r>
        <w:rPr>
          <w:spacing w:val="77"/>
          <w:sz w:val="24"/>
        </w:rPr>
        <w:t xml:space="preserve"> </w:t>
      </w:r>
      <w:r>
        <w:rPr>
          <w:sz w:val="24"/>
        </w:rPr>
        <w:t>болон</w:t>
      </w:r>
      <w:r>
        <w:rPr>
          <w:spacing w:val="76"/>
          <w:sz w:val="24"/>
        </w:rPr>
        <w:t xml:space="preserve"> </w:t>
      </w:r>
      <w:r>
        <w:rPr>
          <w:sz w:val="24"/>
        </w:rPr>
        <w:t>зээлд</w:t>
      </w:r>
      <w:r>
        <w:rPr>
          <w:spacing w:val="75"/>
          <w:sz w:val="24"/>
        </w:rPr>
        <w:t xml:space="preserve"> </w:t>
      </w:r>
      <w:r>
        <w:rPr>
          <w:sz w:val="24"/>
        </w:rPr>
        <w:t>өөрчлөлт</w:t>
      </w:r>
      <w:r>
        <w:rPr>
          <w:spacing w:val="78"/>
          <w:sz w:val="24"/>
        </w:rPr>
        <w:t xml:space="preserve"> </w:t>
      </w:r>
      <w:r>
        <w:rPr>
          <w:sz w:val="24"/>
        </w:rPr>
        <w:t>орох</w:t>
      </w:r>
      <w:r>
        <w:rPr>
          <w:spacing w:val="77"/>
          <w:sz w:val="24"/>
        </w:rPr>
        <w:t xml:space="preserve"> </w:t>
      </w:r>
      <w:r>
        <w:rPr>
          <w:sz w:val="24"/>
        </w:rPr>
        <w:t>бүр</w:t>
      </w:r>
      <w:r>
        <w:rPr>
          <w:spacing w:val="75"/>
          <w:sz w:val="24"/>
        </w:rPr>
        <w:t xml:space="preserve"> </w:t>
      </w:r>
      <w:r>
        <w:rPr>
          <w:sz w:val="24"/>
        </w:rPr>
        <w:t>зээлийн</w:t>
      </w:r>
      <w:r>
        <w:rPr>
          <w:spacing w:val="78"/>
          <w:sz w:val="24"/>
        </w:rPr>
        <w:t xml:space="preserve"> </w:t>
      </w:r>
      <w:r>
        <w:rPr>
          <w:sz w:val="24"/>
        </w:rPr>
        <w:t>мэдээллийг</w:t>
      </w:r>
      <w:r>
        <w:rPr>
          <w:spacing w:val="74"/>
          <w:sz w:val="24"/>
        </w:rPr>
        <w:t xml:space="preserve"> </w:t>
      </w:r>
      <w:r>
        <w:rPr>
          <w:sz w:val="24"/>
        </w:rPr>
        <w:t>зээлийн мэдээллийн санд тогтмол нийлүүлнэ.</w:t>
      </w:r>
    </w:p>
    <w:p w14:paraId="1F3CB749" w14:textId="77777777" w:rsidR="00BC2819" w:rsidRDefault="00000000">
      <w:pPr>
        <w:pStyle w:val="ListParagraph"/>
        <w:numPr>
          <w:ilvl w:val="1"/>
          <w:numId w:val="8"/>
        </w:numPr>
        <w:tabs>
          <w:tab w:val="left" w:pos="361"/>
        </w:tabs>
        <w:spacing w:before="121" w:line="276" w:lineRule="auto"/>
        <w:ind w:right="146" w:firstLine="0"/>
        <w:rPr>
          <w:sz w:val="24"/>
        </w:rPr>
      </w:pPr>
      <w:r>
        <w:rPr>
          <w:sz w:val="24"/>
        </w:rPr>
        <w:t>Хөдлөх эд хөрөнгө болон эдийн бус хөрөнгийн барьцаат зээлийн барьцааны мэдэгдлийн бүртгэл, нэмэлт өөрчлөлтийг цахим мэдээллийн санд тухай бүр бүртгүүлж баталгаажуулна.</w:t>
      </w:r>
    </w:p>
    <w:p w14:paraId="775021D7" w14:textId="77777777" w:rsidR="00BC2819" w:rsidRDefault="00000000">
      <w:pPr>
        <w:pStyle w:val="ListParagraph"/>
        <w:numPr>
          <w:ilvl w:val="1"/>
          <w:numId w:val="8"/>
        </w:numPr>
        <w:tabs>
          <w:tab w:val="left" w:pos="476"/>
        </w:tabs>
        <w:spacing w:before="120"/>
        <w:ind w:left="476" w:hanging="475"/>
        <w:rPr>
          <w:sz w:val="24"/>
        </w:rPr>
      </w:pPr>
      <w:r>
        <w:rPr>
          <w:sz w:val="24"/>
        </w:rPr>
        <w:t>ББСБ</w:t>
      </w:r>
      <w:r>
        <w:rPr>
          <w:spacing w:val="-5"/>
          <w:sz w:val="24"/>
        </w:rPr>
        <w:t xml:space="preserve"> </w:t>
      </w:r>
      <w:r>
        <w:rPr>
          <w:sz w:val="24"/>
        </w:rPr>
        <w:t>нь</w:t>
      </w:r>
      <w:r>
        <w:rPr>
          <w:spacing w:val="-3"/>
          <w:sz w:val="24"/>
        </w:rPr>
        <w:t xml:space="preserve"> </w:t>
      </w:r>
      <w:r>
        <w:rPr>
          <w:sz w:val="24"/>
        </w:rPr>
        <w:t>зээлдэгчид</w:t>
      </w:r>
      <w:r>
        <w:rPr>
          <w:spacing w:val="-2"/>
          <w:sz w:val="24"/>
        </w:rPr>
        <w:t xml:space="preserve"> </w:t>
      </w:r>
      <w:r>
        <w:rPr>
          <w:sz w:val="24"/>
        </w:rPr>
        <w:t>дараах</w:t>
      </w:r>
      <w:r>
        <w:rPr>
          <w:spacing w:val="-3"/>
          <w:sz w:val="24"/>
        </w:rPr>
        <w:t xml:space="preserve"> </w:t>
      </w:r>
      <w:r>
        <w:rPr>
          <w:sz w:val="24"/>
        </w:rPr>
        <w:t>шаардлагыг</w:t>
      </w:r>
      <w:r>
        <w:rPr>
          <w:spacing w:val="-3"/>
          <w:sz w:val="24"/>
        </w:rPr>
        <w:t xml:space="preserve"> </w:t>
      </w:r>
      <w:r>
        <w:rPr>
          <w:spacing w:val="-2"/>
          <w:sz w:val="24"/>
        </w:rPr>
        <w:t>тавихгүй:</w:t>
      </w:r>
    </w:p>
    <w:p w14:paraId="582F2965" w14:textId="77777777" w:rsidR="00BC2819" w:rsidRDefault="00000000">
      <w:pPr>
        <w:pStyle w:val="ListParagraph"/>
        <w:numPr>
          <w:ilvl w:val="2"/>
          <w:numId w:val="8"/>
        </w:numPr>
        <w:tabs>
          <w:tab w:val="left" w:pos="1368"/>
        </w:tabs>
        <w:spacing w:before="160" w:line="278" w:lineRule="auto"/>
        <w:ind w:left="1" w:right="149" w:firstLine="707"/>
        <w:rPr>
          <w:sz w:val="24"/>
        </w:rPr>
      </w:pPr>
      <w:r>
        <w:rPr>
          <w:sz w:val="24"/>
        </w:rPr>
        <w:t xml:space="preserve">зээл төлүүлэх зорилгоор зээлдэгчид аливаа хэлбэрээр хууль бус дарамт шахалт </w:t>
      </w:r>
      <w:r>
        <w:rPr>
          <w:spacing w:val="-2"/>
          <w:sz w:val="24"/>
        </w:rPr>
        <w:t>үзүүлэх;</w:t>
      </w:r>
    </w:p>
    <w:p w14:paraId="2453DDF0" w14:textId="77777777" w:rsidR="00BC2819" w:rsidRDefault="00000000">
      <w:pPr>
        <w:pStyle w:val="ListParagraph"/>
        <w:numPr>
          <w:ilvl w:val="2"/>
          <w:numId w:val="8"/>
        </w:numPr>
        <w:tabs>
          <w:tab w:val="left" w:pos="1369"/>
        </w:tabs>
        <w:spacing w:before="116" w:line="379" w:lineRule="auto"/>
        <w:ind w:left="709" w:right="3394" w:firstLine="0"/>
        <w:rPr>
          <w:sz w:val="24"/>
        </w:rPr>
      </w:pPr>
      <w:r>
        <w:rPr>
          <w:sz w:val="24"/>
        </w:rPr>
        <w:t>зээлдэгчээр зээлийн хүүг урьдчилан төлүүлэх; 3.10.3.зээлийн</w:t>
      </w:r>
      <w:r>
        <w:rPr>
          <w:spacing w:val="-6"/>
          <w:sz w:val="24"/>
        </w:rPr>
        <w:t xml:space="preserve"> </w:t>
      </w:r>
      <w:r>
        <w:rPr>
          <w:sz w:val="24"/>
        </w:rPr>
        <w:t>хүүг</w:t>
      </w:r>
      <w:r>
        <w:rPr>
          <w:spacing w:val="-8"/>
          <w:sz w:val="24"/>
        </w:rPr>
        <w:t xml:space="preserve"> </w:t>
      </w:r>
      <w:r>
        <w:rPr>
          <w:sz w:val="24"/>
        </w:rPr>
        <w:t>шимтгэл,</w:t>
      </w:r>
      <w:r>
        <w:rPr>
          <w:spacing w:val="-7"/>
          <w:sz w:val="24"/>
        </w:rPr>
        <w:t xml:space="preserve"> </w:t>
      </w:r>
      <w:r>
        <w:rPr>
          <w:sz w:val="24"/>
        </w:rPr>
        <w:t>төлбөр</w:t>
      </w:r>
      <w:r>
        <w:rPr>
          <w:spacing w:val="-7"/>
          <w:sz w:val="24"/>
        </w:rPr>
        <w:t xml:space="preserve"> </w:t>
      </w:r>
      <w:r>
        <w:rPr>
          <w:sz w:val="24"/>
        </w:rPr>
        <w:t>хэлбэрээр</w:t>
      </w:r>
      <w:r>
        <w:rPr>
          <w:spacing w:val="-7"/>
          <w:sz w:val="24"/>
        </w:rPr>
        <w:t xml:space="preserve"> </w:t>
      </w:r>
      <w:r>
        <w:rPr>
          <w:sz w:val="24"/>
        </w:rPr>
        <w:t>тооцох;</w:t>
      </w:r>
    </w:p>
    <w:p w14:paraId="4075F649" w14:textId="77777777" w:rsidR="00BC2819" w:rsidRDefault="00000000">
      <w:pPr>
        <w:pStyle w:val="ListParagraph"/>
        <w:numPr>
          <w:ilvl w:val="2"/>
          <w:numId w:val="6"/>
        </w:numPr>
        <w:tabs>
          <w:tab w:val="left" w:pos="1369"/>
        </w:tabs>
        <w:spacing w:before="2"/>
        <w:ind w:left="1369" w:hanging="660"/>
        <w:rPr>
          <w:sz w:val="24"/>
        </w:rPr>
      </w:pPr>
      <w:r>
        <w:rPr>
          <w:sz w:val="24"/>
        </w:rPr>
        <w:t>зээлдэгчээс</w:t>
      </w:r>
      <w:r>
        <w:rPr>
          <w:spacing w:val="-7"/>
          <w:sz w:val="24"/>
        </w:rPr>
        <w:t xml:space="preserve"> </w:t>
      </w:r>
      <w:r>
        <w:rPr>
          <w:sz w:val="24"/>
        </w:rPr>
        <w:t>гэрээнд</w:t>
      </w:r>
      <w:r>
        <w:rPr>
          <w:spacing w:val="-3"/>
          <w:sz w:val="24"/>
        </w:rPr>
        <w:t xml:space="preserve"> </w:t>
      </w:r>
      <w:r>
        <w:rPr>
          <w:sz w:val="24"/>
        </w:rPr>
        <w:t>тусгаагүй</w:t>
      </w:r>
      <w:r>
        <w:rPr>
          <w:spacing w:val="-4"/>
          <w:sz w:val="24"/>
        </w:rPr>
        <w:t xml:space="preserve"> </w:t>
      </w:r>
      <w:r>
        <w:rPr>
          <w:sz w:val="24"/>
        </w:rPr>
        <w:t>шимтгэл,</w:t>
      </w:r>
      <w:r>
        <w:rPr>
          <w:spacing w:val="-6"/>
          <w:sz w:val="24"/>
        </w:rPr>
        <w:t xml:space="preserve"> </w:t>
      </w:r>
      <w:r>
        <w:rPr>
          <w:sz w:val="24"/>
        </w:rPr>
        <w:t>хураамж</w:t>
      </w:r>
      <w:r>
        <w:rPr>
          <w:spacing w:val="-3"/>
          <w:sz w:val="24"/>
        </w:rPr>
        <w:t xml:space="preserve"> </w:t>
      </w:r>
      <w:r>
        <w:rPr>
          <w:sz w:val="24"/>
        </w:rPr>
        <w:t>төлөхийг</w:t>
      </w:r>
      <w:r>
        <w:rPr>
          <w:spacing w:val="-4"/>
          <w:sz w:val="24"/>
        </w:rPr>
        <w:t xml:space="preserve"> </w:t>
      </w:r>
      <w:r>
        <w:rPr>
          <w:spacing w:val="-2"/>
          <w:sz w:val="24"/>
        </w:rPr>
        <w:t>шаардах;</w:t>
      </w:r>
    </w:p>
    <w:p w14:paraId="08762DE8" w14:textId="77777777" w:rsidR="00BC2819" w:rsidRDefault="00000000">
      <w:pPr>
        <w:pStyle w:val="ListParagraph"/>
        <w:numPr>
          <w:ilvl w:val="2"/>
          <w:numId w:val="6"/>
        </w:numPr>
        <w:tabs>
          <w:tab w:val="left" w:pos="1369"/>
        </w:tabs>
        <w:spacing w:before="163" w:line="379" w:lineRule="auto"/>
        <w:ind w:left="709" w:right="147" w:firstLine="0"/>
        <w:rPr>
          <w:sz w:val="24"/>
        </w:rPr>
      </w:pPr>
      <w:r>
        <w:rPr>
          <w:sz w:val="24"/>
        </w:rPr>
        <w:t>зээлдэгчээс</w:t>
      </w:r>
      <w:r>
        <w:rPr>
          <w:spacing w:val="-15"/>
          <w:sz w:val="24"/>
        </w:rPr>
        <w:t xml:space="preserve"> </w:t>
      </w:r>
      <w:r>
        <w:rPr>
          <w:sz w:val="24"/>
        </w:rPr>
        <w:t>зээл</w:t>
      </w:r>
      <w:r>
        <w:rPr>
          <w:spacing w:val="-15"/>
          <w:sz w:val="24"/>
        </w:rPr>
        <w:t xml:space="preserve"> </w:t>
      </w:r>
      <w:r>
        <w:rPr>
          <w:sz w:val="24"/>
        </w:rPr>
        <w:t>олгохтой</w:t>
      </w:r>
      <w:r>
        <w:rPr>
          <w:spacing w:val="-15"/>
          <w:sz w:val="24"/>
        </w:rPr>
        <w:t xml:space="preserve"> </w:t>
      </w:r>
      <w:r>
        <w:rPr>
          <w:sz w:val="24"/>
        </w:rPr>
        <w:t>холбоотойгоос</w:t>
      </w:r>
      <w:r>
        <w:rPr>
          <w:spacing w:val="-15"/>
          <w:sz w:val="24"/>
        </w:rPr>
        <w:t xml:space="preserve"> </w:t>
      </w:r>
      <w:r>
        <w:rPr>
          <w:sz w:val="24"/>
        </w:rPr>
        <w:t>бусад</w:t>
      </w:r>
      <w:r>
        <w:rPr>
          <w:spacing w:val="-15"/>
          <w:sz w:val="24"/>
        </w:rPr>
        <w:t xml:space="preserve"> </w:t>
      </w:r>
      <w:r>
        <w:rPr>
          <w:sz w:val="24"/>
        </w:rPr>
        <w:t>баримт</w:t>
      </w:r>
      <w:r>
        <w:rPr>
          <w:spacing w:val="-15"/>
          <w:sz w:val="24"/>
        </w:rPr>
        <w:t xml:space="preserve"> </w:t>
      </w:r>
      <w:r>
        <w:rPr>
          <w:sz w:val="24"/>
        </w:rPr>
        <w:t>бичиг,</w:t>
      </w:r>
      <w:r>
        <w:rPr>
          <w:spacing w:val="-15"/>
          <w:sz w:val="24"/>
        </w:rPr>
        <w:t xml:space="preserve"> </w:t>
      </w:r>
      <w:r>
        <w:rPr>
          <w:sz w:val="24"/>
        </w:rPr>
        <w:t>мэдээлэл</w:t>
      </w:r>
      <w:r>
        <w:rPr>
          <w:spacing w:val="-15"/>
          <w:sz w:val="24"/>
        </w:rPr>
        <w:t xml:space="preserve"> </w:t>
      </w:r>
      <w:r>
        <w:rPr>
          <w:sz w:val="24"/>
        </w:rPr>
        <w:t>шаардах; 3.10.6.зээлдэгчид хуурамч ташаа мэдээлэл өгөх, төөрөгдүүлэх;</w:t>
      </w:r>
    </w:p>
    <w:p w14:paraId="38CBD986" w14:textId="77777777" w:rsidR="00BC2819" w:rsidRDefault="00000000">
      <w:pPr>
        <w:pStyle w:val="BodyText"/>
        <w:spacing w:before="2" w:line="379" w:lineRule="auto"/>
        <w:ind w:left="709"/>
      </w:pPr>
      <w:r>
        <w:t>3.10.7.зээлдэгчийн</w:t>
      </w:r>
      <w:r>
        <w:rPr>
          <w:spacing w:val="-6"/>
        </w:rPr>
        <w:t xml:space="preserve"> </w:t>
      </w:r>
      <w:r>
        <w:t>барьцаа</w:t>
      </w:r>
      <w:r>
        <w:rPr>
          <w:spacing w:val="-7"/>
        </w:rPr>
        <w:t xml:space="preserve"> </w:t>
      </w:r>
      <w:r>
        <w:t>хөрөнгийг</w:t>
      </w:r>
      <w:r>
        <w:rPr>
          <w:spacing w:val="-7"/>
        </w:rPr>
        <w:t xml:space="preserve"> </w:t>
      </w:r>
      <w:r>
        <w:t>барьцаа</w:t>
      </w:r>
      <w:r>
        <w:rPr>
          <w:spacing w:val="-7"/>
        </w:rPr>
        <w:t xml:space="preserve"> </w:t>
      </w:r>
      <w:r>
        <w:t>хөрөнгөөс</w:t>
      </w:r>
      <w:r>
        <w:rPr>
          <w:spacing w:val="-7"/>
        </w:rPr>
        <w:t xml:space="preserve"> </w:t>
      </w:r>
      <w:r>
        <w:t>чөлөөлөхгүй</w:t>
      </w:r>
      <w:r>
        <w:rPr>
          <w:spacing w:val="-5"/>
        </w:rPr>
        <w:t xml:space="preserve"> </w:t>
      </w:r>
      <w:r>
        <w:t>байх; 3.10.8.Хороонд мэдээлээгүй финтек зээлийн бүтээгдэхүүн гаргах;</w:t>
      </w:r>
    </w:p>
    <w:p w14:paraId="7F64C504" w14:textId="77777777" w:rsidR="00BC2819" w:rsidRDefault="00000000">
      <w:pPr>
        <w:pStyle w:val="BodyText"/>
        <w:spacing w:before="4" w:line="276" w:lineRule="auto"/>
        <w:ind w:firstLine="707"/>
      </w:pPr>
      <w:r>
        <w:t>3.10.9.зээлдэгчийн</w:t>
      </w:r>
      <w:r>
        <w:rPr>
          <w:spacing w:val="40"/>
        </w:rPr>
        <w:t xml:space="preserve"> </w:t>
      </w:r>
      <w:r>
        <w:t>мэдээллийг</w:t>
      </w:r>
      <w:r>
        <w:rPr>
          <w:spacing w:val="40"/>
        </w:rPr>
        <w:t xml:space="preserve"> </w:t>
      </w:r>
      <w:r>
        <w:t>хууль</w:t>
      </w:r>
      <w:r>
        <w:rPr>
          <w:spacing w:val="40"/>
        </w:rPr>
        <w:t xml:space="preserve"> </w:t>
      </w:r>
      <w:r>
        <w:t>бусаар</w:t>
      </w:r>
      <w:r>
        <w:rPr>
          <w:spacing w:val="40"/>
        </w:rPr>
        <w:t xml:space="preserve"> </w:t>
      </w:r>
      <w:r>
        <w:t>ашиглах,</w:t>
      </w:r>
      <w:r>
        <w:rPr>
          <w:spacing w:val="40"/>
        </w:rPr>
        <w:t xml:space="preserve"> </w:t>
      </w:r>
      <w:r>
        <w:t>бусдад</w:t>
      </w:r>
      <w:r>
        <w:rPr>
          <w:spacing w:val="40"/>
        </w:rPr>
        <w:t xml:space="preserve"> </w:t>
      </w:r>
      <w:r>
        <w:t>дамжуулах,</w:t>
      </w:r>
      <w:r>
        <w:rPr>
          <w:spacing w:val="40"/>
        </w:rPr>
        <w:t xml:space="preserve"> </w:t>
      </w:r>
      <w:r>
        <w:t>хуульд</w:t>
      </w:r>
      <w:r>
        <w:rPr>
          <w:spacing w:val="80"/>
          <w:w w:val="150"/>
        </w:rPr>
        <w:t xml:space="preserve"> </w:t>
      </w:r>
      <w:r>
        <w:t>зааснаас бусад тохиолдолд задруулах.</w:t>
      </w:r>
    </w:p>
    <w:p w14:paraId="57E71467" w14:textId="77777777" w:rsidR="00BC2819" w:rsidRDefault="00000000">
      <w:pPr>
        <w:pStyle w:val="ListParagraph"/>
        <w:numPr>
          <w:ilvl w:val="1"/>
          <w:numId w:val="8"/>
        </w:numPr>
        <w:tabs>
          <w:tab w:val="left" w:pos="481"/>
        </w:tabs>
        <w:spacing w:line="276" w:lineRule="auto"/>
        <w:ind w:right="141" w:firstLine="0"/>
        <w:jc w:val="both"/>
        <w:rPr>
          <w:sz w:val="24"/>
        </w:rPr>
      </w:pPr>
      <w:r>
        <w:rPr>
          <w:sz w:val="24"/>
        </w:rPr>
        <w:t>Тусгай</w:t>
      </w:r>
      <w:r>
        <w:rPr>
          <w:spacing w:val="-6"/>
          <w:sz w:val="24"/>
        </w:rPr>
        <w:t xml:space="preserve"> </w:t>
      </w:r>
      <w:r>
        <w:rPr>
          <w:sz w:val="24"/>
        </w:rPr>
        <w:t>зөвшөөрөл</w:t>
      </w:r>
      <w:r>
        <w:rPr>
          <w:spacing w:val="-10"/>
          <w:sz w:val="24"/>
        </w:rPr>
        <w:t xml:space="preserve"> </w:t>
      </w:r>
      <w:r>
        <w:rPr>
          <w:sz w:val="24"/>
        </w:rPr>
        <w:t>эзэмшигч</w:t>
      </w:r>
      <w:r>
        <w:rPr>
          <w:spacing w:val="-7"/>
          <w:sz w:val="24"/>
        </w:rPr>
        <w:t xml:space="preserve"> </w:t>
      </w:r>
      <w:r>
        <w:rPr>
          <w:sz w:val="24"/>
        </w:rPr>
        <w:t>нь</w:t>
      </w:r>
      <w:r>
        <w:rPr>
          <w:spacing w:val="-6"/>
          <w:sz w:val="24"/>
        </w:rPr>
        <w:t xml:space="preserve"> </w:t>
      </w:r>
      <w:r>
        <w:rPr>
          <w:sz w:val="24"/>
        </w:rPr>
        <w:t>мөнгө</w:t>
      </w:r>
      <w:r>
        <w:rPr>
          <w:spacing w:val="-9"/>
          <w:sz w:val="24"/>
        </w:rPr>
        <w:t xml:space="preserve"> </w:t>
      </w:r>
      <w:r>
        <w:rPr>
          <w:sz w:val="24"/>
        </w:rPr>
        <w:t>угаах</w:t>
      </w:r>
      <w:r>
        <w:rPr>
          <w:spacing w:val="-7"/>
          <w:sz w:val="24"/>
        </w:rPr>
        <w:t xml:space="preserve"> </w:t>
      </w:r>
      <w:r>
        <w:rPr>
          <w:sz w:val="24"/>
        </w:rPr>
        <w:t>болон</w:t>
      </w:r>
      <w:r>
        <w:rPr>
          <w:spacing w:val="-8"/>
          <w:sz w:val="24"/>
        </w:rPr>
        <w:t xml:space="preserve"> </w:t>
      </w:r>
      <w:r>
        <w:rPr>
          <w:sz w:val="24"/>
        </w:rPr>
        <w:t>терроризмыг</w:t>
      </w:r>
      <w:r>
        <w:rPr>
          <w:spacing w:val="-7"/>
          <w:sz w:val="24"/>
        </w:rPr>
        <w:t xml:space="preserve"> </w:t>
      </w:r>
      <w:r>
        <w:rPr>
          <w:sz w:val="24"/>
        </w:rPr>
        <w:t>санхүүжүүлэхтэй</w:t>
      </w:r>
      <w:r>
        <w:rPr>
          <w:spacing w:val="-8"/>
          <w:sz w:val="24"/>
        </w:rPr>
        <w:t xml:space="preserve"> </w:t>
      </w:r>
      <w:r>
        <w:rPr>
          <w:sz w:val="24"/>
        </w:rPr>
        <w:t>тэмцэх тухай хуулийг хэрэгжүүлэх зорилгоор шаардсан мэдээллийг гаргаж өгөхөөс татгалзсан этгээдэд зээлийн үйлчилгээ үзүүлэхээс татгалзана.</w:t>
      </w:r>
    </w:p>
    <w:p w14:paraId="57068743" w14:textId="77777777" w:rsidR="00BC2819" w:rsidRDefault="00000000">
      <w:pPr>
        <w:pStyle w:val="ListParagraph"/>
        <w:numPr>
          <w:ilvl w:val="1"/>
          <w:numId w:val="8"/>
        </w:numPr>
        <w:tabs>
          <w:tab w:val="left" w:pos="481"/>
        </w:tabs>
        <w:spacing w:before="121" w:line="276" w:lineRule="auto"/>
        <w:ind w:right="141" w:firstLine="0"/>
        <w:jc w:val="both"/>
        <w:rPr>
          <w:sz w:val="24"/>
        </w:rPr>
      </w:pPr>
      <w:r>
        <w:rPr>
          <w:sz w:val="24"/>
        </w:rPr>
        <w:t>Тусгай зөвшөөрөл эзэмшигч нь Банк, эрх бүхий хуулийн этгээдийн мөнгөн хадгаламж, мөнгөн</w:t>
      </w:r>
      <w:r>
        <w:rPr>
          <w:spacing w:val="-10"/>
          <w:sz w:val="24"/>
        </w:rPr>
        <w:t xml:space="preserve"> </w:t>
      </w:r>
      <w:r>
        <w:rPr>
          <w:sz w:val="24"/>
        </w:rPr>
        <w:t>хөрөнгийн</w:t>
      </w:r>
      <w:r>
        <w:rPr>
          <w:spacing w:val="-10"/>
          <w:sz w:val="24"/>
        </w:rPr>
        <w:t xml:space="preserve"> </w:t>
      </w:r>
      <w:r>
        <w:rPr>
          <w:sz w:val="24"/>
        </w:rPr>
        <w:t>шилжүүлэг,</w:t>
      </w:r>
      <w:r>
        <w:rPr>
          <w:spacing w:val="-10"/>
          <w:sz w:val="24"/>
        </w:rPr>
        <w:t xml:space="preserve"> </w:t>
      </w:r>
      <w:r>
        <w:rPr>
          <w:sz w:val="24"/>
        </w:rPr>
        <w:t>зээлийн</w:t>
      </w:r>
      <w:r>
        <w:rPr>
          <w:spacing w:val="-9"/>
          <w:sz w:val="24"/>
        </w:rPr>
        <w:t xml:space="preserve"> </w:t>
      </w:r>
      <w:r>
        <w:rPr>
          <w:sz w:val="24"/>
        </w:rPr>
        <w:t>үйл</w:t>
      </w:r>
      <w:r>
        <w:rPr>
          <w:spacing w:val="-10"/>
          <w:sz w:val="24"/>
        </w:rPr>
        <w:t xml:space="preserve"> </w:t>
      </w:r>
      <w:r>
        <w:rPr>
          <w:sz w:val="24"/>
        </w:rPr>
        <w:t>ажиллагааны</w:t>
      </w:r>
      <w:r>
        <w:rPr>
          <w:spacing w:val="-11"/>
          <w:sz w:val="24"/>
        </w:rPr>
        <w:t xml:space="preserve"> </w:t>
      </w:r>
      <w:r>
        <w:rPr>
          <w:sz w:val="24"/>
        </w:rPr>
        <w:t>тухай</w:t>
      </w:r>
      <w:r>
        <w:rPr>
          <w:spacing w:val="-10"/>
          <w:sz w:val="24"/>
        </w:rPr>
        <w:t xml:space="preserve"> </w:t>
      </w:r>
      <w:r>
        <w:rPr>
          <w:sz w:val="24"/>
        </w:rPr>
        <w:t>хуулийн</w:t>
      </w:r>
      <w:r>
        <w:rPr>
          <w:spacing w:val="-10"/>
          <w:sz w:val="24"/>
        </w:rPr>
        <w:t xml:space="preserve"> </w:t>
      </w:r>
      <w:r>
        <w:rPr>
          <w:sz w:val="24"/>
        </w:rPr>
        <w:t>6</w:t>
      </w:r>
      <w:r>
        <w:rPr>
          <w:spacing w:val="-11"/>
          <w:sz w:val="24"/>
        </w:rPr>
        <w:t xml:space="preserve"> </w:t>
      </w:r>
      <w:r>
        <w:rPr>
          <w:sz w:val="24"/>
        </w:rPr>
        <w:t>дугаар</w:t>
      </w:r>
      <w:r>
        <w:rPr>
          <w:spacing w:val="-11"/>
          <w:sz w:val="24"/>
        </w:rPr>
        <w:t xml:space="preserve"> </w:t>
      </w:r>
      <w:r>
        <w:rPr>
          <w:sz w:val="24"/>
        </w:rPr>
        <w:t>зүйлийн</w:t>
      </w:r>
      <w:r>
        <w:rPr>
          <w:spacing w:val="-10"/>
          <w:sz w:val="24"/>
        </w:rPr>
        <w:t xml:space="preserve"> </w:t>
      </w:r>
      <w:r>
        <w:rPr>
          <w:sz w:val="24"/>
        </w:rPr>
        <w:t xml:space="preserve">6.7- д заасны дагуу зээлийн үйл ажиллагаатай холбоотой үйлчилгээний шимтгэл, хураамжийг үндэслэлгүйгээр өндөр тогтоосон тохиолдолд Хорооноос бууруулах саналыг албан бичгээр </w:t>
      </w:r>
      <w:r>
        <w:rPr>
          <w:spacing w:val="-2"/>
          <w:sz w:val="24"/>
        </w:rPr>
        <w:t>мэдэгдэнэ.</w:t>
      </w:r>
    </w:p>
    <w:p w14:paraId="307FF8FF" w14:textId="77777777" w:rsidR="00BC2819" w:rsidRDefault="00000000">
      <w:pPr>
        <w:pStyle w:val="ListParagraph"/>
        <w:numPr>
          <w:ilvl w:val="1"/>
          <w:numId w:val="8"/>
        </w:numPr>
        <w:tabs>
          <w:tab w:val="left" w:pos="481"/>
        </w:tabs>
        <w:spacing w:line="276" w:lineRule="auto"/>
        <w:ind w:right="146" w:firstLine="0"/>
        <w:jc w:val="both"/>
        <w:rPr>
          <w:sz w:val="24"/>
        </w:rPr>
      </w:pPr>
      <w:r>
        <w:rPr>
          <w:sz w:val="24"/>
        </w:rPr>
        <w:t>Тусгай зөвшөөрөл эзэмшигч энэ журмын 3.13-т заасан саналыг хүлээн авснаас хойш ажлын 5 хоногийн дотор үйлчилгээний хураамж шимтгэлийн хэмжээг бууруулсан талаарх саналыг буцаан мэдэгдээгүй тохиолдолд Хороо шийдвэрийг хүчингүй болгоно.</w:t>
      </w:r>
    </w:p>
    <w:p w14:paraId="38801871" w14:textId="77777777" w:rsidR="00BC2819" w:rsidRDefault="00000000">
      <w:pPr>
        <w:pStyle w:val="ListParagraph"/>
        <w:numPr>
          <w:ilvl w:val="1"/>
          <w:numId w:val="8"/>
        </w:numPr>
        <w:tabs>
          <w:tab w:val="left" w:pos="569"/>
        </w:tabs>
        <w:spacing w:before="121" w:line="276" w:lineRule="auto"/>
        <w:ind w:right="144" w:firstLine="0"/>
        <w:jc w:val="both"/>
        <w:rPr>
          <w:sz w:val="24"/>
        </w:rPr>
      </w:pPr>
      <w:r>
        <w:rPr>
          <w:sz w:val="24"/>
        </w:rPr>
        <w:t>Банк</w:t>
      </w:r>
      <w:r>
        <w:rPr>
          <w:spacing w:val="-5"/>
          <w:sz w:val="24"/>
        </w:rPr>
        <w:t xml:space="preserve"> </w:t>
      </w:r>
      <w:r>
        <w:rPr>
          <w:sz w:val="24"/>
        </w:rPr>
        <w:t>бус</w:t>
      </w:r>
      <w:r>
        <w:rPr>
          <w:spacing w:val="-7"/>
          <w:sz w:val="24"/>
        </w:rPr>
        <w:t xml:space="preserve"> </w:t>
      </w:r>
      <w:r>
        <w:rPr>
          <w:sz w:val="24"/>
        </w:rPr>
        <w:t>санхүүгийн</w:t>
      </w:r>
      <w:r>
        <w:rPr>
          <w:spacing w:val="-5"/>
          <w:sz w:val="24"/>
        </w:rPr>
        <w:t xml:space="preserve"> </w:t>
      </w:r>
      <w:r>
        <w:rPr>
          <w:sz w:val="24"/>
        </w:rPr>
        <w:t>байгууллагаас</w:t>
      </w:r>
      <w:r>
        <w:rPr>
          <w:spacing w:val="-7"/>
          <w:sz w:val="24"/>
        </w:rPr>
        <w:t xml:space="preserve"> </w:t>
      </w:r>
      <w:r>
        <w:rPr>
          <w:sz w:val="24"/>
        </w:rPr>
        <w:t>олгох</w:t>
      </w:r>
      <w:r>
        <w:rPr>
          <w:spacing w:val="-5"/>
          <w:sz w:val="24"/>
        </w:rPr>
        <w:t xml:space="preserve"> </w:t>
      </w:r>
      <w:r>
        <w:rPr>
          <w:sz w:val="24"/>
        </w:rPr>
        <w:t>хэрэглээний</w:t>
      </w:r>
      <w:r>
        <w:rPr>
          <w:spacing w:val="-5"/>
          <w:sz w:val="24"/>
        </w:rPr>
        <w:t xml:space="preserve"> </w:t>
      </w:r>
      <w:r>
        <w:rPr>
          <w:sz w:val="24"/>
        </w:rPr>
        <w:t>зээл</w:t>
      </w:r>
      <w:r>
        <w:rPr>
          <w:spacing w:val="-6"/>
          <w:sz w:val="24"/>
        </w:rPr>
        <w:t xml:space="preserve"> </w:t>
      </w:r>
      <w:r>
        <w:rPr>
          <w:sz w:val="24"/>
        </w:rPr>
        <w:t>нь</w:t>
      </w:r>
      <w:r>
        <w:rPr>
          <w:spacing w:val="-8"/>
          <w:sz w:val="24"/>
        </w:rPr>
        <w:t xml:space="preserve"> </w:t>
      </w:r>
      <w:r>
        <w:rPr>
          <w:sz w:val="24"/>
        </w:rPr>
        <w:t>дараах</w:t>
      </w:r>
      <w:r>
        <w:rPr>
          <w:spacing w:val="-6"/>
          <w:sz w:val="24"/>
        </w:rPr>
        <w:t xml:space="preserve"> </w:t>
      </w:r>
      <w:r>
        <w:rPr>
          <w:sz w:val="24"/>
        </w:rPr>
        <w:t>өр,</w:t>
      </w:r>
      <w:r>
        <w:rPr>
          <w:spacing w:val="-6"/>
          <w:sz w:val="24"/>
        </w:rPr>
        <w:t xml:space="preserve"> </w:t>
      </w:r>
      <w:r>
        <w:rPr>
          <w:sz w:val="24"/>
        </w:rPr>
        <w:t>орлогын</w:t>
      </w:r>
      <w:r>
        <w:rPr>
          <w:spacing w:val="-5"/>
          <w:sz w:val="24"/>
        </w:rPr>
        <w:t xml:space="preserve"> </w:t>
      </w:r>
      <w:r>
        <w:rPr>
          <w:sz w:val="24"/>
        </w:rPr>
        <w:t>болон зээл, үнэлгээний зохистой харьцааг хангасан байна:</w:t>
      </w:r>
    </w:p>
    <w:p w14:paraId="25367DAB" w14:textId="77777777" w:rsidR="00BC2819" w:rsidRDefault="00000000">
      <w:pPr>
        <w:pStyle w:val="BodyText"/>
        <w:spacing w:line="276" w:lineRule="auto"/>
        <w:ind w:right="139" w:firstLine="707"/>
        <w:jc w:val="both"/>
      </w:pPr>
      <w:r>
        <w:rPr>
          <w:color w:val="155F82"/>
        </w:rPr>
        <w:t>/Энэ</w:t>
      </w:r>
      <w:r>
        <w:rPr>
          <w:color w:val="155F82"/>
          <w:spacing w:val="-4"/>
        </w:rPr>
        <w:t xml:space="preserve"> </w:t>
      </w:r>
      <w:r>
        <w:rPr>
          <w:color w:val="155F82"/>
        </w:rPr>
        <w:t>хэсэгт</w:t>
      </w:r>
      <w:r>
        <w:rPr>
          <w:color w:val="155F82"/>
          <w:spacing w:val="-5"/>
        </w:rPr>
        <w:t xml:space="preserve"> </w:t>
      </w:r>
      <w:r>
        <w:rPr>
          <w:color w:val="155F82"/>
        </w:rPr>
        <w:t>Санхүүгийн</w:t>
      </w:r>
      <w:r>
        <w:rPr>
          <w:color w:val="155F82"/>
          <w:spacing w:val="-5"/>
        </w:rPr>
        <w:t xml:space="preserve"> </w:t>
      </w:r>
      <w:r>
        <w:rPr>
          <w:color w:val="155F82"/>
        </w:rPr>
        <w:t>зохицуулах</w:t>
      </w:r>
      <w:r>
        <w:rPr>
          <w:color w:val="155F82"/>
          <w:spacing w:val="-3"/>
        </w:rPr>
        <w:t xml:space="preserve"> </w:t>
      </w:r>
      <w:r>
        <w:rPr>
          <w:color w:val="155F82"/>
        </w:rPr>
        <w:t>хорооны</w:t>
      </w:r>
      <w:r>
        <w:rPr>
          <w:color w:val="155F82"/>
          <w:spacing w:val="-6"/>
        </w:rPr>
        <w:t xml:space="preserve"> </w:t>
      </w:r>
      <w:r>
        <w:rPr>
          <w:color w:val="155F82"/>
        </w:rPr>
        <w:t>2025</w:t>
      </w:r>
      <w:r>
        <w:rPr>
          <w:color w:val="155F82"/>
          <w:spacing w:val="-3"/>
        </w:rPr>
        <w:t xml:space="preserve"> </w:t>
      </w:r>
      <w:r>
        <w:rPr>
          <w:color w:val="155F82"/>
        </w:rPr>
        <w:t>оны</w:t>
      </w:r>
      <w:r>
        <w:rPr>
          <w:color w:val="155F82"/>
          <w:spacing w:val="-2"/>
        </w:rPr>
        <w:t xml:space="preserve"> </w:t>
      </w:r>
      <w:r>
        <w:rPr>
          <w:color w:val="155F82"/>
        </w:rPr>
        <w:t>05</w:t>
      </w:r>
      <w:r>
        <w:rPr>
          <w:color w:val="155F82"/>
          <w:spacing w:val="-6"/>
        </w:rPr>
        <w:t xml:space="preserve"> </w:t>
      </w:r>
      <w:r>
        <w:rPr>
          <w:color w:val="155F82"/>
        </w:rPr>
        <w:t>дугаар</w:t>
      </w:r>
      <w:r>
        <w:rPr>
          <w:color w:val="155F82"/>
          <w:spacing w:val="-3"/>
        </w:rPr>
        <w:t xml:space="preserve"> </w:t>
      </w:r>
      <w:r>
        <w:rPr>
          <w:color w:val="155F82"/>
        </w:rPr>
        <w:t>сарын</w:t>
      </w:r>
      <w:r>
        <w:rPr>
          <w:color w:val="155F82"/>
          <w:spacing w:val="-3"/>
        </w:rPr>
        <w:t xml:space="preserve"> </w:t>
      </w:r>
      <w:r>
        <w:rPr>
          <w:color w:val="155F82"/>
        </w:rPr>
        <w:t>29-ний</w:t>
      </w:r>
      <w:r>
        <w:rPr>
          <w:color w:val="155F82"/>
          <w:spacing w:val="-2"/>
        </w:rPr>
        <w:t xml:space="preserve"> </w:t>
      </w:r>
      <w:r>
        <w:rPr>
          <w:color w:val="155F82"/>
        </w:rPr>
        <w:t>өдрийн 186 дугаар тогтоолоор өөрчлөн найруулсан./</w:t>
      </w:r>
    </w:p>
    <w:p w14:paraId="367FE210" w14:textId="77777777" w:rsidR="00BC2819" w:rsidRDefault="00BC2819">
      <w:pPr>
        <w:pStyle w:val="BodyText"/>
        <w:spacing w:line="276" w:lineRule="auto"/>
        <w:jc w:val="both"/>
        <w:sectPr w:rsidR="00BC2819">
          <w:pgSz w:w="11910" w:h="16840"/>
          <w:pgMar w:top="480" w:right="708" w:bottom="280" w:left="1417" w:header="720" w:footer="720" w:gutter="0"/>
          <w:cols w:space="720"/>
        </w:sectPr>
      </w:pPr>
    </w:p>
    <w:p w14:paraId="63104A97" w14:textId="77777777" w:rsidR="00BC2819" w:rsidRDefault="00000000">
      <w:pPr>
        <w:pStyle w:val="ListParagraph"/>
        <w:numPr>
          <w:ilvl w:val="2"/>
          <w:numId w:val="8"/>
        </w:numPr>
        <w:tabs>
          <w:tab w:val="left" w:pos="1368"/>
        </w:tabs>
        <w:spacing w:before="67" w:line="276" w:lineRule="auto"/>
        <w:ind w:left="1" w:right="145" w:firstLine="707"/>
        <w:jc w:val="both"/>
        <w:rPr>
          <w:sz w:val="24"/>
        </w:rPr>
      </w:pPr>
      <w:r>
        <w:rPr>
          <w:sz w:val="24"/>
        </w:rPr>
        <w:lastRenderedPageBreak/>
        <w:t xml:space="preserve">хэрэглээний зээлийн бүтээгдэхүүнд тооцох өр, орлогын харьцаа 60 хувиас </w:t>
      </w:r>
      <w:r>
        <w:rPr>
          <w:spacing w:val="-2"/>
          <w:sz w:val="24"/>
        </w:rPr>
        <w:t>хэтрэхгүй;</w:t>
      </w:r>
    </w:p>
    <w:p w14:paraId="030A6757" w14:textId="77777777" w:rsidR="00BC2819" w:rsidRDefault="00000000">
      <w:pPr>
        <w:pStyle w:val="BodyText"/>
        <w:spacing w:before="121" w:line="276" w:lineRule="auto"/>
        <w:ind w:right="138" w:firstLine="707"/>
        <w:jc w:val="both"/>
      </w:pPr>
      <w:r>
        <w:rPr>
          <w:color w:val="155F82"/>
        </w:rPr>
        <w:t>/Энэ</w:t>
      </w:r>
      <w:r>
        <w:rPr>
          <w:color w:val="155F82"/>
          <w:spacing w:val="-10"/>
        </w:rPr>
        <w:t xml:space="preserve"> </w:t>
      </w:r>
      <w:r>
        <w:rPr>
          <w:color w:val="155F82"/>
        </w:rPr>
        <w:t>хэсэгт</w:t>
      </w:r>
      <w:r>
        <w:rPr>
          <w:color w:val="155F82"/>
          <w:spacing w:val="-12"/>
        </w:rPr>
        <w:t xml:space="preserve"> </w:t>
      </w:r>
      <w:r>
        <w:rPr>
          <w:color w:val="155F82"/>
        </w:rPr>
        <w:t>Санхүүгийн</w:t>
      </w:r>
      <w:r>
        <w:rPr>
          <w:color w:val="155F82"/>
          <w:spacing w:val="-12"/>
        </w:rPr>
        <w:t xml:space="preserve"> </w:t>
      </w:r>
      <w:r>
        <w:rPr>
          <w:color w:val="155F82"/>
        </w:rPr>
        <w:t>зохицуулах</w:t>
      </w:r>
      <w:r>
        <w:rPr>
          <w:color w:val="155F82"/>
          <w:spacing w:val="-11"/>
        </w:rPr>
        <w:t xml:space="preserve"> </w:t>
      </w:r>
      <w:r>
        <w:rPr>
          <w:color w:val="155F82"/>
        </w:rPr>
        <w:t>хорооны</w:t>
      </w:r>
      <w:r>
        <w:rPr>
          <w:color w:val="155F82"/>
          <w:spacing w:val="-11"/>
        </w:rPr>
        <w:t xml:space="preserve"> </w:t>
      </w:r>
      <w:r>
        <w:rPr>
          <w:color w:val="155F82"/>
        </w:rPr>
        <w:t>2025</w:t>
      </w:r>
      <w:r>
        <w:rPr>
          <w:color w:val="155F82"/>
          <w:spacing w:val="-11"/>
        </w:rPr>
        <w:t xml:space="preserve"> </w:t>
      </w:r>
      <w:r>
        <w:rPr>
          <w:color w:val="155F82"/>
        </w:rPr>
        <w:t>оны</w:t>
      </w:r>
      <w:r>
        <w:rPr>
          <w:color w:val="155F82"/>
          <w:spacing w:val="-11"/>
        </w:rPr>
        <w:t xml:space="preserve"> </w:t>
      </w:r>
      <w:r>
        <w:rPr>
          <w:color w:val="155F82"/>
        </w:rPr>
        <w:t>3</w:t>
      </w:r>
      <w:r>
        <w:rPr>
          <w:color w:val="155F82"/>
          <w:spacing w:val="-11"/>
        </w:rPr>
        <w:t xml:space="preserve"> </w:t>
      </w:r>
      <w:r>
        <w:rPr>
          <w:color w:val="155F82"/>
        </w:rPr>
        <w:t>дугаар</w:t>
      </w:r>
      <w:r>
        <w:rPr>
          <w:color w:val="155F82"/>
          <w:spacing w:val="-11"/>
        </w:rPr>
        <w:t xml:space="preserve"> </w:t>
      </w:r>
      <w:r>
        <w:rPr>
          <w:color w:val="155F82"/>
        </w:rPr>
        <w:t>сарын</w:t>
      </w:r>
      <w:r>
        <w:rPr>
          <w:color w:val="155F82"/>
          <w:spacing w:val="-13"/>
        </w:rPr>
        <w:t xml:space="preserve"> </w:t>
      </w:r>
      <w:r>
        <w:rPr>
          <w:color w:val="155F82"/>
        </w:rPr>
        <w:t>20-ны</w:t>
      </w:r>
      <w:r>
        <w:rPr>
          <w:color w:val="155F82"/>
          <w:spacing w:val="-11"/>
        </w:rPr>
        <w:t xml:space="preserve"> </w:t>
      </w:r>
      <w:r>
        <w:rPr>
          <w:color w:val="155F82"/>
        </w:rPr>
        <w:t>өдрийн</w:t>
      </w:r>
      <w:r>
        <w:rPr>
          <w:color w:val="155F82"/>
          <w:spacing w:val="-10"/>
        </w:rPr>
        <w:t xml:space="preserve"> </w:t>
      </w:r>
      <w:r>
        <w:rPr>
          <w:color w:val="155F82"/>
        </w:rPr>
        <w:t>77 дугаар</w:t>
      </w:r>
      <w:r>
        <w:rPr>
          <w:color w:val="155F82"/>
          <w:spacing w:val="-10"/>
        </w:rPr>
        <w:t xml:space="preserve"> </w:t>
      </w:r>
      <w:r>
        <w:rPr>
          <w:color w:val="155F82"/>
        </w:rPr>
        <w:t>тогтоолоор</w:t>
      </w:r>
      <w:r>
        <w:rPr>
          <w:color w:val="155F82"/>
          <w:spacing w:val="-9"/>
        </w:rPr>
        <w:t xml:space="preserve"> </w:t>
      </w:r>
      <w:r>
        <w:rPr>
          <w:color w:val="155F82"/>
        </w:rPr>
        <w:t>өөрчлөн</w:t>
      </w:r>
      <w:r>
        <w:rPr>
          <w:color w:val="155F82"/>
          <w:spacing w:val="-7"/>
        </w:rPr>
        <w:t xml:space="preserve"> </w:t>
      </w:r>
      <w:r>
        <w:rPr>
          <w:color w:val="155F82"/>
        </w:rPr>
        <w:t>найруулсан</w:t>
      </w:r>
      <w:r>
        <w:rPr>
          <w:color w:val="155F82"/>
          <w:spacing w:val="-9"/>
        </w:rPr>
        <w:t xml:space="preserve"> </w:t>
      </w:r>
      <w:r>
        <w:rPr>
          <w:color w:val="155F82"/>
        </w:rPr>
        <w:t>бөгөөд</w:t>
      </w:r>
      <w:r>
        <w:rPr>
          <w:color w:val="155F82"/>
          <w:spacing w:val="-9"/>
        </w:rPr>
        <w:t xml:space="preserve"> </w:t>
      </w:r>
      <w:r>
        <w:rPr>
          <w:color w:val="155F82"/>
        </w:rPr>
        <w:t>2025</w:t>
      </w:r>
      <w:r>
        <w:rPr>
          <w:color w:val="155F82"/>
          <w:spacing w:val="-10"/>
        </w:rPr>
        <w:t xml:space="preserve"> </w:t>
      </w:r>
      <w:r>
        <w:rPr>
          <w:color w:val="155F82"/>
        </w:rPr>
        <w:t>оны</w:t>
      </w:r>
      <w:r>
        <w:rPr>
          <w:color w:val="155F82"/>
          <w:spacing w:val="-10"/>
        </w:rPr>
        <w:t xml:space="preserve"> </w:t>
      </w:r>
      <w:r>
        <w:rPr>
          <w:color w:val="155F82"/>
        </w:rPr>
        <w:t>04</w:t>
      </w:r>
      <w:r>
        <w:rPr>
          <w:color w:val="155F82"/>
          <w:spacing w:val="-10"/>
        </w:rPr>
        <w:t xml:space="preserve"> </w:t>
      </w:r>
      <w:r>
        <w:rPr>
          <w:color w:val="155F82"/>
        </w:rPr>
        <w:t>дүгээр</w:t>
      </w:r>
      <w:r>
        <w:rPr>
          <w:color w:val="155F82"/>
          <w:spacing w:val="-10"/>
        </w:rPr>
        <w:t xml:space="preserve"> </w:t>
      </w:r>
      <w:r>
        <w:rPr>
          <w:color w:val="155F82"/>
        </w:rPr>
        <w:t>сарын</w:t>
      </w:r>
      <w:r>
        <w:rPr>
          <w:color w:val="155F82"/>
          <w:spacing w:val="-9"/>
        </w:rPr>
        <w:t xml:space="preserve"> </w:t>
      </w:r>
      <w:r>
        <w:rPr>
          <w:color w:val="155F82"/>
        </w:rPr>
        <w:t>01-ний</w:t>
      </w:r>
      <w:r>
        <w:rPr>
          <w:color w:val="155F82"/>
          <w:spacing w:val="-9"/>
        </w:rPr>
        <w:t xml:space="preserve"> </w:t>
      </w:r>
      <w:r>
        <w:rPr>
          <w:color w:val="155F82"/>
        </w:rPr>
        <w:t>өдрөөс</w:t>
      </w:r>
      <w:r>
        <w:rPr>
          <w:color w:val="155F82"/>
          <w:spacing w:val="-10"/>
        </w:rPr>
        <w:t xml:space="preserve"> </w:t>
      </w:r>
      <w:r>
        <w:rPr>
          <w:color w:val="155F82"/>
        </w:rPr>
        <w:t xml:space="preserve">дагаж </w:t>
      </w:r>
      <w:r>
        <w:rPr>
          <w:color w:val="155F82"/>
          <w:spacing w:val="-2"/>
        </w:rPr>
        <w:t>мөрдөнө./</w:t>
      </w:r>
    </w:p>
    <w:p w14:paraId="412B17F9" w14:textId="77777777" w:rsidR="00BC2819" w:rsidRDefault="00000000">
      <w:pPr>
        <w:pStyle w:val="ListParagraph"/>
        <w:numPr>
          <w:ilvl w:val="2"/>
          <w:numId w:val="8"/>
        </w:numPr>
        <w:tabs>
          <w:tab w:val="left" w:pos="1416"/>
        </w:tabs>
        <w:spacing w:line="276" w:lineRule="auto"/>
        <w:ind w:left="1" w:right="145" w:firstLine="707"/>
        <w:jc w:val="both"/>
        <w:rPr>
          <w:sz w:val="24"/>
        </w:rPr>
      </w:pPr>
      <w:r>
        <w:rPr>
          <w:sz w:val="24"/>
        </w:rPr>
        <w:t>суудлын</w:t>
      </w:r>
      <w:r>
        <w:rPr>
          <w:spacing w:val="-15"/>
          <w:sz w:val="24"/>
        </w:rPr>
        <w:t xml:space="preserve"> </w:t>
      </w:r>
      <w:r>
        <w:rPr>
          <w:sz w:val="24"/>
        </w:rPr>
        <w:t>автомашин</w:t>
      </w:r>
      <w:r>
        <w:rPr>
          <w:spacing w:val="-15"/>
          <w:sz w:val="24"/>
        </w:rPr>
        <w:t xml:space="preserve"> </w:t>
      </w:r>
      <w:r>
        <w:rPr>
          <w:sz w:val="24"/>
        </w:rPr>
        <w:t>барьцаалсан</w:t>
      </w:r>
      <w:r>
        <w:rPr>
          <w:spacing w:val="-15"/>
          <w:sz w:val="24"/>
        </w:rPr>
        <w:t xml:space="preserve"> </w:t>
      </w:r>
      <w:r>
        <w:rPr>
          <w:sz w:val="24"/>
        </w:rPr>
        <w:t>болон</w:t>
      </w:r>
      <w:r>
        <w:rPr>
          <w:spacing w:val="-15"/>
          <w:sz w:val="24"/>
        </w:rPr>
        <w:t xml:space="preserve"> </w:t>
      </w:r>
      <w:r>
        <w:rPr>
          <w:sz w:val="24"/>
        </w:rPr>
        <w:t>худалдан</w:t>
      </w:r>
      <w:r>
        <w:rPr>
          <w:spacing w:val="-15"/>
          <w:sz w:val="24"/>
        </w:rPr>
        <w:t xml:space="preserve"> </w:t>
      </w:r>
      <w:r>
        <w:rPr>
          <w:sz w:val="24"/>
        </w:rPr>
        <w:t>авах</w:t>
      </w:r>
      <w:r>
        <w:rPr>
          <w:spacing w:val="-15"/>
          <w:sz w:val="24"/>
        </w:rPr>
        <w:t xml:space="preserve"> </w:t>
      </w:r>
      <w:r>
        <w:rPr>
          <w:sz w:val="24"/>
        </w:rPr>
        <w:t>хэрэглээний</w:t>
      </w:r>
      <w:r>
        <w:rPr>
          <w:spacing w:val="-15"/>
          <w:sz w:val="24"/>
        </w:rPr>
        <w:t xml:space="preserve"> </w:t>
      </w:r>
      <w:r>
        <w:rPr>
          <w:sz w:val="24"/>
        </w:rPr>
        <w:t>зээлийн</w:t>
      </w:r>
      <w:r>
        <w:rPr>
          <w:spacing w:val="-15"/>
          <w:sz w:val="24"/>
        </w:rPr>
        <w:t xml:space="preserve"> </w:t>
      </w:r>
      <w:r>
        <w:rPr>
          <w:sz w:val="24"/>
        </w:rPr>
        <w:t>зээл, үнэлгээний</w:t>
      </w:r>
      <w:r>
        <w:rPr>
          <w:spacing w:val="-15"/>
          <w:sz w:val="24"/>
        </w:rPr>
        <w:t xml:space="preserve"> </w:t>
      </w:r>
      <w:r>
        <w:rPr>
          <w:sz w:val="24"/>
        </w:rPr>
        <w:t>харьцаа</w:t>
      </w:r>
      <w:r>
        <w:rPr>
          <w:spacing w:val="-15"/>
          <w:sz w:val="24"/>
        </w:rPr>
        <w:t xml:space="preserve"> </w:t>
      </w:r>
      <w:r>
        <w:rPr>
          <w:sz w:val="24"/>
        </w:rPr>
        <w:t>60</w:t>
      </w:r>
      <w:r>
        <w:rPr>
          <w:spacing w:val="-15"/>
          <w:sz w:val="24"/>
        </w:rPr>
        <w:t xml:space="preserve"> </w:t>
      </w:r>
      <w:r>
        <w:rPr>
          <w:sz w:val="24"/>
        </w:rPr>
        <w:t>хувиас</w:t>
      </w:r>
      <w:r>
        <w:rPr>
          <w:spacing w:val="-15"/>
          <w:sz w:val="24"/>
        </w:rPr>
        <w:t xml:space="preserve"> </w:t>
      </w:r>
      <w:r>
        <w:rPr>
          <w:sz w:val="24"/>
        </w:rPr>
        <w:t>хэтрэхгүй</w:t>
      </w:r>
      <w:r>
        <w:rPr>
          <w:spacing w:val="-15"/>
          <w:sz w:val="24"/>
        </w:rPr>
        <w:t xml:space="preserve"> </w:t>
      </w:r>
      <w:r>
        <w:rPr>
          <w:sz w:val="24"/>
        </w:rPr>
        <w:t>ба</w:t>
      </w:r>
      <w:r>
        <w:rPr>
          <w:spacing w:val="-15"/>
          <w:sz w:val="24"/>
        </w:rPr>
        <w:t xml:space="preserve"> </w:t>
      </w:r>
      <w:r>
        <w:rPr>
          <w:sz w:val="24"/>
        </w:rPr>
        <w:t>үнэлгээг</w:t>
      </w:r>
      <w:r>
        <w:rPr>
          <w:spacing w:val="-15"/>
          <w:sz w:val="24"/>
        </w:rPr>
        <w:t xml:space="preserve"> </w:t>
      </w:r>
      <w:r>
        <w:rPr>
          <w:sz w:val="24"/>
        </w:rPr>
        <w:t>тооцохдоо</w:t>
      </w:r>
      <w:r>
        <w:rPr>
          <w:spacing w:val="-15"/>
          <w:sz w:val="24"/>
        </w:rPr>
        <w:t xml:space="preserve"> </w:t>
      </w:r>
      <w:r>
        <w:rPr>
          <w:sz w:val="24"/>
        </w:rPr>
        <w:t>автомашин</w:t>
      </w:r>
      <w:r>
        <w:rPr>
          <w:spacing w:val="-15"/>
          <w:sz w:val="24"/>
        </w:rPr>
        <w:t xml:space="preserve"> </w:t>
      </w:r>
      <w:r>
        <w:rPr>
          <w:sz w:val="24"/>
        </w:rPr>
        <w:t>худалдах,</w:t>
      </w:r>
      <w:r>
        <w:rPr>
          <w:spacing w:val="-15"/>
          <w:sz w:val="24"/>
        </w:rPr>
        <w:t xml:space="preserve"> </w:t>
      </w:r>
      <w:r>
        <w:rPr>
          <w:sz w:val="24"/>
        </w:rPr>
        <w:t>худалдан авах гэрээний үнийн дүнг үндэслэнэ.</w:t>
      </w:r>
    </w:p>
    <w:p w14:paraId="2D437B1C" w14:textId="77777777" w:rsidR="00BC2819" w:rsidRDefault="00000000">
      <w:pPr>
        <w:pStyle w:val="BodyText"/>
        <w:spacing w:before="120" w:line="276" w:lineRule="auto"/>
        <w:ind w:right="138" w:firstLine="707"/>
        <w:jc w:val="both"/>
      </w:pPr>
      <w:r>
        <w:rPr>
          <w:color w:val="155F82"/>
        </w:rPr>
        <w:t>/Энэ</w:t>
      </w:r>
      <w:r>
        <w:rPr>
          <w:color w:val="155F82"/>
          <w:spacing w:val="-10"/>
        </w:rPr>
        <w:t xml:space="preserve"> </w:t>
      </w:r>
      <w:r>
        <w:rPr>
          <w:color w:val="155F82"/>
        </w:rPr>
        <w:t>хэсэгт</w:t>
      </w:r>
      <w:r>
        <w:rPr>
          <w:color w:val="155F82"/>
          <w:spacing w:val="-12"/>
        </w:rPr>
        <w:t xml:space="preserve"> </w:t>
      </w:r>
      <w:r>
        <w:rPr>
          <w:color w:val="155F82"/>
        </w:rPr>
        <w:t>Санхүүгийн</w:t>
      </w:r>
      <w:r>
        <w:rPr>
          <w:color w:val="155F82"/>
          <w:spacing w:val="-12"/>
        </w:rPr>
        <w:t xml:space="preserve"> </w:t>
      </w:r>
      <w:r>
        <w:rPr>
          <w:color w:val="155F82"/>
        </w:rPr>
        <w:t>зохицуулах</w:t>
      </w:r>
      <w:r>
        <w:rPr>
          <w:color w:val="155F82"/>
          <w:spacing w:val="-11"/>
        </w:rPr>
        <w:t xml:space="preserve"> </w:t>
      </w:r>
      <w:r>
        <w:rPr>
          <w:color w:val="155F82"/>
        </w:rPr>
        <w:t>хорооны</w:t>
      </w:r>
      <w:r>
        <w:rPr>
          <w:color w:val="155F82"/>
          <w:spacing w:val="-11"/>
        </w:rPr>
        <w:t xml:space="preserve"> </w:t>
      </w:r>
      <w:r>
        <w:rPr>
          <w:color w:val="155F82"/>
        </w:rPr>
        <w:t>2025</w:t>
      </w:r>
      <w:r>
        <w:rPr>
          <w:color w:val="155F82"/>
          <w:spacing w:val="-11"/>
        </w:rPr>
        <w:t xml:space="preserve"> </w:t>
      </w:r>
      <w:r>
        <w:rPr>
          <w:color w:val="155F82"/>
        </w:rPr>
        <w:t>оны</w:t>
      </w:r>
      <w:r>
        <w:rPr>
          <w:color w:val="155F82"/>
          <w:spacing w:val="-11"/>
        </w:rPr>
        <w:t xml:space="preserve"> </w:t>
      </w:r>
      <w:r>
        <w:rPr>
          <w:color w:val="155F82"/>
        </w:rPr>
        <w:t>3</w:t>
      </w:r>
      <w:r>
        <w:rPr>
          <w:color w:val="155F82"/>
          <w:spacing w:val="-11"/>
        </w:rPr>
        <w:t xml:space="preserve"> </w:t>
      </w:r>
      <w:r>
        <w:rPr>
          <w:color w:val="155F82"/>
        </w:rPr>
        <w:t>дугаар</w:t>
      </w:r>
      <w:r>
        <w:rPr>
          <w:color w:val="155F82"/>
          <w:spacing w:val="-11"/>
        </w:rPr>
        <w:t xml:space="preserve"> </w:t>
      </w:r>
      <w:r>
        <w:rPr>
          <w:color w:val="155F82"/>
        </w:rPr>
        <w:t>сарын</w:t>
      </w:r>
      <w:r>
        <w:rPr>
          <w:color w:val="155F82"/>
          <w:spacing w:val="-13"/>
        </w:rPr>
        <w:t xml:space="preserve"> </w:t>
      </w:r>
      <w:r>
        <w:rPr>
          <w:color w:val="155F82"/>
        </w:rPr>
        <w:t>20-ны</w:t>
      </w:r>
      <w:r>
        <w:rPr>
          <w:color w:val="155F82"/>
          <w:spacing w:val="-11"/>
        </w:rPr>
        <w:t xml:space="preserve"> </w:t>
      </w:r>
      <w:r>
        <w:rPr>
          <w:color w:val="155F82"/>
        </w:rPr>
        <w:t>өдрийн</w:t>
      </w:r>
      <w:r>
        <w:rPr>
          <w:color w:val="155F82"/>
          <w:spacing w:val="-10"/>
        </w:rPr>
        <w:t xml:space="preserve"> </w:t>
      </w:r>
      <w:r>
        <w:rPr>
          <w:color w:val="155F82"/>
        </w:rPr>
        <w:t>77 дугаар</w:t>
      </w:r>
      <w:r>
        <w:rPr>
          <w:color w:val="155F82"/>
          <w:spacing w:val="-10"/>
        </w:rPr>
        <w:t xml:space="preserve"> </w:t>
      </w:r>
      <w:r>
        <w:rPr>
          <w:color w:val="155F82"/>
        </w:rPr>
        <w:t>тогтоолоор</w:t>
      </w:r>
      <w:r>
        <w:rPr>
          <w:color w:val="155F82"/>
          <w:spacing w:val="-9"/>
        </w:rPr>
        <w:t xml:space="preserve"> </w:t>
      </w:r>
      <w:r>
        <w:rPr>
          <w:color w:val="155F82"/>
        </w:rPr>
        <w:t>өөрчлөн</w:t>
      </w:r>
      <w:r>
        <w:rPr>
          <w:color w:val="155F82"/>
          <w:spacing w:val="-7"/>
        </w:rPr>
        <w:t xml:space="preserve"> </w:t>
      </w:r>
      <w:r>
        <w:rPr>
          <w:color w:val="155F82"/>
        </w:rPr>
        <w:t>найруулсан</w:t>
      </w:r>
      <w:r>
        <w:rPr>
          <w:color w:val="155F82"/>
          <w:spacing w:val="-9"/>
        </w:rPr>
        <w:t xml:space="preserve"> </w:t>
      </w:r>
      <w:r>
        <w:rPr>
          <w:color w:val="155F82"/>
        </w:rPr>
        <w:t>бөгөөд</w:t>
      </w:r>
      <w:r>
        <w:rPr>
          <w:color w:val="155F82"/>
          <w:spacing w:val="-9"/>
        </w:rPr>
        <w:t xml:space="preserve"> </w:t>
      </w:r>
      <w:r>
        <w:rPr>
          <w:color w:val="155F82"/>
        </w:rPr>
        <w:t>2025</w:t>
      </w:r>
      <w:r>
        <w:rPr>
          <w:color w:val="155F82"/>
          <w:spacing w:val="-10"/>
        </w:rPr>
        <w:t xml:space="preserve"> </w:t>
      </w:r>
      <w:r>
        <w:rPr>
          <w:color w:val="155F82"/>
        </w:rPr>
        <w:t>оны</w:t>
      </w:r>
      <w:r>
        <w:rPr>
          <w:color w:val="155F82"/>
          <w:spacing w:val="-10"/>
        </w:rPr>
        <w:t xml:space="preserve"> </w:t>
      </w:r>
      <w:r>
        <w:rPr>
          <w:color w:val="155F82"/>
        </w:rPr>
        <w:t>04</w:t>
      </w:r>
      <w:r>
        <w:rPr>
          <w:color w:val="155F82"/>
          <w:spacing w:val="-10"/>
        </w:rPr>
        <w:t xml:space="preserve"> </w:t>
      </w:r>
      <w:r>
        <w:rPr>
          <w:color w:val="155F82"/>
        </w:rPr>
        <w:t>дүгээр</w:t>
      </w:r>
      <w:r>
        <w:rPr>
          <w:color w:val="155F82"/>
          <w:spacing w:val="-10"/>
        </w:rPr>
        <w:t xml:space="preserve"> </w:t>
      </w:r>
      <w:r>
        <w:rPr>
          <w:color w:val="155F82"/>
        </w:rPr>
        <w:t>сарын</w:t>
      </w:r>
      <w:r>
        <w:rPr>
          <w:color w:val="155F82"/>
          <w:spacing w:val="-9"/>
        </w:rPr>
        <w:t xml:space="preserve"> </w:t>
      </w:r>
      <w:r>
        <w:rPr>
          <w:color w:val="155F82"/>
        </w:rPr>
        <w:t>01-ний</w:t>
      </w:r>
      <w:r>
        <w:rPr>
          <w:color w:val="155F82"/>
          <w:spacing w:val="-9"/>
        </w:rPr>
        <w:t xml:space="preserve"> </w:t>
      </w:r>
      <w:r>
        <w:rPr>
          <w:color w:val="155F82"/>
        </w:rPr>
        <w:t>өдрөөс</w:t>
      </w:r>
      <w:r>
        <w:rPr>
          <w:color w:val="155F82"/>
          <w:spacing w:val="-10"/>
        </w:rPr>
        <w:t xml:space="preserve"> </w:t>
      </w:r>
      <w:r>
        <w:rPr>
          <w:color w:val="155F82"/>
        </w:rPr>
        <w:t xml:space="preserve">дагаж </w:t>
      </w:r>
      <w:r>
        <w:rPr>
          <w:color w:val="155F82"/>
          <w:spacing w:val="-2"/>
        </w:rPr>
        <w:t>мөрдөнө./</w:t>
      </w:r>
    </w:p>
    <w:p w14:paraId="10D6AEE0" w14:textId="77777777" w:rsidR="00BC2819" w:rsidRDefault="00000000">
      <w:pPr>
        <w:pStyle w:val="ListParagraph"/>
        <w:numPr>
          <w:ilvl w:val="1"/>
          <w:numId w:val="8"/>
        </w:numPr>
        <w:tabs>
          <w:tab w:val="left" w:pos="481"/>
        </w:tabs>
        <w:spacing w:before="121" w:line="276" w:lineRule="auto"/>
        <w:ind w:right="142" w:firstLine="0"/>
        <w:jc w:val="both"/>
        <w:rPr>
          <w:sz w:val="24"/>
        </w:rPr>
      </w:pPr>
      <w:r>
        <w:rPr>
          <w:sz w:val="24"/>
        </w:rPr>
        <w:t>Санхүүгийн</w:t>
      </w:r>
      <w:r>
        <w:rPr>
          <w:spacing w:val="-15"/>
          <w:sz w:val="24"/>
        </w:rPr>
        <w:t xml:space="preserve"> </w:t>
      </w:r>
      <w:r>
        <w:rPr>
          <w:sz w:val="24"/>
        </w:rPr>
        <w:t>тогтвортой</w:t>
      </w:r>
      <w:r>
        <w:rPr>
          <w:spacing w:val="-15"/>
          <w:sz w:val="24"/>
        </w:rPr>
        <w:t xml:space="preserve"> </w:t>
      </w:r>
      <w:r>
        <w:rPr>
          <w:sz w:val="24"/>
        </w:rPr>
        <w:t>байдлын</w:t>
      </w:r>
      <w:r>
        <w:rPr>
          <w:spacing w:val="-15"/>
          <w:sz w:val="24"/>
        </w:rPr>
        <w:t xml:space="preserve"> </w:t>
      </w:r>
      <w:r>
        <w:rPr>
          <w:sz w:val="24"/>
        </w:rPr>
        <w:t>зөвлөлөөс</w:t>
      </w:r>
      <w:r>
        <w:rPr>
          <w:spacing w:val="-15"/>
          <w:sz w:val="24"/>
        </w:rPr>
        <w:t xml:space="preserve"> </w:t>
      </w:r>
      <w:r>
        <w:rPr>
          <w:sz w:val="24"/>
        </w:rPr>
        <w:t>баталсан</w:t>
      </w:r>
      <w:r>
        <w:rPr>
          <w:spacing w:val="-15"/>
          <w:sz w:val="24"/>
        </w:rPr>
        <w:t xml:space="preserve"> </w:t>
      </w:r>
      <w:r>
        <w:rPr>
          <w:sz w:val="24"/>
        </w:rPr>
        <w:t>“Тогтвортой</w:t>
      </w:r>
      <w:r>
        <w:rPr>
          <w:spacing w:val="-15"/>
          <w:sz w:val="24"/>
        </w:rPr>
        <w:t xml:space="preserve"> </w:t>
      </w:r>
      <w:r>
        <w:rPr>
          <w:sz w:val="24"/>
        </w:rPr>
        <w:t>хөгжлийн</w:t>
      </w:r>
      <w:r>
        <w:rPr>
          <w:spacing w:val="-15"/>
          <w:sz w:val="24"/>
        </w:rPr>
        <w:t xml:space="preserve"> </w:t>
      </w:r>
      <w:r>
        <w:rPr>
          <w:sz w:val="24"/>
        </w:rPr>
        <w:t>зорилтуудын санхүүжилтийн</w:t>
      </w:r>
      <w:r>
        <w:rPr>
          <w:spacing w:val="-6"/>
          <w:sz w:val="24"/>
        </w:rPr>
        <w:t xml:space="preserve"> </w:t>
      </w:r>
      <w:r>
        <w:rPr>
          <w:sz w:val="24"/>
        </w:rPr>
        <w:t>таксономи”-ийн</w:t>
      </w:r>
      <w:r>
        <w:rPr>
          <w:spacing w:val="-6"/>
          <w:sz w:val="24"/>
        </w:rPr>
        <w:t xml:space="preserve"> </w:t>
      </w:r>
      <w:r>
        <w:rPr>
          <w:sz w:val="24"/>
        </w:rPr>
        <w:t>ангилалд</w:t>
      </w:r>
      <w:r>
        <w:rPr>
          <w:spacing w:val="-6"/>
          <w:sz w:val="24"/>
        </w:rPr>
        <w:t xml:space="preserve"> </w:t>
      </w:r>
      <w:r>
        <w:rPr>
          <w:sz w:val="24"/>
        </w:rPr>
        <w:t>хамаарах</w:t>
      </w:r>
      <w:r>
        <w:rPr>
          <w:spacing w:val="-7"/>
          <w:sz w:val="24"/>
        </w:rPr>
        <w:t xml:space="preserve"> </w:t>
      </w:r>
      <w:r>
        <w:rPr>
          <w:sz w:val="24"/>
        </w:rPr>
        <w:t>банк</w:t>
      </w:r>
      <w:r>
        <w:rPr>
          <w:spacing w:val="-5"/>
          <w:sz w:val="24"/>
        </w:rPr>
        <w:t xml:space="preserve"> </w:t>
      </w:r>
      <w:r>
        <w:rPr>
          <w:sz w:val="24"/>
        </w:rPr>
        <w:t>бус</w:t>
      </w:r>
      <w:r>
        <w:rPr>
          <w:spacing w:val="-8"/>
          <w:sz w:val="24"/>
        </w:rPr>
        <w:t xml:space="preserve"> </w:t>
      </w:r>
      <w:r>
        <w:rPr>
          <w:sz w:val="24"/>
        </w:rPr>
        <w:t>санхүүгийн</w:t>
      </w:r>
      <w:r>
        <w:rPr>
          <w:spacing w:val="-8"/>
          <w:sz w:val="24"/>
        </w:rPr>
        <w:t xml:space="preserve"> </w:t>
      </w:r>
      <w:r>
        <w:rPr>
          <w:sz w:val="24"/>
        </w:rPr>
        <w:t>байгууллагаас</w:t>
      </w:r>
      <w:r>
        <w:rPr>
          <w:spacing w:val="-8"/>
          <w:sz w:val="24"/>
        </w:rPr>
        <w:t xml:space="preserve"> </w:t>
      </w:r>
      <w:r>
        <w:rPr>
          <w:sz w:val="24"/>
        </w:rPr>
        <w:t>олгох ногоон зээлд энэ журмын 3.14 дэх хэсэг хамаарахгүй.</w:t>
      </w:r>
    </w:p>
    <w:p w14:paraId="16FF88B7" w14:textId="77777777" w:rsidR="00BC2819" w:rsidRDefault="00000000">
      <w:pPr>
        <w:pStyle w:val="ListParagraph"/>
        <w:numPr>
          <w:ilvl w:val="1"/>
          <w:numId w:val="8"/>
        </w:numPr>
        <w:tabs>
          <w:tab w:val="left" w:pos="579"/>
        </w:tabs>
        <w:spacing w:before="121" w:line="276" w:lineRule="auto"/>
        <w:ind w:right="141" w:firstLine="0"/>
        <w:jc w:val="both"/>
        <w:rPr>
          <w:sz w:val="24"/>
        </w:rPr>
      </w:pPr>
      <w:r>
        <w:rPr>
          <w:sz w:val="24"/>
        </w:rPr>
        <w:t>Хэрэглээний зээлийн өр, орлогын харьцааг энэ журмын хавсралтад заасан “Банк бус санхүүгийн</w:t>
      </w:r>
      <w:r>
        <w:rPr>
          <w:spacing w:val="-12"/>
          <w:sz w:val="24"/>
        </w:rPr>
        <w:t xml:space="preserve"> </w:t>
      </w:r>
      <w:r>
        <w:rPr>
          <w:sz w:val="24"/>
        </w:rPr>
        <w:t>байгууллагаас</w:t>
      </w:r>
      <w:r>
        <w:rPr>
          <w:spacing w:val="-12"/>
          <w:sz w:val="24"/>
        </w:rPr>
        <w:t xml:space="preserve"> </w:t>
      </w:r>
      <w:r>
        <w:rPr>
          <w:sz w:val="24"/>
        </w:rPr>
        <w:t>олгох</w:t>
      </w:r>
      <w:r>
        <w:rPr>
          <w:spacing w:val="-13"/>
          <w:sz w:val="24"/>
        </w:rPr>
        <w:t xml:space="preserve"> </w:t>
      </w:r>
      <w:r>
        <w:rPr>
          <w:sz w:val="24"/>
        </w:rPr>
        <w:t>хэрэглээний</w:t>
      </w:r>
      <w:r>
        <w:rPr>
          <w:spacing w:val="-12"/>
          <w:sz w:val="24"/>
        </w:rPr>
        <w:t xml:space="preserve"> </w:t>
      </w:r>
      <w:r>
        <w:rPr>
          <w:sz w:val="24"/>
        </w:rPr>
        <w:t>зээлд</w:t>
      </w:r>
      <w:r>
        <w:rPr>
          <w:spacing w:val="-12"/>
          <w:sz w:val="24"/>
        </w:rPr>
        <w:t xml:space="preserve"> </w:t>
      </w:r>
      <w:r>
        <w:rPr>
          <w:sz w:val="24"/>
        </w:rPr>
        <w:t>өр,</w:t>
      </w:r>
      <w:r>
        <w:rPr>
          <w:spacing w:val="-13"/>
          <w:sz w:val="24"/>
        </w:rPr>
        <w:t xml:space="preserve"> </w:t>
      </w:r>
      <w:r>
        <w:rPr>
          <w:sz w:val="24"/>
        </w:rPr>
        <w:t>орлогын</w:t>
      </w:r>
      <w:r>
        <w:rPr>
          <w:spacing w:val="-12"/>
          <w:sz w:val="24"/>
        </w:rPr>
        <w:t xml:space="preserve"> </w:t>
      </w:r>
      <w:r>
        <w:rPr>
          <w:sz w:val="24"/>
        </w:rPr>
        <w:t>харьцааг</w:t>
      </w:r>
      <w:r>
        <w:rPr>
          <w:spacing w:val="-13"/>
          <w:sz w:val="24"/>
        </w:rPr>
        <w:t xml:space="preserve"> </w:t>
      </w:r>
      <w:r>
        <w:rPr>
          <w:sz w:val="24"/>
        </w:rPr>
        <w:t>тооцох</w:t>
      </w:r>
      <w:r>
        <w:rPr>
          <w:spacing w:val="-13"/>
          <w:sz w:val="24"/>
        </w:rPr>
        <w:t xml:space="preserve"> </w:t>
      </w:r>
      <w:r>
        <w:rPr>
          <w:sz w:val="24"/>
        </w:rPr>
        <w:t>аргачлал”-ын дагуу тооцно.</w:t>
      </w:r>
    </w:p>
    <w:p w14:paraId="54CF37B4" w14:textId="21EC3142" w:rsidR="00694E32" w:rsidRDefault="00000000" w:rsidP="00694E32">
      <w:pPr>
        <w:pStyle w:val="BodyText"/>
        <w:spacing w:line="278" w:lineRule="auto"/>
        <w:ind w:right="139" w:firstLine="707"/>
        <w:jc w:val="both"/>
        <w:rPr>
          <w:color w:val="155F82"/>
          <w:lang w:val="en-US"/>
        </w:rPr>
      </w:pPr>
      <w:r>
        <w:rPr>
          <w:color w:val="155F82"/>
        </w:rPr>
        <w:t>/Энэ</w:t>
      </w:r>
      <w:r>
        <w:rPr>
          <w:color w:val="155F82"/>
          <w:spacing w:val="-4"/>
        </w:rPr>
        <w:t xml:space="preserve"> </w:t>
      </w:r>
      <w:r>
        <w:rPr>
          <w:color w:val="155F82"/>
        </w:rPr>
        <w:t>хэсэгт</w:t>
      </w:r>
      <w:r>
        <w:rPr>
          <w:color w:val="155F82"/>
          <w:spacing w:val="-5"/>
        </w:rPr>
        <w:t xml:space="preserve"> </w:t>
      </w:r>
      <w:r>
        <w:rPr>
          <w:color w:val="155F82"/>
        </w:rPr>
        <w:t>Санхүүгийн</w:t>
      </w:r>
      <w:r>
        <w:rPr>
          <w:color w:val="155F82"/>
          <w:spacing w:val="-5"/>
        </w:rPr>
        <w:t xml:space="preserve"> </w:t>
      </w:r>
      <w:r>
        <w:rPr>
          <w:color w:val="155F82"/>
        </w:rPr>
        <w:t>зохицуулах</w:t>
      </w:r>
      <w:r>
        <w:rPr>
          <w:color w:val="155F82"/>
          <w:spacing w:val="-3"/>
        </w:rPr>
        <w:t xml:space="preserve"> </w:t>
      </w:r>
      <w:r>
        <w:rPr>
          <w:color w:val="155F82"/>
        </w:rPr>
        <w:t>хорооны</w:t>
      </w:r>
      <w:r>
        <w:rPr>
          <w:color w:val="155F82"/>
          <w:spacing w:val="-6"/>
        </w:rPr>
        <w:t xml:space="preserve"> </w:t>
      </w:r>
      <w:r>
        <w:rPr>
          <w:color w:val="155F82"/>
        </w:rPr>
        <w:t>2025</w:t>
      </w:r>
      <w:r>
        <w:rPr>
          <w:color w:val="155F82"/>
          <w:spacing w:val="-3"/>
        </w:rPr>
        <w:t xml:space="preserve"> </w:t>
      </w:r>
      <w:r>
        <w:rPr>
          <w:color w:val="155F82"/>
        </w:rPr>
        <w:t>оны</w:t>
      </w:r>
      <w:r>
        <w:rPr>
          <w:color w:val="155F82"/>
          <w:spacing w:val="-2"/>
        </w:rPr>
        <w:t xml:space="preserve"> </w:t>
      </w:r>
      <w:r>
        <w:rPr>
          <w:color w:val="155F82"/>
        </w:rPr>
        <w:t>05</w:t>
      </w:r>
      <w:r>
        <w:rPr>
          <w:color w:val="155F82"/>
          <w:spacing w:val="-6"/>
        </w:rPr>
        <w:t xml:space="preserve"> </w:t>
      </w:r>
      <w:r>
        <w:rPr>
          <w:color w:val="155F82"/>
        </w:rPr>
        <w:t>дугаар</w:t>
      </w:r>
      <w:r>
        <w:rPr>
          <w:color w:val="155F82"/>
          <w:spacing w:val="-3"/>
        </w:rPr>
        <w:t xml:space="preserve"> </w:t>
      </w:r>
      <w:r>
        <w:rPr>
          <w:color w:val="155F82"/>
        </w:rPr>
        <w:t>сарын</w:t>
      </w:r>
      <w:r>
        <w:rPr>
          <w:color w:val="155F82"/>
          <w:spacing w:val="-3"/>
        </w:rPr>
        <w:t xml:space="preserve"> </w:t>
      </w:r>
      <w:r>
        <w:rPr>
          <w:color w:val="155F82"/>
        </w:rPr>
        <w:t>29-ний</w:t>
      </w:r>
      <w:r>
        <w:rPr>
          <w:color w:val="155F82"/>
          <w:spacing w:val="-2"/>
        </w:rPr>
        <w:t xml:space="preserve"> </w:t>
      </w:r>
      <w:r>
        <w:rPr>
          <w:color w:val="155F82"/>
        </w:rPr>
        <w:t>өдрийн 186 дугаар тогтоолоор нэмэлт өөрчлөлт оруулсан./</w:t>
      </w:r>
    </w:p>
    <w:p w14:paraId="7D91357F" w14:textId="0CB6A1E3" w:rsidR="00694E32" w:rsidRDefault="00694E32" w:rsidP="00F23535">
      <w:pPr>
        <w:pStyle w:val="BodyText"/>
        <w:numPr>
          <w:ilvl w:val="1"/>
          <w:numId w:val="8"/>
        </w:numPr>
        <w:spacing w:line="278" w:lineRule="auto"/>
        <w:ind w:right="139" w:hanging="1"/>
        <w:jc w:val="both"/>
        <w:rPr>
          <w:highlight w:val="yellow"/>
          <w:lang w:val="en-US"/>
        </w:rPr>
      </w:pPr>
      <w:r w:rsidRPr="00331E86">
        <w:rPr>
          <w:highlight w:val="yellow"/>
          <w:lang w:val="en-US"/>
        </w:rPr>
        <w:t xml:space="preserve">ББСБ </w:t>
      </w:r>
      <w:proofErr w:type="spellStart"/>
      <w:r w:rsidRPr="00331E86">
        <w:rPr>
          <w:highlight w:val="yellow"/>
          <w:lang w:val="en-US"/>
        </w:rPr>
        <w:t>зээл</w:t>
      </w:r>
      <w:proofErr w:type="spellEnd"/>
      <w:r w:rsidRPr="00331E86">
        <w:rPr>
          <w:highlight w:val="yellow"/>
          <w:lang w:val="en-US"/>
        </w:rPr>
        <w:t xml:space="preserve"> </w:t>
      </w:r>
      <w:proofErr w:type="spellStart"/>
      <w:r w:rsidRPr="00331E86">
        <w:rPr>
          <w:highlight w:val="yellow"/>
          <w:lang w:val="en-US"/>
        </w:rPr>
        <w:t>олгох</w:t>
      </w:r>
      <w:proofErr w:type="spellEnd"/>
      <w:r w:rsidRPr="00331E86">
        <w:rPr>
          <w:highlight w:val="yellow"/>
          <w:lang w:val="en-US"/>
        </w:rPr>
        <w:t xml:space="preserve"> </w:t>
      </w:r>
      <w:proofErr w:type="spellStart"/>
      <w:r w:rsidRPr="00331E86">
        <w:rPr>
          <w:highlight w:val="yellow"/>
          <w:lang w:val="en-US"/>
        </w:rPr>
        <w:t>бүрт</w:t>
      </w:r>
      <w:proofErr w:type="spellEnd"/>
      <w:r w:rsidRPr="00331E86">
        <w:rPr>
          <w:highlight w:val="yellow"/>
          <w:lang w:val="en-US"/>
        </w:rPr>
        <w:t xml:space="preserve"> </w:t>
      </w:r>
      <w:proofErr w:type="spellStart"/>
      <w:r w:rsidRPr="00331E86">
        <w:rPr>
          <w:highlight w:val="yellow"/>
          <w:lang w:val="en-US"/>
        </w:rPr>
        <w:t>харилцагчийн</w:t>
      </w:r>
      <w:proofErr w:type="spellEnd"/>
      <w:r w:rsidRPr="00331E86">
        <w:rPr>
          <w:highlight w:val="yellow"/>
          <w:lang w:val="en-US"/>
        </w:rPr>
        <w:t xml:space="preserve"> </w:t>
      </w:r>
      <w:proofErr w:type="spellStart"/>
      <w:r w:rsidRPr="00331E86">
        <w:rPr>
          <w:highlight w:val="yellow"/>
          <w:lang w:val="en-US"/>
        </w:rPr>
        <w:t>зээлийн</w:t>
      </w:r>
      <w:proofErr w:type="spellEnd"/>
      <w:r w:rsidRPr="00331E86">
        <w:rPr>
          <w:highlight w:val="yellow"/>
          <w:lang w:val="en-US"/>
        </w:rPr>
        <w:t xml:space="preserve"> </w:t>
      </w:r>
      <w:proofErr w:type="spellStart"/>
      <w:r w:rsidRPr="00331E86">
        <w:rPr>
          <w:highlight w:val="yellow"/>
          <w:lang w:val="en-US"/>
        </w:rPr>
        <w:t>эрхийг</w:t>
      </w:r>
      <w:proofErr w:type="spellEnd"/>
      <w:r w:rsidRPr="00331E86">
        <w:rPr>
          <w:highlight w:val="yellow"/>
          <w:lang w:val="en-US"/>
        </w:rPr>
        <w:t xml:space="preserve"> </w:t>
      </w:r>
      <w:proofErr w:type="spellStart"/>
      <w:r w:rsidRPr="00331E86">
        <w:rPr>
          <w:highlight w:val="yellow"/>
          <w:lang w:val="en-US"/>
        </w:rPr>
        <w:t>тооцоолж</w:t>
      </w:r>
      <w:proofErr w:type="spellEnd"/>
      <w:r w:rsidRPr="00331E86">
        <w:rPr>
          <w:highlight w:val="yellow"/>
          <w:lang w:val="en-US"/>
        </w:rPr>
        <w:t xml:space="preserve">, </w:t>
      </w:r>
      <w:proofErr w:type="spellStart"/>
      <w:r w:rsidRPr="00331E86">
        <w:rPr>
          <w:highlight w:val="yellow"/>
          <w:lang w:val="en-US"/>
        </w:rPr>
        <w:t>өр</w:t>
      </w:r>
      <w:proofErr w:type="spellEnd"/>
      <w:r w:rsidR="006C31E6">
        <w:rPr>
          <w:highlight w:val="yellow"/>
          <w:lang w:val="en-US"/>
        </w:rPr>
        <w:t>,</w:t>
      </w:r>
      <w:r w:rsidRPr="00331E86">
        <w:rPr>
          <w:highlight w:val="yellow"/>
          <w:lang w:val="en-US"/>
        </w:rPr>
        <w:t xml:space="preserve"> </w:t>
      </w:r>
      <w:proofErr w:type="spellStart"/>
      <w:r w:rsidRPr="00331E86">
        <w:rPr>
          <w:highlight w:val="yellow"/>
          <w:lang w:val="en-US"/>
        </w:rPr>
        <w:t>орлогын</w:t>
      </w:r>
      <w:proofErr w:type="spellEnd"/>
      <w:r w:rsidRPr="00331E86">
        <w:rPr>
          <w:highlight w:val="yellow"/>
          <w:lang w:val="en-US"/>
        </w:rPr>
        <w:t xml:space="preserve"> </w:t>
      </w:r>
      <w:proofErr w:type="spellStart"/>
      <w:r w:rsidRPr="00331E86">
        <w:rPr>
          <w:highlight w:val="yellow"/>
          <w:lang w:val="en-US"/>
        </w:rPr>
        <w:t>харьцааг</w:t>
      </w:r>
      <w:proofErr w:type="spellEnd"/>
      <w:r w:rsidRPr="00331E86">
        <w:rPr>
          <w:highlight w:val="yellow"/>
          <w:lang w:val="en-US"/>
        </w:rPr>
        <w:t xml:space="preserve"> </w:t>
      </w:r>
      <w:proofErr w:type="spellStart"/>
      <w:r w:rsidRPr="00331E86">
        <w:rPr>
          <w:highlight w:val="yellow"/>
          <w:lang w:val="en-US"/>
        </w:rPr>
        <w:t>хангасан</w:t>
      </w:r>
      <w:proofErr w:type="spellEnd"/>
      <w:r w:rsidRPr="00331E86">
        <w:rPr>
          <w:highlight w:val="yellow"/>
          <w:lang w:val="en-US"/>
        </w:rPr>
        <w:t xml:space="preserve"> </w:t>
      </w:r>
      <w:proofErr w:type="spellStart"/>
      <w:r w:rsidRPr="00331E86">
        <w:rPr>
          <w:highlight w:val="yellow"/>
          <w:lang w:val="en-US"/>
        </w:rPr>
        <w:t>эсэхийг</w:t>
      </w:r>
      <w:proofErr w:type="spellEnd"/>
      <w:r w:rsidRPr="00331E86">
        <w:rPr>
          <w:highlight w:val="yellow"/>
          <w:lang w:val="en-US"/>
        </w:rPr>
        <w:t xml:space="preserve"> </w:t>
      </w:r>
      <w:proofErr w:type="spellStart"/>
      <w:r w:rsidRPr="00331E86">
        <w:rPr>
          <w:highlight w:val="yellow"/>
          <w:lang w:val="en-US"/>
        </w:rPr>
        <w:t>шалгасны</w:t>
      </w:r>
      <w:proofErr w:type="spellEnd"/>
      <w:r w:rsidRPr="00331E86">
        <w:rPr>
          <w:highlight w:val="yellow"/>
          <w:lang w:val="en-US"/>
        </w:rPr>
        <w:t xml:space="preserve"> </w:t>
      </w:r>
      <w:proofErr w:type="spellStart"/>
      <w:r w:rsidRPr="00331E86">
        <w:rPr>
          <w:highlight w:val="yellow"/>
          <w:lang w:val="en-US"/>
        </w:rPr>
        <w:t>үндсэн</w:t>
      </w:r>
      <w:proofErr w:type="spellEnd"/>
      <w:r w:rsidRPr="00331E86">
        <w:rPr>
          <w:highlight w:val="yellow"/>
          <w:lang w:val="en-US"/>
        </w:rPr>
        <w:t xml:space="preserve"> </w:t>
      </w:r>
      <w:proofErr w:type="spellStart"/>
      <w:r w:rsidRPr="00331E86">
        <w:rPr>
          <w:highlight w:val="yellow"/>
          <w:lang w:val="en-US"/>
        </w:rPr>
        <w:t>дээр</w:t>
      </w:r>
      <w:proofErr w:type="spellEnd"/>
      <w:r w:rsidRPr="00331E86">
        <w:rPr>
          <w:highlight w:val="yellow"/>
          <w:lang w:val="en-US"/>
        </w:rPr>
        <w:t xml:space="preserve"> </w:t>
      </w:r>
      <w:proofErr w:type="spellStart"/>
      <w:r w:rsidRPr="00331E86">
        <w:rPr>
          <w:highlight w:val="yellow"/>
          <w:lang w:val="en-US"/>
        </w:rPr>
        <w:t>зээл</w:t>
      </w:r>
      <w:proofErr w:type="spellEnd"/>
      <w:r w:rsidRPr="00331E86">
        <w:rPr>
          <w:highlight w:val="yellow"/>
          <w:lang w:val="en-US"/>
        </w:rPr>
        <w:t xml:space="preserve"> </w:t>
      </w:r>
      <w:proofErr w:type="spellStart"/>
      <w:r w:rsidRPr="00331E86">
        <w:rPr>
          <w:highlight w:val="yellow"/>
          <w:lang w:val="en-US"/>
        </w:rPr>
        <w:t>олгоно</w:t>
      </w:r>
      <w:proofErr w:type="spellEnd"/>
      <w:r w:rsidRPr="00331E86">
        <w:rPr>
          <w:highlight w:val="yellow"/>
          <w:lang w:val="en-US"/>
        </w:rPr>
        <w:t>.</w:t>
      </w:r>
    </w:p>
    <w:p w14:paraId="19D8B6E1" w14:textId="6691DDFF" w:rsidR="003C3A30" w:rsidRDefault="003C3A30" w:rsidP="003C3A30">
      <w:pPr>
        <w:pStyle w:val="BodyText"/>
        <w:spacing w:line="278" w:lineRule="auto"/>
        <w:ind w:right="139" w:firstLine="719"/>
        <w:rPr>
          <w:highlight w:val="yellow"/>
          <w:lang w:val="en-US"/>
        </w:rPr>
      </w:pPr>
      <w:r w:rsidRPr="003C3A30">
        <w:rPr>
          <w:color w:val="155F82"/>
        </w:rPr>
        <w:t xml:space="preserve">/Энэ </w:t>
      </w:r>
      <w:r w:rsidR="00604C89">
        <w:rPr>
          <w:color w:val="155F82"/>
          <w:lang w:val="mn-MN"/>
        </w:rPr>
        <w:t>хэсгийг</w:t>
      </w:r>
      <w:r w:rsidRPr="003C3A30">
        <w:rPr>
          <w:color w:val="155F82"/>
        </w:rPr>
        <w:t xml:space="preserve"> Санхүүгийн зохицуулах хорооны 202</w:t>
      </w:r>
      <w:r w:rsidR="002E0671">
        <w:rPr>
          <w:color w:val="155F82"/>
          <w:lang w:val="mn-MN"/>
        </w:rPr>
        <w:t>6</w:t>
      </w:r>
      <w:r w:rsidRPr="003C3A30">
        <w:rPr>
          <w:color w:val="155F82"/>
        </w:rPr>
        <w:t xml:space="preserve"> оны * дугаар тогтоолоор өөрчлөн найруулсан/</w:t>
      </w:r>
    </w:p>
    <w:p w14:paraId="4594A858" w14:textId="38B028E0" w:rsidR="00C21B96" w:rsidRDefault="00C21B96" w:rsidP="00F23535">
      <w:pPr>
        <w:pStyle w:val="BodyText"/>
        <w:numPr>
          <w:ilvl w:val="1"/>
          <w:numId w:val="8"/>
        </w:numPr>
        <w:spacing w:line="278" w:lineRule="auto"/>
        <w:ind w:right="139" w:hanging="1"/>
        <w:jc w:val="both"/>
        <w:rPr>
          <w:highlight w:val="yellow"/>
          <w:lang w:val="en-US"/>
        </w:rPr>
      </w:pPr>
      <w:r w:rsidRPr="00C21B96">
        <w:rPr>
          <w:highlight w:val="yellow"/>
          <w:lang w:val="en-US"/>
        </w:rPr>
        <w:t xml:space="preserve">ББСБ </w:t>
      </w:r>
      <w:proofErr w:type="spellStart"/>
      <w:r w:rsidRPr="00C21B96">
        <w:rPr>
          <w:highlight w:val="yellow"/>
          <w:lang w:val="en-US"/>
        </w:rPr>
        <w:t>нь</w:t>
      </w:r>
      <w:proofErr w:type="spellEnd"/>
      <w:r w:rsidRPr="00C21B96">
        <w:rPr>
          <w:highlight w:val="yellow"/>
          <w:lang w:val="en-US"/>
        </w:rPr>
        <w:t xml:space="preserve"> </w:t>
      </w:r>
      <w:proofErr w:type="spellStart"/>
      <w:r w:rsidRPr="00C21B96">
        <w:rPr>
          <w:highlight w:val="yellow"/>
          <w:lang w:val="en-US"/>
        </w:rPr>
        <w:t>бүтээгдэхүүн</w:t>
      </w:r>
      <w:proofErr w:type="spellEnd"/>
      <w:r w:rsidRPr="00C21B96">
        <w:rPr>
          <w:highlight w:val="yellow"/>
          <w:lang w:val="en-US"/>
        </w:rPr>
        <w:t xml:space="preserve"> </w:t>
      </w:r>
      <w:proofErr w:type="spellStart"/>
      <w:r w:rsidRPr="00C21B96">
        <w:rPr>
          <w:highlight w:val="yellow"/>
          <w:lang w:val="en-US"/>
        </w:rPr>
        <w:t>үйлчилгээгээ</w:t>
      </w:r>
      <w:proofErr w:type="spellEnd"/>
      <w:r w:rsidRPr="00C21B96">
        <w:rPr>
          <w:highlight w:val="yellow"/>
          <w:lang w:val="en-US"/>
        </w:rPr>
        <w:t xml:space="preserve"> </w:t>
      </w:r>
      <w:proofErr w:type="spellStart"/>
      <w:r w:rsidRPr="00C21B96">
        <w:rPr>
          <w:highlight w:val="yellow"/>
          <w:lang w:val="en-US"/>
        </w:rPr>
        <w:t>сурталчлахдаа</w:t>
      </w:r>
      <w:proofErr w:type="spellEnd"/>
      <w:r w:rsidRPr="00C21B96">
        <w:rPr>
          <w:highlight w:val="yellow"/>
          <w:lang w:val="en-US"/>
        </w:rPr>
        <w:t xml:space="preserve"> </w:t>
      </w:r>
      <w:proofErr w:type="spellStart"/>
      <w:r w:rsidRPr="00C21B96">
        <w:rPr>
          <w:highlight w:val="yellow"/>
          <w:lang w:val="en-US"/>
        </w:rPr>
        <w:t>Зар</w:t>
      </w:r>
      <w:proofErr w:type="spellEnd"/>
      <w:r w:rsidRPr="00C21B96">
        <w:rPr>
          <w:highlight w:val="yellow"/>
          <w:lang w:val="en-US"/>
        </w:rPr>
        <w:t xml:space="preserve"> </w:t>
      </w:r>
      <w:proofErr w:type="spellStart"/>
      <w:r w:rsidRPr="00C21B96">
        <w:rPr>
          <w:highlight w:val="yellow"/>
          <w:lang w:val="en-US"/>
        </w:rPr>
        <w:t>сурталчилгааны</w:t>
      </w:r>
      <w:proofErr w:type="spellEnd"/>
      <w:r w:rsidRPr="00C21B96">
        <w:rPr>
          <w:highlight w:val="yellow"/>
          <w:lang w:val="en-US"/>
        </w:rPr>
        <w:t xml:space="preserve"> </w:t>
      </w:r>
      <w:proofErr w:type="spellStart"/>
      <w:r w:rsidRPr="00C21B96">
        <w:rPr>
          <w:highlight w:val="yellow"/>
          <w:lang w:val="en-US"/>
        </w:rPr>
        <w:t>тухай</w:t>
      </w:r>
      <w:proofErr w:type="spellEnd"/>
      <w:r w:rsidRPr="00C21B96">
        <w:rPr>
          <w:highlight w:val="yellow"/>
          <w:lang w:val="en-US"/>
        </w:rPr>
        <w:t xml:space="preserve"> </w:t>
      </w:r>
      <w:proofErr w:type="spellStart"/>
      <w:r w:rsidRPr="00C21B96">
        <w:rPr>
          <w:highlight w:val="yellow"/>
          <w:lang w:val="en-US"/>
        </w:rPr>
        <w:t>хуулийг</w:t>
      </w:r>
      <w:proofErr w:type="spellEnd"/>
      <w:r w:rsidRPr="00C21B96">
        <w:rPr>
          <w:highlight w:val="yellow"/>
          <w:lang w:val="en-US"/>
        </w:rPr>
        <w:t xml:space="preserve"> </w:t>
      </w:r>
      <w:proofErr w:type="spellStart"/>
      <w:r w:rsidRPr="00C21B96">
        <w:rPr>
          <w:highlight w:val="yellow"/>
          <w:lang w:val="en-US"/>
        </w:rPr>
        <w:t>дагаж</w:t>
      </w:r>
      <w:proofErr w:type="spellEnd"/>
      <w:r w:rsidRPr="00C21B96">
        <w:rPr>
          <w:highlight w:val="yellow"/>
          <w:lang w:val="en-US"/>
        </w:rPr>
        <w:t xml:space="preserve"> </w:t>
      </w:r>
      <w:proofErr w:type="spellStart"/>
      <w:r w:rsidRPr="00C21B96">
        <w:rPr>
          <w:highlight w:val="yellow"/>
          <w:lang w:val="en-US"/>
        </w:rPr>
        <w:t>мөрдөнө</w:t>
      </w:r>
      <w:proofErr w:type="spellEnd"/>
      <w:r w:rsidRPr="00C21B96">
        <w:rPr>
          <w:highlight w:val="yellow"/>
          <w:lang w:val="en-US"/>
        </w:rPr>
        <w:t>.</w:t>
      </w:r>
    </w:p>
    <w:p w14:paraId="15981BE1" w14:textId="2FF749BF" w:rsidR="003C3A30" w:rsidRPr="00C21B96" w:rsidRDefault="003C3A30" w:rsidP="003C3A30">
      <w:pPr>
        <w:pStyle w:val="BodyText"/>
        <w:spacing w:line="278" w:lineRule="auto"/>
        <w:ind w:right="139" w:firstLine="719"/>
        <w:jc w:val="both"/>
        <w:rPr>
          <w:highlight w:val="yellow"/>
          <w:lang w:val="en-US"/>
        </w:rPr>
      </w:pPr>
      <w:r w:rsidRPr="003C3A30">
        <w:rPr>
          <w:color w:val="155F82"/>
        </w:rPr>
        <w:t xml:space="preserve">/Энэ </w:t>
      </w:r>
      <w:r w:rsidR="00FF1CCC">
        <w:rPr>
          <w:color w:val="155F82"/>
          <w:lang w:val="mn-MN"/>
        </w:rPr>
        <w:t>хэсгийг</w:t>
      </w:r>
      <w:r w:rsidRPr="003C3A30">
        <w:rPr>
          <w:color w:val="155F82"/>
        </w:rPr>
        <w:t xml:space="preserve"> Санхүүгийн зохицуулах хорооны 202</w:t>
      </w:r>
      <w:r w:rsidR="002E0671">
        <w:rPr>
          <w:color w:val="155F82"/>
          <w:lang w:val="mn-MN"/>
        </w:rPr>
        <w:t>6</w:t>
      </w:r>
      <w:r w:rsidRPr="003C3A30">
        <w:rPr>
          <w:color w:val="155F82"/>
        </w:rPr>
        <w:t xml:space="preserve"> оны * дугаар тогтоолоор өөрчлөн найруулсан/</w:t>
      </w:r>
    </w:p>
    <w:p w14:paraId="1DA779D0" w14:textId="77777777" w:rsidR="00BC2819" w:rsidRDefault="00000000">
      <w:pPr>
        <w:pStyle w:val="Heading2"/>
        <w:spacing w:before="115"/>
        <w:ind w:left="1617"/>
      </w:pPr>
      <w:r>
        <w:t>Дөрөв.</w:t>
      </w:r>
      <w:r>
        <w:rPr>
          <w:spacing w:val="-6"/>
        </w:rPr>
        <w:t xml:space="preserve"> </w:t>
      </w:r>
      <w:r>
        <w:t>Финтек</w:t>
      </w:r>
      <w:r>
        <w:rPr>
          <w:spacing w:val="-4"/>
        </w:rPr>
        <w:t xml:space="preserve"> </w:t>
      </w:r>
      <w:r>
        <w:t>зээлийн</w:t>
      </w:r>
      <w:r>
        <w:rPr>
          <w:spacing w:val="-4"/>
        </w:rPr>
        <w:t xml:space="preserve"> </w:t>
      </w:r>
      <w:r>
        <w:t>бүтээгдэхүүнд</w:t>
      </w:r>
      <w:r>
        <w:rPr>
          <w:spacing w:val="-4"/>
        </w:rPr>
        <w:t xml:space="preserve"> </w:t>
      </w:r>
      <w:r>
        <w:t>тавигдах</w:t>
      </w:r>
      <w:r>
        <w:rPr>
          <w:spacing w:val="-3"/>
        </w:rPr>
        <w:t xml:space="preserve"> </w:t>
      </w:r>
      <w:r>
        <w:rPr>
          <w:spacing w:val="-2"/>
        </w:rPr>
        <w:t>шаардлага</w:t>
      </w:r>
    </w:p>
    <w:p w14:paraId="3CF8E75F" w14:textId="77777777" w:rsidR="00BC2819" w:rsidRDefault="00000000">
      <w:pPr>
        <w:pStyle w:val="ListParagraph"/>
        <w:numPr>
          <w:ilvl w:val="1"/>
          <w:numId w:val="5"/>
        </w:numPr>
        <w:tabs>
          <w:tab w:val="left" w:pos="357"/>
        </w:tabs>
        <w:spacing w:before="161" w:line="276" w:lineRule="auto"/>
        <w:ind w:right="143" w:firstLine="0"/>
        <w:jc w:val="both"/>
        <w:rPr>
          <w:sz w:val="24"/>
        </w:rPr>
      </w:pPr>
      <w:r>
        <w:rPr>
          <w:sz w:val="24"/>
        </w:rPr>
        <w:t>Банк бус санхүүгийн байгууллага нь дэвшилтэт технологийн шийдэл ашиглан цахим (цаашид “финтек” гэх)-аар зээлийн бүтээгдэхүүнийг зах зээлд гаргахаас Санхүүгийн зохицуулах хороо (цаашид “Хороо” гэх)-нд ажлын 10 өдрийн өмнө урьдчилан мэдэгдэнэ.</w:t>
      </w:r>
    </w:p>
    <w:p w14:paraId="33D0F3F1" w14:textId="77777777" w:rsidR="00BC2819" w:rsidRDefault="00000000">
      <w:pPr>
        <w:pStyle w:val="ListParagraph"/>
        <w:numPr>
          <w:ilvl w:val="1"/>
          <w:numId w:val="5"/>
        </w:numPr>
        <w:tabs>
          <w:tab w:val="left" w:pos="357"/>
        </w:tabs>
        <w:spacing w:before="121" w:line="276" w:lineRule="auto"/>
        <w:ind w:right="144" w:firstLine="0"/>
        <w:jc w:val="both"/>
        <w:rPr>
          <w:sz w:val="24"/>
        </w:rPr>
      </w:pPr>
      <w:r>
        <w:rPr>
          <w:sz w:val="24"/>
        </w:rPr>
        <w:t>Финтек зээлийн бүтээгдэхүүний хувьд энэ журмын 3.14.1-д заасан өр, орлогын харьцаа, эргэн төлөгдөх чадварыг тогтоосны үндсэн дээр үйлчилгээ үзүүлэх тохиргоотой байна.</w:t>
      </w:r>
    </w:p>
    <w:p w14:paraId="722B2284" w14:textId="77777777" w:rsidR="00BC2819" w:rsidRPr="002F0C92" w:rsidRDefault="00000000">
      <w:pPr>
        <w:pStyle w:val="ListParagraph"/>
        <w:numPr>
          <w:ilvl w:val="1"/>
          <w:numId w:val="5"/>
        </w:numPr>
        <w:tabs>
          <w:tab w:val="left" w:pos="357"/>
        </w:tabs>
        <w:spacing w:line="276" w:lineRule="auto"/>
        <w:ind w:right="140" w:firstLine="0"/>
        <w:jc w:val="both"/>
        <w:rPr>
          <w:sz w:val="24"/>
        </w:rPr>
      </w:pPr>
      <w:r>
        <w:rPr>
          <w:sz w:val="24"/>
        </w:rPr>
        <w:t>ББСБ харилцагчийн зээлийн эрхийг тооцоолж финтек зээлийн гэрээ байгуулсан даруй зээлийн шугам</w:t>
      </w:r>
      <w:r>
        <w:rPr>
          <w:spacing w:val="-2"/>
          <w:sz w:val="24"/>
        </w:rPr>
        <w:t xml:space="preserve"> </w:t>
      </w:r>
      <w:r>
        <w:rPr>
          <w:sz w:val="24"/>
        </w:rPr>
        <w:t>хэлбэрээр</w:t>
      </w:r>
      <w:r>
        <w:rPr>
          <w:spacing w:val="-1"/>
          <w:sz w:val="24"/>
        </w:rPr>
        <w:t xml:space="preserve"> </w:t>
      </w:r>
      <w:r>
        <w:rPr>
          <w:sz w:val="24"/>
        </w:rPr>
        <w:t>мэдээллийг</w:t>
      </w:r>
      <w:r>
        <w:rPr>
          <w:spacing w:val="-4"/>
          <w:sz w:val="24"/>
        </w:rPr>
        <w:t xml:space="preserve"> </w:t>
      </w:r>
      <w:r>
        <w:rPr>
          <w:sz w:val="24"/>
        </w:rPr>
        <w:t>энэхүү</w:t>
      </w:r>
      <w:r>
        <w:rPr>
          <w:spacing w:val="-1"/>
          <w:sz w:val="24"/>
        </w:rPr>
        <w:t xml:space="preserve"> </w:t>
      </w:r>
      <w:r>
        <w:rPr>
          <w:sz w:val="24"/>
        </w:rPr>
        <w:t>журмын</w:t>
      </w:r>
      <w:r>
        <w:rPr>
          <w:spacing w:val="-1"/>
          <w:sz w:val="24"/>
        </w:rPr>
        <w:t xml:space="preserve"> </w:t>
      </w:r>
      <w:r>
        <w:rPr>
          <w:sz w:val="24"/>
        </w:rPr>
        <w:t>3.8-д</w:t>
      </w:r>
      <w:r>
        <w:rPr>
          <w:spacing w:val="-1"/>
          <w:sz w:val="24"/>
        </w:rPr>
        <w:t xml:space="preserve"> </w:t>
      </w:r>
      <w:r>
        <w:rPr>
          <w:sz w:val="24"/>
        </w:rPr>
        <w:t>заасны</w:t>
      </w:r>
      <w:r>
        <w:rPr>
          <w:spacing w:val="-2"/>
          <w:sz w:val="24"/>
        </w:rPr>
        <w:t xml:space="preserve"> </w:t>
      </w:r>
      <w:r>
        <w:rPr>
          <w:sz w:val="24"/>
        </w:rPr>
        <w:t>дагуу</w:t>
      </w:r>
      <w:r>
        <w:rPr>
          <w:spacing w:val="-1"/>
          <w:sz w:val="24"/>
        </w:rPr>
        <w:t xml:space="preserve"> </w:t>
      </w:r>
      <w:r>
        <w:rPr>
          <w:sz w:val="24"/>
        </w:rPr>
        <w:t>Зээлийн мэдээллийн санд мэдээлнэ.</w:t>
      </w:r>
    </w:p>
    <w:p w14:paraId="7BD8041B" w14:textId="77777777" w:rsidR="00BC2819" w:rsidRDefault="00000000">
      <w:pPr>
        <w:pStyle w:val="ListParagraph"/>
        <w:numPr>
          <w:ilvl w:val="1"/>
          <w:numId w:val="5"/>
        </w:numPr>
        <w:tabs>
          <w:tab w:val="left" w:pos="357"/>
        </w:tabs>
        <w:spacing w:before="121" w:line="276" w:lineRule="auto"/>
        <w:ind w:right="146" w:firstLine="0"/>
        <w:jc w:val="both"/>
        <w:rPr>
          <w:sz w:val="24"/>
        </w:rPr>
      </w:pPr>
      <w:r>
        <w:rPr>
          <w:sz w:val="24"/>
        </w:rPr>
        <w:t xml:space="preserve">Банк бус санхүүгийн байгууллагын финтек зээлийн бүтээгдэхүүнд дараах шаардлага </w:t>
      </w:r>
      <w:r>
        <w:rPr>
          <w:spacing w:val="-2"/>
          <w:sz w:val="24"/>
        </w:rPr>
        <w:t>тавигдана:</w:t>
      </w:r>
    </w:p>
    <w:p w14:paraId="29227E37" w14:textId="77777777" w:rsidR="00BC2819" w:rsidRDefault="00000000">
      <w:pPr>
        <w:pStyle w:val="ListParagraph"/>
        <w:numPr>
          <w:ilvl w:val="2"/>
          <w:numId w:val="5"/>
        </w:numPr>
        <w:tabs>
          <w:tab w:val="left" w:pos="1249"/>
        </w:tabs>
        <w:ind w:left="1249" w:hanging="540"/>
        <w:jc w:val="both"/>
        <w:rPr>
          <w:sz w:val="24"/>
        </w:rPr>
      </w:pPr>
      <w:r>
        <w:rPr>
          <w:sz w:val="24"/>
        </w:rPr>
        <w:t>ISO/IEC</w:t>
      </w:r>
      <w:r>
        <w:rPr>
          <w:spacing w:val="-3"/>
          <w:sz w:val="24"/>
        </w:rPr>
        <w:t xml:space="preserve"> </w:t>
      </w:r>
      <w:r>
        <w:rPr>
          <w:sz w:val="24"/>
        </w:rPr>
        <w:t>27001</w:t>
      </w:r>
      <w:r>
        <w:rPr>
          <w:spacing w:val="-2"/>
          <w:sz w:val="24"/>
        </w:rPr>
        <w:t xml:space="preserve"> </w:t>
      </w:r>
      <w:r>
        <w:rPr>
          <w:sz w:val="24"/>
        </w:rPr>
        <w:t>стандартыг</w:t>
      </w:r>
      <w:r>
        <w:rPr>
          <w:spacing w:val="-3"/>
          <w:sz w:val="24"/>
        </w:rPr>
        <w:t xml:space="preserve"> </w:t>
      </w:r>
      <w:r>
        <w:rPr>
          <w:spacing w:val="-2"/>
          <w:sz w:val="24"/>
        </w:rPr>
        <w:t>хангах;</w:t>
      </w:r>
    </w:p>
    <w:p w14:paraId="2B50C7F1" w14:textId="77777777" w:rsidR="00BC2819" w:rsidRPr="00E430C8" w:rsidRDefault="00000000">
      <w:pPr>
        <w:pStyle w:val="ListParagraph"/>
        <w:numPr>
          <w:ilvl w:val="2"/>
          <w:numId w:val="5"/>
        </w:numPr>
        <w:tabs>
          <w:tab w:val="left" w:pos="1242"/>
        </w:tabs>
        <w:spacing w:before="164" w:line="276" w:lineRule="auto"/>
        <w:ind w:left="1" w:right="148" w:firstLine="707"/>
        <w:jc w:val="both"/>
        <w:rPr>
          <w:sz w:val="24"/>
        </w:rPr>
      </w:pPr>
      <w:r>
        <w:rPr>
          <w:sz w:val="24"/>
        </w:rPr>
        <w:t>хувь нийлүүлсэн хөрөнгийн хэмжээ нь 5,000,000,000 (таван тэрбум) төгрөгөөс доошгүй байх.</w:t>
      </w:r>
    </w:p>
    <w:p w14:paraId="551338B9" w14:textId="77777777" w:rsidR="00BC2819" w:rsidRDefault="00000000">
      <w:pPr>
        <w:pStyle w:val="ListParagraph"/>
        <w:numPr>
          <w:ilvl w:val="1"/>
          <w:numId w:val="5"/>
        </w:numPr>
        <w:tabs>
          <w:tab w:val="left" w:pos="357"/>
        </w:tabs>
        <w:spacing w:before="118" w:line="276" w:lineRule="auto"/>
        <w:ind w:right="140" w:firstLine="0"/>
        <w:jc w:val="both"/>
        <w:rPr>
          <w:sz w:val="24"/>
        </w:rPr>
      </w:pPr>
      <w:r>
        <w:rPr>
          <w:sz w:val="24"/>
        </w:rPr>
        <w:t xml:space="preserve">ББСБ нь үйл ажиллагааны зардлаа бууруулах зорилгоор гуравдагч этгээдийн мэдээллийн технологийн системд холбогдон тухайн программ хангамжид боловсруулагдсан мэдээллийг </w:t>
      </w:r>
      <w:r>
        <w:rPr>
          <w:sz w:val="24"/>
        </w:rPr>
        <w:lastRenderedPageBreak/>
        <w:t>ашиглан</w:t>
      </w:r>
      <w:r>
        <w:rPr>
          <w:spacing w:val="-12"/>
          <w:sz w:val="24"/>
        </w:rPr>
        <w:t xml:space="preserve"> </w:t>
      </w:r>
      <w:r>
        <w:rPr>
          <w:sz w:val="24"/>
        </w:rPr>
        <w:t>зээл</w:t>
      </w:r>
      <w:r>
        <w:rPr>
          <w:spacing w:val="-12"/>
          <w:sz w:val="24"/>
        </w:rPr>
        <w:t xml:space="preserve"> </w:t>
      </w:r>
      <w:r>
        <w:rPr>
          <w:sz w:val="24"/>
        </w:rPr>
        <w:t>олгох</w:t>
      </w:r>
      <w:r>
        <w:rPr>
          <w:spacing w:val="-13"/>
          <w:sz w:val="24"/>
        </w:rPr>
        <w:t xml:space="preserve"> </w:t>
      </w:r>
      <w:r>
        <w:rPr>
          <w:sz w:val="24"/>
        </w:rPr>
        <w:t>тохиолдолд</w:t>
      </w:r>
      <w:r>
        <w:rPr>
          <w:spacing w:val="-13"/>
          <w:sz w:val="24"/>
        </w:rPr>
        <w:t xml:space="preserve"> </w:t>
      </w:r>
      <w:r>
        <w:rPr>
          <w:sz w:val="24"/>
        </w:rPr>
        <w:t>Хороонд</w:t>
      </w:r>
      <w:r>
        <w:rPr>
          <w:spacing w:val="-12"/>
          <w:sz w:val="24"/>
        </w:rPr>
        <w:t xml:space="preserve"> </w:t>
      </w:r>
      <w:r>
        <w:rPr>
          <w:sz w:val="24"/>
        </w:rPr>
        <w:t>энэ</w:t>
      </w:r>
      <w:r>
        <w:rPr>
          <w:spacing w:val="-13"/>
          <w:sz w:val="24"/>
        </w:rPr>
        <w:t xml:space="preserve"> </w:t>
      </w:r>
      <w:r>
        <w:rPr>
          <w:sz w:val="24"/>
        </w:rPr>
        <w:t>журмын</w:t>
      </w:r>
      <w:r>
        <w:rPr>
          <w:spacing w:val="-13"/>
          <w:sz w:val="24"/>
        </w:rPr>
        <w:t xml:space="preserve"> </w:t>
      </w:r>
      <w:r>
        <w:rPr>
          <w:sz w:val="24"/>
        </w:rPr>
        <w:t>4.1-т</w:t>
      </w:r>
      <w:r>
        <w:rPr>
          <w:spacing w:val="-12"/>
          <w:sz w:val="24"/>
        </w:rPr>
        <w:t xml:space="preserve"> </w:t>
      </w:r>
      <w:r>
        <w:rPr>
          <w:sz w:val="24"/>
        </w:rPr>
        <w:t>заасны</w:t>
      </w:r>
      <w:r>
        <w:rPr>
          <w:spacing w:val="-14"/>
          <w:sz w:val="24"/>
        </w:rPr>
        <w:t xml:space="preserve"> </w:t>
      </w:r>
      <w:r>
        <w:rPr>
          <w:sz w:val="24"/>
        </w:rPr>
        <w:t>дагуу</w:t>
      </w:r>
      <w:r>
        <w:rPr>
          <w:spacing w:val="-13"/>
          <w:sz w:val="24"/>
        </w:rPr>
        <w:t xml:space="preserve"> </w:t>
      </w:r>
      <w:r>
        <w:rPr>
          <w:sz w:val="24"/>
        </w:rPr>
        <w:t>урьдчилан</w:t>
      </w:r>
      <w:r>
        <w:rPr>
          <w:spacing w:val="-12"/>
          <w:sz w:val="24"/>
        </w:rPr>
        <w:t xml:space="preserve"> </w:t>
      </w:r>
      <w:r>
        <w:rPr>
          <w:sz w:val="24"/>
        </w:rPr>
        <w:t>мэдэгдэнэ. Гуравдагч этгээд нь Кибер аюулгүй байдлын тухай хуулийн 17 дугаар зүйлийн 17.1-д заасан шаардлагыг хангасан байна.</w:t>
      </w:r>
    </w:p>
    <w:p w14:paraId="5D73F8AE" w14:textId="77777777" w:rsidR="00BC2819" w:rsidRPr="00BD0E1B" w:rsidRDefault="00000000">
      <w:pPr>
        <w:pStyle w:val="ListParagraph"/>
        <w:numPr>
          <w:ilvl w:val="1"/>
          <w:numId w:val="5"/>
        </w:numPr>
        <w:tabs>
          <w:tab w:val="left" w:pos="357"/>
        </w:tabs>
        <w:spacing w:before="120" w:line="276" w:lineRule="auto"/>
        <w:ind w:right="145" w:firstLine="0"/>
        <w:jc w:val="both"/>
        <w:rPr>
          <w:sz w:val="24"/>
        </w:rPr>
      </w:pPr>
      <w:r>
        <w:rPr>
          <w:sz w:val="24"/>
        </w:rPr>
        <w:t>ББСБ</w:t>
      </w:r>
      <w:r>
        <w:rPr>
          <w:spacing w:val="-15"/>
          <w:sz w:val="24"/>
        </w:rPr>
        <w:t xml:space="preserve"> </w:t>
      </w:r>
      <w:r>
        <w:rPr>
          <w:sz w:val="24"/>
        </w:rPr>
        <w:t>нь</w:t>
      </w:r>
      <w:r>
        <w:rPr>
          <w:spacing w:val="-15"/>
          <w:sz w:val="24"/>
        </w:rPr>
        <w:t xml:space="preserve"> </w:t>
      </w:r>
      <w:r>
        <w:rPr>
          <w:sz w:val="24"/>
        </w:rPr>
        <w:t>финтек</w:t>
      </w:r>
      <w:r>
        <w:rPr>
          <w:spacing w:val="-15"/>
          <w:sz w:val="24"/>
        </w:rPr>
        <w:t xml:space="preserve"> </w:t>
      </w:r>
      <w:r>
        <w:rPr>
          <w:sz w:val="24"/>
        </w:rPr>
        <w:t>зээлийн</w:t>
      </w:r>
      <w:r>
        <w:rPr>
          <w:spacing w:val="-15"/>
          <w:sz w:val="24"/>
        </w:rPr>
        <w:t xml:space="preserve"> </w:t>
      </w:r>
      <w:r>
        <w:rPr>
          <w:sz w:val="24"/>
        </w:rPr>
        <w:t>бүтээгдэхүүн</w:t>
      </w:r>
      <w:r>
        <w:rPr>
          <w:spacing w:val="-15"/>
          <w:sz w:val="24"/>
        </w:rPr>
        <w:t xml:space="preserve"> </w:t>
      </w:r>
      <w:r>
        <w:rPr>
          <w:sz w:val="24"/>
        </w:rPr>
        <w:t>гаргасантай</w:t>
      </w:r>
      <w:r>
        <w:rPr>
          <w:spacing w:val="-15"/>
          <w:sz w:val="24"/>
        </w:rPr>
        <w:t xml:space="preserve"> </w:t>
      </w:r>
      <w:r>
        <w:rPr>
          <w:sz w:val="24"/>
        </w:rPr>
        <w:t>холбоотойгоор</w:t>
      </w:r>
      <w:r>
        <w:rPr>
          <w:spacing w:val="-15"/>
          <w:sz w:val="24"/>
        </w:rPr>
        <w:t xml:space="preserve"> </w:t>
      </w:r>
      <w:r>
        <w:rPr>
          <w:sz w:val="24"/>
        </w:rPr>
        <w:t>Кибер</w:t>
      </w:r>
      <w:r>
        <w:rPr>
          <w:spacing w:val="-15"/>
          <w:sz w:val="24"/>
        </w:rPr>
        <w:t xml:space="preserve"> </w:t>
      </w:r>
      <w:r>
        <w:rPr>
          <w:sz w:val="24"/>
        </w:rPr>
        <w:t>аюулгүй</w:t>
      </w:r>
      <w:r>
        <w:rPr>
          <w:spacing w:val="-15"/>
          <w:sz w:val="24"/>
        </w:rPr>
        <w:t xml:space="preserve"> </w:t>
      </w:r>
      <w:r>
        <w:rPr>
          <w:sz w:val="24"/>
        </w:rPr>
        <w:t>байдлын тухай хуулийн 17 дугаар зүйлийн 17.1.6, 17.1.7-д заасан үүргийг биелүүлж ажиллах ба холбогдох дүгнэлт, зөвлөмж, шаардлагын дагуу авч хэрэгжүүлсэн арга хэмжээний талаарх тайлан, мэдээллийг дараа оны 3 дугаар сарын 31-ний өдрийн дотор Хороонд ирүүлнэ.</w:t>
      </w:r>
    </w:p>
    <w:p w14:paraId="5FF97D3C" w14:textId="74039B5E" w:rsidR="00BD0E1B" w:rsidRPr="003C3A30" w:rsidRDefault="00BD0E1B">
      <w:pPr>
        <w:pStyle w:val="ListParagraph"/>
        <w:numPr>
          <w:ilvl w:val="1"/>
          <w:numId w:val="5"/>
        </w:numPr>
        <w:tabs>
          <w:tab w:val="left" w:pos="357"/>
        </w:tabs>
        <w:spacing w:before="120" w:line="276" w:lineRule="auto"/>
        <w:ind w:right="145" w:firstLine="0"/>
        <w:jc w:val="both"/>
        <w:rPr>
          <w:sz w:val="24"/>
          <w:highlight w:val="yellow"/>
        </w:rPr>
      </w:pPr>
      <w:r w:rsidRPr="00BD0E1B">
        <w:rPr>
          <w:sz w:val="24"/>
          <w:highlight w:val="yellow"/>
        </w:rPr>
        <w:t>Энэ журмын 3.</w:t>
      </w:r>
      <w:r w:rsidR="0066174C">
        <w:rPr>
          <w:sz w:val="24"/>
          <w:highlight w:val="yellow"/>
          <w:lang w:val="mn-MN"/>
        </w:rPr>
        <w:t>17</w:t>
      </w:r>
      <w:r w:rsidRPr="00BD0E1B">
        <w:rPr>
          <w:sz w:val="24"/>
          <w:highlight w:val="yellow"/>
        </w:rPr>
        <w:t>-т заасан зээл олгосон тухай мэдээллийг бодит цагийн горимоор Зээлийн мэдээллийн санд мэдээлнэ.</w:t>
      </w:r>
    </w:p>
    <w:p w14:paraId="4CB83C30" w14:textId="65F67A87" w:rsidR="003C3A30" w:rsidRPr="003C3A30" w:rsidRDefault="00C1794D" w:rsidP="003C3A30">
      <w:pPr>
        <w:pStyle w:val="ListParagraph"/>
        <w:tabs>
          <w:tab w:val="left" w:pos="357"/>
        </w:tabs>
        <w:spacing w:before="0" w:line="276" w:lineRule="auto"/>
        <w:ind w:right="145"/>
        <w:rPr>
          <w:color w:val="155F82"/>
          <w:sz w:val="24"/>
          <w:szCs w:val="24"/>
        </w:rPr>
      </w:pPr>
      <w:r>
        <w:rPr>
          <w:color w:val="155F82"/>
          <w:sz w:val="24"/>
          <w:szCs w:val="24"/>
          <w:lang w:val="en-US"/>
        </w:rPr>
        <w:tab/>
      </w:r>
      <w:r w:rsidR="003C3A30" w:rsidRPr="003C3A30">
        <w:rPr>
          <w:color w:val="155F82"/>
          <w:sz w:val="24"/>
          <w:szCs w:val="24"/>
        </w:rPr>
        <w:t>/</w:t>
      </w:r>
      <w:r w:rsidR="003C3A30" w:rsidRPr="003C3A30">
        <w:rPr>
          <w:color w:val="155F82"/>
          <w:sz w:val="24"/>
          <w:szCs w:val="24"/>
        </w:rPr>
        <w:t xml:space="preserve">Энэ </w:t>
      </w:r>
      <w:r w:rsidR="00FD493D">
        <w:rPr>
          <w:color w:val="155F82"/>
          <w:sz w:val="24"/>
          <w:szCs w:val="24"/>
          <w:lang w:val="mn-MN"/>
        </w:rPr>
        <w:t>хэсгий</w:t>
      </w:r>
      <w:r w:rsidR="003C3A30" w:rsidRPr="003C3A30">
        <w:rPr>
          <w:color w:val="155F82"/>
          <w:sz w:val="24"/>
          <w:szCs w:val="24"/>
        </w:rPr>
        <w:t>г Санхүүгийн зохицуулах хорооны 202</w:t>
      </w:r>
      <w:r w:rsidR="00FD493D">
        <w:rPr>
          <w:color w:val="155F82"/>
          <w:sz w:val="24"/>
          <w:szCs w:val="24"/>
          <w:lang w:val="mn-MN"/>
        </w:rPr>
        <w:t>6</w:t>
      </w:r>
      <w:r w:rsidR="003C3A30" w:rsidRPr="003C3A30">
        <w:rPr>
          <w:color w:val="155F82"/>
          <w:sz w:val="24"/>
          <w:szCs w:val="24"/>
        </w:rPr>
        <w:t xml:space="preserve"> оны * дугаар тогтоолоор өөрчлөн найруулсан/</w:t>
      </w:r>
    </w:p>
    <w:p w14:paraId="575F5C3A" w14:textId="2B39229E" w:rsidR="00BD0E1B" w:rsidRPr="00BD0E1B" w:rsidRDefault="00BD0E1B">
      <w:pPr>
        <w:pStyle w:val="ListParagraph"/>
        <w:numPr>
          <w:ilvl w:val="1"/>
          <w:numId w:val="5"/>
        </w:numPr>
        <w:tabs>
          <w:tab w:val="left" w:pos="357"/>
        </w:tabs>
        <w:spacing w:before="120" w:line="276" w:lineRule="auto"/>
        <w:ind w:right="145" w:firstLine="0"/>
        <w:jc w:val="both"/>
        <w:rPr>
          <w:sz w:val="24"/>
          <w:highlight w:val="yellow"/>
        </w:rPr>
      </w:pPr>
      <w:r w:rsidRPr="00BD0E1B">
        <w:rPr>
          <w:sz w:val="24"/>
          <w:highlight w:val="yellow"/>
        </w:rPr>
        <w:t>Харилцагчийн зээлийн лавлагаанд сүүлийн 72 цагийн дотор 5-аас доошгүй банк, санхүүгийн байгууллагаар зээл судлуулсан мэдээлэл бүртгэгдсэн тохиолдолд зээл судлах хугацааг 24 цагаар хойшлуулж, зээлийн лавлагааг дахин авсны үндсэн дээр зээл олгох эсэх асуудлыг шийдвэрлэнэ.</w:t>
      </w:r>
    </w:p>
    <w:p w14:paraId="4518257E" w14:textId="26D05FDE" w:rsidR="00BD0E1B" w:rsidRPr="003C3A30" w:rsidRDefault="00C1794D" w:rsidP="00C1794D">
      <w:pPr>
        <w:spacing w:line="276" w:lineRule="auto"/>
        <w:rPr>
          <w:sz w:val="24"/>
          <w:lang w:val="mn-MN"/>
        </w:rPr>
        <w:sectPr w:rsidR="00BD0E1B" w:rsidRPr="003C3A30">
          <w:pgSz w:w="11910" w:h="16840"/>
          <w:pgMar w:top="480" w:right="708" w:bottom="280" w:left="1417" w:header="720" w:footer="720" w:gutter="0"/>
          <w:cols w:space="720"/>
        </w:sectPr>
      </w:pPr>
      <w:r>
        <w:rPr>
          <w:color w:val="155F82"/>
          <w:sz w:val="24"/>
          <w:szCs w:val="24"/>
          <w:lang w:val="mn-MN"/>
        </w:rPr>
        <w:t xml:space="preserve">      </w:t>
      </w:r>
      <w:r w:rsidR="003C3A30" w:rsidRPr="003C3A30">
        <w:rPr>
          <w:color w:val="155F82"/>
          <w:sz w:val="24"/>
          <w:szCs w:val="24"/>
        </w:rPr>
        <w:t xml:space="preserve">/Энэ </w:t>
      </w:r>
      <w:r w:rsidR="00FD493D">
        <w:rPr>
          <w:color w:val="155F82"/>
          <w:sz w:val="24"/>
          <w:szCs w:val="24"/>
          <w:lang w:val="mn-MN"/>
        </w:rPr>
        <w:t>хэсгийг</w:t>
      </w:r>
      <w:r w:rsidR="003C3A30" w:rsidRPr="003C3A30">
        <w:rPr>
          <w:color w:val="155F82"/>
          <w:sz w:val="24"/>
          <w:szCs w:val="24"/>
        </w:rPr>
        <w:t xml:space="preserve"> Санхүүгийн зохицуулах хорооны 202</w:t>
      </w:r>
      <w:r w:rsidR="00FD493D">
        <w:rPr>
          <w:color w:val="155F82"/>
          <w:sz w:val="24"/>
          <w:szCs w:val="24"/>
          <w:lang w:val="mn-MN"/>
        </w:rPr>
        <w:t>6</w:t>
      </w:r>
      <w:r w:rsidR="003C3A30" w:rsidRPr="003C3A30">
        <w:rPr>
          <w:color w:val="155F82"/>
          <w:sz w:val="24"/>
          <w:szCs w:val="24"/>
        </w:rPr>
        <w:t xml:space="preserve"> оны * дугаар тогтоолоор өөрчлөн найруулсан/</w:t>
      </w:r>
    </w:p>
    <w:p w14:paraId="4A633D65" w14:textId="77777777" w:rsidR="00BC2819" w:rsidRDefault="00000000">
      <w:pPr>
        <w:pStyle w:val="BodyText"/>
        <w:spacing w:before="67"/>
        <w:ind w:left="6288" w:hanging="231"/>
      </w:pPr>
      <w:bookmarkStart w:id="0" w:name="‎C:\Users\Tungalag\OneDrive_-_Financial_"/>
      <w:bookmarkEnd w:id="0"/>
      <w:r>
        <w:lastRenderedPageBreak/>
        <w:t>Банк</w:t>
      </w:r>
      <w:r>
        <w:rPr>
          <w:spacing w:val="-7"/>
        </w:rPr>
        <w:t xml:space="preserve"> </w:t>
      </w:r>
      <w:r>
        <w:t>бус</w:t>
      </w:r>
      <w:r>
        <w:rPr>
          <w:spacing w:val="-8"/>
        </w:rPr>
        <w:t xml:space="preserve"> </w:t>
      </w:r>
      <w:r>
        <w:t>санхүүгийн</w:t>
      </w:r>
      <w:r>
        <w:rPr>
          <w:spacing w:val="-7"/>
        </w:rPr>
        <w:t xml:space="preserve"> </w:t>
      </w:r>
      <w:r>
        <w:t>зээлийн</w:t>
      </w:r>
      <w:r>
        <w:rPr>
          <w:spacing w:val="-7"/>
        </w:rPr>
        <w:t xml:space="preserve"> </w:t>
      </w:r>
      <w:r>
        <w:t>үйл ажиллагааны</w:t>
      </w:r>
      <w:r>
        <w:rPr>
          <w:spacing w:val="-4"/>
        </w:rPr>
        <w:t xml:space="preserve"> </w:t>
      </w:r>
      <w:r>
        <w:t>журмын</w:t>
      </w:r>
      <w:r>
        <w:rPr>
          <w:spacing w:val="-4"/>
        </w:rPr>
        <w:t xml:space="preserve"> </w:t>
      </w:r>
      <w:r>
        <w:rPr>
          <w:spacing w:val="-2"/>
        </w:rPr>
        <w:t>хавсралт</w:t>
      </w:r>
    </w:p>
    <w:p w14:paraId="5C3737BD" w14:textId="77777777" w:rsidR="00BC2819" w:rsidRDefault="00BC2819">
      <w:pPr>
        <w:pStyle w:val="BodyText"/>
        <w:spacing w:before="0"/>
        <w:ind w:left="0"/>
      </w:pPr>
    </w:p>
    <w:p w14:paraId="4D6224A7" w14:textId="77777777" w:rsidR="00BC2819" w:rsidRDefault="00BC2819">
      <w:pPr>
        <w:pStyle w:val="BodyText"/>
        <w:spacing w:before="204"/>
        <w:ind w:left="0"/>
      </w:pPr>
    </w:p>
    <w:p w14:paraId="4924F016" w14:textId="77777777" w:rsidR="00BC2819" w:rsidRDefault="00000000">
      <w:pPr>
        <w:pStyle w:val="Heading1"/>
      </w:pPr>
      <w:r>
        <w:t>БАНК</w:t>
      </w:r>
      <w:r>
        <w:rPr>
          <w:spacing w:val="-7"/>
        </w:rPr>
        <w:t xml:space="preserve"> </w:t>
      </w:r>
      <w:r>
        <w:t>БУС</w:t>
      </w:r>
      <w:r>
        <w:rPr>
          <w:spacing w:val="-8"/>
        </w:rPr>
        <w:t xml:space="preserve"> </w:t>
      </w:r>
      <w:r>
        <w:t>САНХҮҮГИЙН</w:t>
      </w:r>
      <w:r>
        <w:rPr>
          <w:spacing w:val="-7"/>
        </w:rPr>
        <w:t xml:space="preserve"> </w:t>
      </w:r>
      <w:r>
        <w:t>БАЙГУУЛЛАГААС</w:t>
      </w:r>
      <w:r>
        <w:rPr>
          <w:spacing w:val="-8"/>
        </w:rPr>
        <w:t xml:space="preserve"> </w:t>
      </w:r>
      <w:r>
        <w:t>ОЛГОХ ХЭРЭГЛЭЭНИЙ ЗЭЭЛД ӨР, ОРЛОГЫН ХАРЬЦААГ</w:t>
      </w:r>
    </w:p>
    <w:p w14:paraId="291B5888" w14:textId="77777777" w:rsidR="00BC2819" w:rsidRDefault="00000000">
      <w:pPr>
        <w:ind w:left="1147" w:right="1576"/>
        <w:jc w:val="center"/>
        <w:rPr>
          <w:b/>
          <w:sz w:val="24"/>
        </w:rPr>
      </w:pPr>
      <w:r>
        <w:rPr>
          <w:b/>
          <w:sz w:val="24"/>
        </w:rPr>
        <w:t>ТООЦОХ</w:t>
      </w:r>
      <w:r>
        <w:rPr>
          <w:b/>
          <w:spacing w:val="-1"/>
          <w:sz w:val="24"/>
        </w:rPr>
        <w:t xml:space="preserve"> </w:t>
      </w:r>
      <w:r>
        <w:rPr>
          <w:b/>
          <w:spacing w:val="-2"/>
          <w:sz w:val="24"/>
        </w:rPr>
        <w:t>АРГАЧЛАЛ</w:t>
      </w:r>
    </w:p>
    <w:p w14:paraId="19201966" w14:textId="77777777" w:rsidR="00BC2819" w:rsidRDefault="00000000">
      <w:pPr>
        <w:spacing w:before="120"/>
        <w:ind w:left="699"/>
        <w:rPr>
          <w:i/>
          <w:sz w:val="24"/>
        </w:rPr>
      </w:pPr>
      <w:r>
        <w:rPr>
          <w:i/>
          <w:color w:val="006FC0"/>
          <w:sz w:val="24"/>
        </w:rPr>
        <w:t>/Энэ</w:t>
      </w:r>
      <w:r>
        <w:rPr>
          <w:i/>
          <w:color w:val="006FC0"/>
          <w:spacing w:val="-4"/>
          <w:sz w:val="24"/>
        </w:rPr>
        <w:t xml:space="preserve"> </w:t>
      </w:r>
      <w:r>
        <w:rPr>
          <w:i/>
          <w:color w:val="006FC0"/>
          <w:sz w:val="24"/>
        </w:rPr>
        <w:t>хавсралтыг</w:t>
      </w:r>
      <w:r>
        <w:rPr>
          <w:i/>
          <w:color w:val="006FC0"/>
          <w:spacing w:val="-3"/>
          <w:sz w:val="24"/>
        </w:rPr>
        <w:t xml:space="preserve"> </w:t>
      </w:r>
      <w:r>
        <w:rPr>
          <w:i/>
          <w:color w:val="006FC0"/>
          <w:sz w:val="24"/>
        </w:rPr>
        <w:t>Санхүүгийн</w:t>
      </w:r>
      <w:r>
        <w:rPr>
          <w:i/>
          <w:color w:val="006FC0"/>
          <w:spacing w:val="-4"/>
          <w:sz w:val="24"/>
        </w:rPr>
        <w:t xml:space="preserve"> </w:t>
      </w:r>
      <w:r>
        <w:rPr>
          <w:i/>
          <w:color w:val="006FC0"/>
          <w:sz w:val="24"/>
        </w:rPr>
        <w:t>зохицуулах</w:t>
      </w:r>
      <w:r>
        <w:rPr>
          <w:i/>
          <w:color w:val="006FC0"/>
          <w:spacing w:val="-4"/>
          <w:sz w:val="24"/>
        </w:rPr>
        <w:t xml:space="preserve"> </w:t>
      </w:r>
      <w:r>
        <w:rPr>
          <w:i/>
          <w:color w:val="006FC0"/>
          <w:sz w:val="24"/>
        </w:rPr>
        <w:t>хорооны</w:t>
      </w:r>
      <w:r>
        <w:rPr>
          <w:i/>
          <w:color w:val="006FC0"/>
          <w:spacing w:val="-2"/>
          <w:sz w:val="24"/>
        </w:rPr>
        <w:t xml:space="preserve"> </w:t>
      </w:r>
      <w:r>
        <w:rPr>
          <w:i/>
          <w:color w:val="006FC0"/>
          <w:sz w:val="24"/>
        </w:rPr>
        <w:t>2025</w:t>
      </w:r>
      <w:r>
        <w:rPr>
          <w:i/>
          <w:color w:val="006FC0"/>
          <w:spacing w:val="-4"/>
          <w:sz w:val="24"/>
        </w:rPr>
        <w:t xml:space="preserve"> </w:t>
      </w:r>
      <w:r>
        <w:rPr>
          <w:i/>
          <w:color w:val="006FC0"/>
          <w:sz w:val="24"/>
        </w:rPr>
        <w:t>оны</w:t>
      </w:r>
      <w:r>
        <w:rPr>
          <w:i/>
          <w:color w:val="006FC0"/>
          <w:spacing w:val="-3"/>
          <w:sz w:val="24"/>
        </w:rPr>
        <w:t xml:space="preserve"> </w:t>
      </w:r>
      <w:r>
        <w:rPr>
          <w:i/>
          <w:color w:val="006FC0"/>
          <w:sz w:val="24"/>
        </w:rPr>
        <w:t>186</w:t>
      </w:r>
      <w:r>
        <w:rPr>
          <w:i/>
          <w:color w:val="006FC0"/>
          <w:spacing w:val="-6"/>
          <w:sz w:val="24"/>
        </w:rPr>
        <w:t xml:space="preserve"> </w:t>
      </w:r>
      <w:r>
        <w:rPr>
          <w:i/>
          <w:color w:val="006FC0"/>
          <w:sz w:val="24"/>
        </w:rPr>
        <w:t>дугаар</w:t>
      </w:r>
      <w:r>
        <w:rPr>
          <w:i/>
          <w:color w:val="006FC0"/>
          <w:spacing w:val="-4"/>
          <w:sz w:val="24"/>
        </w:rPr>
        <w:t xml:space="preserve"> </w:t>
      </w:r>
      <w:r>
        <w:rPr>
          <w:i/>
          <w:color w:val="006FC0"/>
          <w:sz w:val="24"/>
        </w:rPr>
        <w:t xml:space="preserve">тогтоолоор </w:t>
      </w:r>
      <w:r>
        <w:rPr>
          <w:i/>
          <w:color w:val="006FC0"/>
          <w:spacing w:val="-2"/>
          <w:sz w:val="24"/>
        </w:rPr>
        <w:t>нэмсэн./</w:t>
      </w:r>
    </w:p>
    <w:p w14:paraId="7F7B162C" w14:textId="77777777" w:rsidR="00BC2819" w:rsidRDefault="00000000">
      <w:pPr>
        <w:pStyle w:val="Heading2"/>
        <w:spacing w:before="241"/>
        <w:ind w:left="3074"/>
      </w:pPr>
      <w:r>
        <w:t>Нэг.Нийтлэг</w:t>
      </w:r>
      <w:r>
        <w:rPr>
          <w:spacing w:val="-8"/>
        </w:rPr>
        <w:t xml:space="preserve"> </w:t>
      </w:r>
      <w:r>
        <w:rPr>
          <w:spacing w:val="-4"/>
        </w:rPr>
        <w:t>зүйл</w:t>
      </w:r>
    </w:p>
    <w:p w14:paraId="300E9810" w14:textId="77777777" w:rsidR="00BC2819" w:rsidRDefault="00000000">
      <w:pPr>
        <w:pStyle w:val="ListParagraph"/>
        <w:numPr>
          <w:ilvl w:val="1"/>
          <w:numId w:val="4"/>
        </w:numPr>
        <w:tabs>
          <w:tab w:val="left" w:pos="570"/>
        </w:tabs>
        <w:spacing w:before="50" w:line="276" w:lineRule="auto"/>
        <w:ind w:right="142" w:firstLine="0"/>
        <w:jc w:val="both"/>
        <w:rPr>
          <w:sz w:val="24"/>
        </w:rPr>
      </w:pPr>
      <w:r>
        <w:rPr>
          <w:sz w:val="24"/>
        </w:rPr>
        <w:t>Энэхүү аргачлалыг банк бус санхүүгийн байгууллагаас хэрэглээний зээлийг шинээр олгох, өмнө нь олгосон зээлийн нөхцөлийг нь өөрчлөхөд мөрдөнө.</w:t>
      </w:r>
    </w:p>
    <w:p w14:paraId="3AEC5DE0" w14:textId="77777777" w:rsidR="00BC2819" w:rsidRDefault="00000000">
      <w:pPr>
        <w:pStyle w:val="ListParagraph"/>
        <w:numPr>
          <w:ilvl w:val="1"/>
          <w:numId w:val="4"/>
        </w:numPr>
        <w:tabs>
          <w:tab w:val="left" w:pos="577"/>
        </w:tabs>
        <w:spacing w:before="117" w:line="276" w:lineRule="auto"/>
        <w:ind w:right="140" w:firstLine="0"/>
        <w:jc w:val="both"/>
        <w:rPr>
          <w:sz w:val="24"/>
        </w:rPr>
      </w:pPr>
      <w:r>
        <w:rPr>
          <w:sz w:val="24"/>
        </w:rPr>
        <w:t>“Хэрэглээний зээл”-д банк бус санхүүгийн байгууллагаас иргэнтэй харилцан тохиролцож, тодорхой хугацаанд эргэн төлөх нөхцөлтэйгөөр, иргэдийн өрхийн болон, хувийн хэрэгцээнд зориулан олгосон зээл, санхүүгийн үйлчилгээг хамруулна.</w:t>
      </w:r>
    </w:p>
    <w:p w14:paraId="18DA3FD5" w14:textId="77777777" w:rsidR="00BC2819" w:rsidRDefault="00000000">
      <w:pPr>
        <w:pStyle w:val="BodyText"/>
        <w:spacing w:before="123" w:line="276" w:lineRule="auto"/>
        <w:ind w:left="143" w:right="141"/>
        <w:jc w:val="both"/>
      </w:pPr>
      <w:r>
        <w:t>Тайлбар: Хэрэглээний зээл нь иргэний цалин, бусад орлого, хөрөнгийг барьцаалсан эсхүл үүргийн гүйцэтгэлийг хангах бусад аргаар баталгаажсан байж болно. Тухайлбал, финтек зээл, автомашины зээл, цахилгаан барааны зээл зэрэг эдгээртэй төстэй бусад гэрээ, хэлцлийг хамааруулна.</w:t>
      </w:r>
    </w:p>
    <w:p w14:paraId="07CF7F9C" w14:textId="77777777" w:rsidR="00BC2819" w:rsidRDefault="00000000">
      <w:pPr>
        <w:pStyle w:val="ListParagraph"/>
        <w:numPr>
          <w:ilvl w:val="1"/>
          <w:numId w:val="4"/>
        </w:numPr>
        <w:tabs>
          <w:tab w:val="left" w:pos="570"/>
        </w:tabs>
        <w:spacing w:before="118"/>
        <w:ind w:left="570" w:hanging="403"/>
        <w:rPr>
          <w:sz w:val="24"/>
        </w:rPr>
      </w:pPr>
      <w:r>
        <w:rPr>
          <w:sz w:val="24"/>
        </w:rPr>
        <w:t>Энэхүү</w:t>
      </w:r>
      <w:r>
        <w:rPr>
          <w:spacing w:val="-5"/>
          <w:sz w:val="24"/>
        </w:rPr>
        <w:t xml:space="preserve"> </w:t>
      </w:r>
      <w:r>
        <w:rPr>
          <w:sz w:val="24"/>
        </w:rPr>
        <w:t>аргачлалд</w:t>
      </w:r>
      <w:r>
        <w:rPr>
          <w:spacing w:val="-4"/>
          <w:sz w:val="24"/>
        </w:rPr>
        <w:t xml:space="preserve"> </w:t>
      </w:r>
      <w:r>
        <w:rPr>
          <w:sz w:val="24"/>
        </w:rPr>
        <w:t>дараах</w:t>
      </w:r>
      <w:r>
        <w:rPr>
          <w:spacing w:val="-5"/>
          <w:sz w:val="24"/>
        </w:rPr>
        <w:t xml:space="preserve"> </w:t>
      </w:r>
      <w:r>
        <w:rPr>
          <w:sz w:val="24"/>
        </w:rPr>
        <w:t>төрлийн</w:t>
      </w:r>
      <w:r>
        <w:rPr>
          <w:spacing w:val="-3"/>
          <w:sz w:val="24"/>
        </w:rPr>
        <w:t xml:space="preserve"> </w:t>
      </w:r>
      <w:r>
        <w:rPr>
          <w:sz w:val="24"/>
        </w:rPr>
        <w:t>зээл</w:t>
      </w:r>
      <w:r>
        <w:rPr>
          <w:spacing w:val="-4"/>
          <w:sz w:val="24"/>
        </w:rPr>
        <w:t xml:space="preserve"> </w:t>
      </w:r>
      <w:r>
        <w:rPr>
          <w:spacing w:val="-2"/>
          <w:sz w:val="24"/>
        </w:rPr>
        <w:t>хамаарахгүй.</w:t>
      </w:r>
    </w:p>
    <w:p w14:paraId="3E5F441C" w14:textId="77777777" w:rsidR="00BC2819" w:rsidRDefault="00000000">
      <w:pPr>
        <w:pStyle w:val="ListParagraph"/>
        <w:numPr>
          <w:ilvl w:val="2"/>
          <w:numId w:val="4"/>
        </w:numPr>
        <w:tabs>
          <w:tab w:val="left" w:pos="682"/>
        </w:tabs>
        <w:spacing w:before="60"/>
        <w:ind w:left="682" w:hanging="539"/>
        <w:rPr>
          <w:sz w:val="24"/>
        </w:rPr>
      </w:pPr>
      <w:r>
        <w:rPr>
          <w:sz w:val="24"/>
        </w:rPr>
        <w:t>Итгэлцэл</w:t>
      </w:r>
      <w:r>
        <w:rPr>
          <w:spacing w:val="-7"/>
          <w:sz w:val="24"/>
        </w:rPr>
        <w:t xml:space="preserve"> </w:t>
      </w:r>
      <w:r>
        <w:rPr>
          <w:sz w:val="24"/>
        </w:rPr>
        <w:t>барьцаалсан</w:t>
      </w:r>
      <w:r>
        <w:rPr>
          <w:spacing w:val="-5"/>
          <w:sz w:val="24"/>
        </w:rPr>
        <w:t xml:space="preserve"> </w:t>
      </w:r>
      <w:r>
        <w:rPr>
          <w:spacing w:val="-4"/>
          <w:sz w:val="24"/>
        </w:rPr>
        <w:t>зээл;</w:t>
      </w:r>
    </w:p>
    <w:p w14:paraId="67C4C81A" w14:textId="77777777" w:rsidR="00BC2819" w:rsidRDefault="00000000">
      <w:pPr>
        <w:pStyle w:val="ListParagraph"/>
        <w:numPr>
          <w:ilvl w:val="2"/>
          <w:numId w:val="4"/>
        </w:numPr>
        <w:tabs>
          <w:tab w:val="left" w:pos="682"/>
        </w:tabs>
        <w:spacing w:before="101"/>
        <w:ind w:left="682" w:hanging="539"/>
        <w:rPr>
          <w:sz w:val="24"/>
        </w:rPr>
      </w:pPr>
      <w:r>
        <w:rPr>
          <w:sz w:val="24"/>
        </w:rPr>
        <w:t>Ипотекийн</w:t>
      </w:r>
      <w:r>
        <w:rPr>
          <w:spacing w:val="-12"/>
          <w:sz w:val="24"/>
        </w:rPr>
        <w:t xml:space="preserve"> </w:t>
      </w:r>
      <w:r>
        <w:rPr>
          <w:spacing w:val="-2"/>
          <w:sz w:val="24"/>
        </w:rPr>
        <w:t>зээл;</w:t>
      </w:r>
    </w:p>
    <w:p w14:paraId="033D76CC" w14:textId="77777777" w:rsidR="00BC2819" w:rsidRDefault="00000000">
      <w:pPr>
        <w:pStyle w:val="ListParagraph"/>
        <w:numPr>
          <w:ilvl w:val="2"/>
          <w:numId w:val="4"/>
        </w:numPr>
        <w:tabs>
          <w:tab w:val="left" w:pos="682"/>
        </w:tabs>
        <w:spacing w:before="101"/>
        <w:ind w:left="682" w:hanging="539"/>
        <w:rPr>
          <w:sz w:val="24"/>
        </w:rPr>
      </w:pPr>
      <w:r>
        <w:rPr>
          <w:sz w:val="24"/>
        </w:rPr>
        <w:t>Үл</w:t>
      </w:r>
      <w:r>
        <w:rPr>
          <w:spacing w:val="-6"/>
          <w:sz w:val="24"/>
        </w:rPr>
        <w:t xml:space="preserve"> </w:t>
      </w:r>
      <w:r>
        <w:rPr>
          <w:sz w:val="24"/>
        </w:rPr>
        <w:t>хөдлөх</w:t>
      </w:r>
      <w:r>
        <w:rPr>
          <w:spacing w:val="-5"/>
          <w:sz w:val="24"/>
        </w:rPr>
        <w:t xml:space="preserve"> </w:t>
      </w:r>
      <w:r>
        <w:rPr>
          <w:sz w:val="24"/>
        </w:rPr>
        <w:t>хөрөнгө</w:t>
      </w:r>
      <w:r>
        <w:rPr>
          <w:spacing w:val="-3"/>
          <w:sz w:val="24"/>
        </w:rPr>
        <w:t xml:space="preserve"> </w:t>
      </w:r>
      <w:r>
        <w:rPr>
          <w:sz w:val="24"/>
        </w:rPr>
        <w:t>барьцаалсан</w:t>
      </w:r>
      <w:r>
        <w:rPr>
          <w:spacing w:val="-8"/>
          <w:sz w:val="24"/>
        </w:rPr>
        <w:t xml:space="preserve"> </w:t>
      </w:r>
      <w:r>
        <w:rPr>
          <w:spacing w:val="-2"/>
          <w:sz w:val="24"/>
        </w:rPr>
        <w:t>зээл;</w:t>
      </w:r>
    </w:p>
    <w:p w14:paraId="6803326B" w14:textId="77777777" w:rsidR="00BC2819" w:rsidRDefault="00000000">
      <w:pPr>
        <w:pStyle w:val="ListParagraph"/>
        <w:numPr>
          <w:ilvl w:val="2"/>
          <w:numId w:val="4"/>
        </w:numPr>
        <w:tabs>
          <w:tab w:val="left" w:pos="682"/>
        </w:tabs>
        <w:spacing w:before="103"/>
        <w:ind w:left="682" w:hanging="539"/>
        <w:rPr>
          <w:sz w:val="24"/>
        </w:rPr>
      </w:pPr>
      <w:r>
        <w:rPr>
          <w:sz w:val="24"/>
        </w:rPr>
        <w:t>Иргэдийн</w:t>
      </w:r>
      <w:r>
        <w:rPr>
          <w:spacing w:val="-11"/>
          <w:sz w:val="24"/>
        </w:rPr>
        <w:t xml:space="preserve"> </w:t>
      </w:r>
      <w:r>
        <w:rPr>
          <w:sz w:val="24"/>
        </w:rPr>
        <w:t>жижиг,</w:t>
      </w:r>
      <w:r>
        <w:rPr>
          <w:spacing w:val="-9"/>
          <w:sz w:val="24"/>
        </w:rPr>
        <w:t xml:space="preserve"> </w:t>
      </w:r>
      <w:r>
        <w:rPr>
          <w:sz w:val="24"/>
        </w:rPr>
        <w:t>дунд,</w:t>
      </w:r>
      <w:r>
        <w:rPr>
          <w:spacing w:val="-7"/>
          <w:sz w:val="24"/>
        </w:rPr>
        <w:t xml:space="preserve"> </w:t>
      </w:r>
      <w:r>
        <w:rPr>
          <w:sz w:val="24"/>
        </w:rPr>
        <w:t>бичил</w:t>
      </w:r>
      <w:r>
        <w:rPr>
          <w:spacing w:val="-6"/>
          <w:sz w:val="24"/>
        </w:rPr>
        <w:t xml:space="preserve"> </w:t>
      </w:r>
      <w:r>
        <w:rPr>
          <w:sz w:val="24"/>
        </w:rPr>
        <w:t>үйлдвэрлэл,</w:t>
      </w:r>
      <w:r>
        <w:rPr>
          <w:spacing w:val="-7"/>
          <w:sz w:val="24"/>
        </w:rPr>
        <w:t xml:space="preserve"> </w:t>
      </w:r>
      <w:r>
        <w:rPr>
          <w:sz w:val="24"/>
        </w:rPr>
        <w:t>үйлчилгээ</w:t>
      </w:r>
      <w:r>
        <w:rPr>
          <w:spacing w:val="-7"/>
          <w:sz w:val="24"/>
        </w:rPr>
        <w:t xml:space="preserve"> </w:t>
      </w:r>
      <w:r>
        <w:rPr>
          <w:sz w:val="24"/>
        </w:rPr>
        <w:t>эрхлэх</w:t>
      </w:r>
      <w:r>
        <w:rPr>
          <w:spacing w:val="-7"/>
          <w:sz w:val="24"/>
        </w:rPr>
        <w:t xml:space="preserve"> </w:t>
      </w:r>
      <w:r>
        <w:rPr>
          <w:sz w:val="24"/>
        </w:rPr>
        <w:t>зориулалттай</w:t>
      </w:r>
      <w:r>
        <w:rPr>
          <w:spacing w:val="-5"/>
          <w:sz w:val="24"/>
        </w:rPr>
        <w:t xml:space="preserve"> </w:t>
      </w:r>
      <w:r>
        <w:rPr>
          <w:spacing w:val="-2"/>
          <w:sz w:val="24"/>
        </w:rPr>
        <w:t>зээл;</w:t>
      </w:r>
    </w:p>
    <w:p w14:paraId="5DB2298F" w14:textId="77777777" w:rsidR="00BC2819" w:rsidRDefault="00000000">
      <w:pPr>
        <w:pStyle w:val="ListParagraph"/>
        <w:numPr>
          <w:ilvl w:val="2"/>
          <w:numId w:val="4"/>
        </w:numPr>
        <w:tabs>
          <w:tab w:val="left" w:pos="670"/>
        </w:tabs>
        <w:spacing w:before="115"/>
        <w:ind w:left="670" w:hanging="539"/>
        <w:rPr>
          <w:sz w:val="24"/>
        </w:rPr>
      </w:pPr>
      <w:r>
        <w:rPr>
          <w:sz w:val="24"/>
        </w:rPr>
        <w:t>Амьжиргааны</w:t>
      </w:r>
      <w:r>
        <w:rPr>
          <w:spacing w:val="-8"/>
          <w:sz w:val="24"/>
        </w:rPr>
        <w:t xml:space="preserve"> </w:t>
      </w:r>
      <w:r>
        <w:rPr>
          <w:sz w:val="24"/>
        </w:rPr>
        <w:t>доод</w:t>
      </w:r>
      <w:r>
        <w:rPr>
          <w:spacing w:val="-2"/>
          <w:sz w:val="24"/>
        </w:rPr>
        <w:t xml:space="preserve"> </w:t>
      </w:r>
      <w:r>
        <w:rPr>
          <w:sz w:val="24"/>
        </w:rPr>
        <w:t>түвшнээс</w:t>
      </w:r>
      <w:r>
        <w:rPr>
          <w:spacing w:val="-4"/>
          <w:sz w:val="24"/>
        </w:rPr>
        <w:t xml:space="preserve"> </w:t>
      </w:r>
      <w:r>
        <w:rPr>
          <w:sz w:val="24"/>
        </w:rPr>
        <w:t>бага</w:t>
      </w:r>
      <w:r>
        <w:rPr>
          <w:spacing w:val="-10"/>
          <w:sz w:val="24"/>
        </w:rPr>
        <w:t xml:space="preserve"> </w:t>
      </w:r>
      <w:r>
        <w:rPr>
          <w:sz w:val="24"/>
        </w:rPr>
        <w:t>дүнтэй</w:t>
      </w:r>
      <w:r>
        <w:rPr>
          <w:spacing w:val="-4"/>
          <w:sz w:val="24"/>
        </w:rPr>
        <w:t xml:space="preserve"> </w:t>
      </w:r>
      <w:r>
        <w:rPr>
          <w:spacing w:val="-2"/>
          <w:sz w:val="24"/>
        </w:rPr>
        <w:t>зээл;</w:t>
      </w:r>
    </w:p>
    <w:p w14:paraId="16F13901" w14:textId="77777777" w:rsidR="00BC2819" w:rsidRDefault="00000000">
      <w:pPr>
        <w:pStyle w:val="BodyText"/>
        <w:spacing w:before="118"/>
        <w:ind w:left="143"/>
      </w:pPr>
      <w:r>
        <w:t>Тайлбар:Тухайн</w:t>
      </w:r>
      <w:r>
        <w:rPr>
          <w:spacing w:val="40"/>
        </w:rPr>
        <w:t xml:space="preserve"> </w:t>
      </w:r>
      <w:r>
        <w:t>иргэний</w:t>
      </w:r>
      <w:r>
        <w:rPr>
          <w:spacing w:val="40"/>
        </w:rPr>
        <w:t xml:space="preserve"> </w:t>
      </w:r>
      <w:r>
        <w:t>банк</w:t>
      </w:r>
      <w:r>
        <w:rPr>
          <w:spacing w:val="40"/>
        </w:rPr>
        <w:t xml:space="preserve"> </w:t>
      </w:r>
      <w:r>
        <w:t>бус</w:t>
      </w:r>
      <w:r>
        <w:rPr>
          <w:spacing w:val="40"/>
        </w:rPr>
        <w:t xml:space="preserve"> </w:t>
      </w:r>
      <w:r>
        <w:t>санхүүгийн</w:t>
      </w:r>
      <w:r>
        <w:rPr>
          <w:spacing w:val="40"/>
        </w:rPr>
        <w:t xml:space="preserve"> </w:t>
      </w:r>
      <w:r>
        <w:t>байгууллагуудаас</w:t>
      </w:r>
      <w:r>
        <w:rPr>
          <w:spacing w:val="40"/>
        </w:rPr>
        <w:t xml:space="preserve"> </w:t>
      </w:r>
      <w:r>
        <w:t>авсан</w:t>
      </w:r>
      <w:r>
        <w:rPr>
          <w:spacing w:val="40"/>
        </w:rPr>
        <w:t xml:space="preserve"> </w:t>
      </w:r>
      <w:r>
        <w:t>1.3.5-т</w:t>
      </w:r>
      <w:r>
        <w:rPr>
          <w:spacing w:val="40"/>
        </w:rPr>
        <w:t xml:space="preserve"> </w:t>
      </w:r>
      <w:r>
        <w:t>хамаарах нийт зээлийн үлдэгдэл нь амьжиргааны доод түвшнээс ихгүй байхыг ойлгоно.</w:t>
      </w:r>
    </w:p>
    <w:p w14:paraId="3F249DFA" w14:textId="77777777" w:rsidR="00BC2819" w:rsidRDefault="00000000">
      <w:pPr>
        <w:pStyle w:val="ListParagraph"/>
        <w:numPr>
          <w:ilvl w:val="2"/>
          <w:numId w:val="4"/>
        </w:numPr>
        <w:tabs>
          <w:tab w:val="left" w:pos="683"/>
        </w:tabs>
        <w:spacing w:before="118"/>
        <w:ind w:left="683" w:hanging="540"/>
        <w:rPr>
          <w:sz w:val="24"/>
        </w:rPr>
      </w:pPr>
      <w:r>
        <w:rPr>
          <w:sz w:val="24"/>
        </w:rPr>
        <w:t>Сургалтын</w:t>
      </w:r>
      <w:r>
        <w:rPr>
          <w:spacing w:val="-9"/>
          <w:sz w:val="24"/>
        </w:rPr>
        <w:t xml:space="preserve"> </w:t>
      </w:r>
      <w:r>
        <w:rPr>
          <w:sz w:val="24"/>
        </w:rPr>
        <w:t>төлбөрийн</w:t>
      </w:r>
      <w:r>
        <w:rPr>
          <w:spacing w:val="-5"/>
          <w:sz w:val="24"/>
        </w:rPr>
        <w:t xml:space="preserve"> </w:t>
      </w:r>
      <w:r>
        <w:rPr>
          <w:spacing w:val="-2"/>
          <w:sz w:val="24"/>
        </w:rPr>
        <w:t>зээл.</w:t>
      </w:r>
    </w:p>
    <w:p w14:paraId="7ACD45A6" w14:textId="77777777" w:rsidR="00BC2819" w:rsidRDefault="00000000">
      <w:pPr>
        <w:pStyle w:val="ListParagraph"/>
        <w:numPr>
          <w:ilvl w:val="1"/>
          <w:numId w:val="4"/>
        </w:numPr>
        <w:tabs>
          <w:tab w:val="left" w:pos="570"/>
        </w:tabs>
        <w:spacing w:before="120" w:line="276" w:lineRule="auto"/>
        <w:ind w:right="139" w:firstLine="0"/>
        <w:jc w:val="both"/>
        <w:rPr>
          <w:sz w:val="24"/>
        </w:rPr>
      </w:pPr>
      <w:r>
        <w:rPr>
          <w:sz w:val="24"/>
        </w:rPr>
        <w:t>“Зээлийн нөхцөлийг өөрчлөх” гэдэгт зээлийн хугацааг өөрчлөх, нэмэлт зээл олгох, зээлийн хэмжээний эрхийг нэмэгдүүлэх тохиолдлыг хамааруулна.</w:t>
      </w:r>
    </w:p>
    <w:p w14:paraId="2FF5FC99" w14:textId="77777777" w:rsidR="00BC2819" w:rsidRDefault="00000000">
      <w:pPr>
        <w:pStyle w:val="ListParagraph"/>
        <w:numPr>
          <w:ilvl w:val="1"/>
          <w:numId w:val="4"/>
        </w:numPr>
        <w:tabs>
          <w:tab w:val="left" w:pos="570"/>
        </w:tabs>
        <w:spacing w:before="0" w:line="276" w:lineRule="auto"/>
        <w:ind w:right="140" w:firstLine="0"/>
        <w:jc w:val="both"/>
        <w:rPr>
          <w:sz w:val="24"/>
        </w:rPr>
      </w:pPr>
      <w:r>
        <w:rPr>
          <w:sz w:val="24"/>
        </w:rPr>
        <w:t>Аргачлалын 1.4-т жирэмсний болон амаржсаны, хүүхэд асрах чөлөөтэй, эмнэлгийн комиссоор хөдөлмөрийн чадвараа алдсан иргэдийн хувьд орлого буурсан саруудад үндэслэн зээлийн хэмжээг нэмэгдүүлэхгүйгээр хугацааг сунгах тохиолдол хамаарахгүй.</w:t>
      </w:r>
    </w:p>
    <w:p w14:paraId="0AE846D6" w14:textId="77777777" w:rsidR="00BC2819" w:rsidRDefault="00000000">
      <w:pPr>
        <w:pStyle w:val="Heading2"/>
        <w:ind w:right="3824"/>
        <w:jc w:val="right"/>
      </w:pPr>
      <w:r>
        <w:t>Хоёр.Орлогыг</w:t>
      </w:r>
      <w:r>
        <w:rPr>
          <w:spacing w:val="-8"/>
        </w:rPr>
        <w:t xml:space="preserve"> </w:t>
      </w:r>
      <w:r>
        <w:rPr>
          <w:spacing w:val="-2"/>
        </w:rPr>
        <w:t>тодорхойлох</w:t>
      </w:r>
    </w:p>
    <w:p w14:paraId="0BF23DA3" w14:textId="77777777" w:rsidR="00BC2819" w:rsidRDefault="00000000">
      <w:pPr>
        <w:pStyle w:val="ListParagraph"/>
        <w:numPr>
          <w:ilvl w:val="1"/>
          <w:numId w:val="3"/>
        </w:numPr>
        <w:tabs>
          <w:tab w:val="left" w:pos="419"/>
        </w:tabs>
        <w:spacing w:before="120"/>
        <w:ind w:left="419" w:right="3726" w:hanging="419"/>
        <w:jc w:val="right"/>
        <w:rPr>
          <w:sz w:val="24"/>
        </w:rPr>
      </w:pPr>
      <w:r>
        <w:rPr>
          <w:sz w:val="24"/>
        </w:rPr>
        <w:t>Зээлдэгчийн</w:t>
      </w:r>
      <w:r>
        <w:rPr>
          <w:spacing w:val="-8"/>
          <w:sz w:val="24"/>
        </w:rPr>
        <w:t xml:space="preserve"> </w:t>
      </w:r>
      <w:r>
        <w:rPr>
          <w:sz w:val="24"/>
        </w:rPr>
        <w:t>орлогыг</w:t>
      </w:r>
      <w:r>
        <w:rPr>
          <w:spacing w:val="-8"/>
          <w:sz w:val="24"/>
        </w:rPr>
        <w:t xml:space="preserve"> </w:t>
      </w:r>
      <w:r>
        <w:rPr>
          <w:sz w:val="24"/>
        </w:rPr>
        <w:t>дараах</w:t>
      </w:r>
      <w:r>
        <w:rPr>
          <w:spacing w:val="-8"/>
          <w:sz w:val="24"/>
        </w:rPr>
        <w:t xml:space="preserve"> </w:t>
      </w:r>
      <w:r>
        <w:rPr>
          <w:sz w:val="24"/>
        </w:rPr>
        <w:t>байдлаар</w:t>
      </w:r>
      <w:r>
        <w:rPr>
          <w:spacing w:val="-6"/>
          <w:sz w:val="24"/>
        </w:rPr>
        <w:t xml:space="preserve"> </w:t>
      </w:r>
      <w:r>
        <w:rPr>
          <w:spacing w:val="-2"/>
          <w:sz w:val="24"/>
        </w:rPr>
        <w:t>тодорхойлно:</w:t>
      </w:r>
    </w:p>
    <w:p w14:paraId="67334B0A" w14:textId="77777777" w:rsidR="00BC2819" w:rsidRDefault="00000000">
      <w:pPr>
        <w:pStyle w:val="ListParagraph"/>
        <w:numPr>
          <w:ilvl w:val="2"/>
          <w:numId w:val="3"/>
        </w:numPr>
        <w:tabs>
          <w:tab w:val="left" w:pos="709"/>
        </w:tabs>
        <w:spacing w:before="161" w:line="276" w:lineRule="auto"/>
        <w:ind w:right="137" w:firstLine="0"/>
        <w:jc w:val="both"/>
        <w:rPr>
          <w:sz w:val="24"/>
        </w:rPr>
      </w:pPr>
      <w:r>
        <w:rPr>
          <w:sz w:val="24"/>
        </w:rPr>
        <w:t>Цалин, хөдөлмөрийн хөлс, шагнал урамшуулал болон тэдгээртэй адилтгах хөдөлмөр эрхлэлтийн орлоготой иргэний хувьд нийгмийн даатгалын шимтгэлээр баталгаажсан орлого эсхүл тухайн иргэний банкны тодорхойлолт, дансны хуулга, холбогдох гэрээ, хэлцэл, данс тооцоо, бусад баримтаар нотлогдох гарт олгосон тогтмол мөнгөн орлого;</w:t>
      </w:r>
    </w:p>
    <w:p w14:paraId="35D29AA5" w14:textId="77777777" w:rsidR="00BC2819" w:rsidRDefault="00BC2819">
      <w:pPr>
        <w:pStyle w:val="ListParagraph"/>
        <w:spacing w:line="276" w:lineRule="auto"/>
        <w:rPr>
          <w:sz w:val="24"/>
        </w:rPr>
        <w:sectPr w:rsidR="00BC2819">
          <w:pgSz w:w="11920" w:h="16850"/>
          <w:pgMar w:top="1580" w:right="708" w:bottom="280" w:left="1559" w:header="720" w:footer="720" w:gutter="0"/>
          <w:cols w:space="720"/>
        </w:sectPr>
      </w:pPr>
    </w:p>
    <w:p w14:paraId="6B8387E0" w14:textId="77777777" w:rsidR="00BC2819" w:rsidRDefault="00000000">
      <w:pPr>
        <w:pStyle w:val="BodyText"/>
        <w:spacing w:before="73" w:line="276" w:lineRule="auto"/>
        <w:ind w:left="143" w:right="143"/>
        <w:jc w:val="both"/>
      </w:pPr>
      <w:r>
        <w:lastRenderedPageBreak/>
        <w:t>Тайлбар: Жирэмсний болон амаржсаны, хүүхэд асрах, эрүүл мэнд, сургалтын чөлөөтэй байсан иргэний хувьд ажилдаа эргэн орсон хугацаа 6 сар хүрэхгүй тохиолдолд чөлөө авахаас өмнөх 6 сарын орлогыг тооцоололд ашиглаж болно.</w:t>
      </w:r>
    </w:p>
    <w:p w14:paraId="300097B5" w14:textId="77777777" w:rsidR="00BC2819" w:rsidRDefault="00000000">
      <w:pPr>
        <w:pStyle w:val="ListParagraph"/>
        <w:numPr>
          <w:ilvl w:val="2"/>
          <w:numId w:val="3"/>
        </w:numPr>
        <w:tabs>
          <w:tab w:val="left" w:pos="709"/>
        </w:tabs>
        <w:spacing w:line="276" w:lineRule="auto"/>
        <w:ind w:right="141" w:firstLine="0"/>
        <w:jc w:val="both"/>
        <w:rPr>
          <w:sz w:val="24"/>
        </w:rPr>
      </w:pPr>
      <w:r>
        <w:rPr>
          <w:sz w:val="24"/>
        </w:rPr>
        <w:t>Мал</w:t>
      </w:r>
      <w:r>
        <w:rPr>
          <w:spacing w:val="-15"/>
          <w:sz w:val="24"/>
        </w:rPr>
        <w:t xml:space="preserve"> </w:t>
      </w:r>
      <w:r>
        <w:rPr>
          <w:sz w:val="24"/>
        </w:rPr>
        <w:t>өмчилдөг</w:t>
      </w:r>
      <w:r>
        <w:rPr>
          <w:spacing w:val="-15"/>
          <w:sz w:val="24"/>
        </w:rPr>
        <w:t xml:space="preserve"> </w:t>
      </w:r>
      <w:r>
        <w:rPr>
          <w:sz w:val="24"/>
        </w:rPr>
        <w:t>иргэний</w:t>
      </w:r>
      <w:r>
        <w:rPr>
          <w:spacing w:val="-15"/>
          <w:sz w:val="24"/>
        </w:rPr>
        <w:t xml:space="preserve"> </w:t>
      </w:r>
      <w:r>
        <w:rPr>
          <w:sz w:val="24"/>
        </w:rPr>
        <w:t>хувьд</w:t>
      </w:r>
      <w:r>
        <w:rPr>
          <w:spacing w:val="-15"/>
          <w:sz w:val="24"/>
        </w:rPr>
        <w:t xml:space="preserve"> </w:t>
      </w:r>
      <w:r>
        <w:rPr>
          <w:sz w:val="24"/>
        </w:rPr>
        <w:t>мал</w:t>
      </w:r>
      <w:r>
        <w:rPr>
          <w:spacing w:val="-15"/>
          <w:sz w:val="24"/>
        </w:rPr>
        <w:t xml:space="preserve"> </w:t>
      </w:r>
      <w:r>
        <w:rPr>
          <w:sz w:val="24"/>
        </w:rPr>
        <w:t>тооллогын</w:t>
      </w:r>
      <w:r>
        <w:rPr>
          <w:spacing w:val="-15"/>
          <w:sz w:val="24"/>
        </w:rPr>
        <w:t xml:space="preserve"> </w:t>
      </w:r>
      <w:r>
        <w:rPr>
          <w:sz w:val="24"/>
        </w:rPr>
        <w:t>хамгийн</w:t>
      </w:r>
      <w:r>
        <w:rPr>
          <w:spacing w:val="-10"/>
          <w:sz w:val="24"/>
        </w:rPr>
        <w:t xml:space="preserve"> </w:t>
      </w:r>
      <w:r>
        <w:rPr>
          <w:sz w:val="24"/>
        </w:rPr>
        <w:t>сүүлийн</w:t>
      </w:r>
      <w:r>
        <w:rPr>
          <w:spacing w:val="-7"/>
          <w:sz w:val="24"/>
        </w:rPr>
        <w:t xml:space="preserve"> </w:t>
      </w:r>
      <w:r>
        <w:rPr>
          <w:sz w:val="24"/>
        </w:rPr>
        <w:t>албан</w:t>
      </w:r>
      <w:r>
        <w:rPr>
          <w:spacing w:val="-10"/>
          <w:sz w:val="24"/>
        </w:rPr>
        <w:t xml:space="preserve"> </w:t>
      </w:r>
      <w:r>
        <w:rPr>
          <w:sz w:val="24"/>
        </w:rPr>
        <w:t>ёсны</w:t>
      </w:r>
      <w:r>
        <w:rPr>
          <w:spacing w:val="-9"/>
          <w:sz w:val="24"/>
        </w:rPr>
        <w:t xml:space="preserve"> </w:t>
      </w:r>
      <w:r>
        <w:rPr>
          <w:sz w:val="24"/>
        </w:rPr>
        <w:t>мэдээ</w:t>
      </w:r>
      <w:r>
        <w:rPr>
          <w:spacing w:val="-8"/>
          <w:sz w:val="24"/>
        </w:rPr>
        <w:t xml:space="preserve"> </w:t>
      </w:r>
      <w:r>
        <w:rPr>
          <w:sz w:val="24"/>
        </w:rPr>
        <w:t>буюу малын</w:t>
      </w:r>
      <w:r>
        <w:rPr>
          <w:spacing w:val="-4"/>
          <w:sz w:val="24"/>
        </w:rPr>
        <w:t xml:space="preserve"> </w:t>
      </w:r>
      <w:r>
        <w:rPr>
          <w:sz w:val="24"/>
        </w:rPr>
        <w:t>А</w:t>
      </w:r>
      <w:r>
        <w:rPr>
          <w:spacing w:val="-3"/>
          <w:sz w:val="24"/>
        </w:rPr>
        <w:t xml:space="preserve"> </w:t>
      </w:r>
      <w:r>
        <w:rPr>
          <w:sz w:val="24"/>
        </w:rPr>
        <w:t>дансны</w:t>
      </w:r>
      <w:r>
        <w:rPr>
          <w:spacing w:val="-5"/>
          <w:sz w:val="24"/>
        </w:rPr>
        <w:t xml:space="preserve"> </w:t>
      </w:r>
      <w:r>
        <w:rPr>
          <w:sz w:val="24"/>
        </w:rPr>
        <w:t>лавлагаанд</w:t>
      </w:r>
      <w:r>
        <w:rPr>
          <w:spacing w:val="-5"/>
          <w:sz w:val="24"/>
        </w:rPr>
        <w:t xml:space="preserve"> </w:t>
      </w:r>
      <w:r>
        <w:rPr>
          <w:sz w:val="24"/>
        </w:rPr>
        <w:t>тооцоолсон</w:t>
      </w:r>
      <w:r>
        <w:rPr>
          <w:spacing w:val="-4"/>
          <w:sz w:val="24"/>
        </w:rPr>
        <w:t xml:space="preserve"> </w:t>
      </w:r>
      <w:r>
        <w:rPr>
          <w:sz w:val="24"/>
        </w:rPr>
        <w:t>малын</w:t>
      </w:r>
      <w:r>
        <w:rPr>
          <w:spacing w:val="-2"/>
          <w:sz w:val="24"/>
        </w:rPr>
        <w:t xml:space="preserve"> </w:t>
      </w:r>
      <w:r>
        <w:rPr>
          <w:sz w:val="24"/>
        </w:rPr>
        <w:t>ашиг</w:t>
      </w:r>
      <w:r>
        <w:rPr>
          <w:spacing w:val="-5"/>
          <w:sz w:val="24"/>
        </w:rPr>
        <w:t xml:space="preserve"> </w:t>
      </w:r>
      <w:r>
        <w:rPr>
          <w:sz w:val="24"/>
        </w:rPr>
        <w:t>шимийн</w:t>
      </w:r>
      <w:r>
        <w:rPr>
          <w:spacing w:val="-4"/>
          <w:sz w:val="24"/>
        </w:rPr>
        <w:t xml:space="preserve"> </w:t>
      </w:r>
      <w:r>
        <w:rPr>
          <w:sz w:val="24"/>
        </w:rPr>
        <w:t>орлого</w:t>
      </w:r>
      <w:r>
        <w:rPr>
          <w:spacing w:val="-5"/>
          <w:sz w:val="24"/>
        </w:rPr>
        <w:t xml:space="preserve"> </w:t>
      </w:r>
      <w:r>
        <w:rPr>
          <w:sz w:val="24"/>
        </w:rPr>
        <w:t>эсхүл</w:t>
      </w:r>
      <w:r>
        <w:rPr>
          <w:spacing w:val="-5"/>
          <w:sz w:val="24"/>
        </w:rPr>
        <w:t xml:space="preserve"> </w:t>
      </w:r>
      <w:r>
        <w:rPr>
          <w:sz w:val="24"/>
        </w:rPr>
        <w:t>тухайн</w:t>
      </w:r>
      <w:r>
        <w:rPr>
          <w:spacing w:val="-4"/>
          <w:sz w:val="24"/>
        </w:rPr>
        <w:t xml:space="preserve"> </w:t>
      </w:r>
      <w:r>
        <w:rPr>
          <w:sz w:val="24"/>
        </w:rPr>
        <w:t>малчны банкны</w:t>
      </w:r>
      <w:r>
        <w:rPr>
          <w:spacing w:val="-9"/>
          <w:sz w:val="24"/>
        </w:rPr>
        <w:t xml:space="preserve"> </w:t>
      </w:r>
      <w:r>
        <w:rPr>
          <w:sz w:val="24"/>
        </w:rPr>
        <w:t>тодорхойлолт,</w:t>
      </w:r>
      <w:r>
        <w:rPr>
          <w:spacing w:val="-10"/>
          <w:sz w:val="24"/>
        </w:rPr>
        <w:t xml:space="preserve"> </w:t>
      </w:r>
      <w:r>
        <w:rPr>
          <w:sz w:val="24"/>
        </w:rPr>
        <w:t>дансны</w:t>
      </w:r>
      <w:r>
        <w:rPr>
          <w:spacing w:val="-9"/>
          <w:sz w:val="24"/>
        </w:rPr>
        <w:t xml:space="preserve"> </w:t>
      </w:r>
      <w:r>
        <w:rPr>
          <w:sz w:val="24"/>
        </w:rPr>
        <w:t>хуулга,</w:t>
      </w:r>
      <w:r>
        <w:rPr>
          <w:spacing w:val="-8"/>
          <w:sz w:val="24"/>
        </w:rPr>
        <w:t xml:space="preserve"> </w:t>
      </w:r>
      <w:r>
        <w:rPr>
          <w:sz w:val="24"/>
        </w:rPr>
        <w:t>данс</w:t>
      </w:r>
      <w:r>
        <w:rPr>
          <w:spacing w:val="-7"/>
          <w:sz w:val="24"/>
        </w:rPr>
        <w:t xml:space="preserve"> </w:t>
      </w:r>
      <w:r>
        <w:rPr>
          <w:sz w:val="24"/>
        </w:rPr>
        <w:t>тооцоо,</w:t>
      </w:r>
      <w:r>
        <w:rPr>
          <w:spacing w:val="-8"/>
          <w:sz w:val="24"/>
        </w:rPr>
        <w:t xml:space="preserve"> </w:t>
      </w:r>
      <w:r>
        <w:rPr>
          <w:sz w:val="24"/>
        </w:rPr>
        <w:t>бусад</w:t>
      </w:r>
      <w:r>
        <w:rPr>
          <w:spacing w:val="-8"/>
          <w:sz w:val="24"/>
        </w:rPr>
        <w:t xml:space="preserve"> </w:t>
      </w:r>
      <w:r>
        <w:rPr>
          <w:sz w:val="24"/>
        </w:rPr>
        <w:t>холбогдох</w:t>
      </w:r>
      <w:r>
        <w:rPr>
          <w:spacing w:val="-5"/>
          <w:sz w:val="24"/>
        </w:rPr>
        <w:t xml:space="preserve"> </w:t>
      </w:r>
      <w:r>
        <w:rPr>
          <w:sz w:val="24"/>
        </w:rPr>
        <w:t>баримтаар</w:t>
      </w:r>
      <w:r>
        <w:rPr>
          <w:spacing w:val="-8"/>
          <w:sz w:val="24"/>
        </w:rPr>
        <w:t xml:space="preserve"> </w:t>
      </w:r>
      <w:r>
        <w:rPr>
          <w:sz w:val="24"/>
        </w:rPr>
        <w:t>нотлогдсон тогтмол орлого;</w:t>
      </w:r>
    </w:p>
    <w:p w14:paraId="21C8D3FF" w14:textId="77777777" w:rsidR="00BC2819" w:rsidRDefault="00000000">
      <w:pPr>
        <w:pStyle w:val="ListParagraph"/>
        <w:numPr>
          <w:ilvl w:val="2"/>
          <w:numId w:val="3"/>
        </w:numPr>
        <w:tabs>
          <w:tab w:val="left" w:pos="862"/>
        </w:tabs>
        <w:spacing w:before="163" w:line="276" w:lineRule="auto"/>
        <w:ind w:right="144" w:firstLine="0"/>
        <w:jc w:val="both"/>
        <w:rPr>
          <w:sz w:val="24"/>
        </w:rPr>
      </w:pPr>
      <w:r>
        <w:rPr>
          <w:sz w:val="24"/>
        </w:rPr>
        <w:t>Үйл ажиллагааны орлоготой иргэний хувьд татварын байгууллагаас баталгаажуулсан орлого эсхүл Монгол Улсад үйл ажиллагаа явуулж буй банкны тодорхойлолт, дансны хуулга, холбогдох гэрээ хэлцэл, данс тооцоо, бусад холбогдох баримтаар нотлогдсон тогтмол мөнгөн орлого;</w:t>
      </w:r>
    </w:p>
    <w:p w14:paraId="30799DED" w14:textId="77777777" w:rsidR="00BC2819" w:rsidRDefault="00000000">
      <w:pPr>
        <w:pStyle w:val="BodyText"/>
        <w:spacing w:before="123" w:line="276" w:lineRule="auto"/>
        <w:ind w:left="143" w:right="141"/>
        <w:jc w:val="both"/>
      </w:pPr>
      <w:r>
        <w:t>Тайлбар:</w:t>
      </w:r>
      <w:r>
        <w:rPr>
          <w:spacing w:val="-14"/>
        </w:rPr>
        <w:t xml:space="preserve"> </w:t>
      </w:r>
      <w:r>
        <w:t>Энэ</w:t>
      </w:r>
      <w:r>
        <w:rPr>
          <w:spacing w:val="-14"/>
        </w:rPr>
        <w:t xml:space="preserve"> </w:t>
      </w:r>
      <w:r>
        <w:t>төрлийн</w:t>
      </w:r>
      <w:r>
        <w:rPr>
          <w:spacing w:val="-13"/>
        </w:rPr>
        <w:t xml:space="preserve"> </w:t>
      </w:r>
      <w:r>
        <w:t>орлогод</w:t>
      </w:r>
      <w:r>
        <w:rPr>
          <w:spacing w:val="-12"/>
        </w:rPr>
        <w:t xml:space="preserve"> </w:t>
      </w:r>
      <w:r>
        <w:t>Хувь</w:t>
      </w:r>
      <w:r>
        <w:rPr>
          <w:spacing w:val="-13"/>
        </w:rPr>
        <w:t xml:space="preserve"> </w:t>
      </w:r>
      <w:r>
        <w:t>хүний</w:t>
      </w:r>
      <w:r>
        <w:rPr>
          <w:spacing w:val="-13"/>
        </w:rPr>
        <w:t xml:space="preserve"> </w:t>
      </w:r>
      <w:r>
        <w:t>орлогын</w:t>
      </w:r>
      <w:r>
        <w:rPr>
          <w:spacing w:val="-13"/>
        </w:rPr>
        <w:t xml:space="preserve"> </w:t>
      </w:r>
      <w:r>
        <w:t>албан</w:t>
      </w:r>
      <w:r>
        <w:rPr>
          <w:spacing w:val="-14"/>
        </w:rPr>
        <w:t xml:space="preserve"> </w:t>
      </w:r>
      <w:r>
        <w:t>татварын</w:t>
      </w:r>
      <w:r>
        <w:rPr>
          <w:spacing w:val="-14"/>
        </w:rPr>
        <w:t xml:space="preserve"> </w:t>
      </w:r>
      <w:r>
        <w:t>тухай</w:t>
      </w:r>
      <w:r>
        <w:rPr>
          <w:spacing w:val="-10"/>
        </w:rPr>
        <w:t xml:space="preserve"> </w:t>
      </w:r>
      <w:r>
        <w:t>хуулийн</w:t>
      </w:r>
      <w:r>
        <w:rPr>
          <w:spacing w:val="-12"/>
        </w:rPr>
        <w:t xml:space="preserve"> </w:t>
      </w:r>
      <w:r>
        <w:t>8</w:t>
      </w:r>
      <w:r>
        <w:rPr>
          <w:spacing w:val="-14"/>
        </w:rPr>
        <w:t xml:space="preserve"> </w:t>
      </w:r>
      <w:r>
        <w:t>дугаар зүйлийн 8.1-д заасан үйл ажиллагааны орлого, 9.1.1-д заасан “хөрөнгө ашиглуулсан, түрээслүүлсний орлого”, 12.1.3-д заасан “бичил худалдаа, ажил, үйлчилгээний орлого” буюу “ажлын байр, лангуу зэрэг тодорхой байршилд байрлахгүй ил задгай худалдаа, үйлчилгээ</w:t>
      </w:r>
      <w:r>
        <w:rPr>
          <w:spacing w:val="-3"/>
        </w:rPr>
        <w:t xml:space="preserve"> </w:t>
      </w:r>
      <w:r>
        <w:t>эрхэлж байгаа</w:t>
      </w:r>
      <w:r>
        <w:rPr>
          <w:spacing w:val="-2"/>
        </w:rPr>
        <w:t xml:space="preserve"> </w:t>
      </w:r>
      <w:r>
        <w:t>иргэд” болон “хувиараа зорчигч, эсхүл ачаа тээврийн үйлчилгээ эрхэлж байгаа иргэд”-ийн орлого зэрэг хамаарч болно.</w:t>
      </w:r>
    </w:p>
    <w:p w14:paraId="44AC6118" w14:textId="77777777" w:rsidR="00BC2819" w:rsidRDefault="00000000">
      <w:pPr>
        <w:pStyle w:val="ListParagraph"/>
        <w:numPr>
          <w:ilvl w:val="1"/>
          <w:numId w:val="3"/>
        </w:numPr>
        <w:tabs>
          <w:tab w:val="left" w:pos="570"/>
        </w:tabs>
        <w:spacing w:before="0" w:line="276" w:lineRule="auto"/>
        <w:ind w:left="167" w:right="144" w:firstLine="0"/>
        <w:jc w:val="both"/>
        <w:rPr>
          <w:sz w:val="24"/>
        </w:rPr>
      </w:pPr>
      <w:r>
        <w:rPr>
          <w:sz w:val="24"/>
        </w:rPr>
        <w:t>Сарын дундаж орлогыг үндсэн зээлдэгч, хамтран зээлдэгч, хамтран үүрэг гүйцэтгэгчдийн 2.1-т тусгагдсан орлогуудын сүүлийн 6 сарын дундаж орлогоор тооцно.</w:t>
      </w:r>
    </w:p>
    <w:p w14:paraId="2415A0F3" w14:textId="77777777" w:rsidR="00BC2819" w:rsidRDefault="00000000">
      <w:pPr>
        <w:pStyle w:val="Heading2"/>
        <w:spacing w:before="236"/>
        <w:ind w:left="2922"/>
      </w:pPr>
      <w:r>
        <w:t>Гурав.Сарын</w:t>
      </w:r>
      <w:r>
        <w:rPr>
          <w:spacing w:val="-8"/>
        </w:rPr>
        <w:t xml:space="preserve"> </w:t>
      </w:r>
      <w:r>
        <w:t>төлбөрийг</w:t>
      </w:r>
      <w:r>
        <w:rPr>
          <w:spacing w:val="-12"/>
        </w:rPr>
        <w:t xml:space="preserve"> </w:t>
      </w:r>
      <w:r>
        <w:rPr>
          <w:spacing w:val="-2"/>
        </w:rPr>
        <w:t>тооцох</w:t>
      </w:r>
    </w:p>
    <w:p w14:paraId="6CCC4BD6" w14:textId="77777777" w:rsidR="00BC2819" w:rsidRDefault="00000000">
      <w:pPr>
        <w:pStyle w:val="ListParagraph"/>
        <w:numPr>
          <w:ilvl w:val="1"/>
          <w:numId w:val="2"/>
        </w:numPr>
        <w:tabs>
          <w:tab w:val="left" w:pos="570"/>
        </w:tabs>
        <w:spacing w:before="123" w:line="276" w:lineRule="auto"/>
        <w:ind w:right="139" w:firstLine="0"/>
        <w:jc w:val="both"/>
        <w:rPr>
          <w:sz w:val="24"/>
        </w:rPr>
      </w:pPr>
      <w:r>
        <w:rPr>
          <w:sz w:val="24"/>
        </w:rPr>
        <w:t>Зээлийн сарын төлбөрийг тодорхойлохдоо үндсэн зээлдэгчийн эргэн төлөлтийн хуваарь</w:t>
      </w:r>
      <w:r>
        <w:rPr>
          <w:spacing w:val="-5"/>
          <w:sz w:val="24"/>
        </w:rPr>
        <w:t xml:space="preserve"> </w:t>
      </w:r>
      <w:r>
        <w:rPr>
          <w:sz w:val="24"/>
        </w:rPr>
        <w:t>дахь</w:t>
      </w:r>
      <w:r>
        <w:rPr>
          <w:spacing w:val="-5"/>
          <w:sz w:val="24"/>
        </w:rPr>
        <w:t xml:space="preserve"> </w:t>
      </w:r>
      <w:r>
        <w:rPr>
          <w:sz w:val="24"/>
        </w:rPr>
        <w:t>сарын</w:t>
      </w:r>
      <w:r>
        <w:rPr>
          <w:spacing w:val="-4"/>
          <w:sz w:val="24"/>
        </w:rPr>
        <w:t xml:space="preserve"> </w:t>
      </w:r>
      <w:r>
        <w:rPr>
          <w:sz w:val="24"/>
        </w:rPr>
        <w:t>төлбөрийн</w:t>
      </w:r>
      <w:r>
        <w:rPr>
          <w:spacing w:val="-5"/>
          <w:sz w:val="24"/>
        </w:rPr>
        <w:t xml:space="preserve"> </w:t>
      </w:r>
      <w:r>
        <w:rPr>
          <w:sz w:val="24"/>
        </w:rPr>
        <w:t>дүн</w:t>
      </w:r>
      <w:r>
        <w:rPr>
          <w:spacing w:val="-5"/>
          <w:sz w:val="24"/>
        </w:rPr>
        <w:t xml:space="preserve"> </w:t>
      </w:r>
      <w:r>
        <w:rPr>
          <w:sz w:val="24"/>
        </w:rPr>
        <w:t>дээр</w:t>
      </w:r>
      <w:r>
        <w:rPr>
          <w:spacing w:val="-5"/>
          <w:sz w:val="24"/>
        </w:rPr>
        <w:t xml:space="preserve"> </w:t>
      </w:r>
      <w:r>
        <w:rPr>
          <w:sz w:val="24"/>
        </w:rPr>
        <w:t>хамтран</w:t>
      </w:r>
      <w:r>
        <w:rPr>
          <w:spacing w:val="-5"/>
          <w:sz w:val="24"/>
        </w:rPr>
        <w:t xml:space="preserve"> </w:t>
      </w:r>
      <w:r>
        <w:rPr>
          <w:sz w:val="24"/>
        </w:rPr>
        <w:t>зээлдэгч,</w:t>
      </w:r>
      <w:r>
        <w:rPr>
          <w:spacing w:val="-6"/>
          <w:sz w:val="24"/>
        </w:rPr>
        <w:t xml:space="preserve"> </w:t>
      </w:r>
      <w:r>
        <w:rPr>
          <w:sz w:val="24"/>
        </w:rPr>
        <w:t>хамтран</w:t>
      </w:r>
      <w:r>
        <w:rPr>
          <w:spacing w:val="-5"/>
          <w:sz w:val="24"/>
        </w:rPr>
        <w:t xml:space="preserve"> </w:t>
      </w:r>
      <w:r>
        <w:rPr>
          <w:sz w:val="24"/>
        </w:rPr>
        <w:t>үүрэг</w:t>
      </w:r>
      <w:r>
        <w:rPr>
          <w:spacing w:val="-6"/>
          <w:sz w:val="24"/>
        </w:rPr>
        <w:t xml:space="preserve"> </w:t>
      </w:r>
      <w:r>
        <w:rPr>
          <w:sz w:val="24"/>
        </w:rPr>
        <w:t>гүйцэтгэгч</w:t>
      </w:r>
      <w:r>
        <w:rPr>
          <w:spacing w:val="-6"/>
          <w:sz w:val="24"/>
        </w:rPr>
        <w:t xml:space="preserve"> </w:t>
      </w:r>
      <w:r>
        <w:rPr>
          <w:sz w:val="24"/>
        </w:rPr>
        <w:t>нарын бусад бүх төрлийн зээлийн сарын төлбөрийг нэмж тооцоолно.</w:t>
      </w:r>
    </w:p>
    <w:p w14:paraId="74864E78" w14:textId="6D67D679" w:rsidR="00BC2819" w:rsidRPr="004A5CFC" w:rsidRDefault="00000000">
      <w:pPr>
        <w:pStyle w:val="ListParagraph"/>
        <w:numPr>
          <w:ilvl w:val="2"/>
          <w:numId w:val="2"/>
        </w:numPr>
        <w:tabs>
          <w:tab w:val="left" w:pos="862"/>
        </w:tabs>
        <w:spacing w:before="0" w:line="276" w:lineRule="auto"/>
        <w:ind w:right="145" w:firstLine="0"/>
        <w:jc w:val="both"/>
        <w:rPr>
          <w:sz w:val="24"/>
          <w:highlight w:val="yellow"/>
        </w:rPr>
      </w:pPr>
      <w:r w:rsidRPr="008477C3">
        <w:rPr>
          <w:sz w:val="24"/>
          <w:highlight w:val="yellow"/>
        </w:rPr>
        <w:t>Кредит карт, финтек зээлийн шугам, овердрафт эрхтэй харилцах данс эзэмшдэг зээлдэгчийн хувьд банк</w:t>
      </w:r>
      <w:r w:rsidR="00C664B1">
        <w:rPr>
          <w:sz w:val="24"/>
          <w:highlight w:val="yellow"/>
          <w:lang w:val="mn-MN"/>
        </w:rPr>
        <w:t>, банк бус санхүүгийн байгууллагаас</w:t>
      </w:r>
      <w:r w:rsidRPr="008477C3">
        <w:rPr>
          <w:sz w:val="24"/>
          <w:highlight w:val="yellow"/>
        </w:rPr>
        <w:t xml:space="preserve"> тогтоосон</w:t>
      </w:r>
      <w:r w:rsidR="00C664B1">
        <w:rPr>
          <w:sz w:val="24"/>
          <w:highlight w:val="yellow"/>
          <w:lang w:val="mn-MN"/>
        </w:rPr>
        <w:t xml:space="preserve"> </w:t>
      </w:r>
      <w:r w:rsidRPr="008477C3">
        <w:rPr>
          <w:sz w:val="24"/>
          <w:highlight w:val="yellow"/>
        </w:rPr>
        <w:t>зээлийн эрхийн</w:t>
      </w:r>
      <w:r w:rsidR="00C664B1">
        <w:rPr>
          <w:sz w:val="24"/>
          <w:highlight w:val="yellow"/>
          <w:lang w:val="mn-MN"/>
        </w:rPr>
        <w:t xml:space="preserve"> дүнгээр зээлийн</w:t>
      </w:r>
      <w:r w:rsidR="00F454D3">
        <w:rPr>
          <w:sz w:val="24"/>
          <w:highlight w:val="yellow"/>
          <w:lang w:val="mn-MN"/>
        </w:rPr>
        <w:t xml:space="preserve"> тө</w:t>
      </w:r>
      <w:r w:rsidRPr="008477C3">
        <w:rPr>
          <w:sz w:val="24"/>
          <w:highlight w:val="yellow"/>
        </w:rPr>
        <w:t>лбөрт тооцно.</w:t>
      </w:r>
    </w:p>
    <w:p w14:paraId="67835E68" w14:textId="174EC372" w:rsidR="004A5CFC" w:rsidRPr="008477C3" w:rsidRDefault="004A5CFC" w:rsidP="00DE6096">
      <w:pPr>
        <w:pStyle w:val="ListParagraph"/>
        <w:tabs>
          <w:tab w:val="left" w:pos="862"/>
        </w:tabs>
        <w:spacing w:before="0" w:line="276" w:lineRule="auto"/>
        <w:ind w:left="167" w:right="145"/>
        <w:rPr>
          <w:sz w:val="24"/>
          <w:highlight w:val="yellow"/>
        </w:rPr>
      </w:pPr>
      <w:r>
        <w:rPr>
          <w:color w:val="155F82"/>
          <w:sz w:val="24"/>
          <w:szCs w:val="24"/>
          <w:lang w:val="mn-MN"/>
        </w:rPr>
        <w:tab/>
      </w:r>
      <w:r w:rsidRPr="003C3A30">
        <w:rPr>
          <w:color w:val="155F82"/>
          <w:sz w:val="24"/>
          <w:szCs w:val="24"/>
        </w:rPr>
        <w:t xml:space="preserve">/Энэ </w:t>
      </w:r>
      <w:r>
        <w:rPr>
          <w:color w:val="155F82"/>
          <w:sz w:val="24"/>
          <w:szCs w:val="24"/>
          <w:lang w:val="mn-MN"/>
        </w:rPr>
        <w:t>хэсгийг</w:t>
      </w:r>
      <w:r w:rsidRPr="003C3A30">
        <w:rPr>
          <w:color w:val="155F82"/>
          <w:sz w:val="24"/>
          <w:szCs w:val="24"/>
        </w:rPr>
        <w:t xml:space="preserve"> Санхүүгийн зохицуулах хорооны 202</w:t>
      </w:r>
      <w:r>
        <w:rPr>
          <w:color w:val="155F82"/>
          <w:sz w:val="24"/>
          <w:szCs w:val="24"/>
          <w:lang w:val="mn-MN"/>
        </w:rPr>
        <w:t>6</w:t>
      </w:r>
      <w:r w:rsidRPr="003C3A30">
        <w:rPr>
          <w:color w:val="155F82"/>
          <w:sz w:val="24"/>
          <w:szCs w:val="24"/>
        </w:rPr>
        <w:t xml:space="preserve"> оны * дугаар тогтоолоор өөрчлөн найруулсан/</w:t>
      </w:r>
    </w:p>
    <w:p w14:paraId="5F7D4A00" w14:textId="77777777" w:rsidR="00BC2819" w:rsidRDefault="00000000">
      <w:pPr>
        <w:pStyle w:val="ListParagraph"/>
        <w:numPr>
          <w:ilvl w:val="1"/>
          <w:numId w:val="2"/>
        </w:numPr>
        <w:tabs>
          <w:tab w:val="left" w:pos="570"/>
        </w:tabs>
        <w:spacing w:before="121" w:line="276" w:lineRule="auto"/>
        <w:ind w:right="138" w:firstLine="0"/>
        <w:jc w:val="both"/>
        <w:rPr>
          <w:sz w:val="24"/>
        </w:rPr>
      </w:pPr>
      <w:r>
        <w:rPr>
          <w:sz w:val="24"/>
        </w:rPr>
        <w:t>Үндсэн</w:t>
      </w:r>
      <w:r>
        <w:rPr>
          <w:spacing w:val="-8"/>
          <w:sz w:val="24"/>
        </w:rPr>
        <w:t xml:space="preserve"> </w:t>
      </w:r>
      <w:r>
        <w:rPr>
          <w:sz w:val="24"/>
        </w:rPr>
        <w:t>зээлдэгч,</w:t>
      </w:r>
      <w:r>
        <w:rPr>
          <w:spacing w:val="-9"/>
          <w:sz w:val="24"/>
        </w:rPr>
        <w:t xml:space="preserve"> </w:t>
      </w:r>
      <w:r>
        <w:rPr>
          <w:sz w:val="24"/>
        </w:rPr>
        <w:t>хамтран</w:t>
      </w:r>
      <w:r>
        <w:rPr>
          <w:spacing w:val="-9"/>
          <w:sz w:val="24"/>
        </w:rPr>
        <w:t xml:space="preserve"> </w:t>
      </w:r>
      <w:r>
        <w:rPr>
          <w:sz w:val="24"/>
        </w:rPr>
        <w:t>зээлдэгч,</w:t>
      </w:r>
      <w:r>
        <w:rPr>
          <w:spacing w:val="-10"/>
          <w:sz w:val="24"/>
        </w:rPr>
        <w:t xml:space="preserve"> </w:t>
      </w:r>
      <w:r>
        <w:rPr>
          <w:sz w:val="24"/>
        </w:rPr>
        <w:t>хамтран</w:t>
      </w:r>
      <w:r>
        <w:rPr>
          <w:spacing w:val="-9"/>
          <w:sz w:val="24"/>
        </w:rPr>
        <w:t xml:space="preserve"> </w:t>
      </w:r>
      <w:r>
        <w:rPr>
          <w:sz w:val="24"/>
        </w:rPr>
        <w:t>үүрэг</w:t>
      </w:r>
      <w:r>
        <w:rPr>
          <w:spacing w:val="-9"/>
          <w:sz w:val="24"/>
        </w:rPr>
        <w:t xml:space="preserve"> </w:t>
      </w:r>
      <w:r>
        <w:rPr>
          <w:sz w:val="24"/>
        </w:rPr>
        <w:t>гүйцэтгэгч</w:t>
      </w:r>
      <w:r>
        <w:rPr>
          <w:spacing w:val="-10"/>
          <w:sz w:val="24"/>
        </w:rPr>
        <w:t xml:space="preserve"> </w:t>
      </w:r>
      <w:r>
        <w:rPr>
          <w:sz w:val="24"/>
        </w:rPr>
        <w:t>нарын</w:t>
      </w:r>
      <w:r>
        <w:rPr>
          <w:spacing w:val="-9"/>
          <w:sz w:val="24"/>
        </w:rPr>
        <w:t xml:space="preserve"> </w:t>
      </w:r>
      <w:r>
        <w:rPr>
          <w:sz w:val="24"/>
        </w:rPr>
        <w:t>бусад</w:t>
      </w:r>
      <w:r>
        <w:rPr>
          <w:spacing w:val="-9"/>
          <w:sz w:val="24"/>
        </w:rPr>
        <w:t xml:space="preserve"> </w:t>
      </w:r>
      <w:r>
        <w:rPr>
          <w:sz w:val="24"/>
        </w:rPr>
        <w:t>бүх</w:t>
      </w:r>
      <w:r>
        <w:rPr>
          <w:spacing w:val="-9"/>
          <w:sz w:val="24"/>
        </w:rPr>
        <w:t xml:space="preserve"> </w:t>
      </w:r>
      <w:r>
        <w:rPr>
          <w:sz w:val="24"/>
        </w:rPr>
        <w:t>төрлийн зээлийн сарын төлбөрүүдийн мэдээллийг зээл хүсэгчээс гаргуулан авч зээлийн сарын төлбөрийн тооцоололд ашиглана.</w:t>
      </w:r>
    </w:p>
    <w:p w14:paraId="648CDE4E" w14:textId="77777777" w:rsidR="00BC2819" w:rsidRDefault="00000000">
      <w:pPr>
        <w:pStyle w:val="Heading2"/>
        <w:spacing w:before="239"/>
        <w:ind w:left="2884"/>
      </w:pPr>
      <w:r>
        <w:t>Дөрөв.Өр,</w:t>
      </w:r>
      <w:r>
        <w:rPr>
          <w:spacing w:val="-11"/>
        </w:rPr>
        <w:t xml:space="preserve"> </w:t>
      </w:r>
      <w:r>
        <w:t>орлогын</w:t>
      </w:r>
      <w:r>
        <w:rPr>
          <w:spacing w:val="-8"/>
        </w:rPr>
        <w:t xml:space="preserve"> </w:t>
      </w:r>
      <w:r>
        <w:t>харьцааг</w:t>
      </w:r>
      <w:r>
        <w:rPr>
          <w:spacing w:val="-11"/>
        </w:rPr>
        <w:t xml:space="preserve"> </w:t>
      </w:r>
      <w:r>
        <w:rPr>
          <w:spacing w:val="-2"/>
        </w:rPr>
        <w:t>тооцох</w:t>
      </w:r>
    </w:p>
    <w:p w14:paraId="0B393D4A" w14:textId="77777777" w:rsidR="00BC2819" w:rsidRDefault="00BC2819">
      <w:pPr>
        <w:pStyle w:val="BodyText"/>
        <w:spacing w:before="4"/>
        <w:ind w:left="0"/>
        <w:rPr>
          <w:b/>
        </w:rPr>
      </w:pPr>
    </w:p>
    <w:p w14:paraId="2DF10964" w14:textId="77777777" w:rsidR="00BC2819" w:rsidRDefault="00000000">
      <w:pPr>
        <w:pStyle w:val="ListParagraph"/>
        <w:numPr>
          <w:ilvl w:val="1"/>
          <w:numId w:val="1"/>
        </w:numPr>
        <w:tabs>
          <w:tab w:val="left" w:pos="569"/>
        </w:tabs>
        <w:spacing w:before="1"/>
        <w:ind w:left="569" w:hanging="402"/>
        <w:jc w:val="both"/>
        <w:rPr>
          <w:sz w:val="24"/>
        </w:rPr>
      </w:pPr>
      <w:r>
        <w:rPr>
          <w:sz w:val="24"/>
        </w:rPr>
        <w:t>Зээлдэгчийн</w:t>
      </w:r>
      <w:r>
        <w:rPr>
          <w:spacing w:val="-15"/>
          <w:sz w:val="24"/>
        </w:rPr>
        <w:t xml:space="preserve"> </w:t>
      </w:r>
      <w:r>
        <w:rPr>
          <w:sz w:val="24"/>
        </w:rPr>
        <w:t>өр,</w:t>
      </w:r>
      <w:r>
        <w:rPr>
          <w:spacing w:val="-15"/>
          <w:sz w:val="24"/>
        </w:rPr>
        <w:t xml:space="preserve"> </w:t>
      </w:r>
      <w:r>
        <w:rPr>
          <w:sz w:val="24"/>
        </w:rPr>
        <w:t>орлогын</w:t>
      </w:r>
      <w:r>
        <w:rPr>
          <w:spacing w:val="-15"/>
          <w:sz w:val="24"/>
        </w:rPr>
        <w:t xml:space="preserve"> </w:t>
      </w:r>
      <w:r>
        <w:rPr>
          <w:sz w:val="24"/>
        </w:rPr>
        <w:t>харьцаа</w:t>
      </w:r>
      <w:r>
        <w:rPr>
          <w:spacing w:val="-15"/>
          <w:sz w:val="24"/>
        </w:rPr>
        <w:t xml:space="preserve"> </w:t>
      </w:r>
      <w:r>
        <w:rPr>
          <w:sz w:val="24"/>
        </w:rPr>
        <w:t>(цаашид</w:t>
      </w:r>
      <w:r>
        <w:rPr>
          <w:spacing w:val="-15"/>
          <w:sz w:val="24"/>
        </w:rPr>
        <w:t xml:space="preserve"> </w:t>
      </w:r>
      <w:r>
        <w:rPr>
          <w:sz w:val="24"/>
        </w:rPr>
        <w:t>“ӨОХ”</w:t>
      </w:r>
      <w:r>
        <w:rPr>
          <w:spacing w:val="-15"/>
          <w:sz w:val="24"/>
        </w:rPr>
        <w:t xml:space="preserve"> </w:t>
      </w:r>
      <w:r>
        <w:rPr>
          <w:sz w:val="24"/>
        </w:rPr>
        <w:t>гэх)-г</w:t>
      </w:r>
      <w:r>
        <w:rPr>
          <w:spacing w:val="-15"/>
          <w:sz w:val="24"/>
        </w:rPr>
        <w:t xml:space="preserve"> </w:t>
      </w:r>
      <w:r>
        <w:rPr>
          <w:sz w:val="24"/>
        </w:rPr>
        <w:t>дараах</w:t>
      </w:r>
      <w:r>
        <w:rPr>
          <w:spacing w:val="-14"/>
          <w:sz w:val="24"/>
        </w:rPr>
        <w:t xml:space="preserve"> </w:t>
      </w:r>
      <w:r>
        <w:rPr>
          <w:sz w:val="24"/>
        </w:rPr>
        <w:t>томъёоны</w:t>
      </w:r>
      <w:r>
        <w:rPr>
          <w:spacing w:val="-15"/>
          <w:sz w:val="24"/>
        </w:rPr>
        <w:t xml:space="preserve"> </w:t>
      </w:r>
      <w:r>
        <w:rPr>
          <w:sz w:val="24"/>
        </w:rPr>
        <w:t>дагуу</w:t>
      </w:r>
      <w:r>
        <w:rPr>
          <w:spacing w:val="-12"/>
          <w:sz w:val="24"/>
        </w:rPr>
        <w:t xml:space="preserve"> </w:t>
      </w:r>
      <w:r>
        <w:rPr>
          <w:spacing w:val="-2"/>
          <w:sz w:val="24"/>
        </w:rPr>
        <w:t>тооцно:</w:t>
      </w:r>
    </w:p>
    <w:p w14:paraId="1301FC13" w14:textId="77777777" w:rsidR="00BC2819" w:rsidRDefault="00BC2819">
      <w:pPr>
        <w:pStyle w:val="ListParagraph"/>
        <w:rPr>
          <w:sz w:val="24"/>
        </w:rPr>
        <w:sectPr w:rsidR="00BC2819">
          <w:pgSz w:w="11920" w:h="16850"/>
          <w:pgMar w:top="1060" w:right="708" w:bottom="280" w:left="1559" w:header="720" w:footer="720" w:gutter="0"/>
          <w:cols w:space="720"/>
        </w:sectPr>
      </w:pPr>
    </w:p>
    <w:p w14:paraId="4E3027F6" w14:textId="77777777" w:rsidR="00BC2819" w:rsidRDefault="00000000">
      <w:pPr>
        <w:spacing w:before="93" w:line="187" w:lineRule="exact"/>
        <w:jc w:val="right"/>
        <w:rPr>
          <w:rFonts w:ascii="Cambria Math" w:eastAsia="Cambria Math" w:hAnsi="Cambria Math"/>
          <w:sz w:val="17"/>
        </w:rPr>
      </w:pPr>
      <w:r>
        <w:rPr>
          <w:rFonts w:ascii="Cambria Math" w:eastAsia="Cambria Math" w:hAnsi="Cambria Math"/>
          <w:spacing w:val="-5"/>
          <w:w w:val="105"/>
          <w:position w:val="-10"/>
          <w:sz w:val="24"/>
        </w:rPr>
        <w:t>∑</w:t>
      </w:r>
      <w:r>
        <w:rPr>
          <w:rFonts w:ascii="Cambria Math" w:eastAsia="Cambria Math" w:hAnsi="Cambria Math"/>
          <w:spacing w:val="-5"/>
          <w:w w:val="105"/>
          <w:sz w:val="17"/>
        </w:rPr>
        <w:t>𝑛</w:t>
      </w:r>
    </w:p>
    <w:p w14:paraId="2879F803" w14:textId="77777777" w:rsidR="00BC2819" w:rsidRDefault="00000000">
      <w:pPr>
        <w:spacing w:before="147" w:line="134" w:lineRule="exact"/>
        <w:ind w:left="175"/>
        <w:rPr>
          <w:rFonts w:ascii="Cambria Math" w:eastAsia="Cambria Math"/>
          <w:sz w:val="16"/>
        </w:rPr>
      </w:pPr>
      <w:r>
        <w:br w:type="column"/>
      </w:r>
      <w:r>
        <w:rPr>
          <w:rFonts w:ascii="Cambria Math" w:eastAsia="Cambria Math"/>
          <w:spacing w:val="-5"/>
          <w:position w:val="1"/>
          <w:sz w:val="24"/>
        </w:rPr>
        <w:t>𝑃</w:t>
      </w:r>
      <w:r>
        <w:rPr>
          <w:rFonts w:ascii="Cambria Math" w:eastAsia="Cambria Math"/>
          <w:spacing w:val="-5"/>
          <w:sz w:val="16"/>
        </w:rPr>
        <w:t>𝑖</w:t>
      </w:r>
    </w:p>
    <w:p w14:paraId="6A2C574A" w14:textId="77777777" w:rsidR="00BC2819" w:rsidRDefault="00BC2819">
      <w:pPr>
        <w:spacing w:line="134" w:lineRule="exact"/>
        <w:rPr>
          <w:rFonts w:ascii="Cambria Math" w:eastAsia="Cambria Math"/>
          <w:sz w:val="16"/>
        </w:rPr>
        <w:sectPr w:rsidR="00BC2819">
          <w:type w:val="continuous"/>
          <w:pgSz w:w="11920" w:h="16850"/>
          <w:pgMar w:top="1940" w:right="708" w:bottom="280" w:left="1559" w:header="720" w:footer="720" w:gutter="0"/>
          <w:cols w:num="2" w:space="720" w:equalWidth="0">
            <w:col w:w="4033" w:space="40"/>
            <w:col w:w="5580"/>
          </w:cols>
        </w:sectPr>
      </w:pPr>
    </w:p>
    <w:p w14:paraId="421DA7AC" w14:textId="77777777" w:rsidR="00BC2819" w:rsidRDefault="00000000">
      <w:pPr>
        <w:tabs>
          <w:tab w:val="left" w:pos="4446"/>
        </w:tabs>
        <w:spacing w:line="258" w:lineRule="exact"/>
        <w:ind w:left="2999"/>
        <w:rPr>
          <w:rFonts w:ascii="Cambria Math" w:eastAsia="Cambria Math" w:hAnsi="Cambria Math"/>
          <w:sz w:val="24"/>
        </w:rPr>
      </w:pPr>
      <w:r>
        <w:rPr>
          <w:rFonts w:ascii="Cambria Math" w:eastAsia="Cambria Math" w:hAnsi="Cambria Math"/>
          <w:sz w:val="24"/>
        </w:rPr>
        <w:t>𝚹ОХ</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spacing w:val="44"/>
          <w:position w:val="5"/>
          <w:sz w:val="17"/>
          <w:u w:val="single"/>
        </w:rPr>
        <w:t xml:space="preserve">  </w:t>
      </w:r>
      <w:r>
        <w:rPr>
          <w:rFonts w:ascii="Cambria Math" w:eastAsia="Cambria Math" w:hAnsi="Cambria Math"/>
          <w:spacing w:val="-5"/>
          <w:position w:val="5"/>
          <w:sz w:val="17"/>
          <w:u w:val="single"/>
        </w:rPr>
        <w:t>𝑖=1</w:t>
      </w:r>
      <w:r>
        <w:rPr>
          <w:rFonts w:ascii="Cambria Math" w:eastAsia="Cambria Math" w:hAnsi="Cambria Math"/>
          <w:position w:val="5"/>
          <w:sz w:val="17"/>
          <w:u w:val="single"/>
        </w:rPr>
        <w:tab/>
      </w:r>
      <w:r>
        <w:rPr>
          <w:rFonts w:ascii="Cambria Math" w:eastAsia="Cambria Math" w:hAnsi="Cambria Math"/>
          <w:spacing w:val="18"/>
          <w:position w:val="5"/>
          <w:sz w:val="17"/>
        </w:rPr>
        <w:t xml:space="preserve"> </w:t>
      </w:r>
      <w:r>
        <w:rPr>
          <w:rFonts w:ascii="Cambria Math" w:eastAsia="Cambria Math" w:hAnsi="Cambria Math"/>
          <w:sz w:val="24"/>
        </w:rPr>
        <w:t>∗ 100%</w:t>
      </w:r>
      <w:r>
        <w:rPr>
          <w:rFonts w:ascii="Cambria Math" w:eastAsia="Cambria Math" w:hAnsi="Cambria Math"/>
          <w:spacing w:val="13"/>
          <w:sz w:val="24"/>
        </w:rPr>
        <w:t xml:space="preserve"> </w:t>
      </w:r>
      <w:r>
        <w:rPr>
          <w:rFonts w:ascii="Cambria Math" w:eastAsia="Cambria Math" w:hAnsi="Cambria Math"/>
          <w:sz w:val="24"/>
        </w:rPr>
        <w:t>≤</w:t>
      </w:r>
      <w:r>
        <w:rPr>
          <w:rFonts w:ascii="Cambria Math" w:eastAsia="Cambria Math" w:hAnsi="Cambria Math"/>
          <w:spacing w:val="16"/>
          <w:sz w:val="24"/>
        </w:rPr>
        <w:t xml:space="preserve"> </w:t>
      </w:r>
      <w:r>
        <w:rPr>
          <w:rFonts w:ascii="Cambria Math" w:eastAsia="Cambria Math" w:hAnsi="Cambria Math"/>
          <w:sz w:val="24"/>
        </w:rPr>
        <w:t>𝑀</w:t>
      </w:r>
    </w:p>
    <w:p w14:paraId="06B639A5" w14:textId="77777777" w:rsidR="00BC2819" w:rsidRDefault="00000000">
      <w:pPr>
        <w:pStyle w:val="BodyText"/>
        <w:spacing w:before="146"/>
        <w:ind w:left="-1" w:right="1575"/>
        <w:jc w:val="center"/>
        <w:rPr>
          <w:rFonts w:ascii="Cambria Math" w:hAnsi="Cambria Math"/>
        </w:rPr>
      </w:pPr>
      <w:r>
        <w:rPr>
          <w:rFonts w:ascii="Cambria Math" w:hAnsi="Cambria Math"/>
          <w:spacing w:val="-5"/>
        </w:rPr>
        <w:t>СО</w:t>
      </w:r>
    </w:p>
    <w:p w14:paraId="17CE1F59" w14:textId="77777777" w:rsidR="00BC2819" w:rsidRDefault="00000000">
      <w:pPr>
        <w:pStyle w:val="BodyText"/>
        <w:spacing w:before="265"/>
        <w:ind w:left="1607"/>
      </w:pPr>
      <w:r>
        <w:rPr>
          <w:rFonts w:ascii="Cambria Math" w:eastAsia="Cambria Math" w:hAnsi="Cambria Math"/>
        </w:rPr>
        <w:t>𝑀</w:t>
      </w:r>
      <w:r>
        <w:rPr>
          <w:rFonts w:ascii="Cambria Math" w:eastAsia="Cambria Math" w:hAnsi="Cambria Math"/>
          <w:spacing w:val="7"/>
        </w:rPr>
        <w:t xml:space="preserve"> </w:t>
      </w:r>
      <w:r>
        <w:t>–</w:t>
      </w:r>
      <w:r>
        <w:rPr>
          <w:spacing w:val="-6"/>
        </w:rPr>
        <w:t xml:space="preserve"> </w:t>
      </w:r>
      <w:r>
        <w:t>Санхүүгийн</w:t>
      </w:r>
      <w:r>
        <w:rPr>
          <w:spacing w:val="-3"/>
        </w:rPr>
        <w:t xml:space="preserve"> </w:t>
      </w:r>
      <w:r>
        <w:t>зохицуулах</w:t>
      </w:r>
      <w:r>
        <w:rPr>
          <w:spacing w:val="-3"/>
        </w:rPr>
        <w:t xml:space="preserve"> </w:t>
      </w:r>
      <w:r>
        <w:t>хорооноос</w:t>
      </w:r>
      <w:r>
        <w:rPr>
          <w:spacing w:val="-4"/>
        </w:rPr>
        <w:t xml:space="preserve"> </w:t>
      </w:r>
      <w:r>
        <w:t>тогтоосон</w:t>
      </w:r>
      <w:r>
        <w:rPr>
          <w:spacing w:val="-3"/>
        </w:rPr>
        <w:t xml:space="preserve"> </w:t>
      </w:r>
      <w:r>
        <w:t>ӨОХ-ны</w:t>
      </w:r>
      <w:r>
        <w:rPr>
          <w:spacing w:val="-3"/>
        </w:rPr>
        <w:t xml:space="preserve"> </w:t>
      </w:r>
      <w:r>
        <w:t>дээд</w:t>
      </w:r>
      <w:r>
        <w:rPr>
          <w:spacing w:val="-2"/>
        </w:rPr>
        <w:t xml:space="preserve"> хязгаар</w:t>
      </w:r>
    </w:p>
    <w:p w14:paraId="599559D8" w14:textId="77777777" w:rsidR="00BC2819" w:rsidRDefault="00000000">
      <w:pPr>
        <w:pStyle w:val="BodyText"/>
        <w:spacing w:before="163"/>
        <w:ind w:left="1607"/>
        <w:rPr>
          <w:position w:val="1"/>
        </w:rPr>
      </w:pPr>
      <w:r>
        <w:rPr>
          <w:rFonts w:ascii="Cambria Math" w:eastAsia="Cambria Math" w:hAnsi="Cambria Math"/>
          <w:position w:val="1"/>
        </w:rPr>
        <w:t>𝑃</w:t>
      </w:r>
      <w:r>
        <w:rPr>
          <w:rFonts w:ascii="Cambria Math" w:eastAsia="Cambria Math" w:hAnsi="Cambria Math"/>
          <w:sz w:val="16"/>
        </w:rPr>
        <w:t>𝑖</w:t>
      </w:r>
      <w:r>
        <w:rPr>
          <w:rFonts w:ascii="Cambria Math" w:eastAsia="Cambria Math" w:hAnsi="Cambria Math"/>
          <w:spacing w:val="33"/>
          <w:sz w:val="16"/>
        </w:rPr>
        <w:t xml:space="preserve"> </w:t>
      </w:r>
      <w:r>
        <w:rPr>
          <w:position w:val="1"/>
        </w:rPr>
        <w:t>–</w:t>
      </w:r>
      <w:r>
        <w:rPr>
          <w:spacing w:val="-6"/>
          <w:position w:val="1"/>
        </w:rPr>
        <w:t xml:space="preserve"> </w:t>
      </w:r>
      <w:r>
        <w:rPr>
          <w:position w:val="1"/>
        </w:rPr>
        <w:t>Аргачлалын</w:t>
      </w:r>
      <w:r>
        <w:rPr>
          <w:spacing w:val="-4"/>
          <w:position w:val="1"/>
        </w:rPr>
        <w:t xml:space="preserve"> </w:t>
      </w:r>
      <w:r>
        <w:rPr>
          <w:position w:val="1"/>
        </w:rPr>
        <w:t>3.1</w:t>
      </w:r>
      <w:r>
        <w:rPr>
          <w:spacing w:val="-5"/>
          <w:position w:val="1"/>
        </w:rPr>
        <w:t xml:space="preserve"> </w:t>
      </w:r>
      <w:r>
        <w:rPr>
          <w:position w:val="1"/>
        </w:rPr>
        <w:t>дэх</w:t>
      </w:r>
      <w:r>
        <w:rPr>
          <w:spacing w:val="-4"/>
          <w:position w:val="1"/>
        </w:rPr>
        <w:t xml:space="preserve"> </w:t>
      </w:r>
      <w:r>
        <w:rPr>
          <w:position w:val="1"/>
        </w:rPr>
        <w:t>заалтын</w:t>
      </w:r>
      <w:r>
        <w:rPr>
          <w:spacing w:val="-6"/>
          <w:position w:val="1"/>
        </w:rPr>
        <w:t xml:space="preserve"> </w:t>
      </w:r>
      <w:r>
        <w:rPr>
          <w:position w:val="1"/>
        </w:rPr>
        <w:t>дагуу</w:t>
      </w:r>
      <w:r>
        <w:rPr>
          <w:spacing w:val="-6"/>
          <w:position w:val="1"/>
        </w:rPr>
        <w:t xml:space="preserve"> </w:t>
      </w:r>
      <w:r>
        <w:rPr>
          <w:position w:val="1"/>
        </w:rPr>
        <w:t>тооцсон</w:t>
      </w:r>
      <w:r>
        <w:rPr>
          <w:spacing w:val="-3"/>
          <w:position w:val="1"/>
        </w:rPr>
        <w:t xml:space="preserve"> </w:t>
      </w:r>
      <w:r>
        <w:rPr>
          <w:position w:val="1"/>
        </w:rPr>
        <w:t>зээлийн</w:t>
      </w:r>
      <w:r>
        <w:rPr>
          <w:spacing w:val="-6"/>
          <w:position w:val="1"/>
        </w:rPr>
        <w:t xml:space="preserve"> </w:t>
      </w:r>
      <w:r>
        <w:rPr>
          <w:position w:val="1"/>
        </w:rPr>
        <w:t>сарын</w:t>
      </w:r>
      <w:r>
        <w:rPr>
          <w:spacing w:val="-4"/>
          <w:position w:val="1"/>
        </w:rPr>
        <w:t xml:space="preserve"> </w:t>
      </w:r>
      <w:r>
        <w:rPr>
          <w:spacing w:val="-2"/>
          <w:position w:val="1"/>
        </w:rPr>
        <w:t>төлбөр</w:t>
      </w:r>
    </w:p>
    <w:p w14:paraId="51A49C5E" w14:textId="77777777" w:rsidR="00BC2819" w:rsidRDefault="00000000">
      <w:pPr>
        <w:pStyle w:val="BodyText"/>
        <w:spacing w:before="65"/>
        <w:ind w:left="1607"/>
      </w:pPr>
      <w:r>
        <w:rPr>
          <w:rFonts w:ascii="Cambria Math" w:eastAsia="Cambria Math" w:hAnsi="Cambria Math"/>
        </w:rPr>
        <w:t>𝑛</w:t>
      </w:r>
      <w:r>
        <w:rPr>
          <w:rFonts w:ascii="Cambria Math" w:eastAsia="Cambria Math" w:hAnsi="Cambria Math"/>
          <w:spacing w:val="1"/>
        </w:rPr>
        <w:t xml:space="preserve"> </w:t>
      </w:r>
      <w:r>
        <w:t>–</w:t>
      </w:r>
      <w:r>
        <w:rPr>
          <w:spacing w:val="-4"/>
        </w:rPr>
        <w:t xml:space="preserve"> </w:t>
      </w:r>
      <w:r>
        <w:t>Зээлийн</w:t>
      </w:r>
      <w:r>
        <w:rPr>
          <w:spacing w:val="-2"/>
        </w:rPr>
        <w:t xml:space="preserve"> </w:t>
      </w:r>
      <w:r>
        <w:rPr>
          <w:spacing w:val="-5"/>
        </w:rPr>
        <w:t>тоо</w:t>
      </w:r>
    </w:p>
    <w:p w14:paraId="330FA761" w14:textId="77777777" w:rsidR="00BC2819" w:rsidRDefault="00000000">
      <w:pPr>
        <w:pStyle w:val="BodyText"/>
        <w:spacing w:before="162"/>
        <w:ind w:left="1607"/>
      </w:pPr>
      <w:r>
        <w:rPr>
          <w:rFonts w:ascii="Cambria Math" w:hAnsi="Cambria Math"/>
        </w:rPr>
        <w:t>СО</w:t>
      </w:r>
      <w:r>
        <w:rPr>
          <w:rFonts w:ascii="Cambria Math" w:hAnsi="Cambria Math"/>
          <w:spacing w:val="-1"/>
        </w:rPr>
        <w:t xml:space="preserve"> </w:t>
      </w:r>
      <w:r>
        <w:rPr>
          <w:i/>
        </w:rPr>
        <w:t>–</w:t>
      </w:r>
      <w:r>
        <w:rPr>
          <w:i/>
          <w:spacing w:val="-2"/>
        </w:rPr>
        <w:t xml:space="preserve"> </w:t>
      </w:r>
      <w:r>
        <w:t>Аргачлалын</w:t>
      </w:r>
      <w:r>
        <w:rPr>
          <w:spacing w:val="-4"/>
        </w:rPr>
        <w:t xml:space="preserve"> </w:t>
      </w:r>
      <w:r>
        <w:t>2.2</w:t>
      </w:r>
      <w:r>
        <w:rPr>
          <w:spacing w:val="-5"/>
        </w:rPr>
        <w:t xml:space="preserve"> </w:t>
      </w:r>
      <w:r>
        <w:t>дахь</w:t>
      </w:r>
      <w:r>
        <w:rPr>
          <w:spacing w:val="-3"/>
        </w:rPr>
        <w:t xml:space="preserve"> </w:t>
      </w:r>
      <w:r>
        <w:t>заалтын</w:t>
      </w:r>
      <w:r>
        <w:rPr>
          <w:spacing w:val="-2"/>
        </w:rPr>
        <w:t xml:space="preserve"> </w:t>
      </w:r>
      <w:r>
        <w:t>дагуу</w:t>
      </w:r>
      <w:r>
        <w:rPr>
          <w:spacing w:val="-3"/>
        </w:rPr>
        <w:t xml:space="preserve"> </w:t>
      </w:r>
      <w:r>
        <w:t>тооцсон сарын</w:t>
      </w:r>
      <w:r>
        <w:rPr>
          <w:spacing w:val="-2"/>
        </w:rPr>
        <w:t xml:space="preserve"> орлого</w:t>
      </w:r>
    </w:p>
    <w:p w14:paraId="7A94F6EC" w14:textId="77777777" w:rsidR="00BC2819" w:rsidRDefault="00000000">
      <w:pPr>
        <w:pStyle w:val="ListParagraph"/>
        <w:numPr>
          <w:ilvl w:val="1"/>
          <w:numId w:val="1"/>
        </w:numPr>
        <w:tabs>
          <w:tab w:val="left" w:pos="569"/>
        </w:tabs>
        <w:ind w:left="569" w:hanging="402"/>
        <w:rPr>
          <w:sz w:val="24"/>
        </w:rPr>
      </w:pPr>
      <w:r>
        <w:rPr>
          <w:sz w:val="24"/>
        </w:rPr>
        <w:t>Банк</w:t>
      </w:r>
      <w:r>
        <w:rPr>
          <w:spacing w:val="-4"/>
          <w:sz w:val="24"/>
        </w:rPr>
        <w:t xml:space="preserve"> </w:t>
      </w:r>
      <w:r>
        <w:rPr>
          <w:sz w:val="24"/>
        </w:rPr>
        <w:t>бус</w:t>
      </w:r>
      <w:r>
        <w:rPr>
          <w:spacing w:val="-3"/>
          <w:sz w:val="24"/>
        </w:rPr>
        <w:t xml:space="preserve"> </w:t>
      </w:r>
      <w:r>
        <w:rPr>
          <w:sz w:val="24"/>
        </w:rPr>
        <w:t>санхүүгийн</w:t>
      </w:r>
      <w:r>
        <w:rPr>
          <w:spacing w:val="-4"/>
          <w:sz w:val="24"/>
        </w:rPr>
        <w:t xml:space="preserve"> </w:t>
      </w:r>
      <w:r>
        <w:rPr>
          <w:sz w:val="24"/>
        </w:rPr>
        <w:t>байгууллага</w:t>
      </w:r>
      <w:r>
        <w:rPr>
          <w:spacing w:val="73"/>
          <w:sz w:val="24"/>
        </w:rPr>
        <w:t xml:space="preserve"> </w:t>
      </w:r>
      <w:r>
        <w:rPr>
          <w:sz w:val="24"/>
        </w:rPr>
        <w:t>нь</w:t>
      </w:r>
      <w:r>
        <w:rPr>
          <w:spacing w:val="73"/>
          <w:sz w:val="24"/>
        </w:rPr>
        <w:t xml:space="preserve"> </w:t>
      </w:r>
      <w:r>
        <w:rPr>
          <w:sz w:val="24"/>
        </w:rPr>
        <w:t>иргэдийн</w:t>
      </w:r>
      <w:r>
        <w:rPr>
          <w:spacing w:val="74"/>
          <w:sz w:val="24"/>
        </w:rPr>
        <w:t xml:space="preserve"> </w:t>
      </w:r>
      <w:r>
        <w:rPr>
          <w:sz w:val="24"/>
        </w:rPr>
        <w:t>хэрэглээний</w:t>
      </w:r>
      <w:r>
        <w:rPr>
          <w:spacing w:val="70"/>
          <w:sz w:val="24"/>
        </w:rPr>
        <w:t xml:space="preserve"> </w:t>
      </w:r>
      <w:r>
        <w:rPr>
          <w:sz w:val="24"/>
        </w:rPr>
        <w:t>зээл</w:t>
      </w:r>
      <w:r>
        <w:rPr>
          <w:spacing w:val="73"/>
          <w:sz w:val="24"/>
        </w:rPr>
        <w:t xml:space="preserve"> </w:t>
      </w:r>
      <w:r>
        <w:rPr>
          <w:sz w:val="24"/>
        </w:rPr>
        <w:t>тус</w:t>
      </w:r>
      <w:r>
        <w:rPr>
          <w:spacing w:val="71"/>
          <w:sz w:val="24"/>
        </w:rPr>
        <w:t xml:space="preserve"> </w:t>
      </w:r>
      <w:r>
        <w:rPr>
          <w:sz w:val="24"/>
        </w:rPr>
        <w:t>бүрийн</w:t>
      </w:r>
      <w:r>
        <w:rPr>
          <w:spacing w:val="74"/>
          <w:sz w:val="24"/>
        </w:rPr>
        <w:t xml:space="preserve"> </w:t>
      </w:r>
      <w:r>
        <w:rPr>
          <w:spacing w:val="-2"/>
          <w:sz w:val="24"/>
        </w:rPr>
        <w:t>хувьд</w:t>
      </w:r>
    </w:p>
    <w:p w14:paraId="3FD1AEE6" w14:textId="77777777" w:rsidR="00BC2819" w:rsidRDefault="00BC2819">
      <w:pPr>
        <w:pStyle w:val="ListParagraph"/>
        <w:jc w:val="left"/>
        <w:rPr>
          <w:sz w:val="24"/>
        </w:rPr>
        <w:sectPr w:rsidR="00BC2819">
          <w:type w:val="continuous"/>
          <w:pgSz w:w="11920" w:h="16850"/>
          <w:pgMar w:top="1940" w:right="708" w:bottom="280" w:left="1559" w:header="720" w:footer="720" w:gutter="0"/>
          <w:cols w:space="720"/>
        </w:sectPr>
      </w:pPr>
    </w:p>
    <w:p w14:paraId="6A2F8E6F" w14:textId="77777777" w:rsidR="00BC2819" w:rsidRDefault="00000000">
      <w:pPr>
        <w:pStyle w:val="BodyText"/>
        <w:spacing w:before="71"/>
        <w:ind w:left="167"/>
      </w:pPr>
      <w:r>
        <w:lastRenderedPageBreak/>
        <w:t>энэ</w:t>
      </w:r>
      <w:r>
        <w:rPr>
          <w:spacing w:val="72"/>
        </w:rPr>
        <w:t xml:space="preserve"> </w:t>
      </w:r>
      <w:r>
        <w:t>аргачлалын</w:t>
      </w:r>
      <w:r>
        <w:rPr>
          <w:spacing w:val="73"/>
        </w:rPr>
        <w:t xml:space="preserve"> </w:t>
      </w:r>
      <w:r>
        <w:t>дагуу зээлдэгчийн</w:t>
      </w:r>
      <w:r>
        <w:rPr>
          <w:spacing w:val="-2"/>
        </w:rPr>
        <w:t xml:space="preserve"> </w:t>
      </w:r>
      <w:r>
        <w:t>ӨОХ-г</w:t>
      </w:r>
      <w:r>
        <w:rPr>
          <w:spacing w:val="-2"/>
        </w:rPr>
        <w:t xml:space="preserve"> тооцно.</w:t>
      </w:r>
    </w:p>
    <w:p w14:paraId="3D783335" w14:textId="77777777" w:rsidR="00BC2819" w:rsidRDefault="00000000">
      <w:pPr>
        <w:pStyle w:val="ListParagraph"/>
        <w:numPr>
          <w:ilvl w:val="1"/>
          <w:numId w:val="1"/>
        </w:numPr>
        <w:tabs>
          <w:tab w:val="left" w:pos="586"/>
        </w:tabs>
        <w:spacing w:before="166"/>
        <w:ind w:left="586" w:hanging="419"/>
        <w:jc w:val="both"/>
        <w:rPr>
          <w:sz w:val="24"/>
        </w:rPr>
      </w:pPr>
      <w:r>
        <w:rPr>
          <w:sz w:val="24"/>
        </w:rPr>
        <w:t>Зээлийн</w:t>
      </w:r>
      <w:r>
        <w:rPr>
          <w:spacing w:val="-12"/>
          <w:sz w:val="24"/>
        </w:rPr>
        <w:t xml:space="preserve"> </w:t>
      </w:r>
      <w:r>
        <w:rPr>
          <w:sz w:val="24"/>
        </w:rPr>
        <w:t>хугацааг</w:t>
      </w:r>
      <w:r>
        <w:rPr>
          <w:spacing w:val="-5"/>
          <w:sz w:val="24"/>
        </w:rPr>
        <w:t xml:space="preserve"> </w:t>
      </w:r>
      <w:r>
        <w:rPr>
          <w:sz w:val="24"/>
        </w:rPr>
        <w:t>гэрээнд</w:t>
      </w:r>
      <w:r>
        <w:rPr>
          <w:spacing w:val="-6"/>
          <w:sz w:val="24"/>
        </w:rPr>
        <w:t xml:space="preserve"> </w:t>
      </w:r>
      <w:r>
        <w:rPr>
          <w:sz w:val="24"/>
        </w:rPr>
        <w:t>тусгасан</w:t>
      </w:r>
      <w:r>
        <w:rPr>
          <w:spacing w:val="-9"/>
          <w:sz w:val="24"/>
        </w:rPr>
        <w:t xml:space="preserve"> </w:t>
      </w:r>
      <w:r>
        <w:rPr>
          <w:sz w:val="24"/>
        </w:rPr>
        <w:t>хугацаагаар</w:t>
      </w:r>
      <w:r>
        <w:rPr>
          <w:spacing w:val="-5"/>
          <w:sz w:val="24"/>
        </w:rPr>
        <w:t xml:space="preserve"> </w:t>
      </w:r>
      <w:r>
        <w:rPr>
          <w:spacing w:val="-2"/>
          <w:sz w:val="24"/>
        </w:rPr>
        <w:t>тодорхойлно.</w:t>
      </w:r>
    </w:p>
    <w:p w14:paraId="47514DE6" w14:textId="77777777" w:rsidR="00BC2819" w:rsidRDefault="00000000">
      <w:pPr>
        <w:pStyle w:val="ListParagraph"/>
        <w:numPr>
          <w:ilvl w:val="1"/>
          <w:numId w:val="1"/>
        </w:numPr>
        <w:tabs>
          <w:tab w:val="left" w:pos="569"/>
        </w:tabs>
        <w:spacing w:before="161" w:line="276" w:lineRule="auto"/>
        <w:ind w:left="167" w:right="141" w:firstLine="0"/>
        <w:jc w:val="both"/>
        <w:rPr>
          <w:sz w:val="24"/>
        </w:rPr>
      </w:pPr>
      <w:r>
        <w:rPr>
          <w:sz w:val="24"/>
        </w:rPr>
        <w:t>Банк бус санхүүгийн байгууллага зээлийн эрсдэлээс хамааруулан өөрийн эрсдэлийн удирдлагын</w:t>
      </w:r>
      <w:r>
        <w:rPr>
          <w:spacing w:val="-4"/>
          <w:sz w:val="24"/>
        </w:rPr>
        <w:t xml:space="preserve"> </w:t>
      </w:r>
      <w:r>
        <w:rPr>
          <w:sz w:val="24"/>
        </w:rPr>
        <w:t>бодлоготой</w:t>
      </w:r>
      <w:r>
        <w:rPr>
          <w:spacing w:val="-4"/>
          <w:sz w:val="24"/>
        </w:rPr>
        <w:t xml:space="preserve"> </w:t>
      </w:r>
      <w:r>
        <w:rPr>
          <w:sz w:val="24"/>
        </w:rPr>
        <w:t>уялдуулан</w:t>
      </w:r>
      <w:r>
        <w:rPr>
          <w:spacing w:val="-4"/>
          <w:sz w:val="24"/>
        </w:rPr>
        <w:t xml:space="preserve"> </w:t>
      </w:r>
      <w:r>
        <w:rPr>
          <w:sz w:val="24"/>
        </w:rPr>
        <w:t>зээлдэгчийн</w:t>
      </w:r>
      <w:r>
        <w:rPr>
          <w:spacing w:val="-4"/>
          <w:sz w:val="24"/>
        </w:rPr>
        <w:t xml:space="preserve"> </w:t>
      </w:r>
      <w:r>
        <w:rPr>
          <w:sz w:val="24"/>
        </w:rPr>
        <w:t>ӨОХ-г</w:t>
      </w:r>
      <w:r>
        <w:rPr>
          <w:spacing w:val="-5"/>
          <w:sz w:val="24"/>
        </w:rPr>
        <w:t xml:space="preserve"> </w:t>
      </w:r>
      <w:r>
        <w:rPr>
          <w:sz w:val="24"/>
        </w:rPr>
        <w:t>Санхүүгийн</w:t>
      </w:r>
      <w:r>
        <w:rPr>
          <w:spacing w:val="-4"/>
          <w:sz w:val="24"/>
        </w:rPr>
        <w:t xml:space="preserve"> </w:t>
      </w:r>
      <w:r>
        <w:rPr>
          <w:sz w:val="24"/>
        </w:rPr>
        <w:t>зохицуулах</w:t>
      </w:r>
      <w:r>
        <w:rPr>
          <w:spacing w:val="-4"/>
          <w:sz w:val="24"/>
        </w:rPr>
        <w:t xml:space="preserve"> </w:t>
      </w:r>
      <w:r>
        <w:rPr>
          <w:sz w:val="24"/>
        </w:rPr>
        <w:t>хорооноос тогтоосон ӨОХ-ны дээд хязгаараас багаар тогтоож болно.</w:t>
      </w:r>
    </w:p>
    <w:p w14:paraId="15263BA3" w14:textId="77777777" w:rsidR="00BC2819" w:rsidRDefault="00BC2819">
      <w:pPr>
        <w:pStyle w:val="BodyText"/>
        <w:spacing w:before="0"/>
        <w:ind w:left="0"/>
      </w:pPr>
    </w:p>
    <w:p w14:paraId="76CA8FD6" w14:textId="77777777" w:rsidR="00BC2819" w:rsidRDefault="00BC2819">
      <w:pPr>
        <w:pStyle w:val="BodyText"/>
        <w:spacing w:before="84"/>
        <w:ind w:left="0"/>
      </w:pPr>
    </w:p>
    <w:p w14:paraId="53FD0AB7" w14:textId="77777777" w:rsidR="00BC2819" w:rsidRDefault="00000000">
      <w:pPr>
        <w:pStyle w:val="BodyText"/>
        <w:spacing w:before="0"/>
        <w:ind w:left="21"/>
        <w:jc w:val="center"/>
      </w:pPr>
      <w:r>
        <w:rPr>
          <w:spacing w:val="-2"/>
        </w:rPr>
        <w:t>---оОо--</w:t>
      </w:r>
      <w:r>
        <w:rPr>
          <w:spacing w:val="-10"/>
        </w:rPr>
        <w:t>-</w:t>
      </w:r>
    </w:p>
    <w:sectPr w:rsidR="00BC2819">
      <w:pgSz w:w="11920" w:h="16850"/>
      <w:pgMar w:top="106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7FA2"/>
    <w:multiLevelType w:val="multilevel"/>
    <w:tmpl w:val="9B8CE02A"/>
    <w:lvl w:ilvl="0">
      <w:start w:val="1"/>
      <w:numFmt w:val="decimal"/>
      <w:lvlText w:val="%1"/>
      <w:lvlJc w:val="left"/>
      <w:pPr>
        <w:ind w:left="1" w:hanging="361"/>
        <w:jc w:val="left"/>
      </w:pPr>
      <w:rPr>
        <w:rFonts w:hint="default"/>
        <w:lang w:val="ru-RU" w:eastAsia="en-US" w:bidi="ar-SA"/>
      </w:rPr>
    </w:lvl>
    <w:lvl w:ilvl="1">
      <w:start w:val="1"/>
      <w:numFmt w:val="decimal"/>
      <w:lvlText w:val="%1.%2."/>
      <w:lvlJc w:val="left"/>
      <w:pPr>
        <w:ind w:left="1"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2">
      <w:numFmt w:val="bullet"/>
      <w:lvlText w:val="•"/>
      <w:lvlJc w:val="left"/>
      <w:pPr>
        <w:ind w:left="1956" w:hanging="361"/>
      </w:pPr>
      <w:rPr>
        <w:rFonts w:hint="default"/>
        <w:lang w:val="ru-RU" w:eastAsia="en-US" w:bidi="ar-SA"/>
      </w:rPr>
    </w:lvl>
    <w:lvl w:ilvl="3">
      <w:numFmt w:val="bullet"/>
      <w:lvlText w:val="•"/>
      <w:lvlJc w:val="left"/>
      <w:pPr>
        <w:ind w:left="2934" w:hanging="361"/>
      </w:pPr>
      <w:rPr>
        <w:rFonts w:hint="default"/>
        <w:lang w:val="ru-RU" w:eastAsia="en-US" w:bidi="ar-SA"/>
      </w:rPr>
    </w:lvl>
    <w:lvl w:ilvl="4">
      <w:numFmt w:val="bullet"/>
      <w:lvlText w:val="•"/>
      <w:lvlJc w:val="left"/>
      <w:pPr>
        <w:ind w:left="3912" w:hanging="361"/>
      </w:pPr>
      <w:rPr>
        <w:rFonts w:hint="default"/>
        <w:lang w:val="ru-RU" w:eastAsia="en-US" w:bidi="ar-SA"/>
      </w:rPr>
    </w:lvl>
    <w:lvl w:ilvl="5">
      <w:numFmt w:val="bullet"/>
      <w:lvlText w:val="•"/>
      <w:lvlJc w:val="left"/>
      <w:pPr>
        <w:ind w:left="4890" w:hanging="361"/>
      </w:pPr>
      <w:rPr>
        <w:rFonts w:hint="default"/>
        <w:lang w:val="ru-RU" w:eastAsia="en-US" w:bidi="ar-SA"/>
      </w:rPr>
    </w:lvl>
    <w:lvl w:ilvl="6">
      <w:numFmt w:val="bullet"/>
      <w:lvlText w:val="•"/>
      <w:lvlJc w:val="left"/>
      <w:pPr>
        <w:ind w:left="5868" w:hanging="361"/>
      </w:pPr>
      <w:rPr>
        <w:rFonts w:hint="default"/>
        <w:lang w:val="ru-RU" w:eastAsia="en-US" w:bidi="ar-SA"/>
      </w:rPr>
    </w:lvl>
    <w:lvl w:ilvl="7">
      <w:numFmt w:val="bullet"/>
      <w:lvlText w:val="•"/>
      <w:lvlJc w:val="left"/>
      <w:pPr>
        <w:ind w:left="6846" w:hanging="361"/>
      </w:pPr>
      <w:rPr>
        <w:rFonts w:hint="default"/>
        <w:lang w:val="ru-RU" w:eastAsia="en-US" w:bidi="ar-SA"/>
      </w:rPr>
    </w:lvl>
    <w:lvl w:ilvl="8">
      <w:numFmt w:val="bullet"/>
      <w:lvlText w:val="•"/>
      <w:lvlJc w:val="left"/>
      <w:pPr>
        <w:ind w:left="7825" w:hanging="361"/>
      </w:pPr>
      <w:rPr>
        <w:rFonts w:hint="default"/>
        <w:lang w:val="ru-RU" w:eastAsia="en-US" w:bidi="ar-SA"/>
      </w:rPr>
    </w:lvl>
  </w:abstractNum>
  <w:abstractNum w:abstractNumId="1" w15:restartNumberingAfterBreak="0">
    <w:nsid w:val="1AD52000"/>
    <w:multiLevelType w:val="multilevel"/>
    <w:tmpl w:val="C3FADC66"/>
    <w:lvl w:ilvl="0">
      <w:start w:val="2"/>
      <w:numFmt w:val="decimal"/>
      <w:lvlText w:val="%1"/>
      <w:lvlJc w:val="left"/>
      <w:pPr>
        <w:ind w:left="587" w:hanging="420"/>
        <w:jc w:val="left"/>
      </w:pPr>
      <w:rPr>
        <w:rFonts w:hint="default"/>
        <w:lang w:val="ru-RU" w:eastAsia="en-US" w:bidi="ar-SA"/>
      </w:rPr>
    </w:lvl>
    <w:lvl w:ilvl="1">
      <w:start w:val="1"/>
      <w:numFmt w:val="decimal"/>
      <w:lvlText w:val="%1.%2."/>
      <w:lvlJc w:val="left"/>
      <w:pPr>
        <w:ind w:left="58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594" w:hanging="567"/>
      </w:pPr>
      <w:rPr>
        <w:rFonts w:hint="default"/>
        <w:lang w:val="ru-RU" w:eastAsia="en-US" w:bidi="ar-SA"/>
      </w:rPr>
    </w:lvl>
    <w:lvl w:ilvl="4">
      <w:numFmt w:val="bullet"/>
      <w:lvlText w:val="•"/>
      <w:lvlJc w:val="left"/>
      <w:pPr>
        <w:ind w:left="3601" w:hanging="567"/>
      </w:pPr>
      <w:rPr>
        <w:rFonts w:hint="default"/>
        <w:lang w:val="ru-RU" w:eastAsia="en-US" w:bidi="ar-SA"/>
      </w:rPr>
    </w:lvl>
    <w:lvl w:ilvl="5">
      <w:numFmt w:val="bullet"/>
      <w:lvlText w:val="•"/>
      <w:lvlJc w:val="left"/>
      <w:pPr>
        <w:ind w:left="4608" w:hanging="567"/>
      </w:pPr>
      <w:rPr>
        <w:rFonts w:hint="default"/>
        <w:lang w:val="ru-RU" w:eastAsia="en-US" w:bidi="ar-SA"/>
      </w:rPr>
    </w:lvl>
    <w:lvl w:ilvl="6">
      <w:numFmt w:val="bullet"/>
      <w:lvlText w:val="•"/>
      <w:lvlJc w:val="left"/>
      <w:pPr>
        <w:ind w:left="5615" w:hanging="567"/>
      </w:pPr>
      <w:rPr>
        <w:rFonts w:hint="default"/>
        <w:lang w:val="ru-RU" w:eastAsia="en-US" w:bidi="ar-SA"/>
      </w:rPr>
    </w:lvl>
    <w:lvl w:ilvl="7">
      <w:numFmt w:val="bullet"/>
      <w:lvlText w:val="•"/>
      <w:lvlJc w:val="left"/>
      <w:pPr>
        <w:ind w:left="6622" w:hanging="567"/>
      </w:pPr>
      <w:rPr>
        <w:rFonts w:hint="default"/>
        <w:lang w:val="ru-RU" w:eastAsia="en-US" w:bidi="ar-SA"/>
      </w:rPr>
    </w:lvl>
    <w:lvl w:ilvl="8">
      <w:numFmt w:val="bullet"/>
      <w:lvlText w:val="•"/>
      <w:lvlJc w:val="left"/>
      <w:pPr>
        <w:ind w:left="7629" w:hanging="567"/>
      </w:pPr>
      <w:rPr>
        <w:rFonts w:hint="default"/>
        <w:lang w:val="ru-RU" w:eastAsia="en-US" w:bidi="ar-SA"/>
      </w:rPr>
    </w:lvl>
  </w:abstractNum>
  <w:abstractNum w:abstractNumId="2" w15:restartNumberingAfterBreak="0">
    <w:nsid w:val="32F47E75"/>
    <w:multiLevelType w:val="multilevel"/>
    <w:tmpl w:val="616CE93E"/>
    <w:lvl w:ilvl="0">
      <w:start w:val="1"/>
      <w:numFmt w:val="decimal"/>
      <w:lvlText w:val="%1"/>
      <w:lvlJc w:val="left"/>
      <w:pPr>
        <w:ind w:left="167" w:hanging="404"/>
        <w:jc w:val="left"/>
      </w:pPr>
      <w:rPr>
        <w:rFonts w:hint="default"/>
        <w:lang w:val="ru-RU" w:eastAsia="en-US" w:bidi="ar-SA"/>
      </w:rPr>
    </w:lvl>
    <w:lvl w:ilvl="1">
      <w:start w:val="1"/>
      <w:numFmt w:val="decimal"/>
      <w:lvlText w:val="%1.%2."/>
      <w:lvlJc w:val="left"/>
      <w:pPr>
        <w:ind w:left="167" w:hanging="4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684" w:hanging="54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2672" w:hanging="541"/>
      </w:pPr>
      <w:rPr>
        <w:rFonts w:hint="default"/>
        <w:lang w:val="ru-RU" w:eastAsia="en-US" w:bidi="ar-SA"/>
      </w:rPr>
    </w:lvl>
    <w:lvl w:ilvl="4">
      <w:numFmt w:val="bullet"/>
      <w:lvlText w:val="•"/>
      <w:lvlJc w:val="left"/>
      <w:pPr>
        <w:ind w:left="3668" w:hanging="541"/>
      </w:pPr>
      <w:rPr>
        <w:rFonts w:hint="default"/>
        <w:lang w:val="ru-RU" w:eastAsia="en-US" w:bidi="ar-SA"/>
      </w:rPr>
    </w:lvl>
    <w:lvl w:ilvl="5">
      <w:numFmt w:val="bullet"/>
      <w:lvlText w:val="•"/>
      <w:lvlJc w:val="left"/>
      <w:pPr>
        <w:ind w:left="4664" w:hanging="541"/>
      </w:pPr>
      <w:rPr>
        <w:rFonts w:hint="default"/>
        <w:lang w:val="ru-RU" w:eastAsia="en-US" w:bidi="ar-SA"/>
      </w:rPr>
    </w:lvl>
    <w:lvl w:ilvl="6">
      <w:numFmt w:val="bullet"/>
      <w:lvlText w:val="•"/>
      <w:lvlJc w:val="left"/>
      <w:pPr>
        <w:ind w:left="5660" w:hanging="541"/>
      </w:pPr>
      <w:rPr>
        <w:rFonts w:hint="default"/>
        <w:lang w:val="ru-RU" w:eastAsia="en-US" w:bidi="ar-SA"/>
      </w:rPr>
    </w:lvl>
    <w:lvl w:ilvl="7">
      <w:numFmt w:val="bullet"/>
      <w:lvlText w:val="•"/>
      <w:lvlJc w:val="left"/>
      <w:pPr>
        <w:ind w:left="6656" w:hanging="541"/>
      </w:pPr>
      <w:rPr>
        <w:rFonts w:hint="default"/>
        <w:lang w:val="ru-RU" w:eastAsia="en-US" w:bidi="ar-SA"/>
      </w:rPr>
    </w:lvl>
    <w:lvl w:ilvl="8">
      <w:numFmt w:val="bullet"/>
      <w:lvlText w:val="•"/>
      <w:lvlJc w:val="left"/>
      <w:pPr>
        <w:ind w:left="7652" w:hanging="541"/>
      </w:pPr>
      <w:rPr>
        <w:rFonts w:hint="default"/>
        <w:lang w:val="ru-RU" w:eastAsia="en-US" w:bidi="ar-SA"/>
      </w:rPr>
    </w:lvl>
  </w:abstractNum>
  <w:abstractNum w:abstractNumId="3" w15:restartNumberingAfterBreak="0">
    <w:nsid w:val="3D9C40DB"/>
    <w:multiLevelType w:val="multilevel"/>
    <w:tmpl w:val="BA2A8D68"/>
    <w:lvl w:ilvl="0">
      <w:start w:val="4"/>
      <w:numFmt w:val="decimal"/>
      <w:lvlText w:val="%1"/>
      <w:lvlJc w:val="left"/>
      <w:pPr>
        <w:ind w:left="570" w:hanging="404"/>
        <w:jc w:val="left"/>
      </w:pPr>
      <w:rPr>
        <w:rFonts w:hint="default"/>
        <w:lang w:val="ru-RU" w:eastAsia="en-US" w:bidi="ar-SA"/>
      </w:rPr>
    </w:lvl>
    <w:lvl w:ilvl="1">
      <w:start w:val="1"/>
      <w:numFmt w:val="decimal"/>
      <w:lvlText w:val="%1.%2."/>
      <w:lvlJc w:val="left"/>
      <w:pPr>
        <w:ind w:left="570" w:hanging="404"/>
        <w:jc w:val="left"/>
      </w:pPr>
      <w:rPr>
        <w:rFonts w:ascii="Times New Roman" w:eastAsia="Times New Roman" w:hAnsi="Times New Roman" w:cs="Times New Roman" w:hint="default"/>
        <w:b w:val="0"/>
        <w:bCs w:val="0"/>
        <w:i w:val="0"/>
        <w:iCs w:val="0"/>
        <w:spacing w:val="0"/>
        <w:w w:val="92"/>
        <w:sz w:val="24"/>
        <w:szCs w:val="24"/>
        <w:lang w:val="ru-RU" w:eastAsia="en-US" w:bidi="ar-SA"/>
      </w:rPr>
    </w:lvl>
    <w:lvl w:ilvl="2">
      <w:numFmt w:val="bullet"/>
      <w:lvlText w:val="•"/>
      <w:lvlJc w:val="left"/>
      <w:pPr>
        <w:ind w:left="2392" w:hanging="404"/>
      </w:pPr>
      <w:rPr>
        <w:rFonts w:hint="default"/>
        <w:lang w:val="ru-RU" w:eastAsia="en-US" w:bidi="ar-SA"/>
      </w:rPr>
    </w:lvl>
    <w:lvl w:ilvl="3">
      <w:numFmt w:val="bullet"/>
      <w:lvlText w:val="•"/>
      <w:lvlJc w:val="left"/>
      <w:pPr>
        <w:ind w:left="3299" w:hanging="404"/>
      </w:pPr>
      <w:rPr>
        <w:rFonts w:hint="default"/>
        <w:lang w:val="ru-RU" w:eastAsia="en-US" w:bidi="ar-SA"/>
      </w:rPr>
    </w:lvl>
    <w:lvl w:ilvl="4">
      <w:numFmt w:val="bullet"/>
      <w:lvlText w:val="•"/>
      <w:lvlJc w:val="left"/>
      <w:pPr>
        <w:ind w:left="4205" w:hanging="404"/>
      </w:pPr>
      <w:rPr>
        <w:rFonts w:hint="default"/>
        <w:lang w:val="ru-RU" w:eastAsia="en-US" w:bidi="ar-SA"/>
      </w:rPr>
    </w:lvl>
    <w:lvl w:ilvl="5">
      <w:numFmt w:val="bullet"/>
      <w:lvlText w:val="•"/>
      <w:lvlJc w:val="left"/>
      <w:pPr>
        <w:ind w:left="5112" w:hanging="404"/>
      </w:pPr>
      <w:rPr>
        <w:rFonts w:hint="default"/>
        <w:lang w:val="ru-RU" w:eastAsia="en-US" w:bidi="ar-SA"/>
      </w:rPr>
    </w:lvl>
    <w:lvl w:ilvl="6">
      <w:numFmt w:val="bullet"/>
      <w:lvlText w:val="•"/>
      <w:lvlJc w:val="left"/>
      <w:pPr>
        <w:ind w:left="6018" w:hanging="404"/>
      </w:pPr>
      <w:rPr>
        <w:rFonts w:hint="default"/>
        <w:lang w:val="ru-RU" w:eastAsia="en-US" w:bidi="ar-SA"/>
      </w:rPr>
    </w:lvl>
    <w:lvl w:ilvl="7">
      <w:numFmt w:val="bullet"/>
      <w:lvlText w:val="•"/>
      <w:lvlJc w:val="left"/>
      <w:pPr>
        <w:ind w:left="6924" w:hanging="404"/>
      </w:pPr>
      <w:rPr>
        <w:rFonts w:hint="default"/>
        <w:lang w:val="ru-RU" w:eastAsia="en-US" w:bidi="ar-SA"/>
      </w:rPr>
    </w:lvl>
    <w:lvl w:ilvl="8">
      <w:numFmt w:val="bullet"/>
      <w:lvlText w:val="•"/>
      <w:lvlJc w:val="left"/>
      <w:pPr>
        <w:ind w:left="7831" w:hanging="404"/>
      </w:pPr>
      <w:rPr>
        <w:rFonts w:hint="default"/>
        <w:lang w:val="ru-RU" w:eastAsia="en-US" w:bidi="ar-SA"/>
      </w:rPr>
    </w:lvl>
  </w:abstractNum>
  <w:abstractNum w:abstractNumId="4" w15:restartNumberingAfterBreak="0">
    <w:nsid w:val="75742A59"/>
    <w:multiLevelType w:val="multilevel"/>
    <w:tmpl w:val="ACB2B622"/>
    <w:lvl w:ilvl="0">
      <w:start w:val="3"/>
      <w:numFmt w:val="decimal"/>
      <w:lvlText w:val="%1"/>
      <w:lvlJc w:val="left"/>
      <w:pPr>
        <w:ind w:left="1" w:hanging="541"/>
        <w:jc w:val="left"/>
      </w:pPr>
      <w:rPr>
        <w:rFonts w:hint="default"/>
        <w:lang w:val="ru-RU" w:eastAsia="en-US" w:bidi="ar-SA"/>
      </w:rPr>
    </w:lvl>
    <w:lvl w:ilvl="1">
      <w:start w:val="2"/>
      <w:numFmt w:val="decimal"/>
      <w:lvlText w:val="%1.%2"/>
      <w:lvlJc w:val="left"/>
      <w:pPr>
        <w:ind w:left="1" w:hanging="541"/>
        <w:jc w:val="left"/>
      </w:pPr>
      <w:rPr>
        <w:rFonts w:hint="default"/>
        <w:lang w:val="ru-RU" w:eastAsia="en-US" w:bidi="ar-SA"/>
      </w:rPr>
    </w:lvl>
    <w:lvl w:ilvl="2">
      <w:start w:val="4"/>
      <w:numFmt w:val="decimal"/>
      <w:lvlText w:val="%1.%2.%3."/>
      <w:lvlJc w:val="left"/>
      <w:pPr>
        <w:ind w:left="1" w:hanging="5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934" w:hanging="541"/>
      </w:pPr>
      <w:rPr>
        <w:rFonts w:hint="default"/>
        <w:lang w:val="ru-RU" w:eastAsia="en-US" w:bidi="ar-SA"/>
      </w:rPr>
    </w:lvl>
    <w:lvl w:ilvl="4">
      <w:numFmt w:val="bullet"/>
      <w:lvlText w:val="•"/>
      <w:lvlJc w:val="left"/>
      <w:pPr>
        <w:ind w:left="3912" w:hanging="541"/>
      </w:pPr>
      <w:rPr>
        <w:rFonts w:hint="default"/>
        <w:lang w:val="ru-RU" w:eastAsia="en-US" w:bidi="ar-SA"/>
      </w:rPr>
    </w:lvl>
    <w:lvl w:ilvl="5">
      <w:numFmt w:val="bullet"/>
      <w:lvlText w:val="•"/>
      <w:lvlJc w:val="left"/>
      <w:pPr>
        <w:ind w:left="4890" w:hanging="541"/>
      </w:pPr>
      <w:rPr>
        <w:rFonts w:hint="default"/>
        <w:lang w:val="ru-RU" w:eastAsia="en-US" w:bidi="ar-SA"/>
      </w:rPr>
    </w:lvl>
    <w:lvl w:ilvl="6">
      <w:numFmt w:val="bullet"/>
      <w:lvlText w:val="•"/>
      <w:lvlJc w:val="left"/>
      <w:pPr>
        <w:ind w:left="5868" w:hanging="541"/>
      </w:pPr>
      <w:rPr>
        <w:rFonts w:hint="default"/>
        <w:lang w:val="ru-RU" w:eastAsia="en-US" w:bidi="ar-SA"/>
      </w:rPr>
    </w:lvl>
    <w:lvl w:ilvl="7">
      <w:numFmt w:val="bullet"/>
      <w:lvlText w:val="•"/>
      <w:lvlJc w:val="left"/>
      <w:pPr>
        <w:ind w:left="6846" w:hanging="541"/>
      </w:pPr>
      <w:rPr>
        <w:rFonts w:hint="default"/>
        <w:lang w:val="ru-RU" w:eastAsia="en-US" w:bidi="ar-SA"/>
      </w:rPr>
    </w:lvl>
    <w:lvl w:ilvl="8">
      <w:numFmt w:val="bullet"/>
      <w:lvlText w:val="•"/>
      <w:lvlJc w:val="left"/>
      <w:pPr>
        <w:ind w:left="7825" w:hanging="541"/>
      </w:pPr>
      <w:rPr>
        <w:rFonts w:hint="default"/>
        <w:lang w:val="ru-RU" w:eastAsia="en-US" w:bidi="ar-SA"/>
      </w:rPr>
    </w:lvl>
  </w:abstractNum>
  <w:abstractNum w:abstractNumId="5" w15:restartNumberingAfterBreak="0">
    <w:nsid w:val="7A195554"/>
    <w:multiLevelType w:val="multilevel"/>
    <w:tmpl w:val="8A82023A"/>
    <w:lvl w:ilvl="0">
      <w:start w:val="3"/>
      <w:numFmt w:val="decimal"/>
      <w:lvlText w:val="%1"/>
      <w:lvlJc w:val="left"/>
      <w:pPr>
        <w:ind w:left="1370" w:hanging="661"/>
        <w:jc w:val="left"/>
      </w:pPr>
      <w:rPr>
        <w:rFonts w:hint="default"/>
        <w:lang w:val="ru-RU" w:eastAsia="en-US" w:bidi="ar-SA"/>
      </w:rPr>
    </w:lvl>
    <w:lvl w:ilvl="1">
      <w:start w:val="10"/>
      <w:numFmt w:val="decimal"/>
      <w:lvlText w:val="%1.%2"/>
      <w:lvlJc w:val="left"/>
      <w:pPr>
        <w:ind w:left="1370" w:hanging="661"/>
        <w:jc w:val="left"/>
      </w:pPr>
      <w:rPr>
        <w:rFonts w:hint="default"/>
        <w:lang w:val="ru-RU" w:eastAsia="en-US" w:bidi="ar-SA"/>
      </w:rPr>
    </w:lvl>
    <w:lvl w:ilvl="2">
      <w:start w:val="4"/>
      <w:numFmt w:val="decimal"/>
      <w:lvlText w:val="%1.%2.%3."/>
      <w:lvlJc w:val="left"/>
      <w:pPr>
        <w:ind w:left="1370" w:hanging="6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900" w:hanging="661"/>
      </w:pPr>
      <w:rPr>
        <w:rFonts w:hint="default"/>
        <w:lang w:val="ru-RU" w:eastAsia="en-US" w:bidi="ar-SA"/>
      </w:rPr>
    </w:lvl>
    <w:lvl w:ilvl="4">
      <w:numFmt w:val="bullet"/>
      <w:lvlText w:val="•"/>
      <w:lvlJc w:val="left"/>
      <w:pPr>
        <w:ind w:left="4740" w:hanging="661"/>
      </w:pPr>
      <w:rPr>
        <w:rFonts w:hint="default"/>
        <w:lang w:val="ru-RU" w:eastAsia="en-US" w:bidi="ar-SA"/>
      </w:rPr>
    </w:lvl>
    <w:lvl w:ilvl="5">
      <w:numFmt w:val="bullet"/>
      <w:lvlText w:val="•"/>
      <w:lvlJc w:val="left"/>
      <w:pPr>
        <w:ind w:left="5580" w:hanging="661"/>
      </w:pPr>
      <w:rPr>
        <w:rFonts w:hint="default"/>
        <w:lang w:val="ru-RU" w:eastAsia="en-US" w:bidi="ar-SA"/>
      </w:rPr>
    </w:lvl>
    <w:lvl w:ilvl="6">
      <w:numFmt w:val="bullet"/>
      <w:lvlText w:val="•"/>
      <w:lvlJc w:val="left"/>
      <w:pPr>
        <w:ind w:left="6420" w:hanging="661"/>
      </w:pPr>
      <w:rPr>
        <w:rFonts w:hint="default"/>
        <w:lang w:val="ru-RU" w:eastAsia="en-US" w:bidi="ar-SA"/>
      </w:rPr>
    </w:lvl>
    <w:lvl w:ilvl="7">
      <w:numFmt w:val="bullet"/>
      <w:lvlText w:val="•"/>
      <w:lvlJc w:val="left"/>
      <w:pPr>
        <w:ind w:left="7260" w:hanging="661"/>
      </w:pPr>
      <w:rPr>
        <w:rFonts w:hint="default"/>
        <w:lang w:val="ru-RU" w:eastAsia="en-US" w:bidi="ar-SA"/>
      </w:rPr>
    </w:lvl>
    <w:lvl w:ilvl="8">
      <w:numFmt w:val="bullet"/>
      <w:lvlText w:val="•"/>
      <w:lvlJc w:val="left"/>
      <w:pPr>
        <w:ind w:left="8101" w:hanging="661"/>
      </w:pPr>
      <w:rPr>
        <w:rFonts w:hint="default"/>
        <w:lang w:val="ru-RU" w:eastAsia="en-US" w:bidi="ar-SA"/>
      </w:rPr>
    </w:lvl>
  </w:abstractNum>
  <w:abstractNum w:abstractNumId="6" w15:restartNumberingAfterBreak="0">
    <w:nsid w:val="7BE1433D"/>
    <w:multiLevelType w:val="multilevel"/>
    <w:tmpl w:val="85965C32"/>
    <w:lvl w:ilvl="0">
      <w:start w:val="4"/>
      <w:numFmt w:val="decimal"/>
      <w:lvlText w:val="%1"/>
      <w:lvlJc w:val="left"/>
      <w:pPr>
        <w:ind w:left="1" w:hanging="361"/>
        <w:jc w:val="left"/>
      </w:pPr>
      <w:rPr>
        <w:rFonts w:hint="default"/>
        <w:lang w:val="ru-RU" w:eastAsia="en-US" w:bidi="ar-SA"/>
      </w:rPr>
    </w:lvl>
    <w:lvl w:ilvl="1">
      <w:start w:val="1"/>
      <w:numFmt w:val="decimal"/>
      <w:lvlText w:val="%1.%2."/>
      <w:lvlJc w:val="left"/>
      <w:pPr>
        <w:ind w:left="1"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1250" w:hanging="5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153" w:hanging="541"/>
      </w:pPr>
      <w:rPr>
        <w:rFonts w:hint="default"/>
        <w:lang w:val="ru-RU" w:eastAsia="en-US" w:bidi="ar-SA"/>
      </w:rPr>
    </w:lvl>
    <w:lvl w:ilvl="4">
      <w:numFmt w:val="bullet"/>
      <w:lvlText w:val="•"/>
      <w:lvlJc w:val="left"/>
      <w:pPr>
        <w:ind w:left="4100" w:hanging="541"/>
      </w:pPr>
      <w:rPr>
        <w:rFonts w:hint="default"/>
        <w:lang w:val="ru-RU" w:eastAsia="en-US" w:bidi="ar-SA"/>
      </w:rPr>
    </w:lvl>
    <w:lvl w:ilvl="5">
      <w:numFmt w:val="bullet"/>
      <w:lvlText w:val="•"/>
      <w:lvlJc w:val="left"/>
      <w:pPr>
        <w:ind w:left="5047" w:hanging="541"/>
      </w:pPr>
      <w:rPr>
        <w:rFonts w:hint="default"/>
        <w:lang w:val="ru-RU" w:eastAsia="en-US" w:bidi="ar-SA"/>
      </w:rPr>
    </w:lvl>
    <w:lvl w:ilvl="6">
      <w:numFmt w:val="bullet"/>
      <w:lvlText w:val="•"/>
      <w:lvlJc w:val="left"/>
      <w:pPr>
        <w:ind w:left="5994" w:hanging="541"/>
      </w:pPr>
      <w:rPr>
        <w:rFonts w:hint="default"/>
        <w:lang w:val="ru-RU" w:eastAsia="en-US" w:bidi="ar-SA"/>
      </w:rPr>
    </w:lvl>
    <w:lvl w:ilvl="7">
      <w:numFmt w:val="bullet"/>
      <w:lvlText w:val="•"/>
      <w:lvlJc w:val="left"/>
      <w:pPr>
        <w:ind w:left="6940" w:hanging="541"/>
      </w:pPr>
      <w:rPr>
        <w:rFonts w:hint="default"/>
        <w:lang w:val="ru-RU" w:eastAsia="en-US" w:bidi="ar-SA"/>
      </w:rPr>
    </w:lvl>
    <w:lvl w:ilvl="8">
      <w:numFmt w:val="bullet"/>
      <w:lvlText w:val="•"/>
      <w:lvlJc w:val="left"/>
      <w:pPr>
        <w:ind w:left="7887" w:hanging="541"/>
      </w:pPr>
      <w:rPr>
        <w:rFonts w:hint="default"/>
        <w:lang w:val="ru-RU" w:eastAsia="en-US" w:bidi="ar-SA"/>
      </w:rPr>
    </w:lvl>
  </w:abstractNum>
  <w:abstractNum w:abstractNumId="7" w15:restartNumberingAfterBreak="0">
    <w:nsid w:val="7DB97133"/>
    <w:multiLevelType w:val="multilevel"/>
    <w:tmpl w:val="ECC01B72"/>
    <w:lvl w:ilvl="0">
      <w:start w:val="3"/>
      <w:numFmt w:val="decimal"/>
      <w:lvlText w:val="%1"/>
      <w:lvlJc w:val="left"/>
      <w:pPr>
        <w:ind w:left="1" w:hanging="361"/>
        <w:jc w:val="left"/>
      </w:pPr>
      <w:rPr>
        <w:rFonts w:hint="default"/>
        <w:lang w:val="ru-RU" w:eastAsia="en-US" w:bidi="ar-SA"/>
      </w:rPr>
    </w:lvl>
    <w:lvl w:ilvl="1">
      <w:start w:val="1"/>
      <w:numFmt w:val="decimal"/>
      <w:lvlText w:val="%1.%2."/>
      <w:lvlJc w:val="left"/>
      <w:pPr>
        <w:ind w:left="1"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1250" w:hanging="5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153" w:hanging="541"/>
      </w:pPr>
      <w:rPr>
        <w:rFonts w:hint="default"/>
        <w:lang w:val="ru-RU" w:eastAsia="en-US" w:bidi="ar-SA"/>
      </w:rPr>
    </w:lvl>
    <w:lvl w:ilvl="4">
      <w:numFmt w:val="bullet"/>
      <w:lvlText w:val="•"/>
      <w:lvlJc w:val="left"/>
      <w:pPr>
        <w:ind w:left="4100" w:hanging="541"/>
      </w:pPr>
      <w:rPr>
        <w:rFonts w:hint="default"/>
        <w:lang w:val="ru-RU" w:eastAsia="en-US" w:bidi="ar-SA"/>
      </w:rPr>
    </w:lvl>
    <w:lvl w:ilvl="5">
      <w:numFmt w:val="bullet"/>
      <w:lvlText w:val="•"/>
      <w:lvlJc w:val="left"/>
      <w:pPr>
        <w:ind w:left="5047" w:hanging="541"/>
      </w:pPr>
      <w:rPr>
        <w:rFonts w:hint="default"/>
        <w:lang w:val="ru-RU" w:eastAsia="en-US" w:bidi="ar-SA"/>
      </w:rPr>
    </w:lvl>
    <w:lvl w:ilvl="6">
      <w:numFmt w:val="bullet"/>
      <w:lvlText w:val="•"/>
      <w:lvlJc w:val="left"/>
      <w:pPr>
        <w:ind w:left="5994" w:hanging="541"/>
      </w:pPr>
      <w:rPr>
        <w:rFonts w:hint="default"/>
        <w:lang w:val="ru-RU" w:eastAsia="en-US" w:bidi="ar-SA"/>
      </w:rPr>
    </w:lvl>
    <w:lvl w:ilvl="7">
      <w:numFmt w:val="bullet"/>
      <w:lvlText w:val="•"/>
      <w:lvlJc w:val="left"/>
      <w:pPr>
        <w:ind w:left="6940" w:hanging="541"/>
      </w:pPr>
      <w:rPr>
        <w:rFonts w:hint="default"/>
        <w:lang w:val="ru-RU" w:eastAsia="en-US" w:bidi="ar-SA"/>
      </w:rPr>
    </w:lvl>
    <w:lvl w:ilvl="8">
      <w:numFmt w:val="bullet"/>
      <w:lvlText w:val="•"/>
      <w:lvlJc w:val="left"/>
      <w:pPr>
        <w:ind w:left="7887" w:hanging="541"/>
      </w:pPr>
      <w:rPr>
        <w:rFonts w:hint="default"/>
        <w:lang w:val="ru-RU" w:eastAsia="en-US" w:bidi="ar-SA"/>
      </w:rPr>
    </w:lvl>
  </w:abstractNum>
  <w:abstractNum w:abstractNumId="8" w15:restartNumberingAfterBreak="0">
    <w:nsid w:val="7E7D448F"/>
    <w:multiLevelType w:val="multilevel"/>
    <w:tmpl w:val="A4141BCE"/>
    <w:lvl w:ilvl="0">
      <w:start w:val="2"/>
      <w:numFmt w:val="decimal"/>
      <w:lvlText w:val="%1"/>
      <w:lvlJc w:val="left"/>
      <w:pPr>
        <w:ind w:left="362" w:hanging="361"/>
        <w:jc w:val="left"/>
      </w:pPr>
      <w:rPr>
        <w:rFonts w:hint="default"/>
        <w:lang w:val="ru-RU" w:eastAsia="en-US" w:bidi="ar-SA"/>
      </w:rPr>
    </w:lvl>
    <w:lvl w:ilvl="1">
      <w:start w:val="1"/>
      <w:numFmt w:val="decimal"/>
      <w:lvlText w:val="%1.%2."/>
      <w:lvlJc w:val="left"/>
      <w:pPr>
        <w:ind w:left="362"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1" w:hanging="54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453" w:hanging="541"/>
      </w:pPr>
      <w:rPr>
        <w:rFonts w:hint="default"/>
        <w:lang w:val="ru-RU" w:eastAsia="en-US" w:bidi="ar-SA"/>
      </w:rPr>
    </w:lvl>
    <w:lvl w:ilvl="4">
      <w:numFmt w:val="bullet"/>
      <w:lvlText w:val="•"/>
      <w:lvlJc w:val="left"/>
      <w:pPr>
        <w:ind w:left="3500" w:hanging="541"/>
      </w:pPr>
      <w:rPr>
        <w:rFonts w:hint="default"/>
        <w:lang w:val="ru-RU" w:eastAsia="en-US" w:bidi="ar-SA"/>
      </w:rPr>
    </w:lvl>
    <w:lvl w:ilvl="5">
      <w:numFmt w:val="bullet"/>
      <w:lvlText w:val="•"/>
      <w:lvlJc w:val="left"/>
      <w:pPr>
        <w:ind w:left="4547" w:hanging="541"/>
      </w:pPr>
      <w:rPr>
        <w:rFonts w:hint="default"/>
        <w:lang w:val="ru-RU" w:eastAsia="en-US" w:bidi="ar-SA"/>
      </w:rPr>
    </w:lvl>
    <w:lvl w:ilvl="6">
      <w:numFmt w:val="bullet"/>
      <w:lvlText w:val="•"/>
      <w:lvlJc w:val="left"/>
      <w:pPr>
        <w:ind w:left="5594" w:hanging="541"/>
      </w:pPr>
      <w:rPr>
        <w:rFonts w:hint="default"/>
        <w:lang w:val="ru-RU" w:eastAsia="en-US" w:bidi="ar-SA"/>
      </w:rPr>
    </w:lvl>
    <w:lvl w:ilvl="7">
      <w:numFmt w:val="bullet"/>
      <w:lvlText w:val="•"/>
      <w:lvlJc w:val="left"/>
      <w:pPr>
        <w:ind w:left="6640" w:hanging="541"/>
      </w:pPr>
      <w:rPr>
        <w:rFonts w:hint="default"/>
        <w:lang w:val="ru-RU" w:eastAsia="en-US" w:bidi="ar-SA"/>
      </w:rPr>
    </w:lvl>
    <w:lvl w:ilvl="8">
      <w:numFmt w:val="bullet"/>
      <w:lvlText w:val="•"/>
      <w:lvlJc w:val="left"/>
      <w:pPr>
        <w:ind w:left="7687" w:hanging="541"/>
      </w:pPr>
      <w:rPr>
        <w:rFonts w:hint="default"/>
        <w:lang w:val="ru-RU" w:eastAsia="en-US" w:bidi="ar-SA"/>
      </w:rPr>
    </w:lvl>
  </w:abstractNum>
  <w:abstractNum w:abstractNumId="9" w15:restartNumberingAfterBreak="0">
    <w:nsid w:val="7F92689E"/>
    <w:multiLevelType w:val="multilevel"/>
    <w:tmpl w:val="A20C366C"/>
    <w:lvl w:ilvl="0">
      <w:start w:val="3"/>
      <w:numFmt w:val="decimal"/>
      <w:lvlText w:val="%1"/>
      <w:lvlJc w:val="left"/>
      <w:pPr>
        <w:ind w:left="167" w:hanging="404"/>
        <w:jc w:val="left"/>
      </w:pPr>
      <w:rPr>
        <w:rFonts w:hint="default"/>
        <w:lang w:val="ru-RU" w:eastAsia="en-US" w:bidi="ar-SA"/>
      </w:rPr>
    </w:lvl>
    <w:lvl w:ilvl="1">
      <w:start w:val="1"/>
      <w:numFmt w:val="decimal"/>
      <w:lvlText w:val="%1.%2."/>
      <w:lvlJc w:val="left"/>
      <w:pPr>
        <w:ind w:left="167" w:hanging="4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67"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05" w:hanging="696"/>
      </w:pPr>
      <w:rPr>
        <w:rFonts w:hint="default"/>
        <w:lang w:val="ru-RU" w:eastAsia="en-US" w:bidi="ar-SA"/>
      </w:rPr>
    </w:lvl>
    <w:lvl w:ilvl="4">
      <w:numFmt w:val="bullet"/>
      <w:lvlText w:val="•"/>
      <w:lvlJc w:val="left"/>
      <w:pPr>
        <w:ind w:left="3953" w:hanging="696"/>
      </w:pPr>
      <w:rPr>
        <w:rFonts w:hint="default"/>
        <w:lang w:val="ru-RU" w:eastAsia="en-US" w:bidi="ar-SA"/>
      </w:rPr>
    </w:lvl>
    <w:lvl w:ilvl="5">
      <w:numFmt w:val="bullet"/>
      <w:lvlText w:val="•"/>
      <w:lvlJc w:val="left"/>
      <w:pPr>
        <w:ind w:left="4902" w:hanging="696"/>
      </w:pPr>
      <w:rPr>
        <w:rFonts w:hint="default"/>
        <w:lang w:val="ru-RU" w:eastAsia="en-US" w:bidi="ar-SA"/>
      </w:rPr>
    </w:lvl>
    <w:lvl w:ilvl="6">
      <w:numFmt w:val="bullet"/>
      <w:lvlText w:val="•"/>
      <w:lvlJc w:val="left"/>
      <w:pPr>
        <w:ind w:left="5850" w:hanging="696"/>
      </w:pPr>
      <w:rPr>
        <w:rFonts w:hint="default"/>
        <w:lang w:val="ru-RU" w:eastAsia="en-US" w:bidi="ar-SA"/>
      </w:rPr>
    </w:lvl>
    <w:lvl w:ilvl="7">
      <w:numFmt w:val="bullet"/>
      <w:lvlText w:val="•"/>
      <w:lvlJc w:val="left"/>
      <w:pPr>
        <w:ind w:left="6798" w:hanging="696"/>
      </w:pPr>
      <w:rPr>
        <w:rFonts w:hint="default"/>
        <w:lang w:val="ru-RU" w:eastAsia="en-US" w:bidi="ar-SA"/>
      </w:rPr>
    </w:lvl>
    <w:lvl w:ilvl="8">
      <w:numFmt w:val="bullet"/>
      <w:lvlText w:val="•"/>
      <w:lvlJc w:val="left"/>
      <w:pPr>
        <w:ind w:left="7747" w:hanging="696"/>
      </w:pPr>
      <w:rPr>
        <w:rFonts w:hint="default"/>
        <w:lang w:val="ru-RU" w:eastAsia="en-US" w:bidi="ar-SA"/>
      </w:rPr>
    </w:lvl>
  </w:abstractNum>
  <w:num w:numId="1" w16cid:durableId="895893126">
    <w:abstractNumId w:val="3"/>
  </w:num>
  <w:num w:numId="2" w16cid:durableId="1395423794">
    <w:abstractNumId w:val="9"/>
  </w:num>
  <w:num w:numId="3" w16cid:durableId="1678268207">
    <w:abstractNumId w:val="1"/>
  </w:num>
  <w:num w:numId="4" w16cid:durableId="617027526">
    <w:abstractNumId w:val="2"/>
  </w:num>
  <w:num w:numId="5" w16cid:durableId="1618175174">
    <w:abstractNumId w:val="6"/>
  </w:num>
  <w:num w:numId="6" w16cid:durableId="597518725">
    <w:abstractNumId w:val="5"/>
  </w:num>
  <w:num w:numId="7" w16cid:durableId="1684474012">
    <w:abstractNumId w:val="4"/>
  </w:num>
  <w:num w:numId="8" w16cid:durableId="180515408">
    <w:abstractNumId w:val="7"/>
  </w:num>
  <w:num w:numId="9" w16cid:durableId="1985158574">
    <w:abstractNumId w:val="8"/>
  </w:num>
  <w:num w:numId="10" w16cid:durableId="127902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19"/>
    <w:rsid w:val="000358EF"/>
    <w:rsid w:val="000866C4"/>
    <w:rsid w:val="00145CBC"/>
    <w:rsid w:val="00180F35"/>
    <w:rsid w:val="002E0671"/>
    <w:rsid w:val="002F0C92"/>
    <w:rsid w:val="00331E86"/>
    <w:rsid w:val="003C3A30"/>
    <w:rsid w:val="004A508D"/>
    <w:rsid w:val="004A5CFC"/>
    <w:rsid w:val="00501772"/>
    <w:rsid w:val="00604C89"/>
    <w:rsid w:val="0066174C"/>
    <w:rsid w:val="00694E32"/>
    <w:rsid w:val="006C31E6"/>
    <w:rsid w:val="00725921"/>
    <w:rsid w:val="007324ED"/>
    <w:rsid w:val="008477C3"/>
    <w:rsid w:val="008903E8"/>
    <w:rsid w:val="00B45071"/>
    <w:rsid w:val="00BC2819"/>
    <w:rsid w:val="00BD0E1B"/>
    <w:rsid w:val="00C1794D"/>
    <w:rsid w:val="00C21B96"/>
    <w:rsid w:val="00C664B1"/>
    <w:rsid w:val="00CE1FA2"/>
    <w:rsid w:val="00D61FD9"/>
    <w:rsid w:val="00DD773C"/>
    <w:rsid w:val="00DE6096"/>
    <w:rsid w:val="00E430C8"/>
    <w:rsid w:val="00E867CF"/>
    <w:rsid w:val="00F00AEC"/>
    <w:rsid w:val="00F23535"/>
    <w:rsid w:val="00F454D3"/>
    <w:rsid w:val="00F91017"/>
    <w:rsid w:val="00FD493D"/>
    <w:rsid w:val="00FF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EFC5"/>
  <w15:docId w15:val="{9F09C0F1-51A1-46BA-92E7-4BA3DB46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rPr>
  </w:style>
  <w:style w:type="paragraph" w:styleId="Heading1">
    <w:name w:val="heading 1"/>
    <w:basedOn w:val="Normal"/>
    <w:uiPriority w:val="9"/>
    <w:qFormat/>
    <w:pPr>
      <w:ind w:left="1147" w:right="1576"/>
      <w:jc w:val="center"/>
      <w:outlineLvl w:val="0"/>
    </w:pPr>
    <w:rPr>
      <w:b/>
      <w:bCs/>
      <w:sz w:val="24"/>
      <w:szCs w:val="24"/>
    </w:rPr>
  </w:style>
  <w:style w:type="paragraph" w:styleId="Heading2">
    <w:name w:val="heading 2"/>
    <w:basedOn w:val="Normal"/>
    <w:uiPriority w:val="9"/>
    <w:unhideWhenUsed/>
    <w:qFormat/>
    <w:pPr>
      <w:spacing w:before="12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
    </w:pPr>
    <w:rPr>
      <w:sz w:val="24"/>
      <w:szCs w:val="24"/>
    </w:rPr>
  </w:style>
  <w:style w:type="paragraph" w:styleId="ListParagraph">
    <w:name w:val="List Paragraph"/>
    <w:basedOn w:val="Normal"/>
    <w:uiPriority w:val="1"/>
    <w:qFormat/>
    <w:pPr>
      <w:spacing w:before="119"/>
      <w:ind w:left="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11351</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Anujin Bilegdemberel</cp:lastModifiedBy>
  <cp:revision>2</cp:revision>
  <dcterms:created xsi:type="dcterms:W3CDTF">2026-01-16T05:08:00Z</dcterms:created>
  <dcterms:modified xsi:type="dcterms:W3CDTF">2026-01-16T05:08:00Z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ABBYY FineReader 14</vt:lpwstr>
  </property>
  <property fmtid="{D5CDD505-2E9C-101B-9397-08002B2CF9AE}" pid="4" name="LastSaved">
    <vt:filetime>2026-01-16T00:00:00Z</vt:filetime>
  </property>
  <property fmtid="{D5CDD505-2E9C-101B-9397-08002B2CF9AE}" pid="5" name="Producer">
    <vt:lpwstr>ABBYY FineReader 14</vt:lpwstr>
  </property>
</Properties>
</file>