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2FD24" w14:textId="77777777" w:rsidR="005A6DE0" w:rsidRDefault="005A6DE0">
      <w:pPr>
        <w:pStyle w:val="BodyText"/>
        <w:spacing w:before="82"/>
        <w:rPr>
          <w:sz w:val="24"/>
          <w:szCs w:val="24"/>
          <w:lang w:val="en-US"/>
        </w:rPr>
      </w:pPr>
    </w:p>
    <w:p w14:paraId="3B842787" w14:textId="77777777" w:rsidR="0030143A" w:rsidRDefault="0030143A" w:rsidP="0030143A">
      <w:pPr>
        <w:jc w:val="center"/>
      </w:pPr>
      <w:r>
        <w:rPr>
          <w:noProof/>
        </w:rPr>
        <w:drawing>
          <wp:inline distT="0" distB="0" distL="0" distR="0" wp14:anchorId="1795CC44" wp14:editId="68CA1C0D">
            <wp:extent cx="2017951" cy="1883827"/>
            <wp:effectExtent l="0" t="0" r="0" b="0"/>
            <wp:docPr id="19257999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799921" name="Picture 1925799921"/>
                    <pic:cNvPicPr/>
                  </pic:nvPicPr>
                  <pic:blipFill>
                    <a:blip r:embed="rId8">
                      <a:extLst>
                        <a:ext uri="{28A0092B-C50C-407E-A947-70E740481C1C}">
                          <a14:useLocalDpi xmlns:a14="http://schemas.microsoft.com/office/drawing/2010/main"/>
                        </a:ext>
                      </a:extLst>
                    </a:blip>
                    <a:stretch>
                      <a:fillRect/>
                    </a:stretch>
                  </pic:blipFill>
                  <pic:spPr>
                    <a:xfrm>
                      <a:off x="0" y="0"/>
                      <a:ext cx="2017951" cy="1883827"/>
                    </a:xfrm>
                    <a:prstGeom prst="rect">
                      <a:avLst/>
                    </a:prstGeom>
                  </pic:spPr>
                </pic:pic>
              </a:graphicData>
            </a:graphic>
          </wp:inline>
        </w:drawing>
      </w:r>
    </w:p>
    <w:p w14:paraId="57ED39E3" w14:textId="77777777" w:rsidR="0030143A" w:rsidRDefault="0030143A" w:rsidP="0030143A">
      <w:pPr>
        <w:jc w:val="center"/>
      </w:pPr>
    </w:p>
    <w:p w14:paraId="42D29D1F" w14:textId="77777777" w:rsidR="0030143A" w:rsidRDefault="0030143A" w:rsidP="0030143A">
      <w:pPr>
        <w:jc w:val="center"/>
      </w:pPr>
    </w:p>
    <w:p w14:paraId="24E27811" w14:textId="77777777" w:rsidR="0030143A" w:rsidRDefault="0030143A" w:rsidP="0030143A">
      <w:pPr>
        <w:jc w:val="center"/>
        <w:rPr>
          <w:lang w:val="mn-MN"/>
        </w:rPr>
      </w:pPr>
    </w:p>
    <w:p w14:paraId="6A3F4BEE" w14:textId="77777777" w:rsidR="0030143A" w:rsidRDefault="0030143A" w:rsidP="0030143A">
      <w:pPr>
        <w:jc w:val="center"/>
        <w:rPr>
          <w:lang w:val="mn-MN"/>
        </w:rPr>
      </w:pPr>
    </w:p>
    <w:p w14:paraId="4BCB6259" w14:textId="77777777" w:rsidR="0030143A" w:rsidRDefault="0030143A" w:rsidP="0030143A">
      <w:pPr>
        <w:jc w:val="center"/>
        <w:rPr>
          <w:lang w:val="mn-MN"/>
        </w:rPr>
      </w:pPr>
    </w:p>
    <w:p w14:paraId="215BADA8" w14:textId="77777777" w:rsidR="0030143A" w:rsidRDefault="0030143A" w:rsidP="0030143A">
      <w:pPr>
        <w:jc w:val="center"/>
        <w:rPr>
          <w:lang w:val="mn-MN"/>
        </w:rPr>
      </w:pPr>
    </w:p>
    <w:p w14:paraId="0A383D81" w14:textId="77777777" w:rsidR="0030143A" w:rsidRDefault="0030143A" w:rsidP="0030143A">
      <w:pPr>
        <w:jc w:val="center"/>
        <w:rPr>
          <w:lang w:val="mn-MN"/>
        </w:rPr>
      </w:pPr>
    </w:p>
    <w:p w14:paraId="470C1208" w14:textId="77777777" w:rsidR="0030143A" w:rsidRDefault="0030143A" w:rsidP="0030143A">
      <w:pPr>
        <w:jc w:val="center"/>
        <w:rPr>
          <w:lang w:val="mn-MN"/>
        </w:rPr>
      </w:pPr>
    </w:p>
    <w:p w14:paraId="27C10D2D" w14:textId="77777777" w:rsidR="0030143A" w:rsidRDefault="0030143A" w:rsidP="0030143A">
      <w:pPr>
        <w:jc w:val="center"/>
        <w:rPr>
          <w:lang w:val="mn-MN"/>
        </w:rPr>
      </w:pPr>
    </w:p>
    <w:p w14:paraId="15024152" w14:textId="77777777" w:rsidR="0030143A" w:rsidRPr="0030143A" w:rsidRDefault="0030143A" w:rsidP="0030143A">
      <w:pPr>
        <w:jc w:val="center"/>
        <w:rPr>
          <w:lang w:val="mn-MN"/>
        </w:rPr>
      </w:pPr>
    </w:p>
    <w:p w14:paraId="1F24FACC" w14:textId="77777777" w:rsidR="0030143A" w:rsidRDefault="0030143A" w:rsidP="0030143A">
      <w:pPr>
        <w:jc w:val="center"/>
      </w:pPr>
    </w:p>
    <w:p w14:paraId="406AD012" w14:textId="1290995E" w:rsidR="0030143A" w:rsidRPr="0030143A" w:rsidRDefault="0030143A" w:rsidP="0030143A">
      <w:pPr>
        <w:jc w:val="center"/>
        <w:rPr>
          <w:b/>
          <w:bCs/>
          <w:sz w:val="40"/>
          <w:szCs w:val="40"/>
          <w:lang w:val="mn-MN"/>
        </w:rPr>
      </w:pPr>
      <w:r w:rsidRPr="0030143A">
        <w:rPr>
          <w:b/>
          <w:bCs/>
          <w:sz w:val="40"/>
          <w:szCs w:val="40"/>
          <w:lang w:val="mn-MN"/>
        </w:rPr>
        <w:t xml:space="preserve">МӨНГӨН ЗЭЭЛИЙН ҮЙЛ АЖИЛЛАГААГ ЗОХИЦУУЛАХ ТУХАЙ </w:t>
      </w:r>
      <w:r w:rsidRPr="001E693F">
        <w:rPr>
          <w:b/>
          <w:bCs/>
          <w:sz w:val="40"/>
          <w:szCs w:val="40"/>
          <w:lang w:val="mn-MN"/>
        </w:rPr>
        <w:t>ТУХАЙ ХУУЛИЙН ХЭРЭГЖИЛТИЙН ҮР ДАГАВАРТ ХИЙСЭН ҮНЭЛГЭЭНИЙ ТАЙЛАН</w:t>
      </w:r>
    </w:p>
    <w:p w14:paraId="5CBD13E9" w14:textId="77777777" w:rsidR="0030143A" w:rsidRDefault="0030143A" w:rsidP="0030143A">
      <w:pPr>
        <w:jc w:val="center"/>
      </w:pPr>
    </w:p>
    <w:p w14:paraId="5CB1B586" w14:textId="77777777" w:rsidR="0030143A" w:rsidRDefault="0030143A" w:rsidP="0030143A">
      <w:pPr>
        <w:jc w:val="center"/>
      </w:pPr>
    </w:p>
    <w:p w14:paraId="288DB464" w14:textId="77777777" w:rsidR="0030143A" w:rsidRDefault="0030143A" w:rsidP="0030143A">
      <w:pPr>
        <w:jc w:val="center"/>
      </w:pPr>
    </w:p>
    <w:p w14:paraId="3D689E3C" w14:textId="77777777" w:rsidR="0030143A" w:rsidRDefault="0030143A" w:rsidP="0030143A">
      <w:pPr>
        <w:jc w:val="center"/>
        <w:rPr>
          <w:rFonts w:ascii="Times New Roman" w:eastAsia="Times New Roman" w:hAnsi="Times New Roman" w:cs="Times New Roman"/>
          <w:b/>
          <w:bCs/>
          <w:lang w:val="mn-MN"/>
        </w:rPr>
      </w:pPr>
    </w:p>
    <w:p w14:paraId="03642370" w14:textId="77777777" w:rsidR="0030143A" w:rsidRDefault="0030143A" w:rsidP="0030143A">
      <w:pPr>
        <w:jc w:val="center"/>
        <w:rPr>
          <w:rFonts w:ascii="Times New Roman" w:eastAsia="Times New Roman" w:hAnsi="Times New Roman" w:cs="Times New Roman"/>
          <w:b/>
          <w:bCs/>
          <w:lang w:val="mn-MN"/>
        </w:rPr>
      </w:pPr>
    </w:p>
    <w:p w14:paraId="08E9EC78" w14:textId="77777777" w:rsidR="0030143A" w:rsidRDefault="0030143A" w:rsidP="0030143A">
      <w:pPr>
        <w:jc w:val="center"/>
        <w:rPr>
          <w:rFonts w:ascii="Times New Roman" w:eastAsia="Times New Roman" w:hAnsi="Times New Roman" w:cs="Times New Roman"/>
          <w:b/>
          <w:bCs/>
          <w:lang w:val="mn-MN"/>
        </w:rPr>
      </w:pPr>
    </w:p>
    <w:p w14:paraId="4A885E0A" w14:textId="77777777" w:rsidR="0030143A" w:rsidRDefault="0030143A" w:rsidP="0030143A">
      <w:pPr>
        <w:jc w:val="center"/>
        <w:rPr>
          <w:rFonts w:ascii="Times New Roman" w:eastAsia="Times New Roman" w:hAnsi="Times New Roman" w:cs="Times New Roman"/>
          <w:b/>
          <w:bCs/>
          <w:lang w:val="mn-MN"/>
        </w:rPr>
      </w:pPr>
    </w:p>
    <w:p w14:paraId="633CEB0F" w14:textId="77777777" w:rsidR="0030143A" w:rsidRDefault="0030143A" w:rsidP="0030143A">
      <w:pPr>
        <w:jc w:val="center"/>
        <w:rPr>
          <w:rFonts w:ascii="Times New Roman" w:eastAsia="Times New Roman" w:hAnsi="Times New Roman" w:cs="Times New Roman"/>
          <w:b/>
          <w:bCs/>
          <w:lang w:val="mn-MN"/>
        </w:rPr>
      </w:pPr>
    </w:p>
    <w:p w14:paraId="6C23C0ED" w14:textId="77777777" w:rsidR="0030143A" w:rsidRDefault="0030143A" w:rsidP="0030143A">
      <w:pPr>
        <w:jc w:val="center"/>
        <w:rPr>
          <w:rFonts w:ascii="Times New Roman" w:eastAsia="Times New Roman" w:hAnsi="Times New Roman" w:cs="Times New Roman"/>
          <w:b/>
          <w:bCs/>
          <w:lang w:val="mn-MN"/>
        </w:rPr>
      </w:pPr>
    </w:p>
    <w:p w14:paraId="372B88E2" w14:textId="77777777" w:rsidR="0030143A" w:rsidRDefault="0030143A" w:rsidP="0030143A">
      <w:pPr>
        <w:jc w:val="center"/>
        <w:rPr>
          <w:rFonts w:ascii="Times New Roman" w:eastAsia="Times New Roman" w:hAnsi="Times New Roman" w:cs="Times New Roman"/>
          <w:b/>
          <w:bCs/>
          <w:lang w:val="mn-MN"/>
        </w:rPr>
      </w:pPr>
    </w:p>
    <w:p w14:paraId="54E6A95F" w14:textId="77777777" w:rsidR="0030143A" w:rsidRDefault="0030143A" w:rsidP="0030143A">
      <w:pPr>
        <w:jc w:val="center"/>
        <w:rPr>
          <w:rFonts w:ascii="Times New Roman" w:eastAsia="Times New Roman" w:hAnsi="Times New Roman" w:cs="Times New Roman"/>
          <w:b/>
          <w:bCs/>
          <w:lang w:val="mn-MN"/>
        </w:rPr>
      </w:pPr>
    </w:p>
    <w:p w14:paraId="57BEBADD" w14:textId="77777777" w:rsidR="0030143A" w:rsidRDefault="0030143A" w:rsidP="0030143A">
      <w:pPr>
        <w:rPr>
          <w:rFonts w:ascii="Times New Roman" w:eastAsia="Times New Roman" w:hAnsi="Times New Roman" w:cs="Times New Roman"/>
          <w:b/>
          <w:bCs/>
          <w:lang w:val="mn-MN"/>
        </w:rPr>
      </w:pPr>
    </w:p>
    <w:p w14:paraId="4A3341F1" w14:textId="77777777" w:rsidR="0030143A" w:rsidRDefault="0030143A" w:rsidP="0030143A">
      <w:pPr>
        <w:jc w:val="center"/>
        <w:rPr>
          <w:rFonts w:ascii="Times New Roman" w:eastAsia="Times New Roman" w:hAnsi="Times New Roman" w:cs="Times New Roman"/>
          <w:b/>
          <w:bCs/>
          <w:lang w:val="mn-MN"/>
        </w:rPr>
      </w:pPr>
    </w:p>
    <w:p w14:paraId="56830C41" w14:textId="77777777" w:rsidR="0030143A" w:rsidRDefault="0030143A" w:rsidP="0030143A">
      <w:pPr>
        <w:jc w:val="center"/>
        <w:rPr>
          <w:rFonts w:ascii="Times New Roman" w:eastAsia="Times New Roman" w:hAnsi="Times New Roman" w:cs="Times New Roman"/>
          <w:b/>
          <w:bCs/>
          <w:lang w:val="mn-MN"/>
        </w:rPr>
      </w:pPr>
    </w:p>
    <w:p w14:paraId="6C4FA864" w14:textId="77777777" w:rsidR="0030143A" w:rsidRDefault="0030143A" w:rsidP="0030143A">
      <w:pPr>
        <w:jc w:val="center"/>
        <w:rPr>
          <w:rFonts w:ascii="Times New Roman" w:eastAsia="Times New Roman" w:hAnsi="Times New Roman" w:cs="Times New Roman"/>
          <w:b/>
          <w:bCs/>
          <w:lang w:val="mn-MN"/>
        </w:rPr>
      </w:pPr>
    </w:p>
    <w:p w14:paraId="49139785" w14:textId="77777777" w:rsidR="0030143A" w:rsidRDefault="0030143A" w:rsidP="0030143A">
      <w:pPr>
        <w:jc w:val="center"/>
        <w:rPr>
          <w:rFonts w:ascii="Times New Roman" w:eastAsia="Times New Roman" w:hAnsi="Times New Roman" w:cs="Times New Roman"/>
          <w:b/>
          <w:bCs/>
          <w:lang w:val="mn-MN"/>
        </w:rPr>
      </w:pPr>
    </w:p>
    <w:p w14:paraId="5584D050" w14:textId="77777777" w:rsidR="0030143A" w:rsidRDefault="0030143A" w:rsidP="0030143A">
      <w:pPr>
        <w:jc w:val="center"/>
        <w:rPr>
          <w:rFonts w:ascii="Times New Roman" w:eastAsia="Times New Roman" w:hAnsi="Times New Roman" w:cs="Times New Roman"/>
          <w:b/>
          <w:bCs/>
          <w:lang w:val="mn-MN"/>
        </w:rPr>
      </w:pPr>
    </w:p>
    <w:p w14:paraId="05AB1F46" w14:textId="77777777" w:rsidR="0030143A" w:rsidRDefault="0030143A" w:rsidP="0030143A">
      <w:pPr>
        <w:jc w:val="center"/>
        <w:rPr>
          <w:rFonts w:ascii="Times New Roman" w:eastAsia="Times New Roman" w:hAnsi="Times New Roman" w:cs="Times New Roman"/>
          <w:b/>
          <w:bCs/>
          <w:lang w:val="mn-MN"/>
        </w:rPr>
      </w:pPr>
    </w:p>
    <w:p w14:paraId="5030A37A" w14:textId="77777777" w:rsidR="0030143A" w:rsidRDefault="0030143A" w:rsidP="0030143A">
      <w:pPr>
        <w:jc w:val="center"/>
        <w:rPr>
          <w:rFonts w:ascii="Times New Roman" w:eastAsia="Times New Roman" w:hAnsi="Times New Roman" w:cs="Times New Roman"/>
          <w:b/>
          <w:bCs/>
          <w:lang w:val="mn-MN"/>
        </w:rPr>
      </w:pPr>
    </w:p>
    <w:p w14:paraId="0EF57714" w14:textId="77777777" w:rsidR="0030143A" w:rsidRDefault="0030143A" w:rsidP="0030143A">
      <w:pPr>
        <w:jc w:val="center"/>
        <w:rPr>
          <w:rFonts w:ascii="Times New Roman" w:eastAsia="Times New Roman" w:hAnsi="Times New Roman" w:cs="Times New Roman"/>
          <w:b/>
          <w:bCs/>
          <w:lang w:val="mn-MN"/>
        </w:rPr>
      </w:pPr>
    </w:p>
    <w:p w14:paraId="0808FF3B" w14:textId="77777777" w:rsidR="0030143A" w:rsidRDefault="0030143A" w:rsidP="0030143A">
      <w:pPr>
        <w:jc w:val="center"/>
        <w:rPr>
          <w:rFonts w:ascii="Times New Roman" w:eastAsia="Times New Roman" w:hAnsi="Times New Roman" w:cs="Times New Roman"/>
          <w:b/>
          <w:bCs/>
          <w:lang w:val="mn-MN"/>
        </w:rPr>
      </w:pPr>
    </w:p>
    <w:p w14:paraId="5711A97D" w14:textId="77777777" w:rsidR="0030143A" w:rsidRDefault="0030143A" w:rsidP="0030143A">
      <w:pPr>
        <w:jc w:val="center"/>
        <w:rPr>
          <w:rFonts w:ascii="Times New Roman" w:eastAsia="Times New Roman" w:hAnsi="Times New Roman" w:cs="Times New Roman"/>
          <w:b/>
          <w:bCs/>
          <w:lang w:val="mn-MN"/>
        </w:rPr>
      </w:pPr>
    </w:p>
    <w:p w14:paraId="279A4985" w14:textId="77777777" w:rsidR="0030143A" w:rsidRDefault="0030143A" w:rsidP="0030143A">
      <w:pPr>
        <w:jc w:val="center"/>
        <w:rPr>
          <w:rFonts w:ascii="Times New Roman" w:eastAsia="Times New Roman" w:hAnsi="Times New Roman" w:cs="Times New Roman"/>
          <w:b/>
          <w:bCs/>
          <w:lang w:val="mn-MN"/>
        </w:rPr>
      </w:pPr>
    </w:p>
    <w:p w14:paraId="4A6ECC4E" w14:textId="77777777" w:rsidR="0030143A" w:rsidRDefault="0030143A" w:rsidP="0030143A">
      <w:pPr>
        <w:jc w:val="center"/>
        <w:rPr>
          <w:rFonts w:ascii="Times New Roman" w:eastAsia="Times New Roman" w:hAnsi="Times New Roman" w:cs="Times New Roman"/>
          <w:b/>
          <w:bCs/>
          <w:lang w:val="mn-MN"/>
        </w:rPr>
      </w:pPr>
    </w:p>
    <w:p w14:paraId="5F4E2A95" w14:textId="17A0BBE8" w:rsidR="0030143A" w:rsidRDefault="0030143A" w:rsidP="0030143A">
      <w:pPr>
        <w:jc w:val="center"/>
        <w:rPr>
          <w:rFonts w:ascii="Times New Roman" w:eastAsia="Times New Roman" w:hAnsi="Times New Roman" w:cs="Times New Roman"/>
          <w:i/>
          <w:iCs/>
          <w:lang w:val="mn"/>
        </w:rPr>
      </w:pPr>
      <w:r w:rsidRPr="001E693F">
        <w:rPr>
          <w:rFonts w:ascii="Times New Roman" w:eastAsia="Times New Roman" w:hAnsi="Times New Roman" w:cs="Times New Roman"/>
          <w:b/>
          <w:bCs/>
          <w:lang w:val="mn"/>
        </w:rPr>
        <w:t>УЛААНБААТАР ХОТ</w:t>
      </w:r>
      <w:r w:rsidRPr="001E693F">
        <w:rPr>
          <w:rFonts w:ascii="Times New Roman" w:eastAsia="Times New Roman" w:hAnsi="Times New Roman" w:cs="Times New Roman"/>
          <w:i/>
          <w:iCs/>
          <w:lang w:val="mn"/>
        </w:rPr>
        <w:t xml:space="preserve"> </w:t>
      </w:r>
    </w:p>
    <w:p w14:paraId="35C6F7B2" w14:textId="45FD3380" w:rsidR="0030143A" w:rsidRPr="0030143A" w:rsidRDefault="0030143A" w:rsidP="0030143A">
      <w:pPr>
        <w:jc w:val="center"/>
        <w:rPr>
          <w:rFonts w:ascii="Times New Roman" w:eastAsia="Times New Roman" w:hAnsi="Times New Roman" w:cs="Times New Roman"/>
          <w:i/>
          <w:iCs/>
          <w:color w:val="000000" w:themeColor="text1"/>
          <w:lang w:val="mn-MN"/>
        </w:rPr>
      </w:pPr>
      <w:r w:rsidRPr="001E693F">
        <w:rPr>
          <w:rFonts w:ascii="Times New Roman" w:eastAsia="Times New Roman" w:hAnsi="Times New Roman" w:cs="Times New Roman"/>
          <w:b/>
          <w:bCs/>
          <w:lang w:val="mn"/>
        </w:rPr>
        <w:t>2026 он</w:t>
      </w:r>
    </w:p>
    <w:sdt>
      <w:sdtPr>
        <w:rPr>
          <w:rFonts w:ascii="Arial" w:eastAsia="Arial" w:hAnsi="Arial" w:cs="Arial"/>
          <w:color w:val="auto"/>
          <w:sz w:val="22"/>
          <w:szCs w:val="22"/>
          <w:lang w:val="ru-RU"/>
        </w:rPr>
        <w:id w:val="-1738778972"/>
        <w:docPartObj>
          <w:docPartGallery w:val="Table of Contents"/>
          <w:docPartUnique/>
        </w:docPartObj>
      </w:sdtPr>
      <w:sdtEndPr>
        <w:rPr>
          <w:b/>
          <w:bCs/>
          <w:noProof/>
        </w:rPr>
      </w:sdtEndPr>
      <w:sdtContent>
        <w:p w14:paraId="792B411F" w14:textId="49BB6C73" w:rsidR="00837001" w:rsidRPr="005A6DE0" w:rsidRDefault="00837001">
          <w:pPr>
            <w:pStyle w:val="TOCHeading"/>
            <w:rPr>
              <w:rFonts w:ascii="Arial" w:hAnsi="Arial" w:cs="Arial"/>
              <w:b/>
              <w:color w:val="auto"/>
              <w:sz w:val="36"/>
              <w:szCs w:val="36"/>
            </w:rPr>
          </w:pPr>
          <w:r w:rsidRPr="005A6DE0">
            <w:rPr>
              <w:rFonts w:ascii="Arial" w:hAnsi="Arial" w:cs="Arial"/>
              <w:b/>
              <w:color w:val="auto"/>
              <w:sz w:val="36"/>
              <w:szCs w:val="36"/>
            </w:rPr>
            <w:t>АГУУЛГА</w:t>
          </w:r>
        </w:p>
        <w:p w14:paraId="53D1EFFD" w14:textId="1C58B088" w:rsidR="005A6DE0" w:rsidRPr="005A6DE0" w:rsidRDefault="00837001">
          <w:pPr>
            <w:pStyle w:val="TOC1"/>
            <w:tabs>
              <w:tab w:val="right" w:leader="dot" w:pos="9338"/>
            </w:tabs>
            <w:rPr>
              <w:rFonts w:asciiTheme="minorHAnsi" w:eastAsiaTheme="minorEastAsia" w:hAnsiTheme="minorHAnsi" w:cstheme="minorBidi"/>
              <w:b w:val="0"/>
              <w:bCs w:val="0"/>
              <w:noProof/>
              <w:kern w:val="2"/>
              <w:sz w:val="24"/>
              <w:szCs w:val="24"/>
              <w:lang w:val="en-US"/>
              <w14:ligatures w14:val="standardContextual"/>
            </w:rPr>
          </w:pPr>
          <w:r w:rsidRPr="005A6DE0">
            <w:rPr>
              <w:b w:val="0"/>
              <w:bCs w:val="0"/>
              <w:sz w:val="24"/>
              <w:szCs w:val="24"/>
            </w:rPr>
            <w:fldChar w:fldCharType="begin"/>
          </w:r>
          <w:r w:rsidRPr="005A6DE0">
            <w:rPr>
              <w:b w:val="0"/>
              <w:bCs w:val="0"/>
              <w:sz w:val="24"/>
              <w:szCs w:val="24"/>
            </w:rPr>
            <w:instrText xml:space="preserve"> TOC \o "1-3" \h \z \u </w:instrText>
          </w:r>
          <w:r w:rsidRPr="005A6DE0">
            <w:rPr>
              <w:b w:val="0"/>
              <w:bCs w:val="0"/>
              <w:sz w:val="24"/>
              <w:szCs w:val="24"/>
            </w:rPr>
            <w:fldChar w:fldCharType="separate"/>
          </w:r>
          <w:hyperlink w:anchor="_Toc233009752" w:history="1">
            <w:r w:rsidR="005A6DE0" w:rsidRPr="005A6DE0">
              <w:rPr>
                <w:rStyle w:val="Hyperlink"/>
                <w:noProof/>
                <w:sz w:val="24"/>
                <w:szCs w:val="24"/>
              </w:rPr>
              <w:t>ТОВЧИЛСОН ҮГИЙН ЖАГСААЛТ</w:t>
            </w:r>
            <w:r w:rsidR="005A6DE0" w:rsidRPr="005A6DE0">
              <w:rPr>
                <w:noProof/>
                <w:webHidden/>
                <w:sz w:val="24"/>
                <w:szCs w:val="24"/>
              </w:rPr>
              <w:tab/>
            </w:r>
            <w:r w:rsidR="005A6DE0" w:rsidRPr="005A6DE0">
              <w:rPr>
                <w:noProof/>
                <w:webHidden/>
                <w:sz w:val="24"/>
                <w:szCs w:val="24"/>
              </w:rPr>
              <w:fldChar w:fldCharType="begin"/>
            </w:r>
            <w:r w:rsidR="005A6DE0" w:rsidRPr="005A6DE0">
              <w:rPr>
                <w:noProof/>
                <w:webHidden/>
                <w:sz w:val="24"/>
                <w:szCs w:val="24"/>
              </w:rPr>
              <w:instrText xml:space="preserve"> PAGEREF _Toc233009752 \h </w:instrText>
            </w:r>
            <w:r w:rsidR="005A6DE0" w:rsidRPr="005A6DE0">
              <w:rPr>
                <w:noProof/>
                <w:webHidden/>
                <w:sz w:val="24"/>
                <w:szCs w:val="24"/>
              </w:rPr>
            </w:r>
            <w:r w:rsidR="005A6DE0" w:rsidRPr="005A6DE0">
              <w:rPr>
                <w:noProof/>
                <w:webHidden/>
                <w:sz w:val="24"/>
                <w:szCs w:val="24"/>
              </w:rPr>
              <w:fldChar w:fldCharType="separate"/>
            </w:r>
            <w:r w:rsidR="005A6DE0" w:rsidRPr="005A6DE0">
              <w:rPr>
                <w:noProof/>
                <w:webHidden/>
                <w:sz w:val="24"/>
                <w:szCs w:val="24"/>
              </w:rPr>
              <w:t>5</w:t>
            </w:r>
            <w:r w:rsidR="005A6DE0" w:rsidRPr="005A6DE0">
              <w:rPr>
                <w:noProof/>
                <w:webHidden/>
                <w:sz w:val="24"/>
                <w:szCs w:val="24"/>
              </w:rPr>
              <w:fldChar w:fldCharType="end"/>
            </w:r>
          </w:hyperlink>
        </w:p>
        <w:p w14:paraId="37F095DA" w14:textId="6B77FB5D" w:rsidR="005A6DE0" w:rsidRPr="005A6DE0" w:rsidRDefault="005A6DE0">
          <w:pPr>
            <w:pStyle w:val="TOC1"/>
            <w:tabs>
              <w:tab w:val="right" w:leader="dot" w:pos="9338"/>
            </w:tabs>
            <w:rPr>
              <w:rFonts w:asciiTheme="minorHAnsi" w:eastAsiaTheme="minorEastAsia" w:hAnsiTheme="minorHAnsi" w:cstheme="minorBidi"/>
              <w:b w:val="0"/>
              <w:bCs w:val="0"/>
              <w:noProof/>
              <w:kern w:val="2"/>
              <w:sz w:val="24"/>
              <w:szCs w:val="24"/>
              <w:lang w:val="en-US"/>
              <w14:ligatures w14:val="standardContextual"/>
            </w:rPr>
          </w:pPr>
          <w:hyperlink w:anchor="_Toc233009753" w:history="1">
            <w:r w:rsidRPr="005A6DE0">
              <w:rPr>
                <w:rStyle w:val="Hyperlink"/>
                <w:noProof/>
                <w:sz w:val="24"/>
                <w:szCs w:val="24"/>
                <w:lang w:val="mn-MN"/>
              </w:rPr>
              <w:t>ААНБ</w:t>
            </w:r>
            <w:r w:rsidRPr="005A6DE0">
              <w:rPr>
                <w:noProof/>
                <w:webHidden/>
                <w:sz w:val="24"/>
                <w:szCs w:val="24"/>
              </w:rPr>
              <w:tab/>
            </w:r>
            <w:r w:rsidRPr="005A6DE0">
              <w:rPr>
                <w:noProof/>
                <w:webHidden/>
                <w:sz w:val="24"/>
                <w:szCs w:val="24"/>
              </w:rPr>
              <w:fldChar w:fldCharType="begin"/>
            </w:r>
            <w:r w:rsidRPr="005A6DE0">
              <w:rPr>
                <w:noProof/>
                <w:webHidden/>
                <w:sz w:val="24"/>
                <w:szCs w:val="24"/>
              </w:rPr>
              <w:instrText xml:space="preserve"> PAGEREF _Toc233009753 \h </w:instrText>
            </w:r>
            <w:r w:rsidRPr="005A6DE0">
              <w:rPr>
                <w:noProof/>
                <w:webHidden/>
                <w:sz w:val="24"/>
                <w:szCs w:val="24"/>
              </w:rPr>
            </w:r>
            <w:r w:rsidRPr="005A6DE0">
              <w:rPr>
                <w:noProof/>
                <w:webHidden/>
                <w:sz w:val="24"/>
                <w:szCs w:val="24"/>
              </w:rPr>
              <w:fldChar w:fldCharType="separate"/>
            </w:r>
            <w:r w:rsidRPr="005A6DE0">
              <w:rPr>
                <w:noProof/>
                <w:webHidden/>
                <w:sz w:val="24"/>
                <w:szCs w:val="24"/>
              </w:rPr>
              <w:t>5</w:t>
            </w:r>
            <w:r w:rsidRPr="005A6DE0">
              <w:rPr>
                <w:noProof/>
                <w:webHidden/>
                <w:sz w:val="24"/>
                <w:szCs w:val="24"/>
              </w:rPr>
              <w:fldChar w:fldCharType="end"/>
            </w:r>
          </w:hyperlink>
        </w:p>
        <w:p w14:paraId="23B196FA" w14:textId="2E014158" w:rsidR="005A6DE0" w:rsidRPr="005A6DE0" w:rsidRDefault="005A6DE0">
          <w:pPr>
            <w:pStyle w:val="TOC1"/>
            <w:tabs>
              <w:tab w:val="right" w:leader="dot" w:pos="9338"/>
            </w:tabs>
            <w:rPr>
              <w:rFonts w:asciiTheme="minorHAnsi" w:eastAsiaTheme="minorEastAsia" w:hAnsiTheme="minorHAnsi" w:cstheme="minorBidi"/>
              <w:b w:val="0"/>
              <w:bCs w:val="0"/>
              <w:noProof/>
              <w:kern w:val="2"/>
              <w:sz w:val="24"/>
              <w:szCs w:val="24"/>
              <w:lang w:val="en-US"/>
              <w14:ligatures w14:val="standardContextual"/>
            </w:rPr>
          </w:pPr>
          <w:hyperlink w:anchor="_Toc233009754" w:history="1">
            <w:r w:rsidRPr="005A6DE0">
              <w:rPr>
                <w:rStyle w:val="Hyperlink"/>
                <w:noProof/>
                <w:sz w:val="24"/>
                <w:szCs w:val="24"/>
                <w:lang w:val="mn-MN"/>
              </w:rPr>
              <w:t>Аж ахуйн нэгж, байгууллага</w:t>
            </w:r>
            <w:r w:rsidRPr="005A6DE0">
              <w:rPr>
                <w:noProof/>
                <w:webHidden/>
                <w:sz w:val="24"/>
                <w:szCs w:val="24"/>
              </w:rPr>
              <w:tab/>
            </w:r>
            <w:r w:rsidRPr="005A6DE0">
              <w:rPr>
                <w:noProof/>
                <w:webHidden/>
                <w:sz w:val="24"/>
                <w:szCs w:val="24"/>
              </w:rPr>
              <w:fldChar w:fldCharType="begin"/>
            </w:r>
            <w:r w:rsidRPr="005A6DE0">
              <w:rPr>
                <w:noProof/>
                <w:webHidden/>
                <w:sz w:val="24"/>
                <w:szCs w:val="24"/>
              </w:rPr>
              <w:instrText xml:space="preserve"> PAGEREF _Toc233009754 \h </w:instrText>
            </w:r>
            <w:r w:rsidRPr="005A6DE0">
              <w:rPr>
                <w:noProof/>
                <w:webHidden/>
                <w:sz w:val="24"/>
                <w:szCs w:val="24"/>
              </w:rPr>
            </w:r>
            <w:r w:rsidRPr="005A6DE0">
              <w:rPr>
                <w:noProof/>
                <w:webHidden/>
                <w:sz w:val="24"/>
                <w:szCs w:val="24"/>
              </w:rPr>
              <w:fldChar w:fldCharType="separate"/>
            </w:r>
            <w:r w:rsidRPr="005A6DE0">
              <w:rPr>
                <w:noProof/>
                <w:webHidden/>
                <w:sz w:val="24"/>
                <w:szCs w:val="24"/>
              </w:rPr>
              <w:t>5</w:t>
            </w:r>
            <w:r w:rsidRPr="005A6DE0">
              <w:rPr>
                <w:noProof/>
                <w:webHidden/>
                <w:sz w:val="24"/>
                <w:szCs w:val="24"/>
              </w:rPr>
              <w:fldChar w:fldCharType="end"/>
            </w:r>
          </w:hyperlink>
        </w:p>
        <w:p w14:paraId="6EF9B2EF" w14:textId="5C1E22CD" w:rsidR="005A6DE0" w:rsidRPr="005A6DE0" w:rsidRDefault="005A6DE0">
          <w:pPr>
            <w:pStyle w:val="TOC1"/>
            <w:tabs>
              <w:tab w:val="right" w:leader="dot" w:pos="9338"/>
            </w:tabs>
            <w:rPr>
              <w:rFonts w:asciiTheme="minorHAnsi" w:eastAsiaTheme="minorEastAsia" w:hAnsiTheme="minorHAnsi" w:cstheme="minorBidi"/>
              <w:b w:val="0"/>
              <w:bCs w:val="0"/>
              <w:noProof/>
              <w:kern w:val="2"/>
              <w:sz w:val="24"/>
              <w:szCs w:val="24"/>
              <w:lang w:val="en-US"/>
              <w14:ligatures w14:val="standardContextual"/>
            </w:rPr>
          </w:pPr>
          <w:hyperlink w:anchor="_Toc233009755" w:history="1">
            <w:r w:rsidRPr="005A6DE0">
              <w:rPr>
                <w:rStyle w:val="Hyperlink"/>
                <w:noProof/>
                <w:sz w:val="24"/>
                <w:szCs w:val="24"/>
                <w:lang w:val="mn-MN"/>
              </w:rPr>
              <w:t>БАОЗОМЗҮАЭ</w:t>
            </w:r>
            <w:r w:rsidRPr="005A6DE0">
              <w:rPr>
                <w:noProof/>
                <w:webHidden/>
                <w:sz w:val="24"/>
                <w:szCs w:val="24"/>
              </w:rPr>
              <w:tab/>
            </w:r>
            <w:r w:rsidRPr="005A6DE0">
              <w:rPr>
                <w:noProof/>
                <w:webHidden/>
                <w:sz w:val="24"/>
                <w:szCs w:val="24"/>
              </w:rPr>
              <w:fldChar w:fldCharType="begin"/>
            </w:r>
            <w:r w:rsidRPr="005A6DE0">
              <w:rPr>
                <w:noProof/>
                <w:webHidden/>
                <w:sz w:val="24"/>
                <w:szCs w:val="24"/>
              </w:rPr>
              <w:instrText xml:space="preserve"> PAGEREF _Toc233009755 \h </w:instrText>
            </w:r>
            <w:r w:rsidRPr="005A6DE0">
              <w:rPr>
                <w:noProof/>
                <w:webHidden/>
                <w:sz w:val="24"/>
                <w:szCs w:val="24"/>
              </w:rPr>
            </w:r>
            <w:r w:rsidRPr="005A6DE0">
              <w:rPr>
                <w:noProof/>
                <w:webHidden/>
                <w:sz w:val="24"/>
                <w:szCs w:val="24"/>
              </w:rPr>
              <w:fldChar w:fldCharType="separate"/>
            </w:r>
            <w:r w:rsidRPr="005A6DE0">
              <w:rPr>
                <w:noProof/>
                <w:webHidden/>
                <w:sz w:val="24"/>
                <w:szCs w:val="24"/>
              </w:rPr>
              <w:t>5</w:t>
            </w:r>
            <w:r w:rsidRPr="005A6DE0">
              <w:rPr>
                <w:noProof/>
                <w:webHidden/>
                <w:sz w:val="24"/>
                <w:szCs w:val="24"/>
              </w:rPr>
              <w:fldChar w:fldCharType="end"/>
            </w:r>
          </w:hyperlink>
        </w:p>
        <w:p w14:paraId="7C526AEA" w14:textId="63E84459" w:rsidR="005A6DE0" w:rsidRPr="005A6DE0" w:rsidRDefault="005A6DE0">
          <w:pPr>
            <w:pStyle w:val="TOC1"/>
            <w:tabs>
              <w:tab w:val="right" w:leader="dot" w:pos="9338"/>
            </w:tabs>
            <w:rPr>
              <w:rFonts w:asciiTheme="minorHAnsi" w:eastAsiaTheme="minorEastAsia" w:hAnsiTheme="minorHAnsi" w:cstheme="minorBidi"/>
              <w:b w:val="0"/>
              <w:bCs w:val="0"/>
              <w:noProof/>
              <w:kern w:val="2"/>
              <w:sz w:val="24"/>
              <w:szCs w:val="24"/>
              <w:lang w:val="en-US"/>
              <w14:ligatures w14:val="standardContextual"/>
            </w:rPr>
          </w:pPr>
          <w:hyperlink w:anchor="_Toc233009756" w:history="1">
            <w:r w:rsidRPr="005A6DE0">
              <w:rPr>
                <w:rStyle w:val="Hyperlink"/>
                <w:noProof/>
                <w:sz w:val="24"/>
                <w:szCs w:val="24"/>
                <w:lang w:val="mn-MN"/>
              </w:rPr>
              <w:t>Барьцаалан зээлдүүлэх журмаар олгох мөнгөн зээлийн үйл ажиллагаа эрхлэх</w:t>
            </w:r>
            <w:r w:rsidRPr="005A6DE0">
              <w:rPr>
                <w:noProof/>
                <w:webHidden/>
                <w:sz w:val="24"/>
                <w:szCs w:val="24"/>
              </w:rPr>
              <w:tab/>
            </w:r>
            <w:r w:rsidRPr="005A6DE0">
              <w:rPr>
                <w:noProof/>
                <w:webHidden/>
                <w:sz w:val="24"/>
                <w:szCs w:val="24"/>
              </w:rPr>
              <w:fldChar w:fldCharType="begin"/>
            </w:r>
            <w:r w:rsidRPr="005A6DE0">
              <w:rPr>
                <w:noProof/>
                <w:webHidden/>
                <w:sz w:val="24"/>
                <w:szCs w:val="24"/>
              </w:rPr>
              <w:instrText xml:space="preserve"> PAGEREF _Toc233009756 \h </w:instrText>
            </w:r>
            <w:r w:rsidRPr="005A6DE0">
              <w:rPr>
                <w:noProof/>
                <w:webHidden/>
                <w:sz w:val="24"/>
                <w:szCs w:val="24"/>
              </w:rPr>
            </w:r>
            <w:r w:rsidRPr="005A6DE0">
              <w:rPr>
                <w:noProof/>
                <w:webHidden/>
                <w:sz w:val="24"/>
                <w:szCs w:val="24"/>
              </w:rPr>
              <w:fldChar w:fldCharType="separate"/>
            </w:r>
            <w:r w:rsidRPr="005A6DE0">
              <w:rPr>
                <w:noProof/>
                <w:webHidden/>
                <w:sz w:val="24"/>
                <w:szCs w:val="24"/>
              </w:rPr>
              <w:t>5</w:t>
            </w:r>
            <w:r w:rsidRPr="005A6DE0">
              <w:rPr>
                <w:noProof/>
                <w:webHidden/>
                <w:sz w:val="24"/>
                <w:szCs w:val="24"/>
              </w:rPr>
              <w:fldChar w:fldCharType="end"/>
            </w:r>
          </w:hyperlink>
        </w:p>
        <w:p w14:paraId="00DC8906" w14:textId="03C5DE6B" w:rsidR="005A6DE0" w:rsidRPr="005A6DE0" w:rsidRDefault="005A6DE0">
          <w:pPr>
            <w:pStyle w:val="TOC1"/>
            <w:tabs>
              <w:tab w:val="right" w:leader="dot" w:pos="9338"/>
            </w:tabs>
            <w:rPr>
              <w:rFonts w:asciiTheme="minorHAnsi" w:eastAsiaTheme="minorEastAsia" w:hAnsiTheme="minorHAnsi" w:cstheme="minorBidi"/>
              <w:b w:val="0"/>
              <w:bCs w:val="0"/>
              <w:noProof/>
              <w:kern w:val="2"/>
              <w:sz w:val="24"/>
              <w:szCs w:val="24"/>
              <w:lang w:val="en-US"/>
              <w14:ligatures w14:val="standardContextual"/>
            </w:rPr>
          </w:pPr>
          <w:hyperlink w:anchor="_Toc233009757" w:history="1">
            <w:r w:rsidRPr="005A6DE0">
              <w:rPr>
                <w:rStyle w:val="Hyperlink"/>
                <w:noProof/>
                <w:sz w:val="24"/>
                <w:szCs w:val="24"/>
                <w:lang w:val="mn-MN"/>
              </w:rPr>
              <w:t>МЗҮАЗТХ</w:t>
            </w:r>
            <w:r w:rsidRPr="005A6DE0">
              <w:rPr>
                <w:noProof/>
                <w:webHidden/>
                <w:sz w:val="24"/>
                <w:szCs w:val="24"/>
              </w:rPr>
              <w:tab/>
            </w:r>
            <w:r w:rsidRPr="005A6DE0">
              <w:rPr>
                <w:noProof/>
                <w:webHidden/>
                <w:sz w:val="24"/>
                <w:szCs w:val="24"/>
              </w:rPr>
              <w:fldChar w:fldCharType="begin"/>
            </w:r>
            <w:r w:rsidRPr="005A6DE0">
              <w:rPr>
                <w:noProof/>
                <w:webHidden/>
                <w:sz w:val="24"/>
                <w:szCs w:val="24"/>
              </w:rPr>
              <w:instrText xml:space="preserve"> PAGEREF _Toc233009757 \h </w:instrText>
            </w:r>
            <w:r w:rsidRPr="005A6DE0">
              <w:rPr>
                <w:noProof/>
                <w:webHidden/>
                <w:sz w:val="24"/>
                <w:szCs w:val="24"/>
              </w:rPr>
            </w:r>
            <w:r w:rsidRPr="005A6DE0">
              <w:rPr>
                <w:noProof/>
                <w:webHidden/>
                <w:sz w:val="24"/>
                <w:szCs w:val="24"/>
              </w:rPr>
              <w:fldChar w:fldCharType="separate"/>
            </w:r>
            <w:r w:rsidRPr="005A6DE0">
              <w:rPr>
                <w:noProof/>
                <w:webHidden/>
                <w:sz w:val="24"/>
                <w:szCs w:val="24"/>
              </w:rPr>
              <w:t>5</w:t>
            </w:r>
            <w:r w:rsidRPr="005A6DE0">
              <w:rPr>
                <w:noProof/>
                <w:webHidden/>
                <w:sz w:val="24"/>
                <w:szCs w:val="24"/>
              </w:rPr>
              <w:fldChar w:fldCharType="end"/>
            </w:r>
          </w:hyperlink>
        </w:p>
        <w:p w14:paraId="278161F4" w14:textId="6857439C" w:rsidR="005A6DE0" w:rsidRPr="005A6DE0" w:rsidRDefault="005A6DE0">
          <w:pPr>
            <w:pStyle w:val="TOC1"/>
            <w:tabs>
              <w:tab w:val="right" w:leader="dot" w:pos="9338"/>
            </w:tabs>
            <w:rPr>
              <w:rFonts w:asciiTheme="minorHAnsi" w:eastAsiaTheme="minorEastAsia" w:hAnsiTheme="minorHAnsi" w:cstheme="minorBidi"/>
              <w:b w:val="0"/>
              <w:bCs w:val="0"/>
              <w:noProof/>
              <w:kern w:val="2"/>
              <w:sz w:val="24"/>
              <w:szCs w:val="24"/>
              <w:lang w:val="en-US"/>
              <w14:ligatures w14:val="standardContextual"/>
            </w:rPr>
          </w:pPr>
          <w:hyperlink w:anchor="_Toc233009758" w:history="1">
            <w:r w:rsidRPr="005A6DE0">
              <w:rPr>
                <w:rStyle w:val="Hyperlink"/>
                <w:noProof/>
                <w:sz w:val="24"/>
                <w:szCs w:val="24"/>
                <w:lang w:val="mn-MN"/>
              </w:rPr>
              <w:t>Мөнгөн зээлийн үйл ажиллагааг зохицуулах тухай хууль</w:t>
            </w:r>
            <w:r w:rsidRPr="005A6DE0">
              <w:rPr>
                <w:noProof/>
                <w:webHidden/>
                <w:sz w:val="24"/>
                <w:szCs w:val="24"/>
              </w:rPr>
              <w:tab/>
            </w:r>
            <w:r w:rsidRPr="005A6DE0">
              <w:rPr>
                <w:noProof/>
                <w:webHidden/>
                <w:sz w:val="24"/>
                <w:szCs w:val="24"/>
              </w:rPr>
              <w:fldChar w:fldCharType="begin"/>
            </w:r>
            <w:r w:rsidRPr="005A6DE0">
              <w:rPr>
                <w:noProof/>
                <w:webHidden/>
                <w:sz w:val="24"/>
                <w:szCs w:val="24"/>
              </w:rPr>
              <w:instrText xml:space="preserve"> PAGEREF _Toc233009758 \h </w:instrText>
            </w:r>
            <w:r w:rsidRPr="005A6DE0">
              <w:rPr>
                <w:noProof/>
                <w:webHidden/>
                <w:sz w:val="24"/>
                <w:szCs w:val="24"/>
              </w:rPr>
            </w:r>
            <w:r w:rsidRPr="005A6DE0">
              <w:rPr>
                <w:noProof/>
                <w:webHidden/>
                <w:sz w:val="24"/>
                <w:szCs w:val="24"/>
              </w:rPr>
              <w:fldChar w:fldCharType="separate"/>
            </w:r>
            <w:r w:rsidRPr="005A6DE0">
              <w:rPr>
                <w:noProof/>
                <w:webHidden/>
                <w:sz w:val="24"/>
                <w:szCs w:val="24"/>
              </w:rPr>
              <w:t>5</w:t>
            </w:r>
            <w:r w:rsidRPr="005A6DE0">
              <w:rPr>
                <w:noProof/>
                <w:webHidden/>
                <w:sz w:val="24"/>
                <w:szCs w:val="24"/>
              </w:rPr>
              <w:fldChar w:fldCharType="end"/>
            </w:r>
          </w:hyperlink>
        </w:p>
        <w:p w14:paraId="29979F04" w14:textId="32274EFD" w:rsidR="005A6DE0" w:rsidRPr="005A6DE0" w:rsidRDefault="005A6DE0">
          <w:pPr>
            <w:pStyle w:val="TOC1"/>
            <w:tabs>
              <w:tab w:val="right" w:leader="dot" w:pos="9338"/>
            </w:tabs>
            <w:rPr>
              <w:rFonts w:asciiTheme="minorHAnsi" w:eastAsiaTheme="minorEastAsia" w:hAnsiTheme="minorHAnsi" w:cstheme="minorBidi"/>
              <w:b w:val="0"/>
              <w:bCs w:val="0"/>
              <w:noProof/>
              <w:kern w:val="2"/>
              <w:sz w:val="24"/>
              <w:szCs w:val="24"/>
              <w:lang w:val="en-US"/>
              <w14:ligatures w14:val="standardContextual"/>
            </w:rPr>
          </w:pPr>
          <w:hyperlink w:anchor="_Toc233009759" w:history="1">
            <w:r w:rsidRPr="005A6DE0">
              <w:rPr>
                <w:rStyle w:val="Hyperlink"/>
                <w:noProof/>
                <w:sz w:val="24"/>
                <w:szCs w:val="24"/>
                <w:lang w:val="mn-MN"/>
              </w:rPr>
              <w:t>МЗҮАЭ</w:t>
            </w:r>
            <w:r w:rsidRPr="005A6DE0">
              <w:rPr>
                <w:noProof/>
                <w:webHidden/>
                <w:sz w:val="24"/>
                <w:szCs w:val="24"/>
              </w:rPr>
              <w:tab/>
            </w:r>
            <w:r w:rsidRPr="005A6DE0">
              <w:rPr>
                <w:noProof/>
                <w:webHidden/>
                <w:sz w:val="24"/>
                <w:szCs w:val="24"/>
              </w:rPr>
              <w:fldChar w:fldCharType="begin"/>
            </w:r>
            <w:r w:rsidRPr="005A6DE0">
              <w:rPr>
                <w:noProof/>
                <w:webHidden/>
                <w:sz w:val="24"/>
                <w:szCs w:val="24"/>
              </w:rPr>
              <w:instrText xml:space="preserve"> PAGEREF _Toc233009759 \h </w:instrText>
            </w:r>
            <w:r w:rsidRPr="005A6DE0">
              <w:rPr>
                <w:noProof/>
                <w:webHidden/>
                <w:sz w:val="24"/>
                <w:szCs w:val="24"/>
              </w:rPr>
            </w:r>
            <w:r w:rsidRPr="005A6DE0">
              <w:rPr>
                <w:noProof/>
                <w:webHidden/>
                <w:sz w:val="24"/>
                <w:szCs w:val="24"/>
              </w:rPr>
              <w:fldChar w:fldCharType="separate"/>
            </w:r>
            <w:r w:rsidRPr="005A6DE0">
              <w:rPr>
                <w:noProof/>
                <w:webHidden/>
                <w:sz w:val="24"/>
                <w:szCs w:val="24"/>
              </w:rPr>
              <w:t>5</w:t>
            </w:r>
            <w:r w:rsidRPr="005A6DE0">
              <w:rPr>
                <w:noProof/>
                <w:webHidden/>
                <w:sz w:val="24"/>
                <w:szCs w:val="24"/>
              </w:rPr>
              <w:fldChar w:fldCharType="end"/>
            </w:r>
          </w:hyperlink>
        </w:p>
        <w:p w14:paraId="38BC2579" w14:textId="1D5AA849" w:rsidR="005A6DE0" w:rsidRPr="005A6DE0" w:rsidRDefault="005A6DE0">
          <w:pPr>
            <w:pStyle w:val="TOC1"/>
            <w:tabs>
              <w:tab w:val="right" w:leader="dot" w:pos="9338"/>
            </w:tabs>
            <w:rPr>
              <w:rFonts w:asciiTheme="minorHAnsi" w:eastAsiaTheme="minorEastAsia" w:hAnsiTheme="minorHAnsi" w:cstheme="minorBidi"/>
              <w:b w:val="0"/>
              <w:bCs w:val="0"/>
              <w:noProof/>
              <w:kern w:val="2"/>
              <w:sz w:val="24"/>
              <w:szCs w:val="24"/>
              <w:lang w:val="en-US"/>
              <w14:ligatures w14:val="standardContextual"/>
            </w:rPr>
          </w:pPr>
          <w:hyperlink w:anchor="_Toc233009760" w:history="1">
            <w:r w:rsidRPr="005A6DE0">
              <w:rPr>
                <w:rStyle w:val="Hyperlink"/>
                <w:noProof/>
                <w:sz w:val="24"/>
                <w:szCs w:val="24"/>
                <w:lang w:val="mn-MN"/>
              </w:rPr>
              <w:t>МЗҮАЭЭ</w:t>
            </w:r>
            <w:r w:rsidRPr="005A6DE0">
              <w:rPr>
                <w:noProof/>
                <w:webHidden/>
                <w:sz w:val="24"/>
                <w:szCs w:val="24"/>
              </w:rPr>
              <w:tab/>
            </w:r>
            <w:r w:rsidRPr="005A6DE0">
              <w:rPr>
                <w:noProof/>
                <w:webHidden/>
                <w:sz w:val="24"/>
                <w:szCs w:val="24"/>
              </w:rPr>
              <w:fldChar w:fldCharType="begin"/>
            </w:r>
            <w:r w:rsidRPr="005A6DE0">
              <w:rPr>
                <w:noProof/>
                <w:webHidden/>
                <w:sz w:val="24"/>
                <w:szCs w:val="24"/>
              </w:rPr>
              <w:instrText xml:space="preserve"> PAGEREF _Toc233009760 \h </w:instrText>
            </w:r>
            <w:r w:rsidRPr="005A6DE0">
              <w:rPr>
                <w:noProof/>
                <w:webHidden/>
                <w:sz w:val="24"/>
                <w:szCs w:val="24"/>
              </w:rPr>
            </w:r>
            <w:r w:rsidRPr="005A6DE0">
              <w:rPr>
                <w:noProof/>
                <w:webHidden/>
                <w:sz w:val="24"/>
                <w:szCs w:val="24"/>
              </w:rPr>
              <w:fldChar w:fldCharType="separate"/>
            </w:r>
            <w:r w:rsidRPr="005A6DE0">
              <w:rPr>
                <w:noProof/>
                <w:webHidden/>
                <w:sz w:val="24"/>
                <w:szCs w:val="24"/>
              </w:rPr>
              <w:t>5</w:t>
            </w:r>
            <w:r w:rsidRPr="005A6DE0">
              <w:rPr>
                <w:noProof/>
                <w:webHidden/>
                <w:sz w:val="24"/>
                <w:szCs w:val="24"/>
              </w:rPr>
              <w:fldChar w:fldCharType="end"/>
            </w:r>
          </w:hyperlink>
        </w:p>
        <w:p w14:paraId="24F659F4" w14:textId="4A5BC2D7" w:rsidR="005A6DE0" w:rsidRPr="005A6DE0" w:rsidRDefault="005A6DE0">
          <w:pPr>
            <w:pStyle w:val="TOC1"/>
            <w:tabs>
              <w:tab w:val="right" w:leader="dot" w:pos="9338"/>
            </w:tabs>
            <w:rPr>
              <w:rFonts w:asciiTheme="minorHAnsi" w:eastAsiaTheme="minorEastAsia" w:hAnsiTheme="minorHAnsi" w:cstheme="minorBidi"/>
              <w:b w:val="0"/>
              <w:bCs w:val="0"/>
              <w:noProof/>
              <w:kern w:val="2"/>
              <w:sz w:val="24"/>
              <w:szCs w:val="24"/>
              <w:lang w:val="en-US"/>
              <w14:ligatures w14:val="standardContextual"/>
            </w:rPr>
          </w:pPr>
          <w:hyperlink w:anchor="_Toc233009761" w:history="1">
            <w:r w:rsidRPr="005A6DE0">
              <w:rPr>
                <w:rStyle w:val="Hyperlink"/>
                <w:noProof/>
                <w:sz w:val="24"/>
                <w:szCs w:val="24"/>
                <w:lang w:val="mn-MN"/>
              </w:rPr>
              <w:t>Мөнгөн зээлийн үйл ажиллагаа эрхлэх этгээд</w:t>
            </w:r>
            <w:r w:rsidRPr="005A6DE0">
              <w:rPr>
                <w:noProof/>
                <w:webHidden/>
                <w:sz w:val="24"/>
                <w:szCs w:val="24"/>
              </w:rPr>
              <w:tab/>
            </w:r>
            <w:r w:rsidRPr="005A6DE0">
              <w:rPr>
                <w:noProof/>
                <w:webHidden/>
                <w:sz w:val="24"/>
                <w:szCs w:val="24"/>
              </w:rPr>
              <w:fldChar w:fldCharType="begin"/>
            </w:r>
            <w:r w:rsidRPr="005A6DE0">
              <w:rPr>
                <w:noProof/>
                <w:webHidden/>
                <w:sz w:val="24"/>
                <w:szCs w:val="24"/>
              </w:rPr>
              <w:instrText xml:space="preserve"> PAGEREF _Toc233009761 \h </w:instrText>
            </w:r>
            <w:r w:rsidRPr="005A6DE0">
              <w:rPr>
                <w:noProof/>
                <w:webHidden/>
                <w:sz w:val="24"/>
                <w:szCs w:val="24"/>
              </w:rPr>
            </w:r>
            <w:r w:rsidRPr="005A6DE0">
              <w:rPr>
                <w:noProof/>
                <w:webHidden/>
                <w:sz w:val="24"/>
                <w:szCs w:val="24"/>
              </w:rPr>
              <w:fldChar w:fldCharType="separate"/>
            </w:r>
            <w:r w:rsidRPr="005A6DE0">
              <w:rPr>
                <w:noProof/>
                <w:webHidden/>
                <w:sz w:val="24"/>
                <w:szCs w:val="24"/>
              </w:rPr>
              <w:t>5</w:t>
            </w:r>
            <w:r w:rsidRPr="005A6DE0">
              <w:rPr>
                <w:noProof/>
                <w:webHidden/>
                <w:sz w:val="24"/>
                <w:szCs w:val="24"/>
              </w:rPr>
              <w:fldChar w:fldCharType="end"/>
            </w:r>
          </w:hyperlink>
        </w:p>
        <w:p w14:paraId="19E5B046" w14:textId="079B28C4" w:rsidR="005A6DE0" w:rsidRPr="005A6DE0" w:rsidRDefault="005A6DE0">
          <w:pPr>
            <w:pStyle w:val="TOC1"/>
            <w:tabs>
              <w:tab w:val="right" w:leader="dot" w:pos="9338"/>
            </w:tabs>
            <w:rPr>
              <w:rFonts w:asciiTheme="minorHAnsi" w:eastAsiaTheme="minorEastAsia" w:hAnsiTheme="minorHAnsi" w:cstheme="minorBidi"/>
              <w:b w:val="0"/>
              <w:bCs w:val="0"/>
              <w:noProof/>
              <w:kern w:val="2"/>
              <w:sz w:val="24"/>
              <w:szCs w:val="24"/>
              <w:lang w:val="en-US"/>
              <w14:ligatures w14:val="standardContextual"/>
            </w:rPr>
          </w:pPr>
          <w:hyperlink w:anchor="_Toc233009762" w:history="1">
            <w:r w:rsidRPr="005A6DE0">
              <w:rPr>
                <w:rStyle w:val="Hyperlink"/>
                <w:noProof/>
                <w:spacing w:val="-5"/>
                <w:sz w:val="24"/>
                <w:szCs w:val="24"/>
                <w:lang w:val="mn-MN"/>
              </w:rPr>
              <w:t>ХНО</w:t>
            </w:r>
            <w:r w:rsidRPr="005A6DE0">
              <w:rPr>
                <w:noProof/>
                <w:webHidden/>
                <w:sz w:val="24"/>
                <w:szCs w:val="24"/>
              </w:rPr>
              <w:tab/>
            </w:r>
            <w:r w:rsidRPr="005A6DE0">
              <w:rPr>
                <w:noProof/>
                <w:webHidden/>
                <w:sz w:val="24"/>
                <w:szCs w:val="24"/>
              </w:rPr>
              <w:fldChar w:fldCharType="begin"/>
            </w:r>
            <w:r w:rsidRPr="005A6DE0">
              <w:rPr>
                <w:noProof/>
                <w:webHidden/>
                <w:sz w:val="24"/>
                <w:szCs w:val="24"/>
              </w:rPr>
              <w:instrText xml:space="preserve"> PAGEREF _Toc233009762 \h </w:instrText>
            </w:r>
            <w:r w:rsidRPr="005A6DE0">
              <w:rPr>
                <w:noProof/>
                <w:webHidden/>
                <w:sz w:val="24"/>
                <w:szCs w:val="24"/>
              </w:rPr>
            </w:r>
            <w:r w:rsidRPr="005A6DE0">
              <w:rPr>
                <w:noProof/>
                <w:webHidden/>
                <w:sz w:val="24"/>
                <w:szCs w:val="24"/>
              </w:rPr>
              <w:fldChar w:fldCharType="separate"/>
            </w:r>
            <w:r w:rsidRPr="005A6DE0">
              <w:rPr>
                <w:noProof/>
                <w:webHidden/>
                <w:sz w:val="24"/>
                <w:szCs w:val="24"/>
              </w:rPr>
              <w:t>5</w:t>
            </w:r>
            <w:r w:rsidRPr="005A6DE0">
              <w:rPr>
                <w:noProof/>
                <w:webHidden/>
                <w:sz w:val="24"/>
                <w:szCs w:val="24"/>
              </w:rPr>
              <w:fldChar w:fldCharType="end"/>
            </w:r>
          </w:hyperlink>
        </w:p>
        <w:p w14:paraId="1BA81D9C" w14:textId="140027B3" w:rsidR="005A6DE0" w:rsidRPr="005A6DE0" w:rsidRDefault="005A6DE0">
          <w:pPr>
            <w:pStyle w:val="TOC1"/>
            <w:tabs>
              <w:tab w:val="right" w:leader="dot" w:pos="9338"/>
            </w:tabs>
            <w:rPr>
              <w:rFonts w:asciiTheme="minorHAnsi" w:eastAsiaTheme="minorEastAsia" w:hAnsiTheme="minorHAnsi" w:cstheme="minorBidi"/>
              <w:b w:val="0"/>
              <w:bCs w:val="0"/>
              <w:noProof/>
              <w:kern w:val="2"/>
              <w:sz w:val="24"/>
              <w:szCs w:val="24"/>
              <w:lang w:val="en-US"/>
              <w14:ligatures w14:val="standardContextual"/>
            </w:rPr>
          </w:pPr>
          <w:hyperlink w:anchor="_Toc233009763" w:history="1">
            <w:r w:rsidRPr="005A6DE0">
              <w:rPr>
                <w:rStyle w:val="Hyperlink"/>
                <w:noProof/>
                <w:spacing w:val="-5"/>
                <w:sz w:val="24"/>
                <w:szCs w:val="24"/>
                <w:lang w:val="mn-MN"/>
              </w:rPr>
              <w:t>Хөдөө орон нутаг</w:t>
            </w:r>
            <w:r w:rsidRPr="005A6DE0">
              <w:rPr>
                <w:noProof/>
                <w:webHidden/>
                <w:sz w:val="24"/>
                <w:szCs w:val="24"/>
              </w:rPr>
              <w:tab/>
            </w:r>
            <w:r w:rsidRPr="005A6DE0">
              <w:rPr>
                <w:noProof/>
                <w:webHidden/>
                <w:sz w:val="24"/>
                <w:szCs w:val="24"/>
              </w:rPr>
              <w:fldChar w:fldCharType="begin"/>
            </w:r>
            <w:r w:rsidRPr="005A6DE0">
              <w:rPr>
                <w:noProof/>
                <w:webHidden/>
                <w:sz w:val="24"/>
                <w:szCs w:val="24"/>
              </w:rPr>
              <w:instrText xml:space="preserve"> PAGEREF _Toc233009763 \h </w:instrText>
            </w:r>
            <w:r w:rsidRPr="005A6DE0">
              <w:rPr>
                <w:noProof/>
                <w:webHidden/>
                <w:sz w:val="24"/>
                <w:szCs w:val="24"/>
              </w:rPr>
            </w:r>
            <w:r w:rsidRPr="005A6DE0">
              <w:rPr>
                <w:noProof/>
                <w:webHidden/>
                <w:sz w:val="24"/>
                <w:szCs w:val="24"/>
              </w:rPr>
              <w:fldChar w:fldCharType="separate"/>
            </w:r>
            <w:r w:rsidRPr="005A6DE0">
              <w:rPr>
                <w:noProof/>
                <w:webHidden/>
                <w:sz w:val="24"/>
                <w:szCs w:val="24"/>
              </w:rPr>
              <w:t>5</w:t>
            </w:r>
            <w:r w:rsidRPr="005A6DE0">
              <w:rPr>
                <w:noProof/>
                <w:webHidden/>
                <w:sz w:val="24"/>
                <w:szCs w:val="24"/>
              </w:rPr>
              <w:fldChar w:fldCharType="end"/>
            </w:r>
          </w:hyperlink>
        </w:p>
        <w:p w14:paraId="1B84BBA5" w14:textId="400476A4" w:rsidR="005A6DE0" w:rsidRPr="005A6DE0" w:rsidRDefault="005A6DE0">
          <w:pPr>
            <w:pStyle w:val="TOC1"/>
            <w:tabs>
              <w:tab w:val="right" w:leader="dot" w:pos="9338"/>
            </w:tabs>
            <w:rPr>
              <w:rFonts w:asciiTheme="minorHAnsi" w:eastAsiaTheme="minorEastAsia" w:hAnsiTheme="minorHAnsi" w:cstheme="minorBidi"/>
              <w:b w:val="0"/>
              <w:bCs w:val="0"/>
              <w:noProof/>
              <w:kern w:val="2"/>
              <w:sz w:val="24"/>
              <w:szCs w:val="24"/>
              <w:lang w:val="en-US"/>
              <w14:ligatures w14:val="standardContextual"/>
            </w:rPr>
          </w:pPr>
          <w:hyperlink w:anchor="_Toc233009764" w:history="1">
            <w:r w:rsidRPr="005A6DE0">
              <w:rPr>
                <w:rStyle w:val="Hyperlink"/>
                <w:noProof/>
                <w:spacing w:val="-5"/>
                <w:sz w:val="24"/>
                <w:szCs w:val="24"/>
                <w:lang w:val="mn-MN"/>
              </w:rPr>
              <w:t>СЗХ</w:t>
            </w:r>
            <w:r w:rsidRPr="005A6DE0">
              <w:rPr>
                <w:noProof/>
                <w:webHidden/>
                <w:sz w:val="24"/>
                <w:szCs w:val="24"/>
              </w:rPr>
              <w:tab/>
            </w:r>
            <w:r w:rsidRPr="005A6DE0">
              <w:rPr>
                <w:noProof/>
                <w:webHidden/>
                <w:sz w:val="24"/>
                <w:szCs w:val="24"/>
              </w:rPr>
              <w:fldChar w:fldCharType="begin"/>
            </w:r>
            <w:r w:rsidRPr="005A6DE0">
              <w:rPr>
                <w:noProof/>
                <w:webHidden/>
                <w:sz w:val="24"/>
                <w:szCs w:val="24"/>
              </w:rPr>
              <w:instrText xml:space="preserve"> PAGEREF _Toc233009764 \h </w:instrText>
            </w:r>
            <w:r w:rsidRPr="005A6DE0">
              <w:rPr>
                <w:noProof/>
                <w:webHidden/>
                <w:sz w:val="24"/>
                <w:szCs w:val="24"/>
              </w:rPr>
            </w:r>
            <w:r w:rsidRPr="005A6DE0">
              <w:rPr>
                <w:noProof/>
                <w:webHidden/>
                <w:sz w:val="24"/>
                <w:szCs w:val="24"/>
              </w:rPr>
              <w:fldChar w:fldCharType="separate"/>
            </w:r>
            <w:r w:rsidRPr="005A6DE0">
              <w:rPr>
                <w:noProof/>
                <w:webHidden/>
                <w:sz w:val="24"/>
                <w:szCs w:val="24"/>
              </w:rPr>
              <w:t>5</w:t>
            </w:r>
            <w:r w:rsidRPr="005A6DE0">
              <w:rPr>
                <w:noProof/>
                <w:webHidden/>
                <w:sz w:val="24"/>
                <w:szCs w:val="24"/>
              </w:rPr>
              <w:fldChar w:fldCharType="end"/>
            </w:r>
          </w:hyperlink>
        </w:p>
        <w:p w14:paraId="4E1F77D7" w14:textId="1C03F641" w:rsidR="005A6DE0" w:rsidRPr="005A6DE0" w:rsidRDefault="005A6DE0">
          <w:pPr>
            <w:pStyle w:val="TOC1"/>
            <w:tabs>
              <w:tab w:val="right" w:leader="dot" w:pos="9338"/>
            </w:tabs>
            <w:rPr>
              <w:rFonts w:asciiTheme="minorHAnsi" w:eastAsiaTheme="minorEastAsia" w:hAnsiTheme="minorHAnsi" w:cstheme="minorBidi"/>
              <w:b w:val="0"/>
              <w:bCs w:val="0"/>
              <w:noProof/>
              <w:kern w:val="2"/>
              <w:sz w:val="24"/>
              <w:szCs w:val="24"/>
              <w:lang w:val="en-US"/>
              <w14:ligatures w14:val="standardContextual"/>
            </w:rPr>
          </w:pPr>
          <w:hyperlink w:anchor="_Toc233009765" w:history="1">
            <w:r w:rsidRPr="005A6DE0">
              <w:rPr>
                <w:rStyle w:val="Hyperlink"/>
                <w:noProof/>
                <w:sz w:val="24"/>
                <w:szCs w:val="24"/>
                <w:lang w:val="mn-MN"/>
              </w:rPr>
              <w:t>Санхүүгийн зохицуулах хороо</w:t>
            </w:r>
            <w:r w:rsidRPr="005A6DE0">
              <w:rPr>
                <w:noProof/>
                <w:webHidden/>
                <w:sz w:val="24"/>
                <w:szCs w:val="24"/>
              </w:rPr>
              <w:tab/>
            </w:r>
            <w:r w:rsidRPr="005A6DE0">
              <w:rPr>
                <w:noProof/>
                <w:webHidden/>
                <w:sz w:val="24"/>
                <w:szCs w:val="24"/>
              </w:rPr>
              <w:fldChar w:fldCharType="begin"/>
            </w:r>
            <w:r w:rsidRPr="005A6DE0">
              <w:rPr>
                <w:noProof/>
                <w:webHidden/>
                <w:sz w:val="24"/>
                <w:szCs w:val="24"/>
              </w:rPr>
              <w:instrText xml:space="preserve"> PAGEREF _Toc233009765 \h </w:instrText>
            </w:r>
            <w:r w:rsidRPr="005A6DE0">
              <w:rPr>
                <w:noProof/>
                <w:webHidden/>
                <w:sz w:val="24"/>
                <w:szCs w:val="24"/>
              </w:rPr>
            </w:r>
            <w:r w:rsidRPr="005A6DE0">
              <w:rPr>
                <w:noProof/>
                <w:webHidden/>
                <w:sz w:val="24"/>
                <w:szCs w:val="24"/>
              </w:rPr>
              <w:fldChar w:fldCharType="separate"/>
            </w:r>
            <w:r w:rsidRPr="005A6DE0">
              <w:rPr>
                <w:noProof/>
                <w:webHidden/>
                <w:sz w:val="24"/>
                <w:szCs w:val="24"/>
              </w:rPr>
              <w:t>5</w:t>
            </w:r>
            <w:r w:rsidRPr="005A6DE0">
              <w:rPr>
                <w:noProof/>
                <w:webHidden/>
                <w:sz w:val="24"/>
                <w:szCs w:val="24"/>
              </w:rPr>
              <w:fldChar w:fldCharType="end"/>
            </w:r>
          </w:hyperlink>
        </w:p>
        <w:p w14:paraId="28455736" w14:textId="4185BFAD" w:rsidR="005A6DE0" w:rsidRPr="005A6DE0" w:rsidRDefault="005A6DE0">
          <w:pPr>
            <w:pStyle w:val="TOC1"/>
            <w:tabs>
              <w:tab w:val="right" w:leader="dot" w:pos="9338"/>
            </w:tabs>
            <w:rPr>
              <w:rFonts w:asciiTheme="minorHAnsi" w:eastAsiaTheme="minorEastAsia" w:hAnsiTheme="minorHAnsi" w:cstheme="minorBidi"/>
              <w:b w:val="0"/>
              <w:bCs w:val="0"/>
              <w:noProof/>
              <w:kern w:val="2"/>
              <w:sz w:val="24"/>
              <w:szCs w:val="24"/>
              <w:lang w:val="en-US"/>
              <w14:ligatures w14:val="standardContextual"/>
            </w:rPr>
          </w:pPr>
          <w:hyperlink w:anchor="_Toc233009766" w:history="1">
            <w:r w:rsidRPr="005A6DE0">
              <w:rPr>
                <w:rStyle w:val="Hyperlink"/>
                <w:noProof/>
                <w:spacing w:val="-5"/>
                <w:sz w:val="24"/>
                <w:szCs w:val="24"/>
                <w:lang w:val="mn-MN"/>
              </w:rPr>
              <w:t>УИХ</w:t>
            </w:r>
            <w:r w:rsidRPr="005A6DE0">
              <w:rPr>
                <w:noProof/>
                <w:webHidden/>
                <w:sz w:val="24"/>
                <w:szCs w:val="24"/>
              </w:rPr>
              <w:tab/>
            </w:r>
            <w:r w:rsidRPr="005A6DE0">
              <w:rPr>
                <w:noProof/>
                <w:webHidden/>
                <w:sz w:val="24"/>
                <w:szCs w:val="24"/>
              </w:rPr>
              <w:fldChar w:fldCharType="begin"/>
            </w:r>
            <w:r w:rsidRPr="005A6DE0">
              <w:rPr>
                <w:noProof/>
                <w:webHidden/>
                <w:sz w:val="24"/>
                <w:szCs w:val="24"/>
              </w:rPr>
              <w:instrText xml:space="preserve"> PAGEREF _Toc233009766 \h </w:instrText>
            </w:r>
            <w:r w:rsidRPr="005A6DE0">
              <w:rPr>
                <w:noProof/>
                <w:webHidden/>
                <w:sz w:val="24"/>
                <w:szCs w:val="24"/>
              </w:rPr>
            </w:r>
            <w:r w:rsidRPr="005A6DE0">
              <w:rPr>
                <w:noProof/>
                <w:webHidden/>
                <w:sz w:val="24"/>
                <w:szCs w:val="24"/>
              </w:rPr>
              <w:fldChar w:fldCharType="separate"/>
            </w:r>
            <w:r w:rsidRPr="005A6DE0">
              <w:rPr>
                <w:noProof/>
                <w:webHidden/>
                <w:sz w:val="24"/>
                <w:szCs w:val="24"/>
              </w:rPr>
              <w:t>5</w:t>
            </w:r>
            <w:r w:rsidRPr="005A6DE0">
              <w:rPr>
                <w:noProof/>
                <w:webHidden/>
                <w:sz w:val="24"/>
                <w:szCs w:val="24"/>
              </w:rPr>
              <w:fldChar w:fldCharType="end"/>
            </w:r>
          </w:hyperlink>
        </w:p>
        <w:p w14:paraId="072F7FDF" w14:textId="6AB855D5" w:rsidR="005A6DE0" w:rsidRPr="005A6DE0" w:rsidRDefault="005A6DE0">
          <w:pPr>
            <w:pStyle w:val="TOC1"/>
            <w:tabs>
              <w:tab w:val="right" w:leader="dot" w:pos="9338"/>
            </w:tabs>
            <w:rPr>
              <w:rFonts w:asciiTheme="minorHAnsi" w:eastAsiaTheme="minorEastAsia" w:hAnsiTheme="minorHAnsi" w:cstheme="minorBidi"/>
              <w:b w:val="0"/>
              <w:bCs w:val="0"/>
              <w:noProof/>
              <w:kern w:val="2"/>
              <w:sz w:val="24"/>
              <w:szCs w:val="24"/>
              <w:lang w:val="en-US"/>
              <w14:ligatures w14:val="standardContextual"/>
            </w:rPr>
          </w:pPr>
          <w:hyperlink w:anchor="_Toc233009767" w:history="1">
            <w:r w:rsidRPr="005A6DE0">
              <w:rPr>
                <w:rStyle w:val="Hyperlink"/>
                <w:noProof/>
                <w:sz w:val="24"/>
                <w:szCs w:val="24"/>
                <w:lang w:val="mn-MN"/>
              </w:rPr>
              <w:t>Улсын Их Хурал</w:t>
            </w:r>
            <w:r w:rsidRPr="005A6DE0">
              <w:rPr>
                <w:noProof/>
                <w:webHidden/>
                <w:sz w:val="24"/>
                <w:szCs w:val="24"/>
              </w:rPr>
              <w:tab/>
            </w:r>
            <w:r w:rsidRPr="005A6DE0">
              <w:rPr>
                <w:noProof/>
                <w:webHidden/>
                <w:sz w:val="24"/>
                <w:szCs w:val="24"/>
              </w:rPr>
              <w:fldChar w:fldCharType="begin"/>
            </w:r>
            <w:r w:rsidRPr="005A6DE0">
              <w:rPr>
                <w:noProof/>
                <w:webHidden/>
                <w:sz w:val="24"/>
                <w:szCs w:val="24"/>
              </w:rPr>
              <w:instrText xml:space="preserve"> PAGEREF _Toc233009767 \h </w:instrText>
            </w:r>
            <w:r w:rsidRPr="005A6DE0">
              <w:rPr>
                <w:noProof/>
                <w:webHidden/>
                <w:sz w:val="24"/>
                <w:szCs w:val="24"/>
              </w:rPr>
            </w:r>
            <w:r w:rsidRPr="005A6DE0">
              <w:rPr>
                <w:noProof/>
                <w:webHidden/>
                <w:sz w:val="24"/>
                <w:szCs w:val="24"/>
              </w:rPr>
              <w:fldChar w:fldCharType="separate"/>
            </w:r>
            <w:r w:rsidRPr="005A6DE0">
              <w:rPr>
                <w:noProof/>
                <w:webHidden/>
                <w:sz w:val="24"/>
                <w:szCs w:val="24"/>
              </w:rPr>
              <w:t>5</w:t>
            </w:r>
            <w:r w:rsidRPr="005A6DE0">
              <w:rPr>
                <w:noProof/>
                <w:webHidden/>
                <w:sz w:val="24"/>
                <w:szCs w:val="24"/>
              </w:rPr>
              <w:fldChar w:fldCharType="end"/>
            </w:r>
          </w:hyperlink>
        </w:p>
        <w:p w14:paraId="44494BE7" w14:textId="6E0C6D40" w:rsidR="005A6DE0" w:rsidRPr="005A6DE0" w:rsidRDefault="005A6DE0">
          <w:pPr>
            <w:pStyle w:val="TOC1"/>
            <w:tabs>
              <w:tab w:val="right" w:leader="dot" w:pos="9338"/>
            </w:tabs>
            <w:rPr>
              <w:rFonts w:asciiTheme="minorHAnsi" w:eastAsiaTheme="minorEastAsia" w:hAnsiTheme="minorHAnsi" w:cstheme="minorBidi"/>
              <w:b w:val="0"/>
              <w:bCs w:val="0"/>
              <w:noProof/>
              <w:kern w:val="2"/>
              <w:sz w:val="24"/>
              <w:szCs w:val="24"/>
              <w:lang w:val="en-US"/>
              <w14:ligatures w14:val="standardContextual"/>
            </w:rPr>
          </w:pPr>
          <w:hyperlink w:anchor="_Toc233009768" w:history="1">
            <w:r w:rsidRPr="005A6DE0">
              <w:rPr>
                <w:rStyle w:val="Hyperlink"/>
                <w:noProof/>
                <w:sz w:val="24"/>
                <w:szCs w:val="24"/>
                <w:lang w:val="mn-MN"/>
              </w:rPr>
              <w:t>УДИРТГАЛ</w:t>
            </w:r>
            <w:r w:rsidRPr="005A6DE0">
              <w:rPr>
                <w:noProof/>
                <w:webHidden/>
                <w:sz w:val="24"/>
                <w:szCs w:val="24"/>
              </w:rPr>
              <w:tab/>
            </w:r>
            <w:r w:rsidRPr="005A6DE0">
              <w:rPr>
                <w:noProof/>
                <w:webHidden/>
                <w:sz w:val="24"/>
                <w:szCs w:val="24"/>
              </w:rPr>
              <w:fldChar w:fldCharType="begin"/>
            </w:r>
            <w:r w:rsidRPr="005A6DE0">
              <w:rPr>
                <w:noProof/>
                <w:webHidden/>
                <w:sz w:val="24"/>
                <w:szCs w:val="24"/>
              </w:rPr>
              <w:instrText xml:space="preserve"> PAGEREF _Toc233009768 \h </w:instrText>
            </w:r>
            <w:r w:rsidRPr="005A6DE0">
              <w:rPr>
                <w:noProof/>
                <w:webHidden/>
                <w:sz w:val="24"/>
                <w:szCs w:val="24"/>
              </w:rPr>
            </w:r>
            <w:r w:rsidRPr="005A6DE0">
              <w:rPr>
                <w:noProof/>
                <w:webHidden/>
                <w:sz w:val="24"/>
                <w:szCs w:val="24"/>
              </w:rPr>
              <w:fldChar w:fldCharType="separate"/>
            </w:r>
            <w:r w:rsidRPr="005A6DE0">
              <w:rPr>
                <w:noProof/>
                <w:webHidden/>
                <w:sz w:val="24"/>
                <w:szCs w:val="24"/>
              </w:rPr>
              <w:t>6</w:t>
            </w:r>
            <w:r w:rsidRPr="005A6DE0">
              <w:rPr>
                <w:noProof/>
                <w:webHidden/>
                <w:sz w:val="24"/>
                <w:szCs w:val="24"/>
              </w:rPr>
              <w:fldChar w:fldCharType="end"/>
            </w:r>
          </w:hyperlink>
        </w:p>
        <w:p w14:paraId="4AF1B81B" w14:textId="34705E75" w:rsidR="005A6DE0" w:rsidRPr="005A6DE0" w:rsidRDefault="005A6DE0">
          <w:pPr>
            <w:pStyle w:val="TOC1"/>
            <w:tabs>
              <w:tab w:val="right" w:leader="dot" w:pos="9338"/>
            </w:tabs>
            <w:rPr>
              <w:rFonts w:asciiTheme="minorHAnsi" w:eastAsiaTheme="minorEastAsia" w:hAnsiTheme="minorHAnsi" w:cstheme="minorBidi"/>
              <w:b w:val="0"/>
              <w:bCs w:val="0"/>
              <w:noProof/>
              <w:kern w:val="2"/>
              <w:sz w:val="24"/>
              <w:szCs w:val="24"/>
              <w:lang w:val="en-US"/>
              <w14:ligatures w14:val="standardContextual"/>
            </w:rPr>
          </w:pPr>
          <w:hyperlink w:anchor="_Toc233009769" w:history="1">
            <w:r w:rsidRPr="005A6DE0">
              <w:rPr>
                <w:rStyle w:val="Hyperlink"/>
                <w:noProof/>
                <w:sz w:val="24"/>
                <w:szCs w:val="24"/>
                <w:lang w:val="mn-MN"/>
              </w:rPr>
              <w:t>НЭГ.</w:t>
            </w:r>
            <w:r w:rsidRPr="005A6DE0">
              <w:rPr>
                <w:rStyle w:val="Hyperlink"/>
                <w:noProof/>
                <w:spacing w:val="21"/>
                <w:sz w:val="24"/>
                <w:szCs w:val="24"/>
                <w:lang w:val="mn-MN"/>
              </w:rPr>
              <w:t xml:space="preserve"> </w:t>
            </w:r>
            <w:r w:rsidRPr="005A6DE0">
              <w:rPr>
                <w:rStyle w:val="Hyperlink"/>
                <w:noProof/>
                <w:sz w:val="24"/>
                <w:szCs w:val="24"/>
                <w:lang w:val="mn-MN"/>
              </w:rPr>
              <w:t>ТӨЛӨВЛӨХ</w:t>
            </w:r>
            <w:r w:rsidRPr="005A6DE0">
              <w:rPr>
                <w:rStyle w:val="Hyperlink"/>
                <w:noProof/>
                <w:spacing w:val="27"/>
                <w:sz w:val="24"/>
                <w:szCs w:val="24"/>
                <w:lang w:val="mn-MN"/>
              </w:rPr>
              <w:t xml:space="preserve"> </w:t>
            </w:r>
            <w:r w:rsidRPr="005A6DE0">
              <w:rPr>
                <w:rStyle w:val="Hyperlink"/>
                <w:noProof/>
                <w:sz w:val="24"/>
                <w:szCs w:val="24"/>
                <w:lang w:val="mn-MN"/>
              </w:rPr>
              <w:t>ҮЕ</w:t>
            </w:r>
            <w:r w:rsidRPr="005A6DE0">
              <w:rPr>
                <w:rStyle w:val="Hyperlink"/>
                <w:noProof/>
                <w:spacing w:val="26"/>
                <w:sz w:val="24"/>
                <w:szCs w:val="24"/>
                <w:lang w:val="mn-MN"/>
              </w:rPr>
              <w:t xml:space="preserve"> </w:t>
            </w:r>
            <w:r w:rsidRPr="005A6DE0">
              <w:rPr>
                <w:rStyle w:val="Hyperlink"/>
                <w:noProof/>
                <w:spacing w:val="-5"/>
                <w:sz w:val="24"/>
                <w:szCs w:val="24"/>
                <w:lang w:val="mn-MN"/>
              </w:rPr>
              <w:t>ШАТ</w:t>
            </w:r>
            <w:r w:rsidRPr="005A6DE0">
              <w:rPr>
                <w:noProof/>
                <w:webHidden/>
                <w:sz w:val="24"/>
                <w:szCs w:val="24"/>
              </w:rPr>
              <w:tab/>
            </w:r>
            <w:r w:rsidRPr="005A6DE0">
              <w:rPr>
                <w:noProof/>
                <w:webHidden/>
                <w:sz w:val="24"/>
                <w:szCs w:val="24"/>
              </w:rPr>
              <w:fldChar w:fldCharType="begin"/>
            </w:r>
            <w:r w:rsidRPr="005A6DE0">
              <w:rPr>
                <w:noProof/>
                <w:webHidden/>
                <w:sz w:val="24"/>
                <w:szCs w:val="24"/>
              </w:rPr>
              <w:instrText xml:space="preserve"> PAGEREF _Toc233009769 \h </w:instrText>
            </w:r>
            <w:r w:rsidRPr="005A6DE0">
              <w:rPr>
                <w:noProof/>
                <w:webHidden/>
                <w:sz w:val="24"/>
                <w:szCs w:val="24"/>
              </w:rPr>
            </w:r>
            <w:r w:rsidRPr="005A6DE0">
              <w:rPr>
                <w:noProof/>
                <w:webHidden/>
                <w:sz w:val="24"/>
                <w:szCs w:val="24"/>
              </w:rPr>
              <w:fldChar w:fldCharType="separate"/>
            </w:r>
            <w:r w:rsidRPr="005A6DE0">
              <w:rPr>
                <w:noProof/>
                <w:webHidden/>
                <w:sz w:val="24"/>
                <w:szCs w:val="24"/>
              </w:rPr>
              <w:t>6</w:t>
            </w:r>
            <w:r w:rsidRPr="005A6DE0">
              <w:rPr>
                <w:noProof/>
                <w:webHidden/>
                <w:sz w:val="24"/>
                <w:szCs w:val="24"/>
              </w:rPr>
              <w:fldChar w:fldCharType="end"/>
            </w:r>
          </w:hyperlink>
        </w:p>
        <w:p w14:paraId="3630BFD2" w14:textId="395B4025" w:rsidR="005A6DE0" w:rsidRPr="005A6DE0" w:rsidRDefault="005A6DE0">
          <w:pPr>
            <w:pStyle w:val="TOC2"/>
            <w:tabs>
              <w:tab w:val="right" w:leader="dot" w:pos="9338"/>
            </w:tabs>
            <w:rPr>
              <w:rFonts w:asciiTheme="minorHAnsi" w:eastAsiaTheme="minorEastAsia" w:hAnsiTheme="minorHAnsi" w:cstheme="minorBidi"/>
              <w:b w:val="0"/>
              <w:bCs w:val="0"/>
              <w:noProof/>
              <w:kern w:val="2"/>
              <w:sz w:val="24"/>
              <w:szCs w:val="24"/>
              <w:lang w:val="en-US"/>
              <w14:ligatures w14:val="standardContextual"/>
            </w:rPr>
          </w:pPr>
          <w:hyperlink w:anchor="_Toc233009770" w:history="1">
            <w:r w:rsidRPr="005A6DE0">
              <w:rPr>
                <w:rStyle w:val="Hyperlink"/>
                <w:noProof/>
                <w:sz w:val="24"/>
                <w:szCs w:val="24"/>
                <w:lang w:val="mn-MN"/>
              </w:rPr>
              <w:t>1.1. Үнэлгээ хийх шалтгааныг тодорхойлох</w:t>
            </w:r>
            <w:r w:rsidRPr="005A6DE0">
              <w:rPr>
                <w:noProof/>
                <w:webHidden/>
                <w:sz w:val="24"/>
                <w:szCs w:val="24"/>
              </w:rPr>
              <w:tab/>
            </w:r>
            <w:r w:rsidRPr="005A6DE0">
              <w:rPr>
                <w:noProof/>
                <w:webHidden/>
                <w:sz w:val="24"/>
                <w:szCs w:val="24"/>
              </w:rPr>
              <w:fldChar w:fldCharType="begin"/>
            </w:r>
            <w:r w:rsidRPr="005A6DE0">
              <w:rPr>
                <w:noProof/>
                <w:webHidden/>
                <w:sz w:val="24"/>
                <w:szCs w:val="24"/>
              </w:rPr>
              <w:instrText xml:space="preserve"> PAGEREF _Toc233009770 \h </w:instrText>
            </w:r>
            <w:r w:rsidRPr="005A6DE0">
              <w:rPr>
                <w:noProof/>
                <w:webHidden/>
                <w:sz w:val="24"/>
                <w:szCs w:val="24"/>
              </w:rPr>
            </w:r>
            <w:r w:rsidRPr="005A6DE0">
              <w:rPr>
                <w:noProof/>
                <w:webHidden/>
                <w:sz w:val="24"/>
                <w:szCs w:val="24"/>
              </w:rPr>
              <w:fldChar w:fldCharType="separate"/>
            </w:r>
            <w:r w:rsidRPr="005A6DE0">
              <w:rPr>
                <w:noProof/>
                <w:webHidden/>
                <w:sz w:val="24"/>
                <w:szCs w:val="24"/>
              </w:rPr>
              <w:t>6</w:t>
            </w:r>
            <w:r w:rsidRPr="005A6DE0">
              <w:rPr>
                <w:noProof/>
                <w:webHidden/>
                <w:sz w:val="24"/>
                <w:szCs w:val="24"/>
              </w:rPr>
              <w:fldChar w:fldCharType="end"/>
            </w:r>
          </w:hyperlink>
        </w:p>
        <w:p w14:paraId="073BB73B" w14:textId="50D22209" w:rsidR="005A6DE0" w:rsidRPr="005A6DE0" w:rsidRDefault="005A6DE0">
          <w:pPr>
            <w:pStyle w:val="TOC2"/>
            <w:tabs>
              <w:tab w:val="right" w:leader="dot" w:pos="9338"/>
            </w:tabs>
            <w:rPr>
              <w:rFonts w:asciiTheme="minorHAnsi" w:eastAsiaTheme="minorEastAsia" w:hAnsiTheme="minorHAnsi" w:cstheme="minorBidi"/>
              <w:b w:val="0"/>
              <w:bCs w:val="0"/>
              <w:noProof/>
              <w:kern w:val="2"/>
              <w:sz w:val="24"/>
              <w:szCs w:val="24"/>
              <w:lang w:val="en-US"/>
              <w14:ligatures w14:val="standardContextual"/>
            </w:rPr>
          </w:pPr>
          <w:hyperlink w:anchor="_Toc233009771" w:history="1">
            <w:r w:rsidRPr="005A6DE0">
              <w:rPr>
                <w:rStyle w:val="Hyperlink"/>
                <w:noProof/>
                <w:sz w:val="24"/>
                <w:szCs w:val="24"/>
                <w:lang w:val="mn-MN"/>
              </w:rPr>
              <w:t>1.2. Үнэлгээ</w:t>
            </w:r>
            <w:r w:rsidRPr="005A6DE0">
              <w:rPr>
                <w:rStyle w:val="Hyperlink"/>
                <w:noProof/>
                <w:spacing w:val="25"/>
                <w:sz w:val="24"/>
                <w:szCs w:val="24"/>
                <w:lang w:val="mn-MN"/>
              </w:rPr>
              <w:t xml:space="preserve"> </w:t>
            </w:r>
            <w:r w:rsidRPr="005A6DE0">
              <w:rPr>
                <w:rStyle w:val="Hyperlink"/>
                <w:noProof/>
                <w:sz w:val="24"/>
                <w:szCs w:val="24"/>
                <w:lang w:val="mn-MN"/>
              </w:rPr>
              <w:t>хийх</w:t>
            </w:r>
            <w:r w:rsidRPr="005A6DE0">
              <w:rPr>
                <w:rStyle w:val="Hyperlink"/>
                <w:noProof/>
                <w:spacing w:val="26"/>
                <w:sz w:val="24"/>
                <w:szCs w:val="24"/>
                <w:lang w:val="mn-MN"/>
              </w:rPr>
              <w:t xml:space="preserve"> </w:t>
            </w:r>
            <w:r w:rsidRPr="005A6DE0">
              <w:rPr>
                <w:rStyle w:val="Hyperlink"/>
                <w:noProof/>
                <w:spacing w:val="-2"/>
                <w:sz w:val="24"/>
                <w:szCs w:val="24"/>
                <w:lang w:val="mn-MN"/>
              </w:rPr>
              <w:t>хүрээг тогтоох</w:t>
            </w:r>
            <w:r w:rsidRPr="005A6DE0">
              <w:rPr>
                <w:noProof/>
                <w:webHidden/>
                <w:sz w:val="24"/>
                <w:szCs w:val="24"/>
              </w:rPr>
              <w:tab/>
            </w:r>
            <w:r w:rsidRPr="005A6DE0">
              <w:rPr>
                <w:noProof/>
                <w:webHidden/>
                <w:sz w:val="24"/>
                <w:szCs w:val="24"/>
              </w:rPr>
              <w:fldChar w:fldCharType="begin"/>
            </w:r>
            <w:r w:rsidRPr="005A6DE0">
              <w:rPr>
                <w:noProof/>
                <w:webHidden/>
                <w:sz w:val="24"/>
                <w:szCs w:val="24"/>
              </w:rPr>
              <w:instrText xml:space="preserve"> PAGEREF _Toc233009771 \h </w:instrText>
            </w:r>
            <w:r w:rsidRPr="005A6DE0">
              <w:rPr>
                <w:noProof/>
                <w:webHidden/>
                <w:sz w:val="24"/>
                <w:szCs w:val="24"/>
              </w:rPr>
            </w:r>
            <w:r w:rsidRPr="005A6DE0">
              <w:rPr>
                <w:noProof/>
                <w:webHidden/>
                <w:sz w:val="24"/>
                <w:szCs w:val="24"/>
              </w:rPr>
              <w:fldChar w:fldCharType="separate"/>
            </w:r>
            <w:r w:rsidRPr="005A6DE0">
              <w:rPr>
                <w:noProof/>
                <w:webHidden/>
                <w:sz w:val="24"/>
                <w:szCs w:val="24"/>
              </w:rPr>
              <w:t>7</w:t>
            </w:r>
            <w:r w:rsidRPr="005A6DE0">
              <w:rPr>
                <w:noProof/>
                <w:webHidden/>
                <w:sz w:val="24"/>
                <w:szCs w:val="24"/>
              </w:rPr>
              <w:fldChar w:fldCharType="end"/>
            </w:r>
          </w:hyperlink>
        </w:p>
        <w:p w14:paraId="18F1010B" w14:textId="0463147F" w:rsidR="005A6DE0" w:rsidRPr="005A6DE0" w:rsidRDefault="005A6DE0">
          <w:pPr>
            <w:pStyle w:val="TOC2"/>
            <w:tabs>
              <w:tab w:val="right" w:leader="dot" w:pos="9338"/>
            </w:tabs>
            <w:rPr>
              <w:rFonts w:asciiTheme="minorHAnsi" w:eastAsiaTheme="minorEastAsia" w:hAnsiTheme="minorHAnsi" w:cstheme="minorBidi"/>
              <w:b w:val="0"/>
              <w:bCs w:val="0"/>
              <w:noProof/>
              <w:kern w:val="2"/>
              <w:sz w:val="24"/>
              <w:szCs w:val="24"/>
              <w:lang w:val="en-US"/>
              <w14:ligatures w14:val="standardContextual"/>
            </w:rPr>
          </w:pPr>
          <w:hyperlink w:anchor="_Toc233009772" w:history="1">
            <w:r w:rsidRPr="005A6DE0">
              <w:rPr>
                <w:rStyle w:val="Hyperlink"/>
                <w:noProof/>
                <w:sz w:val="24"/>
                <w:szCs w:val="24"/>
                <w:lang w:val="mn-MN"/>
              </w:rPr>
              <w:t>1.3. Үнэлгээний</w:t>
            </w:r>
            <w:r w:rsidRPr="005A6DE0">
              <w:rPr>
                <w:rStyle w:val="Hyperlink"/>
                <w:noProof/>
                <w:spacing w:val="43"/>
                <w:sz w:val="24"/>
                <w:szCs w:val="24"/>
                <w:lang w:val="mn-MN"/>
              </w:rPr>
              <w:t xml:space="preserve"> </w:t>
            </w:r>
            <w:r w:rsidRPr="005A6DE0">
              <w:rPr>
                <w:rStyle w:val="Hyperlink"/>
                <w:noProof/>
                <w:sz w:val="24"/>
                <w:szCs w:val="24"/>
                <w:lang w:val="mn-MN"/>
              </w:rPr>
              <w:t>шалгуур</w:t>
            </w:r>
            <w:r w:rsidRPr="005A6DE0">
              <w:rPr>
                <w:rStyle w:val="Hyperlink"/>
                <w:noProof/>
                <w:spacing w:val="43"/>
                <w:sz w:val="24"/>
                <w:szCs w:val="24"/>
                <w:lang w:val="mn-MN"/>
              </w:rPr>
              <w:t xml:space="preserve"> </w:t>
            </w:r>
            <w:r w:rsidRPr="005A6DE0">
              <w:rPr>
                <w:rStyle w:val="Hyperlink"/>
                <w:noProof/>
                <w:sz w:val="24"/>
                <w:szCs w:val="24"/>
                <w:lang w:val="mn-MN"/>
              </w:rPr>
              <w:t>үзүүлэлтийг</w:t>
            </w:r>
            <w:r w:rsidRPr="005A6DE0">
              <w:rPr>
                <w:rStyle w:val="Hyperlink"/>
                <w:noProof/>
                <w:spacing w:val="42"/>
                <w:sz w:val="24"/>
                <w:szCs w:val="24"/>
                <w:lang w:val="mn-MN"/>
              </w:rPr>
              <w:t xml:space="preserve"> </w:t>
            </w:r>
            <w:r w:rsidRPr="005A6DE0">
              <w:rPr>
                <w:rStyle w:val="Hyperlink"/>
                <w:noProof/>
                <w:spacing w:val="-2"/>
                <w:sz w:val="24"/>
                <w:szCs w:val="24"/>
                <w:lang w:val="mn-MN"/>
              </w:rPr>
              <w:t>сонгож авах</w:t>
            </w:r>
            <w:r w:rsidRPr="005A6DE0">
              <w:rPr>
                <w:noProof/>
                <w:webHidden/>
                <w:sz w:val="24"/>
                <w:szCs w:val="24"/>
              </w:rPr>
              <w:tab/>
            </w:r>
            <w:r w:rsidRPr="005A6DE0">
              <w:rPr>
                <w:noProof/>
                <w:webHidden/>
                <w:sz w:val="24"/>
                <w:szCs w:val="24"/>
              </w:rPr>
              <w:fldChar w:fldCharType="begin"/>
            </w:r>
            <w:r w:rsidRPr="005A6DE0">
              <w:rPr>
                <w:noProof/>
                <w:webHidden/>
                <w:sz w:val="24"/>
                <w:szCs w:val="24"/>
              </w:rPr>
              <w:instrText xml:space="preserve"> PAGEREF _Toc233009772 \h </w:instrText>
            </w:r>
            <w:r w:rsidRPr="005A6DE0">
              <w:rPr>
                <w:noProof/>
                <w:webHidden/>
                <w:sz w:val="24"/>
                <w:szCs w:val="24"/>
              </w:rPr>
            </w:r>
            <w:r w:rsidRPr="005A6DE0">
              <w:rPr>
                <w:noProof/>
                <w:webHidden/>
                <w:sz w:val="24"/>
                <w:szCs w:val="24"/>
              </w:rPr>
              <w:fldChar w:fldCharType="separate"/>
            </w:r>
            <w:r w:rsidRPr="005A6DE0">
              <w:rPr>
                <w:noProof/>
                <w:webHidden/>
                <w:sz w:val="24"/>
                <w:szCs w:val="24"/>
              </w:rPr>
              <w:t>8</w:t>
            </w:r>
            <w:r w:rsidRPr="005A6DE0">
              <w:rPr>
                <w:noProof/>
                <w:webHidden/>
                <w:sz w:val="24"/>
                <w:szCs w:val="24"/>
              </w:rPr>
              <w:fldChar w:fldCharType="end"/>
            </w:r>
          </w:hyperlink>
        </w:p>
        <w:p w14:paraId="70C1B5B8" w14:textId="31B39C69" w:rsidR="005A6DE0" w:rsidRPr="005A6DE0" w:rsidRDefault="005A6DE0">
          <w:pPr>
            <w:pStyle w:val="TOC2"/>
            <w:tabs>
              <w:tab w:val="right" w:leader="dot" w:pos="9338"/>
            </w:tabs>
            <w:rPr>
              <w:rFonts w:asciiTheme="minorHAnsi" w:eastAsiaTheme="minorEastAsia" w:hAnsiTheme="minorHAnsi" w:cstheme="minorBidi"/>
              <w:b w:val="0"/>
              <w:bCs w:val="0"/>
              <w:noProof/>
              <w:kern w:val="2"/>
              <w:sz w:val="24"/>
              <w:szCs w:val="24"/>
              <w:lang w:val="en-US"/>
              <w14:ligatures w14:val="standardContextual"/>
            </w:rPr>
          </w:pPr>
          <w:hyperlink w:anchor="_Toc233009773" w:history="1">
            <w:r w:rsidRPr="005A6DE0">
              <w:rPr>
                <w:rStyle w:val="Hyperlink"/>
                <w:noProof/>
                <w:sz w:val="24"/>
                <w:szCs w:val="24"/>
                <w:lang w:val="mn-MN"/>
              </w:rPr>
              <w:t>1.4. Үнэлгээний</w:t>
            </w:r>
            <w:r w:rsidRPr="005A6DE0">
              <w:rPr>
                <w:rStyle w:val="Hyperlink"/>
                <w:noProof/>
                <w:spacing w:val="46"/>
                <w:sz w:val="24"/>
                <w:szCs w:val="24"/>
                <w:lang w:val="mn-MN"/>
              </w:rPr>
              <w:t xml:space="preserve"> </w:t>
            </w:r>
            <w:r w:rsidRPr="005A6DE0">
              <w:rPr>
                <w:rStyle w:val="Hyperlink"/>
                <w:noProof/>
                <w:sz w:val="24"/>
                <w:szCs w:val="24"/>
                <w:lang w:val="mn-MN"/>
              </w:rPr>
              <w:t>харьцуулах</w:t>
            </w:r>
            <w:r w:rsidRPr="005A6DE0">
              <w:rPr>
                <w:rStyle w:val="Hyperlink"/>
                <w:noProof/>
                <w:spacing w:val="45"/>
                <w:sz w:val="24"/>
                <w:szCs w:val="24"/>
                <w:lang w:val="mn-MN"/>
              </w:rPr>
              <w:t xml:space="preserve"> </w:t>
            </w:r>
            <w:r w:rsidRPr="005A6DE0">
              <w:rPr>
                <w:rStyle w:val="Hyperlink"/>
                <w:noProof/>
                <w:spacing w:val="-2"/>
                <w:sz w:val="24"/>
                <w:szCs w:val="24"/>
                <w:lang w:val="mn-MN"/>
              </w:rPr>
              <w:t>хэлбэрийг сонгох</w:t>
            </w:r>
            <w:r w:rsidRPr="005A6DE0">
              <w:rPr>
                <w:noProof/>
                <w:webHidden/>
                <w:sz w:val="24"/>
                <w:szCs w:val="24"/>
              </w:rPr>
              <w:tab/>
            </w:r>
            <w:r w:rsidRPr="005A6DE0">
              <w:rPr>
                <w:noProof/>
                <w:webHidden/>
                <w:sz w:val="24"/>
                <w:szCs w:val="24"/>
              </w:rPr>
              <w:fldChar w:fldCharType="begin"/>
            </w:r>
            <w:r w:rsidRPr="005A6DE0">
              <w:rPr>
                <w:noProof/>
                <w:webHidden/>
                <w:sz w:val="24"/>
                <w:szCs w:val="24"/>
              </w:rPr>
              <w:instrText xml:space="preserve"> PAGEREF _Toc233009773 \h </w:instrText>
            </w:r>
            <w:r w:rsidRPr="005A6DE0">
              <w:rPr>
                <w:noProof/>
                <w:webHidden/>
                <w:sz w:val="24"/>
                <w:szCs w:val="24"/>
              </w:rPr>
            </w:r>
            <w:r w:rsidRPr="005A6DE0">
              <w:rPr>
                <w:noProof/>
                <w:webHidden/>
                <w:sz w:val="24"/>
                <w:szCs w:val="24"/>
              </w:rPr>
              <w:fldChar w:fldCharType="separate"/>
            </w:r>
            <w:r w:rsidRPr="005A6DE0">
              <w:rPr>
                <w:noProof/>
                <w:webHidden/>
                <w:sz w:val="24"/>
                <w:szCs w:val="24"/>
              </w:rPr>
              <w:t>9</w:t>
            </w:r>
            <w:r w:rsidRPr="005A6DE0">
              <w:rPr>
                <w:noProof/>
                <w:webHidden/>
                <w:sz w:val="24"/>
                <w:szCs w:val="24"/>
              </w:rPr>
              <w:fldChar w:fldCharType="end"/>
            </w:r>
          </w:hyperlink>
        </w:p>
        <w:p w14:paraId="526552EC" w14:textId="36D8B2BD" w:rsidR="005A6DE0" w:rsidRPr="005A6DE0" w:rsidRDefault="005A6DE0">
          <w:pPr>
            <w:pStyle w:val="TOC2"/>
            <w:tabs>
              <w:tab w:val="right" w:leader="dot" w:pos="9338"/>
            </w:tabs>
            <w:rPr>
              <w:rFonts w:asciiTheme="minorHAnsi" w:eastAsiaTheme="minorEastAsia" w:hAnsiTheme="minorHAnsi" w:cstheme="minorBidi"/>
              <w:b w:val="0"/>
              <w:bCs w:val="0"/>
              <w:noProof/>
              <w:kern w:val="2"/>
              <w:sz w:val="24"/>
              <w:szCs w:val="24"/>
              <w:lang w:val="en-US"/>
              <w14:ligatures w14:val="standardContextual"/>
            </w:rPr>
          </w:pPr>
          <w:hyperlink w:anchor="_Toc233009774" w:history="1">
            <w:r w:rsidRPr="005A6DE0">
              <w:rPr>
                <w:rStyle w:val="Hyperlink"/>
                <w:noProof/>
                <w:sz w:val="24"/>
                <w:szCs w:val="24"/>
                <w:lang w:val="mn-MN"/>
              </w:rPr>
              <w:t>1.5. Шалгуур</w:t>
            </w:r>
            <w:r w:rsidRPr="005A6DE0">
              <w:rPr>
                <w:rStyle w:val="Hyperlink"/>
                <w:noProof/>
                <w:spacing w:val="42"/>
                <w:sz w:val="24"/>
                <w:szCs w:val="24"/>
                <w:lang w:val="mn-MN"/>
              </w:rPr>
              <w:t xml:space="preserve"> </w:t>
            </w:r>
            <w:r w:rsidRPr="005A6DE0">
              <w:rPr>
                <w:rStyle w:val="Hyperlink"/>
                <w:noProof/>
                <w:sz w:val="24"/>
                <w:szCs w:val="24"/>
                <w:lang w:val="mn-MN"/>
              </w:rPr>
              <w:t>үзүүлэлтийг</w:t>
            </w:r>
            <w:r w:rsidRPr="005A6DE0">
              <w:rPr>
                <w:rStyle w:val="Hyperlink"/>
                <w:noProof/>
                <w:spacing w:val="41"/>
                <w:sz w:val="24"/>
                <w:szCs w:val="24"/>
                <w:lang w:val="mn-MN"/>
              </w:rPr>
              <w:t xml:space="preserve"> </w:t>
            </w:r>
            <w:r w:rsidRPr="005A6DE0">
              <w:rPr>
                <w:rStyle w:val="Hyperlink"/>
                <w:noProof/>
                <w:spacing w:val="-2"/>
                <w:sz w:val="24"/>
                <w:szCs w:val="24"/>
                <w:lang w:val="mn-MN"/>
              </w:rPr>
              <w:t>томьёолох</w:t>
            </w:r>
            <w:r w:rsidRPr="005A6DE0">
              <w:rPr>
                <w:noProof/>
                <w:webHidden/>
                <w:sz w:val="24"/>
                <w:szCs w:val="24"/>
              </w:rPr>
              <w:tab/>
            </w:r>
            <w:r w:rsidRPr="005A6DE0">
              <w:rPr>
                <w:noProof/>
                <w:webHidden/>
                <w:sz w:val="24"/>
                <w:szCs w:val="24"/>
              </w:rPr>
              <w:fldChar w:fldCharType="begin"/>
            </w:r>
            <w:r w:rsidRPr="005A6DE0">
              <w:rPr>
                <w:noProof/>
                <w:webHidden/>
                <w:sz w:val="24"/>
                <w:szCs w:val="24"/>
              </w:rPr>
              <w:instrText xml:space="preserve"> PAGEREF _Toc233009774 \h </w:instrText>
            </w:r>
            <w:r w:rsidRPr="005A6DE0">
              <w:rPr>
                <w:noProof/>
                <w:webHidden/>
                <w:sz w:val="24"/>
                <w:szCs w:val="24"/>
              </w:rPr>
            </w:r>
            <w:r w:rsidRPr="005A6DE0">
              <w:rPr>
                <w:noProof/>
                <w:webHidden/>
                <w:sz w:val="24"/>
                <w:szCs w:val="24"/>
              </w:rPr>
              <w:fldChar w:fldCharType="separate"/>
            </w:r>
            <w:r w:rsidRPr="005A6DE0">
              <w:rPr>
                <w:noProof/>
                <w:webHidden/>
                <w:sz w:val="24"/>
                <w:szCs w:val="24"/>
              </w:rPr>
              <w:t>10</w:t>
            </w:r>
            <w:r w:rsidRPr="005A6DE0">
              <w:rPr>
                <w:noProof/>
                <w:webHidden/>
                <w:sz w:val="24"/>
                <w:szCs w:val="24"/>
              </w:rPr>
              <w:fldChar w:fldCharType="end"/>
            </w:r>
          </w:hyperlink>
        </w:p>
        <w:p w14:paraId="142B03F9" w14:textId="6BD224B5" w:rsidR="005A6DE0" w:rsidRPr="005A6DE0" w:rsidRDefault="005A6DE0">
          <w:pPr>
            <w:pStyle w:val="TOC2"/>
            <w:tabs>
              <w:tab w:val="right" w:leader="dot" w:pos="9338"/>
            </w:tabs>
            <w:rPr>
              <w:rFonts w:asciiTheme="minorHAnsi" w:eastAsiaTheme="minorEastAsia" w:hAnsiTheme="minorHAnsi" w:cstheme="minorBidi"/>
              <w:b w:val="0"/>
              <w:bCs w:val="0"/>
              <w:noProof/>
              <w:kern w:val="2"/>
              <w:sz w:val="24"/>
              <w:szCs w:val="24"/>
              <w:lang w:val="en-US"/>
              <w14:ligatures w14:val="standardContextual"/>
            </w:rPr>
          </w:pPr>
          <w:hyperlink w:anchor="_Toc233009775" w:history="1">
            <w:r w:rsidRPr="005A6DE0">
              <w:rPr>
                <w:rStyle w:val="Hyperlink"/>
                <w:noProof/>
                <w:sz w:val="24"/>
                <w:szCs w:val="24"/>
                <w:lang w:val="mn-MN"/>
              </w:rPr>
              <w:t>1.6. Мэдээлэл</w:t>
            </w:r>
            <w:r w:rsidRPr="005A6DE0">
              <w:rPr>
                <w:rStyle w:val="Hyperlink"/>
                <w:noProof/>
                <w:spacing w:val="35"/>
                <w:sz w:val="24"/>
                <w:szCs w:val="24"/>
                <w:lang w:val="mn-MN"/>
              </w:rPr>
              <w:t xml:space="preserve"> </w:t>
            </w:r>
            <w:r w:rsidRPr="005A6DE0">
              <w:rPr>
                <w:rStyle w:val="Hyperlink"/>
                <w:noProof/>
                <w:sz w:val="24"/>
                <w:szCs w:val="24"/>
                <w:lang w:val="mn-MN"/>
              </w:rPr>
              <w:t>цуглуулах</w:t>
            </w:r>
            <w:r w:rsidRPr="005A6DE0">
              <w:rPr>
                <w:rStyle w:val="Hyperlink"/>
                <w:noProof/>
                <w:spacing w:val="36"/>
                <w:sz w:val="24"/>
                <w:szCs w:val="24"/>
                <w:lang w:val="mn-MN"/>
              </w:rPr>
              <w:t xml:space="preserve"> </w:t>
            </w:r>
            <w:r w:rsidRPr="005A6DE0">
              <w:rPr>
                <w:rStyle w:val="Hyperlink"/>
                <w:noProof/>
                <w:sz w:val="24"/>
                <w:szCs w:val="24"/>
                <w:lang w:val="mn-MN"/>
              </w:rPr>
              <w:t>аргыг</w:t>
            </w:r>
            <w:r w:rsidRPr="005A6DE0">
              <w:rPr>
                <w:rStyle w:val="Hyperlink"/>
                <w:noProof/>
                <w:spacing w:val="35"/>
                <w:sz w:val="24"/>
                <w:szCs w:val="24"/>
                <w:lang w:val="mn-MN"/>
              </w:rPr>
              <w:t xml:space="preserve"> </w:t>
            </w:r>
            <w:r w:rsidRPr="005A6DE0">
              <w:rPr>
                <w:rStyle w:val="Hyperlink"/>
                <w:noProof/>
                <w:spacing w:val="-2"/>
                <w:sz w:val="24"/>
                <w:szCs w:val="24"/>
                <w:lang w:val="mn-MN"/>
              </w:rPr>
              <w:t>сонгох</w:t>
            </w:r>
            <w:r w:rsidRPr="005A6DE0">
              <w:rPr>
                <w:noProof/>
                <w:webHidden/>
                <w:sz w:val="24"/>
                <w:szCs w:val="24"/>
              </w:rPr>
              <w:tab/>
            </w:r>
            <w:r w:rsidRPr="005A6DE0">
              <w:rPr>
                <w:noProof/>
                <w:webHidden/>
                <w:sz w:val="24"/>
                <w:szCs w:val="24"/>
              </w:rPr>
              <w:fldChar w:fldCharType="begin"/>
            </w:r>
            <w:r w:rsidRPr="005A6DE0">
              <w:rPr>
                <w:noProof/>
                <w:webHidden/>
                <w:sz w:val="24"/>
                <w:szCs w:val="24"/>
              </w:rPr>
              <w:instrText xml:space="preserve"> PAGEREF _Toc233009775 \h </w:instrText>
            </w:r>
            <w:r w:rsidRPr="005A6DE0">
              <w:rPr>
                <w:noProof/>
                <w:webHidden/>
                <w:sz w:val="24"/>
                <w:szCs w:val="24"/>
              </w:rPr>
            </w:r>
            <w:r w:rsidRPr="005A6DE0">
              <w:rPr>
                <w:noProof/>
                <w:webHidden/>
                <w:sz w:val="24"/>
                <w:szCs w:val="24"/>
              </w:rPr>
              <w:fldChar w:fldCharType="separate"/>
            </w:r>
            <w:r w:rsidRPr="005A6DE0">
              <w:rPr>
                <w:noProof/>
                <w:webHidden/>
                <w:sz w:val="24"/>
                <w:szCs w:val="24"/>
              </w:rPr>
              <w:t>10</w:t>
            </w:r>
            <w:r w:rsidRPr="005A6DE0">
              <w:rPr>
                <w:noProof/>
                <w:webHidden/>
                <w:sz w:val="24"/>
                <w:szCs w:val="24"/>
              </w:rPr>
              <w:fldChar w:fldCharType="end"/>
            </w:r>
          </w:hyperlink>
        </w:p>
        <w:p w14:paraId="514431EF" w14:textId="15F10FC1" w:rsidR="005A6DE0" w:rsidRPr="005A6DE0" w:rsidRDefault="005A6DE0">
          <w:pPr>
            <w:pStyle w:val="TOC1"/>
            <w:tabs>
              <w:tab w:val="right" w:leader="dot" w:pos="9338"/>
            </w:tabs>
            <w:rPr>
              <w:rFonts w:asciiTheme="minorHAnsi" w:eastAsiaTheme="minorEastAsia" w:hAnsiTheme="minorHAnsi" w:cstheme="minorBidi"/>
              <w:b w:val="0"/>
              <w:bCs w:val="0"/>
              <w:noProof/>
              <w:kern w:val="2"/>
              <w:sz w:val="24"/>
              <w:szCs w:val="24"/>
              <w:lang w:val="en-US"/>
              <w14:ligatures w14:val="standardContextual"/>
            </w:rPr>
          </w:pPr>
          <w:hyperlink w:anchor="_Toc233009776" w:history="1">
            <w:r w:rsidRPr="005A6DE0">
              <w:rPr>
                <w:rStyle w:val="Hyperlink"/>
                <w:noProof/>
                <w:sz w:val="24"/>
                <w:szCs w:val="24"/>
              </w:rPr>
              <w:t>ХОЁР.</w:t>
            </w:r>
            <w:r w:rsidRPr="005A6DE0">
              <w:rPr>
                <w:rStyle w:val="Hyperlink"/>
                <w:noProof/>
                <w:spacing w:val="30"/>
                <w:sz w:val="24"/>
                <w:szCs w:val="24"/>
              </w:rPr>
              <w:t xml:space="preserve"> </w:t>
            </w:r>
            <w:r w:rsidRPr="005A6DE0">
              <w:rPr>
                <w:rStyle w:val="Hyperlink"/>
                <w:noProof/>
                <w:sz w:val="24"/>
                <w:szCs w:val="24"/>
              </w:rPr>
              <w:t>ХЭРЭГЖҮҮЛЭХ</w:t>
            </w:r>
            <w:r w:rsidRPr="005A6DE0">
              <w:rPr>
                <w:rStyle w:val="Hyperlink"/>
                <w:noProof/>
                <w:spacing w:val="32"/>
                <w:sz w:val="24"/>
                <w:szCs w:val="24"/>
              </w:rPr>
              <w:t xml:space="preserve"> </w:t>
            </w:r>
            <w:r w:rsidRPr="005A6DE0">
              <w:rPr>
                <w:rStyle w:val="Hyperlink"/>
                <w:noProof/>
                <w:sz w:val="24"/>
                <w:szCs w:val="24"/>
              </w:rPr>
              <w:t>ҮЕ</w:t>
            </w:r>
            <w:r w:rsidRPr="005A6DE0">
              <w:rPr>
                <w:rStyle w:val="Hyperlink"/>
                <w:noProof/>
                <w:spacing w:val="33"/>
                <w:sz w:val="24"/>
                <w:szCs w:val="24"/>
              </w:rPr>
              <w:t xml:space="preserve"> </w:t>
            </w:r>
            <w:r w:rsidRPr="005A6DE0">
              <w:rPr>
                <w:rStyle w:val="Hyperlink"/>
                <w:noProof/>
                <w:spacing w:val="-5"/>
                <w:sz w:val="24"/>
                <w:szCs w:val="24"/>
              </w:rPr>
              <w:t>ШАТ</w:t>
            </w:r>
            <w:r w:rsidRPr="005A6DE0">
              <w:rPr>
                <w:noProof/>
                <w:webHidden/>
                <w:sz w:val="24"/>
                <w:szCs w:val="24"/>
              </w:rPr>
              <w:tab/>
            </w:r>
            <w:r w:rsidRPr="005A6DE0">
              <w:rPr>
                <w:noProof/>
                <w:webHidden/>
                <w:sz w:val="24"/>
                <w:szCs w:val="24"/>
              </w:rPr>
              <w:fldChar w:fldCharType="begin"/>
            </w:r>
            <w:r w:rsidRPr="005A6DE0">
              <w:rPr>
                <w:noProof/>
                <w:webHidden/>
                <w:sz w:val="24"/>
                <w:szCs w:val="24"/>
              </w:rPr>
              <w:instrText xml:space="preserve"> PAGEREF _Toc233009776 \h </w:instrText>
            </w:r>
            <w:r w:rsidRPr="005A6DE0">
              <w:rPr>
                <w:noProof/>
                <w:webHidden/>
                <w:sz w:val="24"/>
                <w:szCs w:val="24"/>
              </w:rPr>
            </w:r>
            <w:r w:rsidRPr="005A6DE0">
              <w:rPr>
                <w:noProof/>
                <w:webHidden/>
                <w:sz w:val="24"/>
                <w:szCs w:val="24"/>
              </w:rPr>
              <w:fldChar w:fldCharType="separate"/>
            </w:r>
            <w:r w:rsidRPr="005A6DE0">
              <w:rPr>
                <w:noProof/>
                <w:webHidden/>
                <w:sz w:val="24"/>
                <w:szCs w:val="24"/>
              </w:rPr>
              <w:t>10</w:t>
            </w:r>
            <w:r w:rsidRPr="005A6DE0">
              <w:rPr>
                <w:noProof/>
                <w:webHidden/>
                <w:sz w:val="24"/>
                <w:szCs w:val="24"/>
              </w:rPr>
              <w:fldChar w:fldCharType="end"/>
            </w:r>
          </w:hyperlink>
        </w:p>
        <w:p w14:paraId="403C8CCB" w14:textId="0B30F126" w:rsidR="005A6DE0" w:rsidRPr="005A6DE0" w:rsidRDefault="005A6DE0">
          <w:pPr>
            <w:pStyle w:val="TOC2"/>
            <w:tabs>
              <w:tab w:val="left" w:pos="2409"/>
              <w:tab w:val="right" w:leader="dot" w:pos="9338"/>
            </w:tabs>
            <w:rPr>
              <w:rFonts w:asciiTheme="minorHAnsi" w:eastAsiaTheme="minorEastAsia" w:hAnsiTheme="minorHAnsi" w:cstheme="minorBidi"/>
              <w:b w:val="0"/>
              <w:bCs w:val="0"/>
              <w:noProof/>
              <w:kern w:val="2"/>
              <w:sz w:val="24"/>
              <w:szCs w:val="24"/>
              <w:lang w:val="en-US"/>
              <w14:ligatures w14:val="standardContextual"/>
            </w:rPr>
          </w:pPr>
          <w:hyperlink w:anchor="_Toc233009777" w:history="1">
            <w:r w:rsidRPr="005A6DE0">
              <w:rPr>
                <w:rStyle w:val="Hyperlink"/>
                <w:noProof/>
                <w:w w:val="102"/>
                <w:sz w:val="24"/>
                <w:szCs w:val="24"/>
              </w:rPr>
              <w:t>2.1.</w:t>
            </w:r>
            <w:r w:rsidRPr="005A6DE0">
              <w:rPr>
                <w:rFonts w:asciiTheme="minorHAnsi" w:eastAsiaTheme="minorEastAsia" w:hAnsiTheme="minorHAnsi" w:cstheme="minorBidi"/>
                <w:b w:val="0"/>
                <w:bCs w:val="0"/>
                <w:noProof/>
                <w:kern w:val="2"/>
                <w:sz w:val="24"/>
                <w:szCs w:val="24"/>
                <w:lang w:val="en-US"/>
                <w14:ligatures w14:val="standardContextual"/>
              </w:rPr>
              <w:tab/>
            </w:r>
            <w:r w:rsidRPr="005A6DE0">
              <w:rPr>
                <w:rStyle w:val="Hyperlink"/>
                <w:noProof/>
                <w:sz w:val="24"/>
                <w:szCs w:val="24"/>
              </w:rPr>
              <w:t>Бэлэн</w:t>
            </w:r>
            <w:r w:rsidRPr="005A6DE0">
              <w:rPr>
                <w:rStyle w:val="Hyperlink"/>
                <w:noProof/>
                <w:spacing w:val="34"/>
                <w:sz w:val="24"/>
                <w:szCs w:val="24"/>
              </w:rPr>
              <w:t xml:space="preserve"> </w:t>
            </w:r>
            <w:r w:rsidRPr="005A6DE0">
              <w:rPr>
                <w:rStyle w:val="Hyperlink"/>
                <w:noProof/>
                <w:sz w:val="24"/>
                <w:szCs w:val="24"/>
              </w:rPr>
              <w:t>байгаа</w:t>
            </w:r>
            <w:r w:rsidRPr="005A6DE0">
              <w:rPr>
                <w:rStyle w:val="Hyperlink"/>
                <w:noProof/>
                <w:spacing w:val="33"/>
                <w:sz w:val="24"/>
                <w:szCs w:val="24"/>
              </w:rPr>
              <w:t xml:space="preserve"> </w:t>
            </w:r>
            <w:r w:rsidRPr="005A6DE0">
              <w:rPr>
                <w:rStyle w:val="Hyperlink"/>
                <w:noProof/>
                <w:sz w:val="24"/>
                <w:szCs w:val="24"/>
              </w:rPr>
              <w:t>мэдээллийг</w:t>
            </w:r>
            <w:r w:rsidRPr="005A6DE0">
              <w:rPr>
                <w:rStyle w:val="Hyperlink"/>
                <w:noProof/>
                <w:spacing w:val="32"/>
                <w:sz w:val="24"/>
                <w:szCs w:val="24"/>
              </w:rPr>
              <w:t xml:space="preserve"> </w:t>
            </w:r>
            <w:r w:rsidRPr="005A6DE0">
              <w:rPr>
                <w:rStyle w:val="Hyperlink"/>
                <w:noProof/>
                <w:spacing w:val="-2"/>
                <w:sz w:val="24"/>
                <w:szCs w:val="24"/>
              </w:rPr>
              <w:t>цуглуу</w:t>
            </w:r>
            <w:r w:rsidRPr="005A6DE0">
              <w:rPr>
                <w:rStyle w:val="Hyperlink"/>
                <w:noProof/>
                <w:spacing w:val="-2"/>
                <w:sz w:val="24"/>
                <w:szCs w:val="24"/>
                <w:lang w:val="mn-MN"/>
              </w:rPr>
              <w:t>лах</w:t>
            </w:r>
            <w:r w:rsidRPr="005A6DE0">
              <w:rPr>
                <w:noProof/>
                <w:webHidden/>
                <w:sz w:val="24"/>
                <w:szCs w:val="24"/>
              </w:rPr>
              <w:tab/>
            </w:r>
            <w:r w:rsidRPr="005A6DE0">
              <w:rPr>
                <w:noProof/>
                <w:webHidden/>
                <w:sz w:val="24"/>
                <w:szCs w:val="24"/>
              </w:rPr>
              <w:fldChar w:fldCharType="begin"/>
            </w:r>
            <w:r w:rsidRPr="005A6DE0">
              <w:rPr>
                <w:noProof/>
                <w:webHidden/>
                <w:sz w:val="24"/>
                <w:szCs w:val="24"/>
              </w:rPr>
              <w:instrText xml:space="preserve"> PAGEREF _Toc233009777 \h </w:instrText>
            </w:r>
            <w:r w:rsidRPr="005A6DE0">
              <w:rPr>
                <w:noProof/>
                <w:webHidden/>
                <w:sz w:val="24"/>
                <w:szCs w:val="24"/>
              </w:rPr>
            </w:r>
            <w:r w:rsidRPr="005A6DE0">
              <w:rPr>
                <w:noProof/>
                <w:webHidden/>
                <w:sz w:val="24"/>
                <w:szCs w:val="24"/>
              </w:rPr>
              <w:fldChar w:fldCharType="separate"/>
            </w:r>
            <w:r w:rsidRPr="005A6DE0">
              <w:rPr>
                <w:noProof/>
                <w:webHidden/>
                <w:sz w:val="24"/>
                <w:szCs w:val="24"/>
              </w:rPr>
              <w:t>11</w:t>
            </w:r>
            <w:r w:rsidRPr="005A6DE0">
              <w:rPr>
                <w:noProof/>
                <w:webHidden/>
                <w:sz w:val="24"/>
                <w:szCs w:val="24"/>
              </w:rPr>
              <w:fldChar w:fldCharType="end"/>
            </w:r>
          </w:hyperlink>
        </w:p>
        <w:p w14:paraId="6DF221F5" w14:textId="69322264" w:rsidR="005A6DE0" w:rsidRPr="005A6DE0" w:rsidRDefault="005A6DE0">
          <w:pPr>
            <w:pStyle w:val="TOC2"/>
            <w:tabs>
              <w:tab w:val="left" w:pos="2409"/>
              <w:tab w:val="right" w:leader="dot" w:pos="9338"/>
            </w:tabs>
            <w:rPr>
              <w:rFonts w:asciiTheme="minorHAnsi" w:eastAsiaTheme="minorEastAsia" w:hAnsiTheme="minorHAnsi" w:cstheme="minorBidi"/>
              <w:b w:val="0"/>
              <w:bCs w:val="0"/>
              <w:noProof/>
              <w:kern w:val="2"/>
              <w:sz w:val="24"/>
              <w:szCs w:val="24"/>
              <w:lang w:val="en-US"/>
              <w14:ligatures w14:val="standardContextual"/>
            </w:rPr>
          </w:pPr>
          <w:hyperlink w:anchor="_Toc233009778" w:history="1">
            <w:r w:rsidRPr="005A6DE0">
              <w:rPr>
                <w:rStyle w:val="Hyperlink"/>
                <w:noProof/>
                <w:w w:val="102"/>
                <w:sz w:val="24"/>
                <w:szCs w:val="24"/>
              </w:rPr>
              <w:t>2.2.</w:t>
            </w:r>
            <w:r w:rsidRPr="005A6DE0">
              <w:rPr>
                <w:rFonts w:asciiTheme="minorHAnsi" w:eastAsiaTheme="minorEastAsia" w:hAnsiTheme="minorHAnsi" w:cstheme="minorBidi"/>
                <w:b w:val="0"/>
                <w:bCs w:val="0"/>
                <w:noProof/>
                <w:kern w:val="2"/>
                <w:sz w:val="24"/>
                <w:szCs w:val="24"/>
                <w:lang w:val="en-US"/>
                <w14:ligatures w14:val="standardContextual"/>
              </w:rPr>
              <w:tab/>
            </w:r>
            <w:r w:rsidRPr="005A6DE0">
              <w:rPr>
                <w:rStyle w:val="Hyperlink"/>
                <w:noProof/>
                <w:sz w:val="24"/>
                <w:szCs w:val="24"/>
              </w:rPr>
              <w:t>Судалгааны</w:t>
            </w:r>
            <w:r w:rsidRPr="005A6DE0">
              <w:rPr>
                <w:rStyle w:val="Hyperlink"/>
                <w:noProof/>
                <w:spacing w:val="41"/>
                <w:sz w:val="24"/>
                <w:szCs w:val="24"/>
              </w:rPr>
              <w:t xml:space="preserve"> </w:t>
            </w:r>
            <w:r w:rsidRPr="005A6DE0">
              <w:rPr>
                <w:rStyle w:val="Hyperlink"/>
                <w:noProof/>
                <w:sz w:val="24"/>
                <w:szCs w:val="24"/>
              </w:rPr>
              <w:t>аргаар</w:t>
            </w:r>
            <w:r w:rsidRPr="005A6DE0">
              <w:rPr>
                <w:rStyle w:val="Hyperlink"/>
                <w:noProof/>
                <w:spacing w:val="41"/>
                <w:sz w:val="24"/>
                <w:szCs w:val="24"/>
              </w:rPr>
              <w:t xml:space="preserve"> </w:t>
            </w:r>
            <w:r w:rsidRPr="005A6DE0">
              <w:rPr>
                <w:rStyle w:val="Hyperlink"/>
                <w:noProof/>
                <w:sz w:val="24"/>
                <w:szCs w:val="24"/>
              </w:rPr>
              <w:t>цуглуулсан</w:t>
            </w:r>
            <w:r w:rsidRPr="005A6DE0">
              <w:rPr>
                <w:rStyle w:val="Hyperlink"/>
                <w:noProof/>
                <w:spacing w:val="40"/>
                <w:sz w:val="24"/>
                <w:szCs w:val="24"/>
              </w:rPr>
              <w:t xml:space="preserve"> </w:t>
            </w:r>
            <w:r w:rsidRPr="005A6DE0">
              <w:rPr>
                <w:rStyle w:val="Hyperlink"/>
                <w:noProof/>
                <w:spacing w:val="-2"/>
                <w:sz w:val="24"/>
                <w:szCs w:val="24"/>
              </w:rPr>
              <w:t>мэдээлэл</w:t>
            </w:r>
            <w:r w:rsidRPr="005A6DE0">
              <w:rPr>
                <w:noProof/>
                <w:webHidden/>
                <w:sz w:val="24"/>
                <w:szCs w:val="24"/>
              </w:rPr>
              <w:tab/>
            </w:r>
            <w:r w:rsidRPr="005A6DE0">
              <w:rPr>
                <w:noProof/>
                <w:webHidden/>
                <w:sz w:val="24"/>
                <w:szCs w:val="24"/>
              </w:rPr>
              <w:fldChar w:fldCharType="begin"/>
            </w:r>
            <w:r w:rsidRPr="005A6DE0">
              <w:rPr>
                <w:noProof/>
                <w:webHidden/>
                <w:sz w:val="24"/>
                <w:szCs w:val="24"/>
              </w:rPr>
              <w:instrText xml:space="preserve"> PAGEREF _Toc233009778 \h </w:instrText>
            </w:r>
            <w:r w:rsidRPr="005A6DE0">
              <w:rPr>
                <w:noProof/>
                <w:webHidden/>
                <w:sz w:val="24"/>
                <w:szCs w:val="24"/>
              </w:rPr>
            </w:r>
            <w:r w:rsidRPr="005A6DE0">
              <w:rPr>
                <w:noProof/>
                <w:webHidden/>
                <w:sz w:val="24"/>
                <w:szCs w:val="24"/>
              </w:rPr>
              <w:fldChar w:fldCharType="separate"/>
            </w:r>
            <w:r w:rsidRPr="005A6DE0">
              <w:rPr>
                <w:noProof/>
                <w:webHidden/>
                <w:sz w:val="24"/>
                <w:szCs w:val="24"/>
              </w:rPr>
              <w:t>14</w:t>
            </w:r>
            <w:r w:rsidRPr="005A6DE0">
              <w:rPr>
                <w:noProof/>
                <w:webHidden/>
                <w:sz w:val="24"/>
                <w:szCs w:val="24"/>
              </w:rPr>
              <w:fldChar w:fldCharType="end"/>
            </w:r>
          </w:hyperlink>
        </w:p>
        <w:p w14:paraId="7D0DA884" w14:textId="129B0E91" w:rsidR="005A6DE0" w:rsidRPr="005A6DE0" w:rsidRDefault="005A6DE0">
          <w:pPr>
            <w:pStyle w:val="TOC1"/>
            <w:tabs>
              <w:tab w:val="right" w:leader="dot" w:pos="9338"/>
            </w:tabs>
            <w:rPr>
              <w:rFonts w:asciiTheme="minorHAnsi" w:eastAsiaTheme="minorEastAsia" w:hAnsiTheme="minorHAnsi" w:cstheme="minorBidi"/>
              <w:b w:val="0"/>
              <w:bCs w:val="0"/>
              <w:noProof/>
              <w:kern w:val="2"/>
              <w:sz w:val="24"/>
              <w:szCs w:val="24"/>
              <w:lang w:val="en-US"/>
              <w14:ligatures w14:val="standardContextual"/>
            </w:rPr>
          </w:pPr>
          <w:hyperlink w:anchor="_Toc233009779" w:history="1">
            <w:r w:rsidRPr="005A6DE0">
              <w:rPr>
                <w:rStyle w:val="Hyperlink"/>
                <w:noProof/>
                <w:sz w:val="24"/>
                <w:szCs w:val="24"/>
                <w:lang w:val="mn-MN"/>
              </w:rPr>
              <w:t>ГУРАВ.</w:t>
            </w:r>
            <w:r w:rsidRPr="005A6DE0">
              <w:rPr>
                <w:rStyle w:val="Hyperlink"/>
                <w:noProof/>
                <w:spacing w:val="23"/>
                <w:sz w:val="24"/>
                <w:szCs w:val="24"/>
                <w:lang w:val="mn-MN"/>
              </w:rPr>
              <w:t xml:space="preserve"> </w:t>
            </w:r>
            <w:r w:rsidRPr="005A6DE0">
              <w:rPr>
                <w:rStyle w:val="Hyperlink"/>
                <w:noProof/>
                <w:sz w:val="24"/>
                <w:szCs w:val="24"/>
                <w:lang w:val="mn-MN"/>
              </w:rPr>
              <w:t>ҮНЭЛЭХ</w:t>
            </w:r>
            <w:r w:rsidRPr="005A6DE0">
              <w:rPr>
                <w:rStyle w:val="Hyperlink"/>
                <w:noProof/>
                <w:spacing w:val="25"/>
                <w:sz w:val="24"/>
                <w:szCs w:val="24"/>
                <w:lang w:val="mn-MN"/>
              </w:rPr>
              <w:t xml:space="preserve"> </w:t>
            </w:r>
            <w:r w:rsidRPr="005A6DE0">
              <w:rPr>
                <w:rStyle w:val="Hyperlink"/>
                <w:noProof/>
                <w:sz w:val="24"/>
                <w:szCs w:val="24"/>
                <w:lang w:val="mn-MN"/>
              </w:rPr>
              <w:t>ҮЕ</w:t>
            </w:r>
            <w:r w:rsidRPr="005A6DE0">
              <w:rPr>
                <w:rStyle w:val="Hyperlink"/>
                <w:noProof/>
                <w:spacing w:val="25"/>
                <w:sz w:val="24"/>
                <w:szCs w:val="24"/>
                <w:lang w:val="mn-MN"/>
              </w:rPr>
              <w:t xml:space="preserve"> </w:t>
            </w:r>
            <w:r w:rsidRPr="005A6DE0">
              <w:rPr>
                <w:rStyle w:val="Hyperlink"/>
                <w:noProof/>
                <w:spacing w:val="-5"/>
                <w:sz w:val="24"/>
                <w:szCs w:val="24"/>
                <w:lang w:val="mn-MN"/>
              </w:rPr>
              <w:t>ШАТ</w:t>
            </w:r>
            <w:r w:rsidRPr="005A6DE0">
              <w:rPr>
                <w:noProof/>
                <w:webHidden/>
                <w:sz w:val="24"/>
                <w:szCs w:val="24"/>
              </w:rPr>
              <w:tab/>
            </w:r>
            <w:r w:rsidRPr="005A6DE0">
              <w:rPr>
                <w:noProof/>
                <w:webHidden/>
                <w:sz w:val="24"/>
                <w:szCs w:val="24"/>
              </w:rPr>
              <w:fldChar w:fldCharType="begin"/>
            </w:r>
            <w:r w:rsidRPr="005A6DE0">
              <w:rPr>
                <w:noProof/>
                <w:webHidden/>
                <w:sz w:val="24"/>
                <w:szCs w:val="24"/>
              </w:rPr>
              <w:instrText xml:space="preserve"> PAGEREF _Toc233009779 \h </w:instrText>
            </w:r>
            <w:r w:rsidRPr="005A6DE0">
              <w:rPr>
                <w:noProof/>
                <w:webHidden/>
                <w:sz w:val="24"/>
                <w:szCs w:val="24"/>
              </w:rPr>
            </w:r>
            <w:r w:rsidRPr="005A6DE0">
              <w:rPr>
                <w:noProof/>
                <w:webHidden/>
                <w:sz w:val="24"/>
                <w:szCs w:val="24"/>
              </w:rPr>
              <w:fldChar w:fldCharType="separate"/>
            </w:r>
            <w:r w:rsidRPr="005A6DE0">
              <w:rPr>
                <w:noProof/>
                <w:webHidden/>
                <w:sz w:val="24"/>
                <w:szCs w:val="24"/>
              </w:rPr>
              <w:t>14</w:t>
            </w:r>
            <w:r w:rsidRPr="005A6DE0">
              <w:rPr>
                <w:noProof/>
                <w:webHidden/>
                <w:sz w:val="24"/>
                <w:szCs w:val="24"/>
              </w:rPr>
              <w:fldChar w:fldCharType="end"/>
            </w:r>
          </w:hyperlink>
        </w:p>
        <w:p w14:paraId="1006BB2E" w14:textId="1CBFBE07" w:rsidR="005A6DE0" w:rsidRPr="005A6DE0" w:rsidRDefault="005A6DE0">
          <w:pPr>
            <w:pStyle w:val="TOC2"/>
            <w:tabs>
              <w:tab w:val="right" w:leader="dot" w:pos="9338"/>
            </w:tabs>
            <w:rPr>
              <w:rFonts w:asciiTheme="minorHAnsi" w:eastAsiaTheme="minorEastAsia" w:hAnsiTheme="minorHAnsi" w:cstheme="minorBidi"/>
              <w:b w:val="0"/>
              <w:bCs w:val="0"/>
              <w:noProof/>
              <w:kern w:val="2"/>
              <w:sz w:val="24"/>
              <w:szCs w:val="24"/>
              <w:lang w:val="en-US"/>
              <w14:ligatures w14:val="standardContextual"/>
            </w:rPr>
          </w:pPr>
          <w:hyperlink w:anchor="_Toc233009780" w:history="1">
            <w:r w:rsidRPr="005A6DE0">
              <w:rPr>
                <w:rStyle w:val="Hyperlink"/>
                <w:noProof/>
                <w:sz w:val="24"/>
                <w:szCs w:val="24"/>
                <w:lang w:val="mn-MN"/>
              </w:rPr>
              <w:t>3.1. Мөнгөн зээлийн үйл ажиллагааг зохицуулах тухай хуулийн 5 дугаар зүйлд хийсэн хэрэгжилтийн</w:t>
            </w:r>
            <w:r w:rsidRPr="005A6DE0">
              <w:rPr>
                <w:rStyle w:val="Hyperlink"/>
                <w:noProof/>
                <w:spacing w:val="40"/>
                <w:sz w:val="24"/>
                <w:szCs w:val="24"/>
                <w:lang w:val="mn-MN"/>
              </w:rPr>
              <w:t xml:space="preserve"> </w:t>
            </w:r>
            <w:r w:rsidRPr="005A6DE0">
              <w:rPr>
                <w:rStyle w:val="Hyperlink"/>
                <w:noProof/>
                <w:sz w:val="24"/>
                <w:szCs w:val="24"/>
                <w:lang w:val="mn-MN"/>
              </w:rPr>
              <w:t>үр</w:t>
            </w:r>
            <w:r w:rsidRPr="005A6DE0">
              <w:rPr>
                <w:rStyle w:val="Hyperlink"/>
                <w:noProof/>
                <w:spacing w:val="40"/>
                <w:sz w:val="24"/>
                <w:szCs w:val="24"/>
                <w:lang w:val="mn-MN"/>
              </w:rPr>
              <w:t xml:space="preserve"> </w:t>
            </w:r>
            <w:r w:rsidRPr="005A6DE0">
              <w:rPr>
                <w:rStyle w:val="Hyperlink"/>
                <w:noProof/>
                <w:sz w:val="24"/>
                <w:szCs w:val="24"/>
                <w:lang w:val="mn-MN"/>
              </w:rPr>
              <w:t>дагаврын</w:t>
            </w:r>
            <w:r w:rsidRPr="005A6DE0">
              <w:rPr>
                <w:rStyle w:val="Hyperlink"/>
                <w:noProof/>
                <w:spacing w:val="40"/>
                <w:sz w:val="24"/>
                <w:szCs w:val="24"/>
                <w:lang w:val="mn-MN"/>
              </w:rPr>
              <w:t xml:space="preserve"> </w:t>
            </w:r>
            <w:r w:rsidRPr="005A6DE0">
              <w:rPr>
                <w:rStyle w:val="Hyperlink"/>
                <w:noProof/>
                <w:sz w:val="24"/>
                <w:szCs w:val="24"/>
                <w:lang w:val="mn-MN"/>
              </w:rPr>
              <w:t>үнэлгээ:</w:t>
            </w:r>
            <w:r w:rsidRPr="005A6DE0">
              <w:rPr>
                <w:noProof/>
                <w:webHidden/>
                <w:sz w:val="24"/>
                <w:szCs w:val="24"/>
              </w:rPr>
              <w:tab/>
            </w:r>
            <w:r w:rsidRPr="005A6DE0">
              <w:rPr>
                <w:noProof/>
                <w:webHidden/>
                <w:sz w:val="24"/>
                <w:szCs w:val="24"/>
              </w:rPr>
              <w:fldChar w:fldCharType="begin"/>
            </w:r>
            <w:r w:rsidRPr="005A6DE0">
              <w:rPr>
                <w:noProof/>
                <w:webHidden/>
                <w:sz w:val="24"/>
                <w:szCs w:val="24"/>
              </w:rPr>
              <w:instrText xml:space="preserve"> PAGEREF _Toc233009780 \h </w:instrText>
            </w:r>
            <w:r w:rsidRPr="005A6DE0">
              <w:rPr>
                <w:noProof/>
                <w:webHidden/>
                <w:sz w:val="24"/>
                <w:szCs w:val="24"/>
              </w:rPr>
            </w:r>
            <w:r w:rsidRPr="005A6DE0">
              <w:rPr>
                <w:noProof/>
                <w:webHidden/>
                <w:sz w:val="24"/>
                <w:szCs w:val="24"/>
              </w:rPr>
              <w:fldChar w:fldCharType="separate"/>
            </w:r>
            <w:r w:rsidRPr="005A6DE0">
              <w:rPr>
                <w:noProof/>
                <w:webHidden/>
                <w:sz w:val="24"/>
                <w:szCs w:val="24"/>
              </w:rPr>
              <w:t>14</w:t>
            </w:r>
            <w:r w:rsidRPr="005A6DE0">
              <w:rPr>
                <w:noProof/>
                <w:webHidden/>
                <w:sz w:val="24"/>
                <w:szCs w:val="24"/>
              </w:rPr>
              <w:fldChar w:fldCharType="end"/>
            </w:r>
          </w:hyperlink>
        </w:p>
        <w:p w14:paraId="6D47847D" w14:textId="609A5A3E" w:rsidR="005A6DE0" w:rsidRPr="005A6DE0" w:rsidRDefault="005A6DE0">
          <w:pPr>
            <w:pStyle w:val="TOC1"/>
            <w:tabs>
              <w:tab w:val="right" w:leader="dot" w:pos="9338"/>
            </w:tabs>
            <w:rPr>
              <w:rFonts w:asciiTheme="minorHAnsi" w:eastAsiaTheme="minorEastAsia" w:hAnsiTheme="minorHAnsi" w:cstheme="minorBidi"/>
              <w:b w:val="0"/>
              <w:bCs w:val="0"/>
              <w:noProof/>
              <w:kern w:val="2"/>
              <w:sz w:val="24"/>
              <w:szCs w:val="24"/>
              <w:lang w:val="en-US"/>
              <w14:ligatures w14:val="standardContextual"/>
            </w:rPr>
          </w:pPr>
          <w:hyperlink w:anchor="_Toc233009781" w:history="1">
            <w:r w:rsidRPr="005A6DE0">
              <w:rPr>
                <w:rStyle w:val="Hyperlink"/>
                <w:noProof/>
                <w:sz w:val="24"/>
                <w:szCs w:val="24"/>
                <w:lang w:val="mn-MN"/>
              </w:rPr>
              <w:t>ТАВ.</w:t>
            </w:r>
            <w:r w:rsidRPr="005A6DE0">
              <w:rPr>
                <w:rStyle w:val="Hyperlink"/>
                <w:noProof/>
                <w:spacing w:val="28"/>
                <w:sz w:val="24"/>
                <w:szCs w:val="24"/>
                <w:lang w:val="mn-MN"/>
              </w:rPr>
              <w:t xml:space="preserve"> </w:t>
            </w:r>
            <w:r w:rsidRPr="005A6DE0">
              <w:rPr>
                <w:rStyle w:val="Hyperlink"/>
                <w:noProof/>
                <w:sz w:val="24"/>
                <w:szCs w:val="24"/>
                <w:lang w:val="mn-MN"/>
              </w:rPr>
              <w:t>ДҮГНЭЛТ,</w:t>
            </w:r>
            <w:r w:rsidRPr="005A6DE0">
              <w:rPr>
                <w:rStyle w:val="Hyperlink"/>
                <w:noProof/>
                <w:spacing w:val="28"/>
                <w:sz w:val="24"/>
                <w:szCs w:val="24"/>
                <w:lang w:val="mn-MN"/>
              </w:rPr>
              <w:t xml:space="preserve"> </w:t>
            </w:r>
            <w:r w:rsidRPr="005A6DE0">
              <w:rPr>
                <w:rStyle w:val="Hyperlink"/>
                <w:noProof/>
                <w:spacing w:val="-2"/>
                <w:sz w:val="24"/>
                <w:szCs w:val="24"/>
                <w:lang w:val="mn-MN"/>
              </w:rPr>
              <w:t>ЗӨВЛӨМЖ</w:t>
            </w:r>
            <w:r w:rsidRPr="005A6DE0">
              <w:rPr>
                <w:noProof/>
                <w:webHidden/>
                <w:sz w:val="24"/>
                <w:szCs w:val="24"/>
              </w:rPr>
              <w:tab/>
            </w:r>
            <w:r w:rsidRPr="005A6DE0">
              <w:rPr>
                <w:noProof/>
                <w:webHidden/>
                <w:sz w:val="24"/>
                <w:szCs w:val="24"/>
              </w:rPr>
              <w:fldChar w:fldCharType="begin"/>
            </w:r>
            <w:r w:rsidRPr="005A6DE0">
              <w:rPr>
                <w:noProof/>
                <w:webHidden/>
                <w:sz w:val="24"/>
                <w:szCs w:val="24"/>
              </w:rPr>
              <w:instrText xml:space="preserve"> PAGEREF _Toc233009781 \h </w:instrText>
            </w:r>
            <w:r w:rsidRPr="005A6DE0">
              <w:rPr>
                <w:noProof/>
                <w:webHidden/>
                <w:sz w:val="24"/>
                <w:szCs w:val="24"/>
              </w:rPr>
            </w:r>
            <w:r w:rsidRPr="005A6DE0">
              <w:rPr>
                <w:noProof/>
                <w:webHidden/>
                <w:sz w:val="24"/>
                <w:szCs w:val="24"/>
              </w:rPr>
              <w:fldChar w:fldCharType="separate"/>
            </w:r>
            <w:r w:rsidRPr="005A6DE0">
              <w:rPr>
                <w:noProof/>
                <w:webHidden/>
                <w:sz w:val="24"/>
                <w:szCs w:val="24"/>
              </w:rPr>
              <w:t>18</w:t>
            </w:r>
            <w:r w:rsidRPr="005A6DE0">
              <w:rPr>
                <w:noProof/>
                <w:webHidden/>
                <w:sz w:val="24"/>
                <w:szCs w:val="24"/>
              </w:rPr>
              <w:fldChar w:fldCharType="end"/>
            </w:r>
          </w:hyperlink>
        </w:p>
        <w:p w14:paraId="0B6E32E2" w14:textId="6BB292C3" w:rsidR="00837001" w:rsidRPr="00837001" w:rsidRDefault="00837001">
          <w:r w:rsidRPr="005A6DE0">
            <w:rPr>
              <w:noProof/>
              <w:sz w:val="24"/>
              <w:szCs w:val="24"/>
            </w:rPr>
            <w:fldChar w:fldCharType="end"/>
          </w:r>
        </w:p>
      </w:sdtContent>
    </w:sdt>
    <w:p w14:paraId="6C44D35A" w14:textId="77777777" w:rsidR="00B2174F" w:rsidRPr="00837001" w:rsidRDefault="00B2174F" w:rsidP="00B2174F">
      <w:pPr>
        <w:pStyle w:val="BodyText"/>
        <w:outlineLvl w:val="1"/>
        <w:rPr>
          <w:sz w:val="24"/>
          <w:szCs w:val="24"/>
          <w:highlight w:val="yellow"/>
        </w:rPr>
        <w:sectPr w:rsidR="00B2174F" w:rsidRPr="00837001" w:rsidSect="00B2174F">
          <w:headerReference w:type="default" r:id="rId9"/>
          <w:footerReference w:type="default" r:id="rId10"/>
          <w:pgSz w:w="11900" w:h="16840"/>
          <w:pgMar w:top="1134" w:right="851" w:bottom="1134" w:left="1701" w:header="283" w:footer="803" w:gutter="0"/>
          <w:cols w:space="482"/>
        </w:sectPr>
      </w:pPr>
    </w:p>
    <w:p w14:paraId="276D2639" w14:textId="77777777" w:rsidR="00B2174F" w:rsidRPr="00837001" w:rsidRDefault="00B2174F" w:rsidP="00B2174F">
      <w:pPr>
        <w:pStyle w:val="ListParagraph"/>
        <w:rPr>
          <w:position w:val="-5"/>
          <w:sz w:val="24"/>
          <w:szCs w:val="24"/>
          <w:highlight w:val="yellow"/>
        </w:rPr>
        <w:sectPr w:rsidR="00B2174F" w:rsidRPr="00837001" w:rsidSect="005B247A">
          <w:type w:val="continuous"/>
          <w:pgSz w:w="11900" w:h="16840"/>
          <w:pgMar w:top="1134" w:right="851" w:bottom="1134" w:left="1701" w:header="283" w:footer="803" w:gutter="0"/>
          <w:cols w:space="720"/>
        </w:sectPr>
      </w:pPr>
    </w:p>
    <w:p w14:paraId="00B7292A" w14:textId="7EB35D2E" w:rsidR="0084643B" w:rsidRPr="005A6DE0" w:rsidRDefault="008F094E" w:rsidP="005A6DE0">
      <w:pPr>
        <w:pStyle w:val="BodyText"/>
        <w:tabs>
          <w:tab w:val="left" w:pos="1421"/>
        </w:tabs>
        <w:spacing w:before="82"/>
        <w:jc w:val="both"/>
        <w:rPr>
          <w:b/>
          <w:sz w:val="24"/>
          <w:szCs w:val="24"/>
        </w:rPr>
      </w:pPr>
      <w:bookmarkStart w:id="0" w:name="_Toc232171461"/>
      <w:bookmarkStart w:id="1" w:name="_Toc232171961"/>
      <w:bookmarkStart w:id="2" w:name="_Toc233009752"/>
      <w:r w:rsidRPr="005A6DE0">
        <w:rPr>
          <w:b/>
          <w:sz w:val="24"/>
          <w:szCs w:val="24"/>
        </w:rPr>
        <w:lastRenderedPageBreak/>
        <w:t>ТОВЧИЛСОН ҮГИЙН ЖАГСААЛТ</w:t>
      </w:r>
      <w:bookmarkEnd w:id="0"/>
      <w:bookmarkEnd w:id="1"/>
      <w:bookmarkEnd w:id="2"/>
    </w:p>
    <w:p w14:paraId="016F7072" w14:textId="77777777" w:rsidR="00561A12" w:rsidRDefault="00561A12" w:rsidP="00A52AD5">
      <w:pPr>
        <w:pStyle w:val="Heading1"/>
        <w:jc w:val="left"/>
        <w:rPr>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3"/>
        <w:gridCol w:w="7485"/>
      </w:tblGrid>
      <w:tr w:rsidR="00561A12" w:rsidRPr="009C182E" w14:paraId="2BF9CCE8" w14:textId="77777777" w:rsidTr="009C182E">
        <w:tc>
          <w:tcPr>
            <w:tcW w:w="1838" w:type="dxa"/>
          </w:tcPr>
          <w:p w14:paraId="36478DE7" w14:textId="744CBDE4" w:rsidR="00561A12" w:rsidRPr="009C182E" w:rsidRDefault="00561A12" w:rsidP="00A52AD5">
            <w:pPr>
              <w:pStyle w:val="Heading1"/>
              <w:ind w:left="0"/>
              <w:jc w:val="left"/>
              <w:rPr>
                <w:b w:val="0"/>
                <w:bCs w:val="0"/>
                <w:sz w:val="24"/>
                <w:szCs w:val="24"/>
                <w:lang w:val="mn-MN"/>
              </w:rPr>
            </w:pPr>
            <w:bookmarkStart w:id="3" w:name="_Toc233009753"/>
            <w:r w:rsidRPr="009C182E">
              <w:rPr>
                <w:b w:val="0"/>
                <w:bCs w:val="0"/>
                <w:sz w:val="24"/>
                <w:szCs w:val="24"/>
                <w:lang w:val="mn-MN"/>
              </w:rPr>
              <w:t>ААНБ</w:t>
            </w:r>
            <w:bookmarkEnd w:id="3"/>
          </w:p>
        </w:tc>
        <w:tc>
          <w:tcPr>
            <w:tcW w:w="7498" w:type="dxa"/>
          </w:tcPr>
          <w:p w14:paraId="721BB4F3" w14:textId="60152157" w:rsidR="00561A12" w:rsidRPr="009C182E" w:rsidRDefault="00561A12" w:rsidP="00A52AD5">
            <w:pPr>
              <w:pStyle w:val="Heading1"/>
              <w:ind w:left="0"/>
              <w:jc w:val="left"/>
              <w:rPr>
                <w:b w:val="0"/>
                <w:bCs w:val="0"/>
                <w:sz w:val="24"/>
                <w:szCs w:val="24"/>
                <w:lang w:val="mn-MN"/>
              </w:rPr>
            </w:pPr>
            <w:bookmarkStart w:id="4" w:name="_Toc233009754"/>
            <w:r w:rsidRPr="009C182E">
              <w:rPr>
                <w:b w:val="0"/>
                <w:bCs w:val="0"/>
                <w:sz w:val="24"/>
                <w:szCs w:val="24"/>
                <w:lang w:val="mn-MN"/>
              </w:rPr>
              <w:t>Аж ахуйн нэгж, байгууллага</w:t>
            </w:r>
            <w:bookmarkEnd w:id="4"/>
          </w:p>
        </w:tc>
      </w:tr>
      <w:tr w:rsidR="00561A12" w:rsidRPr="009C182E" w14:paraId="550DEA22" w14:textId="77777777" w:rsidTr="009C182E">
        <w:tc>
          <w:tcPr>
            <w:tcW w:w="1838" w:type="dxa"/>
          </w:tcPr>
          <w:p w14:paraId="40577DCE" w14:textId="7B9D9B35" w:rsidR="00561A12" w:rsidRPr="009C182E" w:rsidRDefault="00561A12" w:rsidP="00A52AD5">
            <w:pPr>
              <w:pStyle w:val="Heading1"/>
              <w:ind w:left="0"/>
              <w:jc w:val="left"/>
              <w:rPr>
                <w:b w:val="0"/>
                <w:bCs w:val="0"/>
                <w:sz w:val="24"/>
                <w:szCs w:val="24"/>
                <w:lang w:val="mn-MN"/>
              </w:rPr>
            </w:pPr>
            <w:bookmarkStart w:id="5" w:name="_Toc233009755"/>
            <w:r w:rsidRPr="009C182E">
              <w:rPr>
                <w:b w:val="0"/>
                <w:bCs w:val="0"/>
                <w:sz w:val="24"/>
                <w:szCs w:val="24"/>
                <w:lang w:val="mn-MN"/>
              </w:rPr>
              <w:t>БАОЗОМЗҮАЭ</w:t>
            </w:r>
            <w:bookmarkEnd w:id="5"/>
          </w:p>
        </w:tc>
        <w:tc>
          <w:tcPr>
            <w:tcW w:w="7498" w:type="dxa"/>
          </w:tcPr>
          <w:p w14:paraId="77821934" w14:textId="254C0C5F" w:rsidR="00561A12" w:rsidRPr="009C182E" w:rsidRDefault="00561A12" w:rsidP="00D3453E">
            <w:pPr>
              <w:pStyle w:val="BodyText"/>
              <w:tabs>
                <w:tab w:val="left" w:pos="2831"/>
              </w:tabs>
              <w:spacing w:line="276" w:lineRule="auto"/>
              <w:rPr>
                <w:sz w:val="24"/>
                <w:szCs w:val="24"/>
                <w:lang w:val="mn-MN"/>
              </w:rPr>
            </w:pPr>
            <w:r w:rsidRPr="009C182E">
              <w:rPr>
                <w:sz w:val="24"/>
                <w:szCs w:val="24"/>
                <w:lang w:val="mn-MN"/>
              </w:rPr>
              <w:t xml:space="preserve">Байнга, ашиг олох зорилгоор олгох мөнгөн зээлийн үйл ажиллагаа эрхлэх </w:t>
            </w:r>
          </w:p>
        </w:tc>
      </w:tr>
      <w:tr w:rsidR="00561A12" w:rsidRPr="009C182E" w14:paraId="32A7297E" w14:textId="77777777" w:rsidTr="009C182E">
        <w:tc>
          <w:tcPr>
            <w:tcW w:w="1838" w:type="dxa"/>
          </w:tcPr>
          <w:p w14:paraId="34CD4045" w14:textId="77777777" w:rsidR="00D3453E" w:rsidRPr="009C182E" w:rsidRDefault="00D3453E" w:rsidP="00D3453E">
            <w:pPr>
              <w:pStyle w:val="BodyText"/>
              <w:tabs>
                <w:tab w:val="left" w:pos="2831"/>
              </w:tabs>
              <w:spacing w:line="276" w:lineRule="auto"/>
              <w:rPr>
                <w:sz w:val="24"/>
                <w:szCs w:val="24"/>
                <w:lang w:val="mn-MN"/>
              </w:rPr>
            </w:pPr>
            <w:r w:rsidRPr="009C182E">
              <w:rPr>
                <w:sz w:val="24"/>
                <w:szCs w:val="24"/>
                <w:lang w:val="mn-MN"/>
              </w:rPr>
              <w:t>БЗЖОМЗҮАЭ</w:t>
            </w:r>
          </w:p>
          <w:p w14:paraId="6E347DD6" w14:textId="77777777" w:rsidR="00561A12" w:rsidRPr="009C182E" w:rsidRDefault="00561A12" w:rsidP="00A52AD5">
            <w:pPr>
              <w:pStyle w:val="Heading1"/>
              <w:ind w:left="0"/>
              <w:jc w:val="left"/>
              <w:rPr>
                <w:b w:val="0"/>
                <w:bCs w:val="0"/>
                <w:sz w:val="24"/>
                <w:szCs w:val="24"/>
                <w:lang w:val="mn-MN"/>
              </w:rPr>
            </w:pPr>
          </w:p>
        </w:tc>
        <w:tc>
          <w:tcPr>
            <w:tcW w:w="7498" w:type="dxa"/>
          </w:tcPr>
          <w:p w14:paraId="6ECC6763" w14:textId="17600DD7" w:rsidR="00561A12" w:rsidRPr="009C182E" w:rsidRDefault="00185C7E" w:rsidP="00A52AD5">
            <w:pPr>
              <w:pStyle w:val="Heading1"/>
              <w:ind w:left="0"/>
              <w:jc w:val="left"/>
              <w:rPr>
                <w:b w:val="0"/>
                <w:bCs w:val="0"/>
                <w:sz w:val="24"/>
                <w:szCs w:val="24"/>
                <w:lang w:val="mn-MN"/>
              </w:rPr>
            </w:pPr>
            <w:bookmarkStart w:id="6" w:name="_Toc233009756"/>
            <w:r w:rsidRPr="009C182E">
              <w:rPr>
                <w:b w:val="0"/>
                <w:bCs w:val="0"/>
                <w:sz w:val="24"/>
                <w:szCs w:val="24"/>
                <w:lang w:val="mn-MN"/>
              </w:rPr>
              <w:t>Барьцаалан зээлдүүлэх журмаар олгох мөнгөн зээлийн үйл ажиллагаа эрхлэх</w:t>
            </w:r>
            <w:bookmarkEnd w:id="6"/>
          </w:p>
        </w:tc>
      </w:tr>
      <w:tr w:rsidR="00561A12" w:rsidRPr="009C182E" w14:paraId="211C5E4A" w14:textId="77777777" w:rsidTr="009C182E">
        <w:tc>
          <w:tcPr>
            <w:tcW w:w="1838" w:type="dxa"/>
          </w:tcPr>
          <w:p w14:paraId="3127774F" w14:textId="74679C65" w:rsidR="00561A12" w:rsidRPr="009C182E" w:rsidRDefault="00185C7E" w:rsidP="00A52AD5">
            <w:pPr>
              <w:pStyle w:val="Heading1"/>
              <w:ind w:left="0"/>
              <w:jc w:val="left"/>
              <w:rPr>
                <w:b w:val="0"/>
                <w:bCs w:val="0"/>
                <w:sz w:val="24"/>
                <w:szCs w:val="24"/>
                <w:lang w:val="mn-MN"/>
              </w:rPr>
            </w:pPr>
            <w:bookmarkStart w:id="7" w:name="_Toc233009757"/>
            <w:r w:rsidRPr="009C182E">
              <w:rPr>
                <w:b w:val="0"/>
                <w:bCs w:val="0"/>
                <w:sz w:val="24"/>
                <w:szCs w:val="24"/>
                <w:lang w:val="mn-MN"/>
              </w:rPr>
              <w:t>МЗҮАЗТХ</w:t>
            </w:r>
            <w:bookmarkEnd w:id="7"/>
          </w:p>
        </w:tc>
        <w:tc>
          <w:tcPr>
            <w:tcW w:w="7498" w:type="dxa"/>
          </w:tcPr>
          <w:p w14:paraId="5218EBD6" w14:textId="75F137C6" w:rsidR="00561A12" w:rsidRPr="009C182E" w:rsidRDefault="00185C7E" w:rsidP="00A52AD5">
            <w:pPr>
              <w:pStyle w:val="Heading1"/>
              <w:ind w:left="0"/>
              <w:jc w:val="left"/>
              <w:rPr>
                <w:b w:val="0"/>
                <w:bCs w:val="0"/>
                <w:sz w:val="24"/>
                <w:szCs w:val="24"/>
                <w:lang w:val="mn-MN"/>
              </w:rPr>
            </w:pPr>
            <w:bookmarkStart w:id="8" w:name="_Toc233009758"/>
            <w:r w:rsidRPr="009C182E">
              <w:rPr>
                <w:b w:val="0"/>
                <w:bCs w:val="0"/>
                <w:sz w:val="24"/>
                <w:szCs w:val="24"/>
                <w:lang w:val="mn-MN"/>
              </w:rPr>
              <w:t>Мөнгөн зээлийн үйл ажиллагааг зохицуулах тухай хууль</w:t>
            </w:r>
            <w:bookmarkEnd w:id="8"/>
          </w:p>
        </w:tc>
      </w:tr>
      <w:tr w:rsidR="00561A12" w:rsidRPr="009C182E" w14:paraId="1B354E43" w14:textId="77777777" w:rsidTr="009C182E">
        <w:tc>
          <w:tcPr>
            <w:tcW w:w="1838" w:type="dxa"/>
          </w:tcPr>
          <w:p w14:paraId="39911271" w14:textId="6B0816C6" w:rsidR="00561A12" w:rsidRPr="009C182E" w:rsidRDefault="00185C7E" w:rsidP="00A52AD5">
            <w:pPr>
              <w:pStyle w:val="Heading1"/>
              <w:ind w:left="0"/>
              <w:jc w:val="left"/>
              <w:rPr>
                <w:b w:val="0"/>
                <w:bCs w:val="0"/>
                <w:sz w:val="24"/>
                <w:szCs w:val="24"/>
                <w:lang w:val="mn-MN"/>
              </w:rPr>
            </w:pPr>
            <w:bookmarkStart w:id="9" w:name="_Toc233009759"/>
            <w:r w:rsidRPr="009C182E">
              <w:rPr>
                <w:b w:val="0"/>
                <w:bCs w:val="0"/>
                <w:sz w:val="24"/>
                <w:szCs w:val="24"/>
                <w:lang w:val="mn-MN"/>
              </w:rPr>
              <w:t>МЗҮАЭ</w:t>
            </w:r>
            <w:bookmarkEnd w:id="9"/>
          </w:p>
        </w:tc>
        <w:tc>
          <w:tcPr>
            <w:tcW w:w="7498" w:type="dxa"/>
          </w:tcPr>
          <w:p w14:paraId="0D7D4E66" w14:textId="71E2CD0C" w:rsidR="00561A12" w:rsidRPr="009C182E" w:rsidRDefault="00185C7E" w:rsidP="009C182E">
            <w:pPr>
              <w:pStyle w:val="BodyText"/>
              <w:tabs>
                <w:tab w:val="left" w:pos="2831"/>
              </w:tabs>
              <w:spacing w:line="276" w:lineRule="auto"/>
              <w:rPr>
                <w:sz w:val="24"/>
                <w:szCs w:val="24"/>
                <w:lang w:val="mn-MN"/>
              </w:rPr>
            </w:pPr>
            <w:r w:rsidRPr="009C182E">
              <w:rPr>
                <w:sz w:val="24"/>
                <w:szCs w:val="24"/>
                <w:lang w:val="mn-MN"/>
              </w:rPr>
              <w:t>Мөнгөн зээлийн үйл ажиллагаа эрхлэгч</w:t>
            </w:r>
          </w:p>
        </w:tc>
      </w:tr>
      <w:tr w:rsidR="00561A12" w:rsidRPr="009C182E" w14:paraId="4F17175E" w14:textId="77777777" w:rsidTr="009C182E">
        <w:tc>
          <w:tcPr>
            <w:tcW w:w="1838" w:type="dxa"/>
          </w:tcPr>
          <w:p w14:paraId="7841E20C" w14:textId="38BFC563" w:rsidR="00561A12" w:rsidRPr="009C182E" w:rsidRDefault="00185C7E" w:rsidP="00A52AD5">
            <w:pPr>
              <w:pStyle w:val="Heading1"/>
              <w:ind w:left="0"/>
              <w:jc w:val="left"/>
              <w:rPr>
                <w:b w:val="0"/>
                <w:bCs w:val="0"/>
                <w:sz w:val="24"/>
                <w:szCs w:val="24"/>
                <w:lang w:val="mn-MN"/>
              </w:rPr>
            </w:pPr>
            <w:bookmarkStart w:id="10" w:name="_Toc233009760"/>
            <w:r w:rsidRPr="009C182E">
              <w:rPr>
                <w:b w:val="0"/>
                <w:bCs w:val="0"/>
                <w:sz w:val="24"/>
                <w:szCs w:val="24"/>
                <w:lang w:val="mn-MN"/>
              </w:rPr>
              <w:t>МЗҮАЭЭ</w:t>
            </w:r>
            <w:bookmarkEnd w:id="10"/>
          </w:p>
        </w:tc>
        <w:tc>
          <w:tcPr>
            <w:tcW w:w="7498" w:type="dxa"/>
          </w:tcPr>
          <w:p w14:paraId="1289E4B1" w14:textId="21AEA4B1" w:rsidR="00561A12" w:rsidRPr="009C182E" w:rsidRDefault="00185C7E" w:rsidP="00A52AD5">
            <w:pPr>
              <w:pStyle w:val="Heading1"/>
              <w:ind w:left="0"/>
              <w:jc w:val="left"/>
              <w:rPr>
                <w:b w:val="0"/>
                <w:bCs w:val="0"/>
                <w:sz w:val="24"/>
                <w:szCs w:val="24"/>
                <w:lang w:val="mn-MN"/>
              </w:rPr>
            </w:pPr>
            <w:bookmarkStart w:id="11" w:name="_Toc233009761"/>
            <w:r w:rsidRPr="009C182E">
              <w:rPr>
                <w:b w:val="0"/>
                <w:bCs w:val="0"/>
                <w:sz w:val="24"/>
                <w:szCs w:val="24"/>
                <w:lang w:val="mn-MN"/>
              </w:rPr>
              <w:t>Мөнгөн зээлийн үйл ажиллагаа эрхлэх этгээд</w:t>
            </w:r>
            <w:bookmarkEnd w:id="11"/>
          </w:p>
        </w:tc>
      </w:tr>
      <w:tr w:rsidR="00561A12" w:rsidRPr="009C182E" w14:paraId="35D20D84" w14:textId="77777777" w:rsidTr="009C182E">
        <w:tc>
          <w:tcPr>
            <w:tcW w:w="1838" w:type="dxa"/>
          </w:tcPr>
          <w:p w14:paraId="3090E8FC" w14:textId="3024D9A3" w:rsidR="00561A12" w:rsidRPr="009C182E" w:rsidRDefault="00185C7E" w:rsidP="00A52AD5">
            <w:pPr>
              <w:pStyle w:val="Heading1"/>
              <w:ind w:left="0"/>
              <w:jc w:val="left"/>
              <w:rPr>
                <w:b w:val="0"/>
                <w:bCs w:val="0"/>
                <w:sz w:val="24"/>
                <w:szCs w:val="24"/>
                <w:lang w:val="mn-MN"/>
              </w:rPr>
            </w:pPr>
            <w:bookmarkStart w:id="12" w:name="_Toc233009762"/>
            <w:r w:rsidRPr="009C182E">
              <w:rPr>
                <w:b w:val="0"/>
                <w:bCs w:val="0"/>
                <w:spacing w:val="-5"/>
                <w:sz w:val="24"/>
                <w:szCs w:val="24"/>
                <w:lang w:val="mn-MN"/>
              </w:rPr>
              <w:t>ХНО</w:t>
            </w:r>
            <w:bookmarkEnd w:id="12"/>
          </w:p>
        </w:tc>
        <w:tc>
          <w:tcPr>
            <w:tcW w:w="7498" w:type="dxa"/>
          </w:tcPr>
          <w:p w14:paraId="4246EBD4" w14:textId="35904F61" w:rsidR="00561A12" w:rsidRPr="009C182E" w:rsidRDefault="00185C7E" w:rsidP="00A52AD5">
            <w:pPr>
              <w:pStyle w:val="Heading1"/>
              <w:ind w:left="0"/>
              <w:jc w:val="left"/>
              <w:rPr>
                <w:b w:val="0"/>
                <w:bCs w:val="0"/>
                <w:sz w:val="24"/>
                <w:szCs w:val="24"/>
                <w:lang w:val="mn-MN"/>
              </w:rPr>
            </w:pPr>
            <w:bookmarkStart w:id="13" w:name="_Toc233009763"/>
            <w:r w:rsidRPr="009C182E">
              <w:rPr>
                <w:b w:val="0"/>
                <w:bCs w:val="0"/>
                <w:spacing w:val="-5"/>
                <w:sz w:val="24"/>
                <w:szCs w:val="24"/>
                <w:lang w:val="mn-MN"/>
              </w:rPr>
              <w:t>Хөдөө орон нутаг</w:t>
            </w:r>
            <w:bookmarkEnd w:id="13"/>
          </w:p>
        </w:tc>
      </w:tr>
      <w:tr w:rsidR="00561A12" w:rsidRPr="009C182E" w14:paraId="395211CC" w14:textId="77777777" w:rsidTr="009C182E">
        <w:tc>
          <w:tcPr>
            <w:tcW w:w="1838" w:type="dxa"/>
          </w:tcPr>
          <w:p w14:paraId="4863EB83" w14:textId="0631151E" w:rsidR="00561A12" w:rsidRPr="009C182E" w:rsidRDefault="00185C7E" w:rsidP="00A52AD5">
            <w:pPr>
              <w:pStyle w:val="Heading1"/>
              <w:ind w:left="0"/>
              <w:jc w:val="left"/>
              <w:rPr>
                <w:b w:val="0"/>
                <w:bCs w:val="0"/>
                <w:sz w:val="24"/>
                <w:szCs w:val="24"/>
                <w:lang w:val="mn-MN"/>
              </w:rPr>
            </w:pPr>
            <w:bookmarkStart w:id="14" w:name="_Toc233009764"/>
            <w:r w:rsidRPr="009C182E">
              <w:rPr>
                <w:b w:val="0"/>
                <w:bCs w:val="0"/>
                <w:spacing w:val="-5"/>
                <w:sz w:val="24"/>
                <w:szCs w:val="24"/>
                <w:lang w:val="mn-MN"/>
              </w:rPr>
              <w:t>СЗХ</w:t>
            </w:r>
            <w:bookmarkEnd w:id="14"/>
          </w:p>
        </w:tc>
        <w:tc>
          <w:tcPr>
            <w:tcW w:w="7498" w:type="dxa"/>
          </w:tcPr>
          <w:p w14:paraId="3C4EE272" w14:textId="2033EA13" w:rsidR="00561A12" w:rsidRPr="009C182E" w:rsidRDefault="00185C7E" w:rsidP="00A52AD5">
            <w:pPr>
              <w:pStyle w:val="Heading1"/>
              <w:ind w:left="0"/>
              <w:jc w:val="left"/>
              <w:rPr>
                <w:b w:val="0"/>
                <w:bCs w:val="0"/>
                <w:sz w:val="24"/>
                <w:szCs w:val="24"/>
                <w:lang w:val="mn-MN"/>
              </w:rPr>
            </w:pPr>
            <w:bookmarkStart w:id="15" w:name="_Toc233009765"/>
            <w:r w:rsidRPr="009C182E">
              <w:rPr>
                <w:b w:val="0"/>
                <w:bCs w:val="0"/>
                <w:sz w:val="24"/>
                <w:szCs w:val="24"/>
                <w:lang w:val="mn-MN"/>
              </w:rPr>
              <w:t>Санхүүгийн зохицуулах хороо</w:t>
            </w:r>
            <w:bookmarkEnd w:id="15"/>
          </w:p>
        </w:tc>
      </w:tr>
      <w:tr w:rsidR="00185C7E" w:rsidRPr="009C182E" w14:paraId="2626CA60" w14:textId="77777777" w:rsidTr="009C182E">
        <w:tc>
          <w:tcPr>
            <w:tcW w:w="1838" w:type="dxa"/>
          </w:tcPr>
          <w:p w14:paraId="252D765A" w14:textId="08053FD6" w:rsidR="00185C7E" w:rsidRPr="009C182E" w:rsidRDefault="00185C7E" w:rsidP="00A52AD5">
            <w:pPr>
              <w:pStyle w:val="Heading1"/>
              <w:ind w:left="0"/>
              <w:jc w:val="left"/>
              <w:rPr>
                <w:b w:val="0"/>
                <w:bCs w:val="0"/>
                <w:spacing w:val="-5"/>
                <w:sz w:val="24"/>
                <w:szCs w:val="24"/>
                <w:lang w:val="mn-MN"/>
              </w:rPr>
            </w:pPr>
            <w:bookmarkStart w:id="16" w:name="_Toc233009766"/>
            <w:r w:rsidRPr="009C182E">
              <w:rPr>
                <w:b w:val="0"/>
                <w:bCs w:val="0"/>
                <w:spacing w:val="-5"/>
                <w:sz w:val="24"/>
                <w:szCs w:val="24"/>
                <w:lang w:val="mn-MN"/>
              </w:rPr>
              <w:t>УИХ</w:t>
            </w:r>
            <w:bookmarkEnd w:id="16"/>
          </w:p>
        </w:tc>
        <w:tc>
          <w:tcPr>
            <w:tcW w:w="7498" w:type="dxa"/>
          </w:tcPr>
          <w:p w14:paraId="5C222D0A" w14:textId="79842E42" w:rsidR="00185C7E" w:rsidRPr="009C182E" w:rsidRDefault="00185C7E" w:rsidP="00A52AD5">
            <w:pPr>
              <w:pStyle w:val="Heading1"/>
              <w:ind w:left="0"/>
              <w:jc w:val="left"/>
              <w:rPr>
                <w:b w:val="0"/>
                <w:bCs w:val="0"/>
                <w:sz w:val="24"/>
                <w:szCs w:val="24"/>
                <w:lang w:val="mn-MN"/>
              </w:rPr>
            </w:pPr>
            <w:bookmarkStart w:id="17" w:name="_Toc233009767"/>
            <w:r w:rsidRPr="009C182E">
              <w:rPr>
                <w:b w:val="0"/>
                <w:bCs w:val="0"/>
                <w:sz w:val="24"/>
                <w:szCs w:val="24"/>
                <w:lang w:val="mn-MN"/>
              </w:rPr>
              <w:t>Улсын Их Хурал</w:t>
            </w:r>
            <w:bookmarkEnd w:id="17"/>
          </w:p>
        </w:tc>
      </w:tr>
    </w:tbl>
    <w:p w14:paraId="47A6B0A2" w14:textId="77777777" w:rsidR="00185C7E" w:rsidRDefault="00185C7E" w:rsidP="00A52AD5">
      <w:pPr>
        <w:rPr>
          <w:b/>
          <w:sz w:val="24"/>
          <w:szCs w:val="24"/>
          <w:lang w:val="mn-MN"/>
        </w:rPr>
      </w:pPr>
      <w:bookmarkStart w:id="18" w:name="_Toc232171463"/>
      <w:bookmarkStart w:id="19" w:name="_Toc232171963"/>
      <w:r>
        <w:rPr>
          <w:b/>
          <w:sz w:val="24"/>
          <w:szCs w:val="24"/>
          <w:lang w:val="mn-MN"/>
        </w:rPr>
        <w:br w:type="page"/>
      </w:r>
    </w:p>
    <w:p w14:paraId="76C4E9C8" w14:textId="4E537219" w:rsidR="0084643B" w:rsidRPr="00EF0F54" w:rsidRDefault="00620E3B" w:rsidP="00C4713D">
      <w:pPr>
        <w:jc w:val="center"/>
        <w:rPr>
          <w:b/>
          <w:spacing w:val="40"/>
          <w:sz w:val="24"/>
          <w:szCs w:val="24"/>
          <w:lang w:val="mn-MN"/>
        </w:rPr>
      </w:pPr>
      <w:r w:rsidRPr="00AF5387">
        <w:rPr>
          <w:b/>
          <w:sz w:val="24"/>
          <w:szCs w:val="24"/>
          <w:lang w:val="mn-MN"/>
        </w:rPr>
        <w:lastRenderedPageBreak/>
        <w:t xml:space="preserve">МӨНГӨН ЗЭЭЛИЙН ҮЙЛ </w:t>
      </w:r>
      <w:r w:rsidR="00EF0F54" w:rsidRPr="00AF5387">
        <w:rPr>
          <w:b/>
          <w:sz w:val="24"/>
          <w:szCs w:val="24"/>
          <w:lang w:val="mn-MN"/>
        </w:rPr>
        <w:t>АЖИЛЛАГАА</w:t>
      </w:r>
      <w:r w:rsidR="00EF0F54">
        <w:rPr>
          <w:b/>
          <w:sz w:val="24"/>
          <w:szCs w:val="24"/>
          <w:lang w:val="mn-MN"/>
        </w:rPr>
        <w:t>Г ЗОХИЦУУЛАХ</w:t>
      </w:r>
      <w:r w:rsidRPr="00AF5387">
        <w:rPr>
          <w:b/>
          <w:sz w:val="24"/>
          <w:szCs w:val="24"/>
          <w:lang w:val="mn-MN"/>
        </w:rPr>
        <w:t xml:space="preserve"> ТУХАЙ ХУУЛИЙН ХЭРЭГЖИЛТИЙН</w:t>
      </w:r>
      <w:r w:rsidRPr="00AF5387">
        <w:rPr>
          <w:b/>
          <w:spacing w:val="40"/>
          <w:sz w:val="24"/>
          <w:szCs w:val="24"/>
          <w:lang w:val="mn-MN"/>
        </w:rPr>
        <w:t xml:space="preserve"> </w:t>
      </w:r>
      <w:r w:rsidRPr="00AF5387">
        <w:rPr>
          <w:b/>
          <w:sz w:val="24"/>
          <w:szCs w:val="24"/>
          <w:lang w:val="mn-MN"/>
        </w:rPr>
        <w:t>ҮР</w:t>
      </w:r>
      <w:r w:rsidRPr="00AF5387">
        <w:rPr>
          <w:b/>
          <w:spacing w:val="40"/>
          <w:sz w:val="24"/>
          <w:szCs w:val="24"/>
          <w:lang w:val="mn-MN"/>
        </w:rPr>
        <w:t xml:space="preserve"> </w:t>
      </w:r>
      <w:r w:rsidRPr="00AF5387">
        <w:rPr>
          <w:b/>
          <w:sz w:val="24"/>
          <w:szCs w:val="24"/>
          <w:lang w:val="mn-MN"/>
        </w:rPr>
        <w:t>ДАГАВАРТ</w:t>
      </w:r>
      <w:r w:rsidRPr="00AF5387">
        <w:rPr>
          <w:b/>
          <w:spacing w:val="40"/>
          <w:sz w:val="24"/>
          <w:szCs w:val="24"/>
          <w:lang w:val="mn-MN"/>
        </w:rPr>
        <w:t xml:space="preserve"> </w:t>
      </w:r>
      <w:r w:rsidRPr="00AF5387">
        <w:rPr>
          <w:b/>
          <w:sz w:val="24"/>
          <w:szCs w:val="24"/>
          <w:lang w:val="mn-MN"/>
        </w:rPr>
        <w:t>ХИЙСЭН</w:t>
      </w:r>
      <w:r w:rsidRPr="00AF5387">
        <w:rPr>
          <w:b/>
          <w:spacing w:val="40"/>
          <w:sz w:val="24"/>
          <w:szCs w:val="24"/>
          <w:lang w:val="mn-MN"/>
        </w:rPr>
        <w:t xml:space="preserve"> </w:t>
      </w:r>
      <w:r w:rsidRPr="00AF5387">
        <w:rPr>
          <w:b/>
          <w:sz w:val="24"/>
          <w:szCs w:val="24"/>
          <w:lang w:val="mn-MN"/>
        </w:rPr>
        <w:t>ҮНЭЛГЭЭНИЙ</w:t>
      </w:r>
      <w:r w:rsidRPr="00AF5387">
        <w:rPr>
          <w:b/>
          <w:spacing w:val="40"/>
          <w:sz w:val="24"/>
          <w:szCs w:val="24"/>
          <w:lang w:val="mn-MN"/>
        </w:rPr>
        <w:t xml:space="preserve"> </w:t>
      </w:r>
      <w:r w:rsidRPr="00AF5387">
        <w:rPr>
          <w:b/>
          <w:sz w:val="24"/>
          <w:szCs w:val="24"/>
          <w:lang w:val="mn-MN"/>
        </w:rPr>
        <w:t>ТАЙЛАН</w:t>
      </w:r>
      <w:bookmarkEnd w:id="18"/>
      <w:bookmarkEnd w:id="19"/>
    </w:p>
    <w:p w14:paraId="5C8248A1" w14:textId="77777777" w:rsidR="00245EEE" w:rsidRPr="00837001" w:rsidRDefault="00245EEE" w:rsidP="00C4713D">
      <w:pPr>
        <w:jc w:val="center"/>
        <w:rPr>
          <w:b/>
          <w:sz w:val="24"/>
          <w:szCs w:val="24"/>
          <w:lang w:val="mn-MN"/>
        </w:rPr>
      </w:pPr>
    </w:p>
    <w:p w14:paraId="0C4ABB5C" w14:textId="4D3C9221" w:rsidR="00F3192E" w:rsidRPr="00837001" w:rsidRDefault="00F3192E" w:rsidP="00F3192E">
      <w:pPr>
        <w:pStyle w:val="Heading1"/>
        <w:shd w:val="clear" w:color="auto" w:fill="002060"/>
        <w:rPr>
          <w:sz w:val="24"/>
          <w:szCs w:val="24"/>
          <w:lang w:val="mn-MN"/>
        </w:rPr>
      </w:pPr>
      <w:bookmarkStart w:id="20" w:name="_Toc233009768"/>
      <w:r w:rsidRPr="00837001">
        <w:rPr>
          <w:sz w:val="24"/>
          <w:szCs w:val="24"/>
          <w:lang w:val="mn-MN"/>
        </w:rPr>
        <w:t>УДИРТГАЛ</w:t>
      </w:r>
      <w:bookmarkEnd w:id="20"/>
    </w:p>
    <w:p w14:paraId="7B499D2E" w14:textId="6E88ABCD" w:rsidR="0084643B" w:rsidRPr="00837001" w:rsidRDefault="0084643B" w:rsidP="00245EEE">
      <w:pPr>
        <w:pStyle w:val="Heading1"/>
        <w:jc w:val="left"/>
        <w:rPr>
          <w:sz w:val="24"/>
          <w:szCs w:val="24"/>
          <w:lang w:val="mn-MN"/>
        </w:rPr>
      </w:pPr>
    </w:p>
    <w:p w14:paraId="72243FB2" w14:textId="338A016E" w:rsidR="009542DF" w:rsidRDefault="00FF47BF" w:rsidP="009542DF">
      <w:pPr>
        <w:spacing w:after="120"/>
        <w:ind w:firstLine="567"/>
        <w:jc w:val="both"/>
        <w:rPr>
          <w:sz w:val="24"/>
          <w:szCs w:val="24"/>
          <w:lang w:val="mn-MN"/>
        </w:rPr>
      </w:pPr>
      <w:r>
        <w:rPr>
          <w:sz w:val="24"/>
          <w:szCs w:val="24"/>
          <w:lang w:val="mn-MN"/>
        </w:rPr>
        <w:t xml:space="preserve">  </w:t>
      </w:r>
      <w:r w:rsidR="009542DF" w:rsidRPr="00837001">
        <w:rPr>
          <w:sz w:val="24"/>
          <w:szCs w:val="24"/>
          <w:lang w:val="mn-MN"/>
        </w:rPr>
        <w:t>Мөнгөн зээлийн үйл ажиллагааг зохицуулах тухай хуулийг 2022</w:t>
      </w:r>
      <w:r w:rsidR="009542DF" w:rsidRPr="00E31E43">
        <w:rPr>
          <w:sz w:val="24"/>
          <w:szCs w:val="24"/>
          <w:lang w:val="mn-MN"/>
        </w:rPr>
        <w:t xml:space="preserve"> </w:t>
      </w:r>
      <w:r w:rsidR="009542DF" w:rsidRPr="00837001">
        <w:rPr>
          <w:sz w:val="24"/>
          <w:szCs w:val="24"/>
          <w:lang w:val="mn-MN"/>
        </w:rPr>
        <w:t>оны</w:t>
      </w:r>
      <w:r w:rsidR="009542DF" w:rsidRPr="00E31E43">
        <w:rPr>
          <w:sz w:val="24"/>
          <w:szCs w:val="24"/>
          <w:lang w:val="mn-MN"/>
        </w:rPr>
        <w:t xml:space="preserve"> </w:t>
      </w:r>
      <w:r w:rsidR="009542DF" w:rsidRPr="00837001">
        <w:rPr>
          <w:sz w:val="24"/>
          <w:szCs w:val="24"/>
          <w:lang w:val="mn-MN"/>
        </w:rPr>
        <w:t>11 дүгээр</w:t>
      </w:r>
      <w:r w:rsidR="009542DF" w:rsidRPr="00E31E43">
        <w:rPr>
          <w:sz w:val="24"/>
          <w:szCs w:val="24"/>
          <w:lang w:val="mn-MN"/>
        </w:rPr>
        <w:t xml:space="preserve"> </w:t>
      </w:r>
      <w:r w:rsidR="009542DF" w:rsidRPr="00837001">
        <w:rPr>
          <w:sz w:val="24"/>
          <w:szCs w:val="24"/>
          <w:lang w:val="mn-MN"/>
        </w:rPr>
        <w:t>сарын</w:t>
      </w:r>
      <w:r w:rsidR="009542DF" w:rsidRPr="00E31E43">
        <w:rPr>
          <w:sz w:val="24"/>
          <w:szCs w:val="24"/>
          <w:lang w:val="mn-MN"/>
        </w:rPr>
        <w:t xml:space="preserve"> 14-</w:t>
      </w:r>
      <w:r w:rsidR="00E31E43" w:rsidRPr="00E31E43">
        <w:rPr>
          <w:sz w:val="24"/>
          <w:szCs w:val="24"/>
          <w:lang w:val="mn-MN"/>
        </w:rPr>
        <w:t>н</w:t>
      </w:r>
      <w:r w:rsidR="00E31E43">
        <w:rPr>
          <w:sz w:val="24"/>
          <w:szCs w:val="24"/>
          <w:lang w:val="mn-MN"/>
        </w:rPr>
        <w:t>и</w:t>
      </w:r>
      <w:r w:rsidR="009542DF" w:rsidRPr="00E31E43">
        <w:rPr>
          <w:sz w:val="24"/>
          <w:szCs w:val="24"/>
          <w:lang w:val="mn-MN"/>
        </w:rPr>
        <w:t>й</w:t>
      </w:r>
      <w:r w:rsidR="00D02315" w:rsidRPr="00E31E43">
        <w:rPr>
          <w:sz w:val="24"/>
          <w:szCs w:val="24"/>
          <w:lang w:val="mn-MN"/>
        </w:rPr>
        <w:t xml:space="preserve"> </w:t>
      </w:r>
      <w:r w:rsidR="009542DF" w:rsidRPr="00837001">
        <w:rPr>
          <w:sz w:val="24"/>
          <w:szCs w:val="24"/>
          <w:lang w:val="mn-MN"/>
        </w:rPr>
        <w:t>өдөр</w:t>
      </w:r>
      <w:r w:rsidR="009542DF" w:rsidRPr="00E31E43">
        <w:rPr>
          <w:sz w:val="24"/>
          <w:szCs w:val="24"/>
          <w:lang w:val="mn-MN"/>
        </w:rPr>
        <w:t xml:space="preserve"> </w:t>
      </w:r>
      <w:r w:rsidR="009542DF" w:rsidRPr="00837001">
        <w:rPr>
          <w:sz w:val="24"/>
          <w:szCs w:val="24"/>
          <w:lang w:val="mn-MN"/>
        </w:rPr>
        <w:t>7</w:t>
      </w:r>
      <w:r w:rsidR="009542DF" w:rsidRPr="00E31E43">
        <w:rPr>
          <w:sz w:val="24"/>
          <w:szCs w:val="24"/>
          <w:lang w:val="mn-MN"/>
        </w:rPr>
        <w:t xml:space="preserve"> бүлэг</w:t>
      </w:r>
      <w:r w:rsidR="009542DF" w:rsidRPr="00837001">
        <w:rPr>
          <w:sz w:val="24"/>
          <w:szCs w:val="24"/>
          <w:lang w:val="mn-MN"/>
        </w:rPr>
        <w:t xml:space="preserve"> 30</w:t>
      </w:r>
      <w:r w:rsidR="009542DF" w:rsidRPr="00E31E43">
        <w:rPr>
          <w:sz w:val="24"/>
          <w:szCs w:val="24"/>
          <w:lang w:val="mn-MN"/>
        </w:rPr>
        <w:t xml:space="preserve"> </w:t>
      </w:r>
      <w:r w:rsidR="009542DF" w:rsidRPr="00837001">
        <w:rPr>
          <w:sz w:val="24"/>
          <w:szCs w:val="24"/>
          <w:lang w:val="mn-MN"/>
        </w:rPr>
        <w:t>зүйлтэйгээр баталсан.</w:t>
      </w:r>
    </w:p>
    <w:p w14:paraId="68A92B48" w14:textId="63DF8AEE" w:rsidR="0084643B" w:rsidRPr="00837001" w:rsidRDefault="000B2AC7" w:rsidP="00F3192E">
      <w:pPr>
        <w:spacing w:after="120"/>
        <w:ind w:firstLine="567"/>
        <w:jc w:val="both"/>
        <w:rPr>
          <w:sz w:val="24"/>
          <w:szCs w:val="24"/>
          <w:lang w:val="mn-MN"/>
        </w:rPr>
      </w:pPr>
      <w:r w:rsidRPr="00FF5E10">
        <w:rPr>
          <w:color w:val="548DD4" w:themeColor="text2" w:themeTint="99"/>
          <w:sz w:val="24"/>
          <w:szCs w:val="24"/>
          <w:lang w:val="mn-MN"/>
        </w:rPr>
        <w:t xml:space="preserve"> </w:t>
      </w:r>
      <w:r w:rsidR="00245EEE" w:rsidRPr="00837001">
        <w:rPr>
          <w:sz w:val="24"/>
          <w:szCs w:val="24"/>
          <w:lang w:val="mn-MN"/>
        </w:rPr>
        <w:t xml:space="preserve"> Энэхүү хуулийг баталснаар м</w:t>
      </w:r>
      <w:r w:rsidR="008D17CD" w:rsidRPr="00837001">
        <w:rPr>
          <w:sz w:val="24"/>
          <w:szCs w:val="24"/>
          <w:lang w:val="mn-MN"/>
        </w:rPr>
        <w:t>өнгөн зээлийн үйл ажиллагааны</w:t>
      </w:r>
      <w:r w:rsidR="001B38A5" w:rsidRPr="00837001">
        <w:rPr>
          <w:sz w:val="24"/>
          <w:szCs w:val="24"/>
          <w:lang w:val="mn-MN"/>
        </w:rPr>
        <w:t xml:space="preserve"> эрх зүйн үндсийг тогтоож, </w:t>
      </w:r>
      <w:r w:rsidR="008D17CD" w:rsidRPr="00837001">
        <w:rPr>
          <w:sz w:val="24"/>
          <w:szCs w:val="24"/>
          <w:lang w:val="mn-MN"/>
        </w:rPr>
        <w:t>мөнгөн зээлийн үйл ажиллагаа эрхлэх этгээдэд тавигдах шаардлага,</w:t>
      </w:r>
      <w:r w:rsidR="001B38A5" w:rsidRPr="00837001">
        <w:rPr>
          <w:sz w:val="24"/>
          <w:szCs w:val="24"/>
          <w:lang w:val="mn-MN"/>
        </w:rPr>
        <w:t xml:space="preserve"> </w:t>
      </w:r>
      <w:r w:rsidR="008D17CD" w:rsidRPr="00837001">
        <w:rPr>
          <w:sz w:val="24"/>
          <w:szCs w:val="24"/>
          <w:lang w:val="mn-MN"/>
        </w:rPr>
        <w:t>түүнийг бүртгэх, тэдгээрээс олгох зээлийн, барьцааны болон батлан даалтын гэрээний нөхцөл, зээлийн барьцааг үнэлэх, үүргийн гүйцэтгэл хангах, үйл ажиллагаанд тавих шаардлага, хязгаарлалт, тэдгээрээс олгох зээлийн хүүг тогтоох, болон хяналт тавих, маргаан шийдвэрлэх</w:t>
      </w:r>
      <w:r w:rsidR="00245EEE" w:rsidRPr="00837001">
        <w:rPr>
          <w:sz w:val="24"/>
          <w:szCs w:val="24"/>
          <w:lang w:val="mn-MN"/>
        </w:rPr>
        <w:t>,</w:t>
      </w:r>
      <w:r w:rsidR="008D17CD" w:rsidRPr="00837001">
        <w:rPr>
          <w:sz w:val="24"/>
          <w:szCs w:val="24"/>
          <w:lang w:val="mn-MN"/>
        </w:rPr>
        <w:t xml:space="preserve"> </w:t>
      </w:r>
      <w:r w:rsidR="001B38A5" w:rsidRPr="00837001">
        <w:rPr>
          <w:sz w:val="24"/>
          <w:szCs w:val="24"/>
          <w:lang w:val="mn-MN"/>
        </w:rPr>
        <w:t>түдгэлзүүлэх, хүчингүй болгохтой холбогдон үүсэх харилцааг зохицуулах эрх зүйн орчин бүрдэн</w:t>
      </w:r>
      <w:r w:rsidR="00C927A3" w:rsidRPr="00837001">
        <w:rPr>
          <w:sz w:val="24"/>
          <w:szCs w:val="24"/>
          <w:lang w:val="mn-MN"/>
        </w:rPr>
        <w:t xml:space="preserve">, </w:t>
      </w:r>
      <w:r w:rsidR="00DC25A7" w:rsidRPr="00837001">
        <w:rPr>
          <w:sz w:val="24"/>
          <w:szCs w:val="24"/>
          <w:lang w:val="mn-MN"/>
        </w:rPr>
        <w:t xml:space="preserve">хууль </w:t>
      </w:r>
      <w:r w:rsidR="00C927A3" w:rsidRPr="00837001">
        <w:rPr>
          <w:sz w:val="24"/>
          <w:szCs w:val="24"/>
          <w:lang w:val="mn-MN"/>
        </w:rPr>
        <w:t>хэрэгжсэнээс</w:t>
      </w:r>
      <w:r w:rsidR="00C927A3" w:rsidRPr="00837001">
        <w:rPr>
          <w:spacing w:val="40"/>
          <w:sz w:val="24"/>
          <w:szCs w:val="24"/>
          <w:lang w:val="mn-MN"/>
        </w:rPr>
        <w:t xml:space="preserve"> </w:t>
      </w:r>
      <w:r w:rsidR="00C927A3" w:rsidRPr="00837001">
        <w:rPr>
          <w:sz w:val="24"/>
          <w:szCs w:val="24"/>
          <w:lang w:val="mn-MN"/>
        </w:rPr>
        <w:t>хойш</w:t>
      </w:r>
      <w:r w:rsidR="00C927A3" w:rsidRPr="00837001">
        <w:rPr>
          <w:spacing w:val="40"/>
          <w:sz w:val="24"/>
          <w:szCs w:val="24"/>
          <w:lang w:val="mn-MN"/>
        </w:rPr>
        <w:t xml:space="preserve"> </w:t>
      </w:r>
      <w:r w:rsidR="00245EEE" w:rsidRPr="00837001">
        <w:rPr>
          <w:sz w:val="24"/>
          <w:szCs w:val="24"/>
          <w:lang w:val="mn-MN"/>
        </w:rPr>
        <w:t>3</w:t>
      </w:r>
      <w:r w:rsidR="00C927A3" w:rsidRPr="00837001">
        <w:rPr>
          <w:spacing w:val="40"/>
          <w:sz w:val="24"/>
          <w:szCs w:val="24"/>
          <w:lang w:val="mn-MN"/>
        </w:rPr>
        <w:t xml:space="preserve"> </w:t>
      </w:r>
      <w:r w:rsidR="00C927A3" w:rsidRPr="00837001">
        <w:rPr>
          <w:sz w:val="24"/>
          <w:szCs w:val="24"/>
          <w:lang w:val="mn-MN"/>
        </w:rPr>
        <w:t>жил</w:t>
      </w:r>
      <w:r w:rsidR="00245EEE" w:rsidRPr="00837001">
        <w:rPr>
          <w:sz w:val="24"/>
          <w:szCs w:val="24"/>
          <w:lang w:val="mn-MN"/>
        </w:rPr>
        <w:t xml:space="preserve"> 3 сарын</w:t>
      </w:r>
      <w:r w:rsidR="00C927A3" w:rsidRPr="00837001">
        <w:rPr>
          <w:spacing w:val="40"/>
          <w:sz w:val="24"/>
          <w:szCs w:val="24"/>
          <w:lang w:val="mn-MN"/>
        </w:rPr>
        <w:t xml:space="preserve"> </w:t>
      </w:r>
      <w:r w:rsidR="00C927A3" w:rsidRPr="00837001">
        <w:rPr>
          <w:sz w:val="24"/>
          <w:szCs w:val="24"/>
          <w:lang w:val="mn-MN"/>
        </w:rPr>
        <w:t>хугацаа</w:t>
      </w:r>
      <w:r w:rsidR="00C927A3" w:rsidRPr="00837001">
        <w:rPr>
          <w:spacing w:val="40"/>
          <w:sz w:val="24"/>
          <w:szCs w:val="24"/>
          <w:lang w:val="mn-MN"/>
        </w:rPr>
        <w:t xml:space="preserve"> </w:t>
      </w:r>
      <w:r w:rsidR="00C927A3" w:rsidRPr="00837001">
        <w:rPr>
          <w:sz w:val="24"/>
          <w:szCs w:val="24"/>
          <w:lang w:val="mn-MN"/>
        </w:rPr>
        <w:t>өнгөрсөн</w:t>
      </w:r>
      <w:r w:rsidR="00C927A3" w:rsidRPr="00837001">
        <w:rPr>
          <w:spacing w:val="40"/>
          <w:sz w:val="24"/>
          <w:szCs w:val="24"/>
          <w:lang w:val="mn-MN"/>
        </w:rPr>
        <w:t xml:space="preserve"> </w:t>
      </w:r>
      <w:r w:rsidR="00C927A3" w:rsidRPr="00837001">
        <w:rPr>
          <w:sz w:val="24"/>
          <w:szCs w:val="24"/>
          <w:lang w:val="mn-MN"/>
        </w:rPr>
        <w:t>байна.</w:t>
      </w:r>
    </w:p>
    <w:p w14:paraId="1D47AE65" w14:textId="3778A065" w:rsidR="00BF53B1" w:rsidRPr="00837001" w:rsidRDefault="00245EEE" w:rsidP="00245EEE">
      <w:pPr>
        <w:pStyle w:val="BodyText"/>
        <w:spacing w:after="120"/>
        <w:ind w:right="-6" w:firstLine="567"/>
        <w:jc w:val="both"/>
        <w:rPr>
          <w:sz w:val="24"/>
          <w:szCs w:val="24"/>
          <w:lang w:val="mn-MN"/>
        </w:rPr>
      </w:pPr>
      <w:r w:rsidRPr="00837001">
        <w:rPr>
          <w:sz w:val="24"/>
          <w:szCs w:val="24"/>
          <w:lang w:val="mn-MN"/>
        </w:rPr>
        <w:t>Мөнгөн зээлийн үйл ажиллагааг зохицуулах</w:t>
      </w:r>
      <w:r w:rsidR="00BF53B1" w:rsidRPr="00837001">
        <w:rPr>
          <w:sz w:val="24"/>
          <w:szCs w:val="24"/>
          <w:lang w:val="mn-MN"/>
        </w:rPr>
        <w:t xml:space="preserve"> тухай хуулийн хэрэгжилтийн үр дагаварт 2015 онд батлагдсан Хууль тогтоомжийн тухай хууль болон Монгол Улсын Засгийн газрын 2016 оны 59 дүгээр “Аргачлал батлах тухай” тогтоолын 6 дугаар хавсралтад заасан </w:t>
      </w:r>
      <w:r w:rsidR="00BF53B1" w:rsidRPr="00837001">
        <w:rPr>
          <w:b/>
          <w:bCs/>
          <w:sz w:val="24"/>
          <w:szCs w:val="24"/>
          <w:lang w:val="mn-MN"/>
        </w:rPr>
        <w:t>“Хууль тогтоомжийн хэрэгжилтийн үр дагаварт үнэлгээ хийх аргачлал</w:t>
      </w:r>
      <w:r w:rsidR="001B38A5" w:rsidRPr="00837001">
        <w:rPr>
          <w:rStyle w:val="FootnoteReference"/>
          <w:b/>
          <w:bCs/>
          <w:sz w:val="24"/>
          <w:szCs w:val="24"/>
        </w:rPr>
        <w:footnoteReference w:id="1"/>
      </w:r>
      <w:r w:rsidR="00BF53B1" w:rsidRPr="00837001">
        <w:rPr>
          <w:b/>
          <w:bCs/>
          <w:sz w:val="24"/>
          <w:szCs w:val="24"/>
          <w:lang w:val="mn-MN"/>
        </w:rPr>
        <w:t>”</w:t>
      </w:r>
      <w:r w:rsidR="00BF53B1" w:rsidRPr="00837001">
        <w:rPr>
          <w:sz w:val="24"/>
          <w:szCs w:val="24"/>
          <w:lang w:val="mn-MN"/>
        </w:rPr>
        <w:t xml:space="preserve"> /цаашид “Аргачлал” гэх/-ын дагуу үнэлгээ хийж гүйцэтгэлээ.</w:t>
      </w:r>
    </w:p>
    <w:p w14:paraId="61FA1D40" w14:textId="77777777" w:rsidR="0084643B" w:rsidRPr="00837001" w:rsidRDefault="008F094E" w:rsidP="00245EEE">
      <w:pPr>
        <w:pStyle w:val="BodyText"/>
        <w:ind w:right="-6" w:firstLine="567"/>
        <w:jc w:val="both"/>
        <w:rPr>
          <w:sz w:val="24"/>
          <w:szCs w:val="24"/>
          <w:lang w:val="mn-MN"/>
        </w:rPr>
      </w:pPr>
      <w:r w:rsidRPr="00837001">
        <w:rPr>
          <w:sz w:val="24"/>
          <w:szCs w:val="24"/>
          <w:lang w:val="mn-MN"/>
        </w:rPr>
        <w:t>Үнэлгээг бие даасан, хараат бус байдлаар, судалгааны арга зүйг ашиглан хийж, судалгааны</w:t>
      </w:r>
      <w:r w:rsidRPr="00837001">
        <w:rPr>
          <w:spacing w:val="40"/>
          <w:sz w:val="24"/>
          <w:szCs w:val="24"/>
          <w:lang w:val="mn-MN"/>
        </w:rPr>
        <w:t xml:space="preserve"> </w:t>
      </w:r>
      <w:r w:rsidRPr="00837001">
        <w:rPr>
          <w:sz w:val="24"/>
          <w:szCs w:val="24"/>
          <w:lang w:val="mn-MN"/>
        </w:rPr>
        <w:t>дүгнэлтийг</w:t>
      </w:r>
      <w:r w:rsidRPr="00837001">
        <w:rPr>
          <w:spacing w:val="40"/>
          <w:sz w:val="24"/>
          <w:szCs w:val="24"/>
          <w:lang w:val="mn-MN"/>
        </w:rPr>
        <w:t xml:space="preserve"> </w:t>
      </w:r>
      <w:r w:rsidRPr="00837001">
        <w:rPr>
          <w:sz w:val="24"/>
          <w:szCs w:val="24"/>
          <w:lang w:val="mn-MN"/>
        </w:rPr>
        <w:t>зөвхөн</w:t>
      </w:r>
      <w:r w:rsidRPr="00837001">
        <w:rPr>
          <w:spacing w:val="40"/>
          <w:sz w:val="24"/>
          <w:szCs w:val="24"/>
          <w:lang w:val="mn-MN"/>
        </w:rPr>
        <w:t xml:space="preserve"> </w:t>
      </w:r>
      <w:r w:rsidRPr="00837001">
        <w:rPr>
          <w:sz w:val="24"/>
          <w:szCs w:val="24"/>
          <w:lang w:val="mn-MN"/>
        </w:rPr>
        <w:t>тухайн</w:t>
      </w:r>
      <w:r w:rsidRPr="00837001">
        <w:rPr>
          <w:spacing w:val="40"/>
          <w:sz w:val="24"/>
          <w:szCs w:val="24"/>
          <w:lang w:val="mn-MN"/>
        </w:rPr>
        <w:t xml:space="preserve"> </w:t>
      </w:r>
      <w:r w:rsidRPr="00837001">
        <w:rPr>
          <w:sz w:val="24"/>
          <w:szCs w:val="24"/>
          <w:lang w:val="mn-MN"/>
        </w:rPr>
        <w:t>судалгаагаар</w:t>
      </w:r>
      <w:r w:rsidRPr="00837001">
        <w:rPr>
          <w:spacing w:val="40"/>
          <w:sz w:val="24"/>
          <w:szCs w:val="24"/>
          <w:lang w:val="mn-MN"/>
        </w:rPr>
        <w:t xml:space="preserve"> </w:t>
      </w:r>
      <w:r w:rsidRPr="00837001">
        <w:rPr>
          <w:sz w:val="24"/>
          <w:szCs w:val="24"/>
          <w:lang w:val="mn-MN"/>
        </w:rPr>
        <w:t>тогтоогдсон</w:t>
      </w:r>
      <w:r w:rsidRPr="00837001">
        <w:rPr>
          <w:spacing w:val="40"/>
          <w:sz w:val="24"/>
          <w:szCs w:val="24"/>
          <w:lang w:val="mn-MN"/>
        </w:rPr>
        <w:t xml:space="preserve"> </w:t>
      </w:r>
      <w:r w:rsidRPr="00837001">
        <w:rPr>
          <w:sz w:val="24"/>
          <w:szCs w:val="24"/>
          <w:lang w:val="mn-MN"/>
        </w:rPr>
        <w:t>үр</w:t>
      </w:r>
      <w:r w:rsidRPr="00837001">
        <w:rPr>
          <w:spacing w:val="40"/>
          <w:sz w:val="24"/>
          <w:szCs w:val="24"/>
          <w:lang w:val="mn-MN"/>
        </w:rPr>
        <w:t xml:space="preserve"> </w:t>
      </w:r>
      <w:r w:rsidRPr="00837001">
        <w:rPr>
          <w:sz w:val="24"/>
          <w:szCs w:val="24"/>
          <w:lang w:val="mn-MN"/>
        </w:rPr>
        <w:t>дүнд</w:t>
      </w:r>
      <w:r w:rsidRPr="00837001">
        <w:rPr>
          <w:spacing w:val="40"/>
          <w:sz w:val="24"/>
          <w:szCs w:val="24"/>
          <w:lang w:val="mn-MN"/>
        </w:rPr>
        <w:t xml:space="preserve"> </w:t>
      </w:r>
      <w:r w:rsidRPr="00837001">
        <w:rPr>
          <w:sz w:val="24"/>
          <w:szCs w:val="24"/>
          <w:lang w:val="mn-MN"/>
        </w:rPr>
        <w:t>үндэслэн</w:t>
      </w:r>
      <w:r w:rsidRPr="00837001">
        <w:rPr>
          <w:spacing w:val="40"/>
          <w:sz w:val="24"/>
          <w:szCs w:val="24"/>
          <w:lang w:val="mn-MN"/>
        </w:rPr>
        <w:t xml:space="preserve"> </w:t>
      </w:r>
      <w:r w:rsidRPr="00837001">
        <w:rPr>
          <w:sz w:val="24"/>
          <w:szCs w:val="24"/>
          <w:lang w:val="mn-MN"/>
        </w:rPr>
        <w:t>бодитой гаргах зарчмаар гүйцэтгэсэн болно.</w:t>
      </w:r>
    </w:p>
    <w:p w14:paraId="5FB930B4" w14:textId="77777777" w:rsidR="00F3192E" w:rsidRPr="00837001" w:rsidRDefault="00F3192E" w:rsidP="00245EEE">
      <w:pPr>
        <w:pStyle w:val="BodyText"/>
        <w:ind w:right="-6" w:firstLine="567"/>
        <w:jc w:val="both"/>
        <w:rPr>
          <w:sz w:val="24"/>
          <w:szCs w:val="24"/>
          <w:lang w:val="mn-MN"/>
        </w:rPr>
      </w:pPr>
    </w:p>
    <w:p w14:paraId="7B8BDC33" w14:textId="77777777" w:rsidR="00F3192E" w:rsidRPr="00837001" w:rsidRDefault="00F3192E" w:rsidP="00F3192E">
      <w:pPr>
        <w:pStyle w:val="Heading1"/>
        <w:shd w:val="clear" w:color="auto" w:fill="002060"/>
        <w:rPr>
          <w:sz w:val="24"/>
          <w:szCs w:val="24"/>
          <w:lang w:val="mn-MN"/>
        </w:rPr>
      </w:pPr>
      <w:bookmarkStart w:id="21" w:name="_Toc233009769"/>
      <w:r w:rsidRPr="00837001">
        <w:rPr>
          <w:sz w:val="24"/>
          <w:szCs w:val="24"/>
          <w:lang w:val="mn-MN"/>
        </w:rPr>
        <w:t>НЭГ.</w:t>
      </w:r>
      <w:r w:rsidRPr="00837001">
        <w:rPr>
          <w:spacing w:val="21"/>
          <w:sz w:val="24"/>
          <w:szCs w:val="24"/>
          <w:lang w:val="mn-MN"/>
        </w:rPr>
        <w:t xml:space="preserve"> </w:t>
      </w:r>
      <w:r w:rsidRPr="00837001">
        <w:rPr>
          <w:sz w:val="24"/>
          <w:szCs w:val="24"/>
          <w:lang w:val="mn-MN"/>
        </w:rPr>
        <w:t>ТӨЛӨВЛӨХ</w:t>
      </w:r>
      <w:r w:rsidRPr="00837001">
        <w:rPr>
          <w:spacing w:val="27"/>
          <w:sz w:val="24"/>
          <w:szCs w:val="24"/>
          <w:lang w:val="mn-MN"/>
        </w:rPr>
        <w:t xml:space="preserve"> </w:t>
      </w:r>
      <w:r w:rsidRPr="00837001">
        <w:rPr>
          <w:sz w:val="24"/>
          <w:szCs w:val="24"/>
          <w:lang w:val="mn-MN"/>
        </w:rPr>
        <w:t>ҮЕ</w:t>
      </w:r>
      <w:r w:rsidRPr="00837001">
        <w:rPr>
          <w:spacing w:val="26"/>
          <w:sz w:val="24"/>
          <w:szCs w:val="24"/>
          <w:lang w:val="mn-MN"/>
        </w:rPr>
        <w:t xml:space="preserve"> </w:t>
      </w:r>
      <w:r w:rsidRPr="00837001">
        <w:rPr>
          <w:spacing w:val="-5"/>
          <w:sz w:val="24"/>
          <w:szCs w:val="24"/>
          <w:lang w:val="mn-MN"/>
        </w:rPr>
        <w:t>ШАТ</w:t>
      </w:r>
      <w:bookmarkEnd w:id="21"/>
    </w:p>
    <w:p w14:paraId="14F97EAC" w14:textId="77777777" w:rsidR="0084643B" w:rsidRPr="00837001" w:rsidRDefault="0084643B">
      <w:pPr>
        <w:pStyle w:val="BodyText"/>
        <w:ind w:left="206"/>
        <w:rPr>
          <w:sz w:val="24"/>
          <w:szCs w:val="24"/>
          <w:highlight w:val="yellow"/>
          <w:lang w:val="mn-MN"/>
        </w:rPr>
      </w:pPr>
    </w:p>
    <w:p w14:paraId="427D5AEF" w14:textId="44675FAD" w:rsidR="00725D89" w:rsidRPr="00837001" w:rsidRDefault="00725D89" w:rsidP="00725D89">
      <w:pPr>
        <w:pStyle w:val="BodyText"/>
        <w:spacing w:before="1" w:line="252" w:lineRule="auto"/>
        <w:ind w:right="-6" w:firstLine="567"/>
        <w:jc w:val="both"/>
        <w:rPr>
          <w:sz w:val="24"/>
          <w:szCs w:val="24"/>
          <w:lang w:val="mn-MN"/>
        </w:rPr>
      </w:pPr>
      <w:bookmarkStart w:id="22" w:name="_Toc232171464"/>
      <w:bookmarkStart w:id="23" w:name="_Toc232171964"/>
      <w:r w:rsidRPr="00837001">
        <w:rPr>
          <w:sz w:val="24"/>
          <w:szCs w:val="24"/>
          <w:lang w:val="mn-MN"/>
        </w:rPr>
        <w:t>Хууль тогтоомжийн тухай хуулийн 51 дүгээр зүйлийн 51.3 дахь хэсэгт ''…хууль тогтоомжийн хэрэгжилтийн</w:t>
      </w:r>
      <w:r w:rsidRPr="00837001">
        <w:rPr>
          <w:spacing w:val="40"/>
          <w:sz w:val="24"/>
          <w:szCs w:val="24"/>
          <w:lang w:val="mn-MN"/>
        </w:rPr>
        <w:t xml:space="preserve"> </w:t>
      </w:r>
      <w:r w:rsidRPr="00837001">
        <w:rPr>
          <w:sz w:val="24"/>
          <w:szCs w:val="24"/>
          <w:lang w:val="mn-MN"/>
        </w:rPr>
        <w:t>үр</w:t>
      </w:r>
      <w:r w:rsidRPr="00837001">
        <w:rPr>
          <w:spacing w:val="40"/>
          <w:sz w:val="24"/>
          <w:szCs w:val="24"/>
          <w:lang w:val="mn-MN"/>
        </w:rPr>
        <w:t xml:space="preserve"> </w:t>
      </w:r>
      <w:r w:rsidRPr="00837001">
        <w:rPr>
          <w:sz w:val="24"/>
          <w:szCs w:val="24"/>
          <w:lang w:val="mn-MN"/>
        </w:rPr>
        <w:t>дагаварт</w:t>
      </w:r>
      <w:r w:rsidRPr="00837001">
        <w:rPr>
          <w:spacing w:val="40"/>
          <w:sz w:val="24"/>
          <w:szCs w:val="24"/>
          <w:lang w:val="mn-MN"/>
        </w:rPr>
        <w:t xml:space="preserve"> </w:t>
      </w:r>
      <w:r w:rsidRPr="00837001">
        <w:rPr>
          <w:sz w:val="24"/>
          <w:szCs w:val="24"/>
          <w:lang w:val="mn-MN"/>
        </w:rPr>
        <w:t>хийх</w:t>
      </w:r>
      <w:r w:rsidRPr="00837001">
        <w:rPr>
          <w:spacing w:val="40"/>
          <w:sz w:val="24"/>
          <w:szCs w:val="24"/>
          <w:lang w:val="mn-MN"/>
        </w:rPr>
        <w:t xml:space="preserve"> </w:t>
      </w:r>
      <w:r w:rsidRPr="00837001">
        <w:rPr>
          <w:sz w:val="24"/>
          <w:szCs w:val="24"/>
          <w:lang w:val="mn-MN"/>
        </w:rPr>
        <w:t>үнэлгээг</w:t>
      </w:r>
      <w:r w:rsidRPr="00837001">
        <w:rPr>
          <w:spacing w:val="40"/>
          <w:sz w:val="24"/>
          <w:szCs w:val="24"/>
          <w:lang w:val="mn-MN"/>
        </w:rPr>
        <w:t xml:space="preserve"> </w:t>
      </w:r>
      <w:r w:rsidRPr="00837001">
        <w:rPr>
          <w:sz w:val="24"/>
          <w:szCs w:val="24"/>
          <w:lang w:val="mn-MN"/>
        </w:rPr>
        <w:t>тухайн</w:t>
      </w:r>
      <w:r w:rsidRPr="00837001">
        <w:rPr>
          <w:spacing w:val="40"/>
          <w:sz w:val="24"/>
          <w:szCs w:val="24"/>
          <w:lang w:val="mn-MN"/>
        </w:rPr>
        <w:t xml:space="preserve"> </w:t>
      </w:r>
      <w:r w:rsidRPr="00837001">
        <w:rPr>
          <w:sz w:val="24"/>
          <w:szCs w:val="24"/>
          <w:lang w:val="mn-MN"/>
        </w:rPr>
        <w:t>хууль</w:t>
      </w:r>
      <w:r w:rsidRPr="00837001">
        <w:rPr>
          <w:spacing w:val="40"/>
          <w:sz w:val="24"/>
          <w:szCs w:val="24"/>
          <w:lang w:val="mn-MN"/>
        </w:rPr>
        <w:t xml:space="preserve"> </w:t>
      </w:r>
      <w:r w:rsidRPr="00837001">
        <w:rPr>
          <w:sz w:val="24"/>
          <w:szCs w:val="24"/>
          <w:lang w:val="mn-MN"/>
        </w:rPr>
        <w:t>тогтоомжийг</w:t>
      </w:r>
      <w:r w:rsidRPr="00837001">
        <w:rPr>
          <w:spacing w:val="40"/>
          <w:sz w:val="24"/>
          <w:szCs w:val="24"/>
          <w:lang w:val="mn-MN"/>
        </w:rPr>
        <w:t xml:space="preserve"> </w:t>
      </w:r>
      <w:r w:rsidRPr="00837001">
        <w:rPr>
          <w:sz w:val="24"/>
          <w:szCs w:val="24"/>
          <w:lang w:val="mn-MN"/>
        </w:rPr>
        <w:t>дагаж</w:t>
      </w:r>
      <w:r w:rsidRPr="00837001">
        <w:rPr>
          <w:spacing w:val="40"/>
          <w:sz w:val="24"/>
          <w:szCs w:val="24"/>
          <w:lang w:val="mn-MN"/>
        </w:rPr>
        <w:t xml:space="preserve"> </w:t>
      </w:r>
      <w:r w:rsidRPr="00837001">
        <w:rPr>
          <w:sz w:val="24"/>
          <w:szCs w:val="24"/>
          <w:lang w:val="mn-MN"/>
        </w:rPr>
        <w:t>мөрдсөнөөс</w:t>
      </w:r>
      <w:r w:rsidRPr="00837001">
        <w:rPr>
          <w:spacing w:val="40"/>
          <w:sz w:val="24"/>
          <w:szCs w:val="24"/>
          <w:lang w:val="mn-MN"/>
        </w:rPr>
        <w:t xml:space="preserve"> </w:t>
      </w:r>
      <w:r w:rsidRPr="00837001">
        <w:rPr>
          <w:sz w:val="24"/>
          <w:szCs w:val="24"/>
          <w:lang w:val="mn-MN"/>
        </w:rPr>
        <w:t>хойш</w:t>
      </w:r>
      <w:r w:rsidRPr="00837001">
        <w:rPr>
          <w:spacing w:val="40"/>
          <w:sz w:val="24"/>
          <w:szCs w:val="24"/>
          <w:lang w:val="mn-MN"/>
        </w:rPr>
        <w:t xml:space="preserve"> </w:t>
      </w:r>
      <w:r w:rsidRPr="00837001">
        <w:rPr>
          <w:sz w:val="24"/>
          <w:szCs w:val="24"/>
          <w:lang w:val="mn-MN"/>
        </w:rPr>
        <w:t xml:space="preserve">5 жил тутамд хийх бөгөөд шаардлагатай тохиолдолд дээрх хугацаанаас өмнө хийж болно'' гэж заасны дагуу </w:t>
      </w:r>
      <w:r w:rsidR="00F3192E" w:rsidRPr="00837001">
        <w:rPr>
          <w:sz w:val="24"/>
          <w:szCs w:val="24"/>
          <w:lang w:val="mn-MN"/>
        </w:rPr>
        <w:t xml:space="preserve">Мөнгөн зээлийн үйл ажиллагааг зохицуулах тухай </w:t>
      </w:r>
      <w:r w:rsidRPr="00837001">
        <w:rPr>
          <w:sz w:val="24"/>
          <w:szCs w:val="24"/>
          <w:lang w:val="mn-MN"/>
        </w:rPr>
        <w:t>хуулийн хэрэгжилтийн бодит байдалд дүн шинжилгээ хийж, гарч буй хүндрэл, бэрхшээлтэй асуудал, нийгэмд</w:t>
      </w:r>
      <w:r w:rsidRPr="00837001">
        <w:rPr>
          <w:spacing w:val="40"/>
          <w:sz w:val="24"/>
          <w:szCs w:val="24"/>
          <w:lang w:val="mn-MN"/>
        </w:rPr>
        <w:t xml:space="preserve"> </w:t>
      </w:r>
      <w:r w:rsidRPr="00837001">
        <w:rPr>
          <w:sz w:val="24"/>
          <w:szCs w:val="24"/>
          <w:lang w:val="mn-MN"/>
        </w:rPr>
        <w:t>үзүүлж</w:t>
      </w:r>
      <w:r w:rsidRPr="00837001">
        <w:rPr>
          <w:spacing w:val="40"/>
          <w:sz w:val="24"/>
          <w:szCs w:val="24"/>
          <w:lang w:val="mn-MN"/>
        </w:rPr>
        <w:t xml:space="preserve"> </w:t>
      </w:r>
      <w:r w:rsidRPr="00837001">
        <w:rPr>
          <w:sz w:val="24"/>
          <w:szCs w:val="24"/>
          <w:lang w:val="mn-MN"/>
        </w:rPr>
        <w:t>буй</w:t>
      </w:r>
      <w:r w:rsidRPr="00837001">
        <w:rPr>
          <w:spacing w:val="40"/>
          <w:sz w:val="24"/>
          <w:szCs w:val="24"/>
          <w:lang w:val="mn-MN"/>
        </w:rPr>
        <w:t xml:space="preserve"> </w:t>
      </w:r>
      <w:r w:rsidRPr="00837001">
        <w:rPr>
          <w:sz w:val="24"/>
          <w:szCs w:val="24"/>
          <w:lang w:val="mn-MN"/>
        </w:rPr>
        <w:t>эерэг,</w:t>
      </w:r>
      <w:r w:rsidRPr="00837001">
        <w:rPr>
          <w:spacing w:val="40"/>
          <w:sz w:val="24"/>
          <w:szCs w:val="24"/>
          <w:lang w:val="mn-MN"/>
        </w:rPr>
        <w:t xml:space="preserve"> </w:t>
      </w:r>
      <w:r w:rsidRPr="00837001">
        <w:rPr>
          <w:sz w:val="24"/>
          <w:szCs w:val="24"/>
          <w:lang w:val="mn-MN"/>
        </w:rPr>
        <w:t>сөрөг</w:t>
      </w:r>
      <w:r w:rsidRPr="00837001">
        <w:rPr>
          <w:spacing w:val="40"/>
          <w:sz w:val="24"/>
          <w:szCs w:val="24"/>
          <w:lang w:val="mn-MN"/>
        </w:rPr>
        <w:t xml:space="preserve"> </w:t>
      </w:r>
      <w:r w:rsidRPr="00837001">
        <w:rPr>
          <w:sz w:val="24"/>
          <w:szCs w:val="24"/>
          <w:lang w:val="mn-MN"/>
        </w:rPr>
        <w:t>нөлөөллийг</w:t>
      </w:r>
      <w:r w:rsidRPr="00837001">
        <w:rPr>
          <w:spacing w:val="40"/>
          <w:sz w:val="24"/>
          <w:szCs w:val="24"/>
          <w:lang w:val="mn-MN"/>
        </w:rPr>
        <w:t xml:space="preserve"> </w:t>
      </w:r>
      <w:r w:rsidRPr="00837001">
        <w:rPr>
          <w:sz w:val="24"/>
          <w:szCs w:val="24"/>
          <w:lang w:val="mn-MN"/>
        </w:rPr>
        <w:t>илрүүлэх,</w:t>
      </w:r>
      <w:r w:rsidRPr="00837001">
        <w:rPr>
          <w:spacing w:val="40"/>
          <w:sz w:val="24"/>
          <w:szCs w:val="24"/>
          <w:lang w:val="mn-MN"/>
        </w:rPr>
        <w:t xml:space="preserve"> </w:t>
      </w:r>
      <w:r w:rsidRPr="00837001">
        <w:rPr>
          <w:sz w:val="24"/>
          <w:szCs w:val="24"/>
          <w:lang w:val="mn-MN"/>
        </w:rPr>
        <w:t>цаашид</w:t>
      </w:r>
      <w:r w:rsidRPr="00837001">
        <w:rPr>
          <w:spacing w:val="40"/>
          <w:sz w:val="24"/>
          <w:szCs w:val="24"/>
          <w:lang w:val="mn-MN"/>
        </w:rPr>
        <w:t xml:space="preserve"> </w:t>
      </w:r>
      <w:r w:rsidRPr="00837001">
        <w:rPr>
          <w:sz w:val="24"/>
          <w:szCs w:val="24"/>
          <w:lang w:val="mn-MN"/>
        </w:rPr>
        <w:t>зохистой,</w:t>
      </w:r>
      <w:r w:rsidRPr="00837001">
        <w:rPr>
          <w:spacing w:val="40"/>
          <w:sz w:val="24"/>
          <w:szCs w:val="24"/>
          <w:lang w:val="mn-MN"/>
        </w:rPr>
        <w:t xml:space="preserve"> </w:t>
      </w:r>
      <w:r w:rsidRPr="00837001">
        <w:rPr>
          <w:sz w:val="24"/>
          <w:szCs w:val="24"/>
          <w:lang w:val="mn-MN"/>
        </w:rPr>
        <w:t>үр</w:t>
      </w:r>
      <w:r w:rsidRPr="00837001">
        <w:rPr>
          <w:spacing w:val="40"/>
          <w:sz w:val="24"/>
          <w:szCs w:val="24"/>
          <w:lang w:val="mn-MN"/>
        </w:rPr>
        <w:t xml:space="preserve"> </w:t>
      </w:r>
      <w:r w:rsidRPr="00837001">
        <w:rPr>
          <w:sz w:val="24"/>
          <w:szCs w:val="24"/>
          <w:lang w:val="mn-MN"/>
        </w:rPr>
        <w:t>дүнтэй хэрэгжүүлэх боломжит хувилбарыг тодорхойлох үүднээс Засгийн газрын 2016 оны 59 дүгээр тогтоолын 6 дугаар хавсралтаар баталсан “Хууль тогтоомжийн хэрэгжилтийн үр дагаварт</w:t>
      </w:r>
      <w:r w:rsidRPr="00837001">
        <w:rPr>
          <w:spacing w:val="80"/>
          <w:w w:val="150"/>
          <w:sz w:val="24"/>
          <w:szCs w:val="24"/>
          <w:lang w:val="mn-MN"/>
        </w:rPr>
        <w:t xml:space="preserve"> </w:t>
      </w:r>
      <w:r w:rsidRPr="00837001">
        <w:rPr>
          <w:sz w:val="24"/>
          <w:szCs w:val="24"/>
          <w:lang w:val="mn-MN"/>
        </w:rPr>
        <w:t>үнэлгээ</w:t>
      </w:r>
      <w:r w:rsidRPr="00837001">
        <w:rPr>
          <w:spacing w:val="40"/>
          <w:sz w:val="24"/>
          <w:szCs w:val="24"/>
          <w:lang w:val="mn-MN"/>
        </w:rPr>
        <w:t xml:space="preserve"> </w:t>
      </w:r>
      <w:r w:rsidRPr="00837001">
        <w:rPr>
          <w:sz w:val="24"/>
          <w:szCs w:val="24"/>
          <w:lang w:val="mn-MN"/>
        </w:rPr>
        <w:t>хийх</w:t>
      </w:r>
      <w:r w:rsidRPr="00837001">
        <w:rPr>
          <w:spacing w:val="40"/>
          <w:sz w:val="24"/>
          <w:szCs w:val="24"/>
          <w:lang w:val="mn-MN"/>
        </w:rPr>
        <w:t xml:space="preserve"> </w:t>
      </w:r>
      <w:r w:rsidRPr="00837001">
        <w:rPr>
          <w:sz w:val="24"/>
          <w:szCs w:val="24"/>
          <w:lang w:val="mn-MN"/>
        </w:rPr>
        <w:t>аргачлал”-ын</w:t>
      </w:r>
      <w:r w:rsidRPr="00837001">
        <w:rPr>
          <w:spacing w:val="40"/>
          <w:sz w:val="24"/>
          <w:szCs w:val="24"/>
          <w:lang w:val="mn-MN"/>
        </w:rPr>
        <w:t xml:space="preserve"> </w:t>
      </w:r>
      <w:r w:rsidRPr="00837001">
        <w:rPr>
          <w:sz w:val="24"/>
          <w:szCs w:val="24"/>
          <w:lang w:val="mn-MN"/>
        </w:rPr>
        <w:t>дагуу</w:t>
      </w:r>
      <w:r w:rsidRPr="00837001">
        <w:rPr>
          <w:spacing w:val="40"/>
          <w:sz w:val="24"/>
          <w:szCs w:val="24"/>
          <w:lang w:val="mn-MN"/>
        </w:rPr>
        <w:t xml:space="preserve"> </w:t>
      </w:r>
      <w:r w:rsidRPr="00837001">
        <w:rPr>
          <w:sz w:val="24"/>
          <w:szCs w:val="24"/>
          <w:lang w:val="mn-MN"/>
        </w:rPr>
        <w:t>“хэрэгжилтийн</w:t>
      </w:r>
      <w:r w:rsidRPr="00837001">
        <w:rPr>
          <w:spacing w:val="40"/>
          <w:sz w:val="24"/>
          <w:szCs w:val="24"/>
          <w:lang w:val="mn-MN"/>
        </w:rPr>
        <w:t xml:space="preserve"> </w:t>
      </w:r>
      <w:r w:rsidRPr="00837001">
        <w:rPr>
          <w:sz w:val="24"/>
          <w:szCs w:val="24"/>
          <w:lang w:val="mn-MN"/>
        </w:rPr>
        <w:t>үр</w:t>
      </w:r>
      <w:r w:rsidRPr="00837001">
        <w:rPr>
          <w:spacing w:val="40"/>
          <w:sz w:val="24"/>
          <w:szCs w:val="24"/>
          <w:lang w:val="mn-MN"/>
        </w:rPr>
        <w:t xml:space="preserve"> </w:t>
      </w:r>
      <w:r w:rsidRPr="00837001">
        <w:rPr>
          <w:sz w:val="24"/>
          <w:szCs w:val="24"/>
          <w:lang w:val="mn-MN"/>
        </w:rPr>
        <w:t>дагаврын</w:t>
      </w:r>
      <w:r w:rsidRPr="00837001">
        <w:rPr>
          <w:spacing w:val="40"/>
          <w:sz w:val="24"/>
          <w:szCs w:val="24"/>
          <w:lang w:val="mn-MN"/>
        </w:rPr>
        <w:t xml:space="preserve"> </w:t>
      </w:r>
      <w:r w:rsidRPr="00837001">
        <w:rPr>
          <w:sz w:val="24"/>
          <w:szCs w:val="24"/>
          <w:lang w:val="mn-MN"/>
        </w:rPr>
        <w:t xml:space="preserve">үнэлгээ”-г </w:t>
      </w:r>
      <w:r w:rsidRPr="00837001">
        <w:rPr>
          <w:b/>
          <w:i/>
          <w:sz w:val="24"/>
          <w:szCs w:val="24"/>
          <w:lang w:val="mn-MN"/>
        </w:rPr>
        <w:t>төлөвлөх, хэрэгжүүлэх,</w:t>
      </w:r>
      <w:r w:rsidRPr="00837001">
        <w:rPr>
          <w:b/>
          <w:i/>
          <w:spacing w:val="40"/>
          <w:sz w:val="24"/>
          <w:szCs w:val="24"/>
          <w:lang w:val="mn-MN"/>
        </w:rPr>
        <w:t xml:space="preserve"> </w:t>
      </w:r>
      <w:r w:rsidRPr="00837001">
        <w:rPr>
          <w:b/>
          <w:i/>
          <w:sz w:val="24"/>
          <w:szCs w:val="24"/>
          <w:lang w:val="mn-MN"/>
        </w:rPr>
        <w:t>үнэлэх</w:t>
      </w:r>
      <w:r w:rsidRPr="00837001">
        <w:rPr>
          <w:b/>
          <w:i/>
          <w:spacing w:val="40"/>
          <w:sz w:val="24"/>
          <w:szCs w:val="24"/>
          <w:lang w:val="mn-MN"/>
        </w:rPr>
        <w:t xml:space="preserve"> </w:t>
      </w:r>
      <w:r w:rsidRPr="00837001">
        <w:rPr>
          <w:sz w:val="24"/>
          <w:szCs w:val="24"/>
          <w:lang w:val="mn-MN"/>
        </w:rPr>
        <w:t>гэсэн</w:t>
      </w:r>
      <w:r w:rsidRPr="00837001">
        <w:rPr>
          <w:spacing w:val="40"/>
          <w:sz w:val="24"/>
          <w:szCs w:val="24"/>
          <w:lang w:val="mn-MN"/>
        </w:rPr>
        <w:t xml:space="preserve"> </w:t>
      </w:r>
      <w:r w:rsidRPr="00837001">
        <w:rPr>
          <w:sz w:val="24"/>
          <w:szCs w:val="24"/>
          <w:lang w:val="mn-MN"/>
        </w:rPr>
        <w:t>гурван</w:t>
      </w:r>
      <w:r w:rsidRPr="00837001">
        <w:rPr>
          <w:spacing w:val="40"/>
          <w:sz w:val="24"/>
          <w:szCs w:val="24"/>
          <w:lang w:val="mn-MN"/>
        </w:rPr>
        <w:t xml:space="preserve"> </w:t>
      </w:r>
      <w:r w:rsidRPr="00837001">
        <w:rPr>
          <w:sz w:val="24"/>
          <w:szCs w:val="24"/>
          <w:lang w:val="mn-MN"/>
        </w:rPr>
        <w:t>үе</w:t>
      </w:r>
      <w:r w:rsidRPr="00837001">
        <w:rPr>
          <w:spacing w:val="40"/>
          <w:sz w:val="24"/>
          <w:szCs w:val="24"/>
          <w:lang w:val="mn-MN"/>
        </w:rPr>
        <w:t xml:space="preserve"> </w:t>
      </w:r>
      <w:r w:rsidRPr="00837001">
        <w:rPr>
          <w:sz w:val="24"/>
          <w:szCs w:val="24"/>
          <w:lang w:val="mn-MN"/>
        </w:rPr>
        <w:t>шаттайгаар</w:t>
      </w:r>
      <w:r w:rsidRPr="00837001">
        <w:rPr>
          <w:spacing w:val="40"/>
          <w:sz w:val="24"/>
          <w:szCs w:val="24"/>
          <w:lang w:val="mn-MN"/>
        </w:rPr>
        <w:t xml:space="preserve"> </w:t>
      </w:r>
      <w:r w:rsidRPr="00837001">
        <w:rPr>
          <w:sz w:val="24"/>
          <w:szCs w:val="24"/>
          <w:lang w:val="mn-MN"/>
        </w:rPr>
        <w:t>гүйцэтгэлээ.</w:t>
      </w:r>
    </w:p>
    <w:p w14:paraId="5E16637B" w14:textId="77777777" w:rsidR="00725D89" w:rsidRPr="00837001" w:rsidRDefault="00725D89" w:rsidP="00725D89">
      <w:pPr>
        <w:pStyle w:val="BodyText"/>
        <w:spacing w:before="1" w:line="252" w:lineRule="auto"/>
        <w:ind w:right="-6" w:firstLine="567"/>
        <w:jc w:val="both"/>
        <w:rPr>
          <w:sz w:val="24"/>
          <w:szCs w:val="24"/>
          <w:lang w:val="mn-MN"/>
        </w:rPr>
      </w:pPr>
    </w:p>
    <w:p w14:paraId="1BF34BAA" w14:textId="77777777" w:rsidR="00725D89" w:rsidRPr="00837001" w:rsidRDefault="00725D89" w:rsidP="00725D89">
      <w:pPr>
        <w:pStyle w:val="BodyText"/>
        <w:spacing w:before="1" w:line="252" w:lineRule="auto"/>
        <w:ind w:right="-6" w:firstLine="567"/>
        <w:jc w:val="both"/>
        <w:rPr>
          <w:sz w:val="24"/>
          <w:szCs w:val="24"/>
          <w:lang w:val="mn-MN"/>
        </w:rPr>
      </w:pPr>
      <w:r w:rsidRPr="00837001">
        <w:rPr>
          <w:sz w:val="24"/>
          <w:szCs w:val="24"/>
          <w:lang w:val="mn-MN"/>
        </w:rPr>
        <w:t>Төлөвлөх шатанд дараах ажлыг хийж гүйцэтгэв. Үүнд:</w:t>
      </w:r>
    </w:p>
    <w:p w14:paraId="5FAA7466" w14:textId="77777777" w:rsidR="00725D89" w:rsidRPr="00837001" w:rsidRDefault="00725D89" w:rsidP="00873E46">
      <w:pPr>
        <w:pStyle w:val="BodyText"/>
        <w:numPr>
          <w:ilvl w:val="0"/>
          <w:numId w:val="5"/>
        </w:numPr>
        <w:spacing w:before="1" w:line="252" w:lineRule="auto"/>
        <w:ind w:right="-6"/>
        <w:jc w:val="both"/>
        <w:rPr>
          <w:sz w:val="24"/>
          <w:szCs w:val="24"/>
          <w:lang w:val="mn-MN"/>
        </w:rPr>
      </w:pPr>
      <w:r w:rsidRPr="00837001">
        <w:rPr>
          <w:sz w:val="24"/>
          <w:szCs w:val="24"/>
          <w:lang w:val="mn-MN"/>
        </w:rPr>
        <w:t>Үнэлгээ хийх шалтгааныг тодорхойлох</w:t>
      </w:r>
      <w:r w:rsidRPr="00837001">
        <w:rPr>
          <w:sz w:val="24"/>
          <w:szCs w:val="24"/>
          <w:lang w:val="en-US"/>
        </w:rPr>
        <w:t>;</w:t>
      </w:r>
    </w:p>
    <w:p w14:paraId="29405D60" w14:textId="77777777" w:rsidR="00725D89" w:rsidRPr="00837001" w:rsidRDefault="00725D89" w:rsidP="00873E46">
      <w:pPr>
        <w:pStyle w:val="BodyText"/>
        <w:numPr>
          <w:ilvl w:val="0"/>
          <w:numId w:val="5"/>
        </w:numPr>
        <w:spacing w:before="1" w:line="252" w:lineRule="auto"/>
        <w:ind w:right="-6"/>
        <w:jc w:val="both"/>
        <w:rPr>
          <w:sz w:val="24"/>
          <w:szCs w:val="24"/>
          <w:lang w:val="mn-MN"/>
        </w:rPr>
      </w:pPr>
      <w:r w:rsidRPr="00837001">
        <w:rPr>
          <w:sz w:val="24"/>
          <w:szCs w:val="24"/>
          <w:lang w:val="mn-MN"/>
        </w:rPr>
        <w:t>Үнэлгээ хийх хүрээг тогтоох</w:t>
      </w:r>
      <w:r w:rsidRPr="00837001">
        <w:rPr>
          <w:sz w:val="24"/>
          <w:szCs w:val="24"/>
          <w:lang w:val="en-US"/>
        </w:rPr>
        <w:t>;</w:t>
      </w:r>
    </w:p>
    <w:p w14:paraId="254AEA11" w14:textId="77777777" w:rsidR="00725D89" w:rsidRPr="00837001" w:rsidRDefault="00725D89" w:rsidP="00873E46">
      <w:pPr>
        <w:pStyle w:val="BodyText"/>
        <w:numPr>
          <w:ilvl w:val="0"/>
          <w:numId w:val="5"/>
        </w:numPr>
        <w:spacing w:before="1" w:line="252" w:lineRule="auto"/>
        <w:ind w:right="-6"/>
        <w:jc w:val="both"/>
        <w:rPr>
          <w:sz w:val="24"/>
          <w:szCs w:val="24"/>
          <w:lang w:val="mn-MN"/>
        </w:rPr>
      </w:pPr>
      <w:r w:rsidRPr="00837001">
        <w:rPr>
          <w:sz w:val="24"/>
          <w:szCs w:val="24"/>
          <w:lang w:val="mn-MN"/>
        </w:rPr>
        <w:t>Шалгуур үзүүлэлтийг сонгож тогтоох</w:t>
      </w:r>
      <w:r w:rsidRPr="00837001">
        <w:rPr>
          <w:sz w:val="24"/>
          <w:szCs w:val="24"/>
          <w:lang w:val="en-US"/>
        </w:rPr>
        <w:t>;</w:t>
      </w:r>
    </w:p>
    <w:p w14:paraId="46025EE0" w14:textId="77777777" w:rsidR="00725D89" w:rsidRPr="00837001" w:rsidRDefault="00725D89" w:rsidP="00873E46">
      <w:pPr>
        <w:pStyle w:val="BodyText"/>
        <w:numPr>
          <w:ilvl w:val="0"/>
          <w:numId w:val="5"/>
        </w:numPr>
        <w:spacing w:before="1" w:line="252" w:lineRule="auto"/>
        <w:ind w:right="-6"/>
        <w:jc w:val="both"/>
        <w:rPr>
          <w:sz w:val="24"/>
          <w:szCs w:val="24"/>
          <w:lang w:val="mn-MN"/>
        </w:rPr>
      </w:pPr>
      <w:r w:rsidRPr="00837001">
        <w:rPr>
          <w:sz w:val="24"/>
          <w:szCs w:val="24"/>
          <w:lang w:val="mn-MN"/>
        </w:rPr>
        <w:t>Харьцуулах хэлбэрийг сонгох</w:t>
      </w:r>
      <w:r w:rsidRPr="00837001">
        <w:rPr>
          <w:sz w:val="24"/>
          <w:szCs w:val="24"/>
          <w:lang w:val="en-US"/>
        </w:rPr>
        <w:t>;</w:t>
      </w:r>
    </w:p>
    <w:p w14:paraId="63FE82E7" w14:textId="77777777" w:rsidR="00725D89" w:rsidRPr="00837001" w:rsidRDefault="00725D89" w:rsidP="00873E46">
      <w:pPr>
        <w:pStyle w:val="BodyText"/>
        <w:numPr>
          <w:ilvl w:val="0"/>
          <w:numId w:val="5"/>
        </w:numPr>
        <w:spacing w:before="1" w:line="252" w:lineRule="auto"/>
        <w:ind w:right="-6"/>
        <w:jc w:val="both"/>
        <w:rPr>
          <w:sz w:val="24"/>
          <w:szCs w:val="24"/>
          <w:lang w:val="mn-MN"/>
        </w:rPr>
      </w:pPr>
      <w:r w:rsidRPr="00837001">
        <w:rPr>
          <w:sz w:val="24"/>
          <w:szCs w:val="24"/>
          <w:lang w:val="mn-MN"/>
        </w:rPr>
        <w:t>Шалгуур үзүүлэлтийг томьёолох</w:t>
      </w:r>
      <w:r w:rsidRPr="00837001">
        <w:rPr>
          <w:sz w:val="24"/>
          <w:szCs w:val="24"/>
          <w:lang w:val="en-US"/>
        </w:rPr>
        <w:t>;</w:t>
      </w:r>
    </w:p>
    <w:p w14:paraId="35F0B55B" w14:textId="77777777" w:rsidR="00725D89" w:rsidRDefault="00725D89" w:rsidP="00873E46">
      <w:pPr>
        <w:pStyle w:val="BodyText"/>
        <w:numPr>
          <w:ilvl w:val="0"/>
          <w:numId w:val="5"/>
        </w:numPr>
        <w:spacing w:before="1" w:line="252" w:lineRule="auto"/>
        <w:ind w:right="-6"/>
        <w:jc w:val="both"/>
        <w:rPr>
          <w:sz w:val="24"/>
          <w:szCs w:val="24"/>
          <w:lang w:val="mn-MN"/>
        </w:rPr>
      </w:pPr>
      <w:r w:rsidRPr="00837001">
        <w:rPr>
          <w:sz w:val="24"/>
          <w:szCs w:val="24"/>
          <w:lang w:val="mn-MN"/>
        </w:rPr>
        <w:t>Мэдээлэл цуглуулах аргыг сонгох.</w:t>
      </w:r>
    </w:p>
    <w:p w14:paraId="4470A4B0" w14:textId="77777777" w:rsidR="00AA7B40" w:rsidRDefault="00AA7B40" w:rsidP="00AA7B40">
      <w:pPr>
        <w:pStyle w:val="BodyText"/>
        <w:spacing w:before="1" w:line="252" w:lineRule="auto"/>
        <w:ind w:right="-6"/>
        <w:jc w:val="both"/>
        <w:rPr>
          <w:sz w:val="24"/>
          <w:szCs w:val="24"/>
          <w:lang w:val="mn-MN"/>
        </w:rPr>
      </w:pPr>
    </w:p>
    <w:p w14:paraId="0A2BF693" w14:textId="77777777" w:rsidR="00AA7B40" w:rsidRDefault="00AA7B40" w:rsidP="00AA7B40">
      <w:pPr>
        <w:pStyle w:val="BodyText"/>
        <w:spacing w:before="1" w:line="252" w:lineRule="auto"/>
        <w:ind w:right="-6"/>
        <w:jc w:val="both"/>
        <w:rPr>
          <w:sz w:val="24"/>
          <w:szCs w:val="24"/>
          <w:lang w:val="mn-MN"/>
        </w:rPr>
      </w:pPr>
    </w:p>
    <w:p w14:paraId="5CE21F11" w14:textId="77777777" w:rsidR="00837001" w:rsidRDefault="00837001" w:rsidP="00837001">
      <w:pPr>
        <w:pStyle w:val="BodyText"/>
        <w:spacing w:before="1" w:line="252" w:lineRule="auto"/>
        <w:ind w:right="-6"/>
        <w:jc w:val="both"/>
        <w:rPr>
          <w:sz w:val="24"/>
          <w:szCs w:val="24"/>
          <w:lang w:val="mn-MN"/>
        </w:rPr>
      </w:pPr>
    </w:p>
    <w:p w14:paraId="27F54E33" w14:textId="792D5676" w:rsidR="0084643B" w:rsidRPr="00901084" w:rsidRDefault="00E055B5" w:rsidP="00837001">
      <w:pPr>
        <w:pStyle w:val="Heading2"/>
        <w:spacing w:after="120"/>
        <w:ind w:left="0" w:firstLine="0"/>
        <w:rPr>
          <w:sz w:val="24"/>
          <w:szCs w:val="24"/>
          <w:lang w:val="mn-MN"/>
        </w:rPr>
      </w:pPr>
      <w:bookmarkStart w:id="24" w:name="_Toc233009770"/>
      <w:r w:rsidRPr="00A0277F">
        <w:rPr>
          <w:sz w:val="24"/>
          <w:szCs w:val="24"/>
          <w:lang w:val="mn-MN"/>
        </w:rPr>
        <w:lastRenderedPageBreak/>
        <w:t xml:space="preserve">1.1. </w:t>
      </w:r>
      <w:r w:rsidR="008F094E" w:rsidRPr="00A0277F">
        <w:rPr>
          <w:sz w:val="24"/>
          <w:szCs w:val="24"/>
          <w:lang w:val="mn-MN"/>
        </w:rPr>
        <w:t>Үнэлгээ хийх шалтгаан</w:t>
      </w:r>
      <w:bookmarkEnd w:id="22"/>
      <w:bookmarkEnd w:id="23"/>
      <w:r w:rsidR="00725D89" w:rsidRPr="00A0277F">
        <w:rPr>
          <w:sz w:val="24"/>
          <w:szCs w:val="24"/>
          <w:lang w:val="mn-MN"/>
        </w:rPr>
        <w:t>ыг тодорхойлох</w:t>
      </w:r>
      <w:bookmarkEnd w:id="24"/>
    </w:p>
    <w:p w14:paraId="18E044C5" w14:textId="77777777" w:rsidR="00292109" w:rsidRPr="00837001" w:rsidRDefault="00292109" w:rsidP="00292109">
      <w:pPr>
        <w:pStyle w:val="BodyText"/>
        <w:spacing w:after="120"/>
        <w:ind w:firstLine="567"/>
        <w:jc w:val="both"/>
        <w:rPr>
          <w:sz w:val="24"/>
          <w:szCs w:val="24"/>
          <w:lang w:val="mn-MN"/>
        </w:rPr>
      </w:pPr>
      <w:r w:rsidRPr="00837001">
        <w:rPr>
          <w:sz w:val="24"/>
          <w:szCs w:val="24"/>
          <w:lang w:val="mn-MN"/>
        </w:rPr>
        <w:t>Хууль тогтоомжийн тухай хуулийн 51 дүгээр зүйлийн 51.3 дахь хэсэгт “Энэ хуульд өөрөөр заагаагүй бол хууль тогтоомжийн хэрэгжилтийн үр дагаварт хийх үнэлгээг тухайн хууль тогтоомжийг дагаж мөрдсөнөөс хойш 5 жил тутамд хийх бөгөөд шаардлагатай тохиолдолд дээрх хугацаанаас өмнө хийж болно” гэж заасан байдаг.</w:t>
      </w:r>
    </w:p>
    <w:p w14:paraId="6EBAE6F8" w14:textId="1BA74C11" w:rsidR="00292109" w:rsidRPr="00837001" w:rsidRDefault="00292109" w:rsidP="00292109">
      <w:pPr>
        <w:pStyle w:val="BodyText"/>
        <w:spacing w:after="120"/>
        <w:ind w:firstLine="567"/>
        <w:jc w:val="both"/>
        <w:rPr>
          <w:sz w:val="24"/>
          <w:szCs w:val="24"/>
          <w:lang w:val="mn-MN"/>
        </w:rPr>
      </w:pPr>
      <w:r w:rsidRPr="00837001">
        <w:rPr>
          <w:sz w:val="24"/>
          <w:szCs w:val="24"/>
          <w:lang w:val="mn-MN"/>
        </w:rPr>
        <w:t>Мөнгөн зээлийн үйл ажиллагааг зохицуулах тухай хууль нь 2022 оны 11 дүгээр сарын 14-н</w:t>
      </w:r>
      <w:r>
        <w:rPr>
          <w:sz w:val="24"/>
          <w:szCs w:val="24"/>
          <w:lang w:val="mn-MN"/>
        </w:rPr>
        <w:t>ий</w:t>
      </w:r>
      <w:r w:rsidRPr="00837001">
        <w:rPr>
          <w:sz w:val="24"/>
          <w:szCs w:val="24"/>
          <w:lang w:val="mn-MN"/>
        </w:rPr>
        <w:t xml:space="preserve"> өдөр батлагдаж, бусад хууль тогтоомжийг дагаж 1 удаа 2024 оны 01 дүгээр сарын 12-ны өдөр нэмэлт өөрчлөлт орсон</w:t>
      </w:r>
      <w:r w:rsidR="00A0277F">
        <w:rPr>
          <w:sz w:val="24"/>
          <w:szCs w:val="24"/>
          <w:lang w:val="mn-MN"/>
        </w:rPr>
        <w:t>.</w:t>
      </w:r>
      <w:r w:rsidRPr="00837001">
        <w:rPr>
          <w:sz w:val="24"/>
          <w:szCs w:val="24"/>
          <w:lang w:val="mn-MN"/>
        </w:rPr>
        <w:t xml:space="preserve"> </w:t>
      </w:r>
    </w:p>
    <w:p w14:paraId="133BBB25" w14:textId="1B70DDC1" w:rsidR="00292109" w:rsidRPr="00837001" w:rsidRDefault="00292109" w:rsidP="00292109">
      <w:pPr>
        <w:pStyle w:val="BodyText"/>
        <w:spacing w:after="120"/>
        <w:ind w:right="108" w:firstLine="567"/>
        <w:jc w:val="both"/>
        <w:rPr>
          <w:sz w:val="24"/>
          <w:szCs w:val="24"/>
          <w:lang w:val="mn-MN"/>
        </w:rPr>
      </w:pPr>
      <w:r w:rsidRPr="00837001">
        <w:rPr>
          <w:sz w:val="24"/>
          <w:szCs w:val="24"/>
          <w:lang w:val="mn-MN"/>
        </w:rPr>
        <w:t>Засгийн газрын 2016 оны 59 дүгээр тогтоолын 6 дугаар хавсралтаар</w:t>
      </w:r>
      <w:r w:rsidRPr="00837001">
        <w:rPr>
          <w:spacing w:val="40"/>
          <w:sz w:val="24"/>
          <w:szCs w:val="24"/>
          <w:lang w:val="mn-MN"/>
        </w:rPr>
        <w:t xml:space="preserve"> </w:t>
      </w:r>
      <w:r w:rsidRPr="00837001">
        <w:rPr>
          <w:sz w:val="24"/>
          <w:szCs w:val="24"/>
          <w:lang w:val="mn-MN"/>
        </w:rPr>
        <w:t>баталсан “Хууль тогтоомжийн хэрэгжилтийн үр дагаварт үнэлгээ хийх аргачлал”-ын 3.2.2-т “хууль тогтоомжийг хэрэгжүүлэх явцад хуулийн эрх зүйн зохицуулалт бодит байдалтай</w:t>
      </w:r>
      <w:r w:rsidRPr="00837001">
        <w:rPr>
          <w:spacing w:val="40"/>
          <w:sz w:val="24"/>
          <w:szCs w:val="24"/>
          <w:lang w:val="mn-MN"/>
        </w:rPr>
        <w:t xml:space="preserve"> </w:t>
      </w:r>
      <w:r w:rsidRPr="00837001">
        <w:rPr>
          <w:sz w:val="24"/>
          <w:szCs w:val="24"/>
          <w:lang w:val="mn-MN"/>
        </w:rPr>
        <w:t>нийцээгүй,</w:t>
      </w:r>
      <w:r w:rsidRPr="00837001">
        <w:rPr>
          <w:spacing w:val="40"/>
          <w:sz w:val="24"/>
          <w:szCs w:val="24"/>
          <w:lang w:val="mn-MN"/>
        </w:rPr>
        <w:t xml:space="preserve"> </w:t>
      </w:r>
      <w:r w:rsidRPr="00837001">
        <w:rPr>
          <w:sz w:val="24"/>
          <w:szCs w:val="24"/>
          <w:lang w:val="mn-MN"/>
        </w:rPr>
        <w:t>нийгмийн</w:t>
      </w:r>
      <w:r w:rsidRPr="00837001">
        <w:rPr>
          <w:spacing w:val="40"/>
          <w:sz w:val="24"/>
          <w:szCs w:val="24"/>
          <w:lang w:val="mn-MN"/>
        </w:rPr>
        <w:t xml:space="preserve"> </w:t>
      </w:r>
      <w:r w:rsidRPr="00837001">
        <w:rPr>
          <w:sz w:val="24"/>
          <w:szCs w:val="24"/>
          <w:lang w:val="mn-MN"/>
        </w:rPr>
        <w:t>харилцааны</w:t>
      </w:r>
      <w:r w:rsidRPr="00837001">
        <w:rPr>
          <w:spacing w:val="40"/>
          <w:sz w:val="24"/>
          <w:szCs w:val="24"/>
          <w:lang w:val="mn-MN"/>
        </w:rPr>
        <w:t xml:space="preserve"> </w:t>
      </w:r>
      <w:r w:rsidRPr="00837001">
        <w:rPr>
          <w:sz w:val="24"/>
          <w:szCs w:val="24"/>
          <w:lang w:val="mn-MN"/>
        </w:rPr>
        <w:t>өөрчлөлт</w:t>
      </w:r>
      <w:r w:rsidRPr="00837001">
        <w:rPr>
          <w:spacing w:val="40"/>
          <w:sz w:val="24"/>
          <w:szCs w:val="24"/>
          <w:lang w:val="mn-MN"/>
        </w:rPr>
        <w:t xml:space="preserve"> </w:t>
      </w:r>
      <w:r w:rsidRPr="00837001">
        <w:rPr>
          <w:sz w:val="24"/>
          <w:szCs w:val="24"/>
          <w:lang w:val="mn-MN"/>
        </w:rPr>
        <w:t>хөгжлөөс</w:t>
      </w:r>
      <w:r w:rsidRPr="00837001">
        <w:rPr>
          <w:spacing w:val="40"/>
          <w:sz w:val="24"/>
          <w:szCs w:val="24"/>
          <w:lang w:val="mn-MN"/>
        </w:rPr>
        <w:t xml:space="preserve"> </w:t>
      </w:r>
      <w:r w:rsidRPr="00837001">
        <w:rPr>
          <w:sz w:val="24"/>
          <w:szCs w:val="24"/>
          <w:lang w:val="mn-MN"/>
        </w:rPr>
        <w:t>хоцорсон,</w:t>
      </w:r>
      <w:r w:rsidRPr="00837001">
        <w:rPr>
          <w:spacing w:val="40"/>
          <w:sz w:val="24"/>
          <w:szCs w:val="24"/>
          <w:lang w:val="mn-MN"/>
        </w:rPr>
        <w:t xml:space="preserve"> </w:t>
      </w:r>
      <w:r w:rsidRPr="00837001">
        <w:rPr>
          <w:sz w:val="24"/>
          <w:szCs w:val="24"/>
          <w:lang w:val="mn-MN"/>
        </w:rPr>
        <w:t>зайлшгүй зохицуулах</w:t>
      </w:r>
      <w:r w:rsidRPr="00837001">
        <w:rPr>
          <w:spacing w:val="40"/>
          <w:sz w:val="24"/>
          <w:szCs w:val="24"/>
          <w:lang w:val="mn-MN"/>
        </w:rPr>
        <w:t xml:space="preserve"> </w:t>
      </w:r>
      <w:r w:rsidRPr="00837001">
        <w:rPr>
          <w:sz w:val="24"/>
          <w:szCs w:val="24"/>
          <w:lang w:val="mn-MN"/>
        </w:rPr>
        <w:t>ёстой</w:t>
      </w:r>
      <w:r w:rsidRPr="00837001">
        <w:rPr>
          <w:spacing w:val="40"/>
          <w:sz w:val="24"/>
          <w:szCs w:val="24"/>
          <w:lang w:val="mn-MN"/>
        </w:rPr>
        <w:t xml:space="preserve"> </w:t>
      </w:r>
      <w:r w:rsidRPr="00837001">
        <w:rPr>
          <w:sz w:val="24"/>
          <w:szCs w:val="24"/>
          <w:lang w:val="mn-MN"/>
        </w:rPr>
        <w:t>харилцааг</w:t>
      </w:r>
      <w:r w:rsidRPr="00837001">
        <w:rPr>
          <w:spacing w:val="40"/>
          <w:sz w:val="24"/>
          <w:szCs w:val="24"/>
          <w:lang w:val="mn-MN"/>
        </w:rPr>
        <w:t xml:space="preserve"> </w:t>
      </w:r>
      <w:r w:rsidRPr="00837001">
        <w:rPr>
          <w:sz w:val="24"/>
          <w:szCs w:val="24"/>
          <w:lang w:val="mn-MN"/>
        </w:rPr>
        <w:t>хамарч</w:t>
      </w:r>
      <w:r w:rsidRPr="00837001">
        <w:rPr>
          <w:spacing w:val="40"/>
          <w:sz w:val="24"/>
          <w:szCs w:val="24"/>
          <w:lang w:val="mn-MN"/>
        </w:rPr>
        <w:t xml:space="preserve"> </w:t>
      </w:r>
      <w:r w:rsidRPr="00837001">
        <w:rPr>
          <w:sz w:val="24"/>
          <w:szCs w:val="24"/>
          <w:lang w:val="mn-MN"/>
        </w:rPr>
        <w:t>зохицуулаагүйгээс</w:t>
      </w:r>
      <w:r w:rsidRPr="00837001">
        <w:rPr>
          <w:spacing w:val="40"/>
          <w:sz w:val="24"/>
          <w:szCs w:val="24"/>
          <w:lang w:val="mn-MN"/>
        </w:rPr>
        <w:t xml:space="preserve"> </w:t>
      </w:r>
      <w:r w:rsidRPr="00837001">
        <w:rPr>
          <w:sz w:val="24"/>
          <w:szCs w:val="24"/>
          <w:lang w:val="mn-MN"/>
        </w:rPr>
        <w:t>сөрөг</w:t>
      </w:r>
      <w:r w:rsidRPr="00837001">
        <w:rPr>
          <w:spacing w:val="40"/>
          <w:sz w:val="24"/>
          <w:szCs w:val="24"/>
          <w:lang w:val="mn-MN"/>
        </w:rPr>
        <w:t xml:space="preserve"> </w:t>
      </w:r>
      <w:r w:rsidRPr="00837001">
        <w:rPr>
          <w:sz w:val="24"/>
          <w:szCs w:val="24"/>
          <w:lang w:val="mn-MN"/>
        </w:rPr>
        <w:t>үр</w:t>
      </w:r>
      <w:r w:rsidRPr="00837001">
        <w:rPr>
          <w:spacing w:val="40"/>
          <w:sz w:val="24"/>
          <w:szCs w:val="24"/>
          <w:lang w:val="mn-MN"/>
        </w:rPr>
        <w:t xml:space="preserve"> </w:t>
      </w:r>
      <w:r w:rsidR="008F094E" w:rsidRPr="00837001">
        <w:rPr>
          <w:sz w:val="24"/>
          <w:szCs w:val="24"/>
          <w:lang w:val="mn-MN"/>
        </w:rPr>
        <w:t>дагаврууд</w:t>
      </w:r>
      <w:r w:rsidRPr="00837001">
        <w:rPr>
          <w:spacing w:val="40"/>
          <w:sz w:val="24"/>
          <w:szCs w:val="24"/>
          <w:lang w:val="mn-MN"/>
        </w:rPr>
        <w:t xml:space="preserve"> </w:t>
      </w:r>
      <w:r w:rsidRPr="00837001">
        <w:rPr>
          <w:sz w:val="24"/>
          <w:szCs w:val="24"/>
          <w:lang w:val="mn-MN"/>
        </w:rPr>
        <w:t>бий болсон”, “3.2.3-т “захиргааны байгууллага эрх хэмжээнийхээ хүрээнд хууль тогтоомжийг хэрэгжүүлэх явцад хүндрэл бэрхшээл үүсэх болсон”</w:t>
      </w:r>
      <w:r w:rsidR="00B24B06">
        <w:rPr>
          <w:sz w:val="24"/>
          <w:szCs w:val="24"/>
          <w:lang w:val="mn-MN"/>
        </w:rPr>
        <w:t xml:space="preserve"> </w:t>
      </w:r>
      <w:r w:rsidRPr="00837001">
        <w:rPr>
          <w:sz w:val="24"/>
          <w:szCs w:val="24"/>
          <w:lang w:val="mn-MN"/>
        </w:rPr>
        <w:t>зэргийг</w:t>
      </w:r>
      <w:r w:rsidRPr="00837001">
        <w:rPr>
          <w:spacing w:val="40"/>
          <w:sz w:val="24"/>
          <w:szCs w:val="24"/>
          <w:lang w:val="mn-MN"/>
        </w:rPr>
        <w:t xml:space="preserve"> </w:t>
      </w:r>
      <w:r w:rsidRPr="00837001">
        <w:rPr>
          <w:sz w:val="24"/>
          <w:szCs w:val="24"/>
          <w:lang w:val="mn-MN"/>
        </w:rPr>
        <w:t>харгалзан</w:t>
      </w:r>
      <w:r w:rsidRPr="00837001">
        <w:rPr>
          <w:spacing w:val="40"/>
          <w:sz w:val="24"/>
          <w:szCs w:val="24"/>
          <w:lang w:val="mn-MN"/>
        </w:rPr>
        <w:t xml:space="preserve"> </w:t>
      </w:r>
      <w:r w:rsidRPr="00837001">
        <w:rPr>
          <w:sz w:val="24"/>
          <w:szCs w:val="24"/>
          <w:lang w:val="mn-MN"/>
        </w:rPr>
        <w:t>хэрэгжилтийн</w:t>
      </w:r>
      <w:r w:rsidRPr="00837001">
        <w:rPr>
          <w:spacing w:val="40"/>
          <w:sz w:val="24"/>
          <w:szCs w:val="24"/>
          <w:lang w:val="mn-MN"/>
        </w:rPr>
        <w:t xml:space="preserve"> </w:t>
      </w:r>
      <w:r w:rsidRPr="00837001">
        <w:rPr>
          <w:sz w:val="24"/>
          <w:szCs w:val="24"/>
          <w:lang w:val="mn-MN"/>
        </w:rPr>
        <w:t>үр</w:t>
      </w:r>
      <w:r w:rsidRPr="00837001">
        <w:rPr>
          <w:spacing w:val="40"/>
          <w:sz w:val="24"/>
          <w:szCs w:val="24"/>
          <w:lang w:val="mn-MN"/>
        </w:rPr>
        <w:t xml:space="preserve"> </w:t>
      </w:r>
      <w:r w:rsidRPr="00837001">
        <w:rPr>
          <w:sz w:val="24"/>
          <w:szCs w:val="24"/>
          <w:lang w:val="mn-MN"/>
        </w:rPr>
        <w:t>дагаварт</w:t>
      </w:r>
      <w:r w:rsidRPr="00837001">
        <w:rPr>
          <w:spacing w:val="40"/>
          <w:sz w:val="24"/>
          <w:szCs w:val="24"/>
          <w:lang w:val="mn-MN"/>
        </w:rPr>
        <w:t xml:space="preserve"> </w:t>
      </w:r>
      <w:r w:rsidRPr="00837001">
        <w:rPr>
          <w:sz w:val="24"/>
          <w:szCs w:val="24"/>
          <w:lang w:val="mn-MN"/>
        </w:rPr>
        <w:t>нь</w:t>
      </w:r>
      <w:r w:rsidRPr="00837001">
        <w:rPr>
          <w:spacing w:val="40"/>
          <w:sz w:val="24"/>
          <w:szCs w:val="24"/>
          <w:lang w:val="mn-MN"/>
        </w:rPr>
        <w:t xml:space="preserve"> </w:t>
      </w:r>
      <w:r w:rsidRPr="00837001">
        <w:rPr>
          <w:sz w:val="24"/>
          <w:szCs w:val="24"/>
          <w:lang w:val="mn-MN"/>
        </w:rPr>
        <w:t>үнэлгээ</w:t>
      </w:r>
      <w:r w:rsidRPr="00837001">
        <w:rPr>
          <w:spacing w:val="40"/>
          <w:sz w:val="24"/>
          <w:szCs w:val="24"/>
          <w:lang w:val="mn-MN"/>
        </w:rPr>
        <w:t xml:space="preserve"> </w:t>
      </w:r>
      <w:r w:rsidRPr="00837001">
        <w:rPr>
          <w:sz w:val="24"/>
          <w:szCs w:val="24"/>
          <w:lang w:val="mn-MN"/>
        </w:rPr>
        <w:t>хийх</w:t>
      </w:r>
      <w:r w:rsidRPr="00837001">
        <w:rPr>
          <w:spacing w:val="40"/>
          <w:sz w:val="24"/>
          <w:szCs w:val="24"/>
          <w:lang w:val="mn-MN"/>
        </w:rPr>
        <w:t xml:space="preserve"> </w:t>
      </w:r>
      <w:r w:rsidRPr="00837001">
        <w:rPr>
          <w:sz w:val="24"/>
          <w:szCs w:val="24"/>
          <w:lang w:val="mn-MN"/>
        </w:rPr>
        <w:t>шаардлага</w:t>
      </w:r>
      <w:r w:rsidRPr="00837001">
        <w:rPr>
          <w:spacing w:val="40"/>
          <w:sz w:val="24"/>
          <w:szCs w:val="24"/>
          <w:lang w:val="mn-MN"/>
        </w:rPr>
        <w:t xml:space="preserve"> </w:t>
      </w:r>
      <w:r w:rsidRPr="00837001">
        <w:rPr>
          <w:sz w:val="24"/>
          <w:szCs w:val="24"/>
          <w:lang w:val="mn-MN"/>
        </w:rPr>
        <w:t>үүссэн</w:t>
      </w:r>
      <w:r w:rsidR="00310C54">
        <w:rPr>
          <w:sz w:val="24"/>
          <w:szCs w:val="24"/>
          <w:lang w:val="mn-MN"/>
        </w:rPr>
        <w:t xml:space="preserve"> гэж үзлээ</w:t>
      </w:r>
      <w:r w:rsidRPr="00837001">
        <w:rPr>
          <w:sz w:val="24"/>
          <w:szCs w:val="24"/>
          <w:lang w:val="mn-MN"/>
        </w:rPr>
        <w:t>.</w:t>
      </w:r>
    </w:p>
    <w:p w14:paraId="75874870" w14:textId="7628270B" w:rsidR="00292109" w:rsidRPr="00837001" w:rsidRDefault="00292109" w:rsidP="00292109">
      <w:pPr>
        <w:pStyle w:val="BodyText"/>
        <w:spacing w:after="120"/>
        <w:ind w:right="108" w:firstLine="567"/>
        <w:jc w:val="both"/>
        <w:rPr>
          <w:sz w:val="24"/>
          <w:szCs w:val="24"/>
          <w:lang w:val="mn-MN"/>
        </w:rPr>
      </w:pPr>
      <w:r w:rsidRPr="00837001">
        <w:rPr>
          <w:sz w:val="24"/>
          <w:szCs w:val="24"/>
          <w:lang w:val="mn-MN"/>
        </w:rPr>
        <w:t xml:space="preserve">Эрх зүйн орчны хувьд </w:t>
      </w:r>
      <w:r>
        <w:rPr>
          <w:sz w:val="24"/>
          <w:szCs w:val="24"/>
          <w:lang w:val="mn-MN"/>
        </w:rPr>
        <w:t>мөнгөн зээлийн</w:t>
      </w:r>
      <w:r w:rsidRPr="00837001">
        <w:rPr>
          <w:sz w:val="24"/>
          <w:szCs w:val="24"/>
          <w:lang w:val="mn-MN"/>
        </w:rPr>
        <w:t xml:space="preserve"> үйл ажиллагаа эрхлэх боломж нөхцөлийг хуулиар бүрдүүлсэн хэдий ч амьдралд шинэ тутамд бий болж буй бүтээгдэхүүн үйлчилгээ, даяаршлын хөгжлийн чиг хандлагаас хоцорч, практикт байгаа зохицуулалт дутмаг эрх зүйн харилцааг судлан үзэж, хуулийн зохицуулалт зорилгодоо хүрч чадаж байгаа эсэхийг судлан тогтоо</w:t>
      </w:r>
      <w:r>
        <w:rPr>
          <w:sz w:val="24"/>
          <w:szCs w:val="24"/>
          <w:lang w:val="mn-MN"/>
        </w:rPr>
        <w:t>х</w:t>
      </w:r>
      <w:r w:rsidRPr="00837001">
        <w:rPr>
          <w:sz w:val="24"/>
          <w:szCs w:val="24"/>
          <w:lang w:val="mn-MN"/>
        </w:rPr>
        <w:t xml:space="preserve">ыг </w:t>
      </w:r>
      <w:r w:rsidR="00C229BE" w:rsidRPr="00837001">
        <w:rPr>
          <w:sz w:val="24"/>
          <w:szCs w:val="24"/>
          <w:lang w:val="mn-MN"/>
        </w:rPr>
        <w:t>зор</w:t>
      </w:r>
      <w:r w:rsidR="005B53B5">
        <w:rPr>
          <w:sz w:val="24"/>
          <w:szCs w:val="24"/>
          <w:lang w:val="mn-MN"/>
        </w:rPr>
        <w:t>и</w:t>
      </w:r>
      <w:r w:rsidR="00C229BE" w:rsidRPr="00837001">
        <w:rPr>
          <w:sz w:val="24"/>
          <w:szCs w:val="24"/>
          <w:lang w:val="mn-MN"/>
        </w:rPr>
        <w:t>лоо</w:t>
      </w:r>
      <w:r w:rsidRPr="00837001">
        <w:rPr>
          <w:sz w:val="24"/>
          <w:szCs w:val="24"/>
          <w:lang w:val="mn-MN"/>
        </w:rPr>
        <w:t xml:space="preserve">. </w:t>
      </w:r>
    </w:p>
    <w:p w14:paraId="61F2F443" w14:textId="77777777" w:rsidR="00292109" w:rsidRPr="00837001" w:rsidRDefault="00292109" w:rsidP="00292109">
      <w:pPr>
        <w:pStyle w:val="BodyText"/>
        <w:spacing w:after="120"/>
        <w:ind w:right="102" w:firstLine="567"/>
        <w:jc w:val="both"/>
        <w:rPr>
          <w:sz w:val="24"/>
          <w:szCs w:val="24"/>
          <w:lang w:val="mn-MN"/>
        </w:rPr>
      </w:pPr>
      <w:r w:rsidRPr="00837001">
        <w:rPr>
          <w:sz w:val="24"/>
          <w:szCs w:val="24"/>
          <w:lang w:val="mn-MN"/>
        </w:rPr>
        <w:t>Уг</w:t>
      </w:r>
      <w:r w:rsidRPr="00837001">
        <w:rPr>
          <w:spacing w:val="40"/>
          <w:sz w:val="24"/>
          <w:szCs w:val="24"/>
          <w:lang w:val="mn-MN"/>
        </w:rPr>
        <w:t xml:space="preserve"> </w:t>
      </w:r>
      <w:r w:rsidRPr="00837001">
        <w:rPr>
          <w:sz w:val="24"/>
          <w:szCs w:val="24"/>
          <w:lang w:val="mn-MN"/>
        </w:rPr>
        <w:t>хуулийн</w:t>
      </w:r>
      <w:r w:rsidRPr="00837001">
        <w:rPr>
          <w:spacing w:val="40"/>
          <w:sz w:val="24"/>
          <w:szCs w:val="24"/>
          <w:lang w:val="mn-MN"/>
        </w:rPr>
        <w:t xml:space="preserve"> </w:t>
      </w:r>
      <w:r w:rsidRPr="00837001">
        <w:rPr>
          <w:sz w:val="24"/>
          <w:szCs w:val="24"/>
          <w:lang w:val="mn-MN"/>
        </w:rPr>
        <w:t>хэрэгжилтийн</w:t>
      </w:r>
      <w:r w:rsidRPr="00837001">
        <w:rPr>
          <w:spacing w:val="40"/>
          <w:sz w:val="24"/>
          <w:szCs w:val="24"/>
          <w:lang w:val="mn-MN"/>
        </w:rPr>
        <w:t xml:space="preserve"> </w:t>
      </w:r>
      <w:r w:rsidRPr="00837001">
        <w:rPr>
          <w:sz w:val="24"/>
          <w:szCs w:val="24"/>
          <w:lang w:val="mn-MN"/>
        </w:rPr>
        <w:t>үр</w:t>
      </w:r>
      <w:r w:rsidRPr="00837001">
        <w:rPr>
          <w:spacing w:val="40"/>
          <w:sz w:val="24"/>
          <w:szCs w:val="24"/>
          <w:lang w:val="mn-MN"/>
        </w:rPr>
        <w:t xml:space="preserve"> </w:t>
      </w:r>
      <w:r w:rsidRPr="00837001">
        <w:rPr>
          <w:sz w:val="24"/>
          <w:szCs w:val="24"/>
          <w:lang w:val="mn-MN"/>
        </w:rPr>
        <w:t>дагаварт</w:t>
      </w:r>
      <w:r w:rsidRPr="00837001">
        <w:rPr>
          <w:spacing w:val="40"/>
          <w:sz w:val="24"/>
          <w:szCs w:val="24"/>
          <w:lang w:val="mn-MN"/>
        </w:rPr>
        <w:t xml:space="preserve"> </w:t>
      </w:r>
      <w:r w:rsidRPr="00837001">
        <w:rPr>
          <w:sz w:val="24"/>
          <w:szCs w:val="24"/>
          <w:lang w:val="mn-MN"/>
        </w:rPr>
        <w:t>хийж</w:t>
      </w:r>
      <w:r w:rsidRPr="00837001">
        <w:rPr>
          <w:spacing w:val="40"/>
          <w:sz w:val="24"/>
          <w:szCs w:val="24"/>
          <w:lang w:val="mn-MN"/>
        </w:rPr>
        <w:t xml:space="preserve"> </w:t>
      </w:r>
      <w:r w:rsidRPr="00837001">
        <w:rPr>
          <w:sz w:val="24"/>
          <w:szCs w:val="24"/>
          <w:lang w:val="mn-MN"/>
        </w:rPr>
        <w:t>буй</w:t>
      </w:r>
      <w:r w:rsidRPr="00837001">
        <w:rPr>
          <w:spacing w:val="40"/>
          <w:sz w:val="24"/>
          <w:szCs w:val="24"/>
          <w:lang w:val="mn-MN"/>
        </w:rPr>
        <w:t xml:space="preserve"> </w:t>
      </w:r>
      <w:r w:rsidRPr="00837001">
        <w:rPr>
          <w:sz w:val="24"/>
          <w:szCs w:val="24"/>
          <w:lang w:val="mn-MN"/>
        </w:rPr>
        <w:t>үнэлгээ</w:t>
      </w:r>
      <w:r w:rsidRPr="00837001">
        <w:rPr>
          <w:spacing w:val="40"/>
          <w:sz w:val="24"/>
          <w:szCs w:val="24"/>
          <w:lang w:val="mn-MN"/>
        </w:rPr>
        <w:t xml:space="preserve"> </w:t>
      </w:r>
      <w:r w:rsidRPr="00837001">
        <w:rPr>
          <w:sz w:val="24"/>
          <w:szCs w:val="24"/>
          <w:lang w:val="mn-MN"/>
        </w:rPr>
        <w:t>нь</w:t>
      </w:r>
      <w:r w:rsidRPr="00837001">
        <w:rPr>
          <w:spacing w:val="40"/>
          <w:sz w:val="24"/>
          <w:szCs w:val="24"/>
          <w:lang w:val="mn-MN"/>
        </w:rPr>
        <w:t xml:space="preserve"> </w:t>
      </w:r>
      <w:r w:rsidRPr="00837001">
        <w:rPr>
          <w:sz w:val="24"/>
          <w:szCs w:val="24"/>
          <w:lang w:val="mn-MN"/>
        </w:rPr>
        <w:t>хуулийн</w:t>
      </w:r>
      <w:r w:rsidRPr="00837001">
        <w:rPr>
          <w:spacing w:val="40"/>
          <w:sz w:val="24"/>
          <w:szCs w:val="24"/>
          <w:lang w:val="mn-MN"/>
        </w:rPr>
        <w:t xml:space="preserve"> </w:t>
      </w:r>
      <w:r w:rsidRPr="00837001">
        <w:rPr>
          <w:sz w:val="24"/>
          <w:szCs w:val="24"/>
          <w:lang w:val="mn-MN"/>
        </w:rPr>
        <w:t>ололтыг бататгах, түүний хэрэгжилтийн бодит байдалд дүн шинжилгээ хийж, гарч буй хүндрэл,</w:t>
      </w:r>
      <w:r w:rsidRPr="00837001">
        <w:rPr>
          <w:spacing w:val="40"/>
          <w:sz w:val="24"/>
          <w:szCs w:val="24"/>
          <w:lang w:val="mn-MN"/>
        </w:rPr>
        <w:t xml:space="preserve"> </w:t>
      </w:r>
      <w:r w:rsidRPr="00837001">
        <w:rPr>
          <w:sz w:val="24"/>
          <w:szCs w:val="24"/>
          <w:lang w:val="mn-MN"/>
        </w:rPr>
        <w:t>бэрхшээлтэй</w:t>
      </w:r>
      <w:r w:rsidRPr="00837001">
        <w:rPr>
          <w:spacing w:val="40"/>
          <w:sz w:val="24"/>
          <w:szCs w:val="24"/>
          <w:lang w:val="mn-MN"/>
        </w:rPr>
        <w:t xml:space="preserve"> </w:t>
      </w:r>
      <w:r w:rsidRPr="00837001">
        <w:rPr>
          <w:sz w:val="24"/>
          <w:szCs w:val="24"/>
          <w:lang w:val="mn-MN"/>
        </w:rPr>
        <w:t>асуудал,</w:t>
      </w:r>
      <w:r w:rsidRPr="00837001">
        <w:rPr>
          <w:spacing w:val="40"/>
          <w:sz w:val="24"/>
          <w:szCs w:val="24"/>
          <w:lang w:val="mn-MN"/>
        </w:rPr>
        <w:t xml:space="preserve"> </w:t>
      </w:r>
      <w:r w:rsidRPr="00837001">
        <w:rPr>
          <w:sz w:val="24"/>
          <w:szCs w:val="24"/>
          <w:lang w:val="mn-MN"/>
        </w:rPr>
        <w:t>нийгэмд</w:t>
      </w:r>
      <w:r w:rsidRPr="00837001">
        <w:rPr>
          <w:spacing w:val="40"/>
          <w:sz w:val="24"/>
          <w:szCs w:val="24"/>
          <w:lang w:val="mn-MN"/>
        </w:rPr>
        <w:t xml:space="preserve"> </w:t>
      </w:r>
      <w:r w:rsidRPr="00837001">
        <w:rPr>
          <w:sz w:val="24"/>
          <w:szCs w:val="24"/>
          <w:lang w:val="mn-MN"/>
        </w:rPr>
        <w:t>үзүүлж</w:t>
      </w:r>
      <w:r w:rsidRPr="00837001">
        <w:rPr>
          <w:spacing w:val="40"/>
          <w:sz w:val="24"/>
          <w:szCs w:val="24"/>
          <w:lang w:val="mn-MN"/>
        </w:rPr>
        <w:t xml:space="preserve"> </w:t>
      </w:r>
      <w:r w:rsidRPr="00837001">
        <w:rPr>
          <w:sz w:val="24"/>
          <w:szCs w:val="24"/>
          <w:lang w:val="mn-MN"/>
        </w:rPr>
        <w:t>буй</w:t>
      </w:r>
      <w:r w:rsidRPr="00837001">
        <w:rPr>
          <w:spacing w:val="40"/>
          <w:sz w:val="24"/>
          <w:szCs w:val="24"/>
          <w:lang w:val="mn-MN"/>
        </w:rPr>
        <w:t xml:space="preserve"> </w:t>
      </w:r>
      <w:r w:rsidRPr="00837001">
        <w:rPr>
          <w:sz w:val="24"/>
          <w:szCs w:val="24"/>
          <w:lang w:val="mn-MN"/>
        </w:rPr>
        <w:t>эерэг,</w:t>
      </w:r>
      <w:r w:rsidRPr="00837001">
        <w:rPr>
          <w:spacing w:val="40"/>
          <w:sz w:val="24"/>
          <w:szCs w:val="24"/>
          <w:lang w:val="mn-MN"/>
        </w:rPr>
        <w:t xml:space="preserve"> </w:t>
      </w:r>
      <w:r w:rsidRPr="00837001">
        <w:rPr>
          <w:sz w:val="24"/>
          <w:szCs w:val="24"/>
          <w:lang w:val="mn-MN"/>
        </w:rPr>
        <w:t>сөрөг</w:t>
      </w:r>
      <w:r w:rsidRPr="00837001">
        <w:rPr>
          <w:spacing w:val="40"/>
          <w:sz w:val="24"/>
          <w:szCs w:val="24"/>
          <w:lang w:val="mn-MN"/>
        </w:rPr>
        <w:t xml:space="preserve"> </w:t>
      </w:r>
      <w:r w:rsidRPr="00837001">
        <w:rPr>
          <w:sz w:val="24"/>
          <w:szCs w:val="24"/>
          <w:lang w:val="mn-MN"/>
        </w:rPr>
        <w:t>нөлөөллийг</w:t>
      </w:r>
      <w:r w:rsidRPr="00837001">
        <w:rPr>
          <w:spacing w:val="40"/>
          <w:sz w:val="24"/>
          <w:szCs w:val="24"/>
          <w:lang w:val="mn-MN"/>
        </w:rPr>
        <w:t xml:space="preserve"> </w:t>
      </w:r>
      <w:r w:rsidRPr="00837001">
        <w:rPr>
          <w:sz w:val="24"/>
          <w:szCs w:val="24"/>
          <w:lang w:val="mn-MN"/>
        </w:rPr>
        <w:t>илрүүлэх, цаашид зохистой, үр дүнтэй хэрэгжих, хэрэгжүүлэх боломжит хувилбарыг тодорхойлоход чиглэгдэхийн зэрэгцээ хуулийг хэрэгжүүлэх явцад орхигдсон, давхардсан, цаг үеэ олоогүй зохицуулалтыг тодорхойлоход чиглэгдсэн болно.</w:t>
      </w:r>
    </w:p>
    <w:p w14:paraId="36038AF7" w14:textId="3EA8370A" w:rsidR="00837001" w:rsidRDefault="00840AFE" w:rsidP="00837001">
      <w:pPr>
        <w:spacing w:after="120"/>
        <w:ind w:firstLine="567"/>
        <w:jc w:val="both"/>
        <w:rPr>
          <w:spacing w:val="40"/>
          <w:sz w:val="24"/>
          <w:szCs w:val="24"/>
          <w:lang w:val="mn-MN"/>
        </w:rPr>
      </w:pPr>
      <w:r w:rsidRPr="00837001">
        <w:rPr>
          <w:sz w:val="24"/>
          <w:szCs w:val="24"/>
          <w:lang w:val="mn-MN"/>
        </w:rPr>
        <w:t xml:space="preserve">Мөнгөн зээлийн үйл ажиллагааг зохицуулах тухай хууль </w:t>
      </w:r>
      <w:r w:rsidR="008F094E" w:rsidRPr="00837001">
        <w:rPr>
          <w:sz w:val="24"/>
          <w:szCs w:val="24"/>
          <w:lang w:val="mn-MN"/>
        </w:rPr>
        <w:t>хэрэгжиж</w:t>
      </w:r>
      <w:r w:rsidR="008F094E" w:rsidRPr="00837001">
        <w:rPr>
          <w:spacing w:val="40"/>
          <w:sz w:val="24"/>
          <w:szCs w:val="24"/>
          <w:lang w:val="mn-MN"/>
        </w:rPr>
        <w:t xml:space="preserve"> </w:t>
      </w:r>
      <w:r w:rsidR="008F094E" w:rsidRPr="00837001">
        <w:rPr>
          <w:sz w:val="24"/>
          <w:szCs w:val="24"/>
          <w:lang w:val="mn-MN"/>
        </w:rPr>
        <w:t>эхэлснээс</w:t>
      </w:r>
      <w:r w:rsidR="008F094E" w:rsidRPr="00837001">
        <w:rPr>
          <w:spacing w:val="40"/>
          <w:sz w:val="24"/>
          <w:szCs w:val="24"/>
          <w:lang w:val="mn-MN"/>
        </w:rPr>
        <w:t xml:space="preserve"> </w:t>
      </w:r>
      <w:r w:rsidR="008F094E" w:rsidRPr="00837001">
        <w:rPr>
          <w:sz w:val="24"/>
          <w:szCs w:val="24"/>
          <w:lang w:val="mn-MN"/>
        </w:rPr>
        <w:t>хойших</w:t>
      </w:r>
      <w:r w:rsidR="008F094E" w:rsidRPr="00837001">
        <w:rPr>
          <w:spacing w:val="40"/>
          <w:sz w:val="24"/>
          <w:szCs w:val="24"/>
          <w:lang w:val="mn-MN"/>
        </w:rPr>
        <w:t xml:space="preserve"> </w:t>
      </w:r>
      <w:r w:rsidR="008F094E" w:rsidRPr="00837001">
        <w:rPr>
          <w:sz w:val="24"/>
          <w:szCs w:val="24"/>
          <w:lang w:val="mn-MN"/>
        </w:rPr>
        <w:t>хугацаан</w:t>
      </w:r>
      <w:r w:rsidR="008F094E" w:rsidRPr="00837001">
        <w:rPr>
          <w:spacing w:val="40"/>
          <w:sz w:val="24"/>
          <w:szCs w:val="24"/>
          <w:lang w:val="mn-MN"/>
        </w:rPr>
        <w:t xml:space="preserve"> </w:t>
      </w:r>
      <w:r w:rsidR="008F094E" w:rsidRPr="00837001">
        <w:rPr>
          <w:sz w:val="24"/>
          <w:szCs w:val="24"/>
          <w:lang w:val="mn-MN"/>
        </w:rPr>
        <w:t>дахь</w:t>
      </w:r>
      <w:r w:rsidR="008F094E" w:rsidRPr="00837001">
        <w:rPr>
          <w:spacing w:val="40"/>
          <w:sz w:val="24"/>
          <w:szCs w:val="24"/>
          <w:lang w:val="mn-MN"/>
        </w:rPr>
        <w:t xml:space="preserve"> </w:t>
      </w:r>
      <w:r w:rsidR="008F094E" w:rsidRPr="00837001">
        <w:rPr>
          <w:sz w:val="24"/>
          <w:szCs w:val="24"/>
          <w:lang w:val="mn-MN"/>
        </w:rPr>
        <w:t xml:space="preserve">нийгмийн харилцаа болон төрийн байгууллага, иргэн, хуулийн этгээдийн эрх, үүрэг, үйл ажиллагааны өөрчлөлт, хөгжлөөс шалтгаалан тус хуулийн зохицуулалтыг </w:t>
      </w:r>
      <w:r w:rsidR="007C279A" w:rsidRPr="00837001">
        <w:rPr>
          <w:sz w:val="24"/>
          <w:szCs w:val="24"/>
          <w:lang w:val="mn-MN"/>
        </w:rPr>
        <w:t>олон улсын чиг хандлагад</w:t>
      </w:r>
      <w:r w:rsidR="008F094E" w:rsidRPr="00837001">
        <w:rPr>
          <w:spacing w:val="40"/>
          <w:sz w:val="24"/>
          <w:szCs w:val="24"/>
          <w:lang w:val="mn-MN"/>
        </w:rPr>
        <w:t xml:space="preserve"> </w:t>
      </w:r>
      <w:r w:rsidR="008F094E" w:rsidRPr="00837001">
        <w:rPr>
          <w:sz w:val="24"/>
          <w:szCs w:val="24"/>
          <w:lang w:val="mn-MN"/>
        </w:rPr>
        <w:t>нийцүүлэн</w:t>
      </w:r>
      <w:r w:rsidR="008F094E" w:rsidRPr="00837001">
        <w:rPr>
          <w:spacing w:val="40"/>
          <w:sz w:val="24"/>
          <w:szCs w:val="24"/>
          <w:lang w:val="mn-MN"/>
        </w:rPr>
        <w:t xml:space="preserve"> </w:t>
      </w:r>
      <w:r w:rsidR="008F094E" w:rsidRPr="00837001">
        <w:rPr>
          <w:sz w:val="24"/>
          <w:szCs w:val="24"/>
          <w:lang w:val="mn-MN"/>
        </w:rPr>
        <w:t>өөрчлөн</w:t>
      </w:r>
      <w:r w:rsidR="008F094E" w:rsidRPr="00837001">
        <w:rPr>
          <w:spacing w:val="40"/>
          <w:sz w:val="24"/>
          <w:szCs w:val="24"/>
          <w:lang w:val="mn-MN"/>
        </w:rPr>
        <w:t xml:space="preserve"> </w:t>
      </w:r>
      <w:r w:rsidR="008F094E" w:rsidRPr="00837001">
        <w:rPr>
          <w:sz w:val="24"/>
          <w:szCs w:val="24"/>
          <w:lang w:val="mn-MN"/>
        </w:rPr>
        <w:t>шинэчлэх,</w:t>
      </w:r>
      <w:r w:rsidR="008F094E" w:rsidRPr="00837001">
        <w:rPr>
          <w:spacing w:val="40"/>
          <w:sz w:val="24"/>
          <w:szCs w:val="24"/>
          <w:lang w:val="mn-MN"/>
        </w:rPr>
        <w:t xml:space="preserve"> </w:t>
      </w:r>
      <w:r w:rsidR="008F094E" w:rsidRPr="00837001">
        <w:rPr>
          <w:sz w:val="24"/>
          <w:szCs w:val="24"/>
          <w:lang w:val="mn-MN"/>
        </w:rPr>
        <w:t>хэрэгжүүлэхэд</w:t>
      </w:r>
      <w:r w:rsidR="008F094E" w:rsidRPr="00837001">
        <w:rPr>
          <w:spacing w:val="40"/>
          <w:sz w:val="24"/>
          <w:szCs w:val="24"/>
          <w:lang w:val="mn-MN"/>
        </w:rPr>
        <w:t xml:space="preserve"> </w:t>
      </w:r>
      <w:r w:rsidR="008F094E" w:rsidRPr="00837001">
        <w:rPr>
          <w:sz w:val="24"/>
          <w:szCs w:val="24"/>
          <w:lang w:val="mn-MN"/>
        </w:rPr>
        <w:t>ээдрээ</w:t>
      </w:r>
      <w:r w:rsidR="008F094E" w:rsidRPr="00837001">
        <w:rPr>
          <w:spacing w:val="40"/>
          <w:sz w:val="24"/>
          <w:szCs w:val="24"/>
          <w:lang w:val="mn-MN"/>
        </w:rPr>
        <w:t xml:space="preserve"> </w:t>
      </w:r>
      <w:r w:rsidR="008F094E" w:rsidRPr="00837001">
        <w:rPr>
          <w:sz w:val="24"/>
          <w:szCs w:val="24"/>
          <w:lang w:val="mn-MN"/>
        </w:rPr>
        <w:t>т</w:t>
      </w:r>
      <w:r w:rsidR="00467BAC">
        <w:rPr>
          <w:sz w:val="24"/>
          <w:szCs w:val="24"/>
          <w:lang w:val="mn-MN"/>
        </w:rPr>
        <w:t>ө</w:t>
      </w:r>
      <w:r w:rsidR="008F094E" w:rsidRPr="00837001">
        <w:rPr>
          <w:sz w:val="24"/>
          <w:szCs w:val="24"/>
          <w:lang w:val="mn-MN"/>
        </w:rPr>
        <w:t>в</w:t>
      </w:r>
      <w:r w:rsidR="00954C74">
        <w:rPr>
          <w:sz w:val="24"/>
          <w:szCs w:val="24"/>
          <w:lang w:val="mn-MN"/>
        </w:rPr>
        <w:t>ө</w:t>
      </w:r>
      <w:r w:rsidR="008F094E" w:rsidRPr="00837001">
        <w:rPr>
          <w:sz w:val="24"/>
          <w:szCs w:val="24"/>
          <w:lang w:val="mn-MN"/>
        </w:rPr>
        <w:t>гтэй,</w:t>
      </w:r>
      <w:r w:rsidR="008F094E" w:rsidRPr="00837001">
        <w:rPr>
          <w:spacing w:val="40"/>
          <w:sz w:val="24"/>
          <w:szCs w:val="24"/>
          <w:lang w:val="mn-MN"/>
        </w:rPr>
        <w:t xml:space="preserve"> </w:t>
      </w:r>
      <w:r w:rsidR="008F094E" w:rsidRPr="00837001">
        <w:rPr>
          <w:sz w:val="24"/>
          <w:szCs w:val="24"/>
          <w:lang w:val="mn-MN"/>
        </w:rPr>
        <w:t>нэг</w:t>
      </w:r>
      <w:r w:rsidR="008F094E" w:rsidRPr="00837001">
        <w:rPr>
          <w:spacing w:val="80"/>
          <w:sz w:val="24"/>
          <w:szCs w:val="24"/>
          <w:lang w:val="mn-MN"/>
        </w:rPr>
        <w:t xml:space="preserve"> </w:t>
      </w:r>
      <w:r w:rsidR="008F094E" w:rsidRPr="00837001">
        <w:rPr>
          <w:sz w:val="24"/>
          <w:szCs w:val="24"/>
          <w:lang w:val="mn-MN"/>
        </w:rPr>
        <w:t>мөр</w:t>
      </w:r>
      <w:r w:rsidR="008F094E" w:rsidRPr="00837001">
        <w:rPr>
          <w:spacing w:val="40"/>
          <w:sz w:val="24"/>
          <w:szCs w:val="24"/>
          <w:lang w:val="mn-MN"/>
        </w:rPr>
        <w:t xml:space="preserve"> </w:t>
      </w:r>
      <w:r w:rsidR="008F094E" w:rsidRPr="00837001">
        <w:rPr>
          <w:sz w:val="24"/>
          <w:szCs w:val="24"/>
          <w:lang w:val="mn-MN"/>
        </w:rPr>
        <w:t>ойлгож,</w:t>
      </w:r>
      <w:r w:rsidR="008F094E" w:rsidRPr="00837001">
        <w:rPr>
          <w:spacing w:val="40"/>
          <w:sz w:val="24"/>
          <w:szCs w:val="24"/>
          <w:lang w:val="mn-MN"/>
        </w:rPr>
        <w:t xml:space="preserve"> </w:t>
      </w:r>
      <w:r w:rsidR="008F094E" w:rsidRPr="00837001">
        <w:rPr>
          <w:sz w:val="24"/>
          <w:szCs w:val="24"/>
          <w:lang w:val="mn-MN"/>
        </w:rPr>
        <w:t>хэрэглэхэд</w:t>
      </w:r>
      <w:r w:rsidR="008F094E" w:rsidRPr="00837001">
        <w:rPr>
          <w:spacing w:val="40"/>
          <w:sz w:val="24"/>
          <w:szCs w:val="24"/>
          <w:lang w:val="mn-MN"/>
        </w:rPr>
        <w:t xml:space="preserve"> </w:t>
      </w:r>
      <w:r w:rsidR="008F094E" w:rsidRPr="00837001">
        <w:rPr>
          <w:sz w:val="24"/>
          <w:szCs w:val="24"/>
          <w:lang w:val="mn-MN"/>
        </w:rPr>
        <w:t>хүндрэлтэй</w:t>
      </w:r>
      <w:r w:rsidR="008F094E" w:rsidRPr="00837001">
        <w:rPr>
          <w:spacing w:val="40"/>
          <w:sz w:val="24"/>
          <w:szCs w:val="24"/>
          <w:lang w:val="mn-MN"/>
        </w:rPr>
        <w:t xml:space="preserve"> </w:t>
      </w:r>
      <w:r w:rsidR="008F094E" w:rsidRPr="00837001">
        <w:rPr>
          <w:sz w:val="24"/>
          <w:szCs w:val="24"/>
          <w:lang w:val="mn-MN"/>
        </w:rPr>
        <w:t>зарим</w:t>
      </w:r>
      <w:r w:rsidR="008F094E" w:rsidRPr="00837001">
        <w:rPr>
          <w:spacing w:val="40"/>
          <w:sz w:val="24"/>
          <w:szCs w:val="24"/>
          <w:lang w:val="mn-MN"/>
        </w:rPr>
        <w:t xml:space="preserve"> </w:t>
      </w:r>
      <w:r w:rsidR="008F094E" w:rsidRPr="00837001">
        <w:rPr>
          <w:sz w:val="24"/>
          <w:szCs w:val="24"/>
          <w:lang w:val="mn-MN"/>
        </w:rPr>
        <w:t>зохицуулалтуудыг</w:t>
      </w:r>
      <w:r w:rsidR="008F094E" w:rsidRPr="00837001">
        <w:rPr>
          <w:spacing w:val="40"/>
          <w:sz w:val="24"/>
          <w:szCs w:val="24"/>
          <w:lang w:val="mn-MN"/>
        </w:rPr>
        <w:t xml:space="preserve"> </w:t>
      </w:r>
      <w:r w:rsidR="008F094E" w:rsidRPr="00837001">
        <w:rPr>
          <w:sz w:val="24"/>
          <w:szCs w:val="24"/>
          <w:lang w:val="mn-MN"/>
        </w:rPr>
        <w:t>засаж</w:t>
      </w:r>
      <w:r w:rsidR="008F094E" w:rsidRPr="00837001">
        <w:rPr>
          <w:spacing w:val="40"/>
          <w:sz w:val="24"/>
          <w:szCs w:val="24"/>
          <w:lang w:val="mn-MN"/>
        </w:rPr>
        <w:t xml:space="preserve"> </w:t>
      </w:r>
      <w:r w:rsidR="008F094E" w:rsidRPr="00837001">
        <w:rPr>
          <w:sz w:val="24"/>
          <w:szCs w:val="24"/>
          <w:lang w:val="mn-MN"/>
        </w:rPr>
        <w:t>сайжруулах,</w:t>
      </w:r>
      <w:r w:rsidR="008F094E" w:rsidRPr="00837001">
        <w:rPr>
          <w:spacing w:val="40"/>
          <w:sz w:val="24"/>
          <w:szCs w:val="24"/>
          <w:lang w:val="mn-MN"/>
        </w:rPr>
        <w:t xml:space="preserve"> </w:t>
      </w:r>
      <w:r w:rsidR="008F094E" w:rsidRPr="00837001">
        <w:rPr>
          <w:sz w:val="24"/>
          <w:szCs w:val="24"/>
          <w:lang w:val="mn-MN"/>
        </w:rPr>
        <w:t>хуулийн үйлчлэх</w:t>
      </w:r>
      <w:r w:rsidR="008F094E" w:rsidRPr="00837001">
        <w:rPr>
          <w:spacing w:val="40"/>
          <w:sz w:val="24"/>
          <w:szCs w:val="24"/>
          <w:lang w:val="mn-MN"/>
        </w:rPr>
        <w:t xml:space="preserve"> </w:t>
      </w:r>
      <w:r w:rsidR="008F094E" w:rsidRPr="00837001">
        <w:rPr>
          <w:sz w:val="24"/>
          <w:szCs w:val="24"/>
          <w:lang w:val="mn-MN"/>
        </w:rPr>
        <w:t>хүрээг</w:t>
      </w:r>
      <w:r w:rsidR="008F094E" w:rsidRPr="00837001">
        <w:rPr>
          <w:spacing w:val="40"/>
          <w:sz w:val="24"/>
          <w:szCs w:val="24"/>
          <w:lang w:val="mn-MN"/>
        </w:rPr>
        <w:t xml:space="preserve"> </w:t>
      </w:r>
      <w:r w:rsidR="00B25C31">
        <w:rPr>
          <w:sz w:val="24"/>
          <w:szCs w:val="24"/>
          <w:lang w:val="mn-MN"/>
        </w:rPr>
        <w:t>тод</w:t>
      </w:r>
      <w:r w:rsidR="00CD32DB">
        <w:rPr>
          <w:sz w:val="24"/>
          <w:szCs w:val="24"/>
          <w:lang w:val="mn-MN"/>
        </w:rPr>
        <w:t xml:space="preserve">орхой бодит байлгах </w:t>
      </w:r>
      <w:r w:rsidR="008F094E" w:rsidRPr="00837001">
        <w:rPr>
          <w:sz w:val="24"/>
          <w:szCs w:val="24"/>
          <w:lang w:val="mn-MN"/>
        </w:rPr>
        <w:t>хэрэгцээ</w:t>
      </w:r>
      <w:r w:rsidR="007C279A" w:rsidRPr="00837001">
        <w:rPr>
          <w:sz w:val="24"/>
          <w:szCs w:val="24"/>
          <w:lang w:val="mn-MN"/>
        </w:rPr>
        <w:t xml:space="preserve"> </w:t>
      </w:r>
      <w:r w:rsidR="008B5B33">
        <w:rPr>
          <w:sz w:val="24"/>
          <w:szCs w:val="24"/>
          <w:lang w:val="mn-MN"/>
        </w:rPr>
        <w:t xml:space="preserve">шаардлага </w:t>
      </w:r>
      <w:r w:rsidR="007C279A" w:rsidRPr="00837001">
        <w:rPr>
          <w:sz w:val="24"/>
          <w:szCs w:val="24"/>
          <w:lang w:val="mn-MN"/>
        </w:rPr>
        <w:t>үүс</w:t>
      </w:r>
      <w:r w:rsidR="00C229BE" w:rsidRPr="00837001">
        <w:rPr>
          <w:sz w:val="24"/>
          <w:szCs w:val="24"/>
          <w:lang w:val="mn-MN"/>
        </w:rPr>
        <w:t>эж</w:t>
      </w:r>
      <w:r w:rsidR="008F094E" w:rsidRPr="00837001">
        <w:rPr>
          <w:spacing w:val="40"/>
          <w:sz w:val="24"/>
          <w:szCs w:val="24"/>
          <w:lang w:val="mn-MN"/>
        </w:rPr>
        <w:t xml:space="preserve"> </w:t>
      </w:r>
      <w:r w:rsidR="008F094E" w:rsidRPr="00837001">
        <w:rPr>
          <w:sz w:val="24"/>
          <w:szCs w:val="24"/>
          <w:lang w:val="mn-MN"/>
        </w:rPr>
        <w:t>ба</w:t>
      </w:r>
      <w:r w:rsidR="00837001">
        <w:rPr>
          <w:sz w:val="24"/>
          <w:szCs w:val="24"/>
          <w:lang w:val="mn-MN"/>
        </w:rPr>
        <w:t>йна.</w:t>
      </w:r>
    </w:p>
    <w:p w14:paraId="5E5FBB12" w14:textId="77777777" w:rsidR="0084643B" w:rsidRPr="00901084" w:rsidRDefault="00E055B5" w:rsidP="00837001">
      <w:pPr>
        <w:pStyle w:val="Heading2"/>
        <w:tabs>
          <w:tab w:val="left" w:pos="1031"/>
        </w:tabs>
        <w:spacing w:after="120"/>
        <w:ind w:left="0" w:firstLine="0"/>
        <w:rPr>
          <w:sz w:val="24"/>
          <w:szCs w:val="24"/>
          <w:lang w:val="mn-MN"/>
        </w:rPr>
      </w:pPr>
      <w:bookmarkStart w:id="25" w:name="_Toc232171465"/>
      <w:bookmarkStart w:id="26" w:name="_Toc232171965"/>
      <w:bookmarkStart w:id="27" w:name="_Toc233009771"/>
      <w:r w:rsidRPr="00CF1A0C">
        <w:rPr>
          <w:sz w:val="24"/>
          <w:szCs w:val="24"/>
          <w:lang w:val="mn-MN"/>
        </w:rPr>
        <w:t xml:space="preserve">1.2. </w:t>
      </w:r>
      <w:r w:rsidR="008F094E" w:rsidRPr="00CF1A0C">
        <w:rPr>
          <w:sz w:val="24"/>
          <w:szCs w:val="24"/>
          <w:lang w:val="mn-MN"/>
        </w:rPr>
        <w:t>Үнэлгээ</w:t>
      </w:r>
      <w:r w:rsidR="008F094E" w:rsidRPr="00CF1A0C">
        <w:rPr>
          <w:spacing w:val="25"/>
          <w:sz w:val="24"/>
          <w:szCs w:val="24"/>
          <w:lang w:val="mn-MN"/>
        </w:rPr>
        <w:t xml:space="preserve"> </w:t>
      </w:r>
      <w:r w:rsidR="008F094E" w:rsidRPr="00CF1A0C">
        <w:rPr>
          <w:sz w:val="24"/>
          <w:szCs w:val="24"/>
          <w:lang w:val="mn-MN"/>
        </w:rPr>
        <w:t>хийх</w:t>
      </w:r>
      <w:r w:rsidR="008F094E" w:rsidRPr="00CF1A0C">
        <w:rPr>
          <w:spacing w:val="26"/>
          <w:sz w:val="24"/>
          <w:szCs w:val="24"/>
          <w:lang w:val="mn-MN"/>
        </w:rPr>
        <w:t xml:space="preserve"> </w:t>
      </w:r>
      <w:r w:rsidR="008F094E" w:rsidRPr="00CF1A0C">
        <w:rPr>
          <w:spacing w:val="-2"/>
          <w:sz w:val="24"/>
          <w:szCs w:val="24"/>
          <w:lang w:val="mn-MN"/>
        </w:rPr>
        <w:t>хүрээ</w:t>
      </w:r>
      <w:bookmarkEnd w:id="25"/>
      <w:bookmarkEnd w:id="26"/>
      <w:r w:rsidR="00C229BE" w:rsidRPr="00CF1A0C">
        <w:rPr>
          <w:spacing w:val="-2"/>
          <w:sz w:val="24"/>
          <w:szCs w:val="24"/>
          <w:lang w:val="mn-MN"/>
        </w:rPr>
        <w:t>г тогтоох</w:t>
      </w:r>
      <w:bookmarkEnd w:id="27"/>
    </w:p>
    <w:p w14:paraId="4A2081FB" w14:textId="105E57C3" w:rsidR="00110FDF" w:rsidRPr="00837001" w:rsidRDefault="00620E3B" w:rsidP="00837001">
      <w:pPr>
        <w:pStyle w:val="BodyText"/>
        <w:spacing w:after="120"/>
        <w:ind w:firstLine="567"/>
        <w:jc w:val="both"/>
        <w:rPr>
          <w:sz w:val="24"/>
          <w:szCs w:val="24"/>
          <w:lang w:val="mn-MN"/>
        </w:rPr>
      </w:pPr>
      <w:r w:rsidRPr="00837001">
        <w:rPr>
          <w:sz w:val="24"/>
          <w:szCs w:val="24"/>
          <w:lang w:val="mn-MN"/>
        </w:rPr>
        <w:t xml:space="preserve">Мөнгөн зээлийн үйл </w:t>
      </w:r>
      <w:r w:rsidR="00C4713D" w:rsidRPr="00837001">
        <w:rPr>
          <w:sz w:val="24"/>
          <w:szCs w:val="24"/>
          <w:lang w:val="mn-MN"/>
        </w:rPr>
        <w:t>ажиллагаа</w:t>
      </w:r>
      <w:r w:rsidRPr="00837001">
        <w:rPr>
          <w:sz w:val="24"/>
          <w:szCs w:val="24"/>
          <w:lang w:val="mn-MN"/>
        </w:rPr>
        <w:t xml:space="preserve">г зохицуулах </w:t>
      </w:r>
      <w:r w:rsidR="00C4713D" w:rsidRPr="00837001">
        <w:rPr>
          <w:sz w:val="24"/>
          <w:szCs w:val="24"/>
          <w:lang w:val="mn-MN"/>
        </w:rPr>
        <w:t>тухай хуулийн</w:t>
      </w:r>
      <w:r w:rsidR="008F094E" w:rsidRPr="00837001">
        <w:rPr>
          <w:spacing w:val="40"/>
          <w:sz w:val="24"/>
          <w:szCs w:val="24"/>
          <w:lang w:val="mn-MN"/>
        </w:rPr>
        <w:t xml:space="preserve"> </w:t>
      </w:r>
      <w:r w:rsidR="008F094E" w:rsidRPr="00837001">
        <w:rPr>
          <w:sz w:val="24"/>
          <w:szCs w:val="24"/>
          <w:lang w:val="mn-MN"/>
        </w:rPr>
        <w:t>хэрэгжилтийн</w:t>
      </w:r>
      <w:r w:rsidR="008F094E" w:rsidRPr="00837001">
        <w:rPr>
          <w:spacing w:val="40"/>
          <w:sz w:val="24"/>
          <w:szCs w:val="24"/>
          <w:lang w:val="mn-MN"/>
        </w:rPr>
        <w:t xml:space="preserve"> </w:t>
      </w:r>
      <w:r w:rsidR="008F094E" w:rsidRPr="00837001">
        <w:rPr>
          <w:sz w:val="24"/>
          <w:szCs w:val="24"/>
          <w:lang w:val="mn-MN"/>
        </w:rPr>
        <w:t>байдлыг</w:t>
      </w:r>
      <w:r w:rsidR="008F094E" w:rsidRPr="00837001">
        <w:rPr>
          <w:spacing w:val="40"/>
          <w:sz w:val="24"/>
          <w:szCs w:val="24"/>
          <w:lang w:val="mn-MN"/>
        </w:rPr>
        <w:t xml:space="preserve"> </w:t>
      </w:r>
      <w:r w:rsidR="00110FDF" w:rsidRPr="00837001">
        <w:rPr>
          <w:sz w:val="24"/>
          <w:szCs w:val="24"/>
          <w:lang w:val="mn-MN"/>
        </w:rPr>
        <w:t>сонгож авсан зохицуулалтын хүрээнд</w:t>
      </w:r>
      <w:r w:rsidR="008F094E" w:rsidRPr="00837001">
        <w:rPr>
          <w:spacing w:val="40"/>
          <w:sz w:val="24"/>
          <w:szCs w:val="24"/>
          <w:lang w:val="mn-MN"/>
        </w:rPr>
        <w:t xml:space="preserve"> </w:t>
      </w:r>
      <w:r w:rsidR="008F094E" w:rsidRPr="00837001">
        <w:rPr>
          <w:sz w:val="24"/>
          <w:szCs w:val="24"/>
          <w:lang w:val="mn-MN"/>
        </w:rPr>
        <w:t>үнэлэх</w:t>
      </w:r>
      <w:r w:rsidR="008F094E" w:rsidRPr="00837001">
        <w:rPr>
          <w:spacing w:val="40"/>
          <w:sz w:val="24"/>
          <w:szCs w:val="24"/>
          <w:lang w:val="mn-MN"/>
        </w:rPr>
        <w:t xml:space="preserve"> </w:t>
      </w:r>
      <w:r w:rsidR="008F094E" w:rsidRPr="00837001">
        <w:rPr>
          <w:sz w:val="24"/>
          <w:szCs w:val="24"/>
          <w:lang w:val="mn-MN"/>
        </w:rPr>
        <w:t xml:space="preserve">бөгөөд </w:t>
      </w:r>
      <w:r w:rsidR="00424676" w:rsidRPr="00837001">
        <w:rPr>
          <w:sz w:val="24"/>
          <w:szCs w:val="24"/>
          <w:lang w:val="mn-MN"/>
        </w:rPr>
        <w:t xml:space="preserve">Аргачлалын 3 дугаар зүйлийн 3.3.1-д заасны дагуу “Үнэлгээний хүрээг тогтоох ажиллагаа нь хууль тогтоомжийн хэрэгжилтийн үр дагаврыг судлах явцад агуулгын хувьд чухал ач холбогдолтой, нөлөөлөл үзүүлэх хамгийн гол зохицуулалтыг тодорхойлоход чиглэнэ” гэснийг удирдлага болгов. </w:t>
      </w:r>
    </w:p>
    <w:p w14:paraId="5C276614" w14:textId="641FA30F" w:rsidR="00E055B5" w:rsidRDefault="00110FDF" w:rsidP="00126529">
      <w:pPr>
        <w:pStyle w:val="BodyText"/>
        <w:ind w:firstLine="567"/>
        <w:jc w:val="both"/>
        <w:rPr>
          <w:sz w:val="24"/>
          <w:szCs w:val="24"/>
          <w:lang w:val="mn-MN"/>
        </w:rPr>
      </w:pPr>
      <w:r w:rsidRPr="00837001">
        <w:rPr>
          <w:sz w:val="24"/>
          <w:szCs w:val="24"/>
          <w:lang w:val="mn-MN"/>
        </w:rPr>
        <w:t xml:space="preserve">Хуулийн хэрэгжилтийн үр дагаварт бүхэлд нь үнэлгээ хийхэд ихээхэн цаг хугацаа, хөдөлмөр цаг, зардал шаардагдах ба хуулийн зорилтыг хэрэгжүүлэхэд чухал нөлөө үзүүлэх зарим зохицуулалтыг тусгайлан сонгож үнэлгээ хийх нь үр дүнтэй байх учир </w:t>
      </w:r>
      <w:r w:rsidR="006B0144">
        <w:rPr>
          <w:sz w:val="24"/>
          <w:szCs w:val="24"/>
          <w:lang w:val="mn-MN"/>
        </w:rPr>
        <w:t>М</w:t>
      </w:r>
      <w:r w:rsidR="00620E3B" w:rsidRPr="00837001">
        <w:rPr>
          <w:sz w:val="24"/>
          <w:szCs w:val="24"/>
          <w:lang w:val="mn-MN"/>
        </w:rPr>
        <w:t>өнгөн зээлийн үйл ажиллагааг зохицуулах тухай хуулийн</w:t>
      </w:r>
      <w:r w:rsidR="00424676" w:rsidRPr="00837001">
        <w:rPr>
          <w:sz w:val="24"/>
          <w:szCs w:val="24"/>
          <w:lang w:val="mn-MN"/>
        </w:rPr>
        <w:t xml:space="preserve"> </w:t>
      </w:r>
      <w:r w:rsidR="00424676" w:rsidRPr="00837001">
        <w:rPr>
          <w:sz w:val="24"/>
          <w:szCs w:val="24"/>
          <w:lang w:val="mn-MN"/>
        </w:rPr>
        <w:lastRenderedPageBreak/>
        <w:t>хэрэгжилтийг үнэлэх хүрээг дараах байдлаар тогтоолоо.</w:t>
      </w:r>
    </w:p>
    <w:p w14:paraId="04B4CDAA" w14:textId="7653F327" w:rsidR="00B2483E" w:rsidRPr="00B2483E" w:rsidRDefault="00B2483E" w:rsidP="00B2483E">
      <w:pPr>
        <w:pStyle w:val="Caption"/>
        <w:spacing w:before="120" w:after="120"/>
        <w:rPr>
          <w:sz w:val="20"/>
          <w:szCs w:val="20"/>
          <w:lang w:val="mn-MN"/>
        </w:rPr>
      </w:pPr>
      <w:r w:rsidRPr="00B2483E">
        <w:rPr>
          <w:sz w:val="20"/>
          <w:szCs w:val="20"/>
          <w:lang w:val="mn-MN"/>
        </w:rPr>
        <w:t>Хүснэгт 1. Үнэлгээ хийх хүрээ</w:t>
      </w:r>
    </w:p>
    <w:tbl>
      <w:tblPr>
        <w:tblStyle w:val="TableGrid"/>
        <w:tblW w:w="9338" w:type="dxa"/>
        <w:tblLook w:val="04A0" w:firstRow="1" w:lastRow="0" w:firstColumn="1" w:lastColumn="0" w:noHBand="0" w:noVBand="1"/>
      </w:tblPr>
      <w:tblGrid>
        <w:gridCol w:w="720"/>
        <w:gridCol w:w="4520"/>
        <w:gridCol w:w="4098"/>
      </w:tblGrid>
      <w:tr w:rsidR="00E055B5" w:rsidRPr="00107F41" w14:paraId="365EF6CC" w14:textId="77777777" w:rsidTr="00B55690">
        <w:tc>
          <w:tcPr>
            <w:tcW w:w="720" w:type="dxa"/>
            <w:shd w:val="clear" w:color="auto" w:fill="002060"/>
          </w:tcPr>
          <w:p w14:paraId="5881A33C" w14:textId="77777777" w:rsidR="00E055B5" w:rsidRPr="00107F41" w:rsidRDefault="00E055B5" w:rsidP="4A80010B">
            <w:pPr>
              <w:pStyle w:val="BodyText"/>
              <w:spacing w:beforeLines="20" w:before="48" w:afterLines="20" w:after="48"/>
              <w:jc w:val="center"/>
              <w:rPr>
                <w:sz w:val="24"/>
                <w:szCs w:val="24"/>
                <w:lang w:val="mn-MN"/>
              </w:rPr>
            </w:pPr>
            <w:r w:rsidRPr="00107F41">
              <w:rPr>
                <w:sz w:val="24"/>
                <w:szCs w:val="24"/>
                <w:lang w:val="mn-MN"/>
              </w:rPr>
              <w:t>Д/д</w:t>
            </w:r>
          </w:p>
        </w:tc>
        <w:tc>
          <w:tcPr>
            <w:tcW w:w="4520" w:type="dxa"/>
            <w:shd w:val="clear" w:color="auto" w:fill="002060"/>
          </w:tcPr>
          <w:p w14:paraId="006010BD" w14:textId="77777777" w:rsidR="00E055B5" w:rsidRPr="00107F41" w:rsidRDefault="00E055B5" w:rsidP="4A80010B">
            <w:pPr>
              <w:pStyle w:val="BodyText"/>
              <w:spacing w:beforeLines="20" w:before="48" w:afterLines="20" w:after="48"/>
              <w:jc w:val="center"/>
              <w:rPr>
                <w:sz w:val="24"/>
                <w:szCs w:val="24"/>
                <w:lang w:val="mn-MN"/>
              </w:rPr>
            </w:pPr>
            <w:r w:rsidRPr="00107F41">
              <w:rPr>
                <w:sz w:val="24"/>
                <w:szCs w:val="24"/>
                <w:lang w:val="mn-MN"/>
              </w:rPr>
              <w:t>Үнэлэх бүлэг</w:t>
            </w:r>
          </w:p>
        </w:tc>
        <w:tc>
          <w:tcPr>
            <w:tcW w:w="4098" w:type="dxa"/>
            <w:shd w:val="clear" w:color="auto" w:fill="002060"/>
          </w:tcPr>
          <w:p w14:paraId="006ED145" w14:textId="77777777" w:rsidR="00E055B5" w:rsidRPr="00107F41" w:rsidRDefault="00E055B5" w:rsidP="4A80010B">
            <w:pPr>
              <w:pStyle w:val="BodyText"/>
              <w:spacing w:beforeLines="20" w:before="48" w:afterLines="20" w:after="48"/>
              <w:jc w:val="center"/>
              <w:rPr>
                <w:sz w:val="24"/>
                <w:szCs w:val="24"/>
                <w:lang w:val="mn-MN"/>
              </w:rPr>
            </w:pPr>
            <w:r w:rsidRPr="00107F41">
              <w:rPr>
                <w:sz w:val="24"/>
                <w:szCs w:val="24"/>
                <w:lang w:val="mn-MN"/>
              </w:rPr>
              <w:t>Үнэлэх зүйл, хэсэг</w:t>
            </w:r>
          </w:p>
        </w:tc>
      </w:tr>
      <w:tr w:rsidR="00B55690" w:rsidRPr="00611BC1" w14:paraId="714BF630" w14:textId="77777777" w:rsidTr="00B55690">
        <w:trPr>
          <w:trHeight w:val="462"/>
        </w:trPr>
        <w:tc>
          <w:tcPr>
            <w:tcW w:w="720" w:type="dxa"/>
            <w:vMerge w:val="restart"/>
            <w:vAlign w:val="center"/>
          </w:tcPr>
          <w:p w14:paraId="42C5D8AD" w14:textId="7F3AFB9D" w:rsidR="00B55690" w:rsidRPr="00107F41" w:rsidRDefault="00B55690" w:rsidP="4A80010B">
            <w:pPr>
              <w:pStyle w:val="BodyText"/>
              <w:spacing w:beforeLines="20" w:before="48" w:afterLines="20" w:after="48"/>
              <w:jc w:val="center"/>
              <w:rPr>
                <w:sz w:val="24"/>
                <w:szCs w:val="24"/>
                <w:lang w:val="mn-MN"/>
              </w:rPr>
            </w:pPr>
            <w:r w:rsidRPr="00107F41">
              <w:rPr>
                <w:sz w:val="24"/>
                <w:szCs w:val="24"/>
                <w:lang w:val="mn-MN"/>
              </w:rPr>
              <w:t>1</w:t>
            </w:r>
          </w:p>
        </w:tc>
        <w:tc>
          <w:tcPr>
            <w:tcW w:w="4520" w:type="dxa"/>
            <w:vMerge w:val="restart"/>
            <w:vAlign w:val="center"/>
          </w:tcPr>
          <w:p w14:paraId="20C981A5" w14:textId="603D92F6" w:rsidR="00B55690" w:rsidRPr="00107F41" w:rsidRDefault="00B55690" w:rsidP="4A80010B">
            <w:pPr>
              <w:pStyle w:val="BodyText"/>
              <w:spacing w:beforeLines="20" w:before="48" w:afterLines="20" w:after="48"/>
              <w:jc w:val="both"/>
              <w:rPr>
                <w:sz w:val="24"/>
                <w:szCs w:val="24"/>
                <w:lang w:val="mn-MN"/>
              </w:rPr>
            </w:pPr>
            <w:r w:rsidRPr="00107F41">
              <w:rPr>
                <w:sz w:val="24"/>
                <w:szCs w:val="24"/>
                <w:lang w:val="mn-MN"/>
              </w:rPr>
              <w:t>Хоёрдугаар бүлэг</w:t>
            </w:r>
            <w:r w:rsidR="00E9485D">
              <w:rPr>
                <w:sz w:val="24"/>
                <w:szCs w:val="24"/>
                <w:lang w:val="mn-MN"/>
              </w:rPr>
              <w:t>.</w:t>
            </w:r>
          </w:p>
          <w:p w14:paraId="3B1648E1" w14:textId="7D74A716" w:rsidR="00B55690" w:rsidRPr="00107F41" w:rsidRDefault="00B55690" w:rsidP="4A80010B">
            <w:pPr>
              <w:pStyle w:val="BodyText"/>
              <w:spacing w:beforeLines="20" w:before="48" w:afterLines="20" w:after="48"/>
              <w:jc w:val="both"/>
              <w:rPr>
                <w:sz w:val="24"/>
                <w:szCs w:val="24"/>
                <w:lang w:val="mn-MN"/>
              </w:rPr>
            </w:pPr>
            <w:r w:rsidRPr="00107F41">
              <w:rPr>
                <w:sz w:val="24"/>
                <w:szCs w:val="24"/>
                <w:lang w:val="mn-MN"/>
              </w:rPr>
              <w:t>Мөнгөн зээлийн үйл ажиллагаа эрхлэх этгээдэд тавих шаардлага</w:t>
            </w:r>
          </w:p>
        </w:tc>
        <w:tc>
          <w:tcPr>
            <w:tcW w:w="4098" w:type="dxa"/>
            <w:vAlign w:val="center"/>
          </w:tcPr>
          <w:p w14:paraId="60F6A605" w14:textId="68D8B58E" w:rsidR="00B55690" w:rsidRPr="00107F41" w:rsidRDefault="00B55690" w:rsidP="4A80010B">
            <w:pPr>
              <w:pStyle w:val="BodyText"/>
              <w:spacing w:beforeLines="20" w:before="48" w:afterLines="20" w:after="48"/>
              <w:jc w:val="both"/>
              <w:rPr>
                <w:sz w:val="24"/>
                <w:szCs w:val="24"/>
                <w:lang w:val="mn-MN"/>
              </w:rPr>
            </w:pPr>
            <w:r w:rsidRPr="00107F41">
              <w:rPr>
                <w:sz w:val="24"/>
                <w:szCs w:val="24"/>
                <w:lang w:val="mn-MN"/>
              </w:rPr>
              <w:t>5 дугаар зүйл</w:t>
            </w:r>
            <w:r>
              <w:rPr>
                <w:sz w:val="24"/>
                <w:szCs w:val="24"/>
                <w:lang w:val="mn-MN"/>
              </w:rPr>
              <w:t>ийн 5.1.6</w:t>
            </w:r>
          </w:p>
        </w:tc>
      </w:tr>
      <w:tr w:rsidR="00B55690" w:rsidRPr="00611BC1" w14:paraId="743C3DEF" w14:textId="77777777" w:rsidTr="00B55690">
        <w:trPr>
          <w:trHeight w:val="402"/>
        </w:trPr>
        <w:tc>
          <w:tcPr>
            <w:tcW w:w="720" w:type="dxa"/>
            <w:vMerge/>
            <w:vAlign w:val="center"/>
          </w:tcPr>
          <w:p w14:paraId="7795DBF3" w14:textId="77777777" w:rsidR="00B55690" w:rsidRPr="00107F41" w:rsidRDefault="00B55690" w:rsidP="4A80010B">
            <w:pPr>
              <w:pStyle w:val="BodyText"/>
              <w:spacing w:beforeLines="20" w:before="48" w:afterLines="20" w:after="48"/>
              <w:jc w:val="center"/>
              <w:rPr>
                <w:sz w:val="24"/>
                <w:szCs w:val="24"/>
                <w:lang w:val="mn-MN"/>
              </w:rPr>
            </w:pPr>
          </w:p>
        </w:tc>
        <w:tc>
          <w:tcPr>
            <w:tcW w:w="4520" w:type="dxa"/>
            <w:vMerge/>
            <w:vAlign w:val="center"/>
          </w:tcPr>
          <w:p w14:paraId="4B23EE17" w14:textId="77777777" w:rsidR="00B55690" w:rsidRPr="00107F41" w:rsidRDefault="00B55690" w:rsidP="4A80010B">
            <w:pPr>
              <w:pStyle w:val="BodyText"/>
              <w:spacing w:beforeLines="20" w:before="48" w:afterLines="20" w:after="48"/>
              <w:jc w:val="both"/>
              <w:rPr>
                <w:sz w:val="24"/>
                <w:szCs w:val="24"/>
                <w:lang w:val="mn-MN"/>
              </w:rPr>
            </w:pPr>
          </w:p>
        </w:tc>
        <w:tc>
          <w:tcPr>
            <w:tcW w:w="4098" w:type="dxa"/>
            <w:vAlign w:val="center"/>
          </w:tcPr>
          <w:p w14:paraId="3C71C917" w14:textId="36847BD3" w:rsidR="00B55690" w:rsidRPr="00107F41" w:rsidRDefault="00B55690" w:rsidP="4A80010B">
            <w:pPr>
              <w:pStyle w:val="BodyText"/>
              <w:spacing w:beforeLines="20" w:before="48" w:afterLines="20" w:after="48"/>
              <w:jc w:val="both"/>
              <w:rPr>
                <w:sz w:val="24"/>
                <w:szCs w:val="24"/>
                <w:lang w:val="mn-MN"/>
              </w:rPr>
            </w:pPr>
            <w:r w:rsidRPr="00107F41">
              <w:rPr>
                <w:sz w:val="24"/>
                <w:szCs w:val="24"/>
                <w:lang w:val="mn-MN"/>
              </w:rPr>
              <w:t>5 дугаар зүйл</w:t>
            </w:r>
            <w:r>
              <w:rPr>
                <w:sz w:val="24"/>
                <w:szCs w:val="24"/>
                <w:lang w:val="mn-MN"/>
              </w:rPr>
              <w:t>ийн 5.2</w:t>
            </w:r>
          </w:p>
        </w:tc>
      </w:tr>
    </w:tbl>
    <w:p w14:paraId="75800DA2" w14:textId="3C98EA1A" w:rsidR="00837001" w:rsidRPr="00280C40" w:rsidRDefault="00110FDF" w:rsidP="00B32D7C">
      <w:pPr>
        <w:pStyle w:val="BodyText"/>
        <w:spacing w:before="120" w:after="120" w:line="252" w:lineRule="auto"/>
        <w:ind w:right="108"/>
        <w:jc w:val="both"/>
        <w:rPr>
          <w:sz w:val="24"/>
          <w:szCs w:val="24"/>
          <w:lang w:val="mn-MN"/>
        </w:rPr>
      </w:pPr>
      <w:r w:rsidRPr="00837001">
        <w:rPr>
          <w:sz w:val="24"/>
          <w:szCs w:val="24"/>
          <w:lang w:val="mn-MN"/>
        </w:rPr>
        <w:t>Ү</w:t>
      </w:r>
      <w:r w:rsidR="008F094E" w:rsidRPr="00837001">
        <w:rPr>
          <w:sz w:val="24"/>
          <w:szCs w:val="24"/>
          <w:lang w:val="mn-MN"/>
        </w:rPr>
        <w:t>нэлгээ</w:t>
      </w:r>
      <w:r w:rsidR="008F094E" w:rsidRPr="00837001">
        <w:rPr>
          <w:spacing w:val="40"/>
          <w:sz w:val="24"/>
          <w:szCs w:val="24"/>
          <w:lang w:val="mn-MN"/>
        </w:rPr>
        <w:t xml:space="preserve"> </w:t>
      </w:r>
      <w:r w:rsidR="008F094E" w:rsidRPr="00837001">
        <w:rPr>
          <w:sz w:val="24"/>
          <w:szCs w:val="24"/>
          <w:lang w:val="mn-MN"/>
        </w:rPr>
        <w:t>хийх</w:t>
      </w:r>
      <w:r w:rsidR="008F094E" w:rsidRPr="00837001">
        <w:rPr>
          <w:spacing w:val="40"/>
          <w:sz w:val="24"/>
          <w:szCs w:val="24"/>
          <w:lang w:val="mn-MN"/>
        </w:rPr>
        <w:t xml:space="preserve"> </w:t>
      </w:r>
      <w:r w:rsidR="008F094E" w:rsidRPr="00837001">
        <w:rPr>
          <w:sz w:val="24"/>
          <w:szCs w:val="24"/>
          <w:lang w:val="mn-MN"/>
        </w:rPr>
        <w:t>явцад</w:t>
      </w:r>
      <w:r w:rsidR="008F094E" w:rsidRPr="00837001">
        <w:rPr>
          <w:spacing w:val="40"/>
          <w:sz w:val="24"/>
          <w:szCs w:val="24"/>
          <w:lang w:val="mn-MN"/>
        </w:rPr>
        <w:t xml:space="preserve"> </w:t>
      </w:r>
      <w:r w:rsidR="008F094E" w:rsidRPr="00837001">
        <w:rPr>
          <w:sz w:val="24"/>
          <w:szCs w:val="24"/>
          <w:lang w:val="mn-MN"/>
        </w:rPr>
        <w:t>урьдчилан</w:t>
      </w:r>
      <w:r w:rsidR="008F094E" w:rsidRPr="00837001">
        <w:rPr>
          <w:spacing w:val="40"/>
          <w:sz w:val="24"/>
          <w:szCs w:val="24"/>
          <w:lang w:val="mn-MN"/>
        </w:rPr>
        <w:t xml:space="preserve"> </w:t>
      </w:r>
      <w:r w:rsidR="008F094E" w:rsidRPr="00837001">
        <w:rPr>
          <w:sz w:val="24"/>
          <w:szCs w:val="24"/>
          <w:lang w:val="mn-MN"/>
        </w:rPr>
        <w:t>тогтоосон</w:t>
      </w:r>
      <w:r w:rsidR="008F094E" w:rsidRPr="00837001">
        <w:rPr>
          <w:spacing w:val="40"/>
          <w:sz w:val="24"/>
          <w:szCs w:val="24"/>
          <w:lang w:val="mn-MN"/>
        </w:rPr>
        <w:t xml:space="preserve"> </w:t>
      </w:r>
      <w:r w:rsidR="008F094E" w:rsidRPr="00837001">
        <w:rPr>
          <w:sz w:val="24"/>
          <w:szCs w:val="24"/>
          <w:lang w:val="mn-MN"/>
        </w:rPr>
        <w:t>үнэлгээний</w:t>
      </w:r>
      <w:r w:rsidR="008F094E" w:rsidRPr="00837001">
        <w:rPr>
          <w:spacing w:val="40"/>
          <w:sz w:val="24"/>
          <w:szCs w:val="24"/>
          <w:lang w:val="mn-MN"/>
        </w:rPr>
        <w:t xml:space="preserve"> </w:t>
      </w:r>
      <w:r w:rsidR="008F094E" w:rsidRPr="00837001">
        <w:rPr>
          <w:sz w:val="24"/>
          <w:szCs w:val="24"/>
          <w:lang w:val="mn-MN"/>
        </w:rPr>
        <w:t>хүрээг</w:t>
      </w:r>
      <w:r w:rsidR="008F094E" w:rsidRPr="00837001">
        <w:rPr>
          <w:spacing w:val="40"/>
          <w:sz w:val="24"/>
          <w:szCs w:val="24"/>
          <w:lang w:val="mn-MN"/>
        </w:rPr>
        <w:t xml:space="preserve"> </w:t>
      </w:r>
      <w:r w:rsidR="008F094E" w:rsidRPr="00837001">
        <w:rPr>
          <w:sz w:val="24"/>
          <w:szCs w:val="24"/>
          <w:lang w:val="mn-MN"/>
        </w:rPr>
        <w:t>өргөжүүлэх,</w:t>
      </w:r>
      <w:r w:rsidR="008F094E" w:rsidRPr="00837001">
        <w:rPr>
          <w:spacing w:val="40"/>
          <w:sz w:val="24"/>
          <w:szCs w:val="24"/>
          <w:lang w:val="mn-MN"/>
        </w:rPr>
        <w:t xml:space="preserve"> </w:t>
      </w:r>
      <w:r w:rsidR="008F094E" w:rsidRPr="00837001">
        <w:rPr>
          <w:sz w:val="24"/>
          <w:szCs w:val="24"/>
          <w:lang w:val="mn-MN"/>
        </w:rPr>
        <w:t>эсхүл</w:t>
      </w:r>
      <w:r w:rsidR="008F094E" w:rsidRPr="00837001">
        <w:rPr>
          <w:spacing w:val="80"/>
          <w:w w:val="150"/>
          <w:sz w:val="24"/>
          <w:szCs w:val="24"/>
          <w:lang w:val="mn-MN"/>
        </w:rPr>
        <w:t xml:space="preserve"> </w:t>
      </w:r>
      <w:r w:rsidR="008F094E" w:rsidRPr="00280C40">
        <w:rPr>
          <w:sz w:val="24"/>
          <w:szCs w:val="24"/>
          <w:lang w:val="mn-MN"/>
        </w:rPr>
        <w:t xml:space="preserve">багасгах нөхцөл байдал </w:t>
      </w:r>
      <w:r w:rsidR="008F094E" w:rsidRPr="00837001">
        <w:rPr>
          <w:sz w:val="24"/>
          <w:szCs w:val="24"/>
          <w:lang w:val="mn-MN"/>
        </w:rPr>
        <w:t>үүс</w:t>
      </w:r>
      <w:r w:rsidR="006A40A6">
        <w:rPr>
          <w:sz w:val="24"/>
          <w:szCs w:val="24"/>
          <w:lang w:val="mn-MN"/>
        </w:rPr>
        <w:t>эж</w:t>
      </w:r>
      <w:r w:rsidR="008F094E" w:rsidRPr="00280C40">
        <w:rPr>
          <w:sz w:val="24"/>
          <w:szCs w:val="24"/>
          <w:lang w:val="mn-MN"/>
        </w:rPr>
        <w:t xml:space="preserve"> болно.</w:t>
      </w:r>
    </w:p>
    <w:p w14:paraId="2972D87C" w14:textId="7952DA0A" w:rsidR="0084643B" w:rsidRPr="00901084" w:rsidRDefault="00E055B5" w:rsidP="00837001">
      <w:pPr>
        <w:pStyle w:val="Heading2"/>
        <w:tabs>
          <w:tab w:val="left" w:pos="709"/>
        </w:tabs>
        <w:spacing w:after="120"/>
        <w:ind w:left="0" w:firstLine="0"/>
        <w:rPr>
          <w:sz w:val="24"/>
          <w:szCs w:val="24"/>
          <w:lang w:val="mn-MN"/>
        </w:rPr>
      </w:pPr>
      <w:bookmarkStart w:id="28" w:name="_Toc232171466"/>
      <w:bookmarkStart w:id="29" w:name="_Toc232171966"/>
      <w:bookmarkStart w:id="30" w:name="_Toc233009772"/>
      <w:r w:rsidRPr="00901084">
        <w:rPr>
          <w:sz w:val="24"/>
          <w:szCs w:val="24"/>
          <w:lang w:val="mn-MN"/>
        </w:rPr>
        <w:t xml:space="preserve">1.3. </w:t>
      </w:r>
      <w:r w:rsidR="008F094E" w:rsidRPr="00901084">
        <w:rPr>
          <w:sz w:val="24"/>
          <w:szCs w:val="24"/>
          <w:lang w:val="mn-MN"/>
        </w:rPr>
        <w:t>Үнэлгээний</w:t>
      </w:r>
      <w:r w:rsidR="008F094E" w:rsidRPr="00901084">
        <w:rPr>
          <w:spacing w:val="43"/>
          <w:sz w:val="24"/>
          <w:szCs w:val="24"/>
          <w:lang w:val="mn-MN"/>
        </w:rPr>
        <w:t xml:space="preserve"> </w:t>
      </w:r>
      <w:r w:rsidR="008F094E" w:rsidRPr="00901084">
        <w:rPr>
          <w:sz w:val="24"/>
          <w:szCs w:val="24"/>
          <w:lang w:val="mn-MN"/>
        </w:rPr>
        <w:t>шалгуур</w:t>
      </w:r>
      <w:r w:rsidR="008F094E" w:rsidRPr="00901084">
        <w:rPr>
          <w:spacing w:val="43"/>
          <w:sz w:val="24"/>
          <w:szCs w:val="24"/>
          <w:lang w:val="mn-MN"/>
        </w:rPr>
        <w:t xml:space="preserve"> </w:t>
      </w:r>
      <w:r w:rsidR="008F094E" w:rsidRPr="00901084">
        <w:rPr>
          <w:sz w:val="24"/>
          <w:szCs w:val="24"/>
          <w:lang w:val="mn-MN"/>
        </w:rPr>
        <w:t>үзүүлэлтийг</w:t>
      </w:r>
      <w:bookmarkEnd w:id="28"/>
      <w:bookmarkEnd w:id="29"/>
      <w:r w:rsidR="0038407C" w:rsidRPr="00901084">
        <w:rPr>
          <w:spacing w:val="42"/>
          <w:sz w:val="24"/>
          <w:szCs w:val="24"/>
          <w:lang w:val="mn-MN"/>
        </w:rPr>
        <w:t xml:space="preserve"> </w:t>
      </w:r>
      <w:r w:rsidR="0038407C" w:rsidRPr="00901084">
        <w:rPr>
          <w:spacing w:val="-2"/>
          <w:sz w:val="24"/>
          <w:szCs w:val="24"/>
          <w:lang w:val="mn-MN"/>
        </w:rPr>
        <w:t>сонгож авах</w:t>
      </w:r>
      <w:bookmarkEnd w:id="30"/>
    </w:p>
    <w:p w14:paraId="35E7E563" w14:textId="65AF2300" w:rsidR="0084643B" w:rsidRPr="00837001" w:rsidRDefault="7E114BF9" w:rsidP="00107F41">
      <w:pPr>
        <w:pStyle w:val="BodyText"/>
        <w:spacing w:after="120" w:line="252" w:lineRule="auto"/>
        <w:ind w:right="108" w:firstLine="567"/>
        <w:jc w:val="both"/>
        <w:rPr>
          <w:sz w:val="24"/>
          <w:szCs w:val="24"/>
          <w:lang w:val="mn-MN"/>
        </w:rPr>
      </w:pPr>
      <w:r w:rsidRPr="00837001">
        <w:rPr>
          <w:sz w:val="24"/>
          <w:szCs w:val="24"/>
          <w:lang w:val="mn-MN"/>
        </w:rPr>
        <w:t>Мөнгөн зээлийн үйл ажиллагааг зохицуулах тухай хуулийн</w:t>
      </w:r>
      <w:r w:rsidR="420CB0EF" w:rsidRPr="00837001">
        <w:rPr>
          <w:sz w:val="24"/>
          <w:szCs w:val="24"/>
          <w:lang w:val="mn-MN"/>
        </w:rPr>
        <w:t xml:space="preserve"> </w:t>
      </w:r>
      <w:r w:rsidR="008F094E" w:rsidRPr="00837001">
        <w:rPr>
          <w:sz w:val="24"/>
          <w:szCs w:val="24"/>
          <w:lang w:val="mn-MN"/>
        </w:rPr>
        <w:t>холбогдох зүйл, хэсэг, заалтын хэрэгжилтийн байдлыг</w:t>
      </w:r>
      <w:r w:rsidR="008F094E" w:rsidRPr="00837001">
        <w:rPr>
          <w:spacing w:val="40"/>
          <w:sz w:val="24"/>
          <w:szCs w:val="24"/>
          <w:lang w:val="mn-MN"/>
        </w:rPr>
        <w:t xml:space="preserve"> </w:t>
      </w:r>
      <w:r w:rsidR="008F094E" w:rsidRPr="00837001">
        <w:rPr>
          <w:sz w:val="24"/>
          <w:szCs w:val="24"/>
          <w:lang w:val="mn-MN"/>
        </w:rPr>
        <w:t>тогтоохдоо</w:t>
      </w:r>
      <w:r w:rsidR="008F094E" w:rsidRPr="00837001">
        <w:rPr>
          <w:spacing w:val="40"/>
          <w:sz w:val="24"/>
          <w:szCs w:val="24"/>
          <w:lang w:val="mn-MN"/>
        </w:rPr>
        <w:t xml:space="preserve"> </w:t>
      </w:r>
      <w:r w:rsidR="008F094E" w:rsidRPr="00837001">
        <w:rPr>
          <w:sz w:val="24"/>
          <w:szCs w:val="24"/>
          <w:lang w:val="mn-MN"/>
        </w:rPr>
        <w:t>Засгийн</w:t>
      </w:r>
      <w:r w:rsidR="008F094E" w:rsidRPr="00837001">
        <w:rPr>
          <w:spacing w:val="40"/>
          <w:sz w:val="24"/>
          <w:szCs w:val="24"/>
          <w:lang w:val="mn-MN"/>
        </w:rPr>
        <w:t xml:space="preserve"> </w:t>
      </w:r>
      <w:r w:rsidR="008F094E" w:rsidRPr="00837001">
        <w:rPr>
          <w:sz w:val="24"/>
          <w:szCs w:val="24"/>
          <w:lang w:val="mn-MN"/>
        </w:rPr>
        <w:t>газрын</w:t>
      </w:r>
      <w:r w:rsidR="008F094E" w:rsidRPr="00837001">
        <w:rPr>
          <w:spacing w:val="40"/>
          <w:sz w:val="24"/>
          <w:szCs w:val="24"/>
          <w:lang w:val="mn-MN"/>
        </w:rPr>
        <w:t xml:space="preserve"> </w:t>
      </w:r>
      <w:r w:rsidR="008F094E" w:rsidRPr="00837001">
        <w:rPr>
          <w:sz w:val="24"/>
          <w:szCs w:val="24"/>
          <w:lang w:val="mn-MN"/>
        </w:rPr>
        <w:t>2016</w:t>
      </w:r>
      <w:r w:rsidR="008F094E" w:rsidRPr="00837001">
        <w:rPr>
          <w:spacing w:val="40"/>
          <w:sz w:val="24"/>
          <w:szCs w:val="24"/>
          <w:lang w:val="mn-MN"/>
        </w:rPr>
        <w:t xml:space="preserve"> </w:t>
      </w:r>
      <w:r w:rsidR="008F094E" w:rsidRPr="00837001">
        <w:rPr>
          <w:sz w:val="24"/>
          <w:szCs w:val="24"/>
          <w:lang w:val="mn-MN"/>
        </w:rPr>
        <w:t>оны</w:t>
      </w:r>
      <w:r w:rsidR="008F094E" w:rsidRPr="00837001">
        <w:rPr>
          <w:spacing w:val="40"/>
          <w:sz w:val="24"/>
          <w:szCs w:val="24"/>
          <w:lang w:val="mn-MN"/>
        </w:rPr>
        <w:t xml:space="preserve"> </w:t>
      </w:r>
      <w:r w:rsidR="008F094E" w:rsidRPr="00837001">
        <w:rPr>
          <w:sz w:val="24"/>
          <w:szCs w:val="24"/>
          <w:lang w:val="mn-MN"/>
        </w:rPr>
        <w:t>59</w:t>
      </w:r>
      <w:r w:rsidR="008F094E" w:rsidRPr="00837001">
        <w:rPr>
          <w:spacing w:val="40"/>
          <w:sz w:val="24"/>
          <w:szCs w:val="24"/>
          <w:lang w:val="mn-MN"/>
        </w:rPr>
        <w:t xml:space="preserve"> </w:t>
      </w:r>
      <w:r w:rsidR="008F094E" w:rsidRPr="00837001">
        <w:rPr>
          <w:sz w:val="24"/>
          <w:szCs w:val="24"/>
          <w:lang w:val="mn-MN"/>
        </w:rPr>
        <w:t>дүгээр</w:t>
      </w:r>
      <w:r w:rsidR="008F094E" w:rsidRPr="00837001">
        <w:rPr>
          <w:spacing w:val="40"/>
          <w:sz w:val="24"/>
          <w:szCs w:val="24"/>
          <w:lang w:val="mn-MN"/>
        </w:rPr>
        <w:t xml:space="preserve"> </w:t>
      </w:r>
      <w:r w:rsidR="008F094E" w:rsidRPr="00837001">
        <w:rPr>
          <w:sz w:val="24"/>
          <w:szCs w:val="24"/>
          <w:lang w:val="mn-MN"/>
        </w:rPr>
        <w:t>тогтоолын</w:t>
      </w:r>
      <w:r w:rsidR="008F094E" w:rsidRPr="00837001">
        <w:rPr>
          <w:spacing w:val="40"/>
          <w:sz w:val="24"/>
          <w:szCs w:val="24"/>
          <w:lang w:val="mn-MN"/>
        </w:rPr>
        <w:t xml:space="preserve"> </w:t>
      </w:r>
      <w:r w:rsidR="008F094E" w:rsidRPr="00837001">
        <w:rPr>
          <w:sz w:val="24"/>
          <w:szCs w:val="24"/>
          <w:lang w:val="mn-MN"/>
        </w:rPr>
        <w:t>6</w:t>
      </w:r>
      <w:r w:rsidR="00540E9B">
        <w:rPr>
          <w:sz w:val="24"/>
          <w:szCs w:val="24"/>
          <w:lang w:val="mn-MN"/>
        </w:rPr>
        <w:t xml:space="preserve"> дугаар </w:t>
      </w:r>
      <w:r w:rsidR="008F094E" w:rsidRPr="00837001">
        <w:rPr>
          <w:sz w:val="24"/>
          <w:szCs w:val="24"/>
          <w:lang w:val="mn-MN"/>
        </w:rPr>
        <w:t>хавсралтын</w:t>
      </w:r>
      <w:r w:rsidR="008F094E" w:rsidRPr="00837001">
        <w:rPr>
          <w:spacing w:val="40"/>
          <w:sz w:val="24"/>
          <w:szCs w:val="24"/>
          <w:lang w:val="mn-MN"/>
        </w:rPr>
        <w:t xml:space="preserve"> </w:t>
      </w:r>
      <w:r w:rsidR="008F094E" w:rsidRPr="00837001">
        <w:rPr>
          <w:sz w:val="24"/>
          <w:szCs w:val="24"/>
          <w:lang w:val="mn-MN"/>
        </w:rPr>
        <w:t>3.4-т заасан</w:t>
      </w:r>
      <w:r w:rsidR="008F094E" w:rsidRPr="00837001">
        <w:rPr>
          <w:spacing w:val="40"/>
          <w:sz w:val="24"/>
          <w:szCs w:val="24"/>
          <w:lang w:val="mn-MN"/>
        </w:rPr>
        <w:t xml:space="preserve"> </w:t>
      </w:r>
      <w:r w:rsidR="008F094E" w:rsidRPr="00837001">
        <w:rPr>
          <w:sz w:val="24"/>
          <w:szCs w:val="24"/>
          <w:lang w:val="mn-MN"/>
        </w:rPr>
        <w:t>шалгуур</w:t>
      </w:r>
      <w:r w:rsidR="008F094E" w:rsidRPr="00837001">
        <w:rPr>
          <w:spacing w:val="40"/>
          <w:sz w:val="24"/>
          <w:szCs w:val="24"/>
          <w:lang w:val="mn-MN"/>
        </w:rPr>
        <w:t xml:space="preserve"> </w:t>
      </w:r>
      <w:r w:rsidR="008F094E" w:rsidRPr="00837001">
        <w:rPr>
          <w:sz w:val="24"/>
          <w:szCs w:val="24"/>
          <w:lang w:val="mn-MN"/>
        </w:rPr>
        <w:t>үзүүлэлтээс</w:t>
      </w:r>
      <w:r w:rsidR="008F094E" w:rsidRPr="00837001">
        <w:rPr>
          <w:spacing w:val="40"/>
          <w:sz w:val="24"/>
          <w:szCs w:val="24"/>
          <w:lang w:val="mn-MN"/>
        </w:rPr>
        <w:t xml:space="preserve"> </w:t>
      </w:r>
      <w:r w:rsidR="008F094E" w:rsidRPr="00837001">
        <w:rPr>
          <w:sz w:val="24"/>
          <w:szCs w:val="24"/>
          <w:lang w:val="mn-MN"/>
        </w:rPr>
        <w:t>үнэлэх</w:t>
      </w:r>
      <w:r w:rsidR="008F094E" w:rsidRPr="00837001">
        <w:rPr>
          <w:spacing w:val="40"/>
          <w:sz w:val="24"/>
          <w:szCs w:val="24"/>
          <w:lang w:val="mn-MN"/>
        </w:rPr>
        <w:t xml:space="preserve"> </w:t>
      </w:r>
      <w:r w:rsidR="008F094E" w:rsidRPr="00837001">
        <w:rPr>
          <w:sz w:val="24"/>
          <w:szCs w:val="24"/>
          <w:lang w:val="mn-MN"/>
        </w:rPr>
        <w:t>зүйл,</w:t>
      </w:r>
      <w:r w:rsidR="008F094E" w:rsidRPr="00837001">
        <w:rPr>
          <w:spacing w:val="40"/>
          <w:sz w:val="24"/>
          <w:szCs w:val="24"/>
          <w:lang w:val="mn-MN"/>
        </w:rPr>
        <w:t xml:space="preserve"> </w:t>
      </w:r>
      <w:r w:rsidR="008F094E" w:rsidRPr="00837001">
        <w:rPr>
          <w:sz w:val="24"/>
          <w:szCs w:val="24"/>
          <w:lang w:val="mn-MN"/>
        </w:rPr>
        <w:t>хэсэг,</w:t>
      </w:r>
      <w:r w:rsidR="008F094E" w:rsidRPr="00837001">
        <w:rPr>
          <w:spacing w:val="40"/>
          <w:sz w:val="24"/>
          <w:szCs w:val="24"/>
          <w:lang w:val="mn-MN"/>
        </w:rPr>
        <w:t xml:space="preserve"> </w:t>
      </w:r>
      <w:r w:rsidR="008F094E" w:rsidRPr="00837001">
        <w:rPr>
          <w:sz w:val="24"/>
          <w:szCs w:val="24"/>
          <w:lang w:val="mn-MN"/>
        </w:rPr>
        <w:t>заалтын</w:t>
      </w:r>
      <w:r w:rsidR="008F094E" w:rsidRPr="00837001">
        <w:rPr>
          <w:spacing w:val="40"/>
          <w:sz w:val="24"/>
          <w:szCs w:val="24"/>
          <w:lang w:val="mn-MN"/>
        </w:rPr>
        <w:t xml:space="preserve"> </w:t>
      </w:r>
      <w:r w:rsidR="008F094E" w:rsidRPr="00837001">
        <w:rPr>
          <w:sz w:val="24"/>
          <w:szCs w:val="24"/>
          <w:lang w:val="mn-MN"/>
        </w:rPr>
        <w:t>хэрэгжилтийг</w:t>
      </w:r>
      <w:r w:rsidR="008F094E" w:rsidRPr="00837001">
        <w:rPr>
          <w:spacing w:val="40"/>
          <w:sz w:val="24"/>
          <w:szCs w:val="24"/>
          <w:lang w:val="mn-MN"/>
        </w:rPr>
        <w:t xml:space="preserve"> </w:t>
      </w:r>
      <w:r w:rsidR="008F094E" w:rsidRPr="00837001">
        <w:rPr>
          <w:sz w:val="24"/>
          <w:szCs w:val="24"/>
          <w:lang w:val="mn-MN"/>
        </w:rPr>
        <w:t>бодитойгоор</w:t>
      </w:r>
      <w:r w:rsidR="008F094E" w:rsidRPr="00837001">
        <w:rPr>
          <w:spacing w:val="40"/>
          <w:sz w:val="24"/>
          <w:szCs w:val="24"/>
          <w:lang w:val="mn-MN"/>
        </w:rPr>
        <w:t xml:space="preserve"> </w:t>
      </w:r>
      <w:r w:rsidR="008F094E" w:rsidRPr="00837001">
        <w:rPr>
          <w:sz w:val="24"/>
          <w:szCs w:val="24"/>
          <w:lang w:val="mn-MN"/>
        </w:rPr>
        <w:t>илэрхийлж</w:t>
      </w:r>
      <w:r w:rsidR="008F094E" w:rsidRPr="00837001">
        <w:rPr>
          <w:spacing w:val="40"/>
          <w:sz w:val="24"/>
          <w:szCs w:val="24"/>
          <w:lang w:val="mn-MN"/>
        </w:rPr>
        <w:t xml:space="preserve"> </w:t>
      </w:r>
      <w:r w:rsidR="008F094E" w:rsidRPr="00837001">
        <w:rPr>
          <w:sz w:val="24"/>
          <w:szCs w:val="24"/>
          <w:lang w:val="mn-MN"/>
        </w:rPr>
        <w:t>чадах</w:t>
      </w:r>
      <w:r w:rsidR="008F094E" w:rsidRPr="00837001">
        <w:rPr>
          <w:spacing w:val="40"/>
          <w:sz w:val="24"/>
          <w:szCs w:val="24"/>
          <w:lang w:val="mn-MN"/>
        </w:rPr>
        <w:t xml:space="preserve"> </w:t>
      </w:r>
      <w:r w:rsidR="008F094E" w:rsidRPr="00837001">
        <w:rPr>
          <w:sz w:val="24"/>
          <w:szCs w:val="24"/>
          <w:lang w:val="mn-MN"/>
        </w:rPr>
        <w:t>шалгуур</w:t>
      </w:r>
      <w:r w:rsidR="008F094E" w:rsidRPr="00837001">
        <w:rPr>
          <w:spacing w:val="40"/>
          <w:sz w:val="24"/>
          <w:szCs w:val="24"/>
          <w:lang w:val="mn-MN"/>
        </w:rPr>
        <w:t xml:space="preserve"> </w:t>
      </w:r>
      <w:r w:rsidR="008F094E" w:rsidRPr="00837001">
        <w:rPr>
          <w:sz w:val="24"/>
          <w:szCs w:val="24"/>
          <w:lang w:val="mn-MN"/>
        </w:rPr>
        <w:t>үзүүлэлтийг</w:t>
      </w:r>
      <w:r w:rsidR="008F094E" w:rsidRPr="00837001">
        <w:rPr>
          <w:spacing w:val="40"/>
          <w:sz w:val="24"/>
          <w:szCs w:val="24"/>
          <w:lang w:val="mn-MN"/>
        </w:rPr>
        <w:t xml:space="preserve"> </w:t>
      </w:r>
      <w:r w:rsidR="008F094E" w:rsidRPr="00837001">
        <w:rPr>
          <w:sz w:val="24"/>
          <w:szCs w:val="24"/>
          <w:lang w:val="mn-MN"/>
        </w:rPr>
        <w:t>энэ</w:t>
      </w:r>
      <w:r w:rsidR="008F094E" w:rsidRPr="00837001">
        <w:rPr>
          <w:spacing w:val="40"/>
          <w:sz w:val="24"/>
          <w:szCs w:val="24"/>
          <w:lang w:val="mn-MN"/>
        </w:rPr>
        <w:t xml:space="preserve"> </w:t>
      </w:r>
      <w:r w:rsidR="008F094E" w:rsidRPr="00837001">
        <w:rPr>
          <w:sz w:val="24"/>
          <w:szCs w:val="24"/>
          <w:lang w:val="mn-MN"/>
        </w:rPr>
        <w:t>үе</w:t>
      </w:r>
      <w:r w:rsidR="008F094E" w:rsidRPr="00837001">
        <w:rPr>
          <w:spacing w:val="40"/>
          <w:sz w:val="24"/>
          <w:szCs w:val="24"/>
          <w:lang w:val="mn-MN"/>
        </w:rPr>
        <w:t xml:space="preserve"> </w:t>
      </w:r>
      <w:r w:rsidR="008F094E" w:rsidRPr="00837001">
        <w:rPr>
          <w:sz w:val="24"/>
          <w:szCs w:val="24"/>
          <w:lang w:val="mn-MN"/>
        </w:rPr>
        <w:t>шатанд</w:t>
      </w:r>
      <w:r w:rsidR="008F094E" w:rsidRPr="00837001">
        <w:rPr>
          <w:spacing w:val="40"/>
          <w:sz w:val="24"/>
          <w:szCs w:val="24"/>
          <w:lang w:val="mn-MN"/>
        </w:rPr>
        <w:t xml:space="preserve"> </w:t>
      </w:r>
      <w:r w:rsidR="008F094E" w:rsidRPr="00837001">
        <w:rPr>
          <w:sz w:val="24"/>
          <w:szCs w:val="24"/>
          <w:lang w:val="mn-MN"/>
        </w:rPr>
        <w:t>харгалзан</w:t>
      </w:r>
      <w:r w:rsidR="008F094E" w:rsidRPr="00837001">
        <w:rPr>
          <w:spacing w:val="40"/>
          <w:sz w:val="24"/>
          <w:szCs w:val="24"/>
          <w:lang w:val="mn-MN"/>
        </w:rPr>
        <w:t xml:space="preserve"> </w:t>
      </w:r>
      <w:r w:rsidR="008F094E" w:rsidRPr="00837001">
        <w:rPr>
          <w:sz w:val="24"/>
          <w:szCs w:val="24"/>
          <w:lang w:val="mn-MN"/>
        </w:rPr>
        <w:t>сонгов.</w:t>
      </w:r>
    </w:p>
    <w:p w14:paraId="338379F2" w14:textId="1E3645DF" w:rsidR="4A80010B" w:rsidRPr="00303B5F" w:rsidRDefault="008F094E" w:rsidP="00107F41">
      <w:pPr>
        <w:pStyle w:val="BodyText"/>
        <w:spacing w:after="120"/>
        <w:ind w:firstLine="567"/>
        <w:jc w:val="both"/>
        <w:rPr>
          <w:sz w:val="24"/>
          <w:szCs w:val="24"/>
          <w:lang w:val="mn-MN"/>
        </w:rPr>
      </w:pPr>
      <w:r w:rsidRPr="00303B5F">
        <w:rPr>
          <w:sz w:val="24"/>
          <w:szCs w:val="24"/>
          <w:lang w:val="mn-MN"/>
        </w:rPr>
        <w:t>Аргачлалын</w:t>
      </w:r>
      <w:r w:rsidRPr="00303B5F">
        <w:rPr>
          <w:spacing w:val="75"/>
          <w:w w:val="150"/>
          <w:sz w:val="24"/>
          <w:szCs w:val="24"/>
          <w:lang w:val="mn-MN"/>
        </w:rPr>
        <w:t xml:space="preserve"> </w:t>
      </w:r>
      <w:r w:rsidRPr="00303B5F">
        <w:rPr>
          <w:sz w:val="24"/>
          <w:szCs w:val="24"/>
          <w:lang w:val="mn-MN"/>
        </w:rPr>
        <w:t>дагуу</w:t>
      </w:r>
      <w:r w:rsidRPr="00303B5F">
        <w:rPr>
          <w:spacing w:val="75"/>
          <w:w w:val="150"/>
          <w:sz w:val="24"/>
          <w:szCs w:val="24"/>
          <w:lang w:val="mn-MN"/>
        </w:rPr>
        <w:t xml:space="preserve"> </w:t>
      </w:r>
      <w:r w:rsidR="0019140B" w:rsidRPr="00303B5F">
        <w:rPr>
          <w:sz w:val="24"/>
          <w:szCs w:val="24"/>
          <w:lang w:val="mn-MN"/>
        </w:rPr>
        <w:t>шалгуур үзүүлэлтүүдээс</w:t>
      </w:r>
      <w:r w:rsidR="0019140B" w:rsidRPr="00837001">
        <w:rPr>
          <w:spacing w:val="75"/>
          <w:w w:val="150"/>
          <w:sz w:val="24"/>
          <w:szCs w:val="24"/>
          <w:lang w:val="mn-MN"/>
        </w:rPr>
        <w:t xml:space="preserve"> </w:t>
      </w:r>
      <w:r w:rsidR="2AA1F1D1" w:rsidRPr="00837001">
        <w:rPr>
          <w:spacing w:val="75"/>
          <w:w w:val="150"/>
          <w:sz w:val="24"/>
          <w:szCs w:val="24"/>
          <w:lang w:val="mn-MN"/>
        </w:rPr>
        <w:t>“</w:t>
      </w:r>
      <w:r w:rsidRPr="00057F05">
        <w:rPr>
          <w:sz w:val="24"/>
          <w:szCs w:val="24"/>
          <w:lang w:val="mn-MN"/>
        </w:rPr>
        <w:t>практикт</w:t>
      </w:r>
      <w:r w:rsidRPr="00057F05">
        <w:rPr>
          <w:spacing w:val="74"/>
          <w:w w:val="150"/>
          <w:sz w:val="24"/>
          <w:szCs w:val="24"/>
          <w:lang w:val="mn-MN"/>
        </w:rPr>
        <w:t xml:space="preserve"> </w:t>
      </w:r>
      <w:r w:rsidRPr="00057F05">
        <w:rPr>
          <w:sz w:val="24"/>
          <w:szCs w:val="24"/>
          <w:lang w:val="mn-MN"/>
        </w:rPr>
        <w:t>нийцэж</w:t>
      </w:r>
      <w:r w:rsidRPr="00057F05">
        <w:rPr>
          <w:spacing w:val="76"/>
          <w:w w:val="150"/>
          <w:sz w:val="24"/>
          <w:szCs w:val="24"/>
          <w:lang w:val="mn-MN"/>
        </w:rPr>
        <w:t xml:space="preserve"> </w:t>
      </w:r>
      <w:r w:rsidRPr="00057F05">
        <w:rPr>
          <w:sz w:val="24"/>
          <w:szCs w:val="24"/>
          <w:lang w:val="mn-MN"/>
        </w:rPr>
        <w:t>байгаа</w:t>
      </w:r>
      <w:r w:rsidRPr="00057F05">
        <w:rPr>
          <w:spacing w:val="76"/>
          <w:w w:val="150"/>
          <w:sz w:val="24"/>
          <w:szCs w:val="24"/>
          <w:lang w:val="mn-MN"/>
        </w:rPr>
        <w:t xml:space="preserve"> </w:t>
      </w:r>
      <w:r w:rsidRPr="00057F05">
        <w:rPr>
          <w:spacing w:val="-2"/>
          <w:sz w:val="24"/>
          <w:szCs w:val="24"/>
          <w:lang w:val="mn-MN"/>
        </w:rPr>
        <w:t>байдал</w:t>
      </w:r>
      <w:r w:rsidR="10FEF17A" w:rsidRPr="00057F05">
        <w:rPr>
          <w:spacing w:val="-2"/>
          <w:sz w:val="24"/>
          <w:szCs w:val="24"/>
          <w:lang w:val="mn-MN"/>
        </w:rPr>
        <w:t>”</w:t>
      </w:r>
      <w:r w:rsidR="08C0445C" w:rsidRPr="00057F05">
        <w:rPr>
          <w:spacing w:val="-2"/>
          <w:sz w:val="24"/>
          <w:szCs w:val="24"/>
          <w:lang w:val="mn-MN"/>
        </w:rPr>
        <w:t xml:space="preserve"> </w:t>
      </w:r>
      <w:r w:rsidRPr="00057F05">
        <w:rPr>
          <w:sz w:val="24"/>
          <w:szCs w:val="24"/>
          <w:lang w:val="mn-MN"/>
        </w:rPr>
        <w:t>гэсэн</w:t>
      </w:r>
      <w:r w:rsidR="35430F04" w:rsidRPr="00057F05">
        <w:rPr>
          <w:sz w:val="24"/>
          <w:szCs w:val="24"/>
          <w:lang w:val="mn-MN"/>
        </w:rPr>
        <w:t xml:space="preserve"> </w:t>
      </w:r>
      <w:r w:rsidRPr="00057F05">
        <w:rPr>
          <w:sz w:val="24"/>
          <w:szCs w:val="24"/>
          <w:lang w:val="mn-MN"/>
        </w:rPr>
        <w:t>шалгуур</w:t>
      </w:r>
      <w:r w:rsidRPr="00057F05">
        <w:rPr>
          <w:spacing w:val="40"/>
          <w:sz w:val="24"/>
          <w:szCs w:val="24"/>
          <w:lang w:val="mn-MN"/>
        </w:rPr>
        <w:t xml:space="preserve"> </w:t>
      </w:r>
      <w:r w:rsidRPr="00057F05">
        <w:rPr>
          <w:sz w:val="24"/>
          <w:szCs w:val="24"/>
          <w:lang w:val="mn-MN"/>
        </w:rPr>
        <w:t>үзүүлэлтийг</w:t>
      </w:r>
      <w:r w:rsidRPr="00057F05">
        <w:rPr>
          <w:spacing w:val="40"/>
          <w:sz w:val="24"/>
          <w:szCs w:val="24"/>
          <w:lang w:val="mn-MN"/>
        </w:rPr>
        <w:t xml:space="preserve"> </w:t>
      </w:r>
      <w:r w:rsidRPr="00057F05">
        <w:rPr>
          <w:sz w:val="24"/>
          <w:szCs w:val="24"/>
          <w:lang w:val="mn-MN"/>
        </w:rPr>
        <w:t>үнэлгээний</w:t>
      </w:r>
      <w:r w:rsidRPr="00057F05">
        <w:rPr>
          <w:spacing w:val="40"/>
          <w:sz w:val="24"/>
          <w:szCs w:val="24"/>
          <w:lang w:val="mn-MN"/>
        </w:rPr>
        <w:t xml:space="preserve"> </w:t>
      </w:r>
      <w:r w:rsidRPr="00057F05">
        <w:rPr>
          <w:sz w:val="24"/>
          <w:szCs w:val="24"/>
          <w:lang w:val="mn-MN"/>
        </w:rPr>
        <w:t>хамрах</w:t>
      </w:r>
      <w:r w:rsidRPr="00303B5F">
        <w:rPr>
          <w:sz w:val="24"/>
          <w:szCs w:val="24"/>
          <w:lang w:val="mn-MN"/>
        </w:rPr>
        <w:t xml:space="preserve"> хүрээнд тухайн зохицуулалтын хэрэгжилтийг шалгаж чадах, тэдгээрийг хэмжих боломжтой</w:t>
      </w:r>
      <w:r w:rsidRPr="00303B5F">
        <w:rPr>
          <w:spacing w:val="40"/>
          <w:sz w:val="24"/>
          <w:szCs w:val="24"/>
          <w:lang w:val="mn-MN"/>
        </w:rPr>
        <w:t xml:space="preserve"> </w:t>
      </w:r>
      <w:r w:rsidRPr="00303B5F">
        <w:rPr>
          <w:sz w:val="24"/>
          <w:szCs w:val="24"/>
          <w:lang w:val="mn-MN"/>
        </w:rPr>
        <w:t>гэдгийг харгалзан үзэж сонгож авсан болно.</w:t>
      </w:r>
    </w:p>
    <w:p w14:paraId="78DA6984" w14:textId="5B315611" w:rsidR="7E3E6166" w:rsidRPr="00DB38CA" w:rsidRDefault="7E3E6166" w:rsidP="4A80010B">
      <w:pPr>
        <w:pStyle w:val="BodyText"/>
        <w:spacing w:line="249" w:lineRule="auto"/>
        <w:ind w:right="108"/>
        <w:jc w:val="both"/>
        <w:rPr>
          <w:b/>
          <w:sz w:val="24"/>
          <w:szCs w:val="24"/>
          <w:lang w:val="mn-MN"/>
        </w:rPr>
      </w:pPr>
      <w:r w:rsidRPr="00DB38CA">
        <w:rPr>
          <w:b/>
          <w:sz w:val="24"/>
          <w:szCs w:val="24"/>
          <w:lang w:val="mn-MN"/>
        </w:rPr>
        <w:t>1</w:t>
      </w:r>
      <w:r w:rsidR="14E35136" w:rsidRPr="00DB38CA">
        <w:rPr>
          <w:b/>
          <w:sz w:val="24"/>
          <w:szCs w:val="24"/>
          <w:lang w:val="mn-MN"/>
        </w:rPr>
        <w:t>.3.</w:t>
      </w:r>
      <w:r w:rsidR="20A713FB" w:rsidRPr="00DB38CA">
        <w:rPr>
          <w:b/>
          <w:sz w:val="24"/>
          <w:szCs w:val="24"/>
          <w:lang w:val="mn-MN"/>
        </w:rPr>
        <w:t>1</w:t>
      </w:r>
      <w:r w:rsidR="14E35136" w:rsidRPr="00DB38CA">
        <w:rPr>
          <w:b/>
          <w:sz w:val="24"/>
          <w:szCs w:val="24"/>
          <w:lang w:val="mn-MN"/>
        </w:rPr>
        <w:t>. “Практикт нийцэж байгаа байдал” шалгуур үзүүлэлтийг сонгосон үндэслэл:</w:t>
      </w:r>
    </w:p>
    <w:p w14:paraId="29DA5563" w14:textId="77777777" w:rsidR="006F3EC6" w:rsidRDefault="14E35136" w:rsidP="006F3EC6">
      <w:pPr>
        <w:pStyle w:val="BodyText"/>
        <w:spacing w:before="120" w:after="120"/>
        <w:ind w:right="108" w:firstLine="567"/>
        <w:jc w:val="both"/>
        <w:rPr>
          <w:sz w:val="24"/>
          <w:szCs w:val="24"/>
          <w:lang w:val="mn-MN"/>
        </w:rPr>
      </w:pPr>
      <w:r w:rsidRPr="4A80010B">
        <w:rPr>
          <w:sz w:val="24"/>
          <w:szCs w:val="24"/>
          <w:lang w:val="mn-MN"/>
        </w:rPr>
        <w:t>Энэхүү шалгуур үзүүлэлт нь тухайн хууль тогтоомжийн зохицуулалт практикт хэрхэн хэрэгжиж байгаа, түүний эерэг, сөрөг үр дагавар, хэрэгжүүлэхэд хүндрэл бэрхшээл гарч байгаа эсэхийг тодорхойлоход чиглэгддэг.</w:t>
      </w:r>
    </w:p>
    <w:p w14:paraId="3B93F96C" w14:textId="27B74DD6" w:rsidR="006F3EC6" w:rsidRDefault="00B62E5C" w:rsidP="006F3EC6">
      <w:pPr>
        <w:pStyle w:val="BodyText"/>
        <w:spacing w:before="120" w:after="120"/>
        <w:ind w:right="108" w:firstLine="567"/>
        <w:jc w:val="both"/>
        <w:rPr>
          <w:sz w:val="24"/>
          <w:szCs w:val="24"/>
          <w:lang w:val="mn-MN"/>
        </w:rPr>
      </w:pPr>
      <w:r>
        <w:rPr>
          <w:sz w:val="24"/>
          <w:szCs w:val="24"/>
          <w:lang w:val="mn-MN"/>
        </w:rPr>
        <w:t xml:space="preserve">Мөнгөн зээлийн үйл ажиллагааг </w:t>
      </w:r>
      <w:r w:rsidR="004E2090">
        <w:rPr>
          <w:sz w:val="24"/>
          <w:szCs w:val="24"/>
          <w:lang w:val="mn-MN"/>
        </w:rPr>
        <w:t>зохицуулах тухай хуулийн</w:t>
      </w:r>
      <w:r w:rsidR="009E380C">
        <w:rPr>
          <w:sz w:val="24"/>
          <w:szCs w:val="24"/>
          <w:lang w:val="mn-MN"/>
        </w:rPr>
        <w:t xml:space="preserve"> 1 дүгээр зүйлд </w:t>
      </w:r>
      <w:r w:rsidR="00ED51EE">
        <w:rPr>
          <w:sz w:val="24"/>
          <w:szCs w:val="24"/>
          <w:lang w:val="mn-MN"/>
        </w:rPr>
        <w:t xml:space="preserve">тус </w:t>
      </w:r>
      <w:r w:rsidR="00987C4F" w:rsidRPr="00987C4F">
        <w:rPr>
          <w:sz w:val="24"/>
          <w:szCs w:val="24"/>
          <w:lang w:val="mn-MN"/>
        </w:rPr>
        <w:t>хуулийн зорилт</w:t>
      </w:r>
      <w:r w:rsidR="00ED51EE">
        <w:rPr>
          <w:sz w:val="24"/>
          <w:szCs w:val="24"/>
          <w:lang w:val="mn-MN"/>
        </w:rPr>
        <w:t>ыг</w:t>
      </w:r>
      <w:r w:rsidR="00987C4F" w:rsidRPr="00987C4F">
        <w:rPr>
          <w:sz w:val="24"/>
          <w:szCs w:val="24"/>
          <w:lang w:val="mn-MN"/>
        </w:rPr>
        <w:t xml:space="preserve"> </w:t>
      </w:r>
      <w:r w:rsidR="00CC46A7">
        <w:rPr>
          <w:sz w:val="24"/>
          <w:szCs w:val="24"/>
          <w:lang w:val="mn-MN"/>
        </w:rPr>
        <w:t>“</w:t>
      </w:r>
      <w:r w:rsidR="00987C4F" w:rsidRPr="00987C4F">
        <w:rPr>
          <w:sz w:val="24"/>
          <w:szCs w:val="24"/>
          <w:lang w:val="mn-MN"/>
        </w:rPr>
        <w:t>барьцаалан зээлдүүлэх журмаар олгох мөнгөн зээлийн үйл ажиллагаа эрхлэх хуулийн этгээд,</w:t>
      </w:r>
      <w:r w:rsidR="007935D9">
        <w:rPr>
          <w:sz w:val="24"/>
          <w:szCs w:val="24"/>
          <w:lang w:val="mn-MN"/>
        </w:rPr>
        <w:t xml:space="preserve"> б</w:t>
      </w:r>
      <w:r w:rsidR="007935D9" w:rsidRPr="007935D9">
        <w:rPr>
          <w:sz w:val="24"/>
          <w:szCs w:val="24"/>
          <w:lang w:val="mn-MN"/>
        </w:rPr>
        <w:t>айнга, ашиг олох зорилгоор олгох мөнгөн зээлийн үйл ажиллагааг</w:t>
      </w:r>
      <w:r w:rsidR="008F0850">
        <w:rPr>
          <w:sz w:val="24"/>
          <w:szCs w:val="24"/>
          <w:lang w:val="mn-MN"/>
        </w:rPr>
        <w:t xml:space="preserve"> эрхлэг</w:t>
      </w:r>
      <w:r w:rsidR="00B93001">
        <w:rPr>
          <w:sz w:val="24"/>
          <w:szCs w:val="24"/>
          <w:lang w:val="mn-MN"/>
        </w:rPr>
        <w:t xml:space="preserve"> </w:t>
      </w:r>
      <w:r w:rsidR="00987C4F" w:rsidRPr="00987C4F">
        <w:rPr>
          <w:sz w:val="24"/>
          <w:szCs w:val="24"/>
          <w:lang w:val="mn-MN"/>
        </w:rPr>
        <w:t>иргэнийг бүртгэх, хяналт тавих, тэдгээрээс олгох зээлийн хүүгийн дээд хэмжээг тогтоох, зээл, түүний хүүг төлөх болон мөнгөн зээлийн үйл ажиллагаанд хэрэглэгчийн эрх, хууль ёсны ашиг сонирхлыг хамгаалахтай холбогдсон харилцааг зохицуулахад оршино</w:t>
      </w:r>
      <w:r w:rsidR="00CC46A7">
        <w:rPr>
          <w:sz w:val="24"/>
          <w:szCs w:val="24"/>
          <w:lang w:val="mn-MN"/>
        </w:rPr>
        <w:t xml:space="preserve">” гэж тодорхойлсон. </w:t>
      </w:r>
      <w:r w:rsidR="00CA41ED">
        <w:rPr>
          <w:sz w:val="24"/>
          <w:szCs w:val="24"/>
          <w:lang w:val="mn-MN"/>
        </w:rPr>
        <w:t>Мөн энэхүү хуулийн</w:t>
      </w:r>
      <w:r w:rsidR="00D80AF4">
        <w:rPr>
          <w:sz w:val="24"/>
          <w:szCs w:val="24"/>
          <w:lang w:val="mn-MN"/>
        </w:rPr>
        <w:t xml:space="preserve"> 4 дүгээр зүйлийн </w:t>
      </w:r>
      <w:r w:rsidR="00D80AF4" w:rsidRPr="00D80AF4">
        <w:rPr>
          <w:sz w:val="24"/>
          <w:szCs w:val="24"/>
          <w:lang w:val="mn-MN"/>
        </w:rPr>
        <w:t>4.1</w:t>
      </w:r>
      <w:r w:rsidR="00D80AF4">
        <w:rPr>
          <w:sz w:val="24"/>
          <w:szCs w:val="24"/>
          <w:lang w:val="mn-MN"/>
        </w:rPr>
        <w:t>-д “</w:t>
      </w:r>
      <w:r w:rsidR="00D80AF4" w:rsidRPr="00D80AF4">
        <w:rPr>
          <w:sz w:val="24"/>
          <w:szCs w:val="24"/>
          <w:lang w:val="mn-MN"/>
        </w:rPr>
        <w:t>Барьцаалан зээлдүүлэх журмаар олгох мөнгөн зээлийн үйл ажиллагааг ашгийн төлөө хэлбэрээр байгуулагдсан хуулийн этгээд эрхэлнэ</w:t>
      </w:r>
      <w:r w:rsidR="00EB67B7">
        <w:rPr>
          <w:sz w:val="24"/>
          <w:szCs w:val="24"/>
          <w:lang w:val="mn-MN"/>
        </w:rPr>
        <w:t xml:space="preserve">”, </w:t>
      </w:r>
      <w:r w:rsidR="00D80AF4" w:rsidRPr="00D80AF4">
        <w:rPr>
          <w:sz w:val="24"/>
          <w:szCs w:val="24"/>
          <w:lang w:val="mn-MN"/>
        </w:rPr>
        <w:t>4.2</w:t>
      </w:r>
      <w:r w:rsidR="00EB67B7">
        <w:rPr>
          <w:sz w:val="24"/>
          <w:szCs w:val="24"/>
          <w:lang w:val="mn-MN"/>
        </w:rPr>
        <w:t>-т “</w:t>
      </w:r>
      <w:r w:rsidR="00D80AF4" w:rsidRPr="00D80AF4">
        <w:rPr>
          <w:sz w:val="24"/>
          <w:szCs w:val="24"/>
          <w:lang w:val="mn-MN"/>
        </w:rPr>
        <w:t>Байнга, ашиг олох зорилгоор олгох мөнгөн зээлийн үйл ажиллагааг энэ хуульд заасны дагуу эрх бүхий этгээдэд бүртгүүлсний үндсэн дээр Монгол Улсын иргэн эрхэлж болно</w:t>
      </w:r>
      <w:r w:rsidR="00EB67B7">
        <w:rPr>
          <w:sz w:val="24"/>
          <w:szCs w:val="24"/>
          <w:lang w:val="mn-MN"/>
        </w:rPr>
        <w:t>”</w:t>
      </w:r>
      <w:r w:rsidR="00AA022F">
        <w:rPr>
          <w:sz w:val="24"/>
          <w:szCs w:val="24"/>
          <w:lang w:val="mn-MN"/>
        </w:rPr>
        <w:t xml:space="preserve"> </w:t>
      </w:r>
      <w:r w:rsidR="00B94198">
        <w:rPr>
          <w:sz w:val="24"/>
          <w:szCs w:val="24"/>
          <w:lang w:val="mn-MN"/>
        </w:rPr>
        <w:t xml:space="preserve">гэж </w:t>
      </w:r>
      <w:r w:rsidR="00294F86">
        <w:rPr>
          <w:sz w:val="24"/>
          <w:szCs w:val="24"/>
          <w:lang w:val="mn-MN"/>
        </w:rPr>
        <w:t xml:space="preserve">тус </w:t>
      </w:r>
      <w:r w:rsidR="005569EA">
        <w:rPr>
          <w:sz w:val="24"/>
          <w:szCs w:val="24"/>
          <w:lang w:val="mn-MN"/>
        </w:rPr>
        <w:t>хуулиа</w:t>
      </w:r>
      <w:r w:rsidR="0082317F">
        <w:rPr>
          <w:sz w:val="24"/>
          <w:szCs w:val="24"/>
          <w:lang w:val="mn-MN"/>
        </w:rPr>
        <w:t>р</w:t>
      </w:r>
      <w:r w:rsidR="005569EA">
        <w:rPr>
          <w:sz w:val="24"/>
          <w:szCs w:val="24"/>
          <w:lang w:val="mn-MN"/>
        </w:rPr>
        <w:t xml:space="preserve"> зохицуулагдаж байгаа мөнгөн зээлийн үйл ажиллагааг эрхлэх 2 төрлийн этгээдийг тодорхойлсон байдаг. </w:t>
      </w:r>
      <w:r w:rsidR="002D72A0">
        <w:rPr>
          <w:sz w:val="24"/>
          <w:szCs w:val="24"/>
          <w:lang w:val="mn-MN"/>
        </w:rPr>
        <w:t>Гэвч</w:t>
      </w:r>
      <w:r w:rsidR="00952C4C">
        <w:rPr>
          <w:sz w:val="24"/>
          <w:szCs w:val="24"/>
          <w:lang w:val="mn-MN"/>
        </w:rPr>
        <w:t xml:space="preserve"> </w:t>
      </w:r>
      <w:r w:rsidR="00CD61D8">
        <w:rPr>
          <w:sz w:val="24"/>
          <w:szCs w:val="24"/>
          <w:lang w:val="mn-MN"/>
        </w:rPr>
        <w:t>энэ 2 төрлийн</w:t>
      </w:r>
      <w:r w:rsidR="00645628">
        <w:rPr>
          <w:sz w:val="24"/>
          <w:szCs w:val="24"/>
          <w:lang w:val="mn-MN"/>
        </w:rPr>
        <w:t xml:space="preserve"> </w:t>
      </w:r>
      <w:r w:rsidR="003D58DF">
        <w:rPr>
          <w:sz w:val="24"/>
          <w:szCs w:val="24"/>
          <w:lang w:val="mn-MN"/>
        </w:rPr>
        <w:t>этгээд</w:t>
      </w:r>
      <w:r w:rsidR="001B164A">
        <w:rPr>
          <w:sz w:val="24"/>
          <w:szCs w:val="24"/>
          <w:lang w:val="mn-MN"/>
        </w:rPr>
        <w:t xml:space="preserve">ийн </w:t>
      </w:r>
      <w:r w:rsidR="00E621E8">
        <w:rPr>
          <w:sz w:val="24"/>
          <w:szCs w:val="24"/>
          <w:lang w:val="mn-MN"/>
        </w:rPr>
        <w:t xml:space="preserve">эрхэлж буй мөнгөн зээлийн үйл ажиллагаа нь </w:t>
      </w:r>
      <w:r w:rsidR="003D58DF">
        <w:rPr>
          <w:sz w:val="24"/>
          <w:szCs w:val="24"/>
          <w:lang w:val="mn-MN"/>
        </w:rPr>
        <w:t>практик дээр</w:t>
      </w:r>
      <w:r w:rsidR="00D80A48">
        <w:rPr>
          <w:sz w:val="24"/>
          <w:szCs w:val="24"/>
          <w:lang w:val="mn-MN"/>
        </w:rPr>
        <w:t xml:space="preserve"> </w:t>
      </w:r>
      <w:r w:rsidR="00E621E8">
        <w:rPr>
          <w:sz w:val="24"/>
          <w:szCs w:val="24"/>
          <w:lang w:val="mn-MN"/>
        </w:rPr>
        <w:t>адилхан б</w:t>
      </w:r>
      <w:r w:rsidR="00DA49C6">
        <w:rPr>
          <w:sz w:val="24"/>
          <w:szCs w:val="24"/>
          <w:lang w:val="mn-MN"/>
        </w:rPr>
        <w:t xml:space="preserve">оловч </w:t>
      </w:r>
      <w:r w:rsidR="00D80A48">
        <w:rPr>
          <w:sz w:val="24"/>
          <w:szCs w:val="24"/>
          <w:lang w:val="mn-MN"/>
        </w:rPr>
        <w:t>хуул</w:t>
      </w:r>
      <w:r w:rsidR="004101A2">
        <w:rPr>
          <w:sz w:val="24"/>
          <w:szCs w:val="24"/>
          <w:lang w:val="mn-MN"/>
        </w:rPr>
        <w:t xml:space="preserve">иар ялгамжтай тогтоосон шаардлага нь </w:t>
      </w:r>
      <w:r w:rsidR="00DA49C6">
        <w:rPr>
          <w:sz w:val="24"/>
          <w:szCs w:val="24"/>
          <w:lang w:val="mn-MN"/>
        </w:rPr>
        <w:t xml:space="preserve">тэгш бус эрх зүйн зохицуулалтыг </w:t>
      </w:r>
      <w:r w:rsidR="00386D04">
        <w:rPr>
          <w:sz w:val="24"/>
          <w:szCs w:val="24"/>
          <w:lang w:val="mn-MN"/>
        </w:rPr>
        <w:t>бий болгосон байна.</w:t>
      </w:r>
    </w:p>
    <w:p w14:paraId="56183165" w14:textId="4AE74802" w:rsidR="006D7FC0" w:rsidRDefault="006D7FC0" w:rsidP="006F3EC6">
      <w:pPr>
        <w:pStyle w:val="BodyText"/>
        <w:spacing w:before="120" w:after="120"/>
        <w:ind w:right="108" w:firstLine="567"/>
        <w:jc w:val="both"/>
        <w:rPr>
          <w:sz w:val="24"/>
          <w:szCs w:val="24"/>
          <w:lang w:val="mn-MN"/>
        </w:rPr>
      </w:pPr>
      <w:r>
        <w:rPr>
          <w:sz w:val="24"/>
          <w:szCs w:val="24"/>
          <w:lang w:val="mn-MN"/>
        </w:rPr>
        <w:t xml:space="preserve">Мөн </w:t>
      </w:r>
      <w:r w:rsidR="00A13991">
        <w:rPr>
          <w:sz w:val="24"/>
          <w:szCs w:val="24"/>
          <w:lang w:val="mn-MN"/>
        </w:rPr>
        <w:t>тус хуулийн</w:t>
      </w:r>
      <w:r w:rsidR="00C61D4E">
        <w:rPr>
          <w:sz w:val="24"/>
          <w:szCs w:val="24"/>
          <w:lang w:val="mn-MN"/>
        </w:rPr>
        <w:t xml:space="preserve"> </w:t>
      </w:r>
      <w:r w:rsidR="00A13991" w:rsidRPr="00A13991">
        <w:rPr>
          <w:sz w:val="24"/>
          <w:szCs w:val="24"/>
          <w:lang w:val="mn-MN"/>
        </w:rPr>
        <w:t>5.2</w:t>
      </w:r>
      <w:r w:rsidR="00A13991">
        <w:rPr>
          <w:sz w:val="24"/>
          <w:szCs w:val="24"/>
          <w:lang w:val="mn-MN"/>
        </w:rPr>
        <w:t>-т “</w:t>
      </w:r>
      <w:r w:rsidR="00A13991" w:rsidRPr="00A13991">
        <w:rPr>
          <w:sz w:val="24"/>
          <w:szCs w:val="24"/>
          <w:lang w:val="mn-MN"/>
        </w:rPr>
        <w:t>Барьцаалан зээлдүүлэх журмаар олгох мөнгөн зээлийн үйл ажиллагаа эрхлэх этгээдэд тавигдах нэмэлт шаардлага, үйл ажиллагаа явуулах нөхцөл, шаардлагыг Санхүүгийн зохицуулах хороо тогтоож болно</w:t>
      </w:r>
      <w:r w:rsidR="00A13991">
        <w:rPr>
          <w:sz w:val="24"/>
          <w:szCs w:val="24"/>
          <w:lang w:val="mn-MN"/>
        </w:rPr>
        <w:t xml:space="preserve">”, </w:t>
      </w:r>
      <w:r w:rsidR="00C61D4E">
        <w:rPr>
          <w:sz w:val="24"/>
          <w:szCs w:val="24"/>
          <w:lang w:val="mn-MN"/>
        </w:rPr>
        <w:t>2</w:t>
      </w:r>
      <w:r w:rsidR="007233F3" w:rsidRPr="007233F3">
        <w:rPr>
          <w:sz w:val="24"/>
          <w:szCs w:val="24"/>
          <w:lang w:val="mn-MN"/>
        </w:rPr>
        <w:t>3.1</w:t>
      </w:r>
      <w:r w:rsidR="00C61D4E">
        <w:rPr>
          <w:sz w:val="24"/>
          <w:szCs w:val="24"/>
          <w:lang w:val="mn-MN"/>
        </w:rPr>
        <w:t>-т “</w:t>
      </w:r>
      <w:r w:rsidR="007233F3" w:rsidRPr="007233F3">
        <w:rPr>
          <w:sz w:val="24"/>
          <w:szCs w:val="24"/>
          <w:lang w:val="mn-MN"/>
        </w:rPr>
        <w:t>Мөнгөн зээлийн үйл ажиллагаанд Санхүүгийн зохицуулах хороо хяналт тавина</w:t>
      </w:r>
      <w:r w:rsidR="00C61D4E">
        <w:rPr>
          <w:sz w:val="24"/>
          <w:szCs w:val="24"/>
          <w:lang w:val="mn-MN"/>
        </w:rPr>
        <w:t xml:space="preserve">” </w:t>
      </w:r>
      <w:r w:rsidR="001F2449">
        <w:rPr>
          <w:sz w:val="24"/>
          <w:szCs w:val="24"/>
          <w:lang w:val="mn-MN"/>
        </w:rPr>
        <w:t xml:space="preserve">гэж заасан байгаа нь </w:t>
      </w:r>
      <w:r w:rsidR="001B4B4F">
        <w:rPr>
          <w:sz w:val="24"/>
          <w:szCs w:val="24"/>
          <w:lang w:val="mn-MN"/>
        </w:rPr>
        <w:t xml:space="preserve">хуулийн хэрэгжилтэд хяналт тавих этгээд нь </w:t>
      </w:r>
      <w:r w:rsidR="00E2772B">
        <w:rPr>
          <w:sz w:val="24"/>
          <w:szCs w:val="24"/>
          <w:lang w:val="mn-MN"/>
        </w:rPr>
        <w:t>Б</w:t>
      </w:r>
      <w:r w:rsidR="002711F3">
        <w:rPr>
          <w:sz w:val="24"/>
          <w:szCs w:val="24"/>
          <w:lang w:val="mn-MN"/>
        </w:rPr>
        <w:t>А</w:t>
      </w:r>
      <w:r w:rsidR="00E2772B">
        <w:rPr>
          <w:sz w:val="24"/>
          <w:szCs w:val="24"/>
          <w:lang w:val="mn-MN"/>
        </w:rPr>
        <w:t>О</w:t>
      </w:r>
      <w:r w:rsidR="002711F3">
        <w:rPr>
          <w:sz w:val="24"/>
          <w:szCs w:val="24"/>
          <w:lang w:val="mn-MN"/>
        </w:rPr>
        <w:t>З</w:t>
      </w:r>
      <w:r w:rsidR="00E2772B">
        <w:rPr>
          <w:sz w:val="24"/>
          <w:szCs w:val="24"/>
          <w:lang w:val="mn-MN"/>
        </w:rPr>
        <w:t>МЗҮАЭ</w:t>
      </w:r>
      <w:r w:rsidR="00D900B3">
        <w:rPr>
          <w:sz w:val="24"/>
          <w:szCs w:val="24"/>
          <w:lang w:val="mn-MN"/>
        </w:rPr>
        <w:t xml:space="preserve"> </w:t>
      </w:r>
      <w:r w:rsidR="00BE134B">
        <w:rPr>
          <w:sz w:val="24"/>
          <w:szCs w:val="24"/>
          <w:lang w:val="mn-MN"/>
        </w:rPr>
        <w:t>иргэн</w:t>
      </w:r>
      <w:r w:rsidR="00AB7A63">
        <w:rPr>
          <w:sz w:val="24"/>
          <w:szCs w:val="24"/>
          <w:lang w:val="mn-MN"/>
        </w:rPr>
        <w:t>ий үйл ажиллагаанд</w:t>
      </w:r>
      <w:r w:rsidR="00425A30">
        <w:rPr>
          <w:sz w:val="24"/>
          <w:szCs w:val="24"/>
          <w:lang w:val="mn-MN"/>
        </w:rPr>
        <w:t xml:space="preserve"> тавигдах нөхцөл, шаа</w:t>
      </w:r>
      <w:r w:rsidR="001B4B4F">
        <w:rPr>
          <w:sz w:val="24"/>
          <w:szCs w:val="24"/>
          <w:lang w:val="mn-MN"/>
        </w:rPr>
        <w:t>рдлаг</w:t>
      </w:r>
      <w:r w:rsidR="007A63F4">
        <w:rPr>
          <w:sz w:val="24"/>
          <w:szCs w:val="24"/>
          <w:lang w:val="mn-MN"/>
        </w:rPr>
        <w:t xml:space="preserve">ыг тодорхойлох эрхгүй атлаа </w:t>
      </w:r>
      <w:r w:rsidR="00B60B92">
        <w:rPr>
          <w:sz w:val="24"/>
          <w:szCs w:val="24"/>
          <w:lang w:val="mn-MN"/>
        </w:rPr>
        <w:t>хяналт тавих үүрэг хүлээжээ.</w:t>
      </w:r>
    </w:p>
    <w:p w14:paraId="62661433" w14:textId="470BAD17" w:rsidR="14E35136" w:rsidRDefault="14E35136" w:rsidP="006F3EC6">
      <w:pPr>
        <w:pStyle w:val="BodyText"/>
        <w:spacing w:before="120" w:after="120"/>
        <w:ind w:right="108" w:firstLine="567"/>
        <w:jc w:val="both"/>
        <w:rPr>
          <w:sz w:val="24"/>
          <w:szCs w:val="24"/>
          <w:lang w:val="mn-MN"/>
        </w:rPr>
      </w:pPr>
      <w:r w:rsidRPr="4A80010B">
        <w:rPr>
          <w:sz w:val="24"/>
          <w:szCs w:val="24"/>
          <w:lang w:val="mn-MN"/>
        </w:rPr>
        <w:lastRenderedPageBreak/>
        <w:t>Судалгааны</w:t>
      </w:r>
      <w:r w:rsidR="00BB7238">
        <w:rPr>
          <w:sz w:val="24"/>
          <w:szCs w:val="24"/>
          <w:lang w:val="mn-MN"/>
        </w:rPr>
        <w:t xml:space="preserve"> </w:t>
      </w:r>
      <w:r w:rsidRPr="4A80010B">
        <w:rPr>
          <w:sz w:val="24"/>
          <w:szCs w:val="24"/>
          <w:lang w:val="mn-MN"/>
        </w:rPr>
        <w:t xml:space="preserve">энэ хэсэгт “Практикт нийцэж байгаа байдал” шалгуур үзүүлэлтийн хүрээнд </w:t>
      </w:r>
      <w:r w:rsidR="56DDEB02" w:rsidRPr="4A80010B">
        <w:rPr>
          <w:sz w:val="24"/>
          <w:szCs w:val="24"/>
          <w:lang w:val="mn-MN"/>
        </w:rPr>
        <w:t>Мөнгөн зээлийн үйл ажиллагаа эрхлэх этгээдэд тавих шаардлага</w:t>
      </w:r>
      <w:r w:rsidRPr="4A80010B">
        <w:rPr>
          <w:sz w:val="24"/>
          <w:szCs w:val="24"/>
          <w:lang w:val="mn-MN"/>
        </w:rPr>
        <w:t>тай холбоотой</w:t>
      </w:r>
      <w:r w:rsidR="00BB7238">
        <w:rPr>
          <w:sz w:val="24"/>
          <w:szCs w:val="24"/>
          <w:lang w:val="mn-MN"/>
        </w:rPr>
        <w:t xml:space="preserve"> </w:t>
      </w:r>
      <w:r w:rsidR="3356A6F0" w:rsidRPr="4A80010B">
        <w:rPr>
          <w:sz w:val="24"/>
          <w:szCs w:val="24"/>
          <w:lang w:val="mn-MN"/>
        </w:rPr>
        <w:t>5</w:t>
      </w:r>
      <w:r w:rsidRPr="4A80010B">
        <w:rPr>
          <w:sz w:val="24"/>
          <w:szCs w:val="24"/>
          <w:lang w:val="mn-MN"/>
        </w:rPr>
        <w:t xml:space="preserve"> дугаар зүйлийг сонгож авлаа.</w:t>
      </w:r>
    </w:p>
    <w:p w14:paraId="06E16BF7" w14:textId="62B12CE9" w:rsidR="00D83F51" w:rsidRPr="00995FF7" w:rsidRDefault="00D83F51" w:rsidP="00D83F51">
      <w:pPr>
        <w:pStyle w:val="Caption"/>
        <w:rPr>
          <w:sz w:val="20"/>
          <w:szCs w:val="20"/>
          <w:lang w:val="mn-MN"/>
        </w:rPr>
      </w:pPr>
      <w:r w:rsidRPr="00995FF7">
        <w:rPr>
          <w:sz w:val="20"/>
          <w:szCs w:val="20"/>
          <w:lang w:val="mn-MN"/>
        </w:rPr>
        <w:t>Хүснэгт 2</w:t>
      </w:r>
      <w:r w:rsidR="006F0437" w:rsidRPr="00995FF7">
        <w:rPr>
          <w:sz w:val="20"/>
          <w:szCs w:val="20"/>
          <w:lang w:val="mn-MN"/>
        </w:rPr>
        <w:t>. Үнэл</w:t>
      </w:r>
      <w:r w:rsidR="00514A92" w:rsidRPr="00995FF7">
        <w:rPr>
          <w:sz w:val="20"/>
          <w:szCs w:val="20"/>
          <w:lang w:val="mn-MN"/>
        </w:rPr>
        <w:t>гээ</w:t>
      </w:r>
      <w:r w:rsidR="00A76B74">
        <w:rPr>
          <w:sz w:val="20"/>
          <w:szCs w:val="20"/>
          <w:lang w:val="mn-MN"/>
        </w:rPr>
        <w:t>ний шалгуур үзүүлэлт</w:t>
      </w:r>
    </w:p>
    <w:tbl>
      <w:tblPr>
        <w:tblStyle w:val="TableGrid"/>
        <w:tblW w:w="9338" w:type="dxa"/>
        <w:tblLook w:val="04A0" w:firstRow="1" w:lastRow="0" w:firstColumn="1" w:lastColumn="0" w:noHBand="0" w:noVBand="1"/>
      </w:tblPr>
      <w:tblGrid>
        <w:gridCol w:w="705"/>
        <w:gridCol w:w="3259"/>
        <w:gridCol w:w="2694"/>
        <w:gridCol w:w="2680"/>
      </w:tblGrid>
      <w:tr w:rsidR="004B07F7" w:rsidRPr="00107F41" w14:paraId="5DC7D118" w14:textId="77777777" w:rsidTr="00FC7AA7">
        <w:tc>
          <w:tcPr>
            <w:tcW w:w="705" w:type="dxa"/>
            <w:shd w:val="clear" w:color="auto" w:fill="002060"/>
          </w:tcPr>
          <w:p w14:paraId="5933B111" w14:textId="77777777" w:rsidR="004B07F7" w:rsidRPr="00107F41" w:rsidRDefault="7A69206C" w:rsidP="4A80010B">
            <w:pPr>
              <w:pStyle w:val="BodyText"/>
              <w:jc w:val="center"/>
              <w:rPr>
                <w:sz w:val="24"/>
                <w:szCs w:val="24"/>
                <w:lang w:val="mn-MN"/>
              </w:rPr>
            </w:pPr>
            <w:r w:rsidRPr="00107F41">
              <w:rPr>
                <w:sz w:val="24"/>
                <w:szCs w:val="24"/>
                <w:lang w:val="mn-MN"/>
              </w:rPr>
              <w:t>Д/д</w:t>
            </w:r>
          </w:p>
        </w:tc>
        <w:tc>
          <w:tcPr>
            <w:tcW w:w="3259" w:type="dxa"/>
            <w:shd w:val="clear" w:color="auto" w:fill="002060"/>
          </w:tcPr>
          <w:p w14:paraId="2F1CC719" w14:textId="77777777" w:rsidR="004B07F7" w:rsidRPr="00107F41" w:rsidRDefault="7A69206C" w:rsidP="4A80010B">
            <w:pPr>
              <w:pStyle w:val="BodyText"/>
              <w:jc w:val="center"/>
              <w:rPr>
                <w:sz w:val="24"/>
                <w:szCs w:val="24"/>
                <w:lang w:val="mn-MN"/>
              </w:rPr>
            </w:pPr>
            <w:r w:rsidRPr="00107F41">
              <w:rPr>
                <w:sz w:val="24"/>
                <w:szCs w:val="24"/>
                <w:lang w:val="mn-MN"/>
              </w:rPr>
              <w:t>Үнэлэх бүлэг</w:t>
            </w:r>
          </w:p>
        </w:tc>
        <w:tc>
          <w:tcPr>
            <w:tcW w:w="2694" w:type="dxa"/>
            <w:shd w:val="clear" w:color="auto" w:fill="002060"/>
          </w:tcPr>
          <w:p w14:paraId="7E0ECF76" w14:textId="77777777" w:rsidR="004B07F7" w:rsidRPr="00107F41" w:rsidRDefault="7A69206C" w:rsidP="4A80010B">
            <w:pPr>
              <w:pStyle w:val="BodyText"/>
              <w:jc w:val="center"/>
              <w:rPr>
                <w:sz w:val="24"/>
                <w:szCs w:val="24"/>
                <w:lang w:val="mn-MN"/>
              </w:rPr>
            </w:pPr>
            <w:r w:rsidRPr="00107F41">
              <w:rPr>
                <w:sz w:val="24"/>
                <w:szCs w:val="24"/>
                <w:lang w:val="mn-MN"/>
              </w:rPr>
              <w:t>Үнэлэх зүйл, хэсэг</w:t>
            </w:r>
          </w:p>
        </w:tc>
        <w:tc>
          <w:tcPr>
            <w:tcW w:w="2680" w:type="dxa"/>
            <w:shd w:val="clear" w:color="auto" w:fill="002060"/>
          </w:tcPr>
          <w:p w14:paraId="1939E9B7" w14:textId="77777777" w:rsidR="004B07F7" w:rsidRPr="00107F41" w:rsidRDefault="7A69206C" w:rsidP="4A80010B">
            <w:pPr>
              <w:pStyle w:val="BodyText"/>
              <w:jc w:val="center"/>
              <w:rPr>
                <w:sz w:val="24"/>
                <w:szCs w:val="24"/>
                <w:lang w:val="mn-MN"/>
              </w:rPr>
            </w:pPr>
            <w:r w:rsidRPr="00107F41">
              <w:rPr>
                <w:sz w:val="24"/>
                <w:szCs w:val="24"/>
                <w:lang w:val="mn-MN"/>
              </w:rPr>
              <w:t>Шалгуур үзүүлэлт</w:t>
            </w:r>
          </w:p>
        </w:tc>
      </w:tr>
      <w:tr w:rsidR="00183DD6" w:rsidRPr="00107F41" w14:paraId="4E6B54FF" w14:textId="77777777" w:rsidTr="00AA7B40">
        <w:trPr>
          <w:trHeight w:val="552"/>
        </w:trPr>
        <w:tc>
          <w:tcPr>
            <w:tcW w:w="705" w:type="dxa"/>
            <w:vMerge w:val="restart"/>
            <w:vAlign w:val="center"/>
          </w:tcPr>
          <w:p w14:paraId="33C37D3B" w14:textId="2CAE4BBE" w:rsidR="00183DD6" w:rsidRPr="00107F41" w:rsidRDefault="00183DD6" w:rsidP="002C60E2">
            <w:pPr>
              <w:pStyle w:val="BodyText"/>
              <w:jc w:val="center"/>
              <w:rPr>
                <w:sz w:val="24"/>
                <w:szCs w:val="24"/>
                <w:lang w:val="mn-MN"/>
              </w:rPr>
            </w:pPr>
            <w:r w:rsidRPr="00107F41">
              <w:rPr>
                <w:sz w:val="24"/>
                <w:szCs w:val="24"/>
                <w:lang w:val="mn-MN"/>
              </w:rPr>
              <w:t>1</w:t>
            </w:r>
          </w:p>
        </w:tc>
        <w:tc>
          <w:tcPr>
            <w:tcW w:w="3259" w:type="dxa"/>
            <w:vMerge w:val="restart"/>
            <w:vAlign w:val="center"/>
          </w:tcPr>
          <w:p w14:paraId="2BFDB682" w14:textId="66839024" w:rsidR="00183DD6" w:rsidRPr="00107F41" w:rsidRDefault="00183DD6" w:rsidP="00AA7B40">
            <w:pPr>
              <w:pStyle w:val="BodyText"/>
              <w:spacing w:beforeLines="20" w:before="48" w:afterLines="20" w:after="48"/>
              <w:rPr>
                <w:sz w:val="24"/>
                <w:szCs w:val="24"/>
                <w:lang w:val="mn-MN"/>
              </w:rPr>
            </w:pPr>
            <w:r w:rsidRPr="00107F41">
              <w:rPr>
                <w:sz w:val="24"/>
                <w:szCs w:val="24"/>
                <w:lang w:val="mn-MN"/>
              </w:rPr>
              <w:t>Хоёрдугаар бүлэг</w:t>
            </w:r>
            <w:r w:rsidR="00E9485D">
              <w:rPr>
                <w:sz w:val="24"/>
                <w:szCs w:val="24"/>
                <w:lang w:val="mn-MN"/>
              </w:rPr>
              <w:t>.</w:t>
            </w:r>
          </w:p>
          <w:p w14:paraId="1EBC1778" w14:textId="67206FA3" w:rsidR="00183DD6" w:rsidRPr="00107F41" w:rsidRDefault="00183DD6" w:rsidP="00AA7B40">
            <w:pPr>
              <w:pStyle w:val="BodyText"/>
              <w:spacing w:beforeLines="20" w:before="48" w:afterLines="20" w:after="48"/>
              <w:rPr>
                <w:sz w:val="24"/>
                <w:szCs w:val="24"/>
                <w:lang w:val="mn-MN"/>
              </w:rPr>
            </w:pPr>
            <w:r w:rsidRPr="00107F41">
              <w:rPr>
                <w:sz w:val="24"/>
                <w:szCs w:val="24"/>
                <w:lang w:val="mn-MN"/>
              </w:rPr>
              <w:t>Мөнгөн зээлийн үйл ажиллагаа эрхлэх этгээдэд тавих шаардлага</w:t>
            </w:r>
          </w:p>
        </w:tc>
        <w:tc>
          <w:tcPr>
            <w:tcW w:w="2694" w:type="dxa"/>
            <w:vAlign w:val="center"/>
          </w:tcPr>
          <w:p w14:paraId="32943124" w14:textId="1F1085C3" w:rsidR="00183DD6" w:rsidRPr="00107F41" w:rsidRDefault="00183DD6" w:rsidP="00AA7B40">
            <w:pPr>
              <w:pStyle w:val="BodyText"/>
              <w:spacing w:beforeLines="20" w:before="48" w:afterLines="20" w:after="48"/>
              <w:rPr>
                <w:sz w:val="24"/>
                <w:szCs w:val="24"/>
                <w:lang w:val="mn-MN"/>
              </w:rPr>
            </w:pPr>
            <w:r w:rsidRPr="00107F41">
              <w:rPr>
                <w:sz w:val="24"/>
                <w:szCs w:val="24"/>
                <w:lang w:val="mn-MN"/>
              </w:rPr>
              <w:t>5 дугаар зүйл</w:t>
            </w:r>
            <w:r>
              <w:rPr>
                <w:sz w:val="24"/>
                <w:szCs w:val="24"/>
                <w:lang w:val="mn-MN"/>
              </w:rPr>
              <w:t>ийн 5.1.6</w:t>
            </w:r>
          </w:p>
        </w:tc>
        <w:tc>
          <w:tcPr>
            <w:tcW w:w="2680" w:type="dxa"/>
            <w:vAlign w:val="center"/>
          </w:tcPr>
          <w:p w14:paraId="4F5A1884" w14:textId="77777777" w:rsidR="00183DD6" w:rsidRPr="00107F41" w:rsidRDefault="00183DD6" w:rsidP="00FC7AA7">
            <w:pPr>
              <w:pStyle w:val="BodyText"/>
              <w:jc w:val="both"/>
              <w:rPr>
                <w:sz w:val="24"/>
                <w:szCs w:val="24"/>
                <w:lang w:val="mn-MN"/>
              </w:rPr>
            </w:pPr>
            <w:r w:rsidRPr="00107F41">
              <w:rPr>
                <w:sz w:val="24"/>
                <w:szCs w:val="24"/>
                <w:lang w:val="mn-MN"/>
              </w:rPr>
              <w:t>Практикт нийцэж байгаа байдал</w:t>
            </w:r>
          </w:p>
        </w:tc>
      </w:tr>
      <w:tr w:rsidR="00183DD6" w:rsidRPr="00107F41" w14:paraId="6F794B04" w14:textId="77777777" w:rsidTr="00AA7B40">
        <w:trPr>
          <w:trHeight w:val="703"/>
        </w:trPr>
        <w:tc>
          <w:tcPr>
            <w:tcW w:w="705" w:type="dxa"/>
            <w:vMerge/>
            <w:vAlign w:val="center"/>
          </w:tcPr>
          <w:p w14:paraId="62F27967" w14:textId="232F0960" w:rsidR="00183DD6" w:rsidRPr="00107F41" w:rsidRDefault="00183DD6" w:rsidP="002C60E2">
            <w:pPr>
              <w:pStyle w:val="BodyText"/>
              <w:jc w:val="center"/>
              <w:rPr>
                <w:sz w:val="24"/>
                <w:szCs w:val="24"/>
                <w:lang w:val="mn-MN"/>
              </w:rPr>
            </w:pPr>
          </w:p>
        </w:tc>
        <w:tc>
          <w:tcPr>
            <w:tcW w:w="3259" w:type="dxa"/>
            <w:vMerge/>
            <w:vAlign w:val="center"/>
          </w:tcPr>
          <w:p w14:paraId="0B28472D" w14:textId="77777777" w:rsidR="00183DD6" w:rsidRPr="00107F41" w:rsidRDefault="00183DD6" w:rsidP="00FC7AA7">
            <w:pPr>
              <w:pStyle w:val="BodyText"/>
              <w:spacing w:beforeLines="20" w:before="48" w:afterLines="20" w:after="48"/>
              <w:jc w:val="both"/>
              <w:rPr>
                <w:sz w:val="24"/>
                <w:szCs w:val="24"/>
                <w:lang w:val="mn-MN"/>
              </w:rPr>
            </w:pPr>
          </w:p>
        </w:tc>
        <w:tc>
          <w:tcPr>
            <w:tcW w:w="2694" w:type="dxa"/>
            <w:vAlign w:val="center"/>
          </w:tcPr>
          <w:p w14:paraId="233F4C43" w14:textId="39BC1B8A" w:rsidR="00183DD6" w:rsidRPr="00107F41" w:rsidRDefault="00183DD6" w:rsidP="00AA7B40">
            <w:pPr>
              <w:pStyle w:val="BodyText"/>
              <w:spacing w:beforeLines="20" w:before="48" w:afterLines="20" w:after="48"/>
              <w:rPr>
                <w:sz w:val="24"/>
                <w:szCs w:val="24"/>
                <w:lang w:val="mn-MN"/>
              </w:rPr>
            </w:pPr>
            <w:r w:rsidRPr="00107F41">
              <w:rPr>
                <w:sz w:val="24"/>
                <w:szCs w:val="24"/>
                <w:lang w:val="mn-MN"/>
              </w:rPr>
              <w:t>5 дугаар зүйл</w:t>
            </w:r>
            <w:r>
              <w:rPr>
                <w:sz w:val="24"/>
                <w:szCs w:val="24"/>
                <w:lang w:val="mn-MN"/>
              </w:rPr>
              <w:t>ийн 5.2</w:t>
            </w:r>
          </w:p>
        </w:tc>
        <w:tc>
          <w:tcPr>
            <w:tcW w:w="2680" w:type="dxa"/>
            <w:vAlign w:val="center"/>
          </w:tcPr>
          <w:p w14:paraId="4E5D61AF" w14:textId="4821B61D" w:rsidR="00183DD6" w:rsidRPr="00107F41" w:rsidRDefault="00183DD6" w:rsidP="00FC7AA7">
            <w:pPr>
              <w:pStyle w:val="BodyText"/>
              <w:jc w:val="both"/>
              <w:rPr>
                <w:sz w:val="24"/>
                <w:szCs w:val="24"/>
                <w:lang w:val="mn-MN"/>
              </w:rPr>
            </w:pPr>
            <w:r w:rsidRPr="00107F41">
              <w:rPr>
                <w:sz w:val="24"/>
                <w:szCs w:val="24"/>
                <w:lang w:val="mn-MN"/>
              </w:rPr>
              <w:t>Практикт нийцэж байгаа байдал</w:t>
            </w:r>
          </w:p>
        </w:tc>
      </w:tr>
    </w:tbl>
    <w:p w14:paraId="4E2A8922" w14:textId="77777777" w:rsidR="0084643B" w:rsidRPr="00901084" w:rsidRDefault="00B64316" w:rsidP="00A15782">
      <w:pPr>
        <w:pStyle w:val="Heading2"/>
        <w:tabs>
          <w:tab w:val="left" w:pos="1031"/>
        </w:tabs>
        <w:spacing w:before="120"/>
        <w:ind w:left="0" w:firstLine="0"/>
        <w:rPr>
          <w:spacing w:val="-2"/>
          <w:sz w:val="24"/>
          <w:szCs w:val="24"/>
          <w:lang w:val="mn-MN"/>
        </w:rPr>
      </w:pPr>
      <w:bookmarkStart w:id="31" w:name="_Toc232171467"/>
      <w:bookmarkStart w:id="32" w:name="_Toc232171967"/>
      <w:bookmarkStart w:id="33" w:name="_Toc233009773"/>
      <w:r w:rsidRPr="002D563D">
        <w:rPr>
          <w:sz w:val="24"/>
          <w:szCs w:val="24"/>
          <w:lang w:val="mn-MN"/>
        </w:rPr>
        <w:t xml:space="preserve">1.4. </w:t>
      </w:r>
      <w:r w:rsidR="008F094E" w:rsidRPr="002D563D">
        <w:rPr>
          <w:sz w:val="24"/>
          <w:szCs w:val="24"/>
          <w:lang w:val="mn-MN"/>
        </w:rPr>
        <w:t>Үнэлгээний</w:t>
      </w:r>
      <w:r w:rsidR="008F094E" w:rsidRPr="002D563D">
        <w:rPr>
          <w:spacing w:val="46"/>
          <w:sz w:val="24"/>
          <w:szCs w:val="24"/>
          <w:lang w:val="mn-MN"/>
        </w:rPr>
        <w:t xml:space="preserve"> </w:t>
      </w:r>
      <w:r w:rsidR="008F094E" w:rsidRPr="002D563D">
        <w:rPr>
          <w:sz w:val="24"/>
          <w:szCs w:val="24"/>
          <w:lang w:val="mn-MN"/>
        </w:rPr>
        <w:t>харьцуулах</w:t>
      </w:r>
      <w:r w:rsidR="008F094E" w:rsidRPr="002D563D">
        <w:rPr>
          <w:spacing w:val="45"/>
          <w:sz w:val="24"/>
          <w:szCs w:val="24"/>
          <w:lang w:val="mn-MN"/>
        </w:rPr>
        <w:t xml:space="preserve"> </w:t>
      </w:r>
      <w:r w:rsidR="008F094E" w:rsidRPr="002D563D">
        <w:rPr>
          <w:spacing w:val="-2"/>
          <w:sz w:val="24"/>
          <w:szCs w:val="24"/>
          <w:lang w:val="mn-MN"/>
        </w:rPr>
        <w:t>хэлбэр</w:t>
      </w:r>
      <w:bookmarkEnd w:id="31"/>
      <w:bookmarkEnd w:id="32"/>
      <w:r w:rsidR="00F12DA8" w:rsidRPr="002D563D">
        <w:rPr>
          <w:spacing w:val="-2"/>
          <w:sz w:val="24"/>
          <w:szCs w:val="24"/>
          <w:lang w:val="mn-MN"/>
        </w:rPr>
        <w:t>ийг сонгох</w:t>
      </w:r>
      <w:bookmarkEnd w:id="33"/>
    </w:p>
    <w:p w14:paraId="16801674" w14:textId="0B8CF20E" w:rsidR="00F12DA8" w:rsidRPr="00837001" w:rsidRDefault="00F12DA8" w:rsidP="00C45080">
      <w:pPr>
        <w:spacing w:after="120"/>
        <w:jc w:val="both"/>
        <w:rPr>
          <w:sz w:val="24"/>
          <w:szCs w:val="24"/>
          <w:lang w:val="mn-MN"/>
        </w:rPr>
      </w:pPr>
      <w:r w:rsidRPr="4A80010B">
        <w:rPr>
          <w:sz w:val="24"/>
          <w:szCs w:val="24"/>
          <w:lang w:val="mn-MN"/>
        </w:rPr>
        <w:t>Хуулийн хэрэгжилтийн үр дагаварт үнэлгээ хийхдээ үнэлэх болсон шалтгаан, үнэлгээний хүрээ, шалгуур үзүүлэлт зэргийг харгалзан дор дурдсан харьцуулах хэлбэрүүдээс сонгоно. Үүнд:</w:t>
      </w:r>
    </w:p>
    <w:p w14:paraId="10898B60" w14:textId="77777777" w:rsidR="00F12DA8" w:rsidRPr="00837001" w:rsidRDefault="00F12DA8" w:rsidP="00873E46">
      <w:pPr>
        <w:pStyle w:val="ListParagraph"/>
        <w:numPr>
          <w:ilvl w:val="0"/>
          <w:numId w:val="6"/>
        </w:numPr>
        <w:rPr>
          <w:sz w:val="24"/>
          <w:szCs w:val="24"/>
          <w:lang w:val="mn-MN"/>
        </w:rPr>
      </w:pPr>
      <w:r w:rsidRPr="00837001">
        <w:rPr>
          <w:sz w:val="24"/>
          <w:szCs w:val="24"/>
          <w:lang w:val="mn-MN"/>
        </w:rPr>
        <w:t>Байх ёстой болон одоо байгаа</w:t>
      </w:r>
      <w:r w:rsidRPr="00837001">
        <w:rPr>
          <w:sz w:val="24"/>
          <w:szCs w:val="24"/>
        </w:rPr>
        <w:t>;</w:t>
      </w:r>
    </w:p>
    <w:p w14:paraId="07B4A46A" w14:textId="77777777" w:rsidR="00F12DA8" w:rsidRPr="00837001" w:rsidRDefault="00F12DA8" w:rsidP="00873E46">
      <w:pPr>
        <w:pStyle w:val="ListParagraph"/>
        <w:numPr>
          <w:ilvl w:val="0"/>
          <w:numId w:val="6"/>
        </w:numPr>
        <w:rPr>
          <w:sz w:val="24"/>
          <w:szCs w:val="24"/>
          <w:lang w:val="mn-MN"/>
        </w:rPr>
      </w:pPr>
      <w:r w:rsidRPr="00837001">
        <w:rPr>
          <w:sz w:val="24"/>
          <w:szCs w:val="24"/>
          <w:lang w:val="mn-MN"/>
        </w:rPr>
        <w:t>Хууль тогтоомж батлагдахаас өмнө болон хууль тогтоомж батлагдсанаас хойших;</w:t>
      </w:r>
    </w:p>
    <w:p w14:paraId="38143560" w14:textId="77777777" w:rsidR="00F12DA8" w:rsidRPr="00007991" w:rsidRDefault="00F12DA8" w:rsidP="00873E46">
      <w:pPr>
        <w:pStyle w:val="ListParagraph"/>
        <w:numPr>
          <w:ilvl w:val="0"/>
          <w:numId w:val="6"/>
        </w:numPr>
        <w:rPr>
          <w:sz w:val="24"/>
          <w:szCs w:val="24"/>
          <w:lang w:val="mn-MN"/>
        </w:rPr>
      </w:pPr>
      <w:r w:rsidRPr="00007991">
        <w:rPr>
          <w:sz w:val="24"/>
          <w:szCs w:val="24"/>
          <w:lang w:val="mn-MN"/>
        </w:rPr>
        <w:t>Хууль хүчин төгөлдөр үйлчилж эхэлснээс хойших;</w:t>
      </w:r>
    </w:p>
    <w:p w14:paraId="10973CB4" w14:textId="3578C7C0" w:rsidR="00134C95" w:rsidRPr="00C45080" w:rsidRDefault="00F12DA8" w:rsidP="00873E46">
      <w:pPr>
        <w:pStyle w:val="ListParagraph"/>
        <w:numPr>
          <w:ilvl w:val="0"/>
          <w:numId w:val="6"/>
        </w:numPr>
        <w:spacing w:after="120"/>
        <w:ind w:left="714" w:hanging="357"/>
        <w:rPr>
          <w:sz w:val="24"/>
          <w:szCs w:val="24"/>
          <w:lang w:val="mn-MN"/>
        </w:rPr>
      </w:pPr>
      <w:r w:rsidRPr="00837001">
        <w:rPr>
          <w:sz w:val="24"/>
          <w:szCs w:val="24"/>
          <w:lang w:val="mn-MN"/>
        </w:rPr>
        <w:t>Тохиолдол судлах.</w:t>
      </w:r>
    </w:p>
    <w:p w14:paraId="52B1B977" w14:textId="71AD01EF" w:rsidR="0084643B" w:rsidRPr="00DB7CF5" w:rsidRDefault="008F094E" w:rsidP="000F7D99">
      <w:pPr>
        <w:pStyle w:val="BodyText"/>
        <w:spacing w:after="120" w:line="250" w:lineRule="auto"/>
        <w:ind w:right="108" w:firstLine="567"/>
        <w:jc w:val="both"/>
        <w:rPr>
          <w:sz w:val="24"/>
          <w:szCs w:val="24"/>
          <w:lang w:val="mn-MN"/>
        </w:rPr>
      </w:pPr>
      <w:r w:rsidRPr="000F7D99">
        <w:rPr>
          <w:sz w:val="24"/>
          <w:szCs w:val="24"/>
          <w:lang w:val="mn-MN"/>
        </w:rPr>
        <w:t>Хуулийн хэрэгжилтийн үр дагаврын үнэлгээний үндэс нь судалж буй зохицуулалтын талаарх ажиглагдаж буй болон хэмжиж болохуйц мэдээллийг цуглуулж, түүний зарим</w:t>
      </w:r>
      <w:r w:rsidRPr="000F7D99">
        <w:rPr>
          <w:spacing w:val="40"/>
          <w:sz w:val="24"/>
          <w:szCs w:val="24"/>
          <w:lang w:val="mn-MN"/>
        </w:rPr>
        <w:t xml:space="preserve"> </w:t>
      </w:r>
      <w:r w:rsidRPr="000F7D99">
        <w:rPr>
          <w:sz w:val="24"/>
          <w:szCs w:val="24"/>
          <w:lang w:val="mn-MN"/>
        </w:rPr>
        <w:t>үзүүлэлтийг хооронд</w:t>
      </w:r>
      <w:r w:rsidRPr="000F7D99">
        <w:rPr>
          <w:spacing w:val="40"/>
          <w:sz w:val="24"/>
          <w:szCs w:val="24"/>
          <w:lang w:val="mn-MN"/>
        </w:rPr>
        <w:t xml:space="preserve"> </w:t>
      </w:r>
      <w:r w:rsidRPr="000F7D99">
        <w:rPr>
          <w:sz w:val="24"/>
          <w:szCs w:val="24"/>
          <w:lang w:val="mn-MN"/>
        </w:rPr>
        <w:t>нь харьцуулах явдал</w:t>
      </w:r>
      <w:r w:rsidRPr="000F7D99">
        <w:rPr>
          <w:spacing w:val="40"/>
          <w:sz w:val="24"/>
          <w:szCs w:val="24"/>
          <w:lang w:val="mn-MN"/>
        </w:rPr>
        <w:t xml:space="preserve"> </w:t>
      </w:r>
      <w:r w:rsidR="00B64316" w:rsidRPr="000F7D99">
        <w:rPr>
          <w:sz w:val="24"/>
          <w:szCs w:val="24"/>
          <w:lang w:val="mn-MN"/>
        </w:rPr>
        <w:t>бөгөөд э</w:t>
      </w:r>
      <w:r w:rsidRPr="000F7D99">
        <w:rPr>
          <w:sz w:val="24"/>
          <w:szCs w:val="24"/>
          <w:lang w:val="mn-MN"/>
        </w:rPr>
        <w:t>рх зүйн зохицуулалтын үр нөлөөг тогтоох ажиллагаа нь практикт тухайн хуулийн</w:t>
      </w:r>
      <w:r w:rsidRPr="000F7D99">
        <w:rPr>
          <w:spacing w:val="80"/>
          <w:sz w:val="24"/>
          <w:szCs w:val="24"/>
          <w:lang w:val="mn-MN"/>
        </w:rPr>
        <w:t xml:space="preserve"> </w:t>
      </w:r>
      <w:r w:rsidRPr="000F7D99">
        <w:rPr>
          <w:sz w:val="24"/>
          <w:szCs w:val="24"/>
          <w:lang w:val="mn-MN"/>
        </w:rPr>
        <w:t>үйлчлэх</w:t>
      </w:r>
      <w:r w:rsidRPr="000F7D99">
        <w:rPr>
          <w:spacing w:val="40"/>
          <w:sz w:val="24"/>
          <w:szCs w:val="24"/>
          <w:lang w:val="mn-MN"/>
        </w:rPr>
        <w:t xml:space="preserve"> </w:t>
      </w:r>
      <w:r w:rsidRPr="000F7D99">
        <w:rPr>
          <w:sz w:val="24"/>
          <w:szCs w:val="24"/>
          <w:lang w:val="mn-MN"/>
        </w:rPr>
        <w:t>хүрээ,</w:t>
      </w:r>
      <w:r w:rsidRPr="000F7D99">
        <w:rPr>
          <w:spacing w:val="40"/>
          <w:sz w:val="24"/>
          <w:szCs w:val="24"/>
          <w:lang w:val="mn-MN"/>
        </w:rPr>
        <w:t xml:space="preserve"> </w:t>
      </w:r>
      <w:r w:rsidRPr="000F7D99">
        <w:rPr>
          <w:sz w:val="24"/>
          <w:szCs w:val="24"/>
          <w:lang w:val="mn-MN"/>
        </w:rPr>
        <w:t>тухайн</w:t>
      </w:r>
      <w:r w:rsidRPr="000F7D99">
        <w:rPr>
          <w:spacing w:val="40"/>
          <w:sz w:val="24"/>
          <w:szCs w:val="24"/>
          <w:lang w:val="mn-MN"/>
        </w:rPr>
        <w:t xml:space="preserve"> </w:t>
      </w:r>
      <w:r w:rsidRPr="000F7D99">
        <w:rPr>
          <w:sz w:val="24"/>
          <w:szCs w:val="24"/>
          <w:lang w:val="mn-MN"/>
        </w:rPr>
        <w:t>салбарт</w:t>
      </w:r>
      <w:r w:rsidRPr="000F7D99">
        <w:rPr>
          <w:spacing w:val="40"/>
          <w:sz w:val="24"/>
          <w:szCs w:val="24"/>
          <w:lang w:val="mn-MN"/>
        </w:rPr>
        <w:t xml:space="preserve"> </w:t>
      </w:r>
      <w:r w:rsidRPr="000F7D99">
        <w:rPr>
          <w:sz w:val="24"/>
          <w:szCs w:val="24"/>
          <w:lang w:val="mn-MN"/>
        </w:rPr>
        <w:t>гарсан</w:t>
      </w:r>
      <w:r w:rsidRPr="000F7D99">
        <w:rPr>
          <w:spacing w:val="40"/>
          <w:sz w:val="24"/>
          <w:szCs w:val="24"/>
          <w:lang w:val="mn-MN"/>
        </w:rPr>
        <w:t xml:space="preserve"> </w:t>
      </w:r>
      <w:r w:rsidRPr="000F7D99">
        <w:rPr>
          <w:sz w:val="24"/>
          <w:szCs w:val="24"/>
          <w:lang w:val="mn-MN"/>
        </w:rPr>
        <w:t>хөгжил,</w:t>
      </w:r>
      <w:r w:rsidRPr="000F7D99">
        <w:rPr>
          <w:spacing w:val="40"/>
          <w:sz w:val="24"/>
          <w:szCs w:val="24"/>
          <w:lang w:val="mn-MN"/>
        </w:rPr>
        <w:t xml:space="preserve"> </w:t>
      </w:r>
      <w:r w:rsidRPr="000F7D99">
        <w:rPr>
          <w:sz w:val="24"/>
          <w:szCs w:val="24"/>
          <w:lang w:val="mn-MN"/>
        </w:rPr>
        <w:t>өөрчлөлтийг</w:t>
      </w:r>
      <w:r w:rsidRPr="000F7D99">
        <w:rPr>
          <w:spacing w:val="40"/>
          <w:sz w:val="24"/>
          <w:szCs w:val="24"/>
          <w:lang w:val="mn-MN"/>
        </w:rPr>
        <w:t xml:space="preserve"> </w:t>
      </w:r>
      <w:r w:rsidRPr="000F7D99">
        <w:rPr>
          <w:sz w:val="24"/>
          <w:szCs w:val="24"/>
          <w:lang w:val="mn-MN"/>
        </w:rPr>
        <w:t>болон</w:t>
      </w:r>
      <w:r w:rsidRPr="000F7D99">
        <w:rPr>
          <w:spacing w:val="40"/>
          <w:sz w:val="24"/>
          <w:szCs w:val="24"/>
          <w:lang w:val="mn-MN"/>
        </w:rPr>
        <w:t xml:space="preserve"> </w:t>
      </w:r>
      <w:r w:rsidRPr="000F7D99">
        <w:rPr>
          <w:sz w:val="24"/>
          <w:szCs w:val="24"/>
          <w:lang w:val="mn-MN"/>
        </w:rPr>
        <w:t>бусад</w:t>
      </w:r>
      <w:r w:rsidRPr="000F7D99">
        <w:rPr>
          <w:spacing w:val="40"/>
          <w:sz w:val="24"/>
          <w:szCs w:val="24"/>
          <w:lang w:val="mn-MN"/>
        </w:rPr>
        <w:t xml:space="preserve"> </w:t>
      </w:r>
      <w:r w:rsidRPr="000F7D99">
        <w:rPr>
          <w:sz w:val="24"/>
          <w:szCs w:val="24"/>
          <w:lang w:val="mn-MN"/>
        </w:rPr>
        <w:t>холбогдох мэдээллийг</w:t>
      </w:r>
      <w:r w:rsidRPr="000F7D99">
        <w:rPr>
          <w:spacing w:val="40"/>
          <w:sz w:val="24"/>
          <w:szCs w:val="24"/>
          <w:lang w:val="mn-MN"/>
        </w:rPr>
        <w:t xml:space="preserve"> </w:t>
      </w:r>
      <w:r w:rsidRPr="000F7D99">
        <w:rPr>
          <w:sz w:val="24"/>
          <w:szCs w:val="24"/>
          <w:lang w:val="mn-MN"/>
        </w:rPr>
        <w:t>тогтоож,</w:t>
      </w:r>
      <w:r w:rsidRPr="000F7D99">
        <w:rPr>
          <w:spacing w:val="40"/>
          <w:sz w:val="24"/>
          <w:szCs w:val="24"/>
          <w:lang w:val="mn-MN"/>
        </w:rPr>
        <w:t xml:space="preserve"> </w:t>
      </w:r>
      <w:r w:rsidRPr="000F7D99">
        <w:rPr>
          <w:sz w:val="24"/>
          <w:szCs w:val="24"/>
          <w:lang w:val="mn-MN"/>
        </w:rPr>
        <w:t>тэдгээрийг</w:t>
      </w:r>
      <w:r w:rsidRPr="000F7D99">
        <w:rPr>
          <w:spacing w:val="40"/>
          <w:sz w:val="24"/>
          <w:szCs w:val="24"/>
          <w:lang w:val="mn-MN"/>
        </w:rPr>
        <w:t xml:space="preserve"> </w:t>
      </w:r>
      <w:r w:rsidRPr="000F7D99">
        <w:rPr>
          <w:sz w:val="24"/>
          <w:szCs w:val="24"/>
          <w:lang w:val="mn-MN"/>
        </w:rPr>
        <w:t>хооронд</w:t>
      </w:r>
      <w:r w:rsidRPr="000F7D99">
        <w:rPr>
          <w:spacing w:val="40"/>
          <w:sz w:val="24"/>
          <w:szCs w:val="24"/>
          <w:lang w:val="mn-MN"/>
        </w:rPr>
        <w:t xml:space="preserve"> </w:t>
      </w:r>
      <w:r w:rsidRPr="000F7D99">
        <w:rPr>
          <w:sz w:val="24"/>
          <w:szCs w:val="24"/>
          <w:lang w:val="mn-MN"/>
        </w:rPr>
        <w:t>нь</w:t>
      </w:r>
      <w:r w:rsidRPr="000F7D99">
        <w:rPr>
          <w:spacing w:val="40"/>
          <w:sz w:val="24"/>
          <w:szCs w:val="24"/>
          <w:lang w:val="mn-MN"/>
        </w:rPr>
        <w:t xml:space="preserve"> </w:t>
      </w:r>
      <w:r w:rsidRPr="000F7D99">
        <w:rPr>
          <w:sz w:val="24"/>
          <w:szCs w:val="24"/>
          <w:lang w:val="mn-MN"/>
        </w:rPr>
        <w:t>харьцуулах</w:t>
      </w:r>
      <w:r w:rsidRPr="000F7D99">
        <w:rPr>
          <w:spacing w:val="40"/>
          <w:sz w:val="24"/>
          <w:szCs w:val="24"/>
          <w:lang w:val="mn-MN"/>
        </w:rPr>
        <w:t xml:space="preserve"> </w:t>
      </w:r>
      <w:r w:rsidRPr="000F7D99">
        <w:rPr>
          <w:sz w:val="24"/>
          <w:szCs w:val="24"/>
          <w:lang w:val="mn-MN"/>
        </w:rPr>
        <w:t>ажиллагаа</w:t>
      </w:r>
      <w:r w:rsidRPr="000F7D99">
        <w:rPr>
          <w:spacing w:val="40"/>
          <w:sz w:val="24"/>
          <w:szCs w:val="24"/>
          <w:lang w:val="mn-MN"/>
        </w:rPr>
        <w:t xml:space="preserve"> </w:t>
      </w:r>
      <w:r w:rsidRPr="000F7D99">
        <w:rPr>
          <w:sz w:val="24"/>
          <w:szCs w:val="24"/>
          <w:lang w:val="mn-MN"/>
        </w:rPr>
        <w:t>дээр</w:t>
      </w:r>
      <w:r w:rsidRPr="000F7D99">
        <w:rPr>
          <w:spacing w:val="40"/>
          <w:sz w:val="24"/>
          <w:szCs w:val="24"/>
          <w:lang w:val="mn-MN"/>
        </w:rPr>
        <w:t xml:space="preserve"> </w:t>
      </w:r>
      <w:r w:rsidRPr="00DB7CF5">
        <w:rPr>
          <w:sz w:val="24"/>
          <w:szCs w:val="24"/>
          <w:lang w:val="mn-MN"/>
        </w:rPr>
        <w:t>үндэслэнэ.</w:t>
      </w:r>
    </w:p>
    <w:p w14:paraId="2DB8B36D" w14:textId="0BB20C80" w:rsidR="0084643B" w:rsidRPr="00DB7CF5" w:rsidRDefault="008F094E" w:rsidP="000F7D99">
      <w:pPr>
        <w:pStyle w:val="BodyText"/>
        <w:spacing w:after="120" w:line="252" w:lineRule="auto"/>
        <w:ind w:right="102" w:firstLine="567"/>
        <w:jc w:val="both"/>
        <w:rPr>
          <w:sz w:val="24"/>
          <w:szCs w:val="24"/>
          <w:lang w:val="mn-MN"/>
        </w:rPr>
      </w:pPr>
      <w:r w:rsidRPr="00DB7CF5">
        <w:rPr>
          <w:sz w:val="24"/>
          <w:szCs w:val="24"/>
          <w:lang w:val="mn-MN"/>
        </w:rPr>
        <w:t>Өөрөөр</w:t>
      </w:r>
      <w:r w:rsidRPr="00DB7CF5">
        <w:rPr>
          <w:spacing w:val="40"/>
          <w:sz w:val="24"/>
          <w:szCs w:val="24"/>
          <w:lang w:val="mn-MN"/>
        </w:rPr>
        <w:t xml:space="preserve"> </w:t>
      </w:r>
      <w:r w:rsidRPr="00DB7CF5">
        <w:rPr>
          <w:sz w:val="24"/>
          <w:szCs w:val="24"/>
          <w:lang w:val="mn-MN"/>
        </w:rPr>
        <w:t>хэлбэл,</w:t>
      </w:r>
      <w:r w:rsidRPr="00DB7CF5">
        <w:rPr>
          <w:spacing w:val="40"/>
          <w:sz w:val="24"/>
          <w:szCs w:val="24"/>
          <w:lang w:val="mn-MN"/>
        </w:rPr>
        <w:t xml:space="preserve"> </w:t>
      </w:r>
      <w:r w:rsidRPr="00DB7CF5">
        <w:rPr>
          <w:sz w:val="24"/>
          <w:szCs w:val="24"/>
          <w:lang w:val="mn-MN"/>
        </w:rPr>
        <w:t>хүчин</w:t>
      </w:r>
      <w:r w:rsidRPr="00DB7CF5">
        <w:rPr>
          <w:spacing w:val="40"/>
          <w:sz w:val="24"/>
          <w:szCs w:val="24"/>
          <w:lang w:val="mn-MN"/>
        </w:rPr>
        <w:t xml:space="preserve"> </w:t>
      </w:r>
      <w:r w:rsidRPr="00DB7CF5">
        <w:rPr>
          <w:sz w:val="24"/>
          <w:szCs w:val="24"/>
          <w:lang w:val="mn-MN"/>
        </w:rPr>
        <w:t>төгөлдөр</w:t>
      </w:r>
      <w:r w:rsidRPr="00DB7CF5">
        <w:rPr>
          <w:spacing w:val="40"/>
          <w:sz w:val="24"/>
          <w:szCs w:val="24"/>
          <w:lang w:val="mn-MN"/>
        </w:rPr>
        <w:t xml:space="preserve"> </w:t>
      </w:r>
      <w:r w:rsidRPr="00DB7CF5">
        <w:rPr>
          <w:sz w:val="24"/>
          <w:szCs w:val="24"/>
          <w:lang w:val="mn-MN"/>
        </w:rPr>
        <w:t>үйлчилж</w:t>
      </w:r>
      <w:r w:rsidRPr="00DB7CF5">
        <w:rPr>
          <w:spacing w:val="40"/>
          <w:sz w:val="24"/>
          <w:szCs w:val="24"/>
          <w:lang w:val="mn-MN"/>
        </w:rPr>
        <w:t xml:space="preserve"> </w:t>
      </w:r>
      <w:r w:rsidRPr="00DB7CF5">
        <w:rPr>
          <w:sz w:val="24"/>
          <w:szCs w:val="24"/>
          <w:lang w:val="mn-MN"/>
        </w:rPr>
        <w:t>буй</w:t>
      </w:r>
      <w:r w:rsidRPr="00DB7CF5">
        <w:rPr>
          <w:spacing w:val="40"/>
          <w:sz w:val="24"/>
          <w:szCs w:val="24"/>
          <w:lang w:val="mn-MN"/>
        </w:rPr>
        <w:t xml:space="preserve"> </w:t>
      </w:r>
      <w:r w:rsidRPr="00DB7CF5">
        <w:rPr>
          <w:sz w:val="24"/>
          <w:szCs w:val="24"/>
          <w:lang w:val="mn-MN"/>
        </w:rPr>
        <w:t>хуулийн</w:t>
      </w:r>
      <w:r w:rsidRPr="00DB7CF5">
        <w:rPr>
          <w:spacing w:val="40"/>
          <w:sz w:val="24"/>
          <w:szCs w:val="24"/>
          <w:lang w:val="mn-MN"/>
        </w:rPr>
        <w:t xml:space="preserve"> </w:t>
      </w:r>
      <w:r w:rsidRPr="00DB7CF5">
        <w:rPr>
          <w:sz w:val="24"/>
          <w:szCs w:val="24"/>
          <w:lang w:val="mn-MN"/>
        </w:rPr>
        <w:t>зохицуулалтын</w:t>
      </w:r>
      <w:r w:rsidRPr="00DB7CF5">
        <w:rPr>
          <w:spacing w:val="40"/>
          <w:sz w:val="24"/>
          <w:szCs w:val="24"/>
          <w:lang w:val="mn-MN"/>
        </w:rPr>
        <w:t xml:space="preserve"> </w:t>
      </w:r>
      <w:r w:rsidRPr="00DB7CF5">
        <w:rPr>
          <w:sz w:val="24"/>
          <w:szCs w:val="24"/>
          <w:lang w:val="mn-MN"/>
        </w:rPr>
        <w:t>үр</w:t>
      </w:r>
      <w:r w:rsidRPr="00DB7CF5">
        <w:rPr>
          <w:spacing w:val="40"/>
          <w:sz w:val="24"/>
          <w:szCs w:val="24"/>
          <w:lang w:val="mn-MN"/>
        </w:rPr>
        <w:t xml:space="preserve"> </w:t>
      </w:r>
      <w:r w:rsidRPr="00DB7CF5">
        <w:rPr>
          <w:sz w:val="24"/>
          <w:szCs w:val="24"/>
          <w:lang w:val="mn-MN"/>
        </w:rPr>
        <w:t>дүн,</w:t>
      </w:r>
      <w:r w:rsidRPr="00DB7CF5">
        <w:rPr>
          <w:spacing w:val="40"/>
          <w:sz w:val="24"/>
          <w:szCs w:val="24"/>
          <w:lang w:val="mn-MN"/>
        </w:rPr>
        <w:t xml:space="preserve"> </w:t>
      </w:r>
      <w:r w:rsidRPr="00DB7CF5">
        <w:rPr>
          <w:sz w:val="24"/>
          <w:szCs w:val="24"/>
          <w:lang w:val="mn-MN"/>
        </w:rPr>
        <w:t>үр</w:t>
      </w:r>
      <w:r w:rsidRPr="00DB7CF5">
        <w:rPr>
          <w:spacing w:val="40"/>
          <w:sz w:val="24"/>
          <w:szCs w:val="24"/>
          <w:lang w:val="mn-MN"/>
        </w:rPr>
        <w:t xml:space="preserve"> </w:t>
      </w:r>
      <w:r w:rsidRPr="00DB7CF5">
        <w:rPr>
          <w:sz w:val="24"/>
          <w:szCs w:val="24"/>
          <w:lang w:val="mn-MN"/>
        </w:rPr>
        <w:t>нөлөөг</w:t>
      </w:r>
      <w:r w:rsidRPr="00DB7CF5">
        <w:rPr>
          <w:spacing w:val="40"/>
          <w:sz w:val="24"/>
          <w:szCs w:val="24"/>
          <w:lang w:val="mn-MN"/>
        </w:rPr>
        <w:t xml:space="preserve"> </w:t>
      </w:r>
      <w:r w:rsidRPr="00DB7CF5">
        <w:rPr>
          <w:sz w:val="24"/>
          <w:szCs w:val="24"/>
          <w:lang w:val="mn-MN"/>
        </w:rPr>
        <w:t>зөвхөн</w:t>
      </w:r>
      <w:r w:rsidRPr="00DB7CF5">
        <w:rPr>
          <w:spacing w:val="40"/>
          <w:sz w:val="24"/>
          <w:szCs w:val="24"/>
          <w:lang w:val="mn-MN"/>
        </w:rPr>
        <w:t xml:space="preserve"> </w:t>
      </w:r>
      <w:r w:rsidRPr="00DB7CF5">
        <w:rPr>
          <w:sz w:val="24"/>
          <w:szCs w:val="24"/>
          <w:lang w:val="mn-MN"/>
        </w:rPr>
        <w:t>нэг</w:t>
      </w:r>
      <w:r w:rsidRPr="00DB7CF5">
        <w:rPr>
          <w:spacing w:val="40"/>
          <w:sz w:val="24"/>
          <w:szCs w:val="24"/>
          <w:lang w:val="mn-MN"/>
        </w:rPr>
        <w:t xml:space="preserve"> </w:t>
      </w:r>
      <w:r w:rsidRPr="00DB7CF5">
        <w:rPr>
          <w:sz w:val="24"/>
          <w:szCs w:val="24"/>
          <w:lang w:val="mn-MN"/>
        </w:rPr>
        <w:t>талаас</w:t>
      </w:r>
      <w:r w:rsidRPr="00DB7CF5">
        <w:rPr>
          <w:spacing w:val="40"/>
          <w:sz w:val="24"/>
          <w:szCs w:val="24"/>
          <w:lang w:val="mn-MN"/>
        </w:rPr>
        <w:t xml:space="preserve"> </w:t>
      </w:r>
      <w:r w:rsidRPr="00DB7CF5">
        <w:rPr>
          <w:sz w:val="24"/>
          <w:szCs w:val="24"/>
          <w:lang w:val="mn-MN"/>
        </w:rPr>
        <w:t>нь</w:t>
      </w:r>
      <w:r w:rsidRPr="00DB7CF5">
        <w:rPr>
          <w:spacing w:val="40"/>
          <w:sz w:val="24"/>
          <w:szCs w:val="24"/>
          <w:lang w:val="mn-MN"/>
        </w:rPr>
        <w:t xml:space="preserve"> </w:t>
      </w:r>
      <w:r w:rsidRPr="00DB7CF5">
        <w:rPr>
          <w:sz w:val="24"/>
          <w:szCs w:val="24"/>
          <w:lang w:val="mn-MN"/>
        </w:rPr>
        <w:t>үнэлэх</w:t>
      </w:r>
      <w:r w:rsidRPr="00DB7CF5">
        <w:rPr>
          <w:spacing w:val="40"/>
          <w:sz w:val="24"/>
          <w:szCs w:val="24"/>
          <w:lang w:val="mn-MN"/>
        </w:rPr>
        <w:t xml:space="preserve"> </w:t>
      </w:r>
      <w:r w:rsidRPr="00DB7CF5">
        <w:rPr>
          <w:sz w:val="24"/>
          <w:szCs w:val="24"/>
          <w:lang w:val="mn-MN"/>
        </w:rPr>
        <w:t>учир</w:t>
      </w:r>
      <w:r w:rsidRPr="00DB7CF5">
        <w:rPr>
          <w:spacing w:val="40"/>
          <w:sz w:val="24"/>
          <w:szCs w:val="24"/>
          <w:lang w:val="mn-MN"/>
        </w:rPr>
        <w:t xml:space="preserve"> </w:t>
      </w:r>
      <w:r w:rsidRPr="00DB7CF5">
        <w:rPr>
          <w:sz w:val="24"/>
          <w:szCs w:val="24"/>
          <w:lang w:val="mn-MN"/>
        </w:rPr>
        <w:t>дутагдалтай</w:t>
      </w:r>
      <w:r w:rsidRPr="00DB7CF5">
        <w:rPr>
          <w:spacing w:val="40"/>
          <w:sz w:val="24"/>
          <w:szCs w:val="24"/>
          <w:lang w:val="mn-MN"/>
        </w:rPr>
        <w:t xml:space="preserve"> </w:t>
      </w:r>
      <w:r w:rsidRPr="00DB7CF5">
        <w:rPr>
          <w:sz w:val="24"/>
          <w:szCs w:val="24"/>
          <w:lang w:val="mn-MN"/>
        </w:rPr>
        <w:t>тул</w:t>
      </w:r>
      <w:r w:rsidRPr="00DB7CF5">
        <w:rPr>
          <w:spacing w:val="40"/>
          <w:sz w:val="24"/>
          <w:szCs w:val="24"/>
          <w:lang w:val="mn-MN"/>
        </w:rPr>
        <w:t xml:space="preserve"> </w:t>
      </w:r>
      <w:r w:rsidRPr="00DB7CF5">
        <w:rPr>
          <w:sz w:val="24"/>
          <w:szCs w:val="24"/>
          <w:lang w:val="mn-MN"/>
        </w:rPr>
        <w:t>өмнөх</w:t>
      </w:r>
      <w:r w:rsidRPr="00DB7CF5">
        <w:rPr>
          <w:spacing w:val="40"/>
          <w:sz w:val="24"/>
          <w:szCs w:val="24"/>
          <w:lang w:val="mn-MN"/>
        </w:rPr>
        <w:t xml:space="preserve"> </w:t>
      </w:r>
      <w:r w:rsidRPr="00DB7CF5">
        <w:rPr>
          <w:sz w:val="24"/>
          <w:szCs w:val="24"/>
          <w:lang w:val="mn-MN"/>
        </w:rPr>
        <w:t>үе</w:t>
      </w:r>
      <w:r w:rsidRPr="00DB7CF5">
        <w:rPr>
          <w:spacing w:val="40"/>
          <w:sz w:val="24"/>
          <w:szCs w:val="24"/>
          <w:lang w:val="mn-MN"/>
        </w:rPr>
        <w:t xml:space="preserve"> </w:t>
      </w:r>
      <w:r w:rsidRPr="00DB7CF5">
        <w:rPr>
          <w:sz w:val="24"/>
          <w:szCs w:val="24"/>
          <w:lang w:val="mn-MN"/>
        </w:rPr>
        <w:t>шатанд</w:t>
      </w:r>
      <w:r w:rsidRPr="00DB7CF5">
        <w:rPr>
          <w:spacing w:val="40"/>
          <w:sz w:val="24"/>
          <w:szCs w:val="24"/>
          <w:lang w:val="mn-MN"/>
        </w:rPr>
        <w:t xml:space="preserve"> </w:t>
      </w:r>
      <w:r w:rsidRPr="00DB7CF5">
        <w:rPr>
          <w:sz w:val="24"/>
          <w:szCs w:val="24"/>
          <w:lang w:val="mn-MN"/>
        </w:rPr>
        <w:t>тогтоосон шалгуур</w:t>
      </w:r>
      <w:r w:rsidRPr="00DB7CF5">
        <w:rPr>
          <w:spacing w:val="40"/>
          <w:sz w:val="24"/>
          <w:szCs w:val="24"/>
          <w:lang w:val="mn-MN"/>
        </w:rPr>
        <w:t xml:space="preserve"> </w:t>
      </w:r>
      <w:r w:rsidRPr="00DB7CF5">
        <w:rPr>
          <w:sz w:val="24"/>
          <w:szCs w:val="24"/>
          <w:lang w:val="mn-MN"/>
        </w:rPr>
        <w:t>үзүүлэлт</w:t>
      </w:r>
      <w:r w:rsidRPr="00DB7CF5">
        <w:rPr>
          <w:spacing w:val="40"/>
          <w:sz w:val="24"/>
          <w:szCs w:val="24"/>
          <w:lang w:val="mn-MN"/>
        </w:rPr>
        <w:t xml:space="preserve"> </w:t>
      </w:r>
      <w:r w:rsidRPr="00DB7CF5">
        <w:rPr>
          <w:sz w:val="24"/>
          <w:szCs w:val="24"/>
          <w:lang w:val="mn-MN"/>
        </w:rPr>
        <w:t>бүрд</w:t>
      </w:r>
      <w:r w:rsidRPr="00DB7CF5">
        <w:rPr>
          <w:spacing w:val="40"/>
          <w:sz w:val="24"/>
          <w:szCs w:val="24"/>
          <w:lang w:val="mn-MN"/>
        </w:rPr>
        <w:t xml:space="preserve"> </w:t>
      </w:r>
      <w:r w:rsidRPr="00DB7CF5">
        <w:rPr>
          <w:sz w:val="24"/>
          <w:szCs w:val="24"/>
          <w:lang w:val="mn-MN"/>
        </w:rPr>
        <w:t>тохирсон</w:t>
      </w:r>
      <w:r w:rsidRPr="00DB7CF5">
        <w:rPr>
          <w:spacing w:val="40"/>
          <w:sz w:val="24"/>
          <w:szCs w:val="24"/>
          <w:lang w:val="mn-MN"/>
        </w:rPr>
        <w:t xml:space="preserve"> </w:t>
      </w:r>
      <w:r w:rsidRPr="00DB7CF5">
        <w:rPr>
          <w:sz w:val="24"/>
          <w:szCs w:val="24"/>
          <w:lang w:val="mn-MN"/>
        </w:rPr>
        <w:t>харьцуулах</w:t>
      </w:r>
      <w:r w:rsidRPr="00DB7CF5">
        <w:rPr>
          <w:spacing w:val="40"/>
          <w:sz w:val="24"/>
          <w:szCs w:val="24"/>
          <w:lang w:val="mn-MN"/>
        </w:rPr>
        <w:t xml:space="preserve"> </w:t>
      </w:r>
      <w:r w:rsidRPr="00DB7CF5">
        <w:rPr>
          <w:sz w:val="24"/>
          <w:szCs w:val="24"/>
          <w:lang w:val="mn-MN"/>
        </w:rPr>
        <w:t>хэлбэрийг</w:t>
      </w:r>
      <w:r w:rsidRPr="00DB7CF5">
        <w:rPr>
          <w:spacing w:val="40"/>
          <w:sz w:val="24"/>
          <w:szCs w:val="24"/>
          <w:lang w:val="mn-MN"/>
        </w:rPr>
        <w:t xml:space="preserve"> </w:t>
      </w:r>
      <w:r w:rsidRPr="00DB7CF5">
        <w:rPr>
          <w:sz w:val="24"/>
          <w:szCs w:val="24"/>
          <w:lang w:val="mn-MN"/>
        </w:rPr>
        <w:t>сонгон</w:t>
      </w:r>
      <w:r w:rsidRPr="00DB7CF5">
        <w:rPr>
          <w:spacing w:val="40"/>
          <w:sz w:val="24"/>
          <w:szCs w:val="24"/>
          <w:lang w:val="mn-MN"/>
        </w:rPr>
        <w:t xml:space="preserve"> </w:t>
      </w:r>
      <w:r w:rsidRPr="00DB7CF5">
        <w:rPr>
          <w:sz w:val="24"/>
          <w:szCs w:val="24"/>
          <w:lang w:val="mn-MN"/>
        </w:rPr>
        <w:t>үнэлгээ</w:t>
      </w:r>
      <w:r w:rsidRPr="00DB7CF5">
        <w:rPr>
          <w:spacing w:val="40"/>
          <w:sz w:val="24"/>
          <w:szCs w:val="24"/>
          <w:lang w:val="mn-MN"/>
        </w:rPr>
        <w:t xml:space="preserve"> </w:t>
      </w:r>
      <w:r w:rsidRPr="00DB7CF5">
        <w:rPr>
          <w:sz w:val="24"/>
          <w:szCs w:val="24"/>
          <w:lang w:val="mn-MN"/>
        </w:rPr>
        <w:t>хийх</w:t>
      </w:r>
      <w:r w:rsidRPr="00DB7CF5">
        <w:rPr>
          <w:spacing w:val="40"/>
          <w:sz w:val="24"/>
          <w:szCs w:val="24"/>
          <w:lang w:val="mn-MN"/>
        </w:rPr>
        <w:t xml:space="preserve"> </w:t>
      </w:r>
      <w:r w:rsidRPr="00DB7CF5">
        <w:rPr>
          <w:sz w:val="24"/>
          <w:szCs w:val="24"/>
          <w:lang w:val="mn-MN"/>
        </w:rPr>
        <w:t>болно.</w:t>
      </w:r>
    </w:p>
    <w:p w14:paraId="18F15775" w14:textId="3B4D0FDE" w:rsidR="0084643B" w:rsidRPr="00611BC1" w:rsidRDefault="00A374CC" w:rsidP="00C45080">
      <w:pPr>
        <w:pStyle w:val="BodyText"/>
        <w:spacing w:after="120" w:line="252" w:lineRule="auto"/>
        <w:ind w:right="108" w:firstLine="567"/>
        <w:jc w:val="both"/>
        <w:rPr>
          <w:sz w:val="24"/>
          <w:szCs w:val="24"/>
          <w:highlight w:val="yellow"/>
          <w:lang w:val="mn-MN"/>
        </w:rPr>
      </w:pPr>
      <w:r w:rsidRPr="000F7D99">
        <w:rPr>
          <w:sz w:val="24"/>
          <w:szCs w:val="24"/>
          <w:lang w:val="mn-MN"/>
        </w:rPr>
        <w:t>МЗҮА</w:t>
      </w:r>
      <w:r w:rsidR="00B06E43" w:rsidRPr="000F7D99">
        <w:rPr>
          <w:sz w:val="24"/>
          <w:szCs w:val="24"/>
          <w:lang w:val="mn-MN"/>
        </w:rPr>
        <w:t>ЗТХ</w:t>
      </w:r>
      <w:r w:rsidR="00B64316" w:rsidRPr="000F7D99">
        <w:rPr>
          <w:sz w:val="24"/>
          <w:szCs w:val="24"/>
          <w:lang w:val="mn-MN"/>
        </w:rPr>
        <w:t>-</w:t>
      </w:r>
      <w:r w:rsidR="00C4713D" w:rsidRPr="000F7D99">
        <w:rPr>
          <w:sz w:val="24"/>
          <w:szCs w:val="24"/>
          <w:lang w:val="mn-MN"/>
        </w:rPr>
        <w:t>ийн</w:t>
      </w:r>
      <w:r w:rsidR="008F094E" w:rsidRPr="000F7D99">
        <w:rPr>
          <w:spacing w:val="40"/>
          <w:sz w:val="24"/>
          <w:szCs w:val="24"/>
          <w:lang w:val="mn-MN"/>
        </w:rPr>
        <w:t xml:space="preserve"> </w:t>
      </w:r>
      <w:r w:rsidR="008F094E" w:rsidRPr="000F7D99">
        <w:rPr>
          <w:sz w:val="24"/>
          <w:szCs w:val="24"/>
          <w:lang w:val="mn-MN"/>
        </w:rPr>
        <w:t>холбогдох</w:t>
      </w:r>
      <w:r w:rsidR="008F094E" w:rsidRPr="000F7D99">
        <w:rPr>
          <w:spacing w:val="40"/>
          <w:sz w:val="24"/>
          <w:szCs w:val="24"/>
          <w:lang w:val="mn-MN"/>
        </w:rPr>
        <w:t xml:space="preserve"> </w:t>
      </w:r>
      <w:r w:rsidR="008F094E" w:rsidRPr="000F7D99">
        <w:rPr>
          <w:sz w:val="24"/>
          <w:szCs w:val="24"/>
          <w:lang w:val="mn-MN"/>
        </w:rPr>
        <w:t>зүйл,</w:t>
      </w:r>
      <w:r w:rsidR="008F094E" w:rsidRPr="000F7D99">
        <w:rPr>
          <w:spacing w:val="40"/>
          <w:sz w:val="24"/>
          <w:szCs w:val="24"/>
          <w:lang w:val="mn-MN"/>
        </w:rPr>
        <w:t xml:space="preserve"> </w:t>
      </w:r>
      <w:r w:rsidR="008F094E" w:rsidRPr="000F7D99">
        <w:rPr>
          <w:sz w:val="24"/>
          <w:szCs w:val="24"/>
          <w:lang w:val="mn-MN"/>
        </w:rPr>
        <w:t>хэсэг,</w:t>
      </w:r>
      <w:r w:rsidR="008F094E" w:rsidRPr="000F7D99">
        <w:rPr>
          <w:spacing w:val="40"/>
          <w:sz w:val="24"/>
          <w:szCs w:val="24"/>
          <w:lang w:val="mn-MN"/>
        </w:rPr>
        <w:t xml:space="preserve"> </w:t>
      </w:r>
      <w:r w:rsidR="008F094E" w:rsidRPr="000F7D99">
        <w:rPr>
          <w:sz w:val="24"/>
          <w:szCs w:val="24"/>
          <w:lang w:val="mn-MN"/>
        </w:rPr>
        <w:t>заалтыг</w:t>
      </w:r>
      <w:r w:rsidR="008F094E" w:rsidRPr="000F7D99">
        <w:rPr>
          <w:spacing w:val="40"/>
          <w:sz w:val="24"/>
          <w:szCs w:val="24"/>
          <w:lang w:val="mn-MN"/>
        </w:rPr>
        <w:t xml:space="preserve"> </w:t>
      </w:r>
      <w:r w:rsidR="008F094E" w:rsidRPr="000F7D99">
        <w:rPr>
          <w:sz w:val="24"/>
          <w:szCs w:val="24"/>
          <w:lang w:val="mn-MN"/>
        </w:rPr>
        <w:t>үнэлэх</w:t>
      </w:r>
      <w:r w:rsidR="008F094E" w:rsidRPr="000F7D99">
        <w:rPr>
          <w:spacing w:val="40"/>
          <w:sz w:val="24"/>
          <w:szCs w:val="24"/>
          <w:lang w:val="mn-MN"/>
        </w:rPr>
        <w:t xml:space="preserve"> </w:t>
      </w:r>
      <w:r w:rsidR="008F094E" w:rsidRPr="000F7D99">
        <w:rPr>
          <w:sz w:val="24"/>
          <w:szCs w:val="24"/>
          <w:lang w:val="mn-MN"/>
        </w:rPr>
        <w:t>сонгож авсан «практикт нийцэж байгаа байдал»</w:t>
      </w:r>
      <w:r w:rsidRPr="000F7D99">
        <w:rPr>
          <w:sz w:val="24"/>
          <w:szCs w:val="24"/>
          <w:lang w:val="mn-MN"/>
        </w:rPr>
        <w:t xml:space="preserve"> </w:t>
      </w:r>
      <w:r w:rsidR="008F094E" w:rsidRPr="000F7D99">
        <w:rPr>
          <w:sz w:val="24"/>
          <w:szCs w:val="24"/>
          <w:lang w:val="mn-MN"/>
        </w:rPr>
        <w:t>шалгуур</w:t>
      </w:r>
      <w:r w:rsidR="008F094E" w:rsidRPr="000F7D99">
        <w:rPr>
          <w:spacing w:val="40"/>
          <w:sz w:val="24"/>
          <w:szCs w:val="24"/>
          <w:lang w:val="mn-MN"/>
        </w:rPr>
        <w:t xml:space="preserve"> </w:t>
      </w:r>
      <w:r w:rsidR="008F094E" w:rsidRPr="000F7D99">
        <w:rPr>
          <w:sz w:val="24"/>
          <w:szCs w:val="24"/>
          <w:lang w:val="mn-MN"/>
        </w:rPr>
        <w:t>үзүүлэлт</w:t>
      </w:r>
      <w:r w:rsidR="000F7D99">
        <w:rPr>
          <w:sz w:val="24"/>
          <w:szCs w:val="24"/>
          <w:lang w:val="mn-MN"/>
        </w:rPr>
        <w:t xml:space="preserve"> </w:t>
      </w:r>
      <w:r w:rsidR="008F094E" w:rsidRPr="000F7D99">
        <w:rPr>
          <w:sz w:val="24"/>
          <w:szCs w:val="24"/>
          <w:lang w:val="mn-MN"/>
        </w:rPr>
        <w:t>нь</w:t>
      </w:r>
      <w:r w:rsidR="008F094E" w:rsidRPr="000F7D99">
        <w:rPr>
          <w:spacing w:val="40"/>
          <w:sz w:val="24"/>
          <w:szCs w:val="24"/>
          <w:lang w:val="mn-MN"/>
        </w:rPr>
        <w:t xml:space="preserve"> </w:t>
      </w:r>
      <w:r w:rsidR="008F094E" w:rsidRPr="000F7D99">
        <w:rPr>
          <w:sz w:val="24"/>
          <w:szCs w:val="24"/>
          <w:lang w:val="mn-MN"/>
        </w:rPr>
        <w:t>хууль</w:t>
      </w:r>
      <w:r w:rsidR="008F094E" w:rsidRPr="000F7D99">
        <w:rPr>
          <w:spacing w:val="40"/>
          <w:sz w:val="24"/>
          <w:szCs w:val="24"/>
          <w:lang w:val="mn-MN"/>
        </w:rPr>
        <w:t xml:space="preserve"> </w:t>
      </w:r>
      <w:r w:rsidR="008F094E" w:rsidRPr="000F7D99">
        <w:rPr>
          <w:sz w:val="24"/>
          <w:szCs w:val="24"/>
          <w:lang w:val="mn-MN"/>
        </w:rPr>
        <w:t>хэрэгжүүлэх</w:t>
      </w:r>
      <w:r w:rsidR="008F094E" w:rsidRPr="000F7D99">
        <w:rPr>
          <w:spacing w:val="40"/>
          <w:sz w:val="24"/>
          <w:szCs w:val="24"/>
          <w:lang w:val="mn-MN"/>
        </w:rPr>
        <w:t xml:space="preserve"> </w:t>
      </w:r>
      <w:r w:rsidR="008F094E" w:rsidRPr="000F7D99">
        <w:rPr>
          <w:sz w:val="24"/>
          <w:szCs w:val="24"/>
          <w:lang w:val="mn-MN"/>
        </w:rPr>
        <w:t>явцад</w:t>
      </w:r>
      <w:r w:rsidR="008F094E" w:rsidRPr="000F7D99">
        <w:rPr>
          <w:spacing w:val="40"/>
          <w:sz w:val="24"/>
          <w:szCs w:val="24"/>
          <w:lang w:val="mn-MN"/>
        </w:rPr>
        <w:t xml:space="preserve"> </w:t>
      </w:r>
      <w:r w:rsidR="008F094E" w:rsidRPr="000F7D99">
        <w:rPr>
          <w:sz w:val="24"/>
          <w:szCs w:val="24"/>
          <w:lang w:val="mn-MN"/>
        </w:rPr>
        <w:t>бий</w:t>
      </w:r>
      <w:r w:rsidR="008F094E" w:rsidRPr="000F7D99">
        <w:rPr>
          <w:spacing w:val="40"/>
          <w:sz w:val="24"/>
          <w:szCs w:val="24"/>
          <w:lang w:val="mn-MN"/>
        </w:rPr>
        <w:t xml:space="preserve"> </w:t>
      </w:r>
      <w:r w:rsidR="008F094E" w:rsidRPr="000F7D99">
        <w:rPr>
          <w:sz w:val="24"/>
          <w:szCs w:val="24"/>
          <w:lang w:val="mn-MN"/>
        </w:rPr>
        <w:t>болсон</w:t>
      </w:r>
      <w:r w:rsidR="008F094E" w:rsidRPr="000F7D99">
        <w:rPr>
          <w:spacing w:val="40"/>
          <w:sz w:val="24"/>
          <w:szCs w:val="24"/>
          <w:lang w:val="mn-MN"/>
        </w:rPr>
        <w:t xml:space="preserve"> </w:t>
      </w:r>
      <w:r w:rsidR="008F094E" w:rsidRPr="000F7D99">
        <w:rPr>
          <w:sz w:val="24"/>
          <w:szCs w:val="24"/>
          <w:lang w:val="mn-MN"/>
        </w:rPr>
        <w:t>бодит</w:t>
      </w:r>
      <w:r w:rsidR="008F094E" w:rsidRPr="000F7D99">
        <w:rPr>
          <w:spacing w:val="40"/>
          <w:sz w:val="24"/>
          <w:szCs w:val="24"/>
          <w:lang w:val="mn-MN"/>
        </w:rPr>
        <w:t xml:space="preserve"> </w:t>
      </w:r>
      <w:r w:rsidR="008F094E" w:rsidRPr="000F7D99">
        <w:rPr>
          <w:sz w:val="24"/>
          <w:szCs w:val="24"/>
          <w:lang w:val="mn-MN"/>
        </w:rPr>
        <w:t>үр</w:t>
      </w:r>
      <w:r w:rsidR="008F094E" w:rsidRPr="000F7D99">
        <w:rPr>
          <w:spacing w:val="40"/>
          <w:sz w:val="24"/>
          <w:szCs w:val="24"/>
          <w:lang w:val="mn-MN"/>
        </w:rPr>
        <w:t xml:space="preserve"> </w:t>
      </w:r>
      <w:r w:rsidR="008F094E" w:rsidRPr="000F7D99">
        <w:rPr>
          <w:sz w:val="24"/>
          <w:szCs w:val="24"/>
          <w:lang w:val="mn-MN"/>
        </w:rPr>
        <w:t>дагавар</w:t>
      </w:r>
      <w:r w:rsidR="008F094E" w:rsidRPr="000F7D99">
        <w:rPr>
          <w:spacing w:val="40"/>
          <w:sz w:val="24"/>
          <w:szCs w:val="24"/>
          <w:lang w:val="mn-MN"/>
        </w:rPr>
        <w:t xml:space="preserve"> </w:t>
      </w:r>
      <w:r w:rsidR="008F094E" w:rsidRPr="000F7D99">
        <w:rPr>
          <w:sz w:val="24"/>
          <w:szCs w:val="24"/>
          <w:lang w:val="mn-MN"/>
        </w:rPr>
        <w:t>нь анх</w:t>
      </w:r>
      <w:r w:rsidR="008F094E" w:rsidRPr="000F7D99">
        <w:rPr>
          <w:spacing w:val="40"/>
          <w:sz w:val="24"/>
          <w:szCs w:val="24"/>
          <w:lang w:val="mn-MN"/>
        </w:rPr>
        <w:t xml:space="preserve"> </w:t>
      </w:r>
      <w:r w:rsidR="008F094E" w:rsidRPr="000F7D99">
        <w:rPr>
          <w:sz w:val="24"/>
          <w:szCs w:val="24"/>
          <w:lang w:val="mn-MN"/>
        </w:rPr>
        <w:t>хуулиар</w:t>
      </w:r>
      <w:r w:rsidR="008F094E" w:rsidRPr="000F7D99">
        <w:rPr>
          <w:spacing w:val="40"/>
          <w:sz w:val="24"/>
          <w:szCs w:val="24"/>
          <w:lang w:val="mn-MN"/>
        </w:rPr>
        <w:t xml:space="preserve"> </w:t>
      </w:r>
      <w:r w:rsidR="008F094E" w:rsidRPr="000F7D99">
        <w:rPr>
          <w:sz w:val="24"/>
          <w:szCs w:val="24"/>
          <w:lang w:val="mn-MN"/>
        </w:rPr>
        <w:t>тавьсан</w:t>
      </w:r>
      <w:r w:rsidR="008F094E" w:rsidRPr="000F7D99">
        <w:rPr>
          <w:spacing w:val="40"/>
          <w:sz w:val="24"/>
          <w:szCs w:val="24"/>
          <w:lang w:val="mn-MN"/>
        </w:rPr>
        <w:t xml:space="preserve"> </w:t>
      </w:r>
      <w:r w:rsidR="008F094E" w:rsidRPr="000F7D99">
        <w:rPr>
          <w:sz w:val="24"/>
          <w:szCs w:val="24"/>
          <w:lang w:val="mn-MN"/>
        </w:rPr>
        <w:t>зорилгоо</w:t>
      </w:r>
      <w:r w:rsidR="008F094E" w:rsidRPr="000F7D99">
        <w:rPr>
          <w:spacing w:val="40"/>
          <w:sz w:val="24"/>
          <w:szCs w:val="24"/>
          <w:lang w:val="mn-MN"/>
        </w:rPr>
        <w:t xml:space="preserve"> </w:t>
      </w:r>
      <w:r w:rsidR="008F094E" w:rsidRPr="000F7D99">
        <w:rPr>
          <w:sz w:val="24"/>
          <w:szCs w:val="24"/>
          <w:lang w:val="mn-MN"/>
        </w:rPr>
        <w:t>хангаж</w:t>
      </w:r>
      <w:r w:rsidR="008F094E" w:rsidRPr="000F7D99">
        <w:rPr>
          <w:spacing w:val="40"/>
          <w:sz w:val="24"/>
          <w:szCs w:val="24"/>
          <w:lang w:val="mn-MN"/>
        </w:rPr>
        <w:t xml:space="preserve"> </w:t>
      </w:r>
      <w:r w:rsidR="008F094E" w:rsidRPr="000F7D99">
        <w:rPr>
          <w:sz w:val="24"/>
          <w:szCs w:val="24"/>
          <w:lang w:val="mn-MN"/>
        </w:rPr>
        <w:t>чадаж</w:t>
      </w:r>
      <w:r w:rsidR="008F094E" w:rsidRPr="000F7D99">
        <w:rPr>
          <w:spacing w:val="40"/>
          <w:sz w:val="24"/>
          <w:szCs w:val="24"/>
          <w:lang w:val="mn-MN"/>
        </w:rPr>
        <w:t xml:space="preserve"> </w:t>
      </w:r>
      <w:r w:rsidR="008F094E" w:rsidRPr="000F7D99">
        <w:rPr>
          <w:sz w:val="24"/>
          <w:szCs w:val="24"/>
          <w:lang w:val="mn-MN"/>
        </w:rPr>
        <w:t>байгаа</w:t>
      </w:r>
      <w:r w:rsidR="008F094E" w:rsidRPr="000F7D99">
        <w:rPr>
          <w:spacing w:val="40"/>
          <w:sz w:val="24"/>
          <w:szCs w:val="24"/>
          <w:lang w:val="mn-MN"/>
        </w:rPr>
        <w:t xml:space="preserve"> </w:t>
      </w:r>
      <w:r w:rsidR="008F094E" w:rsidRPr="000F7D99">
        <w:rPr>
          <w:sz w:val="24"/>
          <w:szCs w:val="24"/>
          <w:lang w:val="mn-MN"/>
        </w:rPr>
        <w:t>эсэхийг</w:t>
      </w:r>
      <w:r w:rsidR="008F094E" w:rsidRPr="000F7D99">
        <w:rPr>
          <w:spacing w:val="40"/>
          <w:sz w:val="24"/>
          <w:szCs w:val="24"/>
          <w:lang w:val="mn-MN"/>
        </w:rPr>
        <w:t xml:space="preserve"> </w:t>
      </w:r>
      <w:r w:rsidR="008F094E" w:rsidRPr="000F7D99">
        <w:rPr>
          <w:sz w:val="24"/>
          <w:szCs w:val="24"/>
          <w:lang w:val="mn-MN"/>
        </w:rPr>
        <w:t>харьцуулах</w:t>
      </w:r>
      <w:r w:rsidR="008F094E" w:rsidRPr="000F7D99">
        <w:rPr>
          <w:spacing w:val="40"/>
          <w:sz w:val="24"/>
          <w:szCs w:val="24"/>
          <w:lang w:val="mn-MN"/>
        </w:rPr>
        <w:t xml:space="preserve"> </w:t>
      </w:r>
      <w:r w:rsidR="008F094E" w:rsidRPr="000F7D99">
        <w:rPr>
          <w:sz w:val="24"/>
          <w:szCs w:val="24"/>
          <w:lang w:val="mn-MN"/>
        </w:rPr>
        <w:t>аргаар</w:t>
      </w:r>
      <w:r w:rsidR="008F094E" w:rsidRPr="000F7D99">
        <w:rPr>
          <w:spacing w:val="40"/>
          <w:sz w:val="24"/>
          <w:szCs w:val="24"/>
          <w:lang w:val="mn-MN"/>
        </w:rPr>
        <w:t xml:space="preserve"> </w:t>
      </w:r>
      <w:r w:rsidR="008F094E" w:rsidRPr="000F7D99">
        <w:rPr>
          <w:sz w:val="24"/>
          <w:szCs w:val="24"/>
          <w:lang w:val="mn-MN"/>
        </w:rPr>
        <w:t>буюу</w:t>
      </w:r>
      <w:r w:rsidR="008F094E" w:rsidRPr="000F7D99">
        <w:rPr>
          <w:spacing w:val="40"/>
          <w:sz w:val="24"/>
          <w:szCs w:val="24"/>
          <w:lang w:val="mn-MN"/>
        </w:rPr>
        <w:t xml:space="preserve"> </w:t>
      </w:r>
      <w:r w:rsidR="008F094E" w:rsidRPr="000F7D99">
        <w:rPr>
          <w:sz w:val="24"/>
          <w:szCs w:val="24"/>
          <w:lang w:val="mn-MN"/>
        </w:rPr>
        <w:t>уг хуулийг хэрэгжүүлэгч чиг үүрэг бүхий байгууллагын тайлан, статистик, шүүхийн шийдвэр, судалгааны</w:t>
      </w:r>
      <w:r w:rsidR="008F094E" w:rsidRPr="000F7D99">
        <w:rPr>
          <w:spacing w:val="40"/>
          <w:sz w:val="24"/>
          <w:szCs w:val="24"/>
          <w:lang w:val="mn-MN"/>
        </w:rPr>
        <w:t xml:space="preserve"> </w:t>
      </w:r>
      <w:r w:rsidR="008F094E" w:rsidRPr="000F7D99">
        <w:rPr>
          <w:sz w:val="24"/>
          <w:szCs w:val="24"/>
          <w:lang w:val="mn-MN"/>
        </w:rPr>
        <w:t>бүтээл</w:t>
      </w:r>
      <w:r w:rsidR="008F094E" w:rsidRPr="000F7D99">
        <w:rPr>
          <w:spacing w:val="40"/>
          <w:sz w:val="24"/>
          <w:szCs w:val="24"/>
          <w:lang w:val="mn-MN"/>
        </w:rPr>
        <w:t xml:space="preserve"> </w:t>
      </w:r>
      <w:r w:rsidR="008F094E" w:rsidRPr="000F7D99">
        <w:rPr>
          <w:sz w:val="24"/>
          <w:szCs w:val="24"/>
          <w:lang w:val="mn-MN"/>
        </w:rPr>
        <w:t>зэрийг</w:t>
      </w:r>
      <w:r w:rsidR="008F094E" w:rsidRPr="000F7D99">
        <w:rPr>
          <w:spacing w:val="40"/>
          <w:sz w:val="24"/>
          <w:szCs w:val="24"/>
          <w:lang w:val="mn-MN"/>
        </w:rPr>
        <w:t xml:space="preserve"> </w:t>
      </w:r>
      <w:r w:rsidR="008F094E" w:rsidRPr="000F7D99">
        <w:rPr>
          <w:sz w:val="24"/>
          <w:szCs w:val="24"/>
          <w:lang w:val="mn-MN"/>
        </w:rPr>
        <w:t>ашигла</w:t>
      </w:r>
      <w:r w:rsidR="00B64316" w:rsidRPr="000F7D99">
        <w:rPr>
          <w:sz w:val="24"/>
          <w:szCs w:val="24"/>
          <w:lang w:val="mn-MN"/>
        </w:rPr>
        <w:t>н</w:t>
      </w:r>
      <w:r w:rsidR="008F094E" w:rsidRPr="000F7D99">
        <w:rPr>
          <w:spacing w:val="40"/>
          <w:sz w:val="24"/>
          <w:szCs w:val="24"/>
          <w:lang w:val="mn-MN"/>
        </w:rPr>
        <w:t xml:space="preserve"> </w:t>
      </w:r>
      <w:r w:rsidR="008F094E" w:rsidRPr="006A59F8">
        <w:rPr>
          <w:sz w:val="24"/>
          <w:szCs w:val="24"/>
          <w:lang w:val="mn-MN"/>
        </w:rPr>
        <w:t>тодорхойлох</w:t>
      </w:r>
      <w:r w:rsidR="008F094E" w:rsidRPr="006A59F8">
        <w:rPr>
          <w:spacing w:val="40"/>
          <w:sz w:val="24"/>
          <w:szCs w:val="24"/>
          <w:lang w:val="mn-MN"/>
        </w:rPr>
        <w:t xml:space="preserve"> </w:t>
      </w:r>
      <w:r w:rsidR="00B64316" w:rsidRPr="006A59F8">
        <w:rPr>
          <w:sz w:val="24"/>
          <w:szCs w:val="24"/>
          <w:lang w:val="mn-MN"/>
        </w:rPr>
        <w:t xml:space="preserve">ба харин </w:t>
      </w:r>
      <w:r w:rsidR="00C4713D" w:rsidRPr="006A59F8">
        <w:rPr>
          <w:sz w:val="24"/>
          <w:szCs w:val="24"/>
          <w:lang w:val="mn-MN"/>
        </w:rPr>
        <w:t>хуулийн</w:t>
      </w:r>
      <w:r w:rsidR="008F094E" w:rsidRPr="006A59F8">
        <w:rPr>
          <w:spacing w:val="40"/>
          <w:sz w:val="24"/>
          <w:szCs w:val="24"/>
          <w:lang w:val="mn-MN"/>
        </w:rPr>
        <w:t xml:space="preserve"> </w:t>
      </w:r>
      <w:r w:rsidR="008F094E" w:rsidRPr="006A59F8">
        <w:rPr>
          <w:sz w:val="24"/>
          <w:szCs w:val="24"/>
          <w:lang w:val="mn-MN"/>
        </w:rPr>
        <w:t>практикт</w:t>
      </w:r>
      <w:r w:rsidR="008F094E" w:rsidRPr="006A59F8">
        <w:rPr>
          <w:spacing w:val="40"/>
          <w:sz w:val="24"/>
          <w:szCs w:val="24"/>
          <w:lang w:val="mn-MN"/>
        </w:rPr>
        <w:t xml:space="preserve"> </w:t>
      </w:r>
      <w:r w:rsidR="008F094E" w:rsidRPr="006A59F8">
        <w:rPr>
          <w:sz w:val="24"/>
          <w:szCs w:val="24"/>
          <w:lang w:val="mn-MN"/>
        </w:rPr>
        <w:t>хэрэгжиж</w:t>
      </w:r>
      <w:r w:rsidR="008F094E" w:rsidRPr="006A59F8">
        <w:rPr>
          <w:spacing w:val="40"/>
          <w:sz w:val="24"/>
          <w:szCs w:val="24"/>
          <w:lang w:val="mn-MN"/>
        </w:rPr>
        <w:t xml:space="preserve"> </w:t>
      </w:r>
      <w:r w:rsidR="008F094E" w:rsidRPr="006A59F8">
        <w:rPr>
          <w:sz w:val="24"/>
          <w:szCs w:val="24"/>
          <w:lang w:val="mn-MN"/>
        </w:rPr>
        <w:t>буй</w:t>
      </w:r>
      <w:r w:rsidR="008F094E" w:rsidRPr="006A59F8">
        <w:rPr>
          <w:spacing w:val="40"/>
          <w:sz w:val="24"/>
          <w:szCs w:val="24"/>
          <w:lang w:val="mn-MN"/>
        </w:rPr>
        <w:t xml:space="preserve"> </w:t>
      </w:r>
      <w:r w:rsidR="008F094E" w:rsidRPr="006A59F8">
        <w:rPr>
          <w:sz w:val="24"/>
          <w:szCs w:val="24"/>
          <w:lang w:val="mn-MN"/>
        </w:rPr>
        <w:t>байдлыг үнэлэхдээ</w:t>
      </w:r>
      <w:r w:rsidR="006A59F8" w:rsidRPr="006A59F8">
        <w:rPr>
          <w:spacing w:val="40"/>
          <w:sz w:val="24"/>
          <w:szCs w:val="24"/>
          <w:lang w:val="mn-MN"/>
        </w:rPr>
        <w:t xml:space="preserve"> </w:t>
      </w:r>
      <w:r w:rsidR="008F094E" w:rsidRPr="006A59F8">
        <w:rPr>
          <w:sz w:val="24"/>
          <w:szCs w:val="24"/>
          <w:lang w:val="mn-MN"/>
        </w:rPr>
        <w:t>«харьцуулалтын</w:t>
      </w:r>
      <w:r w:rsidR="008F094E" w:rsidRPr="006A59F8">
        <w:rPr>
          <w:spacing w:val="40"/>
          <w:sz w:val="24"/>
          <w:szCs w:val="24"/>
          <w:lang w:val="mn-MN"/>
        </w:rPr>
        <w:t xml:space="preserve"> </w:t>
      </w:r>
      <w:r w:rsidR="008F094E" w:rsidRPr="006A59F8">
        <w:rPr>
          <w:sz w:val="24"/>
          <w:szCs w:val="24"/>
          <w:lang w:val="mn-MN"/>
        </w:rPr>
        <w:t>арга»</w:t>
      </w:r>
      <w:r w:rsidR="00790896">
        <w:rPr>
          <w:sz w:val="24"/>
          <w:szCs w:val="24"/>
          <w:lang w:val="mn-MN"/>
        </w:rPr>
        <w:t xml:space="preserve">  </w:t>
      </w:r>
      <w:r w:rsidR="008F094E" w:rsidRPr="006A59F8">
        <w:rPr>
          <w:sz w:val="24"/>
          <w:szCs w:val="24"/>
          <w:lang w:val="mn-MN"/>
        </w:rPr>
        <w:t>-ын тусламжтайгаар</w:t>
      </w:r>
      <w:r w:rsidR="00B64316" w:rsidRPr="006A59F8">
        <w:rPr>
          <w:sz w:val="24"/>
          <w:szCs w:val="24"/>
          <w:lang w:val="mn-MN"/>
        </w:rPr>
        <w:t xml:space="preserve">, </w:t>
      </w:r>
      <w:r w:rsidR="008F094E" w:rsidRPr="006A59F8">
        <w:rPr>
          <w:sz w:val="24"/>
          <w:szCs w:val="24"/>
          <w:lang w:val="mn-MN"/>
        </w:rPr>
        <w:t>«</w:t>
      </w:r>
      <w:r w:rsidR="006A59F8" w:rsidRPr="006A59F8">
        <w:rPr>
          <w:sz w:val="24"/>
          <w:szCs w:val="24"/>
          <w:lang w:val="mn-MN"/>
        </w:rPr>
        <w:t>Хууль хүчин төгөлдөр үйлчилж эхэлснээс хойших</w:t>
      </w:r>
      <w:r w:rsidR="008F094E" w:rsidRPr="006A59F8">
        <w:rPr>
          <w:sz w:val="24"/>
          <w:szCs w:val="24"/>
          <w:lang w:val="mn-MN"/>
        </w:rPr>
        <w:t xml:space="preserve">» гэсэн харьцуулалтын аргыг ашиглан </w:t>
      </w:r>
      <w:r w:rsidR="008F094E" w:rsidRPr="006A59F8">
        <w:rPr>
          <w:spacing w:val="-2"/>
          <w:sz w:val="24"/>
          <w:szCs w:val="24"/>
          <w:lang w:val="mn-MN"/>
        </w:rPr>
        <w:t>тогтооно.</w:t>
      </w:r>
    </w:p>
    <w:p w14:paraId="1F03FD36" w14:textId="21C343B2" w:rsidR="0084643B" w:rsidRPr="00C45080" w:rsidRDefault="008F094E" w:rsidP="00C45080">
      <w:pPr>
        <w:pStyle w:val="BodyText"/>
        <w:spacing w:after="120" w:line="252" w:lineRule="auto"/>
        <w:ind w:right="108" w:firstLine="567"/>
        <w:jc w:val="both"/>
        <w:rPr>
          <w:sz w:val="24"/>
          <w:szCs w:val="24"/>
          <w:lang w:val="mn-MN"/>
        </w:rPr>
      </w:pPr>
      <w:r w:rsidRPr="00C45080">
        <w:rPr>
          <w:sz w:val="24"/>
          <w:szCs w:val="24"/>
          <w:lang w:val="mn-MN"/>
        </w:rPr>
        <w:t>Дээрх</w:t>
      </w:r>
      <w:r w:rsidRPr="00C45080">
        <w:rPr>
          <w:spacing w:val="40"/>
          <w:sz w:val="24"/>
          <w:szCs w:val="24"/>
          <w:lang w:val="mn-MN"/>
        </w:rPr>
        <w:t xml:space="preserve"> </w:t>
      </w:r>
      <w:r w:rsidRPr="00C45080">
        <w:rPr>
          <w:sz w:val="24"/>
          <w:szCs w:val="24"/>
          <w:lang w:val="mn-MN"/>
        </w:rPr>
        <w:t>харьцуулалтын</w:t>
      </w:r>
      <w:r w:rsidRPr="00C45080">
        <w:rPr>
          <w:spacing w:val="40"/>
          <w:sz w:val="24"/>
          <w:szCs w:val="24"/>
          <w:lang w:val="mn-MN"/>
        </w:rPr>
        <w:t xml:space="preserve"> </w:t>
      </w:r>
      <w:r w:rsidRPr="00C45080">
        <w:rPr>
          <w:sz w:val="24"/>
          <w:szCs w:val="24"/>
          <w:lang w:val="mn-MN"/>
        </w:rPr>
        <w:t>хэлбэрийн</w:t>
      </w:r>
      <w:r w:rsidRPr="00C45080">
        <w:rPr>
          <w:spacing w:val="40"/>
          <w:sz w:val="24"/>
          <w:szCs w:val="24"/>
          <w:lang w:val="mn-MN"/>
        </w:rPr>
        <w:t xml:space="preserve"> </w:t>
      </w:r>
      <w:r w:rsidRPr="00C45080">
        <w:rPr>
          <w:sz w:val="24"/>
          <w:szCs w:val="24"/>
          <w:lang w:val="mn-MN"/>
        </w:rPr>
        <w:t>хүрээнд</w:t>
      </w:r>
      <w:r w:rsidRPr="00C45080">
        <w:rPr>
          <w:spacing w:val="40"/>
          <w:sz w:val="24"/>
          <w:szCs w:val="24"/>
          <w:lang w:val="mn-MN"/>
        </w:rPr>
        <w:t xml:space="preserve"> </w:t>
      </w:r>
      <w:r w:rsidR="00007991" w:rsidRPr="00C45080">
        <w:rPr>
          <w:sz w:val="24"/>
          <w:szCs w:val="24"/>
          <w:lang w:val="mn-MN"/>
        </w:rPr>
        <w:t>МЗҮА</w:t>
      </w:r>
      <w:r w:rsidR="00C45080" w:rsidRPr="00C45080">
        <w:rPr>
          <w:sz w:val="24"/>
          <w:szCs w:val="24"/>
          <w:lang w:val="mn-MN"/>
        </w:rPr>
        <w:t>ЗТХ</w:t>
      </w:r>
      <w:r w:rsidR="00E61746" w:rsidRPr="00C45080">
        <w:rPr>
          <w:sz w:val="24"/>
          <w:szCs w:val="24"/>
          <w:lang w:val="mn-MN"/>
        </w:rPr>
        <w:t>-а</w:t>
      </w:r>
      <w:r w:rsidRPr="00C45080">
        <w:rPr>
          <w:sz w:val="24"/>
          <w:szCs w:val="24"/>
          <w:lang w:val="mn-MN"/>
        </w:rPr>
        <w:t>ар тогтоосон</w:t>
      </w:r>
      <w:r w:rsidRPr="00C45080">
        <w:rPr>
          <w:spacing w:val="40"/>
          <w:sz w:val="24"/>
          <w:szCs w:val="24"/>
          <w:lang w:val="mn-MN"/>
        </w:rPr>
        <w:t xml:space="preserve"> </w:t>
      </w:r>
      <w:r w:rsidRPr="00C45080">
        <w:rPr>
          <w:sz w:val="24"/>
          <w:szCs w:val="24"/>
          <w:lang w:val="mn-MN"/>
        </w:rPr>
        <w:t>эрх</w:t>
      </w:r>
      <w:r w:rsidRPr="00C45080">
        <w:rPr>
          <w:spacing w:val="40"/>
          <w:sz w:val="24"/>
          <w:szCs w:val="24"/>
          <w:lang w:val="mn-MN"/>
        </w:rPr>
        <w:t xml:space="preserve"> </w:t>
      </w:r>
      <w:r w:rsidRPr="00C45080">
        <w:rPr>
          <w:sz w:val="24"/>
          <w:szCs w:val="24"/>
          <w:lang w:val="mn-MN"/>
        </w:rPr>
        <w:t>зүй,</w:t>
      </w:r>
      <w:r w:rsidRPr="00C45080">
        <w:rPr>
          <w:spacing w:val="40"/>
          <w:sz w:val="24"/>
          <w:szCs w:val="24"/>
          <w:lang w:val="mn-MN"/>
        </w:rPr>
        <w:t xml:space="preserve"> </w:t>
      </w:r>
      <w:r w:rsidRPr="00C45080">
        <w:rPr>
          <w:sz w:val="24"/>
          <w:szCs w:val="24"/>
          <w:lang w:val="mn-MN"/>
        </w:rPr>
        <w:t>зохион</w:t>
      </w:r>
      <w:r w:rsidRPr="00C45080">
        <w:rPr>
          <w:spacing w:val="40"/>
          <w:sz w:val="24"/>
          <w:szCs w:val="24"/>
          <w:lang w:val="mn-MN"/>
        </w:rPr>
        <w:t xml:space="preserve"> </w:t>
      </w:r>
      <w:r w:rsidRPr="00C45080">
        <w:rPr>
          <w:sz w:val="24"/>
          <w:szCs w:val="24"/>
          <w:lang w:val="mn-MN"/>
        </w:rPr>
        <w:t>байгуулалтын</w:t>
      </w:r>
      <w:r w:rsidRPr="00C45080">
        <w:rPr>
          <w:spacing w:val="40"/>
          <w:sz w:val="24"/>
          <w:szCs w:val="24"/>
          <w:lang w:val="mn-MN"/>
        </w:rPr>
        <w:t xml:space="preserve"> </w:t>
      </w:r>
      <w:r w:rsidRPr="00C45080">
        <w:rPr>
          <w:sz w:val="24"/>
          <w:szCs w:val="24"/>
          <w:lang w:val="mn-MN"/>
        </w:rPr>
        <w:t>үндэс</w:t>
      </w:r>
      <w:r w:rsidRPr="00C45080">
        <w:rPr>
          <w:spacing w:val="40"/>
          <w:sz w:val="24"/>
          <w:szCs w:val="24"/>
          <w:lang w:val="mn-MN"/>
        </w:rPr>
        <w:t xml:space="preserve"> </w:t>
      </w:r>
      <w:r w:rsidRPr="00C45080">
        <w:rPr>
          <w:sz w:val="24"/>
          <w:szCs w:val="24"/>
          <w:lang w:val="mn-MN"/>
        </w:rPr>
        <w:t>нь</w:t>
      </w:r>
      <w:r w:rsidRPr="00C45080">
        <w:rPr>
          <w:spacing w:val="40"/>
          <w:sz w:val="24"/>
          <w:szCs w:val="24"/>
          <w:lang w:val="mn-MN"/>
        </w:rPr>
        <w:t xml:space="preserve"> </w:t>
      </w:r>
      <w:r w:rsidRPr="00C45080">
        <w:rPr>
          <w:sz w:val="24"/>
          <w:szCs w:val="24"/>
          <w:lang w:val="mn-MN"/>
        </w:rPr>
        <w:t>өнөөгийн өөрчлөгдөн буй эдийн засаг, нийгмийн өөрчлөлт, хөгжлийн хандлагад нийцэж байгаа эсэх,</w:t>
      </w:r>
      <w:r w:rsidRPr="00C45080">
        <w:rPr>
          <w:spacing w:val="80"/>
          <w:sz w:val="24"/>
          <w:szCs w:val="24"/>
          <w:lang w:val="mn-MN"/>
        </w:rPr>
        <w:t xml:space="preserve"> </w:t>
      </w:r>
      <w:r w:rsidRPr="00C45080">
        <w:rPr>
          <w:sz w:val="24"/>
          <w:szCs w:val="24"/>
          <w:lang w:val="mn-MN"/>
        </w:rPr>
        <w:t>төрийн байгууллага, иргэн, хуулийн этгээдийн эрх, үүрэг, авч хэрэгжүүлэх арга хэмжээ, үйл ажиллагаатай</w:t>
      </w:r>
      <w:r w:rsidRPr="00C45080">
        <w:rPr>
          <w:spacing w:val="40"/>
          <w:sz w:val="24"/>
          <w:szCs w:val="24"/>
          <w:lang w:val="mn-MN"/>
        </w:rPr>
        <w:t xml:space="preserve"> </w:t>
      </w:r>
      <w:r w:rsidRPr="00C45080">
        <w:rPr>
          <w:sz w:val="24"/>
          <w:szCs w:val="24"/>
          <w:lang w:val="mn-MN"/>
        </w:rPr>
        <w:t>холбогдсон</w:t>
      </w:r>
      <w:r w:rsidRPr="00C45080">
        <w:rPr>
          <w:spacing w:val="40"/>
          <w:sz w:val="24"/>
          <w:szCs w:val="24"/>
          <w:lang w:val="mn-MN"/>
        </w:rPr>
        <w:t xml:space="preserve"> </w:t>
      </w:r>
      <w:r w:rsidRPr="00C45080">
        <w:rPr>
          <w:sz w:val="24"/>
          <w:szCs w:val="24"/>
          <w:lang w:val="mn-MN"/>
        </w:rPr>
        <w:t>харилцааг</w:t>
      </w:r>
      <w:r w:rsidRPr="00C45080">
        <w:rPr>
          <w:spacing w:val="40"/>
          <w:sz w:val="24"/>
          <w:szCs w:val="24"/>
          <w:lang w:val="mn-MN"/>
        </w:rPr>
        <w:t xml:space="preserve"> </w:t>
      </w:r>
      <w:r w:rsidRPr="00C45080">
        <w:rPr>
          <w:sz w:val="24"/>
          <w:szCs w:val="24"/>
          <w:lang w:val="mn-MN"/>
        </w:rPr>
        <w:t>хэрхэн</w:t>
      </w:r>
      <w:r w:rsidRPr="00C45080">
        <w:rPr>
          <w:spacing w:val="40"/>
          <w:sz w:val="24"/>
          <w:szCs w:val="24"/>
          <w:lang w:val="mn-MN"/>
        </w:rPr>
        <w:t xml:space="preserve"> </w:t>
      </w:r>
      <w:r w:rsidRPr="00C45080">
        <w:rPr>
          <w:sz w:val="24"/>
          <w:szCs w:val="24"/>
          <w:lang w:val="mn-MN"/>
        </w:rPr>
        <w:t>зохицуулж</w:t>
      </w:r>
      <w:r w:rsidRPr="00C45080">
        <w:rPr>
          <w:spacing w:val="40"/>
          <w:sz w:val="24"/>
          <w:szCs w:val="24"/>
          <w:lang w:val="mn-MN"/>
        </w:rPr>
        <w:t xml:space="preserve"> </w:t>
      </w:r>
      <w:r w:rsidRPr="00C45080">
        <w:rPr>
          <w:sz w:val="24"/>
          <w:szCs w:val="24"/>
          <w:lang w:val="mn-MN"/>
        </w:rPr>
        <w:t>байгаа</w:t>
      </w:r>
      <w:r w:rsidRPr="00C45080">
        <w:rPr>
          <w:spacing w:val="40"/>
          <w:sz w:val="24"/>
          <w:szCs w:val="24"/>
          <w:lang w:val="mn-MN"/>
        </w:rPr>
        <w:t xml:space="preserve"> </w:t>
      </w:r>
      <w:r w:rsidRPr="00C45080">
        <w:rPr>
          <w:sz w:val="24"/>
          <w:szCs w:val="24"/>
          <w:lang w:val="mn-MN"/>
        </w:rPr>
        <w:t>болон</w:t>
      </w:r>
      <w:r w:rsidRPr="00C45080">
        <w:rPr>
          <w:spacing w:val="40"/>
          <w:sz w:val="24"/>
          <w:szCs w:val="24"/>
          <w:lang w:val="mn-MN"/>
        </w:rPr>
        <w:t xml:space="preserve"> </w:t>
      </w:r>
      <w:r w:rsidRPr="00C45080">
        <w:rPr>
          <w:sz w:val="24"/>
          <w:szCs w:val="24"/>
          <w:lang w:val="mn-MN"/>
        </w:rPr>
        <w:t>уг</w:t>
      </w:r>
      <w:r w:rsidRPr="00C45080">
        <w:rPr>
          <w:spacing w:val="40"/>
          <w:sz w:val="24"/>
          <w:szCs w:val="24"/>
          <w:lang w:val="mn-MN"/>
        </w:rPr>
        <w:t xml:space="preserve"> </w:t>
      </w:r>
      <w:r w:rsidRPr="00C45080">
        <w:rPr>
          <w:sz w:val="24"/>
          <w:szCs w:val="24"/>
          <w:lang w:val="mn-MN"/>
        </w:rPr>
        <w:t>хуулийн</w:t>
      </w:r>
      <w:r w:rsidRPr="00C45080">
        <w:rPr>
          <w:spacing w:val="40"/>
          <w:sz w:val="24"/>
          <w:szCs w:val="24"/>
          <w:lang w:val="mn-MN"/>
        </w:rPr>
        <w:t xml:space="preserve"> </w:t>
      </w:r>
      <w:r w:rsidRPr="00C45080">
        <w:rPr>
          <w:sz w:val="24"/>
          <w:szCs w:val="24"/>
          <w:lang w:val="mn-MN"/>
        </w:rPr>
        <w:t>нийгэмд үзүүлж</w:t>
      </w:r>
      <w:r w:rsidRPr="00C45080">
        <w:rPr>
          <w:spacing w:val="40"/>
          <w:sz w:val="24"/>
          <w:szCs w:val="24"/>
          <w:lang w:val="mn-MN"/>
        </w:rPr>
        <w:t xml:space="preserve"> </w:t>
      </w:r>
      <w:r w:rsidRPr="00C45080">
        <w:rPr>
          <w:sz w:val="24"/>
          <w:szCs w:val="24"/>
          <w:lang w:val="mn-MN"/>
        </w:rPr>
        <w:t>байгаа</w:t>
      </w:r>
      <w:r w:rsidRPr="00C45080">
        <w:rPr>
          <w:spacing w:val="40"/>
          <w:sz w:val="24"/>
          <w:szCs w:val="24"/>
          <w:lang w:val="mn-MN"/>
        </w:rPr>
        <w:t xml:space="preserve"> </w:t>
      </w:r>
      <w:r w:rsidRPr="00C45080">
        <w:rPr>
          <w:sz w:val="24"/>
          <w:szCs w:val="24"/>
          <w:lang w:val="mn-MN"/>
        </w:rPr>
        <w:t>эерэг,</w:t>
      </w:r>
      <w:r w:rsidRPr="00C45080">
        <w:rPr>
          <w:spacing w:val="40"/>
          <w:sz w:val="24"/>
          <w:szCs w:val="24"/>
          <w:lang w:val="mn-MN"/>
        </w:rPr>
        <w:t xml:space="preserve"> </w:t>
      </w:r>
      <w:r w:rsidRPr="00C45080">
        <w:rPr>
          <w:sz w:val="24"/>
          <w:szCs w:val="24"/>
          <w:lang w:val="mn-MN"/>
        </w:rPr>
        <w:t>сөрөг</w:t>
      </w:r>
      <w:r w:rsidRPr="00C45080">
        <w:rPr>
          <w:spacing w:val="40"/>
          <w:sz w:val="24"/>
          <w:szCs w:val="24"/>
          <w:lang w:val="mn-MN"/>
        </w:rPr>
        <w:t xml:space="preserve"> </w:t>
      </w:r>
      <w:r w:rsidRPr="00C45080">
        <w:rPr>
          <w:sz w:val="24"/>
          <w:szCs w:val="24"/>
          <w:lang w:val="mn-MN"/>
        </w:rPr>
        <w:t>нөлөөллийг</w:t>
      </w:r>
      <w:r w:rsidRPr="00C45080">
        <w:rPr>
          <w:spacing w:val="40"/>
          <w:sz w:val="24"/>
          <w:szCs w:val="24"/>
          <w:lang w:val="mn-MN"/>
        </w:rPr>
        <w:t xml:space="preserve"> </w:t>
      </w:r>
      <w:r w:rsidRPr="00C45080">
        <w:rPr>
          <w:sz w:val="24"/>
          <w:szCs w:val="24"/>
          <w:lang w:val="mn-MN"/>
        </w:rPr>
        <w:t>судалж</w:t>
      </w:r>
      <w:r w:rsidRPr="00C45080">
        <w:rPr>
          <w:spacing w:val="40"/>
          <w:sz w:val="24"/>
          <w:szCs w:val="24"/>
          <w:lang w:val="mn-MN"/>
        </w:rPr>
        <w:t xml:space="preserve"> </w:t>
      </w:r>
      <w:r w:rsidRPr="00C45080">
        <w:rPr>
          <w:sz w:val="24"/>
          <w:szCs w:val="24"/>
          <w:lang w:val="mn-MN"/>
        </w:rPr>
        <w:t>тогтоох</w:t>
      </w:r>
      <w:r w:rsidRPr="00C45080">
        <w:rPr>
          <w:spacing w:val="40"/>
          <w:sz w:val="24"/>
          <w:szCs w:val="24"/>
          <w:lang w:val="mn-MN"/>
        </w:rPr>
        <w:t xml:space="preserve"> </w:t>
      </w:r>
      <w:r w:rsidRPr="00C45080">
        <w:rPr>
          <w:sz w:val="24"/>
          <w:szCs w:val="24"/>
          <w:lang w:val="mn-MN"/>
        </w:rPr>
        <w:t>юм.</w:t>
      </w:r>
    </w:p>
    <w:p w14:paraId="05E36C4E" w14:textId="77777777" w:rsidR="00AA7B40" w:rsidRDefault="00AA7B40" w:rsidP="00C45080">
      <w:pPr>
        <w:pStyle w:val="BodyText"/>
        <w:spacing w:after="120" w:line="252" w:lineRule="auto"/>
        <w:ind w:right="108" w:firstLine="567"/>
        <w:jc w:val="both"/>
        <w:rPr>
          <w:sz w:val="24"/>
          <w:szCs w:val="24"/>
          <w:lang w:val="mn-MN"/>
        </w:rPr>
      </w:pPr>
    </w:p>
    <w:p w14:paraId="0C165F63" w14:textId="77777777" w:rsidR="00AA7B40" w:rsidRDefault="00AA7B40" w:rsidP="003F4523">
      <w:pPr>
        <w:pStyle w:val="Caption"/>
        <w:spacing w:before="120" w:after="120"/>
        <w:rPr>
          <w:sz w:val="20"/>
          <w:szCs w:val="20"/>
          <w:lang w:val="mn-MN"/>
        </w:rPr>
      </w:pPr>
    </w:p>
    <w:p w14:paraId="2D684884" w14:textId="4E28BE39" w:rsidR="0000422E" w:rsidRPr="0000422E" w:rsidRDefault="0000422E" w:rsidP="003F4523">
      <w:pPr>
        <w:pStyle w:val="Caption"/>
        <w:spacing w:before="120" w:after="120"/>
        <w:rPr>
          <w:sz w:val="20"/>
          <w:szCs w:val="20"/>
          <w:lang w:val="mn-MN"/>
        </w:rPr>
      </w:pPr>
      <w:r w:rsidRPr="0000422E">
        <w:rPr>
          <w:sz w:val="20"/>
          <w:szCs w:val="20"/>
          <w:lang w:val="mn-MN"/>
        </w:rPr>
        <w:lastRenderedPageBreak/>
        <w:t>Хүснэгт 3. Үнэлгээний харьцуулах хэлбэр</w:t>
      </w:r>
    </w:p>
    <w:tbl>
      <w:tblPr>
        <w:tblStyle w:val="TableGrid"/>
        <w:tblW w:w="0" w:type="auto"/>
        <w:tblLook w:val="04A0" w:firstRow="1" w:lastRow="0" w:firstColumn="1" w:lastColumn="0" w:noHBand="0" w:noVBand="1"/>
      </w:tblPr>
      <w:tblGrid>
        <w:gridCol w:w="586"/>
        <w:gridCol w:w="3095"/>
        <w:gridCol w:w="2835"/>
        <w:gridCol w:w="2822"/>
      </w:tblGrid>
      <w:tr w:rsidR="00E61746" w:rsidRPr="007A1B4C" w14:paraId="258B74C0" w14:textId="77777777" w:rsidTr="00183DD6">
        <w:tc>
          <w:tcPr>
            <w:tcW w:w="586" w:type="dxa"/>
            <w:shd w:val="clear" w:color="auto" w:fill="002060"/>
          </w:tcPr>
          <w:p w14:paraId="7715B3CA" w14:textId="77777777" w:rsidR="00E61746" w:rsidRPr="007A1B4C" w:rsidRDefault="00E61746" w:rsidP="00384AB2">
            <w:pPr>
              <w:pStyle w:val="BodyText"/>
              <w:jc w:val="center"/>
              <w:rPr>
                <w:sz w:val="24"/>
                <w:szCs w:val="24"/>
                <w:lang w:val="mn-MN"/>
              </w:rPr>
            </w:pPr>
            <w:r w:rsidRPr="007A1B4C">
              <w:rPr>
                <w:sz w:val="24"/>
                <w:szCs w:val="24"/>
                <w:lang w:val="mn-MN"/>
              </w:rPr>
              <w:t>Д/д</w:t>
            </w:r>
          </w:p>
        </w:tc>
        <w:tc>
          <w:tcPr>
            <w:tcW w:w="3095" w:type="dxa"/>
            <w:shd w:val="clear" w:color="auto" w:fill="002060"/>
          </w:tcPr>
          <w:p w14:paraId="169F4EE9" w14:textId="77777777" w:rsidR="00E61746" w:rsidRPr="007A1B4C" w:rsidRDefault="00E61746" w:rsidP="00384AB2">
            <w:pPr>
              <w:pStyle w:val="BodyText"/>
              <w:jc w:val="center"/>
              <w:rPr>
                <w:sz w:val="24"/>
                <w:szCs w:val="24"/>
                <w:lang w:val="mn-MN"/>
              </w:rPr>
            </w:pPr>
            <w:r w:rsidRPr="007A1B4C">
              <w:rPr>
                <w:sz w:val="24"/>
                <w:szCs w:val="24"/>
                <w:lang w:val="mn-MN"/>
              </w:rPr>
              <w:t>Үнэлэх бүлэг</w:t>
            </w:r>
          </w:p>
        </w:tc>
        <w:tc>
          <w:tcPr>
            <w:tcW w:w="2835" w:type="dxa"/>
            <w:shd w:val="clear" w:color="auto" w:fill="002060"/>
          </w:tcPr>
          <w:p w14:paraId="78A3044D" w14:textId="77777777" w:rsidR="00E61746" w:rsidRPr="007A1B4C" w:rsidRDefault="00E61746" w:rsidP="00384AB2">
            <w:pPr>
              <w:pStyle w:val="BodyText"/>
              <w:jc w:val="center"/>
              <w:rPr>
                <w:sz w:val="24"/>
                <w:szCs w:val="24"/>
                <w:lang w:val="mn-MN"/>
              </w:rPr>
            </w:pPr>
            <w:r w:rsidRPr="007A1B4C">
              <w:rPr>
                <w:sz w:val="24"/>
                <w:szCs w:val="24"/>
                <w:lang w:val="mn-MN"/>
              </w:rPr>
              <w:t>Үнэлэх зүйл, хэсэг</w:t>
            </w:r>
          </w:p>
        </w:tc>
        <w:tc>
          <w:tcPr>
            <w:tcW w:w="2822" w:type="dxa"/>
            <w:shd w:val="clear" w:color="auto" w:fill="002060"/>
          </w:tcPr>
          <w:p w14:paraId="20E8FF00" w14:textId="77777777" w:rsidR="00E61746" w:rsidRPr="007A1B4C" w:rsidRDefault="00E61746" w:rsidP="00384AB2">
            <w:pPr>
              <w:pStyle w:val="BodyText"/>
              <w:jc w:val="center"/>
              <w:rPr>
                <w:sz w:val="24"/>
                <w:szCs w:val="24"/>
                <w:lang w:val="mn-MN"/>
              </w:rPr>
            </w:pPr>
            <w:r w:rsidRPr="007A1B4C">
              <w:rPr>
                <w:sz w:val="24"/>
                <w:szCs w:val="24"/>
                <w:lang w:val="mn-MN"/>
              </w:rPr>
              <w:t>Харьцуулах хэлбэр</w:t>
            </w:r>
          </w:p>
        </w:tc>
      </w:tr>
      <w:tr w:rsidR="00183DD6" w:rsidRPr="00611BC1" w14:paraId="01AA83C3" w14:textId="77777777" w:rsidTr="00183DD6">
        <w:trPr>
          <w:trHeight w:val="971"/>
        </w:trPr>
        <w:tc>
          <w:tcPr>
            <w:tcW w:w="586" w:type="dxa"/>
            <w:vMerge w:val="restart"/>
            <w:vAlign w:val="center"/>
          </w:tcPr>
          <w:p w14:paraId="31C3DBB4" w14:textId="2983D997" w:rsidR="00183DD6" w:rsidRPr="007A1B4C" w:rsidRDefault="00183DD6" w:rsidP="00183DD6">
            <w:pPr>
              <w:pStyle w:val="BodyText"/>
              <w:jc w:val="center"/>
              <w:rPr>
                <w:sz w:val="24"/>
                <w:szCs w:val="24"/>
                <w:lang w:val="mn-MN"/>
              </w:rPr>
            </w:pPr>
            <w:r w:rsidRPr="007A1B4C">
              <w:rPr>
                <w:sz w:val="24"/>
                <w:szCs w:val="24"/>
                <w:lang w:val="mn-MN"/>
              </w:rPr>
              <w:t>1</w:t>
            </w:r>
          </w:p>
        </w:tc>
        <w:tc>
          <w:tcPr>
            <w:tcW w:w="3095" w:type="dxa"/>
            <w:vMerge w:val="restart"/>
            <w:vAlign w:val="center"/>
          </w:tcPr>
          <w:p w14:paraId="7AAAF143" w14:textId="0964D39E" w:rsidR="00183DD6" w:rsidRPr="007A1B4C" w:rsidRDefault="00183DD6" w:rsidP="00AA7B40">
            <w:pPr>
              <w:pStyle w:val="BodyText"/>
              <w:spacing w:beforeLines="20" w:before="48" w:afterLines="20" w:after="48"/>
              <w:rPr>
                <w:sz w:val="24"/>
                <w:szCs w:val="24"/>
                <w:lang w:val="mn-MN"/>
              </w:rPr>
            </w:pPr>
            <w:r w:rsidRPr="007A1B4C">
              <w:rPr>
                <w:sz w:val="24"/>
                <w:szCs w:val="24"/>
                <w:lang w:val="mn-MN"/>
              </w:rPr>
              <w:t>Хоёрдугаар бүлэг</w:t>
            </w:r>
            <w:r w:rsidR="0052788D">
              <w:rPr>
                <w:sz w:val="24"/>
                <w:szCs w:val="24"/>
                <w:lang w:val="mn-MN"/>
              </w:rPr>
              <w:t>.</w:t>
            </w:r>
          </w:p>
          <w:p w14:paraId="735DB734" w14:textId="0AF687A9" w:rsidR="00183DD6" w:rsidRPr="007A1B4C" w:rsidRDefault="00183DD6" w:rsidP="00AA7B40">
            <w:pPr>
              <w:pStyle w:val="BodyText"/>
              <w:rPr>
                <w:sz w:val="24"/>
                <w:szCs w:val="24"/>
                <w:lang w:val="mn-MN"/>
              </w:rPr>
            </w:pPr>
            <w:r w:rsidRPr="007A1B4C">
              <w:rPr>
                <w:sz w:val="24"/>
                <w:szCs w:val="24"/>
                <w:lang w:val="mn-MN"/>
              </w:rPr>
              <w:t>Мөнгөн зээлийн үйл ажиллагаа эрхлэх этгээдэд тавих шаардлага</w:t>
            </w:r>
          </w:p>
        </w:tc>
        <w:tc>
          <w:tcPr>
            <w:tcW w:w="2835" w:type="dxa"/>
            <w:vAlign w:val="center"/>
          </w:tcPr>
          <w:p w14:paraId="79CB468D" w14:textId="77777777" w:rsidR="00183DD6" w:rsidRDefault="00183DD6" w:rsidP="00183DD6">
            <w:pPr>
              <w:pStyle w:val="BodyText"/>
              <w:spacing w:beforeLines="20" w:before="48" w:afterLines="20" w:after="48"/>
              <w:jc w:val="both"/>
              <w:rPr>
                <w:sz w:val="24"/>
                <w:szCs w:val="24"/>
                <w:lang w:val="mn-MN"/>
              </w:rPr>
            </w:pPr>
            <w:r w:rsidRPr="00107F41">
              <w:rPr>
                <w:sz w:val="24"/>
                <w:szCs w:val="24"/>
                <w:lang w:val="mn-MN"/>
              </w:rPr>
              <w:t>5 дугаар зүйл</w:t>
            </w:r>
            <w:r>
              <w:rPr>
                <w:sz w:val="24"/>
                <w:szCs w:val="24"/>
                <w:lang w:val="mn-MN"/>
              </w:rPr>
              <w:t>ийн 5.1.6</w:t>
            </w:r>
          </w:p>
          <w:p w14:paraId="6D4A4A23" w14:textId="0B6D43B6" w:rsidR="00183DD6" w:rsidRPr="007A1B4C" w:rsidRDefault="00183DD6" w:rsidP="00183DD6">
            <w:pPr>
              <w:pStyle w:val="BodyText"/>
              <w:jc w:val="both"/>
              <w:rPr>
                <w:sz w:val="24"/>
                <w:szCs w:val="24"/>
                <w:lang w:val="mn-MN"/>
              </w:rPr>
            </w:pPr>
          </w:p>
        </w:tc>
        <w:tc>
          <w:tcPr>
            <w:tcW w:w="2822" w:type="dxa"/>
            <w:vAlign w:val="center"/>
          </w:tcPr>
          <w:p w14:paraId="560B117B" w14:textId="3AD15DFF" w:rsidR="00183DD6" w:rsidRPr="007A1B4C" w:rsidRDefault="00183DD6" w:rsidP="00183DD6">
            <w:pPr>
              <w:pStyle w:val="BodyText"/>
              <w:jc w:val="both"/>
              <w:rPr>
                <w:sz w:val="24"/>
                <w:szCs w:val="24"/>
                <w:lang w:val="mn-MN"/>
              </w:rPr>
            </w:pPr>
            <w:r w:rsidRPr="007A1B4C">
              <w:rPr>
                <w:sz w:val="24"/>
                <w:szCs w:val="24"/>
                <w:lang w:val="mn-MN"/>
              </w:rPr>
              <w:t>Хүчин төгөлдөр үйлчилж эхэлснээс хойших</w:t>
            </w:r>
          </w:p>
        </w:tc>
      </w:tr>
      <w:tr w:rsidR="00183DD6" w:rsidRPr="00611BC1" w14:paraId="0699585C" w14:textId="77777777" w:rsidTr="00183DD6">
        <w:trPr>
          <w:trHeight w:val="857"/>
        </w:trPr>
        <w:tc>
          <w:tcPr>
            <w:tcW w:w="586" w:type="dxa"/>
            <w:vMerge/>
            <w:vAlign w:val="center"/>
          </w:tcPr>
          <w:p w14:paraId="36B48895" w14:textId="16E39CD6" w:rsidR="00183DD6" w:rsidRPr="007A1B4C" w:rsidRDefault="00183DD6" w:rsidP="00183DD6">
            <w:pPr>
              <w:pStyle w:val="BodyText"/>
              <w:jc w:val="center"/>
              <w:rPr>
                <w:sz w:val="24"/>
                <w:szCs w:val="24"/>
                <w:lang w:val="mn-MN"/>
              </w:rPr>
            </w:pPr>
          </w:p>
        </w:tc>
        <w:tc>
          <w:tcPr>
            <w:tcW w:w="3095" w:type="dxa"/>
            <w:vMerge/>
            <w:vAlign w:val="center"/>
          </w:tcPr>
          <w:p w14:paraId="46E87DEA" w14:textId="77777777" w:rsidR="00183DD6" w:rsidRPr="007A1B4C" w:rsidRDefault="00183DD6" w:rsidP="00183DD6">
            <w:pPr>
              <w:pStyle w:val="BodyText"/>
              <w:spacing w:beforeLines="20" w:before="48" w:afterLines="20" w:after="48"/>
              <w:jc w:val="both"/>
              <w:rPr>
                <w:sz w:val="24"/>
                <w:szCs w:val="24"/>
                <w:lang w:val="mn-MN"/>
              </w:rPr>
            </w:pPr>
          </w:p>
        </w:tc>
        <w:tc>
          <w:tcPr>
            <w:tcW w:w="2835" w:type="dxa"/>
            <w:vAlign w:val="center"/>
          </w:tcPr>
          <w:p w14:paraId="60336647" w14:textId="065E7A39" w:rsidR="00183DD6" w:rsidRPr="007A1B4C" w:rsidRDefault="00183DD6" w:rsidP="00183DD6">
            <w:pPr>
              <w:pStyle w:val="BodyText"/>
              <w:jc w:val="both"/>
              <w:rPr>
                <w:sz w:val="24"/>
                <w:szCs w:val="24"/>
                <w:lang w:val="mn-MN"/>
              </w:rPr>
            </w:pPr>
            <w:r w:rsidRPr="00107F41">
              <w:rPr>
                <w:sz w:val="24"/>
                <w:szCs w:val="24"/>
                <w:lang w:val="mn-MN"/>
              </w:rPr>
              <w:t>5 дугаар зүйл</w:t>
            </w:r>
            <w:r>
              <w:rPr>
                <w:sz w:val="24"/>
                <w:szCs w:val="24"/>
                <w:lang w:val="mn-MN"/>
              </w:rPr>
              <w:t>ийн 5.2</w:t>
            </w:r>
          </w:p>
        </w:tc>
        <w:tc>
          <w:tcPr>
            <w:tcW w:w="2822" w:type="dxa"/>
            <w:vAlign w:val="center"/>
          </w:tcPr>
          <w:p w14:paraId="2EE79DB1" w14:textId="126A3BF5" w:rsidR="00183DD6" w:rsidRPr="007A1B4C" w:rsidRDefault="00183DD6" w:rsidP="00183DD6">
            <w:pPr>
              <w:pStyle w:val="BodyText"/>
              <w:jc w:val="both"/>
              <w:rPr>
                <w:sz w:val="24"/>
                <w:szCs w:val="24"/>
                <w:lang w:val="mn-MN"/>
              </w:rPr>
            </w:pPr>
            <w:r w:rsidRPr="007A1B4C">
              <w:rPr>
                <w:sz w:val="24"/>
                <w:szCs w:val="24"/>
                <w:lang w:val="mn-MN"/>
              </w:rPr>
              <w:t>Хүчин төгөлдөр үйлчилж эхэлснээс хойших</w:t>
            </w:r>
          </w:p>
        </w:tc>
      </w:tr>
    </w:tbl>
    <w:p w14:paraId="684A3835" w14:textId="77777777" w:rsidR="0084643B" w:rsidRPr="00901084" w:rsidRDefault="00E61746" w:rsidP="00C45080">
      <w:pPr>
        <w:pStyle w:val="Heading2"/>
        <w:spacing w:before="120" w:after="120"/>
        <w:ind w:left="1032" w:hanging="1032"/>
        <w:rPr>
          <w:sz w:val="24"/>
          <w:szCs w:val="24"/>
          <w:lang w:val="mn-MN"/>
        </w:rPr>
      </w:pPr>
      <w:bookmarkStart w:id="34" w:name="_Toc232171468"/>
      <w:bookmarkStart w:id="35" w:name="_Toc232171968"/>
      <w:bookmarkStart w:id="36" w:name="_Toc233009774"/>
      <w:r w:rsidRPr="00D40FD5">
        <w:rPr>
          <w:sz w:val="24"/>
          <w:szCs w:val="24"/>
          <w:lang w:val="mn-MN"/>
        </w:rPr>
        <w:t xml:space="preserve">1.5. </w:t>
      </w:r>
      <w:r w:rsidR="008F094E" w:rsidRPr="00D40FD5">
        <w:rPr>
          <w:sz w:val="24"/>
          <w:szCs w:val="24"/>
          <w:lang w:val="mn-MN"/>
        </w:rPr>
        <w:t>Шалгуур</w:t>
      </w:r>
      <w:r w:rsidR="008F094E" w:rsidRPr="00D40FD5">
        <w:rPr>
          <w:spacing w:val="42"/>
          <w:sz w:val="24"/>
          <w:szCs w:val="24"/>
          <w:lang w:val="mn-MN"/>
        </w:rPr>
        <w:t xml:space="preserve"> </w:t>
      </w:r>
      <w:r w:rsidR="008F094E" w:rsidRPr="00D40FD5">
        <w:rPr>
          <w:sz w:val="24"/>
          <w:szCs w:val="24"/>
          <w:lang w:val="mn-MN"/>
        </w:rPr>
        <w:t>үзүүлэлтийг</w:t>
      </w:r>
      <w:r w:rsidR="008F094E" w:rsidRPr="00D40FD5">
        <w:rPr>
          <w:spacing w:val="41"/>
          <w:sz w:val="24"/>
          <w:szCs w:val="24"/>
          <w:lang w:val="mn-MN"/>
        </w:rPr>
        <w:t xml:space="preserve"> </w:t>
      </w:r>
      <w:r w:rsidR="008F094E" w:rsidRPr="00D40FD5">
        <w:rPr>
          <w:spacing w:val="-2"/>
          <w:sz w:val="24"/>
          <w:szCs w:val="24"/>
          <w:lang w:val="mn-MN"/>
        </w:rPr>
        <w:t>томьёолох</w:t>
      </w:r>
      <w:bookmarkEnd w:id="34"/>
      <w:bookmarkEnd w:id="35"/>
      <w:bookmarkEnd w:id="36"/>
    </w:p>
    <w:p w14:paraId="0334DE25" w14:textId="5B1872F6" w:rsidR="0084643B" w:rsidRPr="00611BC1" w:rsidRDefault="008F094E" w:rsidP="0079291F">
      <w:pPr>
        <w:pStyle w:val="BodyText"/>
        <w:spacing w:line="249" w:lineRule="auto"/>
        <w:ind w:right="-8" w:firstLine="567"/>
        <w:jc w:val="both"/>
        <w:rPr>
          <w:sz w:val="24"/>
          <w:szCs w:val="24"/>
          <w:lang w:val="mn-MN"/>
        </w:rPr>
      </w:pPr>
      <w:r w:rsidRPr="00C45080">
        <w:rPr>
          <w:sz w:val="24"/>
          <w:szCs w:val="24"/>
          <w:lang w:val="mn-MN"/>
        </w:rPr>
        <w:t>Энэ үе шатанд үнэлгээ хийх зүйл, хэсэг, заалт бүр дээр тогтоосон шалгуур үзүүлэлт бүрээр</w:t>
      </w:r>
      <w:r w:rsidRPr="00C45080">
        <w:rPr>
          <w:spacing w:val="40"/>
          <w:sz w:val="24"/>
          <w:szCs w:val="24"/>
          <w:lang w:val="mn-MN"/>
        </w:rPr>
        <w:t xml:space="preserve"> </w:t>
      </w:r>
      <w:r w:rsidRPr="00C45080">
        <w:rPr>
          <w:sz w:val="24"/>
          <w:szCs w:val="24"/>
          <w:lang w:val="mn-MN"/>
        </w:rPr>
        <w:t>тодорхой</w:t>
      </w:r>
      <w:r w:rsidRPr="00C45080">
        <w:rPr>
          <w:spacing w:val="40"/>
          <w:sz w:val="24"/>
          <w:szCs w:val="24"/>
          <w:lang w:val="mn-MN"/>
        </w:rPr>
        <w:t xml:space="preserve"> </w:t>
      </w:r>
      <w:r w:rsidRPr="00C45080">
        <w:rPr>
          <w:sz w:val="24"/>
          <w:szCs w:val="24"/>
          <w:lang w:val="mn-MN"/>
        </w:rPr>
        <w:t>таамаглал</w:t>
      </w:r>
      <w:r w:rsidRPr="00C45080">
        <w:rPr>
          <w:spacing w:val="40"/>
          <w:sz w:val="24"/>
          <w:szCs w:val="24"/>
          <w:lang w:val="mn-MN"/>
        </w:rPr>
        <w:t xml:space="preserve"> </w:t>
      </w:r>
      <w:r w:rsidRPr="00C45080">
        <w:rPr>
          <w:sz w:val="24"/>
          <w:szCs w:val="24"/>
          <w:lang w:val="mn-MN"/>
        </w:rPr>
        <w:t>дэвшүүлж,</w:t>
      </w:r>
      <w:r w:rsidRPr="00C45080">
        <w:rPr>
          <w:spacing w:val="40"/>
          <w:sz w:val="24"/>
          <w:szCs w:val="24"/>
          <w:lang w:val="mn-MN"/>
        </w:rPr>
        <w:t xml:space="preserve"> </w:t>
      </w:r>
      <w:r w:rsidRPr="00C45080">
        <w:rPr>
          <w:sz w:val="24"/>
          <w:szCs w:val="24"/>
          <w:lang w:val="mn-MN"/>
        </w:rPr>
        <w:t>асуулт</w:t>
      </w:r>
      <w:r w:rsidRPr="00C45080">
        <w:rPr>
          <w:spacing w:val="40"/>
          <w:sz w:val="24"/>
          <w:szCs w:val="24"/>
          <w:lang w:val="mn-MN"/>
        </w:rPr>
        <w:t xml:space="preserve"> </w:t>
      </w:r>
      <w:r w:rsidRPr="00C45080">
        <w:rPr>
          <w:sz w:val="24"/>
          <w:szCs w:val="24"/>
          <w:lang w:val="mn-MN"/>
        </w:rPr>
        <w:t>тавих</w:t>
      </w:r>
      <w:r w:rsidRPr="00C45080">
        <w:rPr>
          <w:spacing w:val="40"/>
          <w:sz w:val="24"/>
          <w:szCs w:val="24"/>
          <w:lang w:val="mn-MN"/>
        </w:rPr>
        <w:t xml:space="preserve"> </w:t>
      </w:r>
      <w:r w:rsidRPr="00C45080">
        <w:rPr>
          <w:sz w:val="24"/>
          <w:szCs w:val="24"/>
          <w:lang w:val="mn-MN"/>
        </w:rPr>
        <w:t>замаар</w:t>
      </w:r>
      <w:r w:rsidRPr="00C45080">
        <w:rPr>
          <w:spacing w:val="40"/>
          <w:sz w:val="24"/>
          <w:szCs w:val="24"/>
          <w:lang w:val="mn-MN"/>
        </w:rPr>
        <w:t xml:space="preserve"> </w:t>
      </w:r>
      <w:r w:rsidRPr="00C45080">
        <w:rPr>
          <w:sz w:val="24"/>
          <w:szCs w:val="24"/>
          <w:lang w:val="mn-MN"/>
        </w:rPr>
        <w:t>шалгуур</w:t>
      </w:r>
      <w:r w:rsidRPr="00C45080">
        <w:rPr>
          <w:spacing w:val="40"/>
          <w:sz w:val="24"/>
          <w:szCs w:val="24"/>
          <w:lang w:val="mn-MN"/>
        </w:rPr>
        <w:t xml:space="preserve"> </w:t>
      </w:r>
      <w:r w:rsidRPr="00C45080">
        <w:rPr>
          <w:sz w:val="24"/>
          <w:szCs w:val="24"/>
          <w:lang w:val="mn-MN"/>
        </w:rPr>
        <w:t>үзүүлэлтээ</w:t>
      </w:r>
      <w:r w:rsidRPr="00C45080">
        <w:rPr>
          <w:spacing w:val="40"/>
          <w:sz w:val="24"/>
          <w:szCs w:val="24"/>
          <w:lang w:val="mn-MN"/>
        </w:rPr>
        <w:t xml:space="preserve"> </w:t>
      </w:r>
      <w:r w:rsidRPr="00C45080">
        <w:rPr>
          <w:sz w:val="24"/>
          <w:szCs w:val="24"/>
          <w:lang w:val="mn-MN"/>
        </w:rPr>
        <w:t xml:space="preserve">томьёолох </w:t>
      </w:r>
      <w:r w:rsidR="0079291F" w:rsidRPr="00C45080">
        <w:rPr>
          <w:spacing w:val="-4"/>
          <w:sz w:val="24"/>
          <w:szCs w:val="24"/>
          <w:lang w:val="mn-MN"/>
        </w:rPr>
        <w:t xml:space="preserve">ба ийнхүү </w:t>
      </w:r>
      <w:r w:rsidRPr="00C45080">
        <w:rPr>
          <w:sz w:val="24"/>
          <w:szCs w:val="24"/>
          <w:lang w:val="mn-MN"/>
        </w:rPr>
        <w:t>томьёолох</w:t>
      </w:r>
      <w:r w:rsidR="0079291F" w:rsidRPr="00C45080">
        <w:rPr>
          <w:sz w:val="24"/>
          <w:szCs w:val="24"/>
          <w:lang w:val="mn-MN"/>
        </w:rPr>
        <w:t>доо</w:t>
      </w:r>
      <w:r w:rsidRPr="00C45080">
        <w:rPr>
          <w:sz w:val="24"/>
          <w:szCs w:val="24"/>
          <w:lang w:val="mn-MN"/>
        </w:rPr>
        <w:t xml:space="preserve"> </w:t>
      </w:r>
      <w:r w:rsidR="00C45080" w:rsidRPr="00C45080">
        <w:rPr>
          <w:sz w:val="24"/>
          <w:szCs w:val="24"/>
          <w:lang w:val="mn-MN"/>
        </w:rPr>
        <w:t>МЗҮАЗТХ</w:t>
      </w:r>
      <w:r w:rsidR="0079291F" w:rsidRPr="00C45080">
        <w:rPr>
          <w:sz w:val="24"/>
          <w:szCs w:val="24"/>
          <w:lang w:val="mn-MN"/>
        </w:rPr>
        <w:t>-аар</w:t>
      </w:r>
      <w:r w:rsidRPr="00C45080">
        <w:rPr>
          <w:sz w:val="24"/>
          <w:szCs w:val="24"/>
          <w:lang w:val="mn-MN"/>
        </w:rPr>
        <w:t xml:space="preserve"> зохицуулсан зүйл тус бүрийг шалгуур үзүүлэлт бүрээр тодорхой таамаглал дэвшүүлэх буюу асуулт тавих бөгөөд таамаглал дэвшүүлэх болон асуулт тавихдаа аль болох товч, тодорхой томьёолох зарчим баримтла</w:t>
      </w:r>
      <w:r w:rsidR="0079291F" w:rsidRPr="00C45080">
        <w:rPr>
          <w:sz w:val="24"/>
          <w:szCs w:val="24"/>
          <w:lang w:val="mn-MN"/>
        </w:rPr>
        <w:t>лаа</w:t>
      </w:r>
      <w:r w:rsidRPr="00C45080">
        <w:rPr>
          <w:sz w:val="24"/>
          <w:szCs w:val="24"/>
          <w:lang w:val="mn-MN"/>
        </w:rPr>
        <w:t>.</w:t>
      </w:r>
    </w:p>
    <w:p w14:paraId="02D24DE4" w14:textId="73691F20" w:rsidR="00E9726E" w:rsidRPr="003F4523" w:rsidRDefault="00E9726E" w:rsidP="003F4523">
      <w:pPr>
        <w:pStyle w:val="Caption"/>
        <w:spacing w:before="120" w:after="120"/>
        <w:rPr>
          <w:sz w:val="20"/>
          <w:szCs w:val="20"/>
          <w:lang w:val="mn-MN"/>
        </w:rPr>
      </w:pPr>
      <w:r w:rsidRPr="003F4523">
        <w:rPr>
          <w:sz w:val="20"/>
          <w:szCs w:val="20"/>
          <w:lang w:val="mn-MN"/>
        </w:rPr>
        <w:t>Хүснэгт 4. Үнэлгээний шалгуур үзүүлэлтийн том</w:t>
      </w:r>
      <w:r w:rsidR="003F4523" w:rsidRPr="003F4523">
        <w:rPr>
          <w:sz w:val="20"/>
          <w:szCs w:val="20"/>
          <w:lang w:val="mn-MN"/>
        </w:rPr>
        <w:t>ьёолол</w:t>
      </w:r>
    </w:p>
    <w:tbl>
      <w:tblPr>
        <w:tblStyle w:val="TableGrid"/>
        <w:tblW w:w="0" w:type="auto"/>
        <w:tblLook w:val="04A0" w:firstRow="1" w:lastRow="0" w:firstColumn="1" w:lastColumn="0" w:noHBand="0" w:noVBand="1"/>
      </w:tblPr>
      <w:tblGrid>
        <w:gridCol w:w="645"/>
        <w:gridCol w:w="2105"/>
        <w:gridCol w:w="1691"/>
        <w:gridCol w:w="1540"/>
        <w:gridCol w:w="3357"/>
      </w:tblGrid>
      <w:tr w:rsidR="00030CA1" w:rsidRPr="00A32BA1" w14:paraId="53E08D1A" w14:textId="77777777" w:rsidTr="003F4523">
        <w:tc>
          <w:tcPr>
            <w:tcW w:w="645" w:type="dxa"/>
            <w:shd w:val="clear" w:color="auto" w:fill="002060"/>
            <w:vAlign w:val="center"/>
          </w:tcPr>
          <w:p w14:paraId="552AAB81" w14:textId="77777777" w:rsidR="00900EC4" w:rsidRPr="00A32BA1" w:rsidRDefault="00900EC4" w:rsidP="00521297">
            <w:pPr>
              <w:pStyle w:val="BodyText"/>
              <w:spacing w:line="249" w:lineRule="auto"/>
              <w:ind w:right="-8"/>
              <w:jc w:val="center"/>
              <w:rPr>
                <w:sz w:val="24"/>
                <w:szCs w:val="24"/>
              </w:rPr>
            </w:pPr>
            <w:r w:rsidRPr="00A32BA1">
              <w:rPr>
                <w:sz w:val="24"/>
                <w:szCs w:val="24"/>
                <w:lang w:val="mn-MN"/>
              </w:rPr>
              <w:t>Д/д</w:t>
            </w:r>
          </w:p>
        </w:tc>
        <w:tc>
          <w:tcPr>
            <w:tcW w:w="2105" w:type="dxa"/>
            <w:shd w:val="clear" w:color="auto" w:fill="002060"/>
            <w:vAlign w:val="center"/>
          </w:tcPr>
          <w:p w14:paraId="61025F75" w14:textId="77777777" w:rsidR="00900EC4" w:rsidRPr="00A32BA1" w:rsidRDefault="00521297" w:rsidP="00521297">
            <w:pPr>
              <w:pStyle w:val="BodyText"/>
              <w:spacing w:line="249" w:lineRule="auto"/>
              <w:ind w:right="-8"/>
              <w:jc w:val="center"/>
              <w:rPr>
                <w:sz w:val="24"/>
                <w:szCs w:val="24"/>
                <w:lang w:val="mn-MN"/>
              </w:rPr>
            </w:pPr>
            <w:r w:rsidRPr="00A32BA1">
              <w:rPr>
                <w:sz w:val="24"/>
                <w:szCs w:val="24"/>
                <w:lang w:val="mn-MN"/>
              </w:rPr>
              <w:t>Үнэлгээний хүрээ</w:t>
            </w:r>
          </w:p>
        </w:tc>
        <w:tc>
          <w:tcPr>
            <w:tcW w:w="1691" w:type="dxa"/>
            <w:shd w:val="clear" w:color="auto" w:fill="002060"/>
            <w:vAlign w:val="center"/>
          </w:tcPr>
          <w:p w14:paraId="3315056A" w14:textId="77777777" w:rsidR="00900EC4" w:rsidRPr="00A32BA1" w:rsidRDefault="00521297" w:rsidP="00521297">
            <w:pPr>
              <w:pStyle w:val="BodyText"/>
              <w:spacing w:line="249" w:lineRule="auto"/>
              <w:ind w:right="-8"/>
              <w:jc w:val="center"/>
              <w:rPr>
                <w:sz w:val="24"/>
                <w:szCs w:val="24"/>
                <w:lang w:val="mn-MN"/>
              </w:rPr>
            </w:pPr>
            <w:r w:rsidRPr="00A32BA1">
              <w:rPr>
                <w:sz w:val="24"/>
                <w:szCs w:val="24"/>
                <w:lang w:val="mn-MN"/>
              </w:rPr>
              <w:t>Шалгуур үзүүлэлтийн зорилго</w:t>
            </w:r>
          </w:p>
        </w:tc>
        <w:tc>
          <w:tcPr>
            <w:tcW w:w="1540" w:type="dxa"/>
            <w:shd w:val="clear" w:color="auto" w:fill="002060"/>
            <w:vAlign w:val="center"/>
          </w:tcPr>
          <w:p w14:paraId="487D7B4A" w14:textId="77777777" w:rsidR="00900EC4" w:rsidRPr="00A32BA1" w:rsidRDefault="00521297" w:rsidP="00521297">
            <w:pPr>
              <w:pStyle w:val="BodyText"/>
              <w:spacing w:line="249" w:lineRule="auto"/>
              <w:ind w:right="-8"/>
              <w:jc w:val="center"/>
              <w:rPr>
                <w:sz w:val="24"/>
                <w:szCs w:val="24"/>
                <w:lang w:val="mn-MN"/>
              </w:rPr>
            </w:pPr>
            <w:r w:rsidRPr="00A32BA1">
              <w:rPr>
                <w:sz w:val="24"/>
                <w:szCs w:val="24"/>
                <w:lang w:val="mn-MN"/>
              </w:rPr>
              <w:t>Харьцуулах хэлбэр</w:t>
            </w:r>
          </w:p>
        </w:tc>
        <w:tc>
          <w:tcPr>
            <w:tcW w:w="3357" w:type="dxa"/>
            <w:shd w:val="clear" w:color="auto" w:fill="002060"/>
            <w:vAlign w:val="center"/>
          </w:tcPr>
          <w:p w14:paraId="10EFA02D" w14:textId="77777777" w:rsidR="00900EC4" w:rsidRPr="00A32BA1" w:rsidRDefault="00521297" w:rsidP="00521297">
            <w:pPr>
              <w:pStyle w:val="BodyText"/>
              <w:spacing w:line="249" w:lineRule="auto"/>
              <w:ind w:right="-8"/>
              <w:jc w:val="center"/>
              <w:rPr>
                <w:sz w:val="24"/>
                <w:szCs w:val="24"/>
                <w:lang w:val="mn-MN"/>
              </w:rPr>
            </w:pPr>
            <w:r w:rsidRPr="00A32BA1">
              <w:rPr>
                <w:sz w:val="24"/>
                <w:szCs w:val="24"/>
                <w:lang w:val="mn-MN"/>
              </w:rPr>
              <w:t>Шалгуур үзүүлэлтийн томьёолол</w:t>
            </w:r>
          </w:p>
        </w:tc>
      </w:tr>
      <w:tr w:rsidR="0056213C" w:rsidRPr="00A32BA1" w14:paraId="69CEF4EF" w14:textId="77777777" w:rsidTr="003F4523">
        <w:tc>
          <w:tcPr>
            <w:tcW w:w="645" w:type="dxa"/>
            <w:vAlign w:val="center"/>
          </w:tcPr>
          <w:p w14:paraId="68920578" w14:textId="77777777" w:rsidR="0056213C" w:rsidRPr="000C4721" w:rsidRDefault="0056213C" w:rsidP="0056213C">
            <w:pPr>
              <w:pStyle w:val="BodyText"/>
              <w:spacing w:line="249" w:lineRule="auto"/>
              <w:ind w:right="-8"/>
              <w:jc w:val="center"/>
              <w:rPr>
                <w:sz w:val="24"/>
                <w:szCs w:val="24"/>
                <w:lang w:val="mn-MN"/>
              </w:rPr>
            </w:pPr>
            <w:r w:rsidRPr="000C4721">
              <w:rPr>
                <w:sz w:val="24"/>
                <w:szCs w:val="24"/>
                <w:lang w:val="mn-MN"/>
              </w:rPr>
              <w:t>1</w:t>
            </w:r>
          </w:p>
        </w:tc>
        <w:tc>
          <w:tcPr>
            <w:tcW w:w="2105" w:type="dxa"/>
            <w:vAlign w:val="center"/>
          </w:tcPr>
          <w:p w14:paraId="44E8C36E" w14:textId="129CF3ED" w:rsidR="0056213C" w:rsidRPr="000C4721" w:rsidRDefault="0056213C" w:rsidP="0056213C">
            <w:pPr>
              <w:pStyle w:val="BodyText"/>
              <w:jc w:val="both"/>
              <w:rPr>
                <w:sz w:val="24"/>
                <w:szCs w:val="24"/>
                <w:lang w:val="mn-MN"/>
              </w:rPr>
            </w:pPr>
            <w:r w:rsidRPr="000C4721">
              <w:rPr>
                <w:sz w:val="24"/>
                <w:szCs w:val="24"/>
                <w:lang w:val="mn-MN"/>
              </w:rPr>
              <w:t>5 дугаар зүйл. Мөнгөн зээлийн үйл ажиллагаа эрхлэх этгээдэд тавих шаардлага</w:t>
            </w:r>
          </w:p>
        </w:tc>
        <w:tc>
          <w:tcPr>
            <w:tcW w:w="1691" w:type="dxa"/>
            <w:vAlign w:val="center"/>
          </w:tcPr>
          <w:p w14:paraId="309E2FF3" w14:textId="2A4683BF" w:rsidR="0056213C" w:rsidRPr="000C4721" w:rsidRDefault="0056213C" w:rsidP="0056213C">
            <w:pPr>
              <w:pStyle w:val="BodyText"/>
              <w:spacing w:line="249" w:lineRule="auto"/>
              <w:ind w:right="-8"/>
              <w:jc w:val="center"/>
              <w:rPr>
                <w:sz w:val="24"/>
                <w:szCs w:val="24"/>
                <w:lang w:val="mn-MN"/>
              </w:rPr>
            </w:pPr>
            <w:r w:rsidRPr="000C4721">
              <w:rPr>
                <w:sz w:val="24"/>
                <w:szCs w:val="24"/>
                <w:lang w:val="mn-MN"/>
              </w:rPr>
              <w:t>Практикт нийцэж байгаа байдал</w:t>
            </w:r>
          </w:p>
        </w:tc>
        <w:tc>
          <w:tcPr>
            <w:tcW w:w="1540" w:type="dxa"/>
            <w:vAlign w:val="center"/>
          </w:tcPr>
          <w:p w14:paraId="3FA240B7" w14:textId="6E390D27" w:rsidR="0056213C" w:rsidRPr="000C4721" w:rsidRDefault="0056213C" w:rsidP="0056213C">
            <w:pPr>
              <w:pStyle w:val="BodyText"/>
              <w:spacing w:line="249" w:lineRule="auto"/>
              <w:ind w:right="-8"/>
              <w:jc w:val="center"/>
              <w:rPr>
                <w:sz w:val="24"/>
                <w:szCs w:val="24"/>
                <w:lang w:val="mn-MN"/>
              </w:rPr>
            </w:pPr>
            <w:r w:rsidRPr="000C4721">
              <w:rPr>
                <w:sz w:val="24"/>
                <w:szCs w:val="24"/>
                <w:lang w:val="mn-MN"/>
              </w:rPr>
              <w:t>Хүчин төгөлдөр үйлчилж эхэлснээс хойших</w:t>
            </w:r>
          </w:p>
        </w:tc>
        <w:tc>
          <w:tcPr>
            <w:tcW w:w="3357" w:type="dxa"/>
            <w:vAlign w:val="center"/>
          </w:tcPr>
          <w:p w14:paraId="7C05B057" w14:textId="77777777" w:rsidR="0056213C" w:rsidRPr="000C4721" w:rsidRDefault="0056213C" w:rsidP="0056213C">
            <w:pPr>
              <w:pStyle w:val="BodyText"/>
              <w:spacing w:line="249" w:lineRule="auto"/>
              <w:ind w:right="-8"/>
              <w:jc w:val="both"/>
              <w:rPr>
                <w:sz w:val="24"/>
                <w:szCs w:val="24"/>
                <w:lang w:val="mn-MN"/>
              </w:rPr>
            </w:pPr>
            <w:bookmarkStart w:id="37" w:name="_Hlk232515614"/>
            <w:r w:rsidRPr="000C4721">
              <w:rPr>
                <w:sz w:val="24"/>
                <w:szCs w:val="24"/>
                <w:lang w:val="mn-MN"/>
              </w:rPr>
              <w:t>МЗҮАЭЭ-д тавигдах шаардлага нь өнөөгийн нөхцөлд нийцэж байгаа эсэх?</w:t>
            </w:r>
          </w:p>
          <w:p w14:paraId="4400B28F" w14:textId="77777777" w:rsidR="0056213C" w:rsidRPr="005A6DE0" w:rsidRDefault="0056213C" w:rsidP="0056213C">
            <w:pPr>
              <w:pStyle w:val="BodyText"/>
              <w:spacing w:line="249" w:lineRule="auto"/>
              <w:ind w:right="-8"/>
              <w:jc w:val="both"/>
              <w:rPr>
                <w:sz w:val="24"/>
                <w:szCs w:val="24"/>
                <w:lang w:val="mn-MN"/>
              </w:rPr>
            </w:pPr>
            <w:r w:rsidRPr="005A6DE0">
              <w:rPr>
                <w:sz w:val="24"/>
                <w:szCs w:val="24"/>
                <w:lang w:val="mn-MN"/>
              </w:rPr>
              <w:t xml:space="preserve">Хуулийн өнөөгийн зохицуулалт нь олон улсын </w:t>
            </w:r>
            <w:r w:rsidRPr="000C4721">
              <w:rPr>
                <w:sz w:val="24"/>
                <w:szCs w:val="24"/>
                <w:lang w:val="mn-MN"/>
              </w:rPr>
              <w:t xml:space="preserve">чиг хандлагад </w:t>
            </w:r>
            <w:r w:rsidRPr="005A6DE0">
              <w:rPr>
                <w:sz w:val="24"/>
                <w:szCs w:val="24"/>
                <w:lang w:val="mn-MN"/>
              </w:rPr>
              <w:t>нийцэж байгаа эсэх?</w:t>
            </w:r>
            <w:bookmarkEnd w:id="37"/>
          </w:p>
        </w:tc>
      </w:tr>
    </w:tbl>
    <w:p w14:paraId="3EF62B4E" w14:textId="7CFB2D07" w:rsidR="0084643B" w:rsidRPr="0017186B" w:rsidRDefault="00384AB2" w:rsidP="00430D7D">
      <w:pPr>
        <w:pStyle w:val="Heading2"/>
        <w:tabs>
          <w:tab w:val="left" w:pos="1031"/>
        </w:tabs>
        <w:spacing w:before="120" w:after="120"/>
        <w:ind w:left="1032" w:hanging="1032"/>
        <w:rPr>
          <w:sz w:val="24"/>
          <w:szCs w:val="24"/>
          <w:lang w:val="mn-MN"/>
        </w:rPr>
      </w:pPr>
      <w:bookmarkStart w:id="38" w:name="_Toc232171469"/>
      <w:bookmarkStart w:id="39" w:name="_Toc232171969"/>
      <w:bookmarkStart w:id="40" w:name="_Toc233009775"/>
      <w:r w:rsidRPr="0017186B">
        <w:rPr>
          <w:sz w:val="24"/>
          <w:szCs w:val="24"/>
          <w:lang w:val="mn-MN"/>
        </w:rPr>
        <w:t xml:space="preserve">1.6. </w:t>
      </w:r>
      <w:r w:rsidR="008F094E" w:rsidRPr="0017186B">
        <w:rPr>
          <w:sz w:val="24"/>
          <w:szCs w:val="24"/>
          <w:lang w:val="mn-MN"/>
        </w:rPr>
        <w:t>Мэдээлэл</w:t>
      </w:r>
      <w:r w:rsidR="008F094E" w:rsidRPr="0017186B">
        <w:rPr>
          <w:spacing w:val="35"/>
          <w:sz w:val="24"/>
          <w:szCs w:val="24"/>
          <w:lang w:val="mn-MN"/>
        </w:rPr>
        <w:t xml:space="preserve"> </w:t>
      </w:r>
      <w:r w:rsidR="008F094E" w:rsidRPr="0017186B">
        <w:rPr>
          <w:sz w:val="24"/>
          <w:szCs w:val="24"/>
          <w:lang w:val="mn-MN"/>
        </w:rPr>
        <w:t>цуглуулах</w:t>
      </w:r>
      <w:r w:rsidR="008F094E" w:rsidRPr="0017186B">
        <w:rPr>
          <w:spacing w:val="36"/>
          <w:sz w:val="24"/>
          <w:szCs w:val="24"/>
          <w:lang w:val="mn-MN"/>
        </w:rPr>
        <w:t xml:space="preserve"> </w:t>
      </w:r>
      <w:r w:rsidR="008F094E" w:rsidRPr="0017186B">
        <w:rPr>
          <w:sz w:val="24"/>
          <w:szCs w:val="24"/>
          <w:lang w:val="mn-MN"/>
        </w:rPr>
        <w:t>аргыг</w:t>
      </w:r>
      <w:r w:rsidR="008F094E" w:rsidRPr="0017186B">
        <w:rPr>
          <w:spacing w:val="35"/>
          <w:sz w:val="24"/>
          <w:szCs w:val="24"/>
          <w:lang w:val="mn-MN"/>
        </w:rPr>
        <w:t xml:space="preserve"> </w:t>
      </w:r>
      <w:r w:rsidR="008F094E" w:rsidRPr="0017186B">
        <w:rPr>
          <w:spacing w:val="-2"/>
          <w:sz w:val="24"/>
          <w:szCs w:val="24"/>
          <w:lang w:val="mn-MN"/>
        </w:rPr>
        <w:t>сонгох</w:t>
      </w:r>
      <w:bookmarkEnd w:id="38"/>
      <w:bookmarkEnd w:id="39"/>
      <w:bookmarkEnd w:id="40"/>
    </w:p>
    <w:p w14:paraId="5A15EE4B" w14:textId="53B187A2" w:rsidR="0084643B" w:rsidRPr="00430D7D" w:rsidRDefault="008F094E" w:rsidP="00430D7D">
      <w:pPr>
        <w:pStyle w:val="BodyText"/>
        <w:spacing w:after="120" w:line="250" w:lineRule="auto"/>
        <w:ind w:right="108" w:firstLine="567"/>
        <w:jc w:val="both"/>
        <w:rPr>
          <w:sz w:val="24"/>
          <w:szCs w:val="24"/>
          <w:highlight w:val="yellow"/>
          <w:lang w:val="mn-MN"/>
        </w:rPr>
      </w:pPr>
      <w:r w:rsidRPr="00611BC1">
        <w:rPr>
          <w:sz w:val="24"/>
          <w:szCs w:val="24"/>
          <w:lang w:val="mn-MN"/>
        </w:rPr>
        <w:t>Үнэлгээ хийх шалтгаан, үнэлгээний хүрээ, тогтоосон шалгуур үзүүлэлт, харьцуулах</w:t>
      </w:r>
      <w:r w:rsidRPr="00611BC1">
        <w:rPr>
          <w:spacing w:val="40"/>
          <w:sz w:val="24"/>
          <w:szCs w:val="24"/>
          <w:lang w:val="mn-MN"/>
        </w:rPr>
        <w:t xml:space="preserve"> </w:t>
      </w:r>
      <w:r w:rsidRPr="00611BC1">
        <w:rPr>
          <w:sz w:val="24"/>
          <w:szCs w:val="24"/>
          <w:lang w:val="mn-MN"/>
        </w:rPr>
        <w:t>хэлбэр,</w:t>
      </w:r>
      <w:r w:rsidRPr="00611BC1">
        <w:rPr>
          <w:spacing w:val="40"/>
          <w:sz w:val="24"/>
          <w:szCs w:val="24"/>
          <w:lang w:val="mn-MN"/>
        </w:rPr>
        <w:t xml:space="preserve"> </w:t>
      </w:r>
      <w:r w:rsidRPr="00611BC1">
        <w:rPr>
          <w:sz w:val="24"/>
          <w:szCs w:val="24"/>
          <w:lang w:val="mn-MN"/>
        </w:rPr>
        <w:t>томьёолсон</w:t>
      </w:r>
      <w:r w:rsidRPr="00611BC1">
        <w:rPr>
          <w:spacing w:val="40"/>
          <w:sz w:val="24"/>
          <w:szCs w:val="24"/>
          <w:lang w:val="mn-MN"/>
        </w:rPr>
        <w:t xml:space="preserve"> </w:t>
      </w:r>
      <w:r w:rsidRPr="00611BC1">
        <w:rPr>
          <w:sz w:val="24"/>
          <w:szCs w:val="24"/>
          <w:lang w:val="mn-MN"/>
        </w:rPr>
        <w:t>шалгуур</w:t>
      </w:r>
      <w:r w:rsidRPr="00611BC1">
        <w:rPr>
          <w:spacing w:val="40"/>
          <w:sz w:val="24"/>
          <w:szCs w:val="24"/>
          <w:lang w:val="mn-MN"/>
        </w:rPr>
        <w:t xml:space="preserve"> </w:t>
      </w:r>
      <w:r w:rsidRPr="00611BC1">
        <w:rPr>
          <w:sz w:val="24"/>
          <w:szCs w:val="24"/>
          <w:lang w:val="mn-MN"/>
        </w:rPr>
        <w:t>үзүүлэлтүүдээс</w:t>
      </w:r>
      <w:r w:rsidRPr="00611BC1">
        <w:rPr>
          <w:spacing w:val="40"/>
          <w:sz w:val="24"/>
          <w:szCs w:val="24"/>
          <w:lang w:val="mn-MN"/>
        </w:rPr>
        <w:t xml:space="preserve"> </w:t>
      </w:r>
      <w:r w:rsidRPr="00611BC1">
        <w:rPr>
          <w:sz w:val="24"/>
          <w:szCs w:val="24"/>
          <w:lang w:val="mn-MN"/>
        </w:rPr>
        <w:t>хамаарч</w:t>
      </w:r>
      <w:r w:rsidRPr="00611BC1">
        <w:rPr>
          <w:spacing w:val="40"/>
          <w:sz w:val="24"/>
          <w:szCs w:val="24"/>
          <w:lang w:val="mn-MN"/>
        </w:rPr>
        <w:t xml:space="preserve"> </w:t>
      </w:r>
      <w:r w:rsidRPr="00611BC1">
        <w:rPr>
          <w:sz w:val="24"/>
          <w:szCs w:val="24"/>
          <w:lang w:val="mn-MN"/>
        </w:rPr>
        <w:t>тоон</w:t>
      </w:r>
      <w:r w:rsidRPr="00611BC1">
        <w:rPr>
          <w:spacing w:val="40"/>
          <w:sz w:val="24"/>
          <w:szCs w:val="24"/>
          <w:lang w:val="mn-MN"/>
        </w:rPr>
        <w:t xml:space="preserve"> </w:t>
      </w:r>
      <w:r w:rsidRPr="00611BC1">
        <w:rPr>
          <w:sz w:val="24"/>
          <w:szCs w:val="24"/>
          <w:lang w:val="mn-MN"/>
        </w:rPr>
        <w:t>болон</w:t>
      </w:r>
      <w:r w:rsidRPr="00611BC1">
        <w:rPr>
          <w:spacing w:val="40"/>
          <w:sz w:val="24"/>
          <w:szCs w:val="24"/>
          <w:lang w:val="mn-MN"/>
        </w:rPr>
        <w:t xml:space="preserve"> </w:t>
      </w:r>
      <w:r w:rsidRPr="00611BC1">
        <w:rPr>
          <w:sz w:val="24"/>
          <w:szCs w:val="24"/>
          <w:lang w:val="mn-MN"/>
        </w:rPr>
        <w:t>чанарын</w:t>
      </w:r>
      <w:r w:rsidRPr="00611BC1">
        <w:rPr>
          <w:spacing w:val="40"/>
          <w:sz w:val="24"/>
          <w:szCs w:val="24"/>
          <w:lang w:val="mn-MN"/>
        </w:rPr>
        <w:t xml:space="preserve"> </w:t>
      </w:r>
      <w:r w:rsidRPr="00611BC1">
        <w:rPr>
          <w:sz w:val="24"/>
          <w:szCs w:val="24"/>
          <w:lang w:val="mn-MN"/>
        </w:rPr>
        <w:t>мэдээллийг ашиглаж</w:t>
      </w:r>
      <w:r w:rsidRPr="00611BC1">
        <w:rPr>
          <w:spacing w:val="40"/>
          <w:sz w:val="24"/>
          <w:szCs w:val="24"/>
          <w:lang w:val="mn-MN"/>
        </w:rPr>
        <w:t xml:space="preserve"> </w:t>
      </w:r>
      <w:r w:rsidRPr="00611BC1">
        <w:rPr>
          <w:sz w:val="24"/>
          <w:szCs w:val="24"/>
          <w:lang w:val="mn-MN"/>
        </w:rPr>
        <w:t>дараах</w:t>
      </w:r>
      <w:r w:rsidRPr="00611BC1">
        <w:rPr>
          <w:spacing w:val="40"/>
          <w:sz w:val="24"/>
          <w:szCs w:val="24"/>
          <w:lang w:val="mn-MN"/>
        </w:rPr>
        <w:t xml:space="preserve"> </w:t>
      </w:r>
      <w:r w:rsidRPr="00611BC1">
        <w:rPr>
          <w:sz w:val="24"/>
          <w:szCs w:val="24"/>
          <w:lang w:val="mn-MN"/>
        </w:rPr>
        <w:t>мэдээлэл</w:t>
      </w:r>
      <w:r w:rsidRPr="00611BC1">
        <w:rPr>
          <w:spacing w:val="40"/>
          <w:sz w:val="24"/>
          <w:szCs w:val="24"/>
          <w:lang w:val="mn-MN"/>
        </w:rPr>
        <w:t xml:space="preserve"> </w:t>
      </w:r>
      <w:r w:rsidRPr="00611BC1">
        <w:rPr>
          <w:sz w:val="24"/>
          <w:szCs w:val="24"/>
          <w:lang w:val="mn-MN"/>
        </w:rPr>
        <w:t>цуглуулах</w:t>
      </w:r>
      <w:r w:rsidRPr="00611BC1">
        <w:rPr>
          <w:spacing w:val="40"/>
          <w:sz w:val="24"/>
          <w:szCs w:val="24"/>
          <w:lang w:val="mn-MN"/>
        </w:rPr>
        <w:t xml:space="preserve"> </w:t>
      </w:r>
      <w:r w:rsidRPr="00611BC1">
        <w:rPr>
          <w:sz w:val="24"/>
          <w:szCs w:val="24"/>
          <w:lang w:val="mn-MN"/>
        </w:rPr>
        <w:t>аргыг</w:t>
      </w:r>
      <w:r w:rsidRPr="00611BC1">
        <w:rPr>
          <w:spacing w:val="40"/>
          <w:sz w:val="24"/>
          <w:szCs w:val="24"/>
          <w:lang w:val="mn-MN"/>
        </w:rPr>
        <w:t xml:space="preserve"> </w:t>
      </w:r>
      <w:r w:rsidRPr="00611BC1">
        <w:rPr>
          <w:sz w:val="24"/>
          <w:szCs w:val="24"/>
          <w:lang w:val="mn-MN"/>
        </w:rPr>
        <w:t>ашигласан</w:t>
      </w:r>
      <w:r w:rsidRPr="00611BC1">
        <w:rPr>
          <w:spacing w:val="40"/>
          <w:sz w:val="24"/>
          <w:szCs w:val="24"/>
          <w:lang w:val="mn-MN"/>
        </w:rPr>
        <w:t xml:space="preserve"> </w:t>
      </w:r>
      <w:r w:rsidRPr="00611BC1">
        <w:rPr>
          <w:sz w:val="24"/>
          <w:szCs w:val="24"/>
          <w:lang w:val="mn-MN"/>
        </w:rPr>
        <w:t>болно.</w:t>
      </w:r>
      <w:r w:rsidRPr="00611BC1">
        <w:rPr>
          <w:spacing w:val="40"/>
          <w:sz w:val="24"/>
          <w:szCs w:val="24"/>
          <w:lang w:val="mn-MN"/>
        </w:rPr>
        <w:t xml:space="preserve"> </w:t>
      </w:r>
      <w:r w:rsidRPr="00430D7D">
        <w:rPr>
          <w:sz w:val="24"/>
          <w:szCs w:val="24"/>
          <w:lang w:val="mn-MN"/>
        </w:rPr>
        <w:t>Үүнд:</w:t>
      </w:r>
    </w:p>
    <w:p w14:paraId="06787C07" w14:textId="09A3359C" w:rsidR="0084643B" w:rsidRPr="00430D7D" w:rsidRDefault="00496D1C" w:rsidP="00873E46">
      <w:pPr>
        <w:pStyle w:val="ListParagraph"/>
        <w:numPr>
          <w:ilvl w:val="0"/>
          <w:numId w:val="3"/>
        </w:numPr>
        <w:tabs>
          <w:tab w:val="left" w:pos="1032"/>
        </w:tabs>
        <w:spacing w:after="120" w:line="250" w:lineRule="auto"/>
        <w:ind w:left="0" w:right="108" w:firstLine="567"/>
        <w:jc w:val="both"/>
        <w:rPr>
          <w:sz w:val="24"/>
          <w:szCs w:val="24"/>
          <w:lang w:val="mn-MN"/>
        </w:rPr>
      </w:pPr>
      <w:r w:rsidRPr="00A02459">
        <w:rPr>
          <w:b/>
          <w:sz w:val="24"/>
          <w:szCs w:val="24"/>
          <w:lang w:val="mn-MN"/>
        </w:rPr>
        <w:t>Статистик, тоон мэдээ цуглуулах</w:t>
      </w:r>
      <w:r w:rsidR="00384AB2" w:rsidRPr="00A02459">
        <w:rPr>
          <w:b/>
          <w:sz w:val="24"/>
          <w:szCs w:val="24"/>
          <w:lang w:val="mn-MN"/>
        </w:rPr>
        <w:t>:</w:t>
      </w:r>
      <w:r w:rsidR="00384AB2" w:rsidRPr="00A02459">
        <w:rPr>
          <w:sz w:val="24"/>
          <w:szCs w:val="24"/>
          <w:lang w:val="mn-MN"/>
        </w:rPr>
        <w:t xml:space="preserve"> </w:t>
      </w:r>
      <w:r w:rsidR="00E75FD1">
        <w:rPr>
          <w:sz w:val="24"/>
          <w:szCs w:val="24"/>
          <w:lang w:val="mn-MN"/>
        </w:rPr>
        <w:t>МЗҮА</w:t>
      </w:r>
      <w:r w:rsidR="00BC1CD9">
        <w:rPr>
          <w:sz w:val="24"/>
          <w:szCs w:val="24"/>
          <w:lang w:val="mn-MN"/>
        </w:rPr>
        <w:t>Э</w:t>
      </w:r>
      <w:r w:rsidR="00384AB2" w:rsidRPr="00837001">
        <w:rPr>
          <w:sz w:val="24"/>
          <w:szCs w:val="24"/>
          <w:lang w:val="mn-MN"/>
        </w:rPr>
        <w:t>-</w:t>
      </w:r>
      <w:r w:rsidR="00603952">
        <w:rPr>
          <w:sz w:val="24"/>
          <w:szCs w:val="24"/>
          <w:lang w:val="mn-MN"/>
        </w:rPr>
        <w:t xml:space="preserve">ийн </w:t>
      </w:r>
      <w:r w:rsidR="00384AB2" w:rsidRPr="00837001">
        <w:rPr>
          <w:sz w:val="24"/>
          <w:szCs w:val="24"/>
          <w:lang w:val="mn-MN"/>
        </w:rPr>
        <w:t>салбарт</w:t>
      </w:r>
      <w:r w:rsidR="00384AB2" w:rsidRPr="00430D7D">
        <w:rPr>
          <w:sz w:val="24"/>
          <w:szCs w:val="24"/>
          <w:lang w:val="mn-MN"/>
        </w:rPr>
        <w:t xml:space="preserve"> хийгдсэн болон бусад</w:t>
      </w:r>
      <w:r w:rsidR="00384AB2" w:rsidRPr="00837001">
        <w:rPr>
          <w:sz w:val="24"/>
          <w:szCs w:val="24"/>
          <w:lang w:val="mn-MN"/>
        </w:rPr>
        <w:t xml:space="preserve"> </w:t>
      </w:r>
      <w:r w:rsidR="00384AB2" w:rsidRPr="00430D7D">
        <w:rPr>
          <w:sz w:val="24"/>
          <w:szCs w:val="24"/>
          <w:lang w:val="mn-MN"/>
        </w:rPr>
        <w:t>судалгааны тайлан, холбогдох статистик, тоон мэдээлэл</w:t>
      </w:r>
      <w:r w:rsidR="00384AB2" w:rsidRPr="00837001">
        <w:rPr>
          <w:sz w:val="24"/>
          <w:szCs w:val="24"/>
          <w:lang w:val="mn-MN"/>
        </w:rPr>
        <w:t>, бусад эх сурвалжийг ашиглан дүн шинжилгээ хийв.</w:t>
      </w:r>
    </w:p>
    <w:p w14:paraId="671BD620" w14:textId="409AFB77" w:rsidR="0084643B" w:rsidRDefault="008F094E" w:rsidP="00873E46">
      <w:pPr>
        <w:pStyle w:val="ListParagraph"/>
        <w:numPr>
          <w:ilvl w:val="0"/>
          <w:numId w:val="2"/>
        </w:numPr>
        <w:tabs>
          <w:tab w:val="left" w:pos="993"/>
        </w:tabs>
        <w:spacing w:line="252" w:lineRule="auto"/>
        <w:ind w:left="0" w:right="104" w:firstLine="567"/>
        <w:jc w:val="both"/>
        <w:rPr>
          <w:spacing w:val="-2"/>
          <w:sz w:val="24"/>
          <w:szCs w:val="24"/>
          <w:lang w:val="mn-MN"/>
        </w:rPr>
      </w:pPr>
      <w:r w:rsidRPr="00A02459">
        <w:rPr>
          <w:b/>
          <w:sz w:val="24"/>
          <w:szCs w:val="24"/>
          <w:lang w:val="mn-MN"/>
        </w:rPr>
        <w:t>Холбогдох субъектүүдээс судалгаа авах</w:t>
      </w:r>
      <w:r w:rsidR="00D960B7" w:rsidRPr="00A02459">
        <w:rPr>
          <w:b/>
          <w:sz w:val="24"/>
          <w:szCs w:val="24"/>
          <w:lang w:val="mn-MN"/>
        </w:rPr>
        <w:t>:</w:t>
      </w:r>
      <w:r w:rsidRPr="00A02459">
        <w:rPr>
          <w:b/>
          <w:i/>
          <w:sz w:val="24"/>
          <w:szCs w:val="24"/>
          <w:lang w:val="mn-MN"/>
        </w:rPr>
        <w:t xml:space="preserve"> </w:t>
      </w:r>
      <w:r w:rsidR="00BC1CD9">
        <w:rPr>
          <w:sz w:val="24"/>
          <w:szCs w:val="24"/>
          <w:lang w:val="mn-MN"/>
        </w:rPr>
        <w:t>МЗҮ</w:t>
      </w:r>
      <w:r w:rsidR="00215B93">
        <w:rPr>
          <w:sz w:val="24"/>
          <w:szCs w:val="24"/>
          <w:lang w:val="mn-MN"/>
        </w:rPr>
        <w:t>А</w:t>
      </w:r>
      <w:r w:rsidR="00BC1CD9">
        <w:rPr>
          <w:sz w:val="24"/>
          <w:szCs w:val="24"/>
          <w:lang w:val="mn-MN"/>
        </w:rPr>
        <w:t>ЗТХ-</w:t>
      </w:r>
      <w:r w:rsidR="00C4713D" w:rsidRPr="00430D7D">
        <w:rPr>
          <w:sz w:val="24"/>
          <w:szCs w:val="24"/>
          <w:lang w:val="mn-MN"/>
        </w:rPr>
        <w:t>ийн</w:t>
      </w:r>
      <w:r w:rsidRPr="00430D7D">
        <w:rPr>
          <w:sz w:val="24"/>
          <w:szCs w:val="24"/>
          <w:lang w:val="mn-MN"/>
        </w:rPr>
        <w:t xml:space="preserve"> хэрэгжилтийг</w:t>
      </w:r>
      <w:r w:rsidRPr="00430D7D">
        <w:rPr>
          <w:spacing w:val="40"/>
          <w:sz w:val="24"/>
          <w:szCs w:val="24"/>
          <w:lang w:val="mn-MN"/>
        </w:rPr>
        <w:t xml:space="preserve"> </w:t>
      </w:r>
      <w:r w:rsidRPr="00430D7D">
        <w:rPr>
          <w:sz w:val="24"/>
          <w:szCs w:val="24"/>
          <w:lang w:val="mn-MN"/>
        </w:rPr>
        <w:t>хангуулах</w:t>
      </w:r>
      <w:r w:rsidRPr="00430D7D">
        <w:rPr>
          <w:spacing w:val="40"/>
          <w:sz w:val="24"/>
          <w:szCs w:val="24"/>
          <w:lang w:val="mn-MN"/>
        </w:rPr>
        <w:t xml:space="preserve"> </w:t>
      </w:r>
      <w:r w:rsidRPr="00430D7D">
        <w:rPr>
          <w:sz w:val="24"/>
          <w:szCs w:val="24"/>
          <w:lang w:val="mn-MN"/>
        </w:rPr>
        <w:t>чиг</w:t>
      </w:r>
      <w:r w:rsidRPr="00430D7D">
        <w:rPr>
          <w:spacing w:val="40"/>
          <w:sz w:val="24"/>
          <w:szCs w:val="24"/>
          <w:lang w:val="mn-MN"/>
        </w:rPr>
        <w:t xml:space="preserve"> </w:t>
      </w:r>
      <w:r w:rsidRPr="00430D7D">
        <w:rPr>
          <w:sz w:val="24"/>
          <w:szCs w:val="24"/>
          <w:lang w:val="mn-MN"/>
        </w:rPr>
        <w:t>үүрэг</w:t>
      </w:r>
      <w:r w:rsidRPr="00430D7D">
        <w:rPr>
          <w:spacing w:val="40"/>
          <w:sz w:val="24"/>
          <w:szCs w:val="24"/>
          <w:lang w:val="mn-MN"/>
        </w:rPr>
        <w:t xml:space="preserve"> </w:t>
      </w:r>
      <w:r w:rsidRPr="00430D7D">
        <w:rPr>
          <w:sz w:val="24"/>
          <w:szCs w:val="24"/>
          <w:lang w:val="mn-MN"/>
        </w:rPr>
        <w:t>бүхий</w:t>
      </w:r>
      <w:r w:rsidRPr="00430D7D">
        <w:rPr>
          <w:spacing w:val="40"/>
          <w:sz w:val="24"/>
          <w:szCs w:val="24"/>
          <w:lang w:val="mn-MN"/>
        </w:rPr>
        <w:t xml:space="preserve"> </w:t>
      </w:r>
      <w:r w:rsidRPr="00430D7D">
        <w:rPr>
          <w:sz w:val="24"/>
          <w:szCs w:val="24"/>
          <w:lang w:val="mn-MN"/>
        </w:rPr>
        <w:t>төрийн</w:t>
      </w:r>
      <w:r w:rsidRPr="00430D7D">
        <w:rPr>
          <w:spacing w:val="40"/>
          <w:sz w:val="24"/>
          <w:szCs w:val="24"/>
          <w:lang w:val="mn-MN"/>
        </w:rPr>
        <w:t xml:space="preserve"> </w:t>
      </w:r>
      <w:r w:rsidRPr="00430D7D">
        <w:rPr>
          <w:sz w:val="24"/>
          <w:szCs w:val="24"/>
          <w:lang w:val="mn-MN"/>
        </w:rPr>
        <w:t>захиргааны</w:t>
      </w:r>
      <w:r w:rsidRPr="00430D7D">
        <w:rPr>
          <w:spacing w:val="40"/>
          <w:sz w:val="24"/>
          <w:szCs w:val="24"/>
          <w:lang w:val="mn-MN"/>
        </w:rPr>
        <w:t xml:space="preserve"> </w:t>
      </w:r>
      <w:r w:rsidRPr="00430D7D">
        <w:rPr>
          <w:sz w:val="24"/>
          <w:szCs w:val="24"/>
          <w:lang w:val="mn-MN"/>
        </w:rPr>
        <w:t>байгууллага,</w:t>
      </w:r>
      <w:r w:rsidRPr="00430D7D">
        <w:rPr>
          <w:spacing w:val="40"/>
          <w:sz w:val="24"/>
          <w:szCs w:val="24"/>
          <w:lang w:val="mn-MN"/>
        </w:rPr>
        <w:t xml:space="preserve"> </w:t>
      </w:r>
      <w:r w:rsidR="00384AB2" w:rsidRPr="00837001">
        <w:rPr>
          <w:sz w:val="24"/>
          <w:szCs w:val="24"/>
          <w:lang w:val="mn-MN"/>
        </w:rPr>
        <w:t xml:space="preserve">Мэргэжлийн </w:t>
      </w:r>
      <w:r w:rsidR="00384AB2" w:rsidRPr="00EE5018">
        <w:rPr>
          <w:sz w:val="24"/>
          <w:szCs w:val="24"/>
          <w:lang w:val="mn-MN"/>
        </w:rPr>
        <w:t>холбооны</w:t>
      </w:r>
      <w:r w:rsidRPr="00EE5018">
        <w:rPr>
          <w:sz w:val="24"/>
          <w:szCs w:val="24"/>
          <w:lang w:val="mn-MN"/>
        </w:rPr>
        <w:t xml:space="preserve"> удирдлагатай уулзалт зохион байгуулж ярилцлагын аргаар анхан</w:t>
      </w:r>
      <w:r w:rsidRPr="00EE5018">
        <w:rPr>
          <w:spacing w:val="40"/>
          <w:sz w:val="24"/>
          <w:szCs w:val="24"/>
          <w:lang w:val="mn-MN"/>
        </w:rPr>
        <w:t xml:space="preserve"> </w:t>
      </w:r>
      <w:r w:rsidRPr="00EE5018">
        <w:rPr>
          <w:sz w:val="24"/>
          <w:szCs w:val="24"/>
          <w:lang w:val="mn-MN"/>
        </w:rPr>
        <w:t>шатны</w:t>
      </w:r>
      <w:r w:rsidRPr="00430D7D">
        <w:rPr>
          <w:spacing w:val="40"/>
          <w:sz w:val="24"/>
          <w:szCs w:val="24"/>
          <w:lang w:val="mn-MN"/>
        </w:rPr>
        <w:t xml:space="preserve"> </w:t>
      </w:r>
      <w:r w:rsidRPr="00430D7D">
        <w:rPr>
          <w:sz w:val="24"/>
          <w:szCs w:val="24"/>
          <w:lang w:val="mn-MN"/>
        </w:rPr>
        <w:t>болон</w:t>
      </w:r>
      <w:r w:rsidRPr="00430D7D">
        <w:rPr>
          <w:spacing w:val="40"/>
          <w:sz w:val="24"/>
          <w:szCs w:val="24"/>
          <w:lang w:val="mn-MN"/>
        </w:rPr>
        <w:t xml:space="preserve"> </w:t>
      </w:r>
      <w:r w:rsidRPr="00430D7D">
        <w:rPr>
          <w:sz w:val="24"/>
          <w:szCs w:val="24"/>
          <w:lang w:val="mn-MN"/>
        </w:rPr>
        <w:t>нэмэлт</w:t>
      </w:r>
      <w:r w:rsidRPr="00430D7D">
        <w:rPr>
          <w:spacing w:val="40"/>
          <w:sz w:val="24"/>
          <w:szCs w:val="24"/>
          <w:lang w:val="mn-MN"/>
        </w:rPr>
        <w:t xml:space="preserve"> </w:t>
      </w:r>
      <w:r w:rsidRPr="00430D7D">
        <w:rPr>
          <w:sz w:val="24"/>
          <w:szCs w:val="24"/>
          <w:lang w:val="mn-MN"/>
        </w:rPr>
        <w:t>мэдээлэл,</w:t>
      </w:r>
      <w:r w:rsidRPr="00430D7D">
        <w:rPr>
          <w:spacing w:val="40"/>
          <w:sz w:val="24"/>
          <w:szCs w:val="24"/>
          <w:lang w:val="mn-MN"/>
        </w:rPr>
        <w:t xml:space="preserve"> </w:t>
      </w:r>
      <w:r w:rsidRPr="00430D7D">
        <w:rPr>
          <w:sz w:val="24"/>
          <w:szCs w:val="24"/>
          <w:lang w:val="mn-MN"/>
        </w:rPr>
        <w:t>тодруулга,</w:t>
      </w:r>
      <w:r w:rsidRPr="00430D7D">
        <w:rPr>
          <w:spacing w:val="40"/>
          <w:sz w:val="24"/>
          <w:szCs w:val="24"/>
          <w:lang w:val="mn-MN"/>
        </w:rPr>
        <w:t xml:space="preserve"> </w:t>
      </w:r>
      <w:r w:rsidRPr="00430D7D">
        <w:rPr>
          <w:sz w:val="24"/>
          <w:szCs w:val="24"/>
          <w:lang w:val="mn-MN"/>
        </w:rPr>
        <w:t>тайлбарыг</w:t>
      </w:r>
      <w:r w:rsidRPr="00430D7D">
        <w:rPr>
          <w:spacing w:val="40"/>
          <w:sz w:val="24"/>
          <w:szCs w:val="24"/>
          <w:lang w:val="mn-MN"/>
        </w:rPr>
        <w:t xml:space="preserve"> </w:t>
      </w:r>
      <w:r w:rsidRPr="00430D7D">
        <w:rPr>
          <w:sz w:val="24"/>
          <w:szCs w:val="24"/>
          <w:lang w:val="mn-MN"/>
        </w:rPr>
        <w:t>авсан.</w:t>
      </w:r>
      <w:r w:rsidRPr="00430D7D">
        <w:rPr>
          <w:spacing w:val="40"/>
          <w:sz w:val="24"/>
          <w:szCs w:val="24"/>
          <w:lang w:val="mn-MN"/>
        </w:rPr>
        <w:t xml:space="preserve"> </w:t>
      </w:r>
      <w:r w:rsidRPr="005A6DE0">
        <w:rPr>
          <w:sz w:val="24"/>
          <w:szCs w:val="24"/>
          <w:lang w:val="mn-MN"/>
        </w:rPr>
        <w:t>Түүнчлэн</w:t>
      </w:r>
      <w:r w:rsidR="00384AB2" w:rsidRPr="00837001">
        <w:rPr>
          <w:spacing w:val="40"/>
          <w:sz w:val="24"/>
          <w:szCs w:val="24"/>
          <w:lang w:val="mn-MN"/>
        </w:rPr>
        <w:t xml:space="preserve"> </w:t>
      </w:r>
      <w:r w:rsidR="00384AB2" w:rsidRPr="00837001">
        <w:rPr>
          <w:sz w:val="24"/>
          <w:szCs w:val="24"/>
          <w:lang w:val="mn-MN"/>
        </w:rPr>
        <w:t xml:space="preserve">салбарын оролцогч, харилцагчтай </w:t>
      </w:r>
      <w:r w:rsidRPr="005A6DE0">
        <w:rPr>
          <w:sz w:val="24"/>
          <w:szCs w:val="24"/>
          <w:lang w:val="mn-MN"/>
        </w:rPr>
        <w:t xml:space="preserve">уулзалт, ярилцлага зохион байгуулж, шаардлагатай чанарын болон тоон мэдээллийг </w:t>
      </w:r>
      <w:r w:rsidRPr="005A6DE0">
        <w:rPr>
          <w:spacing w:val="-2"/>
          <w:sz w:val="24"/>
          <w:szCs w:val="24"/>
          <w:lang w:val="mn-MN"/>
        </w:rPr>
        <w:t>цуглуулсан.</w:t>
      </w:r>
    </w:p>
    <w:p w14:paraId="71A1CA4B" w14:textId="77777777" w:rsidR="009C0F5D" w:rsidRPr="009C0F5D" w:rsidRDefault="009C0F5D" w:rsidP="00AA7B40">
      <w:pPr>
        <w:pStyle w:val="ListParagraph"/>
        <w:tabs>
          <w:tab w:val="left" w:pos="993"/>
        </w:tabs>
        <w:spacing w:line="252" w:lineRule="auto"/>
        <w:ind w:left="567" w:right="104"/>
        <w:jc w:val="both"/>
        <w:rPr>
          <w:spacing w:val="-2"/>
          <w:sz w:val="24"/>
          <w:szCs w:val="24"/>
          <w:lang w:val="mn-MN"/>
        </w:rPr>
      </w:pPr>
    </w:p>
    <w:p w14:paraId="705F9119" w14:textId="543D0B7A" w:rsidR="00EB4324" w:rsidRPr="00430D7D" w:rsidRDefault="00E23DB9" w:rsidP="00E23DB9">
      <w:pPr>
        <w:pStyle w:val="BodyText"/>
        <w:spacing w:before="240" w:after="120" w:line="252" w:lineRule="auto"/>
        <w:ind w:right="108" w:firstLine="567"/>
        <w:jc w:val="both"/>
        <w:rPr>
          <w:sz w:val="24"/>
          <w:szCs w:val="24"/>
          <w:lang w:val="mn-MN"/>
        </w:rPr>
      </w:pPr>
      <w:r w:rsidRPr="00D960B7">
        <w:rPr>
          <w:noProof/>
          <w:highlight w:val="yellow"/>
        </w:rPr>
        <mc:AlternateContent>
          <mc:Choice Requires="wps">
            <w:drawing>
              <wp:anchor distT="0" distB="0" distL="0" distR="0" simplePos="0" relativeHeight="251658240" behindDoc="1" locked="0" layoutInCell="1" allowOverlap="1" wp14:anchorId="4224A10E" wp14:editId="1AA35119">
                <wp:simplePos x="0" y="0"/>
                <wp:positionH relativeFrom="page">
                  <wp:posOffset>984885</wp:posOffset>
                </wp:positionH>
                <wp:positionV relativeFrom="paragraph">
                  <wp:posOffset>179</wp:posOffset>
                </wp:positionV>
                <wp:extent cx="6047740" cy="166370"/>
                <wp:effectExtent l="0" t="0" r="0" b="508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7740" cy="166370"/>
                        </a:xfrm>
                        <a:prstGeom prst="rect">
                          <a:avLst/>
                        </a:prstGeom>
                        <a:solidFill>
                          <a:srgbClr val="F7CAAC"/>
                        </a:solidFill>
                      </wps:spPr>
                      <wps:txbx>
                        <w:txbxContent>
                          <w:p w14:paraId="31BC299D" w14:textId="77777777" w:rsidR="00B2174F" w:rsidRPr="00384AB2" w:rsidRDefault="00B2174F" w:rsidP="00384AB2">
                            <w:pPr>
                              <w:pStyle w:val="Heading1"/>
                              <w:shd w:val="clear" w:color="auto" w:fill="002060"/>
                              <w:rPr>
                                <w:sz w:val="22"/>
                                <w:szCs w:val="22"/>
                              </w:rPr>
                            </w:pPr>
                            <w:bookmarkStart w:id="41" w:name="_Toc233009776"/>
                            <w:r w:rsidRPr="00384AB2">
                              <w:rPr>
                                <w:sz w:val="22"/>
                                <w:szCs w:val="22"/>
                              </w:rPr>
                              <w:t>ХОЁР.</w:t>
                            </w:r>
                            <w:r w:rsidRPr="00384AB2">
                              <w:rPr>
                                <w:spacing w:val="30"/>
                                <w:sz w:val="22"/>
                                <w:szCs w:val="22"/>
                              </w:rPr>
                              <w:t xml:space="preserve"> </w:t>
                            </w:r>
                            <w:r w:rsidRPr="00384AB2">
                              <w:rPr>
                                <w:sz w:val="22"/>
                                <w:szCs w:val="22"/>
                              </w:rPr>
                              <w:t>ХЭРЭГЖҮҮЛЭХ</w:t>
                            </w:r>
                            <w:r w:rsidRPr="00384AB2">
                              <w:rPr>
                                <w:spacing w:val="32"/>
                                <w:sz w:val="22"/>
                                <w:szCs w:val="22"/>
                              </w:rPr>
                              <w:t xml:space="preserve"> </w:t>
                            </w:r>
                            <w:r w:rsidRPr="00384AB2">
                              <w:rPr>
                                <w:sz w:val="22"/>
                                <w:szCs w:val="22"/>
                              </w:rPr>
                              <w:t>ҮЕ</w:t>
                            </w:r>
                            <w:r w:rsidRPr="00384AB2">
                              <w:rPr>
                                <w:spacing w:val="33"/>
                                <w:sz w:val="22"/>
                                <w:szCs w:val="22"/>
                              </w:rPr>
                              <w:t xml:space="preserve"> </w:t>
                            </w:r>
                            <w:r w:rsidRPr="00384AB2">
                              <w:rPr>
                                <w:spacing w:val="-5"/>
                                <w:sz w:val="22"/>
                                <w:szCs w:val="22"/>
                              </w:rPr>
                              <w:t>ШАТ</w:t>
                            </w:r>
                            <w:bookmarkEnd w:id="41"/>
                          </w:p>
                        </w:txbxContent>
                      </wps:txbx>
                      <wps:bodyPr wrap="square" lIns="0" tIns="0" rIns="0" bIns="0" rtlCol="0">
                        <a:noAutofit/>
                      </wps:bodyPr>
                    </wps:wsp>
                  </a:graphicData>
                </a:graphic>
                <wp14:sizeRelV relativeFrom="margin">
                  <wp14:pctHeight>0</wp14:pctHeight>
                </wp14:sizeRelV>
              </wp:anchor>
            </w:drawing>
          </mc:Choice>
          <mc:Fallback>
            <w:pict>
              <v:shapetype w14:anchorId="4224A10E" id="_x0000_t202" coordsize="21600,21600" o:spt="202" path="m,l,21600r21600,l21600,xe">
                <v:stroke joinstyle="miter"/>
                <v:path gradientshapeok="t" o:connecttype="rect"/>
              </v:shapetype>
              <v:shape id="Textbox 16" o:spid="_x0000_s1026" type="#_x0000_t202" style="position:absolute;left:0;text-align:left;margin-left:77.55pt;margin-top:0;width:476.2pt;height:13.1pt;z-index:-2516582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" fillcolor="#f7caac" stroked="f">
                <v:textbox inset="0,0,0,0">
                  <w:txbxContent>
                    <w:p w14:paraId="31BC299D" w14:textId="77777777" w:rsidR="00B2174F" w:rsidRPr="00384AB2" w:rsidRDefault="00B2174F" w:rsidP="00384AB2">
                      <w:pPr>
                        <w:pStyle w:val="Heading1"/>
                        <w:shd w:val="clear" w:color="auto" w:fill="002060"/>
                        <w:rPr>
                          <w:sz w:val="22"/>
                          <w:szCs w:val="22"/>
                        </w:rPr>
                      </w:pPr>
                      <w:bookmarkStart w:id="42" w:name="_Toc233009776"/>
                      <w:r w:rsidRPr="00384AB2">
                        <w:rPr>
                          <w:sz w:val="22"/>
                          <w:szCs w:val="22"/>
                        </w:rPr>
                        <w:t>ХОЁР.</w:t>
                      </w:r>
                      <w:r w:rsidRPr="00384AB2">
                        <w:rPr>
                          <w:spacing w:val="30"/>
                          <w:sz w:val="22"/>
                          <w:szCs w:val="22"/>
                        </w:rPr>
                        <w:t xml:space="preserve"> </w:t>
                      </w:r>
                      <w:r w:rsidRPr="00384AB2">
                        <w:rPr>
                          <w:sz w:val="22"/>
                          <w:szCs w:val="22"/>
                        </w:rPr>
                        <w:t>ХЭРЭГЖҮҮЛЭХ</w:t>
                      </w:r>
                      <w:r w:rsidRPr="00384AB2">
                        <w:rPr>
                          <w:spacing w:val="32"/>
                          <w:sz w:val="22"/>
                          <w:szCs w:val="22"/>
                        </w:rPr>
                        <w:t xml:space="preserve"> </w:t>
                      </w:r>
                      <w:r w:rsidRPr="00384AB2">
                        <w:rPr>
                          <w:sz w:val="22"/>
                          <w:szCs w:val="22"/>
                        </w:rPr>
                        <w:t>ҮЕ</w:t>
                      </w:r>
                      <w:r w:rsidRPr="00384AB2">
                        <w:rPr>
                          <w:spacing w:val="33"/>
                          <w:sz w:val="22"/>
                          <w:szCs w:val="22"/>
                        </w:rPr>
                        <w:t xml:space="preserve"> </w:t>
                      </w:r>
                      <w:r w:rsidRPr="00384AB2">
                        <w:rPr>
                          <w:spacing w:val="-5"/>
                          <w:sz w:val="22"/>
                          <w:szCs w:val="22"/>
                        </w:rPr>
                        <w:t>ШАТ</w:t>
                      </w:r>
                      <w:bookmarkEnd w:id="42"/>
                    </w:p>
                  </w:txbxContent>
                </v:textbox>
                <w10:wrap type="topAndBottom" anchorx="page"/>
              </v:shape>
            </w:pict>
          </mc:Fallback>
        </mc:AlternateContent>
      </w:r>
      <w:r w:rsidR="008F094E" w:rsidRPr="005A6DE0">
        <w:rPr>
          <w:sz w:val="24"/>
          <w:szCs w:val="24"/>
          <w:lang w:val="mn-MN"/>
        </w:rPr>
        <w:t>Төлөвлөлтийн үе шатанд сонгосон мэдээлэл цуглуулах аргыг ашиглан хэрэгжилтийн үе</w:t>
      </w:r>
      <w:r w:rsidR="008F094E" w:rsidRPr="005A6DE0">
        <w:rPr>
          <w:spacing w:val="40"/>
          <w:sz w:val="24"/>
          <w:szCs w:val="24"/>
          <w:lang w:val="mn-MN"/>
        </w:rPr>
        <w:t xml:space="preserve"> </w:t>
      </w:r>
      <w:r w:rsidR="008F094E" w:rsidRPr="005A6DE0">
        <w:rPr>
          <w:sz w:val="24"/>
          <w:szCs w:val="24"/>
          <w:lang w:val="mn-MN"/>
        </w:rPr>
        <w:t>шатыг</w:t>
      </w:r>
      <w:r w:rsidR="008F094E" w:rsidRPr="005A6DE0">
        <w:rPr>
          <w:spacing w:val="40"/>
          <w:sz w:val="24"/>
          <w:szCs w:val="24"/>
          <w:lang w:val="mn-MN"/>
        </w:rPr>
        <w:t xml:space="preserve"> </w:t>
      </w:r>
      <w:r w:rsidR="008F094E" w:rsidRPr="005A6DE0">
        <w:rPr>
          <w:sz w:val="24"/>
          <w:szCs w:val="24"/>
          <w:lang w:val="mn-MN"/>
        </w:rPr>
        <w:t>хийж</w:t>
      </w:r>
      <w:r w:rsidR="008F094E" w:rsidRPr="005A6DE0">
        <w:rPr>
          <w:spacing w:val="40"/>
          <w:sz w:val="24"/>
          <w:szCs w:val="24"/>
          <w:lang w:val="mn-MN"/>
        </w:rPr>
        <w:t xml:space="preserve"> </w:t>
      </w:r>
      <w:r w:rsidR="008F094E" w:rsidRPr="005A6DE0">
        <w:rPr>
          <w:sz w:val="24"/>
          <w:szCs w:val="24"/>
          <w:lang w:val="mn-MN"/>
        </w:rPr>
        <w:t>гүйцэтгэв.</w:t>
      </w:r>
      <w:r w:rsidR="008F094E" w:rsidRPr="005A6DE0">
        <w:rPr>
          <w:spacing w:val="40"/>
          <w:sz w:val="24"/>
          <w:szCs w:val="24"/>
          <w:lang w:val="mn-MN"/>
        </w:rPr>
        <w:t xml:space="preserve"> </w:t>
      </w:r>
      <w:r w:rsidR="008F094E" w:rsidRPr="005A6DE0">
        <w:rPr>
          <w:sz w:val="24"/>
          <w:szCs w:val="24"/>
          <w:lang w:val="mn-MN"/>
        </w:rPr>
        <w:t>Энэ</w:t>
      </w:r>
      <w:r w:rsidR="008F094E" w:rsidRPr="005A6DE0">
        <w:rPr>
          <w:spacing w:val="40"/>
          <w:sz w:val="24"/>
          <w:szCs w:val="24"/>
          <w:lang w:val="mn-MN"/>
        </w:rPr>
        <w:t xml:space="preserve"> </w:t>
      </w:r>
      <w:r w:rsidR="008F094E" w:rsidRPr="005A6DE0">
        <w:rPr>
          <w:sz w:val="24"/>
          <w:szCs w:val="24"/>
          <w:lang w:val="mn-MN"/>
        </w:rPr>
        <w:t>үе</w:t>
      </w:r>
      <w:r w:rsidR="008F094E" w:rsidRPr="005A6DE0">
        <w:rPr>
          <w:spacing w:val="40"/>
          <w:sz w:val="24"/>
          <w:szCs w:val="24"/>
          <w:lang w:val="mn-MN"/>
        </w:rPr>
        <w:t xml:space="preserve"> </w:t>
      </w:r>
      <w:r w:rsidR="008F094E" w:rsidRPr="005A6DE0">
        <w:rPr>
          <w:sz w:val="24"/>
          <w:szCs w:val="24"/>
          <w:lang w:val="mn-MN"/>
        </w:rPr>
        <w:t>шатанд</w:t>
      </w:r>
      <w:r w:rsidR="008F094E" w:rsidRPr="005A6DE0">
        <w:rPr>
          <w:spacing w:val="40"/>
          <w:sz w:val="24"/>
          <w:szCs w:val="24"/>
          <w:lang w:val="mn-MN"/>
        </w:rPr>
        <w:t xml:space="preserve"> </w:t>
      </w:r>
      <w:r w:rsidR="008F094E" w:rsidRPr="005A6DE0">
        <w:rPr>
          <w:sz w:val="24"/>
          <w:szCs w:val="24"/>
          <w:lang w:val="mn-MN"/>
        </w:rPr>
        <w:t>холбогдох</w:t>
      </w:r>
      <w:r w:rsidR="008F094E" w:rsidRPr="005A6DE0">
        <w:rPr>
          <w:spacing w:val="40"/>
          <w:sz w:val="24"/>
          <w:szCs w:val="24"/>
          <w:lang w:val="mn-MN"/>
        </w:rPr>
        <w:t xml:space="preserve"> </w:t>
      </w:r>
      <w:r w:rsidR="008F094E" w:rsidRPr="005A6DE0">
        <w:rPr>
          <w:sz w:val="24"/>
          <w:szCs w:val="24"/>
          <w:lang w:val="mn-MN"/>
        </w:rPr>
        <w:t>төрийн</w:t>
      </w:r>
      <w:r w:rsidR="008F094E" w:rsidRPr="005A6DE0">
        <w:rPr>
          <w:spacing w:val="40"/>
          <w:sz w:val="24"/>
          <w:szCs w:val="24"/>
          <w:lang w:val="mn-MN"/>
        </w:rPr>
        <w:t xml:space="preserve"> </w:t>
      </w:r>
      <w:r w:rsidR="008F094E" w:rsidRPr="005A6DE0">
        <w:rPr>
          <w:sz w:val="24"/>
          <w:szCs w:val="24"/>
          <w:lang w:val="mn-MN"/>
        </w:rPr>
        <w:t>байгууллагатай</w:t>
      </w:r>
      <w:r w:rsidR="008F094E" w:rsidRPr="005A6DE0">
        <w:rPr>
          <w:spacing w:val="40"/>
          <w:sz w:val="24"/>
          <w:szCs w:val="24"/>
          <w:lang w:val="mn-MN"/>
        </w:rPr>
        <w:t xml:space="preserve"> </w:t>
      </w:r>
      <w:r w:rsidR="008F094E" w:rsidRPr="005A6DE0">
        <w:rPr>
          <w:sz w:val="24"/>
          <w:szCs w:val="24"/>
          <w:lang w:val="mn-MN"/>
        </w:rPr>
        <w:t>уулзалт</w:t>
      </w:r>
      <w:r w:rsidR="008F094E" w:rsidRPr="005A6DE0">
        <w:rPr>
          <w:spacing w:val="40"/>
          <w:sz w:val="24"/>
          <w:szCs w:val="24"/>
          <w:lang w:val="mn-MN"/>
        </w:rPr>
        <w:t xml:space="preserve"> </w:t>
      </w:r>
      <w:r w:rsidR="008F094E" w:rsidRPr="005A6DE0">
        <w:rPr>
          <w:sz w:val="24"/>
          <w:szCs w:val="24"/>
          <w:lang w:val="mn-MN"/>
        </w:rPr>
        <w:t>ярилцлага</w:t>
      </w:r>
      <w:r w:rsidR="008F094E" w:rsidRPr="005A6DE0">
        <w:rPr>
          <w:spacing w:val="40"/>
          <w:sz w:val="24"/>
          <w:szCs w:val="24"/>
          <w:lang w:val="mn-MN"/>
        </w:rPr>
        <w:t xml:space="preserve"> </w:t>
      </w:r>
      <w:r w:rsidR="008F094E" w:rsidRPr="005A6DE0">
        <w:rPr>
          <w:sz w:val="24"/>
          <w:szCs w:val="24"/>
          <w:lang w:val="mn-MN"/>
        </w:rPr>
        <w:t>хийж,</w:t>
      </w:r>
      <w:r w:rsidR="008F094E" w:rsidRPr="005A6DE0">
        <w:rPr>
          <w:spacing w:val="40"/>
          <w:sz w:val="24"/>
          <w:szCs w:val="24"/>
          <w:lang w:val="mn-MN"/>
        </w:rPr>
        <w:t xml:space="preserve"> </w:t>
      </w:r>
      <w:r w:rsidR="008F094E" w:rsidRPr="005A6DE0">
        <w:rPr>
          <w:sz w:val="24"/>
          <w:szCs w:val="24"/>
          <w:lang w:val="mn-MN"/>
        </w:rPr>
        <w:t>холбогдох</w:t>
      </w:r>
      <w:r w:rsidR="008F094E" w:rsidRPr="005A6DE0">
        <w:rPr>
          <w:spacing w:val="40"/>
          <w:sz w:val="24"/>
          <w:szCs w:val="24"/>
          <w:lang w:val="mn-MN"/>
        </w:rPr>
        <w:t xml:space="preserve"> </w:t>
      </w:r>
      <w:r w:rsidR="008F094E" w:rsidRPr="005A6DE0">
        <w:rPr>
          <w:sz w:val="24"/>
          <w:szCs w:val="24"/>
          <w:lang w:val="mn-MN"/>
        </w:rPr>
        <w:t>тоо</w:t>
      </w:r>
      <w:r w:rsidR="008F094E" w:rsidRPr="005A6DE0">
        <w:rPr>
          <w:spacing w:val="40"/>
          <w:sz w:val="24"/>
          <w:szCs w:val="24"/>
          <w:lang w:val="mn-MN"/>
        </w:rPr>
        <w:t xml:space="preserve"> </w:t>
      </w:r>
      <w:r w:rsidR="008F094E" w:rsidRPr="005A6DE0">
        <w:rPr>
          <w:sz w:val="24"/>
          <w:szCs w:val="24"/>
          <w:lang w:val="mn-MN"/>
        </w:rPr>
        <w:t>баримт,</w:t>
      </w:r>
      <w:r w:rsidR="008F094E" w:rsidRPr="005A6DE0">
        <w:rPr>
          <w:spacing w:val="40"/>
          <w:sz w:val="24"/>
          <w:szCs w:val="24"/>
          <w:lang w:val="mn-MN"/>
        </w:rPr>
        <w:t xml:space="preserve"> </w:t>
      </w:r>
      <w:r w:rsidR="008F094E" w:rsidRPr="005A6DE0">
        <w:rPr>
          <w:sz w:val="24"/>
          <w:szCs w:val="24"/>
          <w:lang w:val="mn-MN"/>
        </w:rPr>
        <w:t>судалгааны</w:t>
      </w:r>
      <w:r w:rsidR="008F094E" w:rsidRPr="005A6DE0">
        <w:rPr>
          <w:spacing w:val="40"/>
          <w:sz w:val="24"/>
          <w:szCs w:val="24"/>
          <w:lang w:val="mn-MN"/>
        </w:rPr>
        <w:t xml:space="preserve"> </w:t>
      </w:r>
      <w:r w:rsidR="008F094E" w:rsidRPr="005A6DE0">
        <w:rPr>
          <w:sz w:val="24"/>
          <w:szCs w:val="24"/>
          <w:lang w:val="mn-MN"/>
        </w:rPr>
        <w:lastRenderedPageBreak/>
        <w:t>ажил</w:t>
      </w:r>
      <w:r w:rsidR="008F094E" w:rsidRPr="005A6DE0">
        <w:rPr>
          <w:spacing w:val="40"/>
          <w:sz w:val="24"/>
          <w:szCs w:val="24"/>
          <w:lang w:val="mn-MN"/>
        </w:rPr>
        <w:t xml:space="preserve"> </w:t>
      </w:r>
      <w:r w:rsidR="008F094E" w:rsidRPr="005A6DE0">
        <w:rPr>
          <w:sz w:val="24"/>
          <w:szCs w:val="24"/>
          <w:lang w:val="mn-MN"/>
        </w:rPr>
        <w:t>зэргийг</w:t>
      </w:r>
      <w:r w:rsidR="008F094E" w:rsidRPr="005A6DE0">
        <w:rPr>
          <w:spacing w:val="40"/>
          <w:sz w:val="24"/>
          <w:szCs w:val="24"/>
          <w:lang w:val="mn-MN"/>
        </w:rPr>
        <w:t xml:space="preserve"> </w:t>
      </w:r>
      <w:r w:rsidR="008F094E" w:rsidRPr="005A6DE0">
        <w:rPr>
          <w:sz w:val="24"/>
          <w:szCs w:val="24"/>
          <w:lang w:val="mn-MN"/>
        </w:rPr>
        <w:t>судалж,</w:t>
      </w:r>
      <w:r w:rsidR="008F094E" w:rsidRPr="005A6DE0">
        <w:rPr>
          <w:spacing w:val="40"/>
          <w:sz w:val="24"/>
          <w:szCs w:val="24"/>
          <w:lang w:val="mn-MN"/>
        </w:rPr>
        <w:t xml:space="preserve"> </w:t>
      </w:r>
      <w:r w:rsidR="00A017C6" w:rsidRPr="00DC444C">
        <w:rPr>
          <w:sz w:val="24"/>
          <w:szCs w:val="24"/>
          <w:lang w:val="mn-MN"/>
        </w:rPr>
        <w:t>МЗҮ</w:t>
      </w:r>
      <w:r w:rsidR="00215B93" w:rsidRPr="00DC444C">
        <w:rPr>
          <w:sz w:val="24"/>
          <w:szCs w:val="24"/>
          <w:lang w:val="mn-MN"/>
        </w:rPr>
        <w:t>АЗТХ</w:t>
      </w:r>
      <w:r w:rsidR="00384AB2" w:rsidRPr="00DC444C">
        <w:rPr>
          <w:sz w:val="24"/>
          <w:szCs w:val="24"/>
          <w:lang w:val="mn-MN"/>
        </w:rPr>
        <w:t>-ийн</w:t>
      </w:r>
      <w:r w:rsidR="008F094E" w:rsidRPr="005A6DE0">
        <w:rPr>
          <w:spacing w:val="40"/>
          <w:sz w:val="24"/>
          <w:szCs w:val="24"/>
          <w:lang w:val="mn-MN"/>
        </w:rPr>
        <w:t xml:space="preserve"> </w:t>
      </w:r>
      <w:r w:rsidR="008F094E" w:rsidRPr="005A6DE0">
        <w:rPr>
          <w:sz w:val="24"/>
          <w:szCs w:val="24"/>
          <w:lang w:val="mn-MN"/>
        </w:rPr>
        <w:t>хэрэгжилтийг</w:t>
      </w:r>
      <w:r w:rsidR="008F094E" w:rsidRPr="005A6DE0">
        <w:rPr>
          <w:spacing w:val="40"/>
          <w:sz w:val="24"/>
          <w:szCs w:val="24"/>
          <w:lang w:val="mn-MN"/>
        </w:rPr>
        <w:t xml:space="preserve"> </w:t>
      </w:r>
      <w:r w:rsidR="008F094E" w:rsidRPr="005A6DE0">
        <w:rPr>
          <w:sz w:val="24"/>
          <w:szCs w:val="24"/>
          <w:lang w:val="mn-MN"/>
        </w:rPr>
        <w:t>үнэлэхэд</w:t>
      </w:r>
      <w:r w:rsidR="008F094E" w:rsidRPr="005A6DE0">
        <w:rPr>
          <w:spacing w:val="40"/>
          <w:sz w:val="24"/>
          <w:szCs w:val="24"/>
          <w:lang w:val="mn-MN"/>
        </w:rPr>
        <w:t xml:space="preserve"> </w:t>
      </w:r>
      <w:r w:rsidR="008F094E" w:rsidRPr="005A6DE0">
        <w:rPr>
          <w:sz w:val="24"/>
          <w:szCs w:val="24"/>
          <w:lang w:val="mn-MN"/>
        </w:rPr>
        <w:t>шаардлагатай</w:t>
      </w:r>
      <w:r w:rsidR="008F094E" w:rsidRPr="005A6DE0">
        <w:rPr>
          <w:spacing w:val="40"/>
          <w:sz w:val="24"/>
          <w:szCs w:val="24"/>
          <w:lang w:val="mn-MN"/>
        </w:rPr>
        <w:t xml:space="preserve"> </w:t>
      </w:r>
      <w:r w:rsidR="008F094E" w:rsidRPr="005A6DE0">
        <w:rPr>
          <w:sz w:val="24"/>
          <w:szCs w:val="24"/>
          <w:lang w:val="mn-MN"/>
        </w:rPr>
        <w:t>мэдээллийг</w:t>
      </w:r>
      <w:r w:rsidR="008F094E" w:rsidRPr="005A6DE0">
        <w:rPr>
          <w:spacing w:val="40"/>
          <w:sz w:val="24"/>
          <w:szCs w:val="24"/>
          <w:lang w:val="mn-MN"/>
        </w:rPr>
        <w:t xml:space="preserve"> </w:t>
      </w:r>
      <w:r w:rsidR="008F094E" w:rsidRPr="005A6DE0">
        <w:rPr>
          <w:sz w:val="24"/>
          <w:szCs w:val="24"/>
          <w:lang w:val="mn-MN"/>
        </w:rPr>
        <w:t>цуглуулав.</w:t>
      </w:r>
    </w:p>
    <w:p w14:paraId="6041B071" w14:textId="7DA49E6A" w:rsidR="0084643B" w:rsidRPr="00430D7D" w:rsidRDefault="00EB4324" w:rsidP="00430D7D">
      <w:pPr>
        <w:pStyle w:val="BodyText"/>
        <w:spacing w:line="252" w:lineRule="auto"/>
        <w:ind w:right="109" w:firstLine="567"/>
        <w:jc w:val="both"/>
        <w:rPr>
          <w:sz w:val="24"/>
          <w:szCs w:val="24"/>
          <w:lang w:val="mn-MN"/>
        </w:rPr>
      </w:pPr>
      <w:r w:rsidRPr="00430D7D">
        <w:rPr>
          <w:sz w:val="24"/>
          <w:szCs w:val="24"/>
          <w:lang w:val="mn-MN"/>
        </w:rPr>
        <w:t>Ингэхдээ холбогдох байгууллагуудаас</w:t>
      </w:r>
      <w:r w:rsidRPr="00837001">
        <w:rPr>
          <w:sz w:val="24"/>
          <w:szCs w:val="24"/>
          <w:lang w:val="mn-MN"/>
        </w:rPr>
        <w:t xml:space="preserve"> </w:t>
      </w:r>
      <w:r w:rsidRPr="00430D7D">
        <w:rPr>
          <w:sz w:val="24"/>
          <w:szCs w:val="24"/>
          <w:lang w:val="mn-MN"/>
        </w:rPr>
        <w:t>статистик, тоон мэдээг авч, үндэсний хууль тогтоомж, эрх зүйн хэм хэмжээ тогтоосон акт,</w:t>
      </w:r>
      <w:r w:rsidR="002205E9">
        <w:rPr>
          <w:sz w:val="24"/>
          <w:szCs w:val="24"/>
          <w:lang w:val="mn-MN"/>
        </w:rPr>
        <w:t xml:space="preserve"> </w:t>
      </w:r>
      <w:r w:rsidRPr="00430D7D">
        <w:rPr>
          <w:sz w:val="24"/>
          <w:szCs w:val="24"/>
          <w:lang w:val="mn-MN"/>
        </w:rPr>
        <w:t>өмнө хийгдсэн судалгааны тайлангуудад дүн шинжилгээ хийлээ.</w:t>
      </w:r>
    </w:p>
    <w:p w14:paraId="531AD97C" w14:textId="77777777" w:rsidR="0084643B" w:rsidRPr="00DC444C" w:rsidRDefault="008F094E" w:rsidP="00873E46">
      <w:pPr>
        <w:pStyle w:val="Heading2"/>
        <w:numPr>
          <w:ilvl w:val="1"/>
          <w:numId w:val="1"/>
        </w:numPr>
        <w:tabs>
          <w:tab w:val="left" w:pos="1032"/>
        </w:tabs>
        <w:spacing w:before="120" w:after="120"/>
        <w:ind w:left="426" w:hanging="426"/>
        <w:jc w:val="both"/>
        <w:rPr>
          <w:sz w:val="24"/>
          <w:szCs w:val="24"/>
        </w:rPr>
      </w:pPr>
      <w:bookmarkStart w:id="43" w:name="_Toc232171470"/>
      <w:bookmarkStart w:id="44" w:name="_Toc232171970"/>
      <w:bookmarkStart w:id="45" w:name="_Toc233009777"/>
      <w:r w:rsidRPr="00DC444C">
        <w:rPr>
          <w:sz w:val="24"/>
          <w:szCs w:val="24"/>
        </w:rPr>
        <w:t>Бэлэн</w:t>
      </w:r>
      <w:r w:rsidRPr="00DC444C">
        <w:rPr>
          <w:spacing w:val="34"/>
          <w:sz w:val="24"/>
          <w:szCs w:val="24"/>
        </w:rPr>
        <w:t xml:space="preserve"> </w:t>
      </w:r>
      <w:r w:rsidRPr="00DC444C">
        <w:rPr>
          <w:sz w:val="24"/>
          <w:szCs w:val="24"/>
        </w:rPr>
        <w:t>байгаа</w:t>
      </w:r>
      <w:r w:rsidRPr="00DC444C">
        <w:rPr>
          <w:spacing w:val="33"/>
          <w:sz w:val="24"/>
          <w:szCs w:val="24"/>
        </w:rPr>
        <w:t xml:space="preserve"> </w:t>
      </w:r>
      <w:r w:rsidRPr="00DC444C">
        <w:rPr>
          <w:sz w:val="24"/>
          <w:szCs w:val="24"/>
        </w:rPr>
        <w:t>мэдээллийг</w:t>
      </w:r>
      <w:r w:rsidRPr="00DC444C">
        <w:rPr>
          <w:spacing w:val="32"/>
          <w:sz w:val="24"/>
          <w:szCs w:val="24"/>
        </w:rPr>
        <w:t xml:space="preserve"> </w:t>
      </w:r>
      <w:r w:rsidRPr="00DC444C">
        <w:rPr>
          <w:spacing w:val="-2"/>
          <w:sz w:val="24"/>
          <w:szCs w:val="24"/>
        </w:rPr>
        <w:t>цуглуу</w:t>
      </w:r>
      <w:bookmarkEnd w:id="43"/>
      <w:bookmarkEnd w:id="44"/>
      <w:r w:rsidR="00F12DA8" w:rsidRPr="00DC444C">
        <w:rPr>
          <w:spacing w:val="-2"/>
          <w:sz w:val="24"/>
          <w:szCs w:val="24"/>
          <w:lang w:val="mn-MN"/>
        </w:rPr>
        <w:t>лах</w:t>
      </w:r>
      <w:bookmarkEnd w:id="45"/>
    </w:p>
    <w:p w14:paraId="019C4063" w14:textId="55FADAA2" w:rsidR="000A50BA" w:rsidRPr="0096147D" w:rsidRDefault="00D06729" w:rsidP="0096147D">
      <w:pPr>
        <w:pStyle w:val="BodyText"/>
        <w:spacing w:after="120" w:line="252" w:lineRule="auto"/>
        <w:ind w:right="108" w:firstLine="567"/>
        <w:jc w:val="both"/>
        <w:rPr>
          <w:sz w:val="24"/>
          <w:szCs w:val="24"/>
          <w:lang w:val="mn-MN"/>
        </w:rPr>
      </w:pPr>
      <w:r w:rsidRPr="00837001">
        <w:rPr>
          <w:sz w:val="24"/>
          <w:szCs w:val="24"/>
        </w:rPr>
        <w:t>Статистик мэдээллийг цуглуулахдаа хуулийн зорилго, зохицуулалтын хамрах хүрээ болон үнэлгээний шалгуур үзүүлэлтүүдтэй уялдуулан сонгосон бөгөөд салбарын хөгжил, санхүүгийн тогтвортой байдал, зохицуулалтын хэрэгжилт болон санхүүгийн хүртээмжийг илэрхийлэх үндсэн үзүүлэлтүүдийг хамруулав.</w:t>
      </w:r>
      <w:bookmarkStart w:id="46" w:name="_Hlk110505158"/>
      <w:bookmarkStart w:id="47" w:name="_Hlk142902281"/>
    </w:p>
    <w:p w14:paraId="0137AE4B" w14:textId="3C92608D" w:rsidR="00395FC2" w:rsidRPr="00395FC2" w:rsidRDefault="00465F7E" w:rsidP="00395FC2">
      <w:pPr>
        <w:spacing w:after="120"/>
        <w:ind w:firstLine="567"/>
        <w:jc w:val="both"/>
        <w:rPr>
          <w:sz w:val="24"/>
          <w:szCs w:val="24"/>
          <w:lang w:val="mn-MN"/>
        </w:rPr>
      </w:pPr>
      <w:r w:rsidRPr="00CD3250">
        <w:rPr>
          <w:sz w:val="24"/>
          <w:szCs w:val="24"/>
          <w:lang w:val="mn-MN"/>
        </w:rPr>
        <w:t xml:space="preserve">2025 оны IV улирлын байдлаар </w:t>
      </w:r>
      <w:r w:rsidR="00335EF5" w:rsidRPr="00335EF5">
        <w:rPr>
          <w:sz w:val="24"/>
          <w:szCs w:val="24"/>
          <w:lang w:val="mn-MN"/>
        </w:rPr>
        <w:t>Санхүүгийн зохицуулах хороо болон аймаг, нийслэлийн Засаг даргад бүртгүүлсэн 592 МЗҮАЭ</w:t>
      </w:r>
      <w:r w:rsidR="000A50BA" w:rsidRPr="00837001">
        <w:rPr>
          <w:sz w:val="24"/>
          <w:szCs w:val="24"/>
          <w:lang w:val="mn-MN"/>
        </w:rPr>
        <w:t xml:space="preserve"> </w:t>
      </w:r>
      <w:bookmarkEnd w:id="46"/>
      <w:r w:rsidR="000A50BA" w:rsidRPr="00837001">
        <w:rPr>
          <w:sz w:val="24"/>
          <w:szCs w:val="24"/>
          <w:lang w:val="mn-MN"/>
        </w:rPr>
        <w:t>бай</w:t>
      </w:r>
      <w:r w:rsidR="00073CF1">
        <w:rPr>
          <w:sz w:val="24"/>
          <w:szCs w:val="24"/>
          <w:lang w:val="mn-MN"/>
        </w:rPr>
        <w:t>на.</w:t>
      </w:r>
      <w:r w:rsidR="000A50BA" w:rsidRPr="00837001">
        <w:rPr>
          <w:sz w:val="24"/>
          <w:szCs w:val="24"/>
          <w:lang w:val="mn-MN"/>
        </w:rPr>
        <w:t xml:space="preserve"> </w:t>
      </w:r>
      <w:r w:rsidR="00395FC2" w:rsidRPr="00395FC2">
        <w:rPr>
          <w:sz w:val="24"/>
          <w:szCs w:val="24"/>
          <w:lang w:val="mn-MN"/>
        </w:rPr>
        <w:t xml:space="preserve">Үүний 382 </w:t>
      </w:r>
      <w:r w:rsidR="00DD0B52">
        <w:rPr>
          <w:sz w:val="24"/>
          <w:szCs w:val="24"/>
          <w:lang w:val="mn-MN"/>
        </w:rPr>
        <w:t xml:space="preserve">нь БЗЖОМЗҮАЭ </w:t>
      </w:r>
      <w:r w:rsidR="00395FC2" w:rsidRPr="00395FC2">
        <w:rPr>
          <w:sz w:val="24"/>
          <w:szCs w:val="24"/>
          <w:lang w:val="mn-MN"/>
        </w:rPr>
        <w:t>хуулийн этгээд</w:t>
      </w:r>
      <w:r w:rsidR="00DD0B52">
        <w:rPr>
          <w:sz w:val="24"/>
          <w:szCs w:val="24"/>
          <w:lang w:val="mn-MN"/>
        </w:rPr>
        <w:t>ээр</w:t>
      </w:r>
      <w:r w:rsidR="00395FC2" w:rsidRPr="00395FC2">
        <w:rPr>
          <w:sz w:val="24"/>
          <w:szCs w:val="24"/>
          <w:lang w:val="mn-MN"/>
        </w:rPr>
        <w:t xml:space="preserve">, 210 </w:t>
      </w:r>
      <w:r w:rsidR="00DD0B52">
        <w:rPr>
          <w:sz w:val="24"/>
          <w:szCs w:val="24"/>
          <w:lang w:val="mn-MN"/>
        </w:rPr>
        <w:t xml:space="preserve">нь БАОЗОМЗҮАЭ </w:t>
      </w:r>
      <w:r w:rsidR="00395FC2" w:rsidRPr="00395FC2">
        <w:rPr>
          <w:sz w:val="24"/>
          <w:szCs w:val="24"/>
          <w:lang w:val="mn-MN"/>
        </w:rPr>
        <w:t>иргэнээр бүртгүүлсэн байна.</w:t>
      </w:r>
      <w:r w:rsidR="00795388">
        <w:rPr>
          <w:sz w:val="24"/>
          <w:szCs w:val="24"/>
          <w:lang w:val="mn-MN"/>
        </w:rPr>
        <w:t xml:space="preserve"> Нийт </w:t>
      </w:r>
      <w:r w:rsidR="00395FC2" w:rsidRPr="00395FC2">
        <w:rPr>
          <w:sz w:val="24"/>
          <w:szCs w:val="24"/>
          <w:lang w:val="mn-MN"/>
        </w:rPr>
        <w:t>МЗҮАЭ-ийн 179 нь хөдөө орон нутагт үйл ажиллагаа эрхэлж байна.</w:t>
      </w:r>
    </w:p>
    <w:p w14:paraId="1E6FEABE" w14:textId="413E069D" w:rsidR="000A50BA" w:rsidRPr="003F4523" w:rsidRDefault="000A50BA" w:rsidP="003F224B">
      <w:pPr>
        <w:pStyle w:val="Caption"/>
        <w:rPr>
          <w:sz w:val="20"/>
          <w:szCs w:val="20"/>
          <w:lang w:val="mn-MN"/>
        </w:rPr>
      </w:pPr>
      <w:bookmarkStart w:id="48" w:name="_Toc229556062"/>
      <w:bookmarkEnd w:id="47"/>
      <w:r w:rsidRPr="003F4523">
        <w:rPr>
          <w:sz w:val="20"/>
          <w:szCs w:val="20"/>
          <w:lang w:val="mn-MN"/>
        </w:rPr>
        <w:t xml:space="preserve">Хүснэгт </w:t>
      </w:r>
      <w:r w:rsidR="003F4523" w:rsidRPr="003F4523">
        <w:rPr>
          <w:sz w:val="20"/>
          <w:szCs w:val="20"/>
          <w:lang w:val="mn-MN"/>
        </w:rPr>
        <w:t>5.</w:t>
      </w:r>
      <w:r w:rsidRPr="003F4523">
        <w:rPr>
          <w:sz w:val="20"/>
          <w:szCs w:val="20"/>
          <w:lang w:val="mn-MN"/>
        </w:rPr>
        <w:t xml:space="preserve"> </w:t>
      </w:r>
      <w:r w:rsidR="00CD3250" w:rsidRPr="003F4523">
        <w:rPr>
          <w:sz w:val="20"/>
          <w:szCs w:val="20"/>
          <w:lang w:val="mn-MN"/>
        </w:rPr>
        <w:t>МЗҮАЭ-ын</w:t>
      </w:r>
      <w:r w:rsidRPr="003F4523">
        <w:rPr>
          <w:sz w:val="20"/>
          <w:szCs w:val="20"/>
          <w:lang w:val="mn-MN"/>
        </w:rPr>
        <w:t xml:space="preserve"> тоо мэдээлэл</w:t>
      </w:r>
      <w:bookmarkEnd w:id="48"/>
    </w:p>
    <w:tbl>
      <w:tblPr>
        <w:tblStyle w:val="PlainTable4"/>
        <w:tblW w:w="5000" w:type="pct"/>
        <w:tblBorders>
          <w:bottom w:val="single" w:sz="4" w:space="0" w:color="auto"/>
        </w:tblBorders>
        <w:tblLayout w:type="fixed"/>
        <w:tblLook w:val="04A0" w:firstRow="1" w:lastRow="0" w:firstColumn="1" w:lastColumn="0" w:noHBand="0" w:noVBand="1"/>
      </w:tblPr>
      <w:tblGrid>
        <w:gridCol w:w="5220"/>
        <w:gridCol w:w="1230"/>
        <w:gridCol w:w="1507"/>
        <w:gridCol w:w="1391"/>
      </w:tblGrid>
      <w:tr w:rsidR="00AE5EE2" w:rsidRPr="001564F1" w14:paraId="1F0B3D11" w14:textId="77777777" w:rsidTr="00503516">
        <w:trPr>
          <w:cnfStyle w:val="100000000000" w:firstRow="1" w:lastRow="0" w:firstColumn="0" w:lastColumn="0" w:oddVBand="0" w:evenVBand="0" w:oddHBand="0"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792" w:type="pct"/>
            <w:tcBorders>
              <w:bottom w:val="single" w:sz="4" w:space="0" w:color="auto"/>
            </w:tcBorders>
            <w:shd w:val="clear" w:color="auto" w:fill="002060"/>
            <w:noWrap/>
            <w:hideMark/>
          </w:tcPr>
          <w:p w14:paraId="7DF26FBB" w14:textId="77777777" w:rsidR="00AE5EE2" w:rsidRPr="001564F1" w:rsidRDefault="00AE5EE2" w:rsidP="00503516">
            <w:pPr>
              <w:rPr>
                <w:b w:val="0"/>
                <w:color w:val="FFFFFF" w:themeColor="background1"/>
                <w:sz w:val="20"/>
                <w:szCs w:val="20"/>
                <w:lang w:val="mn-MN"/>
              </w:rPr>
            </w:pPr>
            <w:bookmarkStart w:id="49" w:name="_Hlk120782544"/>
            <w:r w:rsidRPr="001564F1">
              <w:rPr>
                <w:b w:val="0"/>
                <w:color w:val="FFFFFF" w:themeColor="background1"/>
                <w:sz w:val="20"/>
                <w:szCs w:val="20"/>
                <w:lang w:val="mn-MN"/>
              </w:rPr>
              <w:t>Бүртгэх байгууллага</w:t>
            </w:r>
          </w:p>
        </w:tc>
        <w:tc>
          <w:tcPr>
            <w:tcW w:w="658" w:type="pct"/>
            <w:tcBorders>
              <w:bottom w:val="single" w:sz="4" w:space="0" w:color="auto"/>
            </w:tcBorders>
            <w:shd w:val="clear" w:color="auto" w:fill="002060"/>
            <w:vAlign w:val="center"/>
          </w:tcPr>
          <w:p w14:paraId="58B56366" w14:textId="77777777" w:rsidR="00AE5EE2" w:rsidRPr="001564F1" w:rsidRDefault="00AE5EE2" w:rsidP="00503516">
            <w:pPr>
              <w:ind w:right="-57"/>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20"/>
                <w:szCs w:val="20"/>
                <w:lang w:val="mn-MN"/>
              </w:rPr>
            </w:pPr>
            <w:r w:rsidRPr="001564F1">
              <w:rPr>
                <w:b w:val="0"/>
                <w:color w:val="FFFFFF" w:themeColor="background1"/>
                <w:sz w:val="20"/>
                <w:szCs w:val="20"/>
                <w:lang w:val="mn-MN"/>
              </w:rPr>
              <w:t>2023</w:t>
            </w:r>
          </w:p>
        </w:tc>
        <w:tc>
          <w:tcPr>
            <w:tcW w:w="806" w:type="pct"/>
            <w:tcBorders>
              <w:bottom w:val="single" w:sz="4" w:space="0" w:color="auto"/>
            </w:tcBorders>
            <w:shd w:val="clear" w:color="auto" w:fill="002060"/>
            <w:vAlign w:val="center"/>
          </w:tcPr>
          <w:p w14:paraId="41B333AB" w14:textId="77777777" w:rsidR="00AE5EE2" w:rsidRPr="001564F1" w:rsidRDefault="00AE5EE2" w:rsidP="00503516">
            <w:pPr>
              <w:ind w:left="-113" w:right="-57"/>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20"/>
                <w:szCs w:val="20"/>
                <w:lang w:val="mn-MN"/>
              </w:rPr>
            </w:pPr>
            <w:r w:rsidRPr="001564F1">
              <w:rPr>
                <w:b w:val="0"/>
                <w:color w:val="FFFFFF" w:themeColor="background1"/>
                <w:sz w:val="20"/>
                <w:szCs w:val="20"/>
                <w:lang w:val="mn-MN"/>
              </w:rPr>
              <w:t>2024</w:t>
            </w:r>
          </w:p>
        </w:tc>
        <w:tc>
          <w:tcPr>
            <w:tcW w:w="744" w:type="pct"/>
            <w:tcBorders>
              <w:bottom w:val="single" w:sz="4" w:space="0" w:color="auto"/>
            </w:tcBorders>
            <w:shd w:val="clear" w:color="auto" w:fill="002060"/>
            <w:vAlign w:val="center"/>
          </w:tcPr>
          <w:p w14:paraId="12D20B61" w14:textId="77777777" w:rsidR="00AE5EE2" w:rsidRPr="001564F1" w:rsidRDefault="00AE5EE2" w:rsidP="00503516">
            <w:pPr>
              <w:ind w:left="-113" w:right="-57"/>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20"/>
                <w:szCs w:val="20"/>
                <w:lang w:val="mn-MN"/>
              </w:rPr>
            </w:pPr>
            <w:r w:rsidRPr="001564F1">
              <w:rPr>
                <w:b w:val="0"/>
                <w:color w:val="FFFFFF" w:themeColor="background1"/>
                <w:sz w:val="20"/>
                <w:szCs w:val="20"/>
                <w:lang w:val="mn-MN"/>
              </w:rPr>
              <w:t>2025</w:t>
            </w:r>
          </w:p>
        </w:tc>
      </w:tr>
      <w:tr w:rsidR="00AE5EE2" w:rsidRPr="001564F1" w14:paraId="7F2F55BC" w14:textId="77777777" w:rsidTr="0050351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792" w:type="pct"/>
            <w:tcBorders>
              <w:top w:val="single" w:sz="4" w:space="0" w:color="auto"/>
              <w:bottom w:val="single" w:sz="4" w:space="0" w:color="auto"/>
            </w:tcBorders>
            <w:shd w:val="clear" w:color="auto" w:fill="FFFFFF" w:themeFill="background1"/>
            <w:noWrap/>
            <w:hideMark/>
          </w:tcPr>
          <w:p w14:paraId="0D326AD4" w14:textId="77777777" w:rsidR="00AE5EE2" w:rsidRPr="001564F1" w:rsidRDefault="00AE5EE2" w:rsidP="00503516">
            <w:pPr>
              <w:ind w:right="-113"/>
              <w:rPr>
                <w:b w:val="0"/>
                <w:sz w:val="20"/>
                <w:szCs w:val="20"/>
                <w:lang w:val="mn-MN"/>
              </w:rPr>
            </w:pPr>
            <w:r w:rsidRPr="001564F1">
              <w:rPr>
                <w:b w:val="0"/>
                <w:sz w:val="20"/>
                <w:szCs w:val="20"/>
                <w:lang w:val="mn-MN"/>
              </w:rPr>
              <w:t>Санхүүгийн зохицуулах хороо</w:t>
            </w:r>
          </w:p>
        </w:tc>
        <w:tc>
          <w:tcPr>
            <w:tcW w:w="658" w:type="pct"/>
            <w:tcBorders>
              <w:top w:val="single" w:sz="4" w:space="0" w:color="auto"/>
              <w:bottom w:val="single" w:sz="4" w:space="0" w:color="auto"/>
            </w:tcBorders>
            <w:shd w:val="clear" w:color="auto" w:fill="FFFFFF" w:themeFill="background1"/>
            <w:vAlign w:val="center"/>
          </w:tcPr>
          <w:p w14:paraId="6238FC96" w14:textId="77777777" w:rsidR="00AE5EE2" w:rsidRPr="001564F1" w:rsidRDefault="00AE5EE2" w:rsidP="00503516">
            <w:pPr>
              <w:jc w:val="center"/>
              <w:cnfStyle w:val="000000100000" w:firstRow="0" w:lastRow="0" w:firstColumn="0" w:lastColumn="0" w:oddVBand="0" w:evenVBand="0" w:oddHBand="1" w:evenHBand="0" w:firstRowFirstColumn="0" w:firstRowLastColumn="0" w:lastRowFirstColumn="0" w:lastRowLastColumn="0"/>
              <w:rPr>
                <w:sz w:val="20"/>
                <w:szCs w:val="20"/>
                <w:lang w:val="mn-MN"/>
              </w:rPr>
            </w:pPr>
            <w:r w:rsidRPr="001564F1">
              <w:rPr>
                <w:sz w:val="20"/>
                <w:szCs w:val="20"/>
                <w:lang w:val="mn-MN"/>
              </w:rPr>
              <w:t>7</w:t>
            </w:r>
          </w:p>
        </w:tc>
        <w:tc>
          <w:tcPr>
            <w:tcW w:w="806" w:type="pct"/>
            <w:tcBorders>
              <w:top w:val="single" w:sz="4" w:space="0" w:color="auto"/>
              <w:bottom w:val="single" w:sz="4" w:space="0" w:color="auto"/>
            </w:tcBorders>
            <w:shd w:val="clear" w:color="auto" w:fill="FFFFFF" w:themeFill="background1"/>
            <w:vAlign w:val="center"/>
          </w:tcPr>
          <w:p w14:paraId="3F3F01D3" w14:textId="77777777" w:rsidR="00AE5EE2" w:rsidRPr="001564F1" w:rsidRDefault="00AE5EE2" w:rsidP="00503516">
            <w:pPr>
              <w:jc w:val="center"/>
              <w:cnfStyle w:val="000000100000" w:firstRow="0" w:lastRow="0" w:firstColumn="0" w:lastColumn="0" w:oddVBand="0" w:evenVBand="0" w:oddHBand="1" w:evenHBand="0" w:firstRowFirstColumn="0" w:firstRowLastColumn="0" w:lastRowFirstColumn="0" w:lastRowLastColumn="0"/>
              <w:rPr>
                <w:sz w:val="20"/>
                <w:szCs w:val="20"/>
                <w:lang w:val="mn-MN"/>
              </w:rPr>
            </w:pPr>
            <w:r w:rsidRPr="001564F1">
              <w:rPr>
                <w:sz w:val="20"/>
                <w:szCs w:val="20"/>
                <w:lang w:val="mn-MN"/>
              </w:rPr>
              <w:t>71</w:t>
            </w:r>
          </w:p>
        </w:tc>
        <w:tc>
          <w:tcPr>
            <w:tcW w:w="744" w:type="pct"/>
            <w:tcBorders>
              <w:top w:val="single" w:sz="4" w:space="0" w:color="auto"/>
              <w:bottom w:val="single" w:sz="4" w:space="0" w:color="auto"/>
            </w:tcBorders>
            <w:shd w:val="clear" w:color="auto" w:fill="FFFFFF" w:themeFill="background1"/>
            <w:vAlign w:val="center"/>
          </w:tcPr>
          <w:p w14:paraId="6F35D4BD" w14:textId="77777777" w:rsidR="00AE5EE2" w:rsidRPr="001564F1" w:rsidRDefault="00AE5EE2" w:rsidP="00503516">
            <w:pPr>
              <w:ind w:left="-113" w:right="-57"/>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mn-MN"/>
              </w:rPr>
            </w:pPr>
            <w:r w:rsidRPr="001564F1">
              <w:rPr>
                <w:color w:val="000000" w:themeColor="text1"/>
                <w:sz w:val="20"/>
                <w:szCs w:val="20"/>
                <w:lang w:val="mn-MN"/>
              </w:rPr>
              <w:t>74</w:t>
            </w:r>
          </w:p>
        </w:tc>
      </w:tr>
      <w:tr w:rsidR="00AE5EE2" w:rsidRPr="001564F1" w14:paraId="4C7E1035" w14:textId="77777777" w:rsidTr="00503516">
        <w:trPr>
          <w:trHeight w:val="70"/>
        </w:trPr>
        <w:tc>
          <w:tcPr>
            <w:cnfStyle w:val="001000000000" w:firstRow="0" w:lastRow="0" w:firstColumn="1" w:lastColumn="0" w:oddVBand="0" w:evenVBand="0" w:oddHBand="0" w:evenHBand="0" w:firstRowFirstColumn="0" w:firstRowLastColumn="0" w:lastRowFirstColumn="0" w:lastRowLastColumn="0"/>
            <w:tcW w:w="2792" w:type="pct"/>
            <w:tcBorders>
              <w:top w:val="single" w:sz="4" w:space="0" w:color="auto"/>
              <w:bottom w:val="single" w:sz="4" w:space="0" w:color="auto"/>
            </w:tcBorders>
            <w:shd w:val="clear" w:color="auto" w:fill="FFFFFF" w:themeFill="background1"/>
            <w:noWrap/>
          </w:tcPr>
          <w:p w14:paraId="55F90FE5" w14:textId="77777777" w:rsidR="00AE5EE2" w:rsidRPr="001564F1" w:rsidRDefault="00AE5EE2" w:rsidP="00503516">
            <w:pPr>
              <w:ind w:right="-113"/>
              <w:rPr>
                <w:b w:val="0"/>
                <w:sz w:val="20"/>
                <w:szCs w:val="20"/>
                <w:lang w:val="mn-MN"/>
              </w:rPr>
            </w:pPr>
            <w:r w:rsidRPr="001564F1">
              <w:rPr>
                <w:b w:val="0"/>
                <w:sz w:val="20"/>
                <w:szCs w:val="20"/>
                <w:lang w:val="mn-MN"/>
              </w:rPr>
              <w:t>аймаг, дүүргийн Засаг дарга</w:t>
            </w:r>
          </w:p>
        </w:tc>
        <w:tc>
          <w:tcPr>
            <w:tcW w:w="658" w:type="pct"/>
            <w:tcBorders>
              <w:top w:val="single" w:sz="4" w:space="0" w:color="auto"/>
              <w:bottom w:val="single" w:sz="4" w:space="0" w:color="auto"/>
            </w:tcBorders>
            <w:shd w:val="clear" w:color="auto" w:fill="FFFFFF" w:themeFill="background1"/>
            <w:vAlign w:val="center"/>
          </w:tcPr>
          <w:p w14:paraId="4EE3B51C" w14:textId="77777777" w:rsidR="00AE5EE2" w:rsidRPr="001564F1" w:rsidRDefault="00AE5EE2" w:rsidP="0050351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1564F1">
              <w:rPr>
                <w:rFonts w:eastAsia="Times New Roman"/>
                <w:color w:val="000000"/>
                <w:sz w:val="20"/>
                <w:szCs w:val="20"/>
                <w:lang w:val="mn-MN"/>
              </w:rPr>
              <w:t>5</w:t>
            </w:r>
          </w:p>
        </w:tc>
        <w:tc>
          <w:tcPr>
            <w:tcW w:w="806" w:type="pct"/>
            <w:tcBorders>
              <w:top w:val="single" w:sz="4" w:space="0" w:color="auto"/>
              <w:bottom w:val="single" w:sz="4" w:space="0" w:color="auto"/>
            </w:tcBorders>
            <w:shd w:val="clear" w:color="auto" w:fill="FFFFFF" w:themeFill="background1"/>
            <w:vAlign w:val="center"/>
          </w:tcPr>
          <w:p w14:paraId="10A7C2C0" w14:textId="77777777" w:rsidR="00AE5EE2" w:rsidRPr="001564F1" w:rsidRDefault="00AE5EE2" w:rsidP="0050351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1564F1">
              <w:rPr>
                <w:rFonts w:eastAsia="Times New Roman"/>
                <w:color w:val="000000"/>
                <w:sz w:val="20"/>
                <w:szCs w:val="20"/>
                <w:lang w:val="mn-MN"/>
              </w:rPr>
              <w:t>408</w:t>
            </w:r>
          </w:p>
        </w:tc>
        <w:tc>
          <w:tcPr>
            <w:tcW w:w="744" w:type="pct"/>
            <w:tcBorders>
              <w:top w:val="single" w:sz="4" w:space="0" w:color="auto"/>
              <w:bottom w:val="single" w:sz="4" w:space="0" w:color="auto"/>
            </w:tcBorders>
            <w:shd w:val="clear" w:color="auto" w:fill="FFFFFF" w:themeFill="background1"/>
            <w:vAlign w:val="center"/>
          </w:tcPr>
          <w:p w14:paraId="0EE6EF7C" w14:textId="77777777" w:rsidR="00AE5EE2" w:rsidRPr="001564F1" w:rsidRDefault="00AE5EE2" w:rsidP="00503516">
            <w:pPr>
              <w:ind w:left="-113" w:right="-57"/>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1564F1">
              <w:rPr>
                <w:rFonts w:eastAsia="Times New Roman"/>
                <w:color w:val="000000"/>
                <w:sz w:val="20"/>
                <w:szCs w:val="20"/>
                <w:lang w:val="mn-MN"/>
              </w:rPr>
              <w:t>518</w:t>
            </w:r>
          </w:p>
        </w:tc>
      </w:tr>
      <w:tr w:rsidR="00AE5EE2" w:rsidRPr="001564F1" w14:paraId="51146130" w14:textId="77777777" w:rsidTr="0050351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792" w:type="pct"/>
            <w:tcBorders>
              <w:top w:val="single" w:sz="4" w:space="0" w:color="auto"/>
              <w:bottom w:val="nil"/>
            </w:tcBorders>
            <w:shd w:val="clear" w:color="auto" w:fill="FFFFFF" w:themeFill="background1"/>
            <w:noWrap/>
          </w:tcPr>
          <w:p w14:paraId="1B40A8E2" w14:textId="77777777" w:rsidR="00AE5EE2" w:rsidRPr="001564F1" w:rsidRDefault="00AE5EE2" w:rsidP="00503516">
            <w:pPr>
              <w:ind w:right="-113"/>
              <w:rPr>
                <w:b w:val="0"/>
                <w:i/>
                <w:sz w:val="20"/>
                <w:szCs w:val="20"/>
                <w:lang w:val="mn-MN"/>
              </w:rPr>
            </w:pPr>
            <w:r w:rsidRPr="001564F1">
              <w:rPr>
                <w:b w:val="0"/>
                <w:i/>
                <w:sz w:val="20"/>
                <w:szCs w:val="20"/>
                <w:lang w:val="mn-MN"/>
              </w:rPr>
              <w:t xml:space="preserve">            Хуулийн этгээд</w:t>
            </w:r>
          </w:p>
        </w:tc>
        <w:tc>
          <w:tcPr>
            <w:tcW w:w="658" w:type="pct"/>
            <w:tcBorders>
              <w:top w:val="single" w:sz="4" w:space="0" w:color="auto"/>
              <w:bottom w:val="nil"/>
            </w:tcBorders>
            <w:shd w:val="clear" w:color="auto" w:fill="FFFFFF" w:themeFill="background1"/>
            <w:vAlign w:val="center"/>
          </w:tcPr>
          <w:p w14:paraId="1A9BA199" w14:textId="77777777" w:rsidR="00AE5EE2" w:rsidRPr="001564F1" w:rsidRDefault="00AE5EE2" w:rsidP="00503516">
            <w:pPr>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sz w:val="20"/>
                <w:szCs w:val="20"/>
                <w:lang w:val="mn-MN"/>
              </w:rPr>
            </w:pPr>
            <w:r w:rsidRPr="001564F1">
              <w:rPr>
                <w:rFonts w:eastAsia="Times New Roman"/>
                <w:i/>
                <w:color w:val="000000"/>
                <w:sz w:val="20"/>
                <w:szCs w:val="20"/>
                <w:lang w:val="mn-MN"/>
              </w:rPr>
              <w:t>-</w:t>
            </w:r>
          </w:p>
        </w:tc>
        <w:tc>
          <w:tcPr>
            <w:tcW w:w="806" w:type="pct"/>
            <w:tcBorders>
              <w:top w:val="single" w:sz="4" w:space="0" w:color="auto"/>
              <w:bottom w:val="nil"/>
            </w:tcBorders>
            <w:shd w:val="clear" w:color="auto" w:fill="FFFFFF" w:themeFill="background1"/>
            <w:vAlign w:val="center"/>
          </w:tcPr>
          <w:p w14:paraId="5F932699" w14:textId="77777777" w:rsidR="00AE5EE2" w:rsidRPr="001564F1" w:rsidRDefault="00AE5EE2" w:rsidP="00503516">
            <w:pPr>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sz w:val="20"/>
                <w:szCs w:val="20"/>
                <w:lang w:val="mn-MN"/>
              </w:rPr>
            </w:pPr>
            <w:r w:rsidRPr="001564F1">
              <w:rPr>
                <w:rFonts w:eastAsia="Times New Roman"/>
                <w:i/>
                <w:color w:val="000000"/>
                <w:sz w:val="20"/>
                <w:szCs w:val="20"/>
                <w:lang w:val="mn-MN"/>
              </w:rPr>
              <w:t>255</w:t>
            </w:r>
          </w:p>
        </w:tc>
        <w:tc>
          <w:tcPr>
            <w:tcW w:w="744" w:type="pct"/>
            <w:tcBorders>
              <w:top w:val="single" w:sz="4" w:space="0" w:color="auto"/>
              <w:bottom w:val="nil"/>
            </w:tcBorders>
            <w:shd w:val="clear" w:color="auto" w:fill="FFFFFF" w:themeFill="background1"/>
            <w:vAlign w:val="center"/>
          </w:tcPr>
          <w:p w14:paraId="2B3CA861" w14:textId="77777777" w:rsidR="00AE5EE2" w:rsidRPr="001564F1" w:rsidRDefault="00AE5EE2" w:rsidP="00503516">
            <w:pPr>
              <w:ind w:left="-113" w:right="-57"/>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sz w:val="20"/>
                <w:szCs w:val="20"/>
                <w:lang w:val="mn-MN"/>
              </w:rPr>
            </w:pPr>
            <w:r w:rsidRPr="001564F1">
              <w:rPr>
                <w:rFonts w:eastAsia="Times New Roman"/>
                <w:i/>
                <w:color w:val="000000"/>
                <w:sz w:val="20"/>
                <w:szCs w:val="20"/>
                <w:lang w:val="mn-MN"/>
              </w:rPr>
              <w:t>308</w:t>
            </w:r>
          </w:p>
        </w:tc>
      </w:tr>
      <w:tr w:rsidR="00AE5EE2" w:rsidRPr="001564F1" w14:paraId="72C346DE" w14:textId="77777777" w:rsidTr="00503516">
        <w:trPr>
          <w:trHeight w:val="70"/>
        </w:trPr>
        <w:tc>
          <w:tcPr>
            <w:cnfStyle w:val="001000000000" w:firstRow="0" w:lastRow="0" w:firstColumn="1" w:lastColumn="0" w:oddVBand="0" w:evenVBand="0" w:oddHBand="0" w:evenHBand="0" w:firstRowFirstColumn="0" w:firstRowLastColumn="0" w:lastRowFirstColumn="0" w:lastRowLastColumn="0"/>
            <w:tcW w:w="2792" w:type="pct"/>
            <w:tcBorders>
              <w:bottom w:val="single" w:sz="4" w:space="0" w:color="auto"/>
            </w:tcBorders>
            <w:shd w:val="clear" w:color="auto" w:fill="FFFFFF" w:themeFill="background1"/>
            <w:noWrap/>
          </w:tcPr>
          <w:p w14:paraId="15E14103" w14:textId="77777777" w:rsidR="00AE5EE2" w:rsidRPr="001564F1" w:rsidRDefault="00AE5EE2" w:rsidP="00503516">
            <w:pPr>
              <w:ind w:right="-113"/>
              <w:rPr>
                <w:b w:val="0"/>
                <w:i/>
                <w:sz w:val="20"/>
                <w:szCs w:val="20"/>
                <w:lang w:val="mn-MN"/>
              </w:rPr>
            </w:pPr>
            <w:r w:rsidRPr="001564F1">
              <w:rPr>
                <w:b w:val="0"/>
                <w:i/>
                <w:sz w:val="20"/>
                <w:szCs w:val="20"/>
                <w:lang w:val="mn-MN"/>
              </w:rPr>
              <w:t xml:space="preserve">           Иргэн</w:t>
            </w:r>
          </w:p>
        </w:tc>
        <w:tc>
          <w:tcPr>
            <w:tcW w:w="658" w:type="pct"/>
            <w:tcBorders>
              <w:bottom w:val="single" w:sz="4" w:space="0" w:color="auto"/>
            </w:tcBorders>
            <w:shd w:val="clear" w:color="auto" w:fill="FFFFFF" w:themeFill="background1"/>
            <w:vAlign w:val="center"/>
          </w:tcPr>
          <w:p w14:paraId="7D87CA02" w14:textId="77777777" w:rsidR="00AE5EE2" w:rsidRPr="001564F1" w:rsidRDefault="00AE5EE2" w:rsidP="00503516">
            <w:pPr>
              <w:jc w:val="center"/>
              <w:cnfStyle w:val="000000000000" w:firstRow="0" w:lastRow="0" w:firstColumn="0" w:lastColumn="0" w:oddVBand="0" w:evenVBand="0" w:oddHBand="0" w:evenHBand="0" w:firstRowFirstColumn="0" w:firstRowLastColumn="0" w:lastRowFirstColumn="0" w:lastRowLastColumn="0"/>
              <w:rPr>
                <w:rFonts w:eastAsia="Times New Roman"/>
                <w:i/>
                <w:color w:val="000000"/>
                <w:sz w:val="20"/>
                <w:szCs w:val="20"/>
                <w:lang w:val="mn-MN"/>
              </w:rPr>
            </w:pPr>
            <w:r w:rsidRPr="001564F1">
              <w:rPr>
                <w:rFonts w:eastAsia="Times New Roman"/>
                <w:i/>
                <w:color w:val="000000"/>
                <w:sz w:val="20"/>
                <w:szCs w:val="20"/>
                <w:lang w:val="mn-MN"/>
              </w:rPr>
              <w:t>5</w:t>
            </w:r>
          </w:p>
        </w:tc>
        <w:tc>
          <w:tcPr>
            <w:tcW w:w="806" w:type="pct"/>
            <w:tcBorders>
              <w:bottom w:val="single" w:sz="4" w:space="0" w:color="auto"/>
            </w:tcBorders>
            <w:shd w:val="clear" w:color="auto" w:fill="FFFFFF" w:themeFill="background1"/>
            <w:vAlign w:val="center"/>
          </w:tcPr>
          <w:p w14:paraId="5D5D9839" w14:textId="77777777" w:rsidR="00AE5EE2" w:rsidRPr="001564F1" w:rsidRDefault="00AE5EE2" w:rsidP="00503516">
            <w:pPr>
              <w:jc w:val="center"/>
              <w:cnfStyle w:val="000000000000" w:firstRow="0" w:lastRow="0" w:firstColumn="0" w:lastColumn="0" w:oddVBand="0" w:evenVBand="0" w:oddHBand="0" w:evenHBand="0" w:firstRowFirstColumn="0" w:firstRowLastColumn="0" w:lastRowFirstColumn="0" w:lastRowLastColumn="0"/>
              <w:rPr>
                <w:rFonts w:eastAsia="Times New Roman"/>
                <w:i/>
                <w:color w:val="000000"/>
                <w:sz w:val="20"/>
                <w:szCs w:val="20"/>
                <w:lang w:val="mn-MN"/>
              </w:rPr>
            </w:pPr>
            <w:r w:rsidRPr="001564F1">
              <w:rPr>
                <w:rFonts w:eastAsia="Times New Roman"/>
                <w:i/>
                <w:color w:val="000000"/>
                <w:sz w:val="20"/>
                <w:szCs w:val="20"/>
                <w:lang w:val="mn-MN"/>
              </w:rPr>
              <w:t>153</w:t>
            </w:r>
          </w:p>
        </w:tc>
        <w:tc>
          <w:tcPr>
            <w:tcW w:w="744" w:type="pct"/>
            <w:tcBorders>
              <w:bottom w:val="single" w:sz="4" w:space="0" w:color="auto"/>
            </w:tcBorders>
            <w:shd w:val="clear" w:color="auto" w:fill="FFFFFF" w:themeFill="background1"/>
            <w:vAlign w:val="center"/>
          </w:tcPr>
          <w:p w14:paraId="6AA5B951" w14:textId="77777777" w:rsidR="00AE5EE2" w:rsidRPr="001564F1" w:rsidRDefault="00AE5EE2" w:rsidP="00503516">
            <w:pPr>
              <w:ind w:left="-113" w:right="-57"/>
              <w:jc w:val="center"/>
              <w:cnfStyle w:val="000000000000" w:firstRow="0" w:lastRow="0" w:firstColumn="0" w:lastColumn="0" w:oddVBand="0" w:evenVBand="0" w:oddHBand="0" w:evenHBand="0" w:firstRowFirstColumn="0" w:firstRowLastColumn="0" w:lastRowFirstColumn="0" w:lastRowLastColumn="0"/>
              <w:rPr>
                <w:rFonts w:eastAsia="Times New Roman"/>
                <w:i/>
                <w:color w:val="000000"/>
                <w:sz w:val="20"/>
                <w:szCs w:val="20"/>
                <w:lang w:val="mn-MN"/>
              </w:rPr>
            </w:pPr>
            <w:r w:rsidRPr="001564F1">
              <w:rPr>
                <w:rFonts w:eastAsia="Times New Roman"/>
                <w:i/>
                <w:color w:val="000000"/>
                <w:sz w:val="20"/>
                <w:szCs w:val="20"/>
                <w:lang w:val="mn-MN"/>
              </w:rPr>
              <w:t>210</w:t>
            </w:r>
          </w:p>
        </w:tc>
      </w:tr>
      <w:tr w:rsidR="00AE5EE2" w:rsidRPr="001564F1" w14:paraId="2C599D6F" w14:textId="77777777" w:rsidTr="00503516">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792" w:type="pct"/>
            <w:tcBorders>
              <w:top w:val="single" w:sz="4" w:space="0" w:color="auto"/>
              <w:bottom w:val="nil"/>
            </w:tcBorders>
            <w:noWrap/>
            <w:hideMark/>
          </w:tcPr>
          <w:p w14:paraId="4882A8CF" w14:textId="77777777" w:rsidR="00AE5EE2" w:rsidRPr="001564F1" w:rsidRDefault="00AE5EE2" w:rsidP="00503516">
            <w:pPr>
              <w:rPr>
                <w:b w:val="0"/>
                <w:sz w:val="20"/>
                <w:szCs w:val="20"/>
                <w:lang w:val="mn-MN"/>
              </w:rPr>
            </w:pPr>
            <w:r w:rsidRPr="001564F1">
              <w:rPr>
                <w:b w:val="0"/>
                <w:sz w:val="20"/>
                <w:szCs w:val="20"/>
                <w:lang w:val="mn-MN"/>
              </w:rPr>
              <w:t>Хүчингүй /бүртгэл/</w:t>
            </w:r>
          </w:p>
        </w:tc>
        <w:tc>
          <w:tcPr>
            <w:tcW w:w="658" w:type="pct"/>
            <w:tcBorders>
              <w:top w:val="single" w:sz="4" w:space="0" w:color="auto"/>
              <w:bottom w:val="nil"/>
            </w:tcBorders>
            <w:vAlign w:val="center"/>
          </w:tcPr>
          <w:p w14:paraId="5792F845" w14:textId="77777777" w:rsidR="00AE5EE2" w:rsidRPr="001564F1" w:rsidRDefault="00AE5EE2" w:rsidP="00503516">
            <w:pPr>
              <w:jc w:val="center"/>
              <w:cnfStyle w:val="000000100000" w:firstRow="0" w:lastRow="0" w:firstColumn="0" w:lastColumn="0" w:oddVBand="0" w:evenVBand="0" w:oddHBand="1" w:evenHBand="0" w:firstRowFirstColumn="0" w:firstRowLastColumn="0" w:lastRowFirstColumn="0" w:lastRowLastColumn="0"/>
              <w:rPr>
                <w:sz w:val="20"/>
                <w:szCs w:val="20"/>
                <w:lang w:val="mn-MN"/>
              </w:rPr>
            </w:pPr>
            <w:r w:rsidRPr="001564F1">
              <w:rPr>
                <w:sz w:val="20"/>
                <w:szCs w:val="20"/>
                <w:lang w:val="mn-MN"/>
              </w:rPr>
              <w:t>-</w:t>
            </w:r>
          </w:p>
        </w:tc>
        <w:tc>
          <w:tcPr>
            <w:tcW w:w="806" w:type="pct"/>
            <w:tcBorders>
              <w:top w:val="single" w:sz="4" w:space="0" w:color="auto"/>
              <w:bottom w:val="nil"/>
            </w:tcBorders>
            <w:vAlign w:val="center"/>
          </w:tcPr>
          <w:p w14:paraId="3C4B5E8F" w14:textId="77777777" w:rsidR="00AE5EE2" w:rsidRPr="001564F1" w:rsidRDefault="00AE5EE2" w:rsidP="00503516">
            <w:pPr>
              <w:jc w:val="center"/>
              <w:cnfStyle w:val="000000100000" w:firstRow="0" w:lastRow="0" w:firstColumn="0" w:lastColumn="0" w:oddVBand="0" w:evenVBand="0" w:oddHBand="1" w:evenHBand="0" w:firstRowFirstColumn="0" w:firstRowLastColumn="0" w:lastRowFirstColumn="0" w:lastRowLastColumn="0"/>
              <w:rPr>
                <w:sz w:val="20"/>
                <w:szCs w:val="20"/>
                <w:lang w:val="mn-MN"/>
              </w:rPr>
            </w:pPr>
            <w:r w:rsidRPr="001564F1">
              <w:rPr>
                <w:sz w:val="20"/>
                <w:szCs w:val="20"/>
                <w:lang w:val="mn-MN"/>
              </w:rPr>
              <w:t>-</w:t>
            </w:r>
          </w:p>
        </w:tc>
        <w:tc>
          <w:tcPr>
            <w:tcW w:w="744" w:type="pct"/>
            <w:tcBorders>
              <w:top w:val="single" w:sz="4" w:space="0" w:color="auto"/>
              <w:bottom w:val="nil"/>
            </w:tcBorders>
            <w:vAlign w:val="center"/>
          </w:tcPr>
          <w:p w14:paraId="32777894" w14:textId="77777777" w:rsidR="00AE5EE2" w:rsidRPr="001564F1" w:rsidRDefault="00AE5EE2" w:rsidP="00503516">
            <w:pPr>
              <w:ind w:left="-113" w:right="-57"/>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mn-MN"/>
              </w:rPr>
            </w:pPr>
            <w:r w:rsidRPr="001564F1">
              <w:rPr>
                <w:color w:val="000000" w:themeColor="text1"/>
                <w:sz w:val="20"/>
                <w:szCs w:val="20"/>
                <w:lang w:val="mn-MN"/>
              </w:rPr>
              <w:t>4</w:t>
            </w:r>
          </w:p>
        </w:tc>
      </w:tr>
      <w:tr w:rsidR="00AE5EE2" w:rsidRPr="001564F1" w14:paraId="6051D715" w14:textId="77777777" w:rsidTr="00503516">
        <w:trPr>
          <w:trHeight w:val="70"/>
        </w:trPr>
        <w:tc>
          <w:tcPr>
            <w:cnfStyle w:val="001000000000" w:firstRow="0" w:lastRow="0" w:firstColumn="1" w:lastColumn="0" w:oddVBand="0" w:evenVBand="0" w:oddHBand="0" w:evenHBand="0" w:firstRowFirstColumn="0" w:firstRowLastColumn="0" w:lastRowFirstColumn="0" w:lastRowLastColumn="0"/>
            <w:tcW w:w="2792" w:type="pct"/>
            <w:tcBorders>
              <w:top w:val="nil"/>
              <w:bottom w:val="nil"/>
            </w:tcBorders>
            <w:shd w:val="clear" w:color="auto" w:fill="002060"/>
            <w:noWrap/>
            <w:hideMark/>
          </w:tcPr>
          <w:p w14:paraId="04F972BC" w14:textId="77777777" w:rsidR="00AE5EE2" w:rsidRPr="001564F1" w:rsidRDefault="00AE5EE2" w:rsidP="00503516">
            <w:pPr>
              <w:rPr>
                <w:b w:val="0"/>
                <w:color w:val="FFFFFF" w:themeColor="background1"/>
                <w:sz w:val="20"/>
                <w:szCs w:val="20"/>
                <w:lang w:val="mn-MN"/>
              </w:rPr>
            </w:pPr>
            <w:r w:rsidRPr="001564F1">
              <w:rPr>
                <w:b w:val="0"/>
                <w:color w:val="FFFFFF" w:themeColor="background1"/>
                <w:sz w:val="20"/>
                <w:szCs w:val="20"/>
                <w:lang w:val="mn-MN"/>
              </w:rPr>
              <w:t>Нийт МЗҮАЭ</w:t>
            </w:r>
          </w:p>
        </w:tc>
        <w:tc>
          <w:tcPr>
            <w:tcW w:w="658" w:type="pct"/>
            <w:tcBorders>
              <w:top w:val="nil"/>
              <w:bottom w:val="nil"/>
            </w:tcBorders>
            <w:shd w:val="clear" w:color="auto" w:fill="002060"/>
            <w:vAlign w:val="center"/>
          </w:tcPr>
          <w:p w14:paraId="70B34DBE" w14:textId="77777777" w:rsidR="00AE5EE2" w:rsidRPr="001564F1" w:rsidRDefault="00AE5EE2" w:rsidP="00503516">
            <w:pPr>
              <w:jc w:val="center"/>
              <w:cnfStyle w:val="000000000000" w:firstRow="0" w:lastRow="0" w:firstColumn="0" w:lastColumn="0" w:oddVBand="0" w:evenVBand="0" w:oddHBand="0" w:evenHBand="0" w:firstRowFirstColumn="0" w:firstRowLastColumn="0" w:lastRowFirstColumn="0" w:lastRowLastColumn="0"/>
              <w:rPr>
                <w:color w:val="FFFFFF" w:themeColor="background1"/>
                <w:sz w:val="20"/>
                <w:szCs w:val="20"/>
                <w:lang w:val="mn-MN"/>
              </w:rPr>
            </w:pPr>
            <w:r w:rsidRPr="001564F1">
              <w:rPr>
                <w:color w:val="FFFFFF" w:themeColor="background1"/>
                <w:sz w:val="20"/>
                <w:szCs w:val="20"/>
                <w:lang w:val="mn-MN"/>
              </w:rPr>
              <w:t>12</w:t>
            </w:r>
          </w:p>
        </w:tc>
        <w:tc>
          <w:tcPr>
            <w:tcW w:w="806" w:type="pct"/>
            <w:tcBorders>
              <w:top w:val="nil"/>
              <w:bottom w:val="nil"/>
            </w:tcBorders>
            <w:shd w:val="clear" w:color="auto" w:fill="002060"/>
            <w:vAlign w:val="center"/>
          </w:tcPr>
          <w:p w14:paraId="29BA5BC0" w14:textId="77777777" w:rsidR="00AE5EE2" w:rsidRPr="001564F1" w:rsidRDefault="00AE5EE2" w:rsidP="00503516">
            <w:pPr>
              <w:jc w:val="center"/>
              <w:cnfStyle w:val="000000000000" w:firstRow="0" w:lastRow="0" w:firstColumn="0" w:lastColumn="0" w:oddVBand="0" w:evenVBand="0" w:oddHBand="0" w:evenHBand="0" w:firstRowFirstColumn="0" w:firstRowLastColumn="0" w:lastRowFirstColumn="0" w:lastRowLastColumn="0"/>
              <w:rPr>
                <w:color w:val="FFFFFF" w:themeColor="background1"/>
                <w:sz w:val="20"/>
                <w:szCs w:val="20"/>
                <w:lang w:val="mn-MN"/>
              </w:rPr>
            </w:pPr>
            <w:r w:rsidRPr="001564F1">
              <w:rPr>
                <w:color w:val="FFFFFF" w:themeColor="background1"/>
                <w:sz w:val="20"/>
                <w:szCs w:val="20"/>
                <w:lang w:val="mn-MN"/>
              </w:rPr>
              <w:t>479</w:t>
            </w:r>
          </w:p>
        </w:tc>
        <w:tc>
          <w:tcPr>
            <w:tcW w:w="744" w:type="pct"/>
            <w:tcBorders>
              <w:top w:val="nil"/>
              <w:bottom w:val="nil"/>
            </w:tcBorders>
            <w:shd w:val="clear" w:color="auto" w:fill="002060"/>
            <w:vAlign w:val="center"/>
          </w:tcPr>
          <w:p w14:paraId="6D5E939D" w14:textId="77777777" w:rsidR="00AE5EE2" w:rsidRPr="001564F1" w:rsidRDefault="00AE5EE2" w:rsidP="00503516">
            <w:pPr>
              <w:ind w:left="-113" w:right="-57"/>
              <w:jc w:val="center"/>
              <w:cnfStyle w:val="000000000000" w:firstRow="0" w:lastRow="0" w:firstColumn="0" w:lastColumn="0" w:oddVBand="0" w:evenVBand="0" w:oddHBand="0" w:evenHBand="0" w:firstRowFirstColumn="0" w:firstRowLastColumn="0" w:lastRowFirstColumn="0" w:lastRowLastColumn="0"/>
              <w:rPr>
                <w:color w:val="FFFFFF" w:themeColor="background1"/>
                <w:sz w:val="20"/>
                <w:szCs w:val="20"/>
                <w:lang w:val="mn-MN"/>
              </w:rPr>
            </w:pPr>
            <w:r w:rsidRPr="001564F1">
              <w:rPr>
                <w:color w:val="FFFFFF" w:themeColor="background1"/>
                <w:sz w:val="20"/>
                <w:szCs w:val="20"/>
                <w:lang w:val="mn-MN"/>
              </w:rPr>
              <w:t>592</w:t>
            </w:r>
          </w:p>
        </w:tc>
      </w:tr>
      <w:tr w:rsidR="00AE5EE2" w:rsidRPr="001564F1" w14:paraId="48733C20" w14:textId="77777777" w:rsidTr="0050351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792" w:type="pct"/>
            <w:tcBorders>
              <w:top w:val="nil"/>
              <w:bottom w:val="single" w:sz="4" w:space="0" w:color="auto"/>
            </w:tcBorders>
            <w:shd w:val="clear" w:color="auto" w:fill="FFFFFF" w:themeFill="background1"/>
            <w:noWrap/>
          </w:tcPr>
          <w:p w14:paraId="3EB533F2" w14:textId="77777777" w:rsidR="00AE5EE2" w:rsidRPr="001564F1" w:rsidRDefault="00AE5EE2" w:rsidP="00503516">
            <w:pPr>
              <w:rPr>
                <w:b w:val="0"/>
                <w:sz w:val="20"/>
                <w:szCs w:val="20"/>
                <w:lang w:val="mn-MN"/>
              </w:rPr>
            </w:pPr>
            <w:r w:rsidRPr="001564F1">
              <w:rPr>
                <w:b w:val="0"/>
                <w:sz w:val="20"/>
                <w:szCs w:val="20"/>
                <w:lang w:val="mn-MN"/>
              </w:rPr>
              <w:t>Салбар</w:t>
            </w:r>
          </w:p>
        </w:tc>
        <w:tc>
          <w:tcPr>
            <w:tcW w:w="658" w:type="pct"/>
            <w:tcBorders>
              <w:top w:val="nil"/>
              <w:bottom w:val="single" w:sz="4" w:space="0" w:color="auto"/>
            </w:tcBorders>
            <w:shd w:val="clear" w:color="auto" w:fill="FFFFFF" w:themeFill="background1"/>
            <w:vAlign w:val="center"/>
          </w:tcPr>
          <w:p w14:paraId="4896934B" w14:textId="77777777" w:rsidR="00AE5EE2" w:rsidRPr="001564F1" w:rsidRDefault="00AE5EE2" w:rsidP="00503516">
            <w:pPr>
              <w:jc w:val="center"/>
              <w:cnfStyle w:val="000000100000" w:firstRow="0" w:lastRow="0" w:firstColumn="0" w:lastColumn="0" w:oddVBand="0" w:evenVBand="0" w:oddHBand="1" w:evenHBand="0" w:firstRowFirstColumn="0" w:firstRowLastColumn="0" w:lastRowFirstColumn="0" w:lastRowLastColumn="0"/>
              <w:rPr>
                <w:sz w:val="20"/>
                <w:szCs w:val="20"/>
                <w:lang w:val="mn-MN"/>
              </w:rPr>
            </w:pPr>
            <w:r w:rsidRPr="001564F1">
              <w:rPr>
                <w:sz w:val="20"/>
                <w:szCs w:val="20"/>
                <w:lang w:val="mn-MN"/>
              </w:rPr>
              <w:t>-</w:t>
            </w:r>
          </w:p>
        </w:tc>
        <w:tc>
          <w:tcPr>
            <w:tcW w:w="806" w:type="pct"/>
            <w:tcBorders>
              <w:top w:val="nil"/>
              <w:bottom w:val="single" w:sz="4" w:space="0" w:color="auto"/>
            </w:tcBorders>
            <w:shd w:val="clear" w:color="auto" w:fill="FFFFFF" w:themeFill="background1"/>
            <w:vAlign w:val="center"/>
          </w:tcPr>
          <w:p w14:paraId="539D8FEB" w14:textId="77777777" w:rsidR="00AE5EE2" w:rsidRPr="001564F1" w:rsidRDefault="00AE5EE2" w:rsidP="00503516">
            <w:pPr>
              <w:jc w:val="center"/>
              <w:cnfStyle w:val="000000100000" w:firstRow="0" w:lastRow="0" w:firstColumn="0" w:lastColumn="0" w:oddVBand="0" w:evenVBand="0" w:oddHBand="1" w:evenHBand="0" w:firstRowFirstColumn="0" w:firstRowLastColumn="0" w:lastRowFirstColumn="0" w:lastRowLastColumn="0"/>
              <w:rPr>
                <w:sz w:val="20"/>
                <w:szCs w:val="20"/>
                <w:lang w:val="mn-MN"/>
              </w:rPr>
            </w:pPr>
            <w:r w:rsidRPr="001564F1">
              <w:rPr>
                <w:sz w:val="20"/>
                <w:szCs w:val="20"/>
                <w:lang w:val="mn-MN"/>
              </w:rPr>
              <w:t>115</w:t>
            </w:r>
          </w:p>
        </w:tc>
        <w:tc>
          <w:tcPr>
            <w:tcW w:w="744" w:type="pct"/>
            <w:tcBorders>
              <w:top w:val="nil"/>
              <w:bottom w:val="single" w:sz="4" w:space="0" w:color="auto"/>
            </w:tcBorders>
            <w:shd w:val="clear" w:color="auto" w:fill="FFFFFF" w:themeFill="background1"/>
            <w:vAlign w:val="center"/>
          </w:tcPr>
          <w:p w14:paraId="5EA704E2" w14:textId="77777777" w:rsidR="00AE5EE2" w:rsidRPr="001564F1" w:rsidRDefault="00AE5EE2" w:rsidP="00503516">
            <w:pPr>
              <w:ind w:left="-113" w:right="-57"/>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mn-MN"/>
              </w:rPr>
            </w:pPr>
            <w:r w:rsidRPr="001564F1">
              <w:rPr>
                <w:color w:val="000000" w:themeColor="text1"/>
                <w:sz w:val="20"/>
                <w:szCs w:val="20"/>
                <w:lang w:val="mn-MN"/>
              </w:rPr>
              <w:t>167</w:t>
            </w:r>
          </w:p>
        </w:tc>
      </w:tr>
      <w:tr w:rsidR="00AE5EE2" w:rsidRPr="001564F1" w14:paraId="295712E9" w14:textId="77777777" w:rsidTr="00503516">
        <w:trPr>
          <w:trHeight w:val="70"/>
        </w:trPr>
        <w:tc>
          <w:tcPr>
            <w:cnfStyle w:val="001000000000" w:firstRow="0" w:lastRow="0" w:firstColumn="1" w:lastColumn="0" w:oddVBand="0" w:evenVBand="0" w:oddHBand="0" w:evenHBand="0" w:firstRowFirstColumn="0" w:firstRowLastColumn="0" w:lastRowFirstColumn="0" w:lastRowLastColumn="0"/>
            <w:tcW w:w="2792" w:type="pct"/>
            <w:tcBorders>
              <w:top w:val="single" w:sz="4" w:space="0" w:color="auto"/>
              <w:bottom w:val="single" w:sz="4" w:space="0" w:color="auto"/>
            </w:tcBorders>
            <w:shd w:val="clear" w:color="auto" w:fill="F2F2F2" w:themeFill="background1" w:themeFillShade="F2"/>
            <w:noWrap/>
          </w:tcPr>
          <w:p w14:paraId="07D6724B" w14:textId="77777777" w:rsidR="00AE5EE2" w:rsidRPr="001564F1" w:rsidRDefault="00AE5EE2" w:rsidP="00503516">
            <w:pPr>
              <w:rPr>
                <w:b w:val="0"/>
                <w:sz w:val="20"/>
                <w:szCs w:val="20"/>
                <w:lang w:val="mn-MN"/>
              </w:rPr>
            </w:pPr>
            <w:r w:rsidRPr="001564F1">
              <w:rPr>
                <w:b w:val="0"/>
                <w:sz w:val="20"/>
                <w:szCs w:val="20"/>
                <w:lang w:val="mn-MN"/>
              </w:rPr>
              <w:t>Хүчингүй /салбар/</w:t>
            </w:r>
          </w:p>
        </w:tc>
        <w:tc>
          <w:tcPr>
            <w:tcW w:w="658" w:type="pct"/>
            <w:tcBorders>
              <w:top w:val="single" w:sz="4" w:space="0" w:color="auto"/>
              <w:bottom w:val="single" w:sz="4" w:space="0" w:color="auto"/>
            </w:tcBorders>
            <w:shd w:val="clear" w:color="auto" w:fill="F2F2F2" w:themeFill="background1" w:themeFillShade="F2"/>
            <w:vAlign w:val="center"/>
          </w:tcPr>
          <w:p w14:paraId="48EB527B" w14:textId="77777777" w:rsidR="00AE5EE2" w:rsidRPr="001564F1" w:rsidRDefault="00AE5EE2" w:rsidP="00503516">
            <w:pPr>
              <w:jc w:val="center"/>
              <w:cnfStyle w:val="000000000000" w:firstRow="0" w:lastRow="0" w:firstColumn="0" w:lastColumn="0" w:oddVBand="0" w:evenVBand="0" w:oddHBand="0" w:evenHBand="0" w:firstRowFirstColumn="0" w:firstRowLastColumn="0" w:lastRowFirstColumn="0" w:lastRowLastColumn="0"/>
              <w:rPr>
                <w:sz w:val="20"/>
                <w:szCs w:val="20"/>
                <w:lang w:val="mn-MN"/>
              </w:rPr>
            </w:pPr>
            <w:r w:rsidRPr="001564F1">
              <w:rPr>
                <w:sz w:val="20"/>
                <w:szCs w:val="20"/>
                <w:lang w:val="mn-MN"/>
              </w:rPr>
              <w:t>-</w:t>
            </w:r>
          </w:p>
        </w:tc>
        <w:tc>
          <w:tcPr>
            <w:tcW w:w="806" w:type="pct"/>
            <w:tcBorders>
              <w:top w:val="single" w:sz="4" w:space="0" w:color="auto"/>
              <w:bottom w:val="single" w:sz="4" w:space="0" w:color="auto"/>
            </w:tcBorders>
            <w:shd w:val="clear" w:color="auto" w:fill="F2F2F2" w:themeFill="background1" w:themeFillShade="F2"/>
            <w:vAlign w:val="center"/>
          </w:tcPr>
          <w:p w14:paraId="06C80B1C" w14:textId="77777777" w:rsidR="00AE5EE2" w:rsidRPr="001564F1" w:rsidRDefault="00AE5EE2" w:rsidP="00503516">
            <w:pPr>
              <w:jc w:val="center"/>
              <w:cnfStyle w:val="000000000000" w:firstRow="0" w:lastRow="0" w:firstColumn="0" w:lastColumn="0" w:oddVBand="0" w:evenVBand="0" w:oddHBand="0" w:evenHBand="0" w:firstRowFirstColumn="0" w:firstRowLastColumn="0" w:lastRowFirstColumn="0" w:lastRowLastColumn="0"/>
              <w:rPr>
                <w:sz w:val="20"/>
                <w:szCs w:val="20"/>
                <w:lang w:val="mn-MN"/>
              </w:rPr>
            </w:pPr>
            <w:r w:rsidRPr="001564F1">
              <w:rPr>
                <w:sz w:val="20"/>
                <w:szCs w:val="20"/>
                <w:lang w:val="mn-MN"/>
              </w:rPr>
              <w:t>-</w:t>
            </w:r>
          </w:p>
        </w:tc>
        <w:tc>
          <w:tcPr>
            <w:tcW w:w="744" w:type="pct"/>
            <w:tcBorders>
              <w:top w:val="single" w:sz="4" w:space="0" w:color="auto"/>
              <w:bottom w:val="single" w:sz="4" w:space="0" w:color="auto"/>
            </w:tcBorders>
            <w:shd w:val="clear" w:color="auto" w:fill="F2F2F2" w:themeFill="background1" w:themeFillShade="F2"/>
            <w:vAlign w:val="center"/>
          </w:tcPr>
          <w:p w14:paraId="435EDD28" w14:textId="77777777" w:rsidR="00AE5EE2" w:rsidRPr="001564F1" w:rsidRDefault="00AE5EE2" w:rsidP="00503516">
            <w:pPr>
              <w:ind w:left="-113" w:right="-57"/>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mn-MN"/>
              </w:rPr>
            </w:pPr>
            <w:r w:rsidRPr="001564F1">
              <w:rPr>
                <w:color w:val="000000" w:themeColor="text1"/>
                <w:sz w:val="20"/>
                <w:szCs w:val="20"/>
                <w:lang w:val="mn-MN"/>
              </w:rPr>
              <w:t>8</w:t>
            </w:r>
          </w:p>
        </w:tc>
      </w:tr>
    </w:tbl>
    <w:bookmarkEnd w:id="49"/>
    <w:p w14:paraId="7CE2C7CA" w14:textId="0714F32E" w:rsidR="00532D1D" w:rsidRDefault="009458D4" w:rsidP="00430D7D">
      <w:pPr>
        <w:pStyle w:val="BodyText"/>
        <w:spacing w:before="120" w:after="120" w:line="252" w:lineRule="auto"/>
        <w:ind w:right="108" w:firstLine="567"/>
        <w:jc w:val="both"/>
        <w:rPr>
          <w:sz w:val="24"/>
          <w:szCs w:val="24"/>
          <w:lang w:val="mn-MN"/>
        </w:rPr>
      </w:pPr>
      <w:r w:rsidRPr="00CD3250">
        <w:rPr>
          <w:sz w:val="24"/>
          <w:szCs w:val="24"/>
          <w:lang w:val="mn-MN"/>
        </w:rPr>
        <w:t>2025 оны IV улирлын байдлаар давхардсан тоогоор 703 хувьцаа эзэмшигчдийн 592 МЗҮАЭ, 167 салбар нэгжтэйгээр Монгол улсын 21 аймаг, 8 дүүрэгт давхардсан тоогоор 566,631 мянган зээлдэгчид хүрч үйлчилж байна.</w:t>
      </w:r>
    </w:p>
    <w:p w14:paraId="14CEE4A4" w14:textId="4E084651" w:rsidR="009458D4" w:rsidRPr="003F4523" w:rsidRDefault="007040CC" w:rsidP="007040CC">
      <w:pPr>
        <w:pStyle w:val="Caption"/>
        <w:rPr>
          <w:sz w:val="20"/>
          <w:szCs w:val="20"/>
          <w:lang w:val="mn-MN"/>
        </w:rPr>
      </w:pPr>
      <w:r w:rsidRPr="003F4523">
        <w:rPr>
          <w:sz w:val="20"/>
          <w:szCs w:val="20"/>
        </w:rPr>
        <w:t xml:space="preserve">Хүснэгт </w:t>
      </w:r>
      <w:r w:rsidR="003F4523" w:rsidRPr="003F4523">
        <w:rPr>
          <w:sz w:val="20"/>
          <w:szCs w:val="20"/>
          <w:lang w:val="mn-MN"/>
        </w:rPr>
        <w:t>6.</w:t>
      </w:r>
      <w:r w:rsidR="00487E5A" w:rsidRPr="003F4523">
        <w:rPr>
          <w:sz w:val="20"/>
          <w:szCs w:val="20"/>
          <w:lang w:val="mn-MN"/>
        </w:rPr>
        <w:t xml:space="preserve"> Зээлдэгчдийн мэдээлэл</w:t>
      </w:r>
    </w:p>
    <w:tbl>
      <w:tblPr>
        <w:tblStyle w:val="PlainTable2"/>
        <w:tblpPr w:leftFromText="180" w:rightFromText="180" w:vertAnchor="text" w:horzAnchor="margin" w:tblpXSpec="right" w:tblpY="7"/>
        <w:tblW w:w="5000" w:type="pct"/>
        <w:tblLook w:val="04A0" w:firstRow="1" w:lastRow="0" w:firstColumn="1" w:lastColumn="0" w:noHBand="0" w:noVBand="1"/>
      </w:tblPr>
      <w:tblGrid>
        <w:gridCol w:w="4704"/>
        <w:gridCol w:w="2270"/>
        <w:gridCol w:w="2374"/>
      </w:tblGrid>
      <w:tr w:rsidR="0078442D" w:rsidRPr="001564F1" w14:paraId="549A0A13" w14:textId="77777777" w:rsidTr="0078442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6" w:type="pct"/>
            <w:shd w:val="clear" w:color="auto" w:fill="002060"/>
            <w:noWrap/>
            <w:vAlign w:val="center"/>
            <w:hideMark/>
          </w:tcPr>
          <w:p w14:paraId="1B082907" w14:textId="77777777" w:rsidR="0078442D" w:rsidRPr="001564F1" w:rsidRDefault="0078442D" w:rsidP="0078442D">
            <w:pPr>
              <w:pStyle w:val="BodyText"/>
              <w:widowControl w:val="0"/>
              <w:autoSpaceDE w:val="0"/>
              <w:autoSpaceDN w:val="0"/>
              <w:spacing w:line="252" w:lineRule="auto"/>
              <w:ind w:right="106" w:firstLine="567"/>
              <w:jc w:val="both"/>
              <w:rPr>
                <w:b w:val="0"/>
                <w:bCs w:val="0"/>
                <w:sz w:val="20"/>
                <w:szCs w:val="20"/>
                <w:lang w:val="mn-MN"/>
              </w:rPr>
            </w:pPr>
            <w:r w:rsidRPr="001564F1">
              <w:rPr>
                <w:b w:val="0"/>
                <w:bCs w:val="0"/>
                <w:sz w:val="20"/>
                <w:szCs w:val="20"/>
                <w:lang w:val="mn-MN"/>
              </w:rPr>
              <w:t>Статистик мэдээлэл</w:t>
            </w:r>
          </w:p>
        </w:tc>
        <w:tc>
          <w:tcPr>
            <w:tcW w:w="1214" w:type="pct"/>
            <w:shd w:val="clear" w:color="auto" w:fill="002060"/>
            <w:noWrap/>
            <w:vAlign w:val="center"/>
            <w:hideMark/>
          </w:tcPr>
          <w:p w14:paraId="231ABA13" w14:textId="6BE76FCC" w:rsidR="0078442D" w:rsidRPr="001564F1" w:rsidRDefault="00465F7E" w:rsidP="0078442D">
            <w:pPr>
              <w:pStyle w:val="BodyText"/>
              <w:widowControl w:val="0"/>
              <w:autoSpaceDE w:val="0"/>
              <w:autoSpaceDN w:val="0"/>
              <w:spacing w:line="252" w:lineRule="auto"/>
              <w:ind w:right="106" w:firstLine="567"/>
              <w:jc w:val="both"/>
              <w:cnfStyle w:val="100000000000" w:firstRow="1" w:lastRow="0" w:firstColumn="0" w:lastColumn="0" w:oddVBand="0" w:evenVBand="0" w:oddHBand="0" w:evenHBand="0" w:firstRowFirstColumn="0" w:firstRowLastColumn="0" w:lastRowFirstColumn="0" w:lastRowLastColumn="0"/>
              <w:rPr>
                <w:b w:val="0"/>
                <w:bCs w:val="0"/>
                <w:sz w:val="20"/>
                <w:szCs w:val="20"/>
                <w:lang w:val="mn-MN"/>
              </w:rPr>
            </w:pPr>
            <w:r w:rsidRPr="001564F1">
              <w:rPr>
                <w:b w:val="0"/>
                <w:bCs w:val="0"/>
                <w:sz w:val="20"/>
                <w:szCs w:val="20"/>
                <w:lang w:val="mn-MN"/>
              </w:rPr>
              <w:t>Тоо</w:t>
            </w:r>
          </w:p>
        </w:tc>
        <w:tc>
          <w:tcPr>
            <w:tcW w:w="1270" w:type="pct"/>
            <w:shd w:val="clear" w:color="auto" w:fill="002060"/>
            <w:noWrap/>
            <w:vAlign w:val="center"/>
            <w:hideMark/>
          </w:tcPr>
          <w:p w14:paraId="53613E26" w14:textId="77777777" w:rsidR="0078442D" w:rsidRPr="001564F1" w:rsidRDefault="0078442D" w:rsidP="0078442D">
            <w:pPr>
              <w:pStyle w:val="BodyText"/>
              <w:widowControl w:val="0"/>
              <w:autoSpaceDE w:val="0"/>
              <w:autoSpaceDN w:val="0"/>
              <w:spacing w:line="252" w:lineRule="auto"/>
              <w:ind w:right="106" w:firstLine="567"/>
              <w:jc w:val="both"/>
              <w:cnfStyle w:val="100000000000" w:firstRow="1" w:lastRow="0" w:firstColumn="0" w:lastColumn="0" w:oddVBand="0" w:evenVBand="0" w:oddHBand="0" w:evenHBand="0" w:firstRowFirstColumn="0" w:firstRowLastColumn="0" w:lastRowFirstColumn="0" w:lastRowLastColumn="0"/>
              <w:rPr>
                <w:b w:val="0"/>
                <w:bCs w:val="0"/>
                <w:sz w:val="20"/>
                <w:szCs w:val="20"/>
                <w:lang w:val="mn-MN"/>
              </w:rPr>
            </w:pPr>
            <w:r w:rsidRPr="001564F1">
              <w:rPr>
                <w:b w:val="0"/>
                <w:bCs w:val="0"/>
                <w:sz w:val="20"/>
                <w:szCs w:val="20"/>
                <w:lang w:val="mn-MN"/>
              </w:rPr>
              <w:t>Хувь</w:t>
            </w:r>
          </w:p>
        </w:tc>
      </w:tr>
      <w:tr w:rsidR="0078442D" w:rsidRPr="001564F1" w14:paraId="10E12124" w14:textId="77777777" w:rsidTr="0078442D">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2516" w:type="pct"/>
            <w:shd w:val="clear" w:color="auto" w:fill="F2F2F2" w:themeFill="background1" w:themeFillShade="F2"/>
            <w:noWrap/>
            <w:hideMark/>
          </w:tcPr>
          <w:p w14:paraId="348165AD" w14:textId="77777777" w:rsidR="0078442D" w:rsidRPr="001564F1" w:rsidRDefault="0078442D" w:rsidP="0078442D">
            <w:pPr>
              <w:pStyle w:val="BodyText"/>
              <w:widowControl w:val="0"/>
              <w:autoSpaceDE w:val="0"/>
              <w:autoSpaceDN w:val="0"/>
              <w:spacing w:line="252" w:lineRule="auto"/>
              <w:ind w:right="106" w:firstLine="567"/>
              <w:jc w:val="both"/>
              <w:rPr>
                <w:sz w:val="20"/>
                <w:szCs w:val="20"/>
                <w:lang w:val="mn-MN"/>
              </w:rPr>
            </w:pPr>
            <w:r w:rsidRPr="001564F1">
              <w:rPr>
                <w:sz w:val="20"/>
                <w:szCs w:val="20"/>
                <w:lang w:val="mn-MN"/>
              </w:rPr>
              <w:t>Зээлдэгчдийн тоо</w:t>
            </w:r>
          </w:p>
        </w:tc>
        <w:tc>
          <w:tcPr>
            <w:tcW w:w="1214" w:type="pct"/>
            <w:shd w:val="clear" w:color="auto" w:fill="F2F2F2" w:themeFill="background1" w:themeFillShade="F2"/>
            <w:noWrap/>
            <w:hideMark/>
          </w:tcPr>
          <w:p w14:paraId="63267177" w14:textId="77777777" w:rsidR="0078442D" w:rsidRPr="001564F1" w:rsidRDefault="0078442D" w:rsidP="0078442D">
            <w:pPr>
              <w:pStyle w:val="BodyText"/>
              <w:widowControl w:val="0"/>
              <w:autoSpaceDE w:val="0"/>
              <w:autoSpaceDN w:val="0"/>
              <w:spacing w:line="252" w:lineRule="auto"/>
              <w:ind w:right="106" w:firstLine="567"/>
              <w:jc w:val="both"/>
              <w:cnfStyle w:val="000000100000" w:firstRow="0" w:lastRow="0" w:firstColumn="0" w:lastColumn="0" w:oddVBand="0" w:evenVBand="0" w:oddHBand="1" w:evenHBand="0" w:firstRowFirstColumn="0" w:firstRowLastColumn="0" w:lastRowFirstColumn="0" w:lastRowLastColumn="0"/>
              <w:rPr>
                <w:b/>
                <w:bCs/>
                <w:sz w:val="20"/>
                <w:szCs w:val="20"/>
                <w:lang w:val="mn-MN"/>
              </w:rPr>
            </w:pPr>
            <w:r w:rsidRPr="001564F1">
              <w:rPr>
                <w:b/>
                <w:bCs/>
                <w:sz w:val="20"/>
                <w:szCs w:val="20"/>
                <w:lang w:val="mn-MN"/>
              </w:rPr>
              <w:t>566,631</w:t>
            </w:r>
          </w:p>
        </w:tc>
        <w:tc>
          <w:tcPr>
            <w:tcW w:w="1270" w:type="pct"/>
            <w:shd w:val="clear" w:color="auto" w:fill="F2F2F2" w:themeFill="background1" w:themeFillShade="F2"/>
            <w:noWrap/>
            <w:hideMark/>
          </w:tcPr>
          <w:p w14:paraId="54DBD758" w14:textId="77777777" w:rsidR="0078442D" w:rsidRPr="001564F1" w:rsidRDefault="0078442D" w:rsidP="0078442D">
            <w:pPr>
              <w:pStyle w:val="BodyText"/>
              <w:widowControl w:val="0"/>
              <w:autoSpaceDE w:val="0"/>
              <w:autoSpaceDN w:val="0"/>
              <w:spacing w:line="252" w:lineRule="auto"/>
              <w:ind w:right="106" w:firstLine="567"/>
              <w:jc w:val="both"/>
              <w:cnfStyle w:val="000000100000" w:firstRow="0" w:lastRow="0" w:firstColumn="0" w:lastColumn="0" w:oddVBand="0" w:evenVBand="0" w:oddHBand="1" w:evenHBand="0" w:firstRowFirstColumn="0" w:firstRowLastColumn="0" w:lastRowFirstColumn="0" w:lastRowLastColumn="0"/>
              <w:rPr>
                <w:b/>
                <w:bCs/>
                <w:sz w:val="20"/>
                <w:szCs w:val="20"/>
                <w:lang w:val="mn-MN"/>
              </w:rPr>
            </w:pPr>
            <w:r w:rsidRPr="001564F1">
              <w:rPr>
                <w:b/>
                <w:bCs/>
                <w:sz w:val="20"/>
                <w:szCs w:val="20"/>
                <w:lang w:val="mn-MN"/>
              </w:rPr>
              <w:t>100.00%</w:t>
            </w:r>
          </w:p>
        </w:tc>
      </w:tr>
      <w:tr w:rsidR="0078442D" w:rsidRPr="001564F1" w14:paraId="22896B9E" w14:textId="77777777" w:rsidTr="0078442D">
        <w:trPr>
          <w:trHeight w:val="148"/>
        </w:trPr>
        <w:tc>
          <w:tcPr>
            <w:cnfStyle w:val="001000000000" w:firstRow="0" w:lastRow="0" w:firstColumn="1" w:lastColumn="0" w:oddVBand="0" w:evenVBand="0" w:oddHBand="0" w:evenHBand="0" w:firstRowFirstColumn="0" w:firstRowLastColumn="0" w:lastRowFirstColumn="0" w:lastRowLastColumn="0"/>
            <w:tcW w:w="2516" w:type="pct"/>
            <w:noWrap/>
            <w:hideMark/>
          </w:tcPr>
          <w:p w14:paraId="27C11136" w14:textId="77777777" w:rsidR="0078442D" w:rsidRPr="001564F1" w:rsidRDefault="0078442D" w:rsidP="0078442D">
            <w:pPr>
              <w:pStyle w:val="BodyText"/>
              <w:widowControl w:val="0"/>
              <w:autoSpaceDE w:val="0"/>
              <w:autoSpaceDN w:val="0"/>
              <w:spacing w:line="252" w:lineRule="auto"/>
              <w:ind w:right="106" w:firstLine="567"/>
              <w:jc w:val="both"/>
              <w:rPr>
                <w:b w:val="0"/>
                <w:bCs w:val="0"/>
                <w:sz w:val="20"/>
                <w:szCs w:val="20"/>
                <w:lang w:val="mn-MN"/>
              </w:rPr>
            </w:pPr>
            <w:r w:rsidRPr="001564F1">
              <w:rPr>
                <w:b w:val="0"/>
                <w:bCs w:val="0"/>
                <w:sz w:val="20"/>
                <w:szCs w:val="20"/>
                <w:lang w:val="mn-MN"/>
              </w:rPr>
              <w:t>Эмэгтэй</w:t>
            </w:r>
          </w:p>
        </w:tc>
        <w:tc>
          <w:tcPr>
            <w:tcW w:w="1214" w:type="pct"/>
            <w:noWrap/>
            <w:hideMark/>
          </w:tcPr>
          <w:p w14:paraId="34BE01C2" w14:textId="77777777" w:rsidR="0078442D" w:rsidRPr="001564F1" w:rsidRDefault="0078442D" w:rsidP="0078442D">
            <w:pPr>
              <w:pStyle w:val="BodyText"/>
              <w:widowControl w:val="0"/>
              <w:autoSpaceDE w:val="0"/>
              <w:autoSpaceDN w:val="0"/>
              <w:spacing w:line="252" w:lineRule="auto"/>
              <w:ind w:right="106" w:firstLine="567"/>
              <w:jc w:val="both"/>
              <w:cnfStyle w:val="000000000000" w:firstRow="0" w:lastRow="0" w:firstColumn="0" w:lastColumn="0" w:oddVBand="0" w:evenVBand="0" w:oddHBand="0" w:evenHBand="0" w:firstRowFirstColumn="0" w:firstRowLastColumn="0" w:lastRowFirstColumn="0" w:lastRowLastColumn="0"/>
              <w:rPr>
                <w:sz w:val="20"/>
                <w:szCs w:val="20"/>
                <w:lang w:val="mn-MN"/>
              </w:rPr>
            </w:pPr>
            <w:r w:rsidRPr="001564F1">
              <w:rPr>
                <w:sz w:val="20"/>
                <w:szCs w:val="20"/>
                <w:lang w:val="mn-MN"/>
              </w:rPr>
              <w:t>401,577</w:t>
            </w:r>
          </w:p>
        </w:tc>
        <w:tc>
          <w:tcPr>
            <w:tcW w:w="1270" w:type="pct"/>
            <w:noWrap/>
            <w:hideMark/>
          </w:tcPr>
          <w:p w14:paraId="785651B4" w14:textId="77777777" w:rsidR="0078442D" w:rsidRPr="001564F1" w:rsidRDefault="0078442D" w:rsidP="0078442D">
            <w:pPr>
              <w:pStyle w:val="BodyText"/>
              <w:widowControl w:val="0"/>
              <w:autoSpaceDE w:val="0"/>
              <w:autoSpaceDN w:val="0"/>
              <w:spacing w:line="252" w:lineRule="auto"/>
              <w:ind w:right="106" w:firstLine="567"/>
              <w:jc w:val="both"/>
              <w:cnfStyle w:val="000000000000" w:firstRow="0" w:lastRow="0" w:firstColumn="0" w:lastColumn="0" w:oddVBand="0" w:evenVBand="0" w:oddHBand="0" w:evenHBand="0" w:firstRowFirstColumn="0" w:firstRowLastColumn="0" w:lastRowFirstColumn="0" w:lastRowLastColumn="0"/>
              <w:rPr>
                <w:sz w:val="20"/>
                <w:szCs w:val="20"/>
                <w:lang w:val="mn-MN"/>
              </w:rPr>
            </w:pPr>
            <w:r w:rsidRPr="001564F1">
              <w:rPr>
                <w:sz w:val="20"/>
                <w:szCs w:val="20"/>
                <w:lang w:val="mn-MN"/>
              </w:rPr>
              <w:t>70.87%</w:t>
            </w:r>
          </w:p>
        </w:tc>
      </w:tr>
      <w:tr w:rsidR="0078442D" w:rsidRPr="001564F1" w14:paraId="3C7936EC" w14:textId="77777777" w:rsidTr="0078442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516" w:type="pct"/>
            <w:noWrap/>
            <w:hideMark/>
          </w:tcPr>
          <w:p w14:paraId="0CF23E61" w14:textId="77777777" w:rsidR="0078442D" w:rsidRPr="001564F1" w:rsidRDefault="0078442D" w:rsidP="0078442D">
            <w:pPr>
              <w:pStyle w:val="BodyText"/>
              <w:widowControl w:val="0"/>
              <w:autoSpaceDE w:val="0"/>
              <w:autoSpaceDN w:val="0"/>
              <w:spacing w:line="252" w:lineRule="auto"/>
              <w:ind w:right="106" w:firstLine="567"/>
              <w:jc w:val="both"/>
              <w:rPr>
                <w:b w:val="0"/>
                <w:bCs w:val="0"/>
                <w:sz w:val="20"/>
                <w:szCs w:val="20"/>
                <w:lang w:val="mn-MN"/>
              </w:rPr>
            </w:pPr>
            <w:r w:rsidRPr="001564F1">
              <w:rPr>
                <w:b w:val="0"/>
                <w:bCs w:val="0"/>
                <w:sz w:val="20"/>
                <w:szCs w:val="20"/>
                <w:lang w:val="mn-MN"/>
              </w:rPr>
              <w:t>Эрэгтэй</w:t>
            </w:r>
          </w:p>
        </w:tc>
        <w:tc>
          <w:tcPr>
            <w:tcW w:w="1214" w:type="pct"/>
            <w:noWrap/>
            <w:hideMark/>
          </w:tcPr>
          <w:p w14:paraId="444FC8A2" w14:textId="77777777" w:rsidR="0078442D" w:rsidRPr="001564F1" w:rsidRDefault="0078442D" w:rsidP="0078442D">
            <w:pPr>
              <w:pStyle w:val="BodyText"/>
              <w:widowControl w:val="0"/>
              <w:autoSpaceDE w:val="0"/>
              <w:autoSpaceDN w:val="0"/>
              <w:spacing w:line="252" w:lineRule="auto"/>
              <w:ind w:right="106" w:firstLine="567"/>
              <w:jc w:val="both"/>
              <w:cnfStyle w:val="000000100000" w:firstRow="0" w:lastRow="0" w:firstColumn="0" w:lastColumn="0" w:oddVBand="0" w:evenVBand="0" w:oddHBand="1" w:evenHBand="0" w:firstRowFirstColumn="0" w:firstRowLastColumn="0" w:lastRowFirstColumn="0" w:lastRowLastColumn="0"/>
              <w:rPr>
                <w:sz w:val="20"/>
                <w:szCs w:val="20"/>
                <w:lang w:val="mn-MN"/>
              </w:rPr>
            </w:pPr>
            <w:r w:rsidRPr="001564F1">
              <w:rPr>
                <w:sz w:val="20"/>
                <w:szCs w:val="20"/>
                <w:lang w:val="mn-MN"/>
              </w:rPr>
              <w:t>164,885</w:t>
            </w:r>
          </w:p>
        </w:tc>
        <w:tc>
          <w:tcPr>
            <w:tcW w:w="1270" w:type="pct"/>
            <w:noWrap/>
            <w:hideMark/>
          </w:tcPr>
          <w:p w14:paraId="43D0CDF0" w14:textId="77777777" w:rsidR="0078442D" w:rsidRPr="001564F1" w:rsidRDefault="0078442D" w:rsidP="0078442D">
            <w:pPr>
              <w:pStyle w:val="BodyText"/>
              <w:widowControl w:val="0"/>
              <w:autoSpaceDE w:val="0"/>
              <w:autoSpaceDN w:val="0"/>
              <w:spacing w:line="252" w:lineRule="auto"/>
              <w:ind w:right="106" w:firstLine="567"/>
              <w:jc w:val="both"/>
              <w:cnfStyle w:val="000000100000" w:firstRow="0" w:lastRow="0" w:firstColumn="0" w:lastColumn="0" w:oddVBand="0" w:evenVBand="0" w:oddHBand="1" w:evenHBand="0" w:firstRowFirstColumn="0" w:firstRowLastColumn="0" w:lastRowFirstColumn="0" w:lastRowLastColumn="0"/>
              <w:rPr>
                <w:sz w:val="20"/>
                <w:szCs w:val="20"/>
                <w:lang w:val="mn-MN"/>
              </w:rPr>
            </w:pPr>
            <w:r w:rsidRPr="001564F1">
              <w:rPr>
                <w:sz w:val="20"/>
                <w:szCs w:val="20"/>
                <w:lang w:val="mn-MN"/>
              </w:rPr>
              <w:t>29.10%</w:t>
            </w:r>
          </w:p>
        </w:tc>
      </w:tr>
      <w:tr w:rsidR="0078442D" w:rsidRPr="001564F1" w14:paraId="1E4C0852" w14:textId="77777777" w:rsidTr="0078442D">
        <w:trPr>
          <w:trHeight w:val="77"/>
        </w:trPr>
        <w:tc>
          <w:tcPr>
            <w:cnfStyle w:val="001000000000" w:firstRow="0" w:lastRow="0" w:firstColumn="1" w:lastColumn="0" w:oddVBand="0" w:evenVBand="0" w:oddHBand="0" w:evenHBand="0" w:firstRowFirstColumn="0" w:firstRowLastColumn="0" w:lastRowFirstColumn="0" w:lastRowLastColumn="0"/>
            <w:tcW w:w="2516" w:type="pct"/>
            <w:noWrap/>
            <w:hideMark/>
          </w:tcPr>
          <w:p w14:paraId="113CC132" w14:textId="77777777" w:rsidR="0078442D" w:rsidRPr="001564F1" w:rsidRDefault="0078442D" w:rsidP="0078442D">
            <w:pPr>
              <w:pStyle w:val="BodyText"/>
              <w:widowControl w:val="0"/>
              <w:autoSpaceDE w:val="0"/>
              <w:autoSpaceDN w:val="0"/>
              <w:spacing w:line="252" w:lineRule="auto"/>
              <w:ind w:right="106" w:firstLine="567"/>
              <w:jc w:val="both"/>
              <w:rPr>
                <w:b w:val="0"/>
                <w:bCs w:val="0"/>
                <w:sz w:val="20"/>
                <w:szCs w:val="20"/>
                <w:lang w:val="mn-MN"/>
              </w:rPr>
            </w:pPr>
            <w:r w:rsidRPr="001564F1">
              <w:rPr>
                <w:b w:val="0"/>
                <w:bCs w:val="0"/>
                <w:sz w:val="20"/>
                <w:szCs w:val="20"/>
                <w:lang w:val="mn-MN"/>
              </w:rPr>
              <w:t>Хуулийн этгээд</w:t>
            </w:r>
          </w:p>
        </w:tc>
        <w:tc>
          <w:tcPr>
            <w:tcW w:w="1214" w:type="pct"/>
            <w:noWrap/>
            <w:hideMark/>
          </w:tcPr>
          <w:p w14:paraId="62CC5D40" w14:textId="77777777" w:rsidR="0078442D" w:rsidRPr="001564F1" w:rsidRDefault="0078442D" w:rsidP="0078442D">
            <w:pPr>
              <w:pStyle w:val="BodyText"/>
              <w:widowControl w:val="0"/>
              <w:autoSpaceDE w:val="0"/>
              <w:autoSpaceDN w:val="0"/>
              <w:spacing w:line="252" w:lineRule="auto"/>
              <w:ind w:right="106" w:firstLine="567"/>
              <w:jc w:val="both"/>
              <w:cnfStyle w:val="000000000000" w:firstRow="0" w:lastRow="0" w:firstColumn="0" w:lastColumn="0" w:oddVBand="0" w:evenVBand="0" w:oddHBand="0" w:evenHBand="0" w:firstRowFirstColumn="0" w:firstRowLastColumn="0" w:lastRowFirstColumn="0" w:lastRowLastColumn="0"/>
              <w:rPr>
                <w:sz w:val="20"/>
                <w:szCs w:val="20"/>
                <w:lang w:val="mn-MN"/>
              </w:rPr>
            </w:pPr>
            <w:r w:rsidRPr="001564F1">
              <w:rPr>
                <w:sz w:val="20"/>
                <w:szCs w:val="20"/>
                <w:lang w:val="mn-MN"/>
              </w:rPr>
              <w:t>169</w:t>
            </w:r>
          </w:p>
        </w:tc>
        <w:tc>
          <w:tcPr>
            <w:tcW w:w="1270" w:type="pct"/>
            <w:noWrap/>
            <w:hideMark/>
          </w:tcPr>
          <w:p w14:paraId="55224208" w14:textId="77777777" w:rsidR="0078442D" w:rsidRPr="001564F1" w:rsidRDefault="0078442D" w:rsidP="0078442D">
            <w:pPr>
              <w:pStyle w:val="BodyText"/>
              <w:widowControl w:val="0"/>
              <w:autoSpaceDE w:val="0"/>
              <w:autoSpaceDN w:val="0"/>
              <w:spacing w:line="252" w:lineRule="auto"/>
              <w:ind w:right="106" w:firstLine="567"/>
              <w:jc w:val="both"/>
              <w:cnfStyle w:val="000000000000" w:firstRow="0" w:lastRow="0" w:firstColumn="0" w:lastColumn="0" w:oddVBand="0" w:evenVBand="0" w:oddHBand="0" w:evenHBand="0" w:firstRowFirstColumn="0" w:firstRowLastColumn="0" w:lastRowFirstColumn="0" w:lastRowLastColumn="0"/>
              <w:rPr>
                <w:sz w:val="20"/>
                <w:szCs w:val="20"/>
                <w:lang w:val="mn-MN"/>
              </w:rPr>
            </w:pPr>
            <w:r w:rsidRPr="001564F1">
              <w:rPr>
                <w:sz w:val="20"/>
                <w:szCs w:val="20"/>
                <w:lang w:val="mn-MN"/>
              </w:rPr>
              <w:t>0.03%</w:t>
            </w:r>
          </w:p>
        </w:tc>
      </w:tr>
      <w:tr w:rsidR="0078442D" w:rsidRPr="001564F1" w14:paraId="1DAE5462" w14:textId="77777777" w:rsidTr="0078442D">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516" w:type="pct"/>
            <w:shd w:val="clear" w:color="auto" w:fill="F2F2F2" w:themeFill="background1" w:themeFillShade="F2"/>
            <w:noWrap/>
            <w:hideMark/>
          </w:tcPr>
          <w:p w14:paraId="65E7FC57" w14:textId="77777777" w:rsidR="0078442D" w:rsidRPr="001564F1" w:rsidRDefault="0078442D" w:rsidP="0078442D">
            <w:pPr>
              <w:pStyle w:val="BodyText"/>
              <w:widowControl w:val="0"/>
              <w:autoSpaceDE w:val="0"/>
              <w:autoSpaceDN w:val="0"/>
              <w:spacing w:line="252" w:lineRule="auto"/>
              <w:ind w:right="106" w:firstLine="567"/>
              <w:jc w:val="both"/>
              <w:rPr>
                <w:sz w:val="20"/>
                <w:szCs w:val="20"/>
                <w:lang w:val="mn-MN"/>
              </w:rPr>
            </w:pPr>
            <w:r w:rsidRPr="001564F1">
              <w:rPr>
                <w:sz w:val="20"/>
                <w:szCs w:val="20"/>
                <w:lang w:val="mn-MN"/>
              </w:rPr>
              <w:t>Зээлийн тоо</w:t>
            </w:r>
          </w:p>
        </w:tc>
        <w:tc>
          <w:tcPr>
            <w:tcW w:w="1214" w:type="pct"/>
            <w:shd w:val="clear" w:color="auto" w:fill="F2F2F2" w:themeFill="background1" w:themeFillShade="F2"/>
            <w:noWrap/>
            <w:hideMark/>
          </w:tcPr>
          <w:p w14:paraId="0FC88B8C" w14:textId="77777777" w:rsidR="0078442D" w:rsidRPr="001564F1" w:rsidRDefault="0078442D" w:rsidP="0078442D">
            <w:pPr>
              <w:pStyle w:val="BodyText"/>
              <w:widowControl w:val="0"/>
              <w:autoSpaceDE w:val="0"/>
              <w:autoSpaceDN w:val="0"/>
              <w:spacing w:line="252" w:lineRule="auto"/>
              <w:ind w:right="106" w:firstLine="567"/>
              <w:jc w:val="both"/>
              <w:cnfStyle w:val="000000100000" w:firstRow="0" w:lastRow="0" w:firstColumn="0" w:lastColumn="0" w:oddVBand="0" w:evenVBand="0" w:oddHBand="1" w:evenHBand="0" w:firstRowFirstColumn="0" w:firstRowLastColumn="0" w:lastRowFirstColumn="0" w:lastRowLastColumn="0"/>
              <w:rPr>
                <w:b/>
                <w:bCs/>
                <w:sz w:val="20"/>
                <w:szCs w:val="20"/>
                <w:lang w:val="mn-MN"/>
              </w:rPr>
            </w:pPr>
            <w:r w:rsidRPr="001564F1">
              <w:rPr>
                <w:b/>
                <w:bCs/>
                <w:sz w:val="20"/>
                <w:szCs w:val="20"/>
                <w:lang w:val="mn-MN"/>
              </w:rPr>
              <w:t>566,631</w:t>
            </w:r>
          </w:p>
        </w:tc>
        <w:tc>
          <w:tcPr>
            <w:tcW w:w="1270" w:type="pct"/>
            <w:shd w:val="clear" w:color="auto" w:fill="F2F2F2" w:themeFill="background1" w:themeFillShade="F2"/>
            <w:noWrap/>
            <w:hideMark/>
          </w:tcPr>
          <w:p w14:paraId="1B9E2997" w14:textId="77777777" w:rsidR="0078442D" w:rsidRPr="001564F1" w:rsidRDefault="0078442D" w:rsidP="0078442D">
            <w:pPr>
              <w:pStyle w:val="BodyText"/>
              <w:widowControl w:val="0"/>
              <w:autoSpaceDE w:val="0"/>
              <w:autoSpaceDN w:val="0"/>
              <w:spacing w:line="252" w:lineRule="auto"/>
              <w:ind w:right="106" w:firstLine="567"/>
              <w:jc w:val="both"/>
              <w:cnfStyle w:val="000000100000" w:firstRow="0" w:lastRow="0" w:firstColumn="0" w:lastColumn="0" w:oddVBand="0" w:evenVBand="0" w:oddHBand="1" w:evenHBand="0" w:firstRowFirstColumn="0" w:firstRowLastColumn="0" w:lastRowFirstColumn="0" w:lastRowLastColumn="0"/>
              <w:rPr>
                <w:b/>
                <w:bCs/>
                <w:sz w:val="20"/>
                <w:szCs w:val="20"/>
                <w:lang w:val="mn-MN"/>
              </w:rPr>
            </w:pPr>
            <w:r w:rsidRPr="001564F1">
              <w:rPr>
                <w:b/>
                <w:bCs/>
                <w:sz w:val="20"/>
                <w:szCs w:val="20"/>
                <w:lang w:val="mn-MN"/>
              </w:rPr>
              <w:t>100.00%</w:t>
            </w:r>
          </w:p>
        </w:tc>
      </w:tr>
      <w:tr w:rsidR="0078442D" w:rsidRPr="001564F1" w14:paraId="1A92044D" w14:textId="77777777" w:rsidTr="0078442D">
        <w:trPr>
          <w:trHeight w:val="85"/>
        </w:trPr>
        <w:tc>
          <w:tcPr>
            <w:cnfStyle w:val="001000000000" w:firstRow="0" w:lastRow="0" w:firstColumn="1" w:lastColumn="0" w:oddVBand="0" w:evenVBand="0" w:oddHBand="0" w:evenHBand="0" w:firstRowFirstColumn="0" w:firstRowLastColumn="0" w:lastRowFirstColumn="0" w:lastRowLastColumn="0"/>
            <w:tcW w:w="2516" w:type="pct"/>
            <w:noWrap/>
            <w:hideMark/>
          </w:tcPr>
          <w:p w14:paraId="43E7F4DD" w14:textId="77777777" w:rsidR="0078442D" w:rsidRPr="001564F1" w:rsidRDefault="0078442D" w:rsidP="0078442D">
            <w:pPr>
              <w:pStyle w:val="BodyText"/>
              <w:widowControl w:val="0"/>
              <w:autoSpaceDE w:val="0"/>
              <w:autoSpaceDN w:val="0"/>
              <w:spacing w:line="252" w:lineRule="auto"/>
              <w:ind w:right="106" w:firstLine="567"/>
              <w:jc w:val="both"/>
              <w:rPr>
                <w:b w:val="0"/>
                <w:bCs w:val="0"/>
                <w:sz w:val="20"/>
                <w:szCs w:val="20"/>
                <w:lang w:val="mn-MN"/>
              </w:rPr>
            </w:pPr>
            <w:r w:rsidRPr="001564F1">
              <w:rPr>
                <w:b w:val="0"/>
                <w:bCs w:val="0"/>
                <w:sz w:val="20"/>
                <w:szCs w:val="20"/>
                <w:lang w:val="mn-MN"/>
              </w:rPr>
              <w:t>Хугацаандаа байгаа</w:t>
            </w:r>
          </w:p>
        </w:tc>
        <w:tc>
          <w:tcPr>
            <w:tcW w:w="1214" w:type="pct"/>
            <w:noWrap/>
            <w:hideMark/>
          </w:tcPr>
          <w:p w14:paraId="34A9A424" w14:textId="77777777" w:rsidR="0078442D" w:rsidRPr="001564F1" w:rsidRDefault="0078442D" w:rsidP="0078442D">
            <w:pPr>
              <w:pStyle w:val="BodyText"/>
              <w:widowControl w:val="0"/>
              <w:autoSpaceDE w:val="0"/>
              <w:autoSpaceDN w:val="0"/>
              <w:spacing w:line="252" w:lineRule="auto"/>
              <w:ind w:right="106" w:firstLine="567"/>
              <w:jc w:val="both"/>
              <w:cnfStyle w:val="000000000000" w:firstRow="0" w:lastRow="0" w:firstColumn="0" w:lastColumn="0" w:oddVBand="0" w:evenVBand="0" w:oddHBand="0" w:evenHBand="0" w:firstRowFirstColumn="0" w:firstRowLastColumn="0" w:lastRowFirstColumn="0" w:lastRowLastColumn="0"/>
              <w:rPr>
                <w:sz w:val="20"/>
                <w:szCs w:val="20"/>
                <w:lang w:val="mn-MN"/>
              </w:rPr>
            </w:pPr>
            <w:r w:rsidRPr="001564F1">
              <w:rPr>
                <w:sz w:val="20"/>
                <w:szCs w:val="20"/>
                <w:lang w:val="mn-MN"/>
              </w:rPr>
              <w:t>448,474</w:t>
            </w:r>
          </w:p>
        </w:tc>
        <w:tc>
          <w:tcPr>
            <w:tcW w:w="1270" w:type="pct"/>
            <w:noWrap/>
            <w:hideMark/>
          </w:tcPr>
          <w:p w14:paraId="6B0ADB75" w14:textId="77777777" w:rsidR="0078442D" w:rsidRPr="001564F1" w:rsidRDefault="0078442D" w:rsidP="0078442D">
            <w:pPr>
              <w:pStyle w:val="BodyText"/>
              <w:widowControl w:val="0"/>
              <w:autoSpaceDE w:val="0"/>
              <w:autoSpaceDN w:val="0"/>
              <w:spacing w:line="252" w:lineRule="auto"/>
              <w:ind w:right="106" w:firstLine="567"/>
              <w:jc w:val="both"/>
              <w:cnfStyle w:val="000000000000" w:firstRow="0" w:lastRow="0" w:firstColumn="0" w:lastColumn="0" w:oddVBand="0" w:evenVBand="0" w:oddHBand="0" w:evenHBand="0" w:firstRowFirstColumn="0" w:firstRowLastColumn="0" w:lastRowFirstColumn="0" w:lastRowLastColumn="0"/>
              <w:rPr>
                <w:sz w:val="20"/>
                <w:szCs w:val="20"/>
                <w:lang w:val="mn-MN"/>
              </w:rPr>
            </w:pPr>
            <w:r w:rsidRPr="001564F1">
              <w:rPr>
                <w:sz w:val="20"/>
                <w:szCs w:val="20"/>
                <w:lang w:val="mn-MN"/>
              </w:rPr>
              <w:t>79.15%</w:t>
            </w:r>
          </w:p>
        </w:tc>
      </w:tr>
      <w:tr w:rsidR="0078442D" w:rsidRPr="001564F1" w14:paraId="2D8F57A4" w14:textId="77777777" w:rsidTr="0078442D">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2516" w:type="pct"/>
            <w:noWrap/>
            <w:hideMark/>
          </w:tcPr>
          <w:p w14:paraId="6EBBCDEB" w14:textId="77777777" w:rsidR="0078442D" w:rsidRPr="001564F1" w:rsidRDefault="0078442D" w:rsidP="0078442D">
            <w:pPr>
              <w:pStyle w:val="BodyText"/>
              <w:widowControl w:val="0"/>
              <w:autoSpaceDE w:val="0"/>
              <w:autoSpaceDN w:val="0"/>
              <w:spacing w:line="252" w:lineRule="auto"/>
              <w:ind w:right="106" w:firstLine="567"/>
              <w:jc w:val="both"/>
              <w:rPr>
                <w:b w:val="0"/>
                <w:bCs w:val="0"/>
                <w:sz w:val="20"/>
                <w:szCs w:val="20"/>
                <w:lang w:val="mn-MN"/>
              </w:rPr>
            </w:pPr>
            <w:r w:rsidRPr="001564F1">
              <w:rPr>
                <w:b w:val="0"/>
                <w:bCs w:val="0"/>
                <w:sz w:val="20"/>
                <w:szCs w:val="20"/>
                <w:lang w:val="mn-MN"/>
              </w:rPr>
              <w:t>Хугацаа хэтэрсэн</w:t>
            </w:r>
          </w:p>
        </w:tc>
        <w:tc>
          <w:tcPr>
            <w:tcW w:w="1214" w:type="pct"/>
            <w:noWrap/>
            <w:hideMark/>
          </w:tcPr>
          <w:p w14:paraId="35D7A94E" w14:textId="77777777" w:rsidR="0078442D" w:rsidRPr="001564F1" w:rsidRDefault="0078442D" w:rsidP="0078442D">
            <w:pPr>
              <w:pStyle w:val="BodyText"/>
              <w:widowControl w:val="0"/>
              <w:autoSpaceDE w:val="0"/>
              <w:autoSpaceDN w:val="0"/>
              <w:spacing w:line="252" w:lineRule="auto"/>
              <w:ind w:right="106" w:firstLine="567"/>
              <w:jc w:val="both"/>
              <w:cnfStyle w:val="000000100000" w:firstRow="0" w:lastRow="0" w:firstColumn="0" w:lastColumn="0" w:oddVBand="0" w:evenVBand="0" w:oddHBand="1" w:evenHBand="0" w:firstRowFirstColumn="0" w:firstRowLastColumn="0" w:lastRowFirstColumn="0" w:lastRowLastColumn="0"/>
              <w:rPr>
                <w:sz w:val="20"/>
                <w:szCs w:val="20"/>
                <w:lang w:val="mn-MN"/>
              </w:rPr>
            </w:pPr>
            <w:r w:rsidRPr="001564F1">
              <w:rPr>
                <w:sz w:val="20"/>
                <w:szCs w:val="20"/>
                <w:lang w:val="mn-MN"/>
              </w:rPr>
              <w:t>118,157</w:t>
            </w:r>
          </w:p>
        </w:tc>
        <w:tc>
          <w:tcPr>
            <w:tcW w:w="1270" w:type="pct"/>
            <w:noWrap/>
            <w:hideMark/>
          </w:tcPr>
          <w:p w14:paraId="2D86F5C5" w14:textId="77777777" w:rsidR="0078442D" w:rsidRPr="001564F1" w:rsidRDefault="0078442D" w:rsidP="0078442D">
            <w:pPr>
              <w:pStyle w:val="BodyText"/>
              <w:widowControl w:val="0"/>
              <w:autoSpaceDE w:val="0"/>
              <w:autoSpaceDN w:val="0"/>
              <w:spacing w:line="252" w:lineRule="auto"/>
              <w:ind w:right="106" w:firstLine="567"/>
              <w:jc w:val="both"/>
              <w:cnfStyle w:val="000000100000" w:firstRow="0" w:lastRow="0" w:firstColumn="0" w:lastColumn="0" w:oddVBand="0" w:evenVBand="0" w:oddHBand="1" w:evenHBand="0" w:firstRowFirstColumn="0" w:firstRowLastColumn="0" w:lastRowFirstColumn="0" w:lastRowLastColumn="0"/>
              <w:rPr>
                <w:sz w:val="20"/>
                <w:szCs w:val="20"/>
                <w:lang w:val="mn-MN"/>
              </w:rPr>
            </w:pPr>
            <w:r w:rsidRPr="001564F1">
              <w:rPr>
                <w:sz w:val="20"/>
                <w:szCs w:val="20"/>
                <w:lang w:val="mn-MN"/>
              </w:rPr>
              <w:t>20.85%</w:t>
            </w:r>
          </w:p>
        </w:tc>
      </w:tr>
      <w:tr w:rsidR="0078442D" w:rsidRPr="001564F1" w14:paraId="7BA96D6E" w14:textId="77777777" w:rsidTr="0078442D">
        <w:trPr>
          <w:trHeight w:val="53"/>
        </w:trPr>
        <w:tc>
          <w:tcPr>
            <w:cnfStyle w:val="001000000000" w:firstRow="0" w:lastRow="0" w:firstColumn="1" w:lastColumn="0" w:oddVBand="0" w:evenVBand="0" w:oddHBand="0" w:evenHBand="0" w:firstRowFirstColumn="0" w:firstRowLastColumn="0" w:lastRowFirstColumn="0" w:lastRowLastColumn="0"/>
            <w:tcW w:w="2516" w:type="pct"/>
            <w:shd w:val="clear" w:color="auto" w:fill="F2F2F2" w:themeFill="background1" w:themeFillShade="F2"/>
            <w:noWrap/>
            <w:hideMark/>
          </w:tcPr>
          <w:p w14:paraId="6F21F695" w14:textId="77777777" w:rsidR="0078442D" w:rsidRPr="001564F1" w:rsidRDefault="0078442D" w:rsidP="0078442D">
            <w:pPr>
              <w:pStyle w:val="BodyText"/>
              <w:widowControl w:val="0"/>
              <w:autoSpaceDE w:val="0"/>
              <w:autoSpaceDN w:val="0"/>
              <w:spacing w:line="252" w:lineRule="auto"/>
              <w:ind w:right="106" w:firstLine="567"/>
              <w:jc w:val="both"/>
              <w:rPr>
                <w:sz w:val="20"/>
                <w:szCs w:val="20"/>
                <w:lang w:val="mn-MN"/>
              </w:rPr>
            </w:pPr>
            <w:r w:rsidRPr="001564F1">
              <w:rPr>
                <w:sz w:val="20"/>
                <w:szCs w:val="20"/>
                <w:lang w:val="mn-MN"/>
              </w:rPr>
              <w:t>Зээлдэгчдийн насжилт</w:t>
            </w:r>
          </w:p>
        </w:tc>
        <w:tc>
          <w:tcPr>
            <w:tcW w:w="1214" w:type="pct"/>
            <w:shd w:val="clear" w:color="auto" w:fill="F2F2F2" w:themeFill="background1" w:themeFillShade="F2"/>
            <w:noWrap/>
            <w:hideMark/>
          </w:tcPr>
          <w:p w14:paraId="04FDA154" w14:textId="77777777" w:rsidR="0078442D" w:rsidRPr="001564F1" w:rsidRDefault="0078442D" w:rsidP="0078442D">
            <w:pPr>
              <w:pStyle w:val="BodyText"/>
              <w:widowControl w:val="0"/>
              <w:autoSpaceDE w:val="0"/>
              <w:autoSpaceDN w:val="0"/>
              <w:spacing w:line="252" w:lineRule="auto"/>
              <w:ind w:right="106" w:firstLine="567"/>
              <w:jc w:val="both"/>
              <w:cnfStyle w:val="000000000000" w:firstRow="0" w:lastRow="0" w:firstColumn="0" w:lastColumn="0" w:oddVBand="0" w:evenVBand="0" w:oddHBand="0" w:evenHBand="0" w:firstRowFirstColumn="0" w:firstRowLastColumn="0" w:lastRowFirstColumn="0" w:lastRowLastColumn="0"/>
              <w:rPr>
                <w:b/>
                <w:bCs/>
                <w:sz w:val="20"/>
                <w:szCs w:val="20"/>
                <w:lang w:val="mn-MN"/>
              </w:rPr>
            </w:pPr>
            <w:r w:rsidRPr="001564F1">
              <w:rPr>
                <w:b/>
                <w:bCs/>
                <w:sz w:val="20"/>
                <w:szCs w:val="20"/>
                <w:lang w:val="mn-MN"/>
              </w:rPr>
              <w:t>566,462</w:t>
            </w:r>
          </w:p>
        </w:tc>
        <w:tc>
          <w:tcPr>
            <w:tcW w:w="1270" w:type="pct"/>
            <w:shd w:val="clear" w:color="auto" w:fill="F2F2F2" w:themeFill="background1" w:themeFillShade="F2"/>
            <w:noWrap/>
            <w:hideMark/>
          </w:tcPr>
          <w:p w14:paraId="1122B5E9" w14:textId="77777777" w:rsidR="0078442D" w:rsidRPr="001564F1" w:rsidRDefault="0078442D" w:rsidP="0078442D">
            <w:pPr>
              <w:pStyle w:val="BodyText"/>
              <w:widowControl w:val="0"/>
              <w:autoSpaceDE w:val="0"/>
              <w:autoSpaceDN w:val="0"/>
              <w:spacing w:line="252" w:lineRule="auto"/>
              <w:ind w:right="106" w:firstLine="567"/>
              <w:jc w:val="both"/>
              <w:cnfStyle w:val="000000000000" w:firstRow="0" w:lastRow="0" w:firstColumn="0" w:lastColumn="0" w:oddVBand="0" w:evenVBand="0" w:oddHBand="0" w:evenHBand="0" w:firstRowFirstColumn="0" w:firstRowLastColumn="0" w:lastRowFirstColumn="0" w:lastRowLastColumn="0"/>
              <w:rPr>
                <w:b/>
                <w:bCs/>
                <w:sz w:val="20"/>
                <w:szCs w:val="20"/>
                <w:lang w:val="mn-MN"/>
              </w:rPr>
            </w:pPr>
            <w:r w:rsidRPr="001564F1">
              <w:rPr>
                <w:b/>
                <w:bCs/>
                <w:sz w:val="20"/>
                <w:szCs w:val="20"/>
                <w:lang w:val="mn-MN"/>
              </w:rPr>
              <w:t>100.00%</w:t>
            </w:r>
          </w:p>
        </w:tc>
      </w:tr>
      <w:tr w:rsidR="0078442D" w:rsidRPr="001564F1" w14:paraId="7687895F" w14:textId="77777777" w:rsidTr="0078442D">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2516" w:type="pct"/>
            <w:noWrap/>
            <w:hideMark/>
          </w:tcPr>
          <w:p w14:paraId="2DD8013C" w14:textId="77777777" w:rsidR="0078442D" w:rsidRPr="001564F1" w:rsidRDefault="0078442D" w:rsidP="0078442D">
            <w:pPr>
              <w:pStyle w:val="BodyText"/>
              <w:widowControl w:val="0"/>
              <w:autoSpaceDE w:val="0"/>
              <w:autoSpaceDN w:val="0"/>
              <w:spacing w:line="252" w:lineRule="auto"/>
              <w:ind w:right="106" w:firstLine="567"/>
              <w:jc w:val="both"/>
              <w:rPr>
                <w:b w:val="0"/>
                <w:bCs w:val="0"/>
                <w:sz w:val="20"/>
                <w:szCs w:val="20"/>
                <w:lang w:val="mn-MN"/>
              </w:rPr>
            </w:pPr>
            <w:r w:rsidRPr="001564F1">
              <w:rPr>
                <w:b w:val="0"/>
                <w:bCs w:val="0"/>
                <w:sz w:val="20"/>
                <w:szCs w:val="20"/>
                <w:lang w:val="mn-MN"/>
              </w:rPr>
              <w:t>18 нас хүрээгүй</w:t>
            </w:r>
          </w:p>
        </w:tc>
        <w:tc>
          <w:tcPr>
            <w:tcW w:w="1214" w:type="pct"/>
            <w:noWrap/>
            <w:hideMark/>
          </w:tcPr>
          <w:p w14:paraId="52B42068" w14:textId="77777777" w:rsidR="0078442D" w:rsidRPr="001564F1" w:rsidRDefault="0078442D" w:rsidP="0078442D">
            <w:pPr>
              <w:pStyle w:val="BodyText"/>
              <w:widowControl w:val="0"/>
              <w:autoSpaceDE w:val="0"/>
              <w:autoSpaceDN w:val="0"/>
              <w:spacing w:line="252" w:lineRule="auto"/>
              <w:ind w:right="106" w:firstLine="567"/>
              <w:jc w:val="both"/>
              <w:cnfStyle w:val="000000100000" w:firstRow="0" w:lastRow="0" w:firstColumn="0" w:lastColumn="0" w:oddVBand="0" w:evenVBand="0" w:oddHBand="1" w:evenHBand="0" w:firstRowFirstColumn="0" w:firstRowLastColumn="0" w:lastRowFirstColumn="0" w:lastRowLastColumn="0"/>
              <w:rPr>
                <w:sz w:val="20"/>
                <w:szCs w:val="20"/>
                <w:lang w:val="mn-MN"/>
              </w:rPr>
            </w:pPr>
            <w:r w:rsidRPr="001564F1">
              <w:rPr>
                <w:sz w:val="20"/>
                <w:szCs w:val="20"/>
                <w:lang w:val="mn-MN"/>
              </w:rPr>
              <w:t>16</w:t>
            </w:r>
          </w:p>
        </w:tc>
        <w:tc>
          <w:tcPr>
            <w:tcW w:w="1270" w:type="pct"/>
            <w:noWrap/>
            <w:hideMark/>
          </w:tcPr>
          <w:p w14:paraId="634C05CE" w14:textId="77777777" w:rsidR="0078442D" w:rsidRPr="001564F1" w:rsidRDefault="0078442D" w:rsidP="0078442D">
            <w:pPr>
              <w:pStyle w:val="BodyText"/>
              <w:widowControl w:val="0"/>
              <w:autoSpaceDE w:val="0"/>
              <w:autoSpaceDN w:val="0"/>
              <w:spacing w:line="252" w:lineRule="auto"/>
              <w:ind w:right="106" w:firstLine="567"/>
              <w:jc w:val="both"/>
              <w:cnfStyle w:val="000000100000" w:firstRow="0" w:lastRow="0" w:firstColumn="0" w:lastColumn="0" w:oddVBand="0" w:evenVBand="0" w:oddHBand="1" w:evenHBand="0" w:firstRowFirstColumn="0" w:firstRowLastColumn="0" w:lastRowFirstColumn="0" w:lastRowLastColumn="0"/>
              <w:rPr>
                <w:sz w:val="20"/>
                <w:szCs w:val="20"/>
                <w:lang w:val="mn-MN"/>
              </w:rPr>
            </w:pPr>
            <w:r w:rsidRPr="001564F1">
              <w:rPr>
                <w:sz w:val="20"/>
                <w:szCs w:val="20"/>
                <w:lang w:val="mn-MN"/>
              </w:rPr>
              <w:t>0.00%</w:t>
            </w:r>
          </w:p>
        </w:tc>
      </w:tr>
      <w:tr w:rsidR="0078442D" w:rsidRPr="001564F1" w14:paraId="7389C63D" w14:textId="77777777" w:rsidTr="0078442D">
        <w:trPr>
          <w:trHeight w:val="53"/>
        </w:trPr>
        <w:tc>
          <w:tcPr>
            <w:cnfStyle w:val="001000000000" w:firstRow="0" w:lastRow="0" w:firstColumn="1" w:lastColumn="0" w:oddVBand="0" w:evenVBand="0" w:oddHBand="0" w:evenHBand="0" w:firstRowFirstColumn="0" w:firstRowLastColumn="0" w:lastRowFirstColumn="0" w:lastRowLastColumn="0"/>
            <w:tcW w:w="2516" w:type="pct"/>
            <w:noWrap/>
            <w:hideMark/>
          </w:tcPr>
          <w:p w14:paraId="48AE0409" w14:textId="77777777" w:rsidR="0078442D" w:rsidRPr="001564F1" w:rsidRDefault="0078442D" w:rsidP="0078442D">
            <w:pPr>
              <w:pStyle w:val="BodyText"/>
              <w:widowControl w:val="0"/>
              <w:autoSpaceDE w:val="0"/>
              <w:autoSpaceDN w:val="0"/>
              <w:spacing w:line="252" w:lineRule="auto"/>
              <w:ind w:right="106" w:firstLine="567"/>
              <w:jc w:val="both"/>
              <w:rPr>
                <w:b w:val="0"/>
                <w:bCs w:val="0"/>
                <w:sz w:val="20"/>
                <w:szCs w:val="20"/>
                <w:lang w:val="mn-MN"/>
              </w:rPr>
            </w:pPr>
            <w:r w:rsidRPr="001564F1">
              <w:rPr>
                <w:b w:val="0"/>
                <w:bCs w:val="0"/>
                <w:sz w:val="20"/>
                <w:szCs w:val="20"/>
                <w:lang w:val="mn-MN"/>
              </w:rPr>
              <w:t xml:space="preserve">18-25 насны </w:t>
            </w:r>
          </w:p>
        </w:tc>
        <w:tc>
          <w:tcPr>
            <w:tcW w:w="1214" w:type="pct"/>
            <w:noWrap/>
            <w:hideMark/>
          </w:tcPr>
          <w:p w14:paraId="56DDB74B" w14:textId="77777777" w:rsidR="0078442D" w:rsidRPr="001564F1" w:rsidRDefault="0078442D" w:rsidP="0078442D">
            <w:pPr>
              <w:pStyle w:val="BodyText"/>
              <w:widowControl w:val="0"/>
              <w:autoSpaceDE w:val="0"/>
              <w:autoSpaceDN w:val="0"/>
              <w:spacing w:line="252" w:lineRule="auto"/>
              <w:ind w:right="106" w:firstLine="567"/>
              <w:jc w:val="both"/>
              <w:cnfStyle w:val="000000000000" w:firstRow="0" w:lastRow="0" w:firstColumn="0" w:lastColumn="0" w:oddVBand="0" w:evenVBand="0" w:oddHBand="0" w:evenHBand="0" w:firstRowFirstColumn="0" w:firstRowLastColumn="0" w:lastRowFirstColumn="0" w:lastRowLastColumn="0"/>
              <w:rPr>
                <w:sz w:val="20"/>
                <w:szCs w:val="20"/>
                <w:lang w:val="mn-MN"/>
              </w:rPr>
            </w:pPr>
            <w:r w:rsidRPr="001564F1">
              <w:rPr>
                <w:sz w:val="20"/>
                <w:szCs w:val="20"/>
                <w:lang w:val="mn-MN"/>
              </w:rPr>
              <w:t>25,830</w:t>
            </w:r>
          </w:p>
        </w:tc>
        <w:tc>
          <w:tcPr>
            <w:tcW w:w="1270" w:type="pct"/>
            <w:noWrap/>
            <w:hideMark/>
          </w:tcPr>
          <w:p w14:paraId="12CD92EA" w14:textId="77777777" w:rsidR="0078442D" w:rsidRPr="001564F1" w:rsidRDefault="0078442D" w:rsidP="0078442D">
            <w:pPr>
              <w:pStyle w:val="BodyText"/>
              <w:widowControl w:val="0"/>
              <w:autoSpaceDE w:val="0"/>
              <w:autoSpaceDN w:val="0"/>
              <w:spacing w:line="252" w:lineRule="auto"/>
              <w:ind w:right="106" w:firstLine="567"/>
              <w:jc w:val="both"/>
              <w:cnfStyle w:val="000000000000" w:firstRow="0" w:lastRow="0" w:firstColumn="0" w:lastColumn="0" w:oddVBand="0" w:evenVBand="0" w:oddHBand="0" w:evenHBand="0" w:firstRowFirstColumn="0" w:firstRowLastColumn="0" w:lastRowFirstColumn="0" w:lastRowLastColumn="0"/>
              <w:rPr>
                <w:sz w:val="20"/>
                <w:szCs w:val="20"/>
                <w:lang w:val="mn-MN"/>
              </w:rPr>
            </w:pPr>
            <w:r w:rsidRPr="001564F1">
              <w:rPr>
                <w:sz w:val="20"/>
                <w:szCs w:val="20"/>
                <w:lang w:val="mn-MN"/>
              </w:rPr>
              <w:t>4.56%</w:t>
            </w:r>
          </w:p>
        </w:tc>
      </w:tr>
      <w:tr w:rsidR="0078442D" w:rsidRPr="001564F1" w14:paraId="3A4D3B58" w14:textId="77777777" w:rsidTr="0078442D">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2516" w:type="pct"/>
            <w:noWrap/>
            <w:hideMark/>
          </w:tcPr>
          <w:p w14:paraId="07870AF3" w14:textId="77777777" w:rsidR="0078442D" w:rsidRPr="001564F1" w:rsidRDefault="0078442D" w:rsidP="0078442D">
            <w:pPr>
              <w:pStyle w:val="BodyText"/>
              <w:widowControl w:val="0"/>
              <w:autoSpaceDE w:val="0"/>
              <w:autoSpaceDN w:val="0"/>
              <w:spacing w:line="252" w:lineRule="auto"/>
              <w:ind w:right="106" w:firstLine="567"/>
              <w:jc w:val="both"/>
              <w:rPr>
                <w:b w:val="0"/>
                <w:bCs w:val="0"/>
                <w:sz w:val="20"/>
                <w:szCs w:val="20"/>
                <w:lang w:val="mn-MN"/>
              </w:rPr>
            </w:pPr>
            <w:r w:rsidRPr="001564F1">
              <w:rPr>
                <w:b w:val="0"/>
                <w:bCs w:val="0"/>
                <w:sz w:val="20"/>
                <w:szCs w:val="20"/>
                <w:lang w:val="mn-MN"/>
              </w:rPr>
              <w:t>26-35 насны</w:t>
            </w:r>
          </w:p>
        </w:tc>
        <w:tc>
          <w:tcPr>
            <w:tcW w:w="1214" w:type="pct"/>
            <w:noWrap/>
            <w:hideMark/>
          </w:tcPr>
          <w:p w14:paraId="62BBB842" w14:textId="77777777" w:rsidR="0078442D" w:rsidRPr="001564F1" w:rsidRDefault="0078442D" w:rsidP="0078442D">
            <w:pPr>
              <w:pStyle w:val="BodyText"/>
              <w:widowControl w:val="0"/>
              <w:autoSpaceDE w:val="0"/>
              <w:autoSpaceDN w:val="0"/>
              <w:spacing w:line="252" w:lineRule="auto"/>
              <w:ind w:right="106" w:firstLine="567"/>
              <w:jc w:val="both"/>
              <w:cnfStyle w:val="000000100000" w:firstRow="0" w:lastRow="0" w:firstColumn="0" w:lastColumn="0" w:oddVBand="0" w:evenVBand="0" w:oddHBand="1" w:evenHBand="0" w:firstRowFirstColumn="0" w:firstRowLastColumn="0" w:lastRowFirstColumn="0" w:lastRowLastColumn="0"/>
              <w:rPr>
                <w:sz w:val="20"/>
                <w:szCs w:val="20"/>
                <w:lang w:val="mn-MN"/>
              </w:rPr>
            </w:pPr>
            <w:r w:rsidRPr="001564F1">
              <w:rPr>
                <w:sz w:val="20"/>
                <w:szCs w:val="20"/>
                <w:lang w:val="mn-MN"/>
              </w:rPr>
              <w:t>117,764</w:t>
            </w:r>
          </w:p>
        </w:tc>
        <w:tc>
          <w:tcPr>
            <w:tcW w:w="1270" w:type="pct"/>
            <w:noWrap/>
            <w:hideMark/>
          </w:tcPr>
          <w:p w14:paraId="5698ADB7" w14:textId="77777777" w:rsidR="0078442D" w:rsidRPr="001564F1" w:rsidRDefault="0078442D" w:rsidP="0078442D">
            <w:pPr>
              <w:pStyle w:val="BodyText"/>
              <w:widowControl w:val="0"/>
              <w:autoSpaceDE w:val="0"/>
              <w:autoSpaceDN w:val="0"/>
              <w:spacing w:line="252" w:lineRule="auto"/>
              <w:ind w:right="106" w:firstLine="567"/>
              <w:jc w:val="both"/>
              <w:cnfStyle w:val="000000100000" w:firstRow="0" w:lastRow="0" w:firstColumn="0" w:lastColumn="0" w:oddVBand="0" w:evenVBand="0" w:oddHBand="1" w:evenHBand="0" w:firstRowFirstColumn="0" w:firstRowLastColumn="0" w:lastRowFirstColumn="0" w:lastRowLastColumn="0"/>
              <w:rPr>
                <w:sz w:val="20"/>
                <w:szCs w:val="20"/>
                <w:lang w:val="mn-MN"/>
              </w:rPr>
            </w:pPr>
            <w:r w:rsidRPr="001564F1">
              <w:rPr>
                <w:sz w:val="20"/>
                <w:szCs w:val="20"/>
                <w:lang w:val="mn-MN"/>
              </w:rPr>
              <w:t>20.79%</w:t>
            </w:r>
          </w:p>
        </w:tc>
      </w:tr>
      <w:tr w:rsidR="0078442D" w:rsidRPr="001564F1" w14:paraId="331F82A6" w14:textId="77777777" w:rsidTr="0078442D">
        <w:trPr>
          <w:trHeight w:val="53"/>
        </w:trPr>
        <w:tc>
          <w:tcPr>
            <w:cnfStyle w:val="001000000000" w:firstRow="0" w:lastRow="0" w:firstColumn="1" w:lastColumn="0" w:oddVBand="0" w:evenVBand="0" w:oddHBand="0" w:evenHBand="0" w:firstRowFirstColumn="0" w:firstRowLastColumn="0" w:lastRowFirstColumn="0" w:lastRowLastColumn="0"/>
            <w:tcW w:w="2516" w:type="pct"/>
            <w:noWrap/>
            <w:hideMark/>
          </w:tcPr>
          <w:p w14:paraId="3FEA6E18" w14:textId="77777777" w:rsidR="0078442D" w:rsidRPr="001564F1" w:rsidRDefault="0078442D" w:rsidP="0078442D">
            <w:pPr>
              <w:pStyle w:val="BodyText"/>
              <w:widowControl w:val="0"/>
              <w:autoSpaceDE w:val="0"/>
              <w:autoSpaceDN w:val="0"/>
              <w:spacing w:line="252" w:lineRule="auto"/>
              <w:ind w:right="106" w:firstLine="567"/>
              <w:jc w:val="both"/>
              <w:rPr>
                <w:b w:val="0"/>
                <w:bCs w:val="0"/>
                <w:sz w:val="20"/>
                <w:szCs w:val="20"/>
                <w:lang w:val="mn-MN"/>
              </w:rPr>
            </w:pPr>
            <w:r w:rsidRPr="001564F1">
              <w:rPr>
                <w:b w:val="0"/>
                <w:bCs w:val="0"/>
                <w:sz w:val="20"/>
                <w:szCs w:val="20"/>
                <w:lang w:val="mn-MN"/>
              </w:rPr>
              <w:t xml:space="preserve">36-45 насны </w:t>
            </w:r>
          </w:p>
        </w:tc>
        <w:tc>
          <w:tcPr>
            <w:tcW w:w="1214" w:type="pct"/>
            <w:noWrap/>
            <w:hideMark/>
          </w:tcPr>
          <w:p w14:paraId="1F8E615E" w14:textId="77777777" w:rsidR="0078442D" w:rsidRPr="001564F1" w:rsidRDefault="0078442D" w:rsidP="0078442D">
            <w:pPr>
              <w:pStyle w:val="BodyText"/>
              <w:widowControl w:val="0"/>
              <w:autoSpaceDE w:val="0"/>
              <w:autoSpaceDN w:val="0"/>
              <w:spacing w:line="252" w:lineRule="auto"/>
              <w:ind w:right="106" w:firstLine="567"/>
              <w:jc w:val="both"/>
              <w:cnfStyle w:val="000000000000" w:firstRow="0" w:lastRow="0" w:firstColumn="0" w:lastColumn="0" w:oddVBand="0" w:evenVBand="0" w:oddHBand="0" w:evenHBand="0" w:firstRowFirstColumn="0" w:firstRowLastColumn="0" w:lastRowFirstColumn="0" w:lastRowLastColumn="0"/>
              <w:rPr>
                <w:sz w:val="20"/>
                <w:szCs w:val="20"/>
                <w:lang w:val="mn-MN"/>
              </w:rPr>
            </w:pPr>
            <w:r w:rsidRPr="001564F1">
              <w:rPr>
                <w:sz w:val="20"/>
                <w:szCs w:val="20"/>
                <w:lang w:val="mn-MN"/>
              </w:rPr>
              <w:t>188,488</w:t>
            </w:r>
          </w:p>
        </w:tc>
        <w:tc>
          <w:tcPr>
            <w:tcW w:w="1270" w:type="pct"/>
            <w:noWrap/>
            <w:hideMark/>
          </w:tcPr>
          <w:p w14:paraId="343A140A" w14:textId="77777777" w:rsidR="0078442D" w:rsidRPr="001564F1" w:rsidRDefault="0078442D" w:rsidP="0078442D">
            <w:pPr>
              <w:pStyle w:val="BodyText"/>
              <w:widowControl w:val="0"/>
              <w:autoSpaceDE w:val="0"/>
              <w:autoSpaceDN w:val="0"/>
              <w:spacing w:line="252" w:lineRule="auto"/>
              <w:ind w:right="106" w:firstLine="567"/>
              <w:jc w:val="both"/>
              <w:cnfStyle w:val="000000000000" w:firstRow="0" w:lastRow="0" w:firstColumn="0" w:lastColumn="0" w:oddVBand="0" w:evenVBand="0" w:oddHBand="0" w:evenHBand="0" w:firstRowFirstColumn="0" w:firstRowLastColumn="0" w:lastRowFirstColumn="0" w:lastRowLastColumn="0"/>
              <w:rPr>
                <w:sz w:val="20"/>
                <w:szCs w:val="20"/>
                <w:lang w:val="mn-MN"/>
              </w:rPr>
            </w:pPr>
            <w:r w:rsidRPr="001564F1">
              <w:rPr>
                <w:sz w:val="20"/>
                <w:szCs w:val="20"/>
                <w:lang w:val="mn-MN"/>
              </w:rPr>
              <w:t>33.27%</w:t>
            </w:r>
          </w:p>
        </w:tc>
      </w:tr>
      <w:tr w:rsidR="0078442D" w:rsidRPr="001564F1" w14:paraId="14325F89" w14:textId="77777777" w:rsidTr="0078442D">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2516" w:type="pct"/>
            <w:noWrap/>
            <w:hideMark/>
          </w:tcPr>
          <w:p w14:paraId="5AE3EAED" w14:textId="77777777" w:rsidR="0078442D" w:rsidRPr="001564F1" w:rsidRDefault="0078442D" w:rsidP="0078442D">
            <w:pPr>
              <w:pStyle w:val="BodyText"/>
              <w:widowControl w:val="0"/>
              <w:autoSpaceDE w:val="0"/>
              <w:autoSpaceDN w:val="0"/>
              <w:spacing w:line="252" w:lineRule="auto"/>
              <w:ind w:right="106" w:firstLine="567"/>
              <w:jc w:val="both"/>
              <w:rPr>
                <w:b w:val="0"/>
                <w:bCs w:val="0"/>
                <w:sz w:val="20"/>
                <w:szCs w:val="20"/>
                <w:lang w:val="mn-MN"/>
              </w:rPr>
            </w:pPr>
            <w:r w:rsidRPr="001564F1">
              <w:rPr>
                <w:b w:val="0"/>
                <w:bCs w:val="0"/>
                <w:sz w:val="20"/>
                <w:szCs w:val="20"/>
                <w:lang w:val="mn-MN"/>
              </w:rPr>
              <w:t>46-55 насны</w:t>
            </w:r>
          </w:p>
        </w:tc>
        <w:tc>
          <w:tcPr>
            <w:tcW w:w="1214" w:type="pct"/>
            <w:noWrap/>
            <w:hideMark/>
          </w:tcPr>
          <w:p w14:paraId="74B87104" w14:textId="77777777" w:rsidR="0078442D" w:rsidRPr="001564F1" w:rsidRDefault="0078442D" w:rsidP="0078442D">
            <w:pPr>
              <w:pStyle w:val="BodyText"/>
              <w:widowControl w:val="0"/>
              <w:autoSpaceDE w:val="0"/>
              <w:autoSpaceDN w:val="0"/>
              <w:spacing w:line="252" w:lineRule="auto"/>
              <w:ind w:right="106" w:firstLine="567"/>
              <w:jc w:val="both"/>
              <w:cnfStyle w:val="000000100000" w:firstRow="0" w:lastRow="0" w:firstColumn="0" w:lastColumn="0" w:oddVBand="0" w:evenVBand="0" w:oddHBand="1" w:evenHBand="0" w:firstRowFirstColumn="0" w:firstRowLastColumn="0" w:lastRowFirstColumn="0" w:lastRowLastColumn="0"/>
              <w:rPr>
                <w:sz w:val="20"/>
                <w:szCs w:val="20"/>
                <w:lang w:val="mn-MN"/>
              </w:rPr>
            </w:pPr>
            <w:r w:rsidRPr="001564F1">
              <w:rPr>
                <w:sz w:val="20"/>
                <w:szCs w:val="20"/>
                <w:lang w:val="mn-MN"/>
              </w:rPr>
              <w:t>120,591</w:t>
            </w:r>
          </w:p>
        </w:tc>
        <w:tc>
          <w:tcPr>
            <w:tcW w:w="1270" w:type="pct"/>
            <w:noWrap/>
            <w:hideMark/>
          </w:tcPr>
          <w:p w14:paraId="62D4AE5F" w14:textId="77777777" w:rsidR="0078442D" w:rsidRPr="001564F1" w:rsidRDefault="0078442D" w:rsidP="0078442D">
            <w:pPr>
              <w:pStyle w:val="BodyText"/>
              <w:widowControl w:val="0"/>
              <w:autoSpaceDE w:val="0"/>
              <w:autoSpaceDN w:val="0"/>
              <w:spacing w:line="252" w:lineRule="auto"/>
              <w:ind w:right="106" w:firstLine="567"/>
              <w:jc w:val="both"/>
              <w:cnfStyle w:val="000000100000" w:firstRow="0" w:lastRow="0" w:firstColumn="0" w:lastColumn="0" w:oddVBand="0" w:evenVBand="0" w:oddHBand="1" w:evenHBand="0" w:firstRowFirstColumn="0" w:firstRowLastColumn="0" w:lastRowFirstColumn="0" w:lastRowLastColumn="0"/>
              <w:rPr>
                <w:sz w:val="20"/>
                <w:szCs w:val="20"/>
                <w:lang w:val="mn-MN"/>
              </w:rPr>
            </w:pPr>
            <w:r w:rsidRPr="001564F1">
              <w:rPr>
                <w:sz w:val="20"/>
                <w:szCs w:val="20"/>
                <w:lang w:val="mn-MN"/>
              </w:rPr>
              <w:t>21.29%</w:t>
            </w:r>
          </w:p>
        </w:tc>
      </w:tr>
      <w:tr w:rsidR="0078442D" w:rsidRPr="001564F1" w14:paraId="23371883" w14:textId="77777777" w:rsidTr="0078442D">
        <w:trPr>
          <w:trHeight w:val="53"/>
        </w:trPr>
        <w:tc>
          <w:tcPr>
            <w:cnfStyle w:val="001000000000" w:firstRow="0" w:lastRow="0" w:firstColumn="1" w:lastColumn="0" w:oddVBand="0" w:evenVBand="0" w:oddHBand="0" w:evenHBand="0" w:firstRowFirstColumn="0" w:firstRowLastColumn="0" w:lastRowFirstColumn="0" w:lastRowLastColumn="0"/>
            <w:tcW w:w="2516" w:type="pct"/>
            <w:noWrap/>
            <w:hideMark/>
          </w:tcPr>
          <w:p w14:paraId="6B87C942" w14:textId="77777777" w:rsidR="0078442D" w:rsidRPr="001564F1" w:rsidRDefault="0078442D" w:rsidP="0078442D">
            <w:pPr>
              <w:pStyle w:val="BodyText"/>
              <w:widowControl w:val="0"/>
              <w:autoSpaceDE w:val="0"/>
              <w:autoSpaceDN w:val="0"/>
              <w:spacing w:line="252" w:lineRule="auto"/>
              <w:ind w:right="106" w:firstLine="567"/>
              <w:jc w:val="both"/>
              <w:rPr>
                <w:b w:val="0"/>
                <w:bCs w:val="0"/>
                <w:sz w:val="20"/>
                <w:szCs w:val="20"/>
                <w:lang w:val="mn-MN"/>
              </w:rPr>
            </w:pPr>
            <w:r w:rsidRPr="001564F1">
              <w:rPr>
                <w:b w:val="0"/>
                <w:bCs w:val="0"/>
                <w:sz w:val="20"/>
                <w:szCs w:val="20"/>
                <w:lang w:val="mn-MN"/>
              </w:rPr>
              <w:t>56-аас дээш</w:t>
            </w:r>
          </w:p>
        </w:tc>
        <w:tc>
          <w:tcPr>
            <w:tcW w:w="1214" w:type="pct"/>
            <w:noWrap/>
            <w:hideMark/>
          </w:tcPr>
          <w:p w14:paraId="5340D58C" w14:textId="77777777" w:rsidR="0078442D" w:rsidRPr="001564F1" w:rsidRDefault="0078442D" w:rsidP="0078442D">
            <w:pPr>
              <w:pStyle w:val="BodyText"/>
              <w:widowControl w:val="0"/>
              <w:autoSpaceDE w:val="0"/>
              <w:autoSpaceDN w:val="0"/>
              <w:spacing w:line="252" w:lineRule="auto"/>
              <w:ind w:right="106" w:firstLine="567"/>
              <w:jc w:val="both"/>
              <w:cnfStyle w:val="000000000000" w:firstRow="0" w:lastRow="0" w:firstColumn="0" w:lastColumn="0" w:oddVBand="0" w:evenVBand="0" w:oddHBand="0" w:evenHBand="0" w:firstRowFirstColumn="0" w:firstRowLastColumn="0" w:lastRowFirstColumn="0" w:lastRowLastColumn="0"/>
              <w:rPr>
                <w:sz w:val="20"/>
                <w:szCs w:val="20"/>
                <w:lang w:val="mn-MN"/>
              </w:rPr>
            </w:pPr>
            <w:r w:rsidRPr="001564F1">
              <w:rPr>
                <w:sz w:val="20"/>
                <w:szCs w:val="20"/>
                <w:lang w:val="mn-MN"/>
              </w:rPr>
              <w:t>113,773</w:t>
            </w:r>
          </w:p>
        </w:tc>
        <w:tc>
          <w:tcPr>
            <w:tcW w:w="1270" w:type="pct"/>
            <w:noWrap/>
            <w:hideMark/>
          </w:tcPr>
          <w:p w14:paraId="794D3D57" w14:textId="77777777" w:rsidR="0078442D" w:rsidRPr="001564F1" w:rsidRDefault="0078442D" w:rsidP="0078442D">
            <w:pPr>
              <w:pStyle w:val="BodyText"/>
              <w:widowControl w:val="0"/>
              <w:autoSpaceDE w:val="0"/>
              <w:autoSpaceDN w:val="0"/>
              <w:spacing w:line="252" w:lineRule="auto"/>
              <w:ind w:right="106" w:firstLine="567"/>
              <w:jc w:val="both"/>
              <w:cnfStyle w:val="000000000000" w:firstRow="0" w:lastRow="0" w:firstColumn="0" w:lastColumn="0" w:oddVBand="0" w:evenVBand="0" w:oddHBand="0" w:evenHBand="0" w:firstRowFirstColumn="0" w:firstRowLastColumn="0" w:lastRowFirstColumn="0" w:lastRowLastColumn="0"/>
              <w:rPr>
                <w:sz w:val="20"/>
                <w:szCs w:val="20"/>
                <w:lang w:val="mn-MN"/>
              </w:rPr>
            </w:pPr>
            <w:r w:rsidRPr="001564F1">
              <w:rPr>
                <w:sz w:val="20"/>
                <w:szCs w:val="20"/>
                <w:lang w:val="mn-MN"/>
              </w:rPr>
              <w:t>20.08%</w:t>
            </w:r>
          </w:p>
        </w:tc>
      </w:tr>
    </w:tbl>
    <w:p w14:paraId="48D342BA" w14:textId="66DA92DC" w:rsidR="00E23DB9" w:rsidRDefault="00465F7E" w:rsidP="00E23DB9">
      <w:pPr>
        <w:spacing w:before="120" w:after="120"/>
        <w:ind w:firstLine="567"/>
        <w:jc w:val="both"/>
        <w:rPr>
          <w:sz w:val="24"/>
          <w:szCs w:val="24"/>
          <w:lang w:val="mn-MN"/>
        </w:rPr>
      </w:pPr>
      <w:r w:rsidRPr="00CD3250">
        <w:rPr>
          <w:sz w:val="24"/>
          <w:szCs w:val="24"/>
          <w:lang w:val="mn-MN"/>
        </w:rPr>
        <w:t xml:space="preserve">2025 оны IV улирлын байдлаар </w:t>
      </w:r>
      <w:r w:rsidR="00532D1D" w:rsidRPr="00532D1D">
        <w:rPr>
          <w:sz w:val="24"/>
          <w:szCs w:val="24"/>
          <w:lang w:val="mn-MN"/>
        </w:rPr>
        <w:t>МЗҮАЭ-ийн салбарын нийт хөрөнгө өмнөх оны мөн үеэс 48.2 хувиар буюу 461.9 тэрбум төгрөгөөр өсөж 1.4 их наяд төгрөгт хүрсэн байна. Активын өсөлтийн 42.8 хувийг зээлийн өсөлт, пассивын өсөлтийн 34.4 хувийг өөрийн хөрөнгийн өсөлт тус тус бүрдүүлж байна.</w:t>
      </w:r>
    </w:p>
    <w:p w14:paraId="4683C2CB" w14:textId="77777777" w:rsidR="00AA7B40" w:rsidRDefault="00AA7B40" w:rsidP="00E23DB9">
      <w:pPr>
        <w:spacing w:before="120" w:after="120"/>
        <w:ind w:firstLine="567"/>
        <w:jc w:val="both"/>
        <w:rPr>
          <w:sz w:val="24"/>
          <w:szCs w:val="24"/>
          <w:lang w:val="mn-MN"/>
        </w:rPr>
      </w:pPr>
    </w:p>
    <w:p w14:paraId="4FA3E0C9" w14:textId="781D5441" w:rsidR="00550DE4" w:rsidRPr="003F4523" w:rsidRDefault="006E5782" w:rsidP="00607A14">
      <w:pPr>
        <w:pStyle w:val="Caption"/>
        <w:keepNext/>
        <w:spacing w:before="120" w:after="120"/>
        <w:rPr>
          <w:color w:val="auto"/>
          <w:sz w:val="28"/>
          <w:szCs w:val="28"/>
          <w:highlight w:val="yellow"/>
          <w:lang w:val="mn-MN"/>
        </w:rPr>
      </w:pPr>
      <w:bookmarkStart w:id="50" w:name="_Toc229411006"/>
      <w:r w:rsidRPr="003F4523">
        <w:rPr>
          <w:sz w:val="20"/>
          <w:szCs w:val="20"/>
          <w:lang w:val="mn-MN"/>
        </w:rPr>
        <w:lastRenderedPageBreak/>
        <w:t>Хүснэгт</w:t>
      </w:r>
      <w:r w:rsidR="003F4523">
        <w:rPr>
          <w:sz w:val="20"/>
          <w:szCs w:val="20"/>
          <w:lang w:val="mn-MN"/>
        </w:rPr>
        <w:t xml:space="preserve"> 7.</w:t>
      </w:r>
      <w:r w:rsidR="000A50BA" w:rsidRPr="003F4523">
        <w:rPr>
          <w:sz w:val="20"/>
          <w:szCs w:val="20"/>
          <w:lang w:val="mn-MN"/>
        </w:rPr>
        <w:t xml:space="preserve"> Активын үзүүлэлтүүд (</w:t>
      </w:r>
      <w:r w:rsidR="00097331" w:rsidRPr="003F4523">
        <w:rPr>
          <w:sz w:val="20"/>
          <w:szCs w:val="20"/>
          <w:lang w:val="mn-MN"/>
        </w:rPr>
        <w:t>сая</w:t>
      </w:r>
      <w:r w:rsidR="000A50BA" w:rsidRPr="003F4523">
        <w:rPr>
          <w:sz w:val="20"/>
          <w:szCs w:val="20"/>
          <w:lang w:val="mn-MN"/>
        </w:rPr>
        <w:t xml:space="preserve"> төгрөгөөр)</w:t>
      </w:r>
      <w:bookmarkEnd w:id="50"/>
    </w:p>
    <w:tbl>
      <w:tblPr>
        <w:tblStyle w:val="PlainTable21"/>
        <w:tblW w:w="4887" w:type="pct"/>
        <w:tblLook w:val="04A0" w:firstRow="1" w:lastRow="0" w:firstColumn="1" w:lastColumn="0" w:noHBand="0" w:noVBand="1"/>
      </w:tblPr>
      <w:tblGrid>
        <w:gridCol w:w="3253"/>
        <w:gridCol w:w="1067"/>
        <w:gridCol w:w="888"/>
        <w:gridCol w:w="1209"/>
        <w:gridCol w:w="888"/>
        <w:gridCol w:w="1086"/>
        <w:gridCol w:w="906"/>
      </w:tblGrid>
      <w:tr w:rsidR="00550DE4" w:rsidRPr="001F6508" w14:paraId="563945BD" w14:textId="77777777" w:rsidTr="00A06DCA">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785" w:type="pct"/>
            <w:vMerge w:val="restart"/>
            <w:shd w:val="clear" w:color="auto" w:fill="002060"/>
            <w:noWrap/>
            <w:hideMark/>
          </w:tcPr>
          <w:p w14:paraId="5CF34C92" w14:textId="77777777" w:rsidR="00550DE4" w:rsidRPr="001F6508" w:rsidRDefault="00550DE4" w:rsidP="00550DE4">
            <w:pPr>
              <w:spacing w:before="0"/>
              <w:jc w:val="center"/>
              <w:rPr>
                <w:rFonts w:eastAsia="Times New Roman"/>
                <w:color w:val="FFFFFF"/>
                <w:sz w:val="17"/>
                <w:szCs w:val="17"/>
                <w:lang w:val="mn-MN"/>
              </w:rPr>
            </w:pPr>
            <w:r w:rsidRPr="001F6508">
              <w:rPr>
                <w:rFonts w:eastAsia="Times New Roman"/>
                <w:color w:val="FFFFFF"/>
                <w:sz w:val="17"/>
                <w:szCs w:val="17"/>
                <w:lang w:val="mn-MN"/>
              </w:rPr>
              <w:t>Активын үзүүлэлтүүд</w:t>
            </w:r>
          </w:p>
        </w:tc>
        <w:tc>
          <w:tcPr>
            <w:tcW w:w="1040" w:type="pct"/>
            <w:gridSpan w:val="2"/>
            <w:shd w:val="clear" w:color="auto" w:fill="002060"/>
            <w:noWrap/>
            <w:hideMark/>
          </w:tcPr>
          <w:p w14:paraId="7CCD56CD" w14:textId="77777777" w:rsidR="00550DE4" w:rsidRPr="001F6508" w:rsidRDefault="00550DE4" w:rsidP="00550DE4">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olor w:val="FFFFFF"/>
                <w:sz w:val="17"/>
                <w:szCs w:val="17"/>
                <w:lang w:val="mn-MN"/>
              </w:rPr>
            </w:pPr>
            <w:r w:rsidRPr="001F6508">
              <w:rPr>
                <w:rFonts w:eastAsia="Times New Roman"/>
                <w:color w:val="FFFFFF"/>
                <w:sz w:val="17"/>
                <w:szCs w:val="17"/>
                <w:lang w:val="mn-MN"/>
              </w:rPr>
              <w:t>2024</w:t>
            </w:r>
          </w:p>
        </w:tc>
        <w:tc>
          <w:tcPr>
            <w:tcW w:w="1115" w:type="pct"/>
            <w:gridSpan w:val="2"/>
            <w:shd w:val="clear" w:color="auto" w:fill="002060"/>
            <w:noWrap/>
            <w:hideMark/>
          </w:tcPr>
          <w:p w14:paraId="6C87E789" w14:textId="77777777" w:rsidR="00550DE4" w:rsidRPr="001F6508" w:rsidRDefault="00550DE4" w:rsidP="00550DE4">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olor w:val="FFFFFF"/>
                <w:sz w:val="17"/>
                <w:szCs w:val="17"/>
                <w:lang w:val="mn-MN"/>
              </w:rPr>
            </w:pPr>
            <w:r w:rsidRPr="001F6508">
              <w:rPr>
                <w:rFonts w:eastAsia="Times New Roman"/>
                <w:color w:val="FFFFFF"/>
                <w:sz w:val="17"/>
                <w:szCs w:val="17"/>
                <w:lang w:val="mn-MN"/>
              </w:rPr>
              <w:t>2025</w:t>
            </w:r>
          </w:p>
        </w:tc>
        <w:tc>
          <w:tcPr>
            <w:tcW w:w="1060" w:type="pct"/>
            <w:gridSpan w:val="2"/>
            <w:shd w:val="clear" w:color="auto" w:fill="002060"/>
            <w:noWrap/>
            <w:hideMark/>
          </w:tcPr>
          <w:p w14:paraId="34CA76B8" w14:textId="77777777" w:rsidR="00550DE4" w:rsidRPr="001F6508" w:rsidRDefault="00550DE4" w:rsidP="00550DE4">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olor w:val="FFFFFF"/>
                <w:sz w:val="17"/>
                <w:szCs w:val="17"/>
                <w:lang w:val="mn-MN"/>
              </w:rPr>
            </w:pPr>
            <w:r w:rsidRPr="001F6508">
              <w:rPr>
                <w:rFonts w:eastAsia="Times New Roman"/>
                <w:color w:val="FFFFFF"/>
                <w:sz w:val="17"/>
                <w:szCs w:val="17"/>
                <w:lang w:val="mn-MN"/>
              </w:rPr>
              <w:t>Өөрчлөлт</w:t>
            </w:r>
          </w:p>
        </w:tc>
      </w:tr>
      <w:tr w:rsidR="00550DE4" w:rsidRPr="001F6508" w14:paraId="15A6D2A0" w14:textId="77777777" w:rsidTr="00A06DCA">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785" w:type="pct"/>
            <w:vMerge/>
            <w:shd w:val="clear" w:color="auto" w:fill="002060"/>
            <w:hideMark/>
          </w:tcPr>
          <w:p w14:paraId="6E3535C7" w14:textId="77777777" w:rsidR="00550DE4" w:rsidRPr="001F6508" w:rsidRDefault="00550DE4" w:rsidP="00550DE4">
            <w:pPr>
              <w:spacing w:before="0"/>
              <w:jc w:val="center"/>
              <w:rPr>
                <w:rFonts w:eastAsia="Times New Roman"/>
                <w:color w:val="FFFFFF"/>
                <w:sz w:val="17"/>
                <w:szCs w:val="17"/>
                <w:lang w:val="mn-MN"/>
              </w:rPr>
            </w:pPr>
          </w:p>
        </w:tc>
        <w:tc>
          <w:tcPr>
            <w:tcW w:w="568" w:type="pct"/>
            <w:shd w:val="clear" w:color="auto" w:fill="002060"/>
            <w:noWrap/>
            <w:hideMark/>
          </w:tcPr>
          <w:p w14:paraId="0A5D167F" w14:textId="77777777" w:rsidR="00550DE4" w:rsidRPr="001F6508" w:rsidRDefault="00550DE4" w:rsidP="00550DE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b/>
                <w:bCs/>
                <w:color w:val="FFFFFF"/>
                <w:sz w:val="17"/>
                <w:szCs w:val="17"/>
                <w:lang w:val="mn-MN"/>
              </w:rPr>
            </w:pPr>
            <w:r w:rsidRPr="001F6508">
              <w:rPr>
                <w:rFonts w:eastAsia="Times New Roman"/>
                <w:b/>
                <w:bCs/>
                <w:color w:val="FFFFFF"/>
                <w:sz w:val="17"/>
                <w:szCs w:val="17"/>
                <w:lang w:val="mn-MN"/>
              </w:rPr>
              <w:t>Дүн</w:t>
            </w:r>
          </w:p>
        </w:tc>
        <w:tc>
          <w:tcPr>
            <w:tcW w:w="473" w:type="pct"/>
            <w:shd w:val="clear" w:color="auto" w:fill="002060"/>
            <w:noWrap/>
            <w:hideMark/>
          </w:tcPr>
          <w:p w14:paraId="3034BBB6" w14:textId="77777777" w:rsidR="00550DE4" w:rsidRPr="001F6508" w:rsidRDefault="00550DE4" w:rsidP="00550DE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b/>
                <w:bCs/>
                <w:color w:val="FFFFFF"/>
                <w:sz w:val="17"/>
                <w:szCs w:val="17"/>
                <w:lang w:val="mn-MN"/>
              </w:rPr>
            </w:pPr>
            <w:r w:rsidRPr="001F6508">
              <w:rPr>
                <w:rFonts w:eastAsia="Times New Roman"/>
                <w:b/>
                <w:bCs/>
                <w:color w:val="FFFFFF"/>
                <w:sz w:val="17"/>
                <w:szCs w:val="17"/>
                <w:lang w:val="mn-MN"/>
              </w:rPr>
              <w:t>Хувь</w:t>
            </w:r>
          </w:p>
        </w:tc>
        <w:tc>
          <w:tcPr>
            <w:tcW w:w="642" w:type="pct"/>
            <w:shd w:val="clear" w:color="auto" w:fill="002060"/>
            <w:noWrap/>
            <w:hideMark/>
          </w:tcPr>
          <w:p w14:paraId="72120A15" w14:textId="77777777" w:rsidR="00550DE4" w:rsidRPr="001F6508" w:rsidRDefault="00550DE4" w:rsidP="00550DE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b/>
                <w:bCs/>
                <w:color w:val="FFFFFF"/>
                <w:sz w:val="17"/>
                <w:szCs w:val="17"/>
                <w:lang w:val="mn-MN"/>
              </w:rPr>
            </w:pPr>
            <w:r w:rsidRPr="001F6508">
              <w:rPr>
                <w:rFonts w:eastAsia="Times New Roman"/>
                <w:b/>
                <w:bCs/>
                <w:color w:val="FFFFFF"/>
                <w:sz w:val="17"/>
                <w:szCs w:val="17"/>
                <w:lang w:val="mn-MN"/>
              </w:rPr>
              <w:t>Дүн</w:t>
            </w:r>
          </w:p>
        </w:tc>
        <w:tc>
          <w:tcPr>
            <w:tcW w:w="473" w:type="pct"/>
            <w:shd w:val="clear" w:color="auto" w:fill="002060"/>
            <w:noWrap/>
            <w:hideMark/>
          </w:tcPr>
          <w:p w14:paraId="3919C715" w14:textId="77777777" w:rsidR="00550DE4" w:rsidRPr="001F6508" w:rsidRDefault="00550DE4" w:rsidP="00550DE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b/>
                <w:bCs/>
                <w:color w:val="FFFFFF"/>
                <w:sz w:val="17"/>
                <w:szCs w:val="17"/>
                <w:lang w:val="mn-MN"/>
              </w:rPr>
            </w:pPr>
            <w:r w:rsidRPr="001F6508">
              <w:rPr>
                <w:rFonts w:eastAsia="Times New Roman"/>
                <w:b/>
                <w:bCs/>
                <w:color w:val="FFFFFF"/>
                <w:sz w:val="17"/>
                <w:szCs w:val="17"/>
                <w:lang w:val="mn-MN"/>
              </w:rPr>
              <w:t>Хувь</w:t>
            </w:r>
          </w:p>
        </w:tc>
        <w:tc>
          <w:tcPr>
            <w:tcW w:w="577" w:type="pct"/>
            <w:shd w:val="clear" w:color="auto" w:fill="002060"/>
            <w:noWrap/>
            <w:hideMark/>
          </w:tcPr>
          <w:p w14:paraId="2CF7496C" w14:textId="77777777" w:rsidR="00550DE4" w:rsidRPr="001F6508" w:rsidRDefault="00550DE4" w:rsidP="00550DE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b/>
                <w:bCs/>
                <w:color w:val="FFFFFF"/>
                <w:sz w:val="17"/>
                <w:szCs w:val="17"/>
                <w:lang w:val="mn-MN"/>
              </w:rPr>
            </w:pPr>
            <w:r w:rsidRPr="001F6508">
              <w:rPr>
                <w:rFonts w:eastAsia="Times New Roman"/>
                <w:b/>
                <w:bCs/>
                <w:color w:val="FFFFFF"/>
                <w:sz w:val="17"/>
                <w:szCs w:val="17"/>
                <w:lang w:val="mn-MN"/>
              </w:rPr>
              <w:t>Дүн</w:t>
            </w:r>
          </w:p>
        </w:tc>
        <w:tc>
          <w:tcPr>
            <w:tcW w:w="483" w:type="pct"/>
            <w:shd w:val="clear" w:color="auto" w:fill="002060"/>
            <w:noWrap/>
            <w:hideMark/>
          </w:tcPr>
          <w:p w14:paraId="25C87114" w14:textId="77777777" w:rsidR="00550DE4" w:rsidRPr="001F6508" w:rsidRDefault="00550DE4" w:rsidP="00550DE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b/>
                <w:bCs/>
                <w:color w:val="FFFFFF"/>
                <w:sz w:val="17"/>
                <w:szCs w:val="17"/>
                <w:lang w:val="mn-MN"/>
              </w:rPr>
            </w:pPr>
            <w:r w:rsidRPr="001F6508">
              <w:rPr>
                <w:rFonts w:eastAsia="Times New Roman"/>
                <w:b/>
                <w:bCs/>
                <w:color w:val="FFFFFF"/>
                <w:sz w:val="17"/>
                <w:szCs w:val="17"/>
                <w:lang w:val="mn-MN"/>
              </w:rPr>
              <w:t>Хувь</w:t>
            </w:r>
          </w:p>
        </w:tc>
      </w:tr>
      <w:tr w:rsidR="00550DE4" w:rsidRPr="001F6508" w14:paraId="6431DFF8" w14:textId="77777777" w:rsidTr="00A06DCA">
        <w:trPr>
          <w:trHeight w:val="112"/>
        </w:trPr>
        <w:tc>
          <w:tcPr>
            <w:cnfStyle w:val="001000000000" w:firstRow="0" w:lastRow="0" w:firstColumn="1" w:lastColumn="0" w:oddVBand="0" w:evenVBand="0" w:oddHBand="0" w:evenHBand="0" w:firstRowFirstColumn="0" w:firstRowLastColumn="0" w:lastRowFirstColumn="0" w:lastRowLastColumn="0"/>
            <w:tcW w:w="1785" w:type="pct"/>
            <w:noWrap/>
            <w:hideMark/>
          </w:tcPr>
          <w:p w14:paraId="3BEB0D1B" w14:textId="77777777" w:rsidR="00550DE4" w:rsidRPr="001F6508" w:rsidRDefault="00550DE4" w:rsidP="00550DE4">
            <w:pPr>
              <w:spacing w:before="0"/>
              <w:rPr>
                <w:rFonts w:eastAsia="Times New Roman"/>
                <w:color w:val="000000"/>
                <w:sz w:val="17"/>
                <w:szCs w:val="17"/>
                <w:lang w:val="mn-MN"/>
              </w:rPr>
            </w:pPr>
            <w:r w:rsidRPr="001F6508">
              <w:rPr>
                <w:rFonts w:eastAsia="Times New Roman"/>
                <w:color w:val="000000"/>
                <w:sz w:val="17"/>
                <w:szCs w:val="17"/>
                <w:lang w:val="mn-MN"/>
              </w:rPr>
              <w:t>ЭРГЭЛТИЙН ХӨРӨНГИЙН ДҮН</w:t>
            </w:r>
          </w:p>
        </w:tc>
        <w:tc>
          <w:tcPr>
            <w:tcW w:w="568" w:type="pct"/>
            <w:noWrap/>
            <w:hideMark/>
          </w:tcPr>
          <w:p w14:paraId="43629B80" w14:textId="77777777" w:rsidR="00550DE4" w:rsidRPr="001F6508" w:rsidRDefault="00550DE4" w:rsidP="00550DE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b/>
                <w:bCs/>
                <w:color w:val="000000"/>
                <w:sz w:val="17"/>
                <w:szCs w:val="17"/>
                <w:lang w:val="mn-MN"/>
              </w:rPr>
            </w:pPr>
            <w:r w:rsidRPr="001F6508">
              <w:rPr>
                <w:rFonts w:eastAsia="Times New Roman"/>
                <w:b/>
                <w:bCs/>
                <w:color w:val="000000"/>
                <w:sz w:val="17"/>
                <w:szCs w:val="17"/>
                <w:lang w:val="mn-MN"/>
              </w:rPr>
              <w:t>894,535.76</w:t>
            </w:r>
          </w:p>
        </w:tc>
        <w:tc>
          <w:tcPr>
            <w:tcW w:w="473" w:type="pct"/>
            <w:noWrap/>
            <w:hideMark/>
          </w:tcPr>
          <w:p w14:paraId="38F45D69" w14:textId="77777777" w:rsidR="00550DE4" w:rsidRPr="001F6508" w:rsidRDefault="00550DE4" w:rsidP="00550DE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b/>
                <w:bCs/>
                <w:color w:val="000000"/>
                <w:sz w:val="17"/>
                <w:szCs w:val="17"/>
                <w:lang w:val="mn-MN"/>
              </w:rPr>
            </w:pPr>
            <w:r w:rsidRPr="001F6508">
              <w:rPr>
                <w:rFonts w:eastAsia="Times New Roman"/>
                <w:b/>
                <w:bCs/>
                <w:color w:val="000000"/>
                <w:sz w:val="17"/>
                <w:szCs w:val="17"/>
                <w:lang w:val="mn-MN"/>
              </w:rPr>
              <w:t>93.26%</w:t>
            </w:r>
          </w:p>
        </w:tc>
        <w:tc>
          <w:tcPr>
            <w:tcW w:w="642" w:type="pct"/>
            <w:noWrap/>
            <w:hideMark/>
          </w:tcPr>
          <w:p w14:paraId="11B04BCE" w14:textId="77777777" w:rsidR="00550DE4" w:rsidRPr="001F6508" w:rsidRDefault="00550DE4" w:rsidP="00550DE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b/>
                <w:bCs/>
                <w:color w:val="000000"/>
                <w:sz w:val="17"/>
                <w:szCs w:val="17"/>
                <w:lang w:val="mn-MN"/>
              </w:rPr>
            </w:pPr>
            <w:r w:rsidRPr="001F6508">
              <w:rPr>
                <w:rFonts w:eastAsia="Times New Roman"/>
                <w:b/>
                <w:bCs/>
                <w:color w:val="000000"/>
                <w:sz w:val="17"/>
                <w:szCs w:val="17"/>
                <w:lang w:val="mn-MN"/>
              </w:rPr>
              <w:t>1,379,927.64</w:t>
            </w:r>
          </w:p>
        </w:tc>
        <w:tc>
          <w:tcPr>
            <w:tcW w:w="473" w:type="pct"/>
            <w:noWrap/>
            <w:hideMark/>
          </w:tcPr>
          <w:p w14:paraId="3358DC54" w14:textId="77777777" w:rsidR="00550DE4" w:rsidRPr="001F6508" w:rsidRDefault="00550DE4" w:rsidP="00550DE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b/>
                <w:bCs/>
                <w:color w:val="000000"/>
                <w:sz w:val="17"/>
                <w:szCs w:val="17"/>
                <w:lang w:val="mn-MN"/>
              </w:rPr>
            </w:pPr>
            <w:r w:rsidRPr="001F6508">
              <w:rPr>
                <w:rFonts w:eastAsia="Times New Roman"/>
                <w:b/>
                <w:bCs/>
                <w:color w:val="000000"/>
                <w:sz w:val="17"/>
                <w:szCs w:val="17"/>
                <w:lang w:val="mn-MN"/>
              </w:rPr>
              <w:t>97.10%</w:t>
            </w:r>
          </w:p>
        </w:tc>
        <w:tc>
          <w:tcPr>
            <w:tcW w:w="577" w:type="pct"/>
            <w:noWrap/>
            <w:hideMark/>
          </w:tcPr>
          <w:p w14:paraId="730948B8" w14:textId="77777777" w:rsidR="00550DE4" w:rsidRPr="001F6508" w:rsidRDefault="00550DE4" w:rsidP="00550DE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b/>
                <w:bCs/>
                <w:color w:val="000000"/>
                <w:sz w:val="17"/>
                <w:szCs w:val="17"/>
                <w:lang w:val="mn-MN"/>
              </w:rPr>
            </w:pPr>
            <w:r w:rsidRPr="001F6508">
              <w:rPr>
                <w:rFonts w:eastAsia="Times New Roman"/>
                <w:b/>
                <w:bCs/>
                <w:color w:val="000000"/>
                <w:sz w:val="17"/>
                <w:szCs w:val="17"/>
                <w:lang w:val="mn-MN"/>
              </w:rPr>
              <w:t>485,391.88</w:t>
            </w:r>
          </w:p>
        </w:tc>
        <w:tc>
          <w:tcPr>
            <w:tcW w:w="483" w:type="pct"/>
            <w:noWrap/>
            <w:hideMark/>
          </w:tcPr>
          <w:p w14:paraId="4637C29D" w14:textId="77777777" w:rsidR="00550DE4" w:rsidRPr="001F6508" w:rsidRDefault="00550DE4" w:rsidP="00550DE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b/>
                <w:bCs/>
                <w:color w:val="000000"/>
                <w:sz w:val="17"/>
                <w:szCs w:val="17"/>
                <w:lang w:val="mn-MN"/>
              </w:rPr>
            </w:pPr>
            <w:r w:rsidRPr="001F6508">
              <w:rPr>
                <w:rFonts w:eastAsia="Times New Roman"/>
                <w:b/>
                <w:bCs/>
                <w:color w:val="000000"/>
                <w:sz w:val="17"/>
                <w:szCs w:val="17"/>
                <w:lang w:val="mn-MN"/>
              </w:rPr>
              <w:t>54.26%</w:t>
            </w:r>
          </w:p>
        </w:tc>
      </w:tr>
      <w:tr w:rsidR="00550DE4" w:rsidRPr="001F6508" w14:paraId="329F758E" w14:textId="77777777" w:rsidTr="00A06DCA">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785" w:type="pct"/>
            <w:noWrap/>
            <w:hideMark/>
          </w:tcPr>
          <w:p w14:paraId="686A0C40" w14:textId="77777777" w:rsidR="00550DE4" w:rsidRPr="001F6508" w:rsidRDefault="00550DE4" w:rsidP="001F6508">
            <w:pPr>
              <w:spacing w:before="0"/>
              <w:rPr>
                <w:rFonts w:eastAsia="Times New Roman"/>
                <w:b w:val="0"/>
                <w:bCs w:val="0"/>
                <w:i/>
                <w:iCs/>
                <w:color w:val="000000"/>
                <w:sz w:val="17"/>
                <w:szCs w:val="17"/>
                <w:lang w:val="mn-MN"/>
              </w:rPr>
            </w:pPr>
            <w:r w:rsidRPr="001F6508">
              <w:rPr>
                <w:rFonts w:eastAsia="Times New Roman"/>
                <w:b w:val="0"/>
                <w:bCs w:val="0"/>
                <w:i/>
                <w:iCs/>
                <w:color w:val="000000"/>
                <w:sz w:val="17"/>
                <w:szCs w:val="17"/>
                <w:lang w:val="mn-MN"/>
              </w:rPr>
              <w:t>Мөнгө ба түүнтэй адилтгах хөрөнгө</w:t>
            </w:r>
          </w:p>
        </w:tc>
        <w:tc>
          <w:tcPr>
            <w:tcW w:w="568" w:type="pct"/>
            <w:noWrap/>
            <w:hideMark/>
          </w:tcPr>
          <w:p w14:paraId="4764E750" w14:textId="77777777" w:rsidR="00550DE4" w:rsidRPr="001F6508" w:rsidRDefault="00550DE4" w:rsidP="00550DE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7"/>
                <w:szCs w:val="17"/>
                <w:lang w:val="mn-MN"/>
              </w:rPr>
            </w:pPr>
            <w:r w:rsidRPr="001F6508">
              <w:rPr>
                <w:rFonts w:eastAsia="Times New Roman"/>
                <w:color w:val="000000"/>
                <w:sz w:val="17"/>
                <w:szCs w:val="17"/>
                <w:lang w:val="mn-MN"/>
              </w:rPr>
              <w:t>64,898.07</w:t>
            </w:r>
          </w:p>
        </w:tc>
        <w:tc>
          <w:tcPr>
            <w:tcW w:w="473" w:type="pct"/>
            <w:noWrap/>
            <w:hideMark/>
          </w:tcPr>
          <w:p w14:paraId="050ACFC4" w14:textId="77777777" w:rsidR="00550DE4" w:rsidRPr="001F6508" w:rsidRDefault="00550DE4" w:rsidP="00550DE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7"/>
                <w:szCs w:val="17"/>
                <w:lang w:val="mn-MN"/>
              </w:rPr>
            </w:pPr>
            <w:r w:rsidRPr="001F6508">
              <w:rPr>
                <w:rFonts w:eastAsia="Times New Roman"/>
                <w:color w:val="000000"/>
                <w:sz w:val="17"/>
                <w:szCs w:val="17"/>
                <w:lang w:val="mn-MN"/>
              </w:rPr>
              <w:t>7.25%</w:t>
            </w:r>
          </w:p>
        </w:tc>
        <w:tc>
          <w:tcPr>
            <w:tcW w:w="642" w:type="pct"/>
            <w:noWrap/>
            <w:hideMark/>
          </w:tcPr>
          <w:p w14:paraId="0AD154AB" w14:textId="77777777" w:rsidR="00550DE4" w:rsidRPr="001F6508" w:rsidRDefault="00550DE4" w:rsidP="00550DE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7"/>
                <w:szCs w:val="17"/>
                <w:lang w:val="mn-MN"/>
              </w:rPr>
            </w:pPr>
            <w:r w:rsidRPr="001F6508">
              <w:rPr>
                <w:rFonts w:eastAsia="Times New Roman"/>
                <w:color w:val="000000"/>
                <w:sz w:val="17"/>
                <w:szCs w:val="17"/>
                <w:lang w:val="mn-MN"/>
              </w:rPr>
              <w:t>56,752.71</w:t>
            </w:r>
          </w:p>
        </w:tc>
        <w:tc>
          <w:tcPr>
            <w:tcW w:w="473" w:type="pct"/>
            <w:noWrap/>
            <w:hideMark/>
          </w:tcPr>
          <w:p w14:paraId="1BA9DC05" w14:textId="77777777" w:rsidR="00550DE4" w:rsidRPr="001F6508" w:rsidRDefault="00550DE4" w:rsidP="00550DE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7"/>
                <w:szCs w:val="17"/>
                <w:lang w:val="mn-MN"/>
              </w:rPr>
            </w:pPr>
            <w:r w:rsidRPr="001F6508">
              <w:rPr>
                <w:rFonts w:eastAsia="Times New Roman"/>
                <w:color w:val="000000"/>
                <w:sz w:val="17"/>
                <w:szCs w:val="17"/>
                <w:lang w:val="mn-MN"/>
              </w:rPr>
              <w:t>4.11%</w:t>
            </w:r>
          </w:p>
        </w:tc>
        <w:tc>
          <w:tcPr>
            <w:tcW w:w="577" w:type="pct"/>
            <w:noWrap/>
            <w:hideMark/>
          </w:tcPr>
          <w:p w14:paraId="5E6A729F" w14:textId="77777777" w:rsidR="00550DE4" w:rsidRPr="001F6508" w:rsidRDefault="00550DE4" w:rsidP="00550DE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7"/>
                <w:szCs w:val="17"/>
                <w:lang w:val="mn-MN"/>
              </w:rPr>
            </w:pPr>
            <w:r w:rsidRPr="001F6508">
              <w:rPr>
                <w:rFonts w:eastAsia="Times New Roman"/>
                <w:color w:val="000000"/>
                <w:sz w:val="17"/>
                <w:szCs w:val="17"/>
                <w:lang w:val="mn-MN"/>
              </w:rPr>
              <w:t>(8,145.36)</w:t>
            </w:r>
          </w:p>
        </w:tc>
        <w:tc>
          <w:tcPr>
            <w:tcW w:w="483" w:type="pct"/>
            <w:noWrap/>
            <w:hideMark/>
          </w:tcPr>
          <w:p w14:paraId="34BC308E" w14:textId="77777777" w:rsidR="00550DE4" w:rsidRPr="001F6508" w:rsidRDefault="00550DE4" w:rsidP="00550DE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7"/>
                <w:szCs w:val="17"/>
                <w:lang w:val="mn-MN"/>
              </w:rPr>
            </w:pPr>
            <w:r w:rsidRPr="001F6508">
              <w:rPr>
                <w:rFonts w:eastAsia="Times New Roman"/>
                <w:color w:val="000000"/>
                <w:sz w:val="17"/>
                <w:szCs w:val="17"/>
                <w:lang w:val="mn-MN"/>
              </w:rPr>
              <w:t>(12.55%)</w:t>
            </w:r>
          </w:p>
        </w:tc>
      </w:tr>
      <w:tr w:rsidR="00550DE4" w:rsidRPr="001F6508" w14:paraId="4200452F" w14:textId="77777777" w:rsidTr="00A06DCA">
        <w:trPr>
          <w:trHeight w:val="50"/>
        </w:trPr>
        <w:tc>
          <w:tcPr>
            <w:cnfStyle w:val="001000000000" w:firstRow="0" w:lastRow="0" w:firstColumn="1" w:lastColumn="0" w:oddVBand="0" w:evenVBand="0" w:oddHBand="0" w:evenHBand="0" w:firstRowFirstColumn="0" w:firstRowLastColumn="0" w:lastRowFirstColumn="0" w:lastRowLastColumn="0"/>
            <w:tcW w:w="1785" w:type="pct"/>
            <w:noWrap/>
            <w:hideMark/>
          </w:tcPr>
          <w:p w14:paraId="2A6D8461" w14:textId="77777777" w:rsidR="00550DE4" w:rsidRPr="001F6508" w:rsidRDefault="00550DE4" w:rsidP="001F6508">
            <w:pPr>
              <w:spacing w:before="0"/>
              <w:rPr>
                <w:rFonts w:eastAsia="Times New Roman"/>
                <w:b w:val="0"/>
                <w:bCs w:val="0"/>
                <w:i/>
                <w:iCs/>
                <w:color w:val="000000"/>
                <w:sz w:val="17"/>
                <w:szCs w:val="17"/>
                <w:lang w:val="mn-MN"/>
              </w:rPr>
            </w:pPr>
            <w:r w:rsidRPr="001F6508">
              <w:rPr>
                <w:rFonts w:eastAsia="Times New Roman"/>
                <w:b w:val="0"/>
                <w:bCs w:val="0"/>
                <w:i/>
                <w:iCs/>
                <w:color w:val="000000"/>
                <w:sz w:val="17"/>
                <w:szCs w:val="17"/>
                <w:lang w:val="mn-MN"/>
              </w:rPr>
              <w:t>Зээл</w:t>
            </w:r>
          </w:p>
        </w:tc>
        <w:tc>
          <w:tcPr>
            <w:tcW w:w="568" w:type="pct"/>
            <w:noWrap/>
            <w:hideMark/>
          </w:tcPr>
          <w:p w14:paraId="467C5521" w14:textId="77777777" w:rsidR="00550DE4" w:rsidRPr="001F6508" w:rsidRDefault="00550DE4" w:rsidP="00550DE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7"/>
                <w:szCs w:val="17"/>
                <w:lang w:val="mn-MN"/>
              </w:rPr>
            </w:pPr>
            <w:r w:rsidRPr="001F6508">
              <w:rPr>
                <w:rFonts w:eastAsia="Times New Roman"/>
                <w:color w:val="000000"/>
                <w:sz w:val="17"/>
                <w:szCs w:val="17"/>
                <w:lang w:val="mn-MN"/>
              </w:rPr>
              <w:t>643,066.83</w:t>
            </w:r>
          </w:p>
        </w:tc>
        <w:tc>
          <w:tcPr>
            <w:tcW w:w="473" w:type="pct"/>
            <w:noWrap/>
            <w:hideMark/>
          </w:tcPr>
          <w:p w14:paraId="2ADAAF4D" w14:textId="77777777" w:rsidR="00550DE4" w:rsidRPr="001F6508" w:rsidRDefault="00550DE4" w:rsidP="00550DE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7"/>
                <w:szCs w:val="17"/>
                <w:lang w:val="mn-MN"/>
              </w:rPr>
            </w:pPr>
            <w:r w:rsidRPr="001F6508">
              <w:rPr>
                <w:rFonts w:eastAsia="Times New Roman"/>
                <w:color w:val="000000"/>
                <w:sz w:val="17"/>
                <w:szCs w:val="17"/>
                <w:lang w:val="mn-MN"/>
              </w:rPr>
              <w:t>71.89%</w:t>
            </w:r>
          </w:p>
        </w:tc>
        <w:tc>
          <w:tcPr>
            <w:tcW w:w="642" w:type="pct"/>
            <w:noWrap/>
            <w:hideMark/>
          </w:tcPr>
          <w:p w14:paraId="2283EE6C" w14:textId="77777777" w:rsidR="00550DE4" w:rsidRPr="001F6508" w:rsidRDefault="00550DE4" w:rsidP="00550DE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7"/>
                <w:szCs w:val="17"/>
                <w:lang w:val="mn-MN"/>
              </w:rPr>
            </w:pPr>
            <w:r w:rsidRPr="001F6508">
              <w:rPr>
                <w:rFonts w:eastAsia="Times New Roman"/>
                <w:color w:val="000000"/>
                <w:sz w:val="17"/>
                <w:szCs w:val="17"/>
                <w:lang w:val="mn-MN"/>
              </w:rPr>
              <w:t>840,611.70</w:t>
            </w:r>
          </w:p>
        </w:tc>
        <w:tc>
          <w:tcPr>
            <w:tcW w:w="473" w:type="pct"/>
            <w:noWrap/>
            <w:hideMark/>
          </w:tcPr>
          <w:p w14:paraId="3A5E69B8" w14:textId="77777777" w:rsidR="00550DE4" w:rsidRPr="001F6508" w:rsidRDefault="00550DE4" w:rsidP="00550DE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7"/>
                <w:szCs w:val="17"/>
                <w:lang w:val="mn-MN"/>
              </w:rPr>
            </w:pPr>
            <w:r w:rsidRPr="001F6508">
              <w:rPr>
                <w:rFonts w:eastAsia="Times New Roman"/>
                <w:color w:val="000000"/>
                <w:sz w:val="17"/>
                <w:szCs w:val="17"/>
                <w:lang w:val="mn-MN"/>
              </w:rPr>
              <w:t>60.92%</w:t>
            </w:r>
          </w:p>
        </w:tc>
        <w:tc>
          <w:tcPr>
            <w:tcW w:w="577" w:type="pct"/>
            <w:noWrap/>
            <w:hideMark/>
          </w:tcPr>
          <w:p w14:paraId="530A926E" w14:textId="77777777" w:rsidR="00550DE4" w:rsidRPr="001F6508" w:rsidRDefault="00550DE4" w:rsidP="00550DE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7"/>
                <w:szCs w:val="17"/>
                <w:lang w:val="mn-MN"/>
              </w:rPr>
            </w:pPr>
            <w:r w:rsidRPr="001F6508">
              <w:rPr>
                <w:rFonts w:eastAsia="Times New Roman"/>
                <w:color w:val="000000"/>
                <w:sz w:val="17"/>
                <w:szCs w:val="17"/>
                <w:lang w:val="mn-MN"/>
              </w:rPr>
              <w:t>197,544.87</w:t>
            </w:r>
          </w:p>
        </w:tc>
        <w:tc>
          <w:tcPr>
            <w:tcW w:w="483" w:type="pct"/>
            <w:noWrap/>
            <w:hideMark/>
          </w:tcPr>
          <w:p w14:paraId="57A076F4" w14:textId="77777777" w:rsidR="00550DE4" w:rsidRPr="001F6508" w:rsidRDefault="00550DE4" w:rsidP="00550DE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7"/>
                <w:szCs w:val="17"/>
                <w:lang w:val="mn-MN"/>
              </w:rPr>
            </w:pPr>
            <w:r w:rsidRPr="001F6508">
              <w:rPr>
                <w:rFonts w:eastAsia="Times New Roman"/>
                <w:color w:val="000000"/>
                <w:sz w:val="17"/>
                <w:szCs w:val="17"/>
                <w:lang w:val="mn-MN"/>
              </w:rPr>
              <w:t>30.72%</w:t>
            </w:r>
          </w:p>
        </w:tc>
      </w:tr>
      <w:tr w:rsidR="00550DE4" w:rsidRPr="001F6508" w14:paraId="152BA2AE" w14:textId="77777777" w:rsidTr="00A06DCA">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785" w:type="pct"/>
            <w:noWrap/>
          </w:tcPr>
          <w:p w14:paraId="1F6AEE0C" w14:textId="77777777" w:rsidR="00550DE4" w:rsidRPr="001F6508" w:rsidRDefault="00550DE4" w:rsidP="001F6508">
            <w:pPr>
              <w:spacing w:before="0"/>
              <w:rPr>
                <w:rFonts w:eastAsia="Times New Roman"/>
                <w:b w:val="0"/>
                <w:bCs w:val="0"/>
                <w:i/>
                <w:iCs/>
                <w:color w:val="000000"/>
                <w:sz w:val="17"/>
                <w:szCs w:val="17"/>
                <w:lang w:val="mn-MN"/>
              </w:rPr>
            </w:pPr>
            <w:r w:rsidRPr="001F6508">
              <w:rPr>
                <w:rFonts w:eastAsia="Times New Roman"/>
                <w:b w:val="0"/>
                <w:bCs w:val="0"/>
                <w:i/>
                <w:iCs/>
                <w:color w:val="000000"/>
                <w:sz w:val="17"/>
                <w:szCs w:val="17"/>
                <w:lang w:val="mn-MN"/>
              </w:rPr>
              <w:t>Өмчлөх бусад хөрөнгө</w:t>
            </w:r>
          </w:p>
        </w:tc>
        <w:tc>
          <w:tcPr>
            <w:tcW w:w="568" w:type="pct"/>
            <w:noWrap/>
          </w:tcPr>
          <w:p w14:paraId="643B1142" w14:textId="77777777" w:rsidR="00550DE4" w:rsidRPr="001F6508" w:rsidRDefault="00550DE4" w:rsidP="00550DE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7"/>
                <w:szCs w:val="17"/>
                <w:lang w:val="mn-MN"/>
              </w:rPr>
            </w:pPr>
            <w:r w:rsidRPr="001F6508">
              <w:rPr>
                <w:rFonts w:eastAsia="Times New Roman"/>
                <w:color w:val="000000"/>
                <w:sz w:val="17"/>
                <w:szCs w:val="17"/>
                <w:lang w:val="mn-MN"/>
              </w:rPr>
              <w:t>19,267.52</w:t>
            </w:r>
          </w:p>
        </w:tc>
        <w:tc>
          <w:tcPr>
            <w:tcW w:w="473" w:type="pct"/>
            <w:noWrap/>
          </w:tcPr>
          <w:p w14:paraId="4911F515" w14:textId="77777777" w:rsidR="00550DE4" w:rsidRPr="001F6508" w:rsidRDefault="00550DE4" w:rsidP="00550DE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7"/>
                <w:szCs w:val="17"/>
                <w:lang w:val="mn-MN"/>
              </w:rPr>
            </w:pPr>
            <w:r w:rsidRPr="001F6508">
              <w:rPr>
                <w:rFonts w:eastAsia="Times New Roman"/>
                <w:color w:val="000000"/>
                <w:sz w:val="17"/>
                <w:szCs w:val="17"/>
                <w:lang w:val="mn-MN"/>
              </w:rPr>
              <w:t>2.01%</w:t>
            </w:r>
          </w:p>
        </w:tc>
        <w:tc>
          <w:tcPr>
            <w:tcW w:w="642" w:type="pct"/>
            <w:noWrap/>
          </w:tcPr>
          <w:p w14:paraId="50F3F3E1" w14:textId="77777777" w:rsidR="00550DE4" w:rsidRPr="001F6508" w:rsidRDefault="00550DE4" w:rsidP="00550DE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7"/>
                <w:szCs w:val="17"/>
                <w:lang w:val="mn-MN"/>
              </w:rPr>
            </w:pPr>
            <w:r w:rsidRPr="001F6508">
              <w:rPr>
                <w:rFonts w:eastAsia="Times New Roman"/>
                <w:color w:val="000000"/>
                <w:sz w:val="17"/>
                <w:szCs w:val="17"/>
                <w:lang w:val="mn-MN"/>
              </w:rPr>
              <w:t>110,118.32</w:t>
            </w:r>
          </w:p>
        </w:tc>
        <w:tc>
          <w:tcPr>
            <w:tcW w:w="473" w:type="pct"/>
            <w:noWrap/>
          </w:tcPr>
          <w:p w14:paraId="39DFE2FE" w14:textId="77777777" w:rsidR="00550DE4" w:rsidRPr="001F6508" w:rsidRDefault="00550DE4" w:rsidP="00550DE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7"/>
                <w:szCs w:val="17"/>
                <w:lang w:val="mn-MN"/>
              </w:rPr>
            </w:pPr>
            <w:r w:rsidRPr="001F6508">
              <w:rPr>
                <w:rFonts w:eastAsia="Times New Roman"/>
                <w:color w:val="000000"/>
                <w:sz w:val="17"/>
                <w:szCs w:val="17"/>
                <w:lang w:val="mn-MN"/>
              </w:rPr>
              <w:t>7.75%</w:t>
            </w:r>
          </w:p>
        </w:tc>
        <w:tc>
          <w:tcPr>
            <w:tcW w:w="577" w:type="pct"/>
            <w:noWrap/>
          </w:tcPr>
          <w:p w14:paraId="5D140576" w14:textId="77777777" w:rsidR="00550DE4" w:rsidRPr="001F6508" w:rsidRDefault="00550DE4" w:rsidP="00550DE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7"/>
                <w:szCs w:val="17"/>
                <w:lang w:val="mn-MN"/>
              </w:rPr>
            </w:pPr>
            <w:r w:rsidRPr="001F6508">
              <w:rPr>
                <w:rFonts w:eastAsia="Times New Roman"/>
                <w:color w:val="000000"/>
                <w:sz w:val="17"/>
                <w:szCs w:val="17"/>
                <w:lang w:val="mn-MN"/>
              </w:rPr>
              <w:t>90,850.80</w:t>
            </w:r>
          </w:p>
        </w:tc>
        <w:tc>
          <w:tcPr>
            <w:tcW w:w="483" w:type="pct"/>
            <w:noWrap/>
          </w:tcPr>
          <w:p w14:paraId="64225BE1" w14:textId="77777777" w:rsidR="00550DE4" w:rsidRPr="001F6508" w:rsidRDefault="00550DE4" w:rsidP="00550DE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7"/>
                <w:szCs w:val="17"/>
                <w:lang w:val="mn-MN"/>
              </w:rPr>
            </w:pPr>
            <w:r w:rsidRPr="001F6508">
              <w:rPr>
                <w:rFonts w:eastAsia="Times New Roman"/>
                <w:color w:val="000000"/>
                <w:sz w:val="17"/>
                <w:szCs w:val="17"/>
                <w:lang w:val="mn-MN"/>
              </w:rPr>
              <w:t>471.52%</w:t>
            </w:r>
          </w:p>
        </w:tc>
      </w:tr>
      <w:tr w:rsidR="00550DE4" w:rsidRPr="001F6508" w14:paraId="69277DEF" w14:textId="77777777" w:rsidTr="00A06DCA">
        <w:trPr>
          <w:trHeight w:val="50"/>
        </w:trPr>
        <w:tc>
          <w:tcPr>
            <w:cnfStyle w:val="001000000000" w:firstRow="0" w:lastRow="0" w:firstColumn="1" w:lastColumn="0" w:oddVBand="0" w:evenVBand="0" w:oddHBand="0" w:evenHBand="0" w:firstRowFirstColumn="0" w:firstRowLastColumn="0" w:lastRowFirstColumn="0" w:lastRowLastColumn="0"/>
            <w:tcW w:w="1785" w:type="pct"/>
            <w:noWrap/>
            <w:hideMark/>
          </w:tcPr>
          <w:p w14:paraId="460C9BD1" w14:textId="77777777" w:rsidR="00550DE4" w:rsidRPr="001F6508" w:rsidRDefault="00550DE4" w:rsidP="001F6508">
            <w:pPr>
              <w:spacing w:before="0"/>
              <w:rPr>
                <w:rFonts w:eastAsia="Times New Roman"/>
                <w:b w:val="0"/>
                <w:bCs w:val="0"/>
                <w:i/>
                <w:iCs/>
                <w:color w:val="000000"/>
                <w:sz w:val="17"/>
                <w:szCs w:val="17"/>
                <w:lang w:val="mn-MN"/>
              </w:rPr>
            </w:pPr>
            <w:r w:rsidRPr="001F6508">
              <w:rPr>
                <w:rFonts w:eastAsia="Times New Roman"/>
                <w:b w:val="0"/>
                <w:bCs w:val="0"/>
                <w:i/>
                <w:iCs/>
                <w:color w:val="000000"/>
                <w:sz w:val="17"/>
                <w:szCs w:val="17"/>
                <w:lang w:val="mn-MN"/>
              </w:rPr>
              <w:t xml:space="preserve">Бусад хөрөнгө </w:t>
            </w:r>
          </w:p>
        </w:tc>
        <w:tc>
          <w:tcPr>
            <w:tcW w:w="568" w:type="pct"/>
            <w:noWrap/>
            <w:hideMark/>
          </w:tcPr>
          <w:p w14:paraId="6CC27A03" w14:textId="77777777" w:rsidR="00550DE4" w:rsidRPr="001F6508" w:rsidRDefault="00550DE4" w:rsidP="00550DE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7"/>
                <w:szCs w:val="17"/>
                <w:lang w:val="mn-MN"/>
              </w:rPr>
            </w:pPr>
            <w:r w:rsidRPr="001F6508">
              <w:rPr>
                <w:rFonts w:eastAsia="Times New Roman"/>
                <w:color w:val="000000"/>
                <w:sz w:val="17"/>
                <w:szCs w:val="17"/>
                <w:lang w:val="mn-MN"/>
              </w:rPr>
              <w:t>167,303.33</w:t>
            </w:r>
          </w:p>
        </w:tc>
        <w:tc>
          <w:tcPr>
            <w:tcW w:w="473" w:type="pct"/>
            <w:noWrap/>
            <w:hideMark/>
          </w:tcPr>
          <w:p w14:paraId="7BCFC42A" w14:textId="77777777" w:rsidR="00550DE4" w:rsidRPr="001F6508" w:rsidRDefault="00550DE4" w:rsidP="00550DE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7"/>
                <w:szCs w:val="17"/>
                <w:lang w:val="mn-MN"/>
              </w:rPr>
            </w:pPr>
            <w:r w:rsidRPr="001F6508">
              <w:rPr>
                <w:rFonts w:eastAsia="Times New Roman"/>
                <w:color w:val="000000"/>
                <w:sz w:val="17"/>
                <w:szCs w:val="17"/>
                <w:lang w:val="mn-MN"/>
              </w:rPr>
              <w:t>17.44%</w:t>
            </w:r>
          </w:p>
        </w:tc>
        <w:tc>
          <w:tcPr>
            <w:tcW w:w="642" w:type="pct"/>
            <w:noWrap/>
            <w:hideMark/>
          </w:tcPr>
          <w:p w14:paraId="6CA581DB" w14:textId="77777777" w:rsidR="00550DE4" w:rsidRPr="001F6508" w:rsidRDefault="00550DE4" w:rsidP="00550DE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7"/>
                <w:szCs w:val="17"/>
                <w:lang w:val="mn-MN"/>
              </w:rPr>
            </w:pPr>
            <w:r w:rsidRPr="001F6508">
              <w:rPr>
                <w:rFonts w:eastAsia="Times New Roman"/>
                <w:color w:val="000000"/>
                <w:sz w:val="17"/>
                <w:szCs w:val="17"/>
                <w:lang w:val="mn-MN"/>
              </w:rPr>
              <w:t>372,444.91</w:t>
            </w:r>
          </w:p>
        </w:tc>
        <w:tc>
          <w:tcPr>
            <w:tcW w:w="473" w:type="pct"/>
            <w:noWrap/>
            <w:hideMark/>
          </w:tcPr>
          <w:p w14:paraId="24739F7A" w14:textId="77777777" w:rsidR="00550DE4" w:rsidRPr="001F6508" w:rsidRDefault="00550DE4" w:rsidP="00550DE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7"/>
                <w:szCs w:val="17"/>
                <w:lang w:val="mn-MN"/>
              </w:rPr>
            </w:pPr>
            <w:r w:rsidRPr="001F6508">
              <w:rPr>
                <w:rFonts w:eastAsia="Times New Roman"/>
                <w:color w:val="000000"/>
                <w:sz w:val="17"/>
                <w:szCs w:val="17"/>
                <w:lang w:val="mn-MN"/>
              </w:rPr>
              <w:t>26.21%</w:t>
            </w:r>
          </w:p>
        </w:tc>
        <w:tc>
          <w:tcPr>
            <w:tcW w:w="577" w:type="pct"/>
            <w:noWrap/>
            <w:hideMark/>
          </w:tcPr>
          <w:p w14:paraId="02B9DAF9" w14:textId="77777777" w:rsidR="00550DE4" w:rsidRPr="001F6508" w:rsidRDefault="00550DE4" w:rsidP="00550DE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7"/>
                <w:szCs w:val="17"/>
                <w:lang w:val="mn-MN"/>
              </w:rPr>
            </w:pPr>
            <w:r w:rsidRPr="001F6508">
              <w:rPr>
                <w:rFonts w:eastAsia="Times New Roman"/>
                <w:color w:val="000000"/>
                <w:sz w:val="17"/>
                <w:szCs w:val="17"/>
                <w:lang w:val="mn-MN"/>
              </w:rPr>
              <w:t>205,141.58</w:t>
            </w:r>
          </w:p>
        </w:tc>
        <w:tc>
          <w:tcPr>
            <w:tcW w:w="483" w:type="pct"/>
            <w:noWrap/>
            <w:hideMark/>
          </w:tcPr>
          <w:p w14:paraId="2F123928" w14:textId="77777777" w:rsidR="00550DE4" w:rsidRPr="001F6508" w:rsidRDefault="00550DE4" w:rsidP="00550DE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7"/>
                <w:szCs w:val="17"/>
                <w:lang w:val="mn-MN"/>
              </w:rPr>
            </w:pPr>
            <w:r w:rsidRPr="001F6508">
              <w:rPr>
                <w:rFonts w:eastAsia="Times New Roman"/>
                <w:color w:val="000000"/>
                <w:sz w:val="17"/>
                <w:szCs w:val="17"/>
                <w:lang w:val="mn-MN"/>
              </w:rPr>
              <w:t>122.62%</w:t>
            </w:r>
          </w:p>
        </w:tc>
      </w:tr>
      <w:tr w:rsidR="00550DE4" w:rsidRPr="001F6508" w14:paraId="7F454A36" w14:textId="77777777" w:rsidTr="00A06DCA">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785" w:type="pct"/>
            <w:noWrap/>
            <w:hideMark/>
          </w:tcPr>
          <w:p w14:paraId="2B1738D4" w14:textId="77777777" w:rsidR="00550DE4" w:rsidRPr="001F6508" w:rsidRDefault="00550DE4" w:rsidP="00550DE4">
            <w:pPr>
              <w:spacing w:before="0"/>
              <w:rPr>
                <w:rFonts w:eastAsia="Times New Roman"/>
                <w:color w:val="000000"/>
                <w:sz w:val="17"/>
                <w:szCs w:val="17"/>
                <w:lang w:val="mn-MN"/>
              </w:rPr>
            </w:pPr>
            <w:r w:rsidRPr="001F6508">
              <w:rPr>
                <w:rFonts w:eastAsia="Times New Roman"/>
                <w:color w:val="000000"/>
                <w:sz w:val="17"/>
                <w:szCs w:val="17"/>
                <w:lang w:val="mn-MN"/>
              </w:rPr>
              <w:t>ЭРГЭЛТИЙН БУС ХӨРӨНГИЙН ДҮН</w:t>
            </w:r>
          </w:p>
        </w:tc>
        <w:tc>
          <w:tcPr>
            <w:tcW w:w="568" w:type="pct"/>
            <w:noWrap/>
            <w:hideMark/>
          </w:tcPr>
          <w:p w14:paraId="34EBF249" w14:textId="77777777" w:rsidR="00550DE4" w:rsidRPr="001F6508" w:rsidRDefault="00550DE4" w:rsidP="00550DE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b/>
                <w:bCs/>
                <w:color w:val="000000"/>
                <w:sz w:val="17"/>
                <w:szCs w:val="17"/>
                <w:lang w:val="mn-MN"/>
              </w:rPr>
            </w:pPr>
            <w:r w:rsidRPr="001F6508">
              <w:rPr>
                <w:rFonts w:eastAsia="Times New Roman"/>
                <w:b/>
                <w:bCs/>
                <w:color w:val="000000"/>
                <w:sz w:val="17"/>
                <w:szCs w:val="17"/>
                <w:lang w:val="mn-MN"/>
              </w:rPr>
              <w:t>64,681.60</w:t>
            </w:r>
          </w:p>
        </w:tc>
        <w:tc>
          <w:tcPr>
            <w:tcW w:w="473" w:type="pct"/>
            <w:noWrap/>
            <w:hideMark/>
          </w:tcPr>
          <w:p w14:paraId="5ABAA91E" w14:textId="77777777" w:rsidR="00550DE4" w:rsidRPr="001F6508" w:rsidRDefault="00550DE4" w:rsidP="00550DE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b/>
                <w:bCs/>
                <w:color w:val="000000"/>
                <w:sz w:val="17"/>
                <w:szCs w:val="17"/>
                <w:lang w:val="mn-MN"/>
              </w:rPr>
            </w:pPr>
            <w:r w:rsidRPr="001F6508">
              <w:rPr>
                <w:rFonts w:eastAsia="Times New Roman"/>
                <w:b/>
                <w:bCs/>
                <w:color w:val="000000"/>
                <w:sz w:val="17"/>
                <w:szCs w:val="17"/>
                <w:lang w:val="mn-MN"/>
              </w:rPr>
              <w:t>6.74%</w:t>
            </w:r>
          </w:p>
        </w:tc>
        <w:tc>
          <w:tcPr>
            <w:tcW w:w="642" w:type="pct"/>
            <w:noWrap/>
            <w:hideMark/>
          </w:tcPr>
          <w:p w14:paraId="45F6D27E" w14:textId="77777777" w:rsidR="00550DE4" w:rsidRPr="001F6508" w:rsidRDefault="00550DE4" w:rsidP="00550DE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b/>
                <w:bCs/>
                <w:color w:val="000000"/>
                <w:sz w:val="17"/>
                <w:szCs w:val="17"/>
                <w:lang w:val="mn-MN"/>
              </w:rPr>
            </w:pPr>
            <w:r w:rsidRPr="001F6508">
              <w:rPr>
                <w:rFonts w:eastAsia="Times New Roman"/>
                <w:b/>
                <w:bCs/>
                <w:color w:val="000000"/>
                <w:sz w:val="17"/>
                <w:szCs w:val="17"/>
                <w:lang w:val="mn-MN"/>
              </w:rPr>
              <w:t>41,214.10</w:t>
            </w:r>
          </w:p>
        </w:tc>
        <w:tc>
          <w:tcPr>
            <w:tcW w:w="473" w:type="pct"/>
            <w:noWrap/>
            <w:hideMark/>
          </w:tcPr>
          <w:p w14:paraId="28F60983" w14:textId="77777777" w:rsidR="00550DE4" w:rsidRPr="001F6508" w:rsidRDefault="00550DE4" w:rsidP="00550DE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b/>
                <w:bCs/>
                <w:color w:val="000000"/>
                <w:sz w:val="17"/>
                <w:szCs w:val="17"/>
                <w:lang w:val="mn-MN"/>
              </w:rPr>
            </w:pPr>
            <w:r w:rsidRPr="001F6508">
              <w:rPr>
                <w:rFonts w:eastAsia="Times New Roman"/>
                <w:b/>
                <w:bCs/>
                <w:color w:val="000000"/>
                <w:sz w:val="17"/>
                <w:szCs w:val="17"/>
                <w:lang w:val="mn-MN"/>
              </w:rPr>
              <w:t>2.90%</w:t>
            </w:r>
          </w:p>
        </w:tc>
        <w:tc>
          <w:tcPr>
            <w:tcW w:w="577" w:type="pct"/>
            <w:noWrap/>
            <w:hideMark/>
          </w:tcPr>
          <w:p w14:paraId="01D7A2FC" w14:textId="77777777" w:rsidR="00550DE4" w:rsidRPr="001F6508" w:rsidRDefault="00550DE4" w:rsidP="00550DE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b/>
                <w:bCs/>
                <w:color w:val="000000"/>
                <w:sz w:val="17"/>
                <w:szCs w:val="17"/>
                <w:lang w:val="mn-MN"/>
              </w:rPr>
            </w:pPr>
            <w:r w:rsidRPr="001F6508">
              <w:rPr>
                <w:rFonts w:eastAsia="Times New Roman"/>
                <w:b/>
                <w:bCs/>
                <w:color w:val="000000"/>
                <w:sz w:val="17"/>
                <w:szCs w:val="17"/>
                <w:lang w:val="mn-MN"/>
              </w:rPr>
              <w:t>(23,467.50)</w:t>
            </w:r>
          </w:p>
        </w:tc>
        <w:tc>
          <w:tcPr>
            <w:tcW w:w="483" w:type="pct"/>
            <w:noWrap/>
            <w:hideMark/>
          </w:tcPr>
          <w:p w14:paraId="48946075" w14:textId="77777777" w:rsidR="00550DE4" w:rsidRPr="001F6508" w:rsidRDefault="00550DE4" w:rsidP="00550DE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b/>
                <w:bCs/>
                <w:color w:val="000000"/>
                <w:sz w:val="17"/>
                <w:szCs w:val="17"/>
                <w:lang w:val="mn-MN"/>
              </w:rPr>
            </w:pPr>
            <w:r w:rsidRPr="001F6508">
              <w:rPr>
                <w:rFonts w:eastAsia="Times New Roman"/>
                <w:b/>
                <w:bCs/>
                <w:color w:val="000000"/>
                <w:sz w:val="17"/>
                <w:szCs w:val="17"/>
                <w:lang w:val="mn-MN"/>
              </w:rPr>
              <w:t>(36.28%)</w:t>
            </w:r>
          </w:p>
        </w:tc>
      </w:tr>
      <w:tr w:rsidR="00550DE4" w:rsidRPr="001F6508" w14:paraId="193BDE3F" w14:textId="77777777" w:rsidTr="00A06DCA">
        <w:trPr>
          <w:trHeight w:val="50"/>
        </w:trPr>
        <w:tc>
          <w:tcPr>
            <w:cnfStyle w:val="001000000000" w:firstRow="0" w:lastRow="0" w:firstColumn="1" w:lastColumn="0" w:oddVBand="0" w:evenVBand="0" w:oddHBand="0" w:evenHBand="0" w:firstRowFirstColumn="0" w:firstRowLastColumn="0" w:lastRowFirstColumn="0" w:lastRowLastColumn="0"/>
            <w:tcW w:w="1785" w:type="pct"/>
            <w:noWrap/>
            <w:hideMark/>
          </w:tcPr>
          <w:p w14:paraId="203CE511" w14:textId="483EE988" w:rsidR="00550DE4" w:rsidRPr="001F6508" w:rsidRDefault="00550DE4" w:rsidP="00550DE4">
            <w:pPr>
              <w:spacing w:before="0"/>
              <w:rPr>
                <w:rFonts w:eastAsia="Times New Roman"/>
                <w:b w:val="0"/>
                <w:bCs w:val="0"/>
                <w:i/>
                <w:iCs/>
                <w:color w:val="000000"/>
                <w:sz w:val="17"/>
                <w:szCs w:val="17"/>
                <w:highlight w:val="yellow"/>
                <w:lang w:val="mn-MN"/>
              </w:rPr>
            </w:pPr>
            <w:r w:rsidRPr="001F6508">
              <w:rPr>
                <w:rFonts w:eastAsia="Times New Roman"/>
                <w:b w:val="0"/>
                <w:bCs w:val="0"/>
                <w:i/>
                <w:iCs/>
                <w:color w:val="000000"/>
                <w:sz w:val="17"/>
                <w:szCs w:val="17"/>
                <w:lang w:val="mn-MN"/>
              </w:rPr>
              <w:t>Эргэлтийн бус хөрөнгө</w:t>
            </w:r>
          </w:p>
        </w:tc>
        <w:tc>
          <w:tcPr>
            <w:tcW w:w="568" w:type="pct"/>
            <w:noWrap/>
            <w:hideMark/>
          </w:tcPr>
          <w:p w14:paraId="5B2C82EF" w14:textId="77777777" w:rsidR="00550DE4" w:rsidRPr="001F6508" w:rsidRDefault="00550DE4" w:rsidP="00550DE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7"/>
                <w:szCs w:val="17"/>
                <w:lang w:val="mn-MN"/>
              </w:rPr>
            </w:pPr>
            <w:r w:rsidRPr="001F6508">
              <w:rPr>
                <w:rFonts w:eastAsia="Times New Roman"/>
                <w:color w:val="000000"/>
                <w:sz w:val="17"/>
                <w:szCs w:val="17"/>
                <w:lang w:val="mn-MN"/>
              </w:rPr>
              <w:t>64,681.60</w:t>
            </w:r>
          </w:p>
        </w:tc>
        <w:tc>
          <w:tcPr>
            <w:tcW w:w="473" w:type="pct"/>
            <w:noWrap/>
            <w:hideMark/>
          </w:tcPr>
          <w:p w14:paraId="55A7E8C9" w14:textId="77777777" w:rsidR="00550DE4" w:rsidRPr="001F6508" w:rsidRDefault="00550DE4" w:rsidP="00550DE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7"/>
                <w:szCs w:val="17"/>
                <w:lang w:val="mn-MN"/>
              </w:rPr>
            </w:pPr>
            <w:r w:rsidRPr="001F6508">
              <w:rPr>
                <w:rFonts w:eastAsia="Times New Roman"/>
                <w:color w:val="000000"/>
                <w:sz w:val="17"/>
                <w:szCs w:val="17"/>
                <w:lang w:val="mn-MN"/>
              </w:rPr>
              <w:t>6.74%</w:t>
            </w:r>
          </w:p>
        </w:tc>
        <w:tc>
          <w:tcPr>
            <w:tcW w:w="642" w:type="pct"/>
            <w:noWrap/>
            <w:hideMark/>
          </w:tcPr>
          <w:p w14:paraId="259A3852" w14:textId="77777777" w:rsidR="00550DE4" w:rsidRPr="001F6508" w:rsidRDefault="00550DE4" w:rsidP="00550DE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7"/>
                <w:szCs w:val="17"/>
                <w:lang w:val="mn-MN"/>
              </w:rPr>
            </w:pPr>
            <w:r w:rsidRPr="001F6508">
              <w:rPr>
                <w:rFonts w:eastAsia="Times New Roman"/>
                <w:color w:val="000000"/>
                <w:sz w:val="17"/>
                <w:szCs w:val="17"/>
                <w:lang w:val="mn-MN"/>
              </w:rPr>
              <w:t>41,214.10</w:t>
            </w:r>
          </w:p>
        </w:tc>
        <w:tc>
          <w:tcPr>
            <w:tcW w:w="473" w:type="pct"/>
            <w:noWrap/>
            <w:hideMark/>
          </w:tcPr>
          <w:p w14:paraId="286F5857" w14:textId="77777777" w:rsidR="00550DE4" w:rsidRPr="001F6508" w:rsidRDefault="00550DE4" w:rsidP="00550DE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7"/>
                <w:szCs w:val="17"/>
                <w:lang w:val="mn-MN"/>
              </w:rPr>
            </w:pPr>
            <w:r w:rsidRPr="001F6508">
              <w:rPr>
                <w:rFonts w:eastAsia="Times New Roman"/>
                <w:color w:val="000000"/>
                <w:sz w:val="17"/>
                <w:szCs w:val="17"/>
                <w:lang w:val="mn-MN"/>
              </w:rPr>
              <w:t>2.90%</w:t>
            </w:r>
          </w:p>
        </w:tc>
        <w:tc>
          <w:tcPr>
            <w:tcW w:w="577" w:type="pct"/>
            <w:noWrap/>
            <w:hideMark/>
          </w:tcPr>
          <w:p w14:paraId="529CBE12" w14:textId="77777777" w:rsidR="00550DE4" w:rsidRPr="001F6508" w:rsidRDefault="00550DE4" w:rsidP="00550DE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7"/>
                <w:szCs w:val="17"/>
                <w:lang w:val="mn-MN"/>
              </w:rPr>
            </w:pPr>
            <w:r w:rsidRPr="001F6508">
              <w:rPr>
                <w:rFonts w:eastAsia="Times New Roman"/>
                <w:color w:val="000000"/>
                <w:sz w:val="17"/>
                <w:szCs w:val="17"/>
                <w:lang w:val="mn-MN"/>
              </w:rPr>
              <w:t>(23,467.50)</w:t>
            </w:r>
          </w:p>
        </w:tc>
        <w:tc>
          <w:tcPr>
            <w:tcW w:w="483" w:type="pct"/>
            <w:noWrap/>
            <w:hideMark/>
          </w:tcPr>
          <w:p w14:paraId="6234A8C8" w14:textId="77777777" w:rsidR="00550DE4" w:rsidRPr="001F6508" w:rsidRDefault="00550DE4" w:rsidP="00550DE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7"/>
                <w:szCs w:val="17"/>
                <w:lang w:val="mn-MN"/>
              </w:rPr>
            </w:pPr>
            <w:r w:rsidRPr="001F6508">
              <w:rPr>
                <w:rFonts w:eastAsia="Times New Roman"/>
                <w:color w:val="000000"/>
                <w:sz w:val="17"/>
                <w:szCs w:val="17"/>
                <w:lang w:val="mn-MN"/>
              </w:rPr>
              <w:t>(36.28%)</w:t>
            </w:r>
          </w:p>
        </w:tc>
      </w:tr>
      <w:tr w:rsidR="00550DE4" w:rsidRPr="001F6508" w14:paraId="6656382F" w14:textId="77777777" w:rsidTr="00A06DCA">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1785" w:type="pct"/>
            <w:shd w:val="clear" w:color="auto" w:fill="002060"/>
            <w:noWrap/>
            <w:hideMark/>
          </w:tcPr>
          <w:p w14:paraId="28C9C558" w14:textId="77777777" w:rsidR="00550DE4" w:rsidRPr="001F6508" w:rsidRDefault="00550DE4" w:rsidP="00550DE4">
            <w:pPr>
              <w:spacing w:before="0"/>
              <w:jc w:val="center"/>
              <w:rPr>
                <w:rFonts w:eastAsia="Times New Roman"/>
                <w:color w:val="FFFFFF"/>
                <w:sz w:val="17"/>
                <w:szCs w:val="17"/>
                <w:lang w:val="mn-MN"/>
              </w:rPr>
            </w:pPr>
            <w:r w:rsidRPr="001F6508">
              <w:rPr>
                <w:rFonts w:eastAsia="Times New Roman"/>
                <w:color w:val="FFFFFF"/>
                <w:sz w:val="17"/>
                <w:szCs w:val="17"/>
                <w:lang w:val="mn-MN"/>
              </w:rPr>
              <w:t>НИЙТ ХӨРӨНГИЙН ДҮН</w:t>
            </w:r>
          </w:p>
        </w:tc>
        <w:tc>
          <w:tcPr>
            <w:tcW w:w="568" w:type="pct"/>
            <w:shd w:val="clear" w:color="auto" w:fill="002060"/>
            <w:noWrap/>
            <w:hideMark/>
          </w:tcPr>
          <w:p w14:paraId="5FA48C1F" w14:textId="77777777" w:rsidR="00550DE4" w:rsidRPr="001F6508" w:rsidRDefault="00550DE4" w:rsidP="00550DE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b/>
                <w:bCs/>
                <w:color w:val="FFFFFF"/>
                <w:sz w:val="17"/>
                <w:szCs w:val="17"/>
                <w:lang w:val="mn-MN"/>
              </w:rPr>
            </w:pPr>
            <w:r w:rsidRPr="001F6508">
              <w:rPr>
                <w:rFonts w:eastAsia="Times New Roman"/>
                <w:b/>
                <w:bCs/>
                <w:color w:val="FFFFFF"/>
                <w:sz w:val="17"/>
                <w:szCs w:val="17"/>
                <w:lang w:val="mn-MN"/>
              </w:rPr>
              <w:t>959,217.35</w:t>
            </w:r>
          </w:p>
        </w:tc>
        <w:tc>
          <w:tcPr>
            <w:tcW w:w="473" w:type="pct"/>
            <w:shd w:val="clear" w:color="auto" w:fill="002060"/>
            <w:noWrap/>
            <w:hideMark/>
          </w:tcPr>
          <w:p w14:paraId="46A06238" w14:textId="77777777" w:rsidR="00550DE4" w:rsidRPr="001F6508" w:rsidRDefault="00550DE4" w:rsidP="00550DE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b/>
                <w:bCs/>
                <w:color w:val="FFFFFF"/>
                <w:sz w:val="17"/>
                <w:szCs w:val="17"/>
                <w:lang w:val="mn-MN"/>
              </w:rPr>
            </w:pPr>
            <w:r w:rsidRPr="001F6508">
              <w:rPr>
                <w:rFonts w:eastAsia="Times New Roman"/>
                <w:b/>
                <w:bCs/>
                <w:color w:val="FFFFFF"/>
                <w:sz w:val="17"/>
                <w:szCs w:val="17"/>
                <w:lang w:val="mn-MN"/>
              </w:rPr>
              <w:t>100.00%</w:t>
            </w:r>
          </w:p>
        </w:tc>
        <w:tc>
          <w:tcPr>
            <w:tcW w:w="642" w:type="pct"/>
            <w:shd w:val="clear" w:color="auto" w:fill="002060"/>
            <w:noWrap/>
            <w:hideMark/>
          </w:tcPr>
          <w:p w14:paraId="11E4D9D6" w14:textId="77777777" w:rsidR="00550DE4" w:rsidRPr="001F6508" w:rsidRDefault="00550DE4" w:rsidP="00550DE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b/>
                <w:bCs/>
                <w:color w:val="FFFFFF"/>
                <w:sz w:val="17"/>
                <w:szCs w:val="17"/>
                <w:lang w:val="mn-MN"/>
              </w:rPr>
            </w:pPr>
            <w:r w:rsidRPr="001F6508">
              <w:rPr>
                <w:rFonts w:eastAsia="Times New Roman"/>
                <w:b/>
                <w:bCs/>
                <w:color w:val="FFFFFF"/>
                <w:sz w:val="17"/>
                <w:szCs w:val="17"/>
                <w:lang w:val="mn-MN"/>
              </w:rPr>
              <w:t>1,421,141.74</w:t>
            </w:r>
          </w:p>
        </w:tc>
        <w:tc>
          <w:tcPr>
            <w:tcW w:w="473" w:type="pct"/>
            <w:shd w:val="clear" w:color="auto" w:fill="002060"/>
            <w:noWrap/>
            <w:hideMark/>
          </w:tcPr>
          <w:p w14:paraId="138591E7" w14:textId="77777777" w:rsidR="00550DE4" w:rsidRPr="001F6508" w:rsidRDefault="00550DE4" w:rsidP="00550DE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b/>
                <w:bCs/>
                <w:color w:val="FFFFFF"/>
                <w:sz w:val="17"/>
                <w:szCs w:val="17"/>
                <w:lang w:val="mn-MN"/>
              </w:rPr>
            </w:pPr>
            <w:r w:rsidRPr="001F6508">
              <w:rPr>
                <w:rFonts w:eastAsia="Times New Roman"/>
                <w:b/>
                <w:bCs/>
                <w:color w:val="FFFFFF"/>
                <w:sz w:val="17"/>
                <w:szCs w:val="17"/>
                <w:lang w:val="mn-MN"/>
              </w:rPr>
              <w:t>100.00%</w:t>
            </w:r>
          </w:p>
        </w:tc>
        <w:tc>
          <w:tcPr>
            <w:tcW w:w="577" w:type="pct"/>
            <w:shd w:val="clear" w:color="auto" w:fill="002060"/>
            <w:noWrap/>
            <w:hideMark/>
          </w:tcPr>
          <w:p w14:paraId="063B1660" w14:textId="77777777" w:rsidR="00550DE4" w:rsidRPr="001F6508" w:rsidRDefault="00550DE4" w:rsidP="00550DE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b/>
                <w:bCs/>
                <w:color w:val="FFFFFF"/>
                <w:sz w:val="17"/>
                <w:szCs w:val="17"/>
                <w:lang w:val="mn-MN"/>
              </w:rPr>
            </w:pPr>
            <w:r w:rsidRPr="001F6508">
              <w:rPr>
                <w:rFonts w:eastAsia="Times New Roman"/>
                <w:b/>
                <w:bCs/>
                <w:color w:val="FFFFFF"/>
                <w:sz w:val="17"/>
                <w:szCs w:val="17"/>
                <w:lang w:val="mn-MN"/>
              </w:rPr>
              <w:t>461,924.39</w:t>
            </w:r>
          </w:p>
        </w:tc>
        <w:tc>
          <w:tcPr>
            <w:tcW w:w="483" w:type="pct"/>
            <w:shd w:val="clear" w:color="auto" w:fill="002060"/>
            <w:noWrap/>
            <w:hideMark/>
          </w:tcPr>
          <w:p w14:paraId="23D610FB" w14:textId="77777777" w:rsidR="00550DE4" w:rsidRPr="001F6508" w:rsidRDefault="00550DE4" w:rsidP="00550DE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b/>
                <w:bCs/>
                <w:color w:val="FFFFFF"/>
                <w:sz w:val="17"/>
                <w:szCs w:val="17"/>
                <w:lang w:val="mn-MN"/>
              </w:rPr>
            </w:pPr>
            <w:r w:rsidRPr="001F6508">
              <w:rPr>
                <w:rFonts w:eastAsia="Times New Roman"/>
                <w:b/>
                <w:bCs/>
                <w:color w:val="FFFFFF"/>
                <w:sz w:val="17"/>
                <w:szCs w:val="17"/>
                <w:lang w:val="mn-MN"/>
              </w:rPr>
              <w:t>48.16%</w:t>
            </w:r>
          </w:p>
        </w:tc>
      </w:tr>
    </w:tbl>
    <w:p w14:paraId="3DE5ED07" w14:textId="0395ED32" w:rsidR="000A50BA" w:rsidRPr="00B04885" w:rsidRDefault="002D4E7B" w:rsidP="00293C95">
      <w:pPr>
        <w:widowControl/>
        <w:autoSpaceDE/>
        <w:autoSpaceDN/>
        <w:spacing w:before="120" w:after="120"/>
        <w:ind w:firstLine="567"/>
        <w:jc w:val="both"/>
        <w:rPr>
          <w:rFonts w:eastAsia="Calibri"/>
          <w:sz w:val="24"/>
          <w:szCs w:val="24"/>
          <w:lang w:val="mn-MN"/>
        </w:rPr>
      </w:pPr>
      <w:bookmarkStart w:id="51" w:name="_Hlk126773293"/>
      <w:r w:rsidRPr="002D4E7B">
        <w:rPr>
          <w:rFonts w:eastAsia="Calibri"/>
          <w:sz w:val="24"/>
          <w:szCs w:val="24"/>
          <w:lang w:val="mn-MN"/>
        </w:rPr>
        <w:t xml:space="preserve">Нийт зээлийн хэмжээ </w:t>
      </w:r>
      <w:r w:rsidR="00465F7E" w:rsidRPr="00CD3250">
        <w:rPr>
          <w:sz w:val="24"/>
          <w:szCs w:val="24"/>
          <w:lang w:val="mn-MN"/>
        </w:rPr>
        <w:t xml:space="preserve">2025 оны IV улирлын байдлаар </w:t>
      </w:r>
      <w:r w:rsidRPr="002D4E7B">
        <w:rPr>
          <w:rFonts w:eastAsia="Calibri"/>
          <w:sz w:val="24"/>
          <w:szCs w:val="24"/>
          <w:lang w:val="mn-MN"/>
        </w:rPr>
        <w:t>840.6 тэрбум төгрөгт хүрч, өмнөх оны мөн үеэс 197.5 тэрбум төгрөгөөр буюу 30.7 хувиар өссөн байна.</w:t>
      </w:r>
      <w:bookmarkEnd w:id="51"/>
    </w:p>
    <w:p w14:paraId="488A4D12" w14:textId="37BA3881" w:rsidR="09CB7B2B" w:rsidRDefault="09CB7B2B" w:rsidP="247B9D63">
      <w:pPr>
        <w:spacing w:after="120"/>
        <w:ind w:firstLine="567"/>
        <w:jc w:val="both"/>
        <w:rPr>
          <w:sz w:val="24"/>
          <w:szCs w:val="24"/>
          <w:lang w:val="mn"/>
        </w:rPr>
      </w:pPr>
      <w:r w:rsidRPr="247B9D63">
        <w:rPr>
          <w:sz w:val="24"/>
          <w:szCs w:val="24"/>
          <w:lang w:val="mn"/>
        </w:rPr>
        <w:t>Үүнээс</w:t>
      </w:r>
      <w:r w:rsidR="00A32587">
        <w:rPr>
          <w:sz w:val="24"/>
          <w:szCs w:val="24"/>
          <w:lang w:val="mn-MN"/>
        </w:rPr>
        <w:t xml:space="preserve"> БЗЖО</w:t>
      </w:r>
      <w:r w:rsidR="00B83C33">
        <w:rPr>
          <w:sz w:val="24"/>
          <w:szCs w:val="24"/>
          <w:lang w:val="mn-MN"/>
        </w:rPr>
        <w:t>МЗҮАЭ х</w:t>
      </w:r>
      <w:r w:rsidRPr="247B9D63">
        <w:rPr>
          <w:sz w:val="24"/>
          <w:szCs w:val="24"/>
          <w:lang w:val="mn"/>
        </w:rPr>
        <w:t>уулийн</w:t>
      </w:r>
      <w:r w:rsidRPr="6DA528C4">
        <w:rPr>
          <w:sz w:val="24"/>
          <w:szCs w:val="24"/>
          <w:lang w:val="mn"/>
        </w:rPr>
        <w:t xml:space="preserve"> этгээдийн нийт зээлийн үлдэгдэл 832.5 тэрбум төгрөг байх ба үүний 60.20 хувь буюу 501.2 тэрбум төгрөг нь барьцаагүй, 16.55 хувь буюу 137.8 тэрбум төгрөг нь үнэт эдлэл, 15.96 хувь буюу 132.8 тэрбум төгрөг нь тээврийн хэрэгсэл барьцаалсан зээл байна. Харин үлдсэн 7.28 хувь буюу 60.6 тэрбум төгрөгийг бусад хөрөнгө барьцаалсан зээлийн үлдэгдэл тус тус эзэлж байна.</w:t>
      </w:r>
    </w:p>
    <w:p w14:paraId="6F5471CD" w14:textId="76291C27" w:rsidR="631A7217" w:rsidRPr="003F4523" w:rsidRDefault="631A7217" w:rsidP="00AA7B40">
      <w:pPr>
        <w:pStyle w:val="Caption"/>
        <w:rPr>
          <w:sz w:val="20"/>
          <w:szCs w:val="20"/>
        </w:rPr>
      </w:pPr>
      <w:r w:rsidRPr="003F4523">
        <w:rPr>
          <w:sz w:val="20"/>
          <w:szCs w:val="20"/>
          <w:lang w:val="mn"/>
        </w:rPr>
        <w:t xml:space="preserve">Хүснэгт </w:t>
      </w:r>
      <w:r w:rsidR="003F4523" w:rsidRPr="003F4523">
        <w:rPr>
          <w:sz w:val="20"/>
          <w:szCs w:val="20"/>
          <w:lang w:val="mn-MN"/>
        </w:rPr>
        <w:t>8</w:t>
      </w:r>
      <w:r w:rsidR="003F4523" w:rsidRPr="00237B1C">
        <w:rPr>
          <w:sz w:val="20"/>
          <w:szCs w:val="20"/>
          <w:lang w:val="mn-MN"/>
        </w:rPr>
        <w:t xml:space="preserve">. </w:t>
      </w:r>
      <w:r w:rsidRPr="00237B1C">
        <w:rPr>
          <w:sz w:val="20"/>
          <w:szCs w:val="20"/>
          <w:lang w:val="mn"/>
        </w:rPr>
        <w:t xml:space="preserve"> </w:t>
      </w:r>
      <w:r w:rsidR="00B83C33" w:rsidRPr="00237B1C">
        <w:rPr>
          <w:sz w:val="20"/>
          <w:szCs w:val="20"/>
          <w:lang w:val="mn"/>
        </w:rPr>
        <w:t xml:space="preserve">БЗЖОМЗҮАЭ хуулийн этгээдийн </w:t>
      </w:r>
      <w:r w:rsidRPr="00237B1C">
        <w:rPr>
          <w:sz w:val="20"/>
          <w:szCs w:val="20"/>
          <w:lang w:val="mn"/>
        </w:rPr>
        <w:t xml:space="preserve">нийт зээлийн үлдэгдэл барьцааны ангилалаар </w:t>
      </w:r>
      <w:r w:rsidR="00B83C33" w:rsidRPr="00237B1C">
        <w:rPr>
          <w:sz w:val="20"/>
          <w:szCs w:val="20"/>
          <w:lang w:val="mn-MN"/>
        </w:rPr>
        <w:t xml:space="preserve">                                          </w:t>
      </w:r>
      <w:r w:rsidRPr="00237B1C">
        <w:rPr>
          <w:sz w:val="20"/>
          <w:szCs w:val="20"/>
          <w:lang w:val="mn"/>
        </w:rPr>
        <w:t>(сая төгрөгөөр</w:t>
      </w:r>
      <w:r w:rsidRPr="003F4523">
        <w:rPr>
          <w:sz w:val="20"/>
          <w:szCs w:val="20"/>
          <w:lang w:val="mn"/>
        </w:rPr>
        <w:t>)</w:t>
      </w:r>
    </w:p>
    <w:tbl>
      <w:tblPr>
        <w:tblStyle w:val="PlainTable2"/>
        <w:tblW w:w="5000" w:type="pct"/>
        <w:tblLook w:val="04A0" w:firstRow="1" w:lastRow="0" w:firstColumn="1" w:lastColumn="0" w:noHBand="0" w:noVBand="1"/>
      </w:tblPr>
      <w:tblGrid>
        <w:gridCol w:w="637"/>
        <w:gridCol w:w="3676"/>
        <w:gridCol w:w="1548"/>
        <w:gridCol w:w="2118"/>
        <w:gridCol w:w="1369"/>
      </w:tblGrid>
      <w:tr w:rsidR="247B9D63" w:rsidRPr="00780B71" w14:paraId="6CEA35D9" w14:textId="77777777" w:rsidTr="009C0F5D">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1" w:type="pct"/>
            <w:vMerge w:val="restart"/>
            <w:tcBorders>
              <w:top w:val="single" w:sz="8" w:space="0" w:color="7F7F7F" w:themeColor="text1" w:themeTint="80"/>
              <w:left w:val="nil"/>
              <w:bottom w:val="single" w:sz="8" w:space="0" w:color="7F7F7F" w:themeColor="text1" w:themeTint="80"/>
              <w:right w:val="nil"/>
            </w:tcBorders>
            <w:shd w:val="clear" w:color="auto" w:fill="002060"/>
            <w:tcMar>
              <w:left w:w="108" w:type="dxa"/>
              <w:right w:w="108" w:type="dxa"/>
            </w:tcMar>
            <w:vAlign w:val="center"/>
          </w:tcPr>
          <w:p w14:paraId="50602834" w14:textId="14EFF402" w:rsidR="247B9D63" w:rsidRPr="00780B71" w:rsidRDefault="247B9D63" w:rsidP="00FD24BD">
            <w:pPr>
              <w:jc w:val="center"/>
              <w:rPr>
                <w:sz w:val="20"/>
                <w:szCs w:val="20"/>
              </w:rPr>
            </w:pPr>
            <w:r w:rsidRPr="00780B71">
              <w:rPr>
                <w:rFonts w:eastAsia="Times New Roman"/>
                <w:color w:val="FFFFFF" w:themeColor="background1"/>
                <w:sz w:val="20"/>
                <w:szCs w:val="20"/>
                <w:lang w:val="mn"/>
              </w:rPr>
              <w:t>№</w:t>
            </w:r>
          </w:p>
        </w:tc>
        <w:tc>
          <w:tcPr>
            <w:tcW w:w="1965" w:type="pct"/>
            <w:vMerge w:val="restart"/>
            <w:tcBorders>
              <w:top w:val="single" w:sz="8" w:space="0" w:color="7F7F7F" w:themeColor="text1" w:themeTint="80"/>
              <w:left w:val="nil"/>
              <w:bottom w:val="single" w:sz="8" w:space="0" w:color="7F7F7F" w:themeColor="text1" w:themeTint="80"/>
              <w:right w:val="nil"/>
            </w:tcBorders>
            <w:shd w:val="clear" w:color="auto" w:fill="002060"/>
            <w:tcMar>
              <w:left w:w="108" w:type="dxa"/>
              <w:right w:w="108" w:type="dxa"/>
            </w:tcMar>
            <w:vAlign w:val="center"/>
          </w:tcPr>
          <w:p w14:paraId="0F1960C4" w14:textId="1A1D708C" w:rsidR="247B9D63" w:rsidRPr="00780B71" w:rsidRDefault="247B9D63" w:rsidP="00FD24BD">
            <w:pPr>
              <w:jc w:val="center"/>
              <w:cnfStyle w:val="100000000000" w:firstRow="1" w:lastRow="0" w:firstColumn="0" w:lastColumn="0" w:oddVBand="0" w:evenVBand="0" w:oddHBand="0" w:evenHBand="0" w:firstRowFirstColumn="0" w:firstRowLastColumn="0" w:lastRowFirstColumn="0" w:lastRowLastColumn="0"/>
              <w:rPr>
                <w:sz w:val="20"/>
                <w:szCs w:val="20"/>
              </w:rPr>
            </w:pPr>
            <w:r w:rsidRPr="00780B71">
              <w:rPr>
                <w:rFonts w:eastAsia="Times New Roman"/>
                <w:color w:val="FFFFFF" w:themeColor="background1"/>
                <w:sz w:val="20"/>
                <w:szCs w:val="20"/>
                <w:lang w:val="mn"/>
              </w:rPr>
              <w:t>Барьцааны ангилал</w:t>
            </w:r>
          </w:p>
        </w:tc>
        <w:tc>
          <w:tcPr>
            <w:tcW w:w="2693" w:type="pct"/>
            <w:gridSpan w:val="3"/>
            <w:tcBorders>
              <w:top w:val="single" w:sz="8" w:space="0" w:color="7F7F7F" w:themeColor="text1" w:themeTint="80"/>
              <w:left w:val="nil"/>
              <w:bottom w:val="single" w:sz="8" w:space="0" w:color="7F7F7F" w:themeColor="text1" w:themeTint="80"/>
              <w:right w:val="nil"/>
            </w:tcBorders>
            <w:shd w:val="clear" w:color="auto" w:fill="002060"/>
            <w:tcMar>
              <w:left w:w="108" w:type="dxa"/>
              <w:right w:w="108" w:type="dxa"/>
            </w:tcMar>
            <w:vAlign w:val="center"/>
          </w:tcPr>
          <w:p w14:paraId="72966484" w14:textId="5F2D5968" w:rsidR="247B9D63" w:rsidRPr="00780B71" w:rsidRDefault="247B9D63" w:rsidP="00FD24BD">
            <w:pPr>
              <w:jc w:val="center"/>
              <w:cnfStyle w:val="100000000000" w:firstRow="1" w:lastRow="0" w:firstColumn="0" w:lastColumn="0" w:oddVBand="0" w:evenVBand="0" w:oddHBand="0" w:evenHBand="0" w:firstRowFirstColumn="0" w:firstRowLastColumn="0" w:lastRowFirstColumn="0" w:lastRowLastColumn="0"/>
              <w:rPr>
                <w:sz w:val="20"/>
                <w:szCs w:val="20"/>
              </w:rPr>
            </w:pPr>
            <w:r w:rsidRPr="00780B71">
              <w:rPr>
                <w:rFonts w:eastAsia="Times New Roman"/>
                <w:color w:val="FFFFFF" w:themeColor="background1"/>
                <w:sz w:val="20"/>
                <w:szCs w:val="20"/>
                <w:lang w:val="mn"/>
              </w:rPr>
              <w:t>Зээлийн эцсийн үлдэгдэл</w:t>
            </w:r>
          </w:p>
        </w:tc>
      </w:tr>
      <w:tr w:rsidR="247B9D63" w:rsidRPr="00780B71" w14:paraId="3432D1AB" w14:textId="77777777" w:rsidTr="009C0F5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1" w:type="pct"/>
            <w:vMerge/>
            <w:tcBorders>
              <w:top w:val="none" w:sz="0" w:space="0" w:color="auto"/>
              <w:left w:val="nil"/>
              <w:bottom w:val="single" w:sz="0" w:space="0" w:color="7F7F7F" w:themeColor="text1" w:themeTint="80"/>
            </w:tcBorders>
            <w:vAlign w:val="center"/>
          </w:tcPr>
          <w:p w14:paraId="2C38C12F" w14:textId="77777777" w:rsidR="003E0976" w:rsidRPr="00780B71" w:rsidRDefault="003E0976" w:rsidP="00FD24BD">
            <w:pPr>
              <w:rPr>
                <w:sz w:val="20"/>
                <w:szCs w:val="20"/>
              </w:rPr>
            </w:pPr>
          </w:p>
        </w:tc>
        <w:tc>
          <w:tcPr>
            <w:tcW w:w="1965" w:type="pct"/>
            <w:vMerge/>
            <w:tcBorders>
              <w:top w:val="none" w:sz="0" w:space="0" w:color="auto"/>
              <w:left w:val="nil"/>
              <w:bottom w:val="single" w:sz="0" w:space="0" w:color="7F7F7F" w:themeColor="text1" w:themeTint="80"/>
            </w:tcBorders>
            <w:vAlign w:val="center"/>
          </w:tcPr>
          <w:p w14:paraId="6FCEBE86" w14:textId="77777777" w:rsidR="003E0976" w:rsidRPr="00780B71" w:rsidRDefault="003E0976" w:rsidP="00FD24BD">
            <w:pPr>
              <w:cnfStyle w:val="000000100000" w:firstRow="0" w:lastRow="0" w:firstColumn="0" w:lastColumn="0" w:oddVBand="0" w:evenVBand="0" w:oddHBand="1" w:evenHBand="0" w:firstRowFirstColumn="0" w:firstRowLastColumn="0" w:lastRowFirstColumn="0" w:lastRowLastColumn="0"/>
              <w:rPr>
                <w:sz w:val="20"/>
                <w:szCs w:val="20"/>
              </w:rPr>
            </w:pPr>
          </w:p>
        </w:tc>
        <w:tc>
          <w:tcPr>
            <w:tcW w:w="828" w:type="pct"/>
            <w:tcBorders>
              <w:top w:val="single" w:sz="8" w:space="0" w:color="7F7F7F" w:themeColor="text1" w:themeTint="80"/>
              <w:left w:val="nil"/>
              <w:bottom w:val="single" w:sz="8" w:space="0" w:color="7F7F7F" w:themeColor="text1" w:themeTint="80"/>
              <w:right w:val="nil"/>
            </w:tcBorders>
            <w:shd w:val="clear" w:color="auto" w:fill="002060"/>
            <w:tcMar>
              <w:left w:w="108" w:type="dxa"/>
              <w:right w:w="108" w:type="dxa"/>
            </w:tcMar>
            <w:vAlign w:val="center"/>
          </w:tcPr>
          <w:p w14:paraId="735D177D" w14:textId="5C3057DB" w:rsidR="247B9D63" w:rsidRPr="00780B71" w:rsidRDefault="247B9D63" w:rsidP="00FD24BD">
            <w:pPr>
              <w:jc w:val="center"/>
              <w:cnfStyle w:val="000000100000" w:firstRow="0" w:lastRow="0" w:firstColumn="0" w:lastColumn="0" w:oddVBand="0" w:evenVBand="0" w:oddHBand="1" w:evenHBand="0" w:firstRowFirstColumn="0" w:firstRowLastColumn="0" w:lastRowFirstColumn="0" w:lastRowLastColumn="0"/>
              <w:rPr>
                <w:sz w:val="20"/>
                <w:szCs w:val="20"/>
              </w:rPr>
            </w:pPr>
            <w:r w:rsidRPr="00780B71">
              <w:rPr>
                <w:rFonts w:eastAsia="Times New Roman"/>
                <w:b/>
                <w:bCs/>
                <w:color w:val="FFFFFF" w:themeColor="background1"/>
                <w:sz w:val="20"/>
                <w:szCs w:val="20"/>
                <w:lang w:val="mn"/>
              </w:rPr>
              <w:t>Дүн</w:t>
            </w:r>
          </w:p>
        </w:tc>
        <w:tc>
          <w:tcPr>
            <w:tcW w:w="1133" w:type="pct"/>
            <w:tcBorders>
              <w:top w:val="nil"/>
              <w:left w:val="nil"/>
              <w:bottom w:val="single" w:sz="8" w:space="0" w:color="7F7F7F" w:themeColor="text1" w:themeTint="80"/>
              <w:right w:val="nil"/>
            </w:tcBorders>
            <w:shd w:val="clear" w:color="auto" w:fill="002060"/>
            <w:tcMar>
              <w:left w:w="108" w:type="dxa"/>
              <w:right w:w="108" w:type="dxa"/>
            </w:tcMar>
            <w:vAlign w:val="center"/>
          </w:tcPr>
          <w:p w14:paraId="0885101C" w14:textId="175E4FEC" w:rsidR="247B9D63" w:rsidRPr="00780B71" w:rsidRDefault="247B9D63" w:rsidP="00FD24BD">
            <w:pPr>
              <w:jc w:val="center"/>
              <w:cnfStyle w:val="000000100000" w:firstRow="0" w:lastRow="0" w:firstColumn="0" w:lastColumn="0" w:oddVBand="0" w:evenVBand="0" w:oddHBand="1" w:evenHBand="0" w:firstRowFirstColumn="0" w:firstRowLastColumn="0" w:lastRowFirstColumn="0" w:lastRowLastColumn="0"/>
              <w:rPr>
                <w:sz w:val="20"/>
                <w:szCs w:val="20"/>
              </w:rPr>
            </w:pPr>
            <w:r w:rsidRPr="00780B71">
              <w:rPr>
                <w:rFonts w:eastAsia="Times New Roman"/>
                <w:b/>
                <w:bCs/>
                <w:color w:val="FFFFFF" w:themeColor="background1"/>
                <w:sz w:val="20"/>
                <w:szCs w:val="20"/>
                <w:lang w:val="mn"/>
              </w:rPr>
              <w:t>Тоо</w:t>
            </w:r>
          </w:p>
        </w:tc>
        <w:tc>
          <w:tcPr>
            <w:tcW w:w="732" w:type="pct"/>
            <w:tcBorders>
              <w:top w:val="nil"/>
              <w:left w:val="nil"/>
              <w:bottom w:val="single" w:sz="8" w:space="0" w:color="7F7F7F" w:themeColor="text1" w:themeTint="80"/>
              <w:right w:val="nil"/>
            </w:tcBorders>
            <w:shd w:val="clear" w:color="auto" w:fill="002060"/>
            <w:tcMar>
              <w:left w:w="108" w:type="dxa"/>
              <w:right w:w="108" w:type="dxa"/>
            </w:tcMar>
            <w:vAlign w:val="center"/>
          </w:tcPr>
          <w:p w14:paraId="2D176F33" w14:textId="46124769" w:rsidR="247B9D63" w:rsidRPr="00780B71" w:rsidRDefault="247B9D63" w:rsidP="00FD24BD">
            <w:pPr>
              <w:jc w:val="center"/>
              <w:cnfStyle w:val="000000100000" w:firstRow="0" w:lastRow="0" w:firstColumn="0" w:lastColumn="0" w:oddVBand="0" w:evenVBand="0" w:oddHBand="1" w:evenHBand="0" w:firstRowFirstColumn="0" w:firstRowLastColumn="0" w:lastRowFirstColumn="0" w:lastRowLastColumn="0"/>
              <w:rPr>
                <w:sz w:val="20"/>
                <w:szCs w:val="20"/>
              </w:rPr>
            </w:pPr>
            <w:r w:rsidRPr="00780B71">
              <w:rPr>
                <w:rFonts w:eastAsia="Times New Roman"/>
                <w:b/>
                <w:bCs/>
                <w:color w:val="FFFFFF" w:themeColor="background1"/>
                <w:sz w:val="20"/>
                <w:szCs w:val="20"/>
                <w:lang w:val="mn"/>
              </w:rPr>
              <w:t>Хувь</w:t>
            </w:r>
          </w:p>
        </w:tc>
      </w:tr>
      <w:tr w:rsidR="247B9D63" w:rsidRPr="00780B71" w14:paraId="26EC2240" w14:textId="77777777" w:rsidTr="00FD24BD">
        <w:trPr>
          <w:trHeight w:val="155"/>
        </w:trPr>
        <w:tc>
          <w:tcPr>
            <w:cnfStyle w:val="001000000000" w:firstRow="0" w:lastRow="0" w:firstColumn="1" w:lastColumn="0" w:oddVBand="0" w:evenVBand="0" w:oddHBand="0" w:evenHBand="0" w:firstRowFirstColumn="0" w:firstRowLastColumn="0" w:lastRowFirstColumn="0" w:lastRowLastColumn="0"/>
            <w:tcW w:w="341" w:type="pct"/>
            <w:tcBorders>
              <w:top w:val="nil"/>
              <w:left w:val="nil"/>
              <w:bottom w:val="nil"/>
              <w:right w:val="nil"/>
            </w:tcBorders>
            <w:tcMar>
              <w:left w:w="108" w:type="dxa"/>
              <w:right w:w="108" w:type="dxa"/>
            </w:tcMar>
          </w:tcPr>
          <w:p w14:paraId="14CA2192" w14:textId="778A7408" w:rsidR="247B9D63" w:rsidRPr="00780B71" w:rsidRDefault="247B9D63" w:rsidP="00FD24BD">
            <w:pPr>
              <w:jc w:val="center"/>
              <w:rPr>
                <w:b w:val="0"/>
                <w:bCs w:val="0"/>
                <w:sz w:val="20"/>
                <w:szCs w:val="20"/>
              </w:rPr>
            </w:pPr>
            <w:r w:rsidRPr="00780B71">
              <w:rPr>
                <w:rFonts w:eastAsia="Times New Roman"/>
                <w:b w:val="0"/>
                <w:bCs w:val="0"/>
                <w:sz w:val="20"/>
                <w:szCs w:val="20"/>
                <w:lang w:val="mn"/>
              </w:rPr>
              <w:t>1</w:t>
            </w:r>
          </w:p>
        </w:tc>
        <w:tc>
          <w:tcPr>
            <w:tcW w:w="1965" w:type="pct"/>
            <w:tcBorders>
              <w:top w:val="nil"/>
              <w:left w:val="nil"/>
              <w:bottom w:val="nil"/>
              <w:right w:val="nil"/>
            </w:tcBorders>
            <w:tcMar>
              <w:left w:w="108" w:type="dxa"/>
              <w:right w:w="108" w:type="dxa"/>
            </w:tcMar>
          </w:tcPr>
          <w:p w14:paraId="1FEBA1C2" w14:textId="329C7B6F" w:rsidR="247B9D63" w:rsidRPr="00780B71" w:rsidRDefault="247B9D63" w:rsidP="00FD24BD">
            <w:pPr>
              <w:cnfStyle w:val="000000000000" w:firstRow="0" w:lastRow="0" w:firstColumn="0" w:lastColumn="0" w:oddVBand="0" w:evenVBand="0" w:oddHBand="0" w:evenHBand="0" w:firstRowFirstColumn="0" w:firstRowLastColumn="0" w:lastRowFirstColumn="0" w:lastRowLastColumn="0"/>
              <w:rPr>
                <w:sz w:val="20"/>
                <w:szCs w:val="20"/>
              </w:rPr>
            </w:pPr>
            <w:r w:rsidRPr="00780B71">
              <w:rPr>
                <w:rFonts w:eastAsia="Times New Roman"/>
                <w:sz w:val="20"/>
                <w:szCs w:val="20"/>
                <w:lang w:val="mn"/>
              </w:rPr>
              <w:t>Үнэт эдлэл</w:t>
            </w:r>
          </w:p>
        </w:tc>
        <w:tc>
          <w:tcPr>
            <w:tcW w:w="828" w:type="pct"/>
            <w:tcBorders>
              <w:top w:val="single" w:sz="8" w:space="0" w:color="7F7F7F" w:themeColor="text1" w:themeTint="80"/>
              <w:left w:val="nil"/>
              <w:bottom w:val="nil"/>
              <w:right w:val="nil"/>
            </w:tcBorders>
            <w:tcMar>
              <w:left w:w="108" w:type="dxa"/>
              <w:right w:w="108" w:type="dxa"/>
            </w:tcMar>
          </w:tcPr>
          <w:p w14:paraId="06E4CDCC" w14:textId="07C5AB3C" w:rsidR="247B9D63" w:rsidRPr="00780B71" w:rsidRDefault="247B9D63" w:rsidP="00FD24BD">
            <w:pPr>
              <w:jc w:val="right"/>
              <w:cnfStyle w:val="000000000000" w:firstRow="0" w:lastRow="0" w:firstColumn="0" w:lastColumn="0" w:oddVBand="0" w:evenVBand="0" w:oddHBand="0" w:evenHBand="0" w:firstRowFirstColumn="0" w:firstRowLastColumn="0" w:lastRowFirstColumn="0" w:lastRowLastColumn="0"/>
              <w:rPr>
                <w:sz w:val="20"/>
                <w:szCs w:val="20"/>
              </w:rPr>
            </w:pPr>
            <w:r w:rsidRPr="00780B71">
              <w:rPr>
                <w:rFonts w:eastAsia="Times New Roman"/>
                <w:color w:val="000000" w:themeColor="text1"/>
                <w:sz w:val="20"/>
                <w:szCs w:val="20"/>
                <w:lang w:val="mn"/>
              </w:rPr>
              <w:t xml:space="preserve">137,822.22 </w:t>
            </w:r>
          </w:p>
        </w:tc>
        <w:tc>
          <w:tcPr>
            <w:tcW w:w="1133" w:type="pct"/>
            <w:tcBorders>
              <w:top w:val="single" w:sz="8" w:space="0" w:color="7F7F7F" w:themeColor="text1" w:themeTint="80"/>
              <w:left w:val="nil"/>
              <w:bottom w:val="nil"/>
              <w:right w:val="nil"/>
            </w:tcBorders>
            <w:tcMar>
              <w:left w:w="108" w:type="dxa"/>
              <w:right w:w="108" w:type="dxa"/>
            </w:tcMar>
          </w:tcPr>
          <w:p w14:paraId="63ED3EED" w14:textId="219BFE54" w:rsidR="247B9D63" w:rsidRPr="00780B71" w:rsidRDefault="247B9D63" w:rsidP="00FD24BD">
            <w:pPr>
              <w:jc w:val="right"/>
              <w:cnfStyle w:val="000000000000" w:firstRow="0" w:lastRow="0" w:firstColumn="0" w:lastColumn="0" w:oddVBand="0" w:evenVBand="0" w:oddHBand="0" w:evenHBand="0" w:firstRowFirstColumn="0" w:firstRowLastColumn="0" w:lastRowFirstColumn="0" w:lastRowLastColumn="0"/>
              <w:rPr>
                <w:sz w:val="20"/>
                <w:szCs w:val="20"/>
              </w:rPr>
            </w:pPr>
            <w:r w:rsidRPr="00780B71">
              <w:rPr>
                <w:rFonts w:eastAsia="Times New Roman"/>
                <w:color w:val="000000" w:themeColor="text1"/>
                <w:sz w:val="20"/>
                <w:szCs w:val="20"/>
                <w:lang w:val="mn"/>
              </w:rPr>
              <w:t xml:space="preserve">         335,617 </w:t>
            </w:r>
          </w:p>
        </w:tc>
        <w:tc>
          <w:tcPr>
            <w:tcW w:w="732" w:type="pct"/>
            <w:tcBorders>
              <w:top w:val="single" w:sz="8" w:space="0" w:color="7F7F7F" w:themeColor="text1" w:themeTint="80"/>
              <w:left w:val="nil"/>
              <w:bottom w:val="nil"/>
              <w:right w:val="nil"/>
            </w:tcBorders>
            <w:tcMar>
              <w:left w:w="108" w:type="dxa"/>
              <w:right w:w="108" w:type="dxa"/>
            </w:tcMar>
          </w:tcPr>
          <w:p w14:paraId="1F89162F" w14:textId="42723BF2" w:rsidR="247B9D63" w:rsidRPr="00780B71" w:rsidRDefault="247B9D63" w:rsidP="00FD24BD">
            <w:pPr>
              <w:jc w:val="right"/>
              <w:cnfStyle w:val="000000000000" w:firstRow="0" w:lastRow="0" w:firstColumn="0" w:lastColumn="0" w:oddVBand="0" w:evenVBand="0" w:oddHBand="0" w:evenHBand="0" w:firstRowFirstColumn="0" w:firstRowLastColumn="0" w:lastRowFirstColumn="0" w:lastRowLastColumn="0"/>
              <w:rPr>
                <w:sz w:val="20"/>
                <w:szCs w:val="20"/>
              </w:rPr>
            </w:pPr>
            <w:r w:rsidRPr="00780B71">
              <w:rPr>
                <w:rFonts w:eastAsia="Times New Roman"/>
                <w:sz w:val="20"/>
                <w:szCs w:val="20"/>
                <w:lang w:val="mn"/>
              </w:rPr>
              <w:t>16.55%</w:t>
            </w:r>
          </w:p>
        </w:tc>
      </w:tr>
      <w:tr w:rsidR="247B9D63" w:rsidRPr="00780B71" w14:paraId="52347C45" w14:textId="77777777" w:rsidTr="00FD24B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41"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020EEE1A" w14:textId="6C65BCC1" w:rsidR="247B9D63" w:rsidRPr="00780B71" w:rsidRDefault="247B9D63" w:rsidP="00FD24BD">
            <w:pPr>
              <w:jc w:val="center"/>
              <w:rPr>
                <w:b w:val="0"/>
                <w:bCs w:val="0"/>
                <w:sz w:val="20"/>
                <w:szCs w:val="20"/>
              </w:rPr>
            </w:pPr>
            <w:r w:rsidRPr="00780B71">
              <w:rPr>
                <w:rFonts w:eastAsia="Times New Roman"/>
                <w:b w:val="0"/>
                <w:bCs w:val="0"/>
                <w:sz w:val="20"/>
                <w:szCs w:val="20"/>
                <w:lang w:val="mn"/>
              </w:rPr>
              <w:t>2</w:t>
            </w:r>
          </w:p>
        </w:tc>
        <w:tc>
          <w:tcPr>
            <w:tcW w:w="1965"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1F0256C1" w14:textId="6E0419D9" w:rsidR="247B9D63" w:rsidRPr="00780B71" w:rsidRDefault="247B9D63" w:rsidP="00FD24BD">
            <w:pPr>
              <w:cnfStyle w:val="000000100000" w:firstRow="0" w:lastRow="0" w:firstColumn="0" w:lastColumn="0" w:oddVBand="0" w:evenVBand="0" w:oddHBand="1" w:evenHBand="0" w:firstRowFirstColumn="0" w:firstRowLastColumn="0" w:lastRowFirstColumn="0" w:lastRowLastColumn="0"/>
              <w:rPr>
                <w:sz w:val="20"/>
                <w:szCs w:val="20"/>
              </w:rPr>
            </w:pPr>
            <w:r w:rsidRPr="00780B71">
              <w:rPr>
                <w:rFonts w:eastAsia="Times New Roman"/>
                <w:sz w:val="20"/>
                <w:szCs w:val="20"/>
                <w:lang w:val="mn"/>
              </w:rPr>
              <w:t>Тээврийн хэрэгсэл</w:t>
            </w:r>
          </w:p>
        </w:tc>
        <w:tc>
          <w:tcPr>
            <w:tcW w:w="828"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39CC6C6B" w14:textId="2A186B4E" w:rsidR="247B9D63" w:rsidRPr="00780B71" w:rsidRDefault="247B9D63" w:rsidP="00FD24BD">
            <w:pPr>
              <w:jc w:val="right"/>
              <w:cnfStyle w:val="000000100000" w:firstRow="0" w:lastRow="0" w:firstColumn="0" w:lastColumn="0" w:oddVBand="0" w:evenVBand="0" w:oddHBand="1" w:evenHBand="0" w:firstRowFirstColumn="0" w:firstRowLastColumn="0" w:lastRowFirstColumn="0" w:lastRowLastColumn="0"/>
              <w:rPr>
                <w:sz w:val="20"/>
                <w:szCs w:val="20"/>
              </w:rPr>
            </w:pPr>
            <w:r w:rsidRPr="00780B71">
              <w:rPr>
                <w:rFonts w:eastAsia="Times New Roman"/>
                <w:color w:val="000000" w:themeColor="text1"/>
                <w:sz w:val="20"/>
                <w:szCs w:val="20"/>
                <w:lang w:val="mn"/>
              </w:rPr>
              <w:t xml:space="preserve">132,852.15 </w:t>
            </w:r>
          </w:p>
        </w:tc>
        <w:tc>
          <w:tcPr>
            <w:tcW w:w="1133"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723CC383" w14:textId="598715FE" w:rsidR="247B9D63" w:rsidRPr="00780B71" w:rsidRDefault="247B9D63" w:rsidP="00FD24BD">
            <w:pPr>
              <w:jc w:val="right"/>
              <w:cnfStyle w:val="000000100000" w:firstRow="0" w:lastRow="0" w:firstColumn="0" w:lastColumn="0" w:oddVBand="0" w:evenVBand="0" w:oddHBand="1" w:evenHBand="0" w:firstRowFirstColumn="0" w:firstRowLastColumn="0" w:lastRowFirstColumn="0" w:lastRowLastColumn="0"/>
              <w:rPr>
                <w:sz w:val="20"/>
                <w:szCs w:val="20"/>
              </w:rPr>
            </w:pPr>
            <w:r w:rsidRPr="00780B71">
              <w:rPr>
                <w:rFonts w:eastAsia="Times New Roman"/>
                <w:color w:val="000000" w:themeColor="text1"/>
                <w:sz w:val="20"/>
                <w:szCs w:val="20"/>
                <w:lang w:val="mn"/>
              </w:rPr>
              <w:t xml:space="preserve">           15,051 </w:t>
            </w:r>
          </w:p>
        </w:tc>
        <w:tc>
          <w:tcPr>
            <w:tcW w:w="732"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682BECDB" w14:textId="5E4F87D1" w:rsidR="247B9D63" w:rsidRPr="00780B71" w:rsidRDefault="247B9D63" w:rsidP="00FD24BD">
            <w:pPr>
              <w:jc w:val="right"/>
              <w:cnfStyle w:val="000000100000" w:firstRow="0" w:lastRow="0" w:firstColumn="0" w:lastColumn="0" w:oddVBand="0" w:evenVBand="0" w:oddHBand="1" w:evenHBand="0" w:firstRowFirstColumn="0" w:firstRowLastColumn="0" w:lastRowFirstColumn="0" w:lastRowLastColumn="0"/>
              <w:rPr>
                <w:sz w:val="20"/>
                <w:szCs w:val="20"/>
              </w:rPr>
            </w:pPr>
            <w:r w:rsidRPr="00780B71">
              <w:rPr>
                <w:rFonts w:eastAsia="Times New Roman"/>
                <w:sz w:val="20"/>
                <w:szCs w:val="20"/>
                <w:lang w:val="mn"/>
              </w:rPr>
              <w:t>15.96%</w:t>
            </w:r>
          </w:p>
        </w:tc>
      </w:tr>
      <w:tr w:rsidR="247B9D63" w:rsidRPr="00780B71" w14:paraId="58E4075B" w14:textId="77777777" w:rsidTr="009C0F5D">
        <w:trPr>
          <w:trHeight w:val="60"/>
        </w:trPr>
        <w:tc>
          <w:tcPr>
            <w:cnfStyle w:val="001000000000" w:firstRow="0" w:lastRow="0" w:firstColumn="1" w:lastColumn="0" w:oddVBand="0" w:evenVBand="0" w:oddHBand="0" w:evenHBand="0" w:firstRowFirstColumn="0" w:firstRowLastColumn="0" w:lastRowFirstColumn="0" w:lastRowLastColumn="0"/>
            <w:tcW w:w="341" w:type="pct"/>
            <w:tcBorders>
              <w:top w:val="single" w:sz="8" w:space="0" w:color="7F7F7F" w:themeColor="text1" w:themeTint="80"/>
              <w:left w:val="nil"/>
              <w:bottom w:val="nil"/>
              <w:right w:val="nil"/>
            </w:tcBorders>
            <w:tcMar>
              <w:left w:w="108" w:type="dxa"/>
              <w:right w:w="108" w:type="dxa"/>
            </w:tcMar>
          </w:tcPr>
          <w:p w14:paraId="1E820BDF" w14:textId="352F881A" w:rsidR="247B9D63" w:rsidRPr="00780B71" w:rsidRDefault="247B9D63" w:rsidP="00FD24BD">
            <w:pPr>
              <w:jc w:val="center"/>
              <w:rPr>
                <w:b w:val="0"/>
                <w:bCs w:val="0"/>
                <w:sz w:val="20"/>
                <w:szCs w:val="20"/>
              </w:rPr>
            </w:pPr>
            <w:r w:rsidRPr="00780B71">
              <w:rPr>
                <w:rFonts w:eastAsia="Times New Roman"/>
                <w:b w:val="0"/>
                <w:bCs w:val="0"/>
                <w:sz w:val="20"/>
                <w:szCs w:val="20"/>
                <w:lang w:val="mn"/>
              </w:rPr>
              <w:t>3</w:t>
            </w:r>
          </w:p>
        </w:tc>
        <w:tc>
          <w:tcPr>
            <w:tcW w:w="1965" w:type="pct"/>
            <w:tcBorders>
              <w:top w:val="single" w:sz="8" w:space="0" w:color="7F7F7F" w:themeColor="text1" w:themeTint="80"/>
              <w:left w:val="nil"/>
              <w:bottom w:val="nil"/>
              <w:right w:val="nil"/>
            </w:tcBorders>
            <w:tcMar>
              <w:left w:w="108" w:type="dxa"/>
              <w:right w:w="108" w:type="dxa"/>
            </w:tcMar>
          </w:tcPr>
          <w:p w14:paraId="765B89B7" w14:textId="6F8444A5" w:rsidR="247B9D63" w:rsidRPr="00780B71" w:rsidRDefault="247B9D63" w:rsidP="00FD24BD">
            <w:pPr>
              <w:cnfStyle w:val="000000000000" w:firstRow="0" w:lastRow="0" w:firstColumn="0" w:lastColumn="0" w:oddVBand="0" w:evenVBand="0" w:oddHBand="0" w:evenHBand="0" w:firstRowFirstColumn="0" w:firstRowLastColumn="0" w:lastRowFirstColumn="0" w:lastRowLastColumn="0"/>
              <w:rPr>
                <w:sz w:val="20"/>
                <w:szCs w:val="20"/>
              </w:rPr>
            </w:pPr>
            <w:r w:rsidRPr="00780B71">
              <w:rPr>
                <w:rFonts w:eastAsia="Times New Roman"/>
                <w:sz w:val="20"/>
                <w:szCs w:val="20"/>
                <w:lang w:val="mn"/>
              </w:rPr>
              <w:t>Эзэмших эрх</w:t>
            </w:r>
          </w:p>
        </w:tc>
        <w:tc>
          <w:tcPr>
            <w:tcW w:w="828" w:type="pct"/>
            <w:tcBorders>
              <w:top w:val="single" w:sz="8" w:space="0" w:color="7F7F7F" w:themeColor="text1" w:themeTint="80"/>
              <w:left w:val="nil"/>
              <w:bottom w:val="nil"/>
              <w:right w:val="nil"/>
            </w:tcBorders>
            <w:tcMar>
              <w:left w:w="108" w:type="dxa"/>
              <w:right w:w="108" w:type="dxa"/>
            </w:tcMar>
          </w:tcPr>
          <w:p w14:paraId="2E118B2A" w14:textId="5FCD4739" w:rsidR="247B9D63" w:rsidRPr="00780B71" w:rsidRDefault="247B9D63" w:rsidP="00FD24BD">
            <w:pPr>
              <w:jc w:val="right"/>
              <w:cnfStyle w:val="000000000000" w:firstRow="0" w:lastRow="0" w:firstColumn="0" w:lastColumn="0" w:oddVBand="0" w:evenVBand="0" w:oddHBand="0" w:evenHBand="0" w:firstRowFirstColumn="0" w:firstRowLastColumn="0" w:lastRowFirstColumn="0" w:lastRowLastColumn="0"/>
              <w:rPr>
                <w:sz w:val="20"/>
                <w:szCs w:val="20"/>
              </w:rPr>
            </w:pPr>
            <w:r w:rsidRPr="00780B71">
              <w:rPr>
                <w:rFonts w:eastAsia="Times New Roman"/>
                <w:color w:val="000000" w:themeColor="text1"/>
                <w:sz w:val="20"/>
                <w:szCs w:val="20"/>
                <w:lang w:val="mn"/>
              </w:rPr>
              <w:t xml:space="preserve">34,127.32 </w:t>
            </w:r>
          </w:p>
        </w:tc>
        <w:tc>
          <w:tcPr>
            <w:tcW w:w="1133" w:type="pct"/>
            <w:tcBorders>
              <w:top w:val="single" w:sz="8" w:space="0" w:color="7F7F7F" w:themeColor="text1" w:themeTint="80"/>
              <w:left w:val="nil"/>
              <w:bottom w:val="nil"/>
              <w:right w:val="nil"/>
            </w:tcBorders>
            <w:tcMar>
              <w:left w:w="108" w:type="dxa"/>
              <w:right w:w="108" w:type="dxa"/>
            </w:tcMar>
          </w:tcPr>
          <w:p w14:paraId="2EA8243F" w14:textId="06F6A595" w:rsidR="247B9D63" w:rsidRPr="00780B71" w:rsidRDefault="247B9D63" w:rsidP="00FD24BD">
            <w:pPr>
              <w:jc w:val="right"/>
              <w:cnfStyle w:val="000000000000" w:firstRow="0" w:lastRow="0" w:firstColumn="0" w:lastColumn="0" w:oddVBand="0" w:evenVBand="0" w:oddHBand="0" w:evenHBand="0" w:firstRowFirstColumn="0" w:firstRowLastColumn="0" w:lastRowFirstColumn="0" w:lastRowLastColumn="0"/>
              <w:rPr>
                <w:sz w:val="20"/>
                <w:szCs w:val="20"/>
              </w:rPr>
            </w:pPr>
            <w:r w:rsidRPr="00780B71">
              <w:rPr>
                <w:rFonts w:eastAsia="Times New Roman"/>
                <w:color w:val="000000" w:themeColor="text1"/>
                <w:sz w:val="20"/>
                <w:szCs w:val="20"/>
                <w:lang w:val="mn"/>
              </w:rPr>
              <w:t xml:space="preserve">             2,053 </w:t>
            </w:r>
          </w:p>
        </w:tc>
        <w:tc>
          <w:tcPr>
            <w:tcW w:w="732" w:type="pct"/>
            <w:tcBorders>
              <w:top w:val="single" w:sz="8" w:space="0" w:color="7F7F7F" w:themeColor="text1" w:themeTint="80"/>
              <w:left w:val="nil"/>
              <w:bottom w:val="nil"/>
              <w:right w:val="nil"/>
            </w:tcBorders>
            <w:tcMar>
              <w:left w:w="108" w:type="dxa"/>
              <w:right w:w="108" w:type="dxa"/>
            </w:tcMar>
          </w:tcPr>
          <w:p w14:paraId="7466D42E" w14:textId="542BD163" w:rsidR="247B9D63" w:rsidRPr="00780B71" w:rsidRDefault="247B9D63" w:rsidP="00FD24BD">
            <w:pPr>
              <w:jc w:val="right"/>
              <w:cnfStyle w:val="000000000000" w:firstRow="0" w:lastRow="0" w:firstColumn="0" w:lastColumn="0" w:oddVBand="0" w:evenVBand="0" w:oddHBand="0" w:evenHBand="0" w:firstRowFirstColumn="0" w:firstRowLastColumn="0" w:lastRowFirstColumn="0" w:lastRowLastColumn="0"/>
              <w:rPr>
                <w:sz w:val="20"/>
                <w:szCs w:val="20"/>
              </w:rPr>
            </w:pPr>
            <w:r w:rsidRPr="00780B71">
              <w:rPr>
                <w:rFonts w:eastAsia="Times New Roman"/>
                <w:sz w:val="20"/>
                <w:szCs w:val="20"/>
                <w:lang w:val="mn"/>
              </w:rPr>
              <w:t>4.10%</w:t>
            </w:r>
          </w:p>
        </w:tc>
      </w:tr>
      <w:tr w:rsidR="247B9D63" w:rsidRPr="00780B71" w14:paraId="3E606070" w14:textId="77777777" w:rsidTr="009C0F5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41"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4B7440EB" w14:textId="2C2A1083" w:rsidR="247B9D63" w:rsidRPr="00780B71" w:rsidRDefault="247B9D63" w:rsidP="00FD24BD">
            <w:pPr>
              <w:jc w:val="center"/>
              <w:rPr>
                <w:b w:val="0"/>
                <w:bCs w:val="0"/>
                <w:sz w:val="20"/>
                <w:szCs w:val="20"/>
              </w:rPr>
            </w:pPr>
            <w:r w:rsidRPr="00780B71">
              <w:rPr>
                <w:rFonts w:eastAsia="Times New Roman"/>
                <w:b w:val="0"/>
                <w:bCs w:val="0"/>
                <w:sz w:val="20"/>
                <w:szCs w:val="20"/>
                <w:lang w:val="mn"/>
              </w:rPr>
              <w:t>4</w:t>
            </w:r>
          </w:p>
        </w:tc>
        <w:tc>
          <w:tcPr>
            <w:tcW w:w="1965"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5D8A2EEF" w14:textId="69068CB0" w:rsidR="247B9D63" w:rsidRPr="00780B71" w:rsidRDefault="247B9D63" w:rsidP="00FD24BD">
            <w:pPr>
              <w:cnfStyle w:val="000000100000" w:firstRow="0" w:lastRow="0" w:firstColumn="0" w:lastColumn="0" w:oddVBand="0" w:evenVBand="0" w:oddHBand="1" w:evenHBand="0" w:firstRowFirstColumn="0" w:firstRowLastColumn="0" w:lastRowFirstColumn="0" w:lastRowLastColumn="0"/>
              <w:rPr>
                <w:sz w:val="20"/>
                <w:szCs w:val="20"/>
              </w:rPr>
            </w:pPr>
            <w:r w:rsidRPr="00780B71">
              <w:rPr>
                <w:rFonts w:eastAsia="Times New Roman"/>
                <w:sz w:val="20"/>
                <w:szCs w:val="20"/>
                <w:lang w:val="mn"/>
              </w:rPr>
              <w:t>Орлого</w:t>
            </w:r>
          </w:p>
        </w:tc>
        <w:tc>
          <w:tcPr>
            <w:tcW w:w="828"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67563C57" w14:textId="5A23398F" w:rsidR="247B9D63" w:rsidRPr="00780B71" w:rsidRDefault="247B9D63" w:rsidP="00FD24BD">
            <w:pPr>
              <w:jc w:val="right"/>
              <w:cnfStyle w:val="000000100000" w:firstRow="0" w:lastRow="0" w:firstColumn="0" w:lastColumn="0" w:oddVBand="0" w:evenVBand="0" w:oddHBand="1" w:evenHBand="0" w:firstRowFirstColumn="0" w:firstRowLastColumn="0" w:lastRowFirstColumn="0" w:lastRowLastColumn="0"/>
              <w:rPr>
                <w:sz w:val="20"/>
                <w:szCs w:val="20"/>
              </w:rPr>
            </w:pPr>
            <w:r w:rsidRPr="00780B71">
              <w:rPr>
                <w:rFonts w:eastAsia="Times New Roman"/>
                <w:color w:val="000000" w:themeColor="text1"/>
                <w:sz w:val="20"/>
                <w:szCs w:val="20"/>
                <w:lang w:val="mn"/>
              </w:rPr>
              <w:t xml:space="preserve">12,416.35 </w:t>
            </w:r>
          </w:p>
        </w:tc>
        <w:tc>
          <w:tcPr>
            <w:tcW w:w="1133"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12957DD7" w14:textId="32BFFCE1" w:rsidR="247B9D63" w:rsidRPr="00780B71" w:rsidRDefault="247B9D63" w:rsidP="00FD24BD">
            <w:pPr>
              <w:jc w:val="right"/>
              <w:cnfStyle w:val="000000100000" w:firstRow="0" w:lastRow="0" w:firstColumn="0" w:lastColumn="0" w:oddVBand="0" w:evenVBand="0" w:oddHBand="1" w:evenHBand="0" w:firstRowFirstColumn="0" w:firstRowLastColumn="0" w:lastRowFirstColumn="0" w:lastRowLastColumn="0"/>
              <w:rPr>
                <w:sz w:val="20"/>
                <w:szCs w:val="20"/>
              </w:rPr>
            </w:pPr>
            <w:r w:rsidRPr="00780B71">
              <w:rPr>
                <w:rFonts w:eastAsia="Times New Roman"/>
                <w:color w:val="000000" w:themeColor="text1"/>
                <w:sz w:val="20"/>
                <w:szCs w:val="20"/>
                <w:lang w:val="mn"/>
              </w:rPr>
              <w:t xml:space="preserve">             2,813 </w:t>
            </w:r>
          </w:p>
        </w:tc>
        <w:tc>
          <w:tcPr>
            <w:tcW w:w="732"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4A694492" w14:textId="1B4460AF" w:rsidR="247B9D63" w:rsidRPr="00780B71" w:rsidRDefault="247B9D63" w:rsidP="00FD24BD">
            <w:pPr>
              <w:jc w:val="right"/>
              <w:cnfStyle w:val="000000100000" w:firstRow="0" w:lastRow="0" w:firstColumn="0" w:lastColumn="0" w:oddVBand="0" w:evenVBand="0" w:oddHBand="1" w:evenHBand="0" w:firstRowFirstColumn="0" w:firstRowLastColumn="0" w:lastRowFirstColumn="0" w:lastRowLastColumn="0"/>
              <w:rPr>
                <w:sz w:val="20"/>
                <w:szCs w:val="20"/>
              </w:rPr>
            </w:pPr>
            <w:r w:rsidRPr="00780B71">
              <w:rPr>
                <w:rFonts w:eastAsia="Times New Roman"/>
                <w:sz w:val="20"/>
                <w:szCs w:val="20"/>
                <w:lang w:val="mn"/>
              </w:rPr>
              <w:t>1.49%</w:t>
            </w:r>
          </w:p>
        </w:tc>
      </w:tr>
      <w:tr w:rsidR="247B9D63" w:rsidRPr="00780B71" w14:paraId="74B79DDF" w14:textId="77777777" w:rsidTr="009C0F5D">
        <w:trPr>
          <w:trHeight w:val="105"/>
        </w:trPr>
        <w:tc>
          <w:tcPr>
            <w:cnfStyle w:val="001000000000" w:firstRow="0" w:lastRow="0" w:firstColumn="1" w:lastColumn="0" w:oddVBand="0" w:evenVBand="0" w:oddHBand="0" w:evenHBand="0" w:firstRowFirstColumn="0" w:firstRowLastColumn="0" w:lastRowFirstColumn="0" w:lastRowLastColumn="0"/>
            <w:tcW w:w="341" w:type="pct"/>
            <w:tcBorders>
              <w:top w:val="single" w:sz="8" w:space="0" w:color="7F7F7F" w:themeColor="text1" w:themeTint="80"/>
              <w:left w:val="nil"/>
              <w:bottom w:val="nil"/>
              <w:right w:val="nil"/>
            </w:tcBorders>
            <w:tcMar>
              <w:left w:w="108" w:type="dxa"/>
              <w:right w:w="108" w:type="dxa"/>
            </w:tcMar>
          </w:tcPr>
          <w:p w14:paraId="2EC93668" w14:textId="1E05C456" w:rsidR="247B9D63" w:rsidRPr="00780B71" w:rsidRDefault="247B9D63" w:rsidP="00FD24BD">
            <w:pPr>
              <w:jc w:val="center"/>
              <w:rPr>
                <w:b w:val="0"/>
                <w:bCs w:val="0"/>
                <w:sz w:val="20"/>
                <w:szCs w:val="20"/>
              </w:rPr>
            </w:pPr>
            <w:r w:rsidRPr="00780B71">
              <w:rPr>
                <w:rFonts w:eastAsia="Times New Roman"/>
                <w:b w:val="0"/>
                <w:bCs w:val="0"/>
                <w:sz w:val="20"/>
                <w:szCs w:val="20"/>
                <w:lang w:val="mn"/>
              </w:rPr>
              <w:t>5</w:t>
            </w:r>
          </w:p>
        </w:tc>
        <w:tc>
          <w:tcPr>
            <w:tcW w:w="1965" w:type="pct"/>
            <w:tcBorders>
              <w:top w:val="single" w:sz="8" w:space="0" w:color="7F7F7F" w:themeColor="text1" w:themeTint="80"/>
              <w:left w:val="nil"/>
              <w:bottom w:val="nil"/>
              <w:right w:val="nil"/>
            </w:tcBorders>
            <w:tcMar>
              <w:left w:w="108" w:type="dxa"/>
              <w:right w:w="108" w:type="dxa"/>
            </w:tcMar>
          </w:tcPr>
          <w:p w14:paraId="31C7EF12" w14:textId="01A50364" w:rsidR="247B9D63" w:rsidRPr="00780B71" w:rsidRDefault="247B9D63" w:rsidP="00FD24BD">
            <w:pPr>
              <w:cnfStyle w:val="000000000000" w:firstRow="0" w:lastRow="0" w:firstColumn="0" w:lastColumn="0" w:oddVBand="0" w:evenVBand="0" w:oddHBand="0" w:evenHBand="0" w:firstRowFirstColumn="0" w:firstRowLastColumn="0" w:lastRowFirstColumn="0" w:lastRowLastColumn="0"/>
              <w:rPr>
                <w:sz w:val="20"/>
                <w:szCs w:val="20"/>
              </w:rPr>
            </w:pPr>
            <w:r w:rsidRPr="00780B71">
              <w:rPr>
                <w:rFonts w:eastAsia="Times New Roman"/>
                <w:sz w:val="20"/>
                <w:szCs w:val="20"/>
                <w:lang w:val="mn"/>
              </w:rPr>
              <w:t>Цахилгаан хэрэгсэл</w:t>
            </w:r>
          </w:p>
        </w:tc>
        <w:tc>
          <w:tcPr>
            <w:tcW w:w="828" w:type="pct"/>
            <w:tcBorders>
              <w:top w:val="single" w:sz="8" w:space="0" w:color="7F7F7F" w:themeColor="text1" w:themeTint="80"/>
              <w:left w:val="nil"/>
              <w:bottom w:val="nil"/>
              <w:right w:val="nil"/>
            </w:tcBorders>
            <w:tcMar>
              <w:left w:w="108" w:type="dxa"/>
              <w:right w:w="108" w:type="dxa"/>
            </w:tcMar>
          </w:tcPr>
          <w:p w14:paraId="6364F34F" w14:textId="6E6CF0AE" w:rsidR="247B9D63" w:rsidRPr="00780B71" w:rsidRDefault="247B9D63" w:rsidP="00FD24BD">
            <w:pPr>
              <w:jc w:val="right"/>
              <w:cnfStyle w:val="000000000000" w:firstRow="0" w:lastRow="0" w:firstColumn="0" w:lastColumn="0" w:oddVBand="0" w:evenVBand="0" w:oddHBand="0" w:evenHBand="0" w:firstRowFirstColumn="0" w:firstRowLastColumn="0" w:lastRowFirstColumn="0" w:lastRowLastColumn="0"/>
              <w:rPr>
                <w:sz w:val="20"/>
                <w:szCs w:val="20"/>
              </w:rPr>
            </w:pPr>
            <w:r w:rsidRPr="00780B71">
              <w:rPr>
                <w:rFonts w:eastAsia="Times New Roman"/>
                <w:color w:val="000000" w:themeColor="text1"/>
                <w:sz w:val="20"/>
                <w:szCs w:val="20"/>
                <w:lang w:val="mn"/>
              </w:rPr>
              <w:t xml:space="preserve">5,810.67 </w:t>
            </w:r>
          </w:p>
        </w:tc>
        <w:tc>
          <w:tcPr>
            <w:tcW w:w="1133" w:type="pct"/>
            <w:tcBorders>
              <w:top w:val="single" w:sz="8" w:space="0" w:color="7F7F7F" w:themeColor="text1" w:themeTint="80"/>
              <w:left w:val="nil"/>
              <w:bottom w:val="nil"/>
              <w:right w:val="nil"/>
            </w:tcBorders>
            <w:tcMar>
              <w:left w:w="108" w:type="dxa"/>
              <w:right w:w="108" w:type="dxa"/>
            </w:tcMar>
          </w:tcPr>
          <w:p w14:paraId="797A09B2" w14:textId="483497A9" w:rsidR="247B9D63" w:rsidRPr="00780B71" w:rsidRDefault="247B9D63" w:rsidP="00FD24BD">
            <w:pPr>
              <w:jc w:val="right"/>
              <w:cnfStyle w:val="000000000000" w:firstRow="0" w:lastRow="0" w:firstColumn="0" w:lastColumn="0" w:oddVBand="0" w:evenVBand="0" w:oddHBand="0" w:evenHBand="0" w:firstRowFirstColumn="0" w:firstRowLastColumn="0" w:lastRowFirstColumn="0" w:lastRowLastColumn="0"/>
              <w:rPr>
                <w:sz w:val="20"/>
                <w:szCs w:val="20"/>
              </w:rPr>
            </w:pPr>
            <w:r w:rsidRPr="00780B71">
              <w:rPr>
                <w:rFonts w:eastAsia="Times New Roman"/>
                <w:color w:val="000000" w:themeColor="text1"/>
                <w:sz w:val="20"/>
                <w:szCs w:val="20"/>
                <w:lang w:val="mn"/>
              </w:rPr>
              <w:t xml:space="preserve">           23,649 </w:t>
            </w:r>
          </w:p>
        </w:tc>
        <w:tc>
          <w:tcPr>
            <w:tcW w:w="732" w:type="pct"/>
            <w:tcBorders>
              <w:top w:val="single" w:sz="8" w:space="0" w:color="7F7F7F" w:themeColor="text1" w:themeTint="80"/>
              <w:left w:val="nil"/>
              <w:bottom w:val="nil"/>
              <w:right w:val="nil"/>
            </w:tcBorders>
            <w:tcMar>
              <w:left w:w="108" w:type="dxa"/>
              <w:right w:w="108" w:type="dxa"/>
            </w:tcMar>
          </w:tcPr>
          <w:p w14:paraId="0C3694FE" w14:textId="0BB33B5B" w:rsidR="247B9D63" w:rsidRPr="00780B71" w:rsidRDefault="247B9D63" w:rsidP="00FD24BD">
            <w:pPr>
              <w:jc w:val="right"/>
              <w:cnfStyle w:val="000000000000" w:firstRow="0" w:lastRow="0" w:firstColumn="0" w:lastColumn="0" w:oddVBand="0" w:evenVBand="0" w:oddHBand="0" w:evenHBand="0" w:firstRowFirstColumn="0" w:firstRowLastColumn="0" w:lastRowFirstColumn="0" w:lastRowLastColumn="0"/>
              <w:rPr>
                <w:sz w:val="20"/>
                <w:szCs w:val="20"/>
              </w:rPr>
            </w:pPr>
            <w:r w:rsidRPr="00780B71">
              <w:rPr>
                <w:rFonts w:eastAsia="Times New Roman"/>
                <w:sz w:val="20"/>
                <w:szCs w:val="20"/>
                <w:lang w:val="mn"/>
              </w:rPr>
              <w:t>0.70%</w:t>
            </w:r>
          </w:p>
        </w:tc>
      </w:tr>
      <w:tr w:rsidR="247B9D63" w:rsidRPr="00780B71" w14:paraId="3C4A5704" w14:textId="77777777" w:rsidTr="009C0F5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41"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4B0E136E" w14:textId="041EA1F8" w:rsidR="247B9D63" w:rsidRPr="00780B71" w:rsidRDefault="247B9D63" w:rsidP="00FD24BD">
            <w:pPr>
              <w:jc w:val="center"/>
              <w:rPr>
                <w:b w:val="0"/>
                <w:bCs w:val="0"/>
                <w:sz w:val="20"/>
                <w:szCs w:val="20"/>
              </w:rPr>
            </w:pPr>
            <w:r w:rsidRPr="00780B71">
              <w:rPr>
                <w:rFonts w:eastAsia="Times New Roman"/>
                <w:b w:val="0"/>
                <w:bCs w:val="0"/>
                <w:sz w:val="20"/>
                <w:szCs w:val="20"/>
                <w:lang w:val="mn"/>
              </w:rPr>
              <w:t>6</w:t>
            </w:r>
          </w:p>
        </w:tc>
        <w:tc>
          <w:tcPr>
            <w:tcW w:w="1965"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720FEC04" w14:textId="02A89D9F" w:rsidR="247B9D63" w:rsidRPr="00780B71" w:rsidRDefault="247B9D63" w:rsidP="00FD24BD">
            <w:pPr>
              <w:cnfStyle w:val="000000100000" w:firstRow="0" w:lastRow="0" w:firstColumn="0" w:lastColumn="0" w:oddVBand="0" w:evenVBand="0" w:oddHBand="1" w:evenHBand="0" w:firstRowFirstColumn="0" w:firstRowLastColumn="0" w:lastRowFirstColumn="0" w:lastRowLastColumn="0"/>
              <w:rPr>
                <w:sz w:val="20"/>
                <w:szCs w:val="20"/>
              </w:rPr>
            </w:pPr>
            <w:r w:rsidRPr="00780B71">
              <w:rPr>
                <w:rFonts w:eastAsia="Times New Roman"/>
                <w:sz w:val="20"/>
                <w:szCs w:val="20"/>
                <w:lang w:val="mn"/>
              </w:rPr>
              <w:t>Тоног төхөөрөмж</w:t>
            </w:r>
          </w:p>
        </w:tc>
        <w:tc>
          <w:tcPr>
            <w:tcW w:w="828"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1FA08B12" w14:textId="6C8820D8" w:rsidR="247B9D63" w:rsidRPr="00780B71" w:rsidRDefault="247B9D63" w:rsidP="00FD24BD">
            <w:pPr>
              <w:jc w:val="right"/>
              <w:cnfStyle w:val="000000100000" w:firstRow="0" w:lastRow="0" w:firstColumn="0" w:lastColumn="0" w:oddVBand="0" w:evenVBand="0" w:oddHBand="1" w:evenHBand="0" w:firstRowFirstColumn="0" w:firstRowLastColumn="0" w:lastRowFirstColumn="0" w:lastRowLastColumn="0"/>
              <w:rPr>
                <w:sz w:val="20"/>
                <w:szCs w:val="20"/>
              </w:rPr>
            </w:pPr>
            <w:r w:rsidRPr="00780B71">
              <w:rPr>
                <w:rFonts w:eastAsia="Times New Roman"/>
                <w:color w:val="000000" w:themeColor="text1"/>
                <w:sz w:val="20"/>
                <w:szCs w:val="20"/>
                <w:lang w:val="mn"/>
              </w:rPr>
              <w:t xml:space="preserve">1,944.48 </w:t>
            </w:r>
          </w:p>
        </w:tc>
        <w:tc>
          <w:tcPr>
            <w:tcW w:w="1133"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5637B418" w14:textId="68735155" w:rsidR="247B9D63" w:rsidRPr="00780B71" w:rsidRDefault="247B9D63" w:rsidP="00FD24BD">
            <w:pPr>
              <w:jc w:val="right"/>
              <w:cnfStyle w:val="000000100000" w:firstRow="0" w:lastRow="0" w:firstColumn="0" w:lastColumn="0" w:oddVBand="0" w:evenVBand="0" w:oddHBand="1" w:evenHBand="0" w:firstRowFirstColumn="0" w:firstRowLastColumn="0" w:lastRowFirstColumn="0" w:lastRowLastColumn="0"/>
              <w:rPr>
                <w:sz w:val="20"/>
                <w:szCs w:val="20"/>
              </w:rPr>
            </w:pPr>
            <w:r w:rsidRPr="00780B71">
              <w:rPr>
                <w:rFonts w:eastAsia="Times New Roman"/>
                <w:color w:val="000000" w:themeColor="text1"/>
                <w:sz w:val="20"/>
                <w:szCs w:val="20"/>
                <w:lang w:val="mn"/>
              </w:rPr>
              <w:t xml:space="preserve">             3,252 </w:t>
            </w:r>
          </w:p>
        </w:tc>
        <w:tc>
          <w:tcPr>
            <w:tcW w:w="732"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21FD29A3" w14:textId="229339DB" w:rsidR="247B9D63" w:rsidRPr="00780B71" w:rsidRDefault="247B9D63" w:rsidP="00FD24BD">
            <w:pPr>
              <w:jc w:val="right"/>
              <w:cnfStyle w:val="000000100000" w:firstRow="0" w:lastRow="0" w:firstColumn="0" w:lastColumn="0" w:oddVBand="0" w:evenVBand="0" w:oddHBand="1" w:evenHBand="0" w:firstRowFirstColumn="0" w:firstRowLastColumn="0" w:lastRowFirstColumn="0" w:lastRowLastColumn="0"/>
              <w:rPr>
                <w:sz w:val="20"/>
                <w:szCs w:val="20"/>
              </w:rPr>
            </w:pPr>
            <w:r w:rsidRPr="00780B71">
              <w:rPr>
                <w:rFonts w:eastAsia="Times New Roman"/>
                <w:sz w:val="20"/>
                <w:szCs w:val="20"/>
                <w:lang w:val="mn"/>
              </w:rPr>
              <w:t>0.23%</w:t>
            </w:r>
          </w:p>
        </w:tc>
      </w:tr>
      <w:tr w:rsidR="247B9D63" w:rsidRPr="00780B71" w14:paraId="6AF578A6" w14:textId="77777777" w:rsidTr="009C0F5D">
        <w:trPr>
          <w:trHeight w:val="60"/>
        </w:trPr>
        <w:tc>
          <w:tcPr>
            <w:cnfStyle w:val="001000000000" w:firstRow="0" w:lastRow="0" w:firstColumn="1" w:lastColumn="0" w:oddVBand="0" w:evenVBand="0" w:oddHBand="0" w:evenHBand="0" w:firstRowFirstColumn="0" w:firstRowLastColumn="0" w:lastRowFirstColumn="0" w:lastRowLastColumn="0"/>
            <w:tcW w:w="341" w:type="pct"/>
            <w:tcBorders>
              <w:top w:val="single" w:sz="8" w:space="0" w:color="7F7F7F" w:themeColor="text1" w:themeTint="80"/>
              <w:left w:val="nil"/>
              <w:bottom w:val="nil"/>
              <w:right w:val="nil"/>
            </w:tcBorders>
            <w:tcMar>
              <w:left w:w="108" w:type="dxa"/>
              <w:right w:w="108" w:type="dxa"/>
            </w:tcMar>
          </w:tcPr>
          <w:p w14:paraId="20498E17" w14:textId="0BBDADA1" w:rsidR="247B9D63" w:rsidRPr="00780B71" w:rsidRDefault="247B9D63" w:rsidP="00FD24BD">
            <w:pPr>
              <w:jc w:val="center"/>
              <w:rPr>
                <w:b w:val="0"/>
                <w:bCs w:val="0"/>
                <w:sz w:val="20"/>
                <w:szCs w:val="20"/>
              </w:rPr>
            </w:pPr>
            <w:r w:rsidRPr="00780B71">
              <w:rPr>
                <w:rFonts w:eastAsia="Times New Roman"/>
                <w:b w:val="0"/>
                <w:bCs w:val="0"/>
                <w:sz w:val="20"/>
                <w:szCs w:val="20"/>
                <w:lang w:val="mn"/>
              </w:rPr>
              <w:t>7</w:t>
            </w:r>
          </w:p>
        </w:tc>
        <w:tc>
          <w:tcPr>
            <w:tcW w:w="1965" w:type="pct"/>
            <w:tcBorders>
              <w:top w:val="single" w:sz="8" w:space="0" w:color="7F7F7F" w:themeColor="text1" w:themeTint="80"/>
              <w:left w:val="nil"/>
              <w:bottom w:val="nil"/>
              <w:right w:val="nil"/>
            </w:tcBorders>
            <w:tcMar>
              <w:left w:w="108" w:type="dxa"/>
              <w:right w:w="108" w:type="dxa"/>
            </w:tcMar>
          </w:tcPr>
          <w:p w14:paraId="7F414D41" w14:textId="490E5491" w:rsidR="247B9D63" w:rsidRPr="00780B71" w:rsidRDefault="247B9D63" w:rsidP="00FD24BD">
            <w:pPr>
              <w:cnfStyle w:val="000000000000" w:firstRow="0" w:lastRow="0" w:firstColumn="0" w:lastColumn="0" w:oddVBand="0" w:evenVBand="0" w:oddHBand="0" w:evenHBand="0" w:firstRowFirstColumn="0" w:firstRowLastColumn="0" w:lastRowFirstColumn="0" w:lastRowLastColumn="0"/>
              <w:rPr>
                <w:sz w:val="20"/>
                <w:szCs w:val="20"/>
              </w:rPr>
            </w:pPr>
            <w:r w:rsidRPr="00780B71">
              <w:rPr>
                <w:rFonts w:eastAsia="Times New Roman"/>
                <w:sz w:val="20"/>
                <w:szCs w:val="20"/>
                <w:lang w:val="mn"/>
              </w:rPr>
              <w:t>Үл хөдлөх хөрөнгө</w:t>
            </w:r>
          </w:p>
        </w:tc>
        <w:tc>
          <w:tcPr>
            <w:tcW w:w="828" w:type="pct"/>
            <w:tcBorders>
              <w:top w:val="single" w:sz="8" w:space="0" w:color="7F7F7F" w:themeColor="text1" w:themeTint="80"/>
              <w:left w:val="nil"/>
              <w:bottom w:val="nil"/>
              <w:right w:val="nil"/>
            </w:tcBorders>
            <w:tcMar>
              <w:left w:w="108" w:type="dxa"/>
              <w:right w:w="108" w:type="dxa"/>
            </w:tcMar>
          </w:tcPr>
          <w:p w14:paraId="0FB7E3FF" w14:textId="6E2ACE9B" w:rsidR="247B9D63" w:rsidRPr="00780B71" w:rsidRDefault="247B9D63" w:rsidP="00FD24BD">
            <w:pPr>
              <w:jc w:val="right"/>
              <w:cnfStyle w:val="000000000000" w:firstRow="0" w:lastRow="0" w:firstColumn="0" w:lastColumn="0" w:oddVBand="0" w:evenVBand="0" w:oddHBand="0" w:evenHBand="0" w:firstRowFirstColumn="0" w:firstRowLastColumn="0" w:lastRowFirstColumn="0" w:lastRowLastColumn="0"/>
              <w:rPr>
                <w:sz w:val="20"/>
                <w:szCs w:val="20"/>
              </w:rPr>
            </w:pPr>
            <w:r w:rsidRPr="00780B71">
              <w:rPr>
                <w:rFonts w:eastAsia="Times New Roman"/>
                <w:sz w:val="20"/>
                <w:szCs w:val="20"/>
                <w:lang w:val="mn"/>
              </w:rPr>
              <w:t xml:space="preserve">2,469.43 </w:t>
            </w:r>
          </w:p>
        </w:tc>
        <w:tc>
          <w:tcPr>
            <w:tcW w:w="1133" w:type="pct"/>
            <w:tcBorders>
              <w:top w:val="single" w:sz="8" w:space="0" w:color="7F7F7F" w:themeColor="text1" w:themeTint="80"/>
              <w:left w:val="nil"/>
              <w:bottom w:val="nil"/>
              <w:right w:val="nil"/>
            </w:tcBorders>
            <w:tcMar>
              <w:left w:w="108" w:type="dxa"/>
              <w:right w:w="108" w:type="dxa"/>
            </w:tcMar>
          </w:tcPr>
          <w:p w14:paraId="48AF0D3A" w14:textId="71A74F22" w:rsidR="247B9D63" w:rsidRPr="00780B71" w:rsidRDefault="247B9D63" w:rsidP="00FD24BD">
            <w:pPr>
              <w:jc w:val="right"/>
              <w:cnfStyle w:val="000000000000" w:firstRow="0" w:lastRow="0" w:firstColumn="0" w:lastColumn="0" w:oddVBand="0" w:evenVBand="0" w:oddHBand="0" w:evenHBand="0" w:firstRowFirstColumn="0" w:firstRowLastColumn="0" w:lastRowFirstColumn="0" w:lastRowLastColumn="0"/>
              <w:rPr>
                <w:sz w:val="20"/>
                <w:szCs w:val="20"/>
              </w:rPr>
            </w:pPr>
            <w:r w:rsidRPr="00780B71">
              <w:rPr>
                <w:rFonts w:eastAsia="Times New Roman"/>
                <w:sz w:val="20"/>
                <w:szCs w:val="20"/>
                <w:lang w:val="mn"/>
              </w:rPr>
              <w:t xml:space="preserve">                   36 </w:t>
            </w:r>
          </w:p>
        </w:tc>
        <w:tc>
          <w:tcPr>
            <w:tcW w:w="732" w:type="pct"/>
            <w:tcBorders>
              <w:top w:val="single" w:sz="8" w:space="0" w:color="7F7F7F" w:themeColor="text1" w:themeTint="80"/>
              <w:left w:val="nil"/>
              <w:bottom w:val="nil"/>
              <w:right w:val="nil"/>
            </w:tcBorders>
            <w:tcMar>
              <w:left w:w="108" w:type="dxa"/>
              <w:right w:w="108" w:type="dxa"/>
            </w:tcMar>
          </w:tcPr>
          <w:p w14:paraId="786BC57D" w14:textId="52385EC1" w:rsidR="247B9D63" w:rsidRPr="00780B71" w:rsidRDefault="247B9D63" w:rsidP="00FD24BD">
            <w:pPr>
              <w:jc w:val="right"/>
              <w:cnfStyle w:val="000000000000" w:firstRow="0" w:lastRow="0" w:firstColumn="0" w:lastColumn="0" w:oddVBand="0" w:evenVBand="0" w:oddHBand="0" w:evenHBand="0" w:firstRowFirstColumn="0" w:firstRowLastColumn="0" w:lastRowFirstColumn="0" w:lastRowLastColumn="0"/>
              <w:rPr>
                <w:sz w:val="20"/>
                <w:szCs w:val="20"/>
              </w:rPr>
            </w:pPr>
            <w:r w:rsidRPr="00780B71">
              <w:rPr>
                <w:rFonts w:eastAsia="Times New Roman"/>
                <w:sz w:val="20"/>
                <w:szCs w:val="20"/>
                <w:lang w:val="mn"/>
              </w:rPr>
              <w:t>0.30%</w:t>
            </w:r>
          </w:p>
        </w:tc>
      </w:tr>
      <w:tr w:rsidR="247B9D63" w:rsidRPr="00780B71" w14:paraId="12D7CBE8" w14:textId="77777777" w:rsidTr="009C0F5D">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341"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65C63347" w14:textId="6430D638" w:rsidR="247B9D63" w:rsidRPr="00780B71" w:rsidRDefault="247B9D63" w:rsidP="00FD24BD">
            <w:pPr>
              <w:jc w:val="center"/>
              <w:rPr>
                <w:b w:val="0"/>
                <w:bCs w:val="0"/>
                <w:sz w:val="20"/>
                <w:szCs w:val="20"/>
              </w:rPr>
            </w:pPr>
            <w:r w:rsidRPr="00780B71">
              <w:rPr>
                <w:rFonts w:eastAsia="Times New Roman"/>
                <w:b w:val="0"/>
                <w:bCs w:val="0"/>
                <w:sz w:val="20"/>
                <w:szCs w:val="20"/>
                <w:lang w:val="mn"/>
              </w:rPr>
              <w:t>8</w:t>
            </w:r>
          </w:p>
        </w:tc>
        <w:tc>
          <w:tcPr>
            <w:tcW w:w="1965"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4EDD2E63" w14:textId="3FDB8069" w:rsidR="247B9D63" w:rsidRPr="00780B71" w:rsidRDefault="247B9D63" w:rsidP="00FD24BD">
            <w:pPr>
              <w:cnfStyle w:val="000000100000" w:firstRow="0" w:lastRow="0" w:firstColumn="0" w:lastColumn="0" w:oddVBand="0" w:evenVBand="0" w:oddHBand="1" w:evenHBand="0" w:firstRowFirstColumn="0" w:firstRowLastColumn="0" w:lastRowFirstColumn="0" w:lastRowLastColumn="0"/>
              <w:rPr>
                <w:sz w:val="20"/>
                <w:szCs w:val="20"/>
              </w:rPr>
            </w:pPr>
            <w:r w:rsidRPr="00780B71">
              <w:rPr>
                <w:rFonts w:eastAsia="Times New Roman"/>
                <w:sz w:val="20"/>
                <w:szCs w:val="20"/>
                <w:lang w:val="mn"/>
              </w:rPr>
              <w:t>Бараа материал. хувцас хэрэглэл</w:t>
            </w:r>
          </w:p>
        </w:tc>
        <w:tc>
          <w:tcPr>
            <w:tcW w:w="828"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091026D9" w14:textId="30CC87C8" w:rsidR="247B9D63" w:rsidRPr="00780B71" w:rsidRDefault="247B9D63" w:rsidP="00FD24BD">
            <w:pPr>
              <w:jc w:val="right"/>
              <w:cnfStyle w:val="000000100000" w:firstRow="0" w:lastRow="0" w:firstColumn="0" w:lastColumn="0" w:oddVBand="0" w:evenVBand="0" w:oddHBand="1" w:evenHBand="0" w:firstRowFirstColumn="0" w:firstRowLastColumn="0" w:lastRowFirstColumn="0" w:lastRowLastColumn="0"/>
              <w:rPr>
                <w:sz w:val="20"/>
                <w:szCs w:val="20"/>
              </w:rPr>
            </w:pPr>
            <w:r w:rsidRPr="00780B71">
              <w:rPr>
                <w:rFonts w:eastAsia="Times New Roman"/>
                <w:color w:val="000000" w:themeColor="text1"/>
                <w:sz w:val="20"/>
                <w:szCs w:val="20"/>
                <w:lang w:val="mn"/>
              </w:rPr>
              <w:t xml:space="preserve">571.80 </w:t>
            </w:r>
          </w:p>
        </w:tc>
        <w:tc>
          <w:tcPr>
            <w:tcW w:w="1133"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4CFEA213" w14:textId="3D4B21C4" w:rsidR="247B9D63" w:rsidRPr="00780B71" w:rsidRDefault="247B9D63" w:rsidP="00FD24BD">
            <w:pPr>
              <w:jc w:val="right"/>
              <w:cnfStyle w:val="000000100000" w:firstRow="0" w:lastRow="0" w:firstColumn="0" w:lastColumn="0" w:oddVBand="0" w:evenVBand="0" w:oddHBand="1" w:evenHBand="0" w:firstRowFirstColumn="0" w:firstRowLastColumn="0" w:lastRowFirstColumn="0" w:lastRowLastColumn="0"/>
              <w:rPr>
                <w:sz w:val="20"/>
                <w:szCs w:val="20"/>
              </w:rPr>
            </w:pPr>
            <w:r w:rsidRPr="00780B71">
              <w:rPr>
                <w:rFonts w:eastAsia="Times New Roman"/>
                <w:color w:val="000000" w:themeColor="text1"/>
                <w:sz w:val="20"/>
                <w:szCs w:val="20"/>
                <w:lang w:val="mn"/>
              </w:rPr>
              <w:t xml:space="preserve">                 129 </w:t>
            </w:r>
          </w:p>
        </w:tc>
        <w:tc>
          <w:tcPr>
            <w:tcW w:w="732"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2D6384C9" w14:textId="62D553EE" w:rsidR="247B9D63" w:rsidRPr="00780B71" w:rsidRDefault="247B9D63" w:rsidP="00FD24BD">
            <w:pPr>
              <w:jc w:val="right"/>
              <w:cnfStyle w:val="000000100000" w:firstRow="0" w:lastRow="0" w:firstColumn="0" w:lastColumn="0" w:oddVBand="0" w:evenVBand="0" w:oddHBand="1" w:evenHBand="0" w:firstRowFirstColumn="0" w:firstRowLastColumn="0" w:lastRowFirstColumn="0" w:lastRowLastColumn="0"/>
              <w:rPr>
                <w:sz w:val="20"/>
                <w:szCs w:val="20"/>
              </w:rPr>
            </w:pPr>
            <w:r w:rsidRPr="00780B71">
              <w:rPr>
                <w:rFonts w:eastAsia="Times New Roman"/>
                <w:sz w:val="20"/>
                <w:szCs w:val="20"/>
                <w:lang w:val="mn"/>
              </w:rPr>
              <w:t>0.07%</w:t>
            </w:r>
          </w:p>
        </w:tc>
      </w:tr>
      <w:tr w:rsidR="247B9D63" w:rsidRPr="00780B71" w14:paraId="5E94932E" w14:textId="77777777" w:rsidTr="009C0F5D">
        <w:trPr>
          <w:trHeight w:val="60"/>
        </w:trPr>
        <w:tc>
          <w:tcPr>
            <w:cnfStyle w:val="001000000000" w:firstRow="0" w:lastRow="0" w:firstColumn="1" w:lastColumn="0" w:oddVBand="0" w:evenVBand="0" w:oddHBand="0" w:evenHBand="0" w:firstRowFirstColumn="0" w:firstRowLastColumn="0" w:lastRowFirstColumn="0" w:lastRowLastColumn="0"/>
            <w:tcW w:w="341" w:type="pct"/>
            <w:tcBorders>
              <w:top w:val="single" w:sz="8" w:space="0" w:color="7F7F7F" w:themeColor="text1" w:themeTint="80"/>
              <w:left w:val="nil"/>
              <w:bottom w:val="nil"/>
              <w:right w:val="nil"/>
            </w:tcBorders>
            <w:tcMar>
              <w:left w:w="108" w:type="dxa"/>
              <w:right w:w="108" w:type="dxa"/>
            </w:tcMar>
          </w:tcPr>
          <w:p w14:paraId="0DE2C89D" w14:textId="0F9CFEB4" w:rsidR="247B9D63" w:rsidRPr="00780B71" w:rsidRDefault="247B9D63" w:rsidP="00FD24BD">
            <w:pPr>
              <w:jc w:val="center"/>
              <w:rPr>
                <w:b w:val="0"/>
                <w:bCs w:val="0"/>
                <w:sz w:val="20"/>
                <w:szCs w:val="20"/>
              </w:rPr>
            </w:pPr>
            <w:r w:rsidRPr="00780B71">
              <w:rPr>
                <w:rFonts w:eastAsia="Times New Roman"/>
                <w:b w:val="0"/>
                <w:bCs w:val="0"/>
                <w:sz w:val="20"/>
                <w:szCs w:val="20"/>
                <w:lang w:val="mn"/>
              </w:rPr>
              <w:t>9</w:t>
            </w:r>
          </w:p>
        </w:tc>
        <w:tc>
          <w:tcPr>
            <w:tcW w:w="1965" w:type="pct"/>
            <w:tcBorders>
              <w:top w:val="single" w:sz="8" w:space="0" w:color="7F7F7F" w:themeColor="text1" w:themeTint="80"/>
              <w:left w:val="nil"/>
              <w:bottom w:val="nil"/>
              <w:right w:val="nil"/>
            </w:tcBorders>
            <w:tcMar>
              <w:left w:w="108" w:type="dxa"/>
              <w:right w:w="108" w:type="dxa"/>
            </w:tcMar>
          </w:tcPr>
          <w:p w14:paraId="758FFB1B" w14:textId="0ECA4A82" w:rsidR="247B9D63" w:rsidRPr="00780B71" w:rsidRDefault="247B9D63" w:rsidP="00FD24BD">
            <w:pPr>
              <w:cnfStyle w:val="000000000000" w:firstRow="0" w:lastRow="0" w:firstColumn="0" w:lastColumn="0" w:oddVBand="0" w:evenVBand="0" w:oddHBand="0" w:evenHBand="0" w:firstRowFirstColumn="0" w:firstRowLastColumn="0" w:lastRowFirstColumn="0" w:lastRowLastColumn="0"/>
              <w:rPr>
                <w:sz w:val="20"/>
                <w:szCs w:val="20"/>
              </w:rPr>
            </w:pPr>
            <w:r w:rsidRPr="00780B71">
              <w:rPr>
                <w:rFonts w:eastAsia="Times New Roman"/>
                <w:sz w:val="20"/>
                <w:szCs w:val="20"/>
                <w:lang w:val="mn"/>
              </w:rPr>
              <w:t>Тавилга эд хогшил</w:t>
            </w:r>
          </w:p>
        </w:tc>
        <w:tc>
          <w:tcPr>
            <w:tcW w:w="828" w:type="pct"/>
            <w:tcBorders>
              <w:top w:val="single" w:sz="8" w:space="0" w:color="7F7F7F" w:themeColor="text1" w:themeTint="80"/>
              <w:left w:val="nil"/>
              <w:bottom w:val="nil"/>
              <w:right w:val="nil"/>
            </w:tcBorders>
            <w:tcMar>
              <w:left w:w="108" w:type="dxa"/>
              <w:right w:w="108" w:type="dxa"/>
            </w:tcMar>
          </w:tcPr>
          <w:p w14:paraId="7E58A1B5" w14:textId="6870BD26" w:rsidR="247B9D63" w:rsidRPr="00780B71" w:rsidRDefault="247B9D63" w:rsidP="00FD24BD">
            <w:pPr>
              <w:jc w:val="right"/>
              <w:cnfStyle w:val="000000000000" w:firstRow="0" w:lastRow="0" w:firstColumn="0" w:lastColumn="0" w:oddVBand="0" w:evenVBand="0" w:oddHBand="0" w:evenHBand="0" w:firstRowFirstColumn="0" w:firstRowLastColumn="0" w:lastRowFirstColumn="0" w:lastRowLastColumn="0"/>
              <w:rPr>
                <w:sz w:val="20"/>
                <w:szCs w:val="20"/>
              </w:rPr>
            </w:pPr>
            <w:r w:rsidRPr="00780B71">
              <w:rPr>
                <w:rFonts w:eastAsia="Times New Roman"/>
                <w:color w:val="000000" w:themeColor="text1"/>
                <w:sz w:val="20"/>
                <w:szCs w:val="20"/>
                <w:lang w:val="mn"/>
              </w:rPr>
              <w:t xml:space="preserve">28.44 </w:t>
            </w:r>
          </w:p>
        </w:tc>
        <w:tc>
          <w:tcPr>
            <w:tcW w:w="1133" w:type="pct"/>
            <w:tcBorders>
              <w:top w:val="single" w:sz="8" w:space="0" w:color="7F7F7F" w:themeColor="text1" w:themeTint="80"/>
              <w:left w:val="nil"/>
              <w:bottom w:val="nil"/>
              <w:right w:val="nil"/>
            </w:tcBorders>
            <w:tcMar>
              <w:left w:w="108" w:type="dxa"/>
              <w:right w:w="108" w:type="dxa"/>
            </w:tcMar>
          </w:tcPr>
          <w:p w14:paraId="6400596C" w14:textId="5DEBA042" w:rsidR="247B9D63" w:rsidRPr="00780B71" w:rsidRDefault="247B9D63" w:rsidP="00FD24BD">
            <w:pPr>
              <w:jc w:val="right"/>
              <w:cnfStyle w:val="000000000000" w:firstRow="0" w:lastRow="0" w:firstColumn="0" w:lastColumn="0" w:oddVBand="0" w:evenVBand="0" w:oddHBand="0" w:evenHBand="0" w:firstRowFirstColumn="0" w:firstRowLastColumn="0" w:lastRowFirstColumn="0" w:lastRowLastColumn="0"/>
              <w:rPr>
                <w:sz w:val="20"/>
                <w:szCs w:val="20"/>
              </w:rPr>
            </w:pPr>
            <w:r w:rsidRPr="00780B71">
              <w:rPr>
                <w:rFonts w:eastAsia="Times New Roman"/>
                <w:color w:val="000000" w:themeColor="text1"/>
                <w:sz w:val="20"/>
                <w:szCs w:val="20"/>
                <w:lang w:val="mn"/>
              </w:rPr>
              <w:t xml:space="preserve">                   57 </w:t>
            </w:r>
          </w:p>
        </w:tc>
        <w:tc>
          <w:tcPr>
            <w:tcW w:w="732" w:type="pct"/>
            <w:tcBorders>
              <w:top w:val="single" w:sz="8" w:space="0" w:color="7F7F7F" w:themeColor="text1" w:themeTint="80"/>
              <w:left w:val="nil"/>
              <w:bottom w:val="nil"/>
              <w:right w:val="nil"/>
            </w:tcBorders>
            <w:tcMar>
              <w:left w:w="108" w:type="dxa"/>
              <w:right w:w="108" w:type="dxa"/>
            </w:tcMar>
          </w:tcPr>
          <w:p w14:paraId="38204B96" w14:textId="09895992" w:rsidR="247B9D63" w:rsidRPr="00780B71" w:rsidRDefault="247B9D63" w:rsidP="00FD24BD">
            <w:pPr>
              <w:jc w:val="right"/>
              <w:cnfStyle w:val="000000000000" w:firstRow="0" w:lastRow="0" w:firstColumn="0" w:lastColumn="0" w:oddVBand="0" w:evenVBand="0" w:oddHBand="0" w:evenHBand="0" w:firstRowFirstColumn="0" w:firstRowLastColumn="0" w:lastRowFirstColumn="0" w:lastRowLastColumn="0"/>
              <w:rPr>
                <w:sz w:val="20"/>
                <w:szCs w:val="20"/>
              </w:rPr>
            </w:pPr>
            <w:r w:rsidRPr="00780B71">
              <w:rPr>
                <w:rFonts w:eastAsia="Times New Roman"/>
                <w:sz w:val="20"/>
                <w:szCs w:val="20"/>
                <w:lang w:val="mn"/>
              </w:rPr>
              <w:t>0.00%</w:t>
            </w:r>
          </w:p>
        </w:tc>
      </w:tr>
      <w:tr w:rsidR="247B9D63" w:rsidRPr="00780B71" w14:paraId="548D35E9" w14:textId="77777777" w:rsidTr="009C0F5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41"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3EF61ED7" w14:textId="48BE22E2" w:rsidR="247B9D63" w:rsidRPr="00780B71" w:rsidRDefault="247B9D63" w:rsidP="00FD24BD">
            <w:pPr>
              <w:jc w:val="center"/>
              <w:rPr>
                <w:b w:val="0"/>
                <w:bCs w:val="0"/>
                <w:sz w:val="20"/>
                <w:szCs w:val="20"/>
              </w:rPr>
            </w:pPr>
            <w:r w:rsidRPr="00780B71">
              <w:rPr>
                <w:rFonts w:eastAsia="Times New Roman"/>
                <w:b w:val="0"/>
                <w:bCs w:val="0"/>
                <w:sz w:val="20"/>
                <w:szCs w:val="20"/>
                <w:lang w:val="mn"/>
              </w:rPr>
              <w:t>10</w:t>
            </w:r>
          </w:p>
        </w:tc>
        <w:tc>
          <w:tcPr>
            <w:tcW w:w="1965"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77EA41E6" w14:textId="18483786" w:rsidR="247B9D63" w:rsidRPr="00780B71" w:rsidRDefault="247B9D63" w:rsidP="00FD24BD">
            <w:pPr>
              <w:cnfStyle w:val="000000100000" w:firstRow="0" w:lastRow="0" w:firstColumn="0" w:lastColumn="0" w:oddVBand="0" w:evenVBand="0" w:oddHBand="1" w:evenHBand="0" w:firstRowFirstColumn="0" w:firstRowLastColumn="0" w:lastRowFirstColumn="0" w:lastRowLastColumn="0"/>
              <w:rPr>
                <w:sz w:val="20"/>
                <w:szCs w:val="20"/>
              </w:rPr>
            </w:pPr>
            <w:r w:rsidRPr="00780B71">
              <w:rPr>
                <w:rFonts w:eastAsia="Times New Roman"/>
                <w:sz w:val="20"/>
                <w:szCs w:val="20"/>
                <w:lang w:val="mn"/>
              </w:rPr>
              <w:t>Мал</w:t>
            </w:r>
          </w:p>
        </w:tc>
        <w:tc>
          <w:tcPr>
            <w:tcW w:w="828"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2FD152A3" w14:textId="2F293452" w:rsidR="247B9D63" w:rsidRPr="00780B71" w:rsidRDefault="247B9D63" w:rsidP="00FD24BD">
            <w:pPr>
              <w:jc w:val="right"/>
              <w:cnfStyle w:val="000000100000" w:firstRow="0" w:lastRow="0" w:firstColumn="0" w:lastColumn="0" w:oddVBand="0" w:evenVBand="0" w:oddHBand="1" w:evenHBand="0" w:firstRowFirstColumn="0" w:firstRowLastColumn="0" w:lastRowFirstColumn="0" w:lastRowLastColumn="0"/>
              <w:rPr>
                <w:sz w:val="20"/>
                <w:szCs w:val="20"/>
              </w:rPr>
            </w:pPr>
            <w:r w:rsidRPr="00780B71">
              <w:rPr>
                <w:rFonts w:eastAsia="Times New Roman"/>
                <w:color w:val="000000" w:themeColor="text1"/>
                <w:sz w:val="20"/>
                <w:szCs w:val="20"/>
                <w:lang w:val="mn"/>
              </w:rPr>
              <w:t xml:space="preserve">16.62 </w:t>
            </w:r>
          </w:p>
        </w:tc>
        <w:tc>
          <w:tcPr>
            <w:tcW w:w="1133"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40250072" w14:textId="3A5B05C9" w:rsidR="247B9D63" w:rsidRPr="00780B71" w:rsidRDefault="247B9D63" w:rsidP="00FD24BD">
            <w:pPr>
              <w:jc w:val="right"/>
              <w:cnfStyle w:val="000000100000" w:firstRow="0" w:lastRow="0" w:firstColumn="0" w:lastColumn="0" w:oddVBand="0" w:evenVBand="0" w:oddHBand="1" w:evenHBand="0" w:firstRowFirstColumn="0" w:firstRowLastColumn="0" w:lastRowFirstColumn="0" w:lastRowLastColumn="0"/>
              <w:rPr>
                <w:sz w:val="20"/>
                <w:szCs w:val="20"/>
              </w:rPr>
            </w:pPr>
            <w:r w:rsidRPr="00780B71">
              <w:rPr>
                <w:rFonts w:eastAsia="Times New Roman"/>
                <w:color w:val="000000" w:themeColor="text1"/>
                <w:sz w:val="20"/>
                <w:szCs w:val="20"/>
                <w:lang w:val="mn"/>
              </w:rPr>
              <w:t xml:space="preserve">                   19 </w:t>
            </w:r>
          </w:p>
        </w:tc>
        <w:tc>
          <w:tcPr>
            <w:tcW w:w="732"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453015FC" w14:textId="5601483F" w:rsidR="247B9D63" w:rsidRPr="00780B71" w:rsidRDefault="247B9D63" w:rsidP="00FD24BD">
            <w:pPr>
              <w:jc w:val="right"/>
              <w:cnfStyle w:val="000000100000" w:firstRow="0" w:lastRow="0" w:firstColumn="0" w:lastColumn="0" w:oddVBand="0" w:evenVBand="0" w:oddHBand="1" w:evenHBand="0" w:firstRowFirstColumn="0" w:firstRowLastColumn="0" w:lastRowFirstColumn="0" w:lastRowLastColumn="0"/>
              <w:rPr>
                <w:sz w:val="20"/>
                <w:szCs w:val="20"/>
              </w:rPr>
            </w:pPr>
            <w:r w:rsidRPr="00780B71">
              <w:rPr>
                <w:rFonts w:eastAsia="Times New Roman"/>
                <w:sz w:val="20"/>
                <w:szCs w:val="20"/>
                <w:lang w:val="mn"/>
              </w:rPr>
              <w:t>0.00%</w:t>
            </w:r>
          </w:p>
        </w:tc>
      </w:tr>
      <w:tr w:rsidR="247B9D63" w:rsidRPr="00780B71" w14:paraId="212ACE65" w14:textId="77777777" w:rsidTr="009C0F5D">
        <w:trPr>
          <w:trHeight w:val="60"/>
        </w:trPr>
        <w:tc>
          <w:tcPr>
            <w:cnfStyle w:val="001000000000" w:firstRow="0" w:lastRow="0" w:firstColumn="1" w:lastColumn="0" w:oddVBand="0" w:evenVBand="0" w:oddHBand="0" w:evenHBand="0" w:firstRowFirstColumn="0" w:firstRowLastColumn="0" w:lastRowFirstColumn="0" w:lastRowLastColumn="0"/>
            <w:tcW w:w="341" w:type="pct"/>
            <w:tcBorders>
              <w:top w:val="single" w:sz="8" w:space="0" w:color="7F7F7F" w:themeColor="text1" w:themeTint="80"/>
              <w:left w:val="nil"/>
              <w:bottom w:val="nil"/>
              <w:right w:val="nil"/>
            </w:tcBorders>
            <w:tcMar>
              <w:left w:w="108" w:type="dxa"/>
              <w:right w:w="108" w:type="dxa"/>
            </w:tcMar>
          </w:tcPr>
          <w:p w14:paraId="5DC7108E" w14:textId="36650057" w:rsidR="247B9D63" w:rsidRPr="00780B71" w:rsidRDefault="247B9D63" w:rsidP="00FD24BD">
            <w:pPr>
              <w:jc w:val="center"/>
              <w:rPr>
                <w:b w:val="0"/>
                <w:bCs w:val="0"/>
                <w:sz w:val="20"/>
                <w:szCs w:val="20"/>
              </w:rPr>
            </w:pPr>
            <w:r w:rsidRPr="00780B71">
              <w:rPr>
                <w:rFonts w:eastAsia="Times New Roman"/>
                <w:b w:val="0"/>
                <w:bCs w:val="0"/>
                <w:sz w:val="20"/>
                <w:szCs w:val="20"/>
                <w:lang w:val="mn"/>
              </w:rPr>
              <w:t>11</w:t>
            </w:r>
          </w:p>
        </w:tc>
        <w:tc>
          <w:tcPr>
            <w:tcW w:w="1965" w:type="pct"/>
            <w:tcBorders>
              <w:top w:val="single" w:sz="8" w:space="0" w:color="7F7F7F" w:themeColor="text1" w:themeTint="80"/>
              <w:left w:val="nil"/>
              <w:bottom w:val="nil"/>
              <w:right w:val="nil"/>
            </w:tcBorders>
            <w:tcMar>
              <w:left w:w="108" w:type="dxa"/>
              <w:right w:w="108" w:type="dxa"/>
            </w:tcMar>
          </w:tcPr>
          <w:p w14:paraId="326DA87F" w14:textId="6DAEDE84" w:rsidR="247B9D63" w:rsidRPr="00780B71" w:rsidRDefault="247B9D63" w:rsidP="00FD24BD">
            <w:pPr>
              <w:cnfStyle w:val="000000000000" w:firstRow="0" w:lastRow="0" w:firstColumn="0" w:lastColumn="0" w:oddVBand="0" w:evenVBand="0" w:oddHBand="0" w:evenHBand="0" w:firstRowFirstColumn="0" w:firstRowLastColumn="0" w:lastRowFirstColumn="0" w:lastRowLastColumn="0"/>
              <w:rPr>
                <w:sz w:val="20"/>
                <w:szCs w:val="20"/>
              </w:rPr>
            </w:pPr>
            <w:r w:rsidRPr="00780B71">
              <w:rPr>
                <w:rFonts w:eastAsia="Times New Roman"/>
                <w:sz w:val="20"/>
                <w:szCs w:val="20"/>
                <w:lang w:val="mn"/>
              </w:rPr>
              <w:t>Барьцаагүй</w:t>
            </w:r>
          </w:p>
        </w:tc>
        <w:tc>
          <w:tcPr>
            <w:tcW w:w="828" w:type="pct"/>
            <w:tcBorders>
              <w:top w:val="single" w:sz="8" w:space="0" w:color="7F7F7F" w:themeColor="text1" w:themeTint="80"/>
              <w:left w:val="nil"/>
              <w:bottom w:val="nil"/>
              <w:right w:val="nil"/>
            </w:tcBorders>
            <w:tcMar>
              <w:left w:w="108" w:type="dxa"/>
              <w:right w:w="108" w:type="dxa"/>
            </w:tcMar>
          </w:tcPr>
          <w:p w14:paraId="247BC0AB" w14:textId="2692BD2C" w:rsidR="247B9D63" w:rsidRPr="00780B71" w:rsidRDefault="247B9D63" w:rsidP="00FD24BD">
            <w:pPr>
              <w:jc w:val="right"/>
              <w:cnfStyle w:val="000000000000" w:firstRow="0" w:lastRow="0" w:firstColumn="0" w:lastColumn="0" w:oddVBand="0" w:evenVBand="0" w:oddHBand="0" w:evenHBand="0" w:firstRowFirstColumn="0" w:firstRowLastColumn="0" w:lastRowFirstColumn="0" w:lastRowLastColumn="0"/>
              <w:rPr>
                <w:sz w:val="20"/>
                <w:szCs w:val="20"/>
              </w:rPr>
            </w:pPr>
            <w:r w:rsidRPr="00780B71">
              <w:rPr>
                <w:rFonts w:eastAsia="Times New Roman"/>
                <w:color w:val="000000" w:themeColor="text1"/>
                <w:sz w:val="20"/>
                <w:szCs w:val="20"/>
                <w:lang w:val="mn"/>
              </w:rPr>
              <w:t xml:space="preserve">501,230.21 </w:t>
            </w:r>
          </w:p>
        </w:tc>
        <w:tc>
          <w:tcPr>
            <w:tcW w:w="1133" w:type="pct"/>
            <w:tcBorders>
              <w:top w:val="single" w:sz="8" w:space="0" w:color="7F7F7F" w:themeColor="text1" w:themeTint="80"/>
              <w:left w:val="nil"/>
              <w:bottom w:val="nil"/>
              <w:right w:val="nil"/>
            </w:tcBorders>
            <w:tcMar>
              <w:left w:w="108" w:type="dxa"/>
              <w:right w:w="108" w:type="dxa"/>
            </w:tcMar>
          </w:tcPr>
          <w:p w14:paraId="35F121E3" w14:textId="1B0ADFCA" w:rsidR="247B9D63" w:rsidRPr="00780B71" w:rsidRDefault="247B9D63" w:rsidP="00FD24BD">
            <w:pPr>
              <w:jc w:val="right"/>
              <w:cnfStyle w:val="000000000000" w:firstRow="0" w:lastRow="0" w:firstColumn="0" w:lastColumn="0" w:oddVBand="0" w:evenVBand="0" w:oddHBand="0" w:evenHBand="0" w:firstRowFirstColumn="0" w:firstRowLastColumn="0" w:lastRowFirstColumn="0" w:lastRowLastColumn="0"/>
              <w:rPr>
                <w:sz w:val="20"/>
                <w:szCs w:val="20"/>
              </w:rPr>
            </w:pPr>
            <w:r w:rsidRPr="00780B71">
              <w:rPr>
                <w:rFonts w:eastAsia="Times New Roman"/>
                <w:color w:val="000000" w:themeColor="text1"/>
                <w:sz w:val="20"/>
                <w:szCs w:val="20"/>
                <w:lang w:val="mn"/>
              </w:rPr>
              <w:t xml:space="preserve">         164,399 </w:t>
            </w:r>
          </w:p>
        </w:tc>
        <w:tc>
          <w:tcPr>
            <w:tcW w:w="732" w:type="pct"/>
            <w:tcBorders>
              <w:top w:val="single" w:sz="8" w:space="0" w:color="7F7F7F" w:themeColor="text1" w:themeTint="80"/>
              <w:left w:val="nil"/>
              <w:bottom w:val="nil"/>
              <w:right w:val="nil"/>
            </w:tcBorders>
            <w:tcMar>
              <w:left w:w="108" w:type="dxa"/>
              <w:right w:w="108" w:type="dxa"/>
            </w:tcMar>
          </w:tcPr>
          <w:p w14:paraId="6D76968C" w14:textId="5A393821" w:rsidR="247B9D63" w:rsidRPr="00780B71" w:rsidRDefault="247B9D63" w:rsidP="00FD24BD">
            <w:pPr>
              <w:jc w:val="right"/>
              <w:cnfStyle w:val="000000000000" w:firstRow="0" w:lastRow="0" w:firstColumn="0" w:lastColumn="0" w:oddVBand="0" w:evenVBand="0" w:oddHBand="0" w:evenHBand="0" w:firstRowFirstColumn="0" w:firstRowLastColumn="0" w:lastRowFirstColumn="0" w:lastRowLastColumn="0"/>
              <w:rPr>
                <w:sz w:val="20"/>
                <w:szCs w:val="20"/>
              </w:rPr>
            </w:pPr>
            <w:r w:rsidRPr="00780B71">
              <w:rPr>
                <w:rFonts w:eastAsia="Times New Roman"/>
                <w:sz w:val="20"/>
                <w:szCs w:val="20"/>
                <w:lang w:val="mn"/>
              </w:rPr>
              <w:t>60.20%</w:t>
            </w:r>
          </w:p>
        </w:tc>
      </w:tr>
      <w:tr w:rsidR="247B9D63" w:rsidRPr="00780B71" w14:paraId="39B9639B" w14:textId="77777777" w:rsidTr="009C0F5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341"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4505B9CB" w14:textId="441AF9AF" w:rsidR="247B9D63" w:rsidRPr="00780B71" w:rsidRDefault="247B9D63" w:rsidP="00FD24BD">
            <w:pPr>
              <w:jc w:val="center"/>
              <w:rPr>
                <w:b w:val="0"/>
                <w:bCs w:val="0"/>
                <w:sz w:val="20"/>
                <w:szCs w:val="20"/>
              </w:rPr>
            </w:pPr>
            <w:r w:rsidRPr="00780B71">
              <w:rPr>
                <w:rFonts w:eastAsia="Times New Roman"/>
                <w:b w:val="0"/>
                <w:bCs w:val="0"/>
                <w:sz w:val="20"/>
                <w:szCs w:val="20"/>
                <w:lang w:val="mn"/>
              </w:rPr>
              <w:t>12</w:t>
            </w:r>
          </w:p>
        </w:tc>
        <w:tc>
          <w:tcPr>
            <w:tcW w:w="1965"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039C9492" w14:textId="37405A78" w:rsidR="247B9D63" w:rsidRPr="00780B71" w:rsidRDefault="247B9D63" w:rsidP="00FD24BD">
            <w:pPr>
              <w:cnfStyle w:val="000000100000" w:firstRow="0" w:lastRow="0" w:firstColumn="0" w:lastColumn="0" w:oddVBand="0" w:evenVBand="0" w:oddHBand="1" w:evenHBand="0" w:firstRowFirstColumn="0" w:firstRowLastColumn="0" w:lastRowFirstColumn="0" w:lastRowLastColumn="0"/>
              <w:rPr>
                <w:sz w:val="20"/>
                <w:szCs w:val="20"/>
              </w:rPr>
            </w:pPr>
            <w:r w:rsidRPr="00780B71">
              <w:rPr>
                <w:rFonts w:eastAsia="Times New Roman"/>
                <w:sz w:val="20"/>
                <w:szCs w:val="20"/>
                <w:lang w:val="mn"/>
              </w:rPr>
              <w:t>Бусад</w:t>
            </w:r>
          </w:p>
        </w:tc>
        <w:tc>
          <w:tcPr>
            <w:tcW w:w="828"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6040FA11" w14:textId="3582B117" w:rsidR="247B9D63" w:rsidRPr="00780B71" w:rsidRDefault="247B9D63" w:rsidP="00FD24BD">
            <w:pPr>
              <w:jc w:val="right"/>
              <w:cnfStyle w:val="000000100000" w:firstRow="0" w:lastRow="0" w:firstColumn="0" w:lastColumn="0" w:oddVBand="0" w:evenVBand="0" w:oddHBand="1" w:evenHBand="0" w:firstRowFirstColumn="0" w:firstRowLastColumn="0" w:lastRowFirstColumn="0" w:lastRowLastColumn="0"/>
              <w:rPr>
                <w:sz w:val="20"/>
                <w:szCs w:val="20"/>
              </w:rPr>
            </w:pPr>
            <w:r w:rsidRPr="00780B71">
              <w:rPr>
                <w:rFonts w:eastAsia="Times New Roman"/>
                <w:color w:val="000000" w:themeColor="text1"/>
                <w:sz w:val="20"/>
                <w:szCs w:val="20"/>
                <w:lang w:val="mn"/>
              </w:rPr>
              <w:t xml:space="preserve">3,252.70 </w:t>
            </w:r>
          </w:p>
        </w:tc>
        <w:tc>
          <w:tcPr>
            <w:tcW w:w="1133"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18ED7AE7" w14:textId="7D1F79BD" w:rsidR="247B9D63" w:rsidRPr="00780B71" w:rsidRDefault="247B9D63" w:rsidP="00FD24BD">
            <w:pPr>
              <w:jc w:val="right"/>
              <w:cnfStyle w:val="000000100000" w:firstRow="0" w:lastRow="0" w:firstColumn="0" w:lastColumn="0" w:oddVBand="0" w:evenVBand="0" w:oddHBand="1" w:evenHBand="0" w:firstRowFirstColumn="0" w:firstRowLastColumn="0" w:lastRowFirstColumn="0" w:lastRowLastColumn="0"/>
              <w:rPr>
                <w:sz w:val="20"/>
                <w:szCs w:val="20"/>
              </w:rPr>
            </w:pPr>
            <w:r w:rsidRPr="00780B71">
              <w:rPr>
                <w:rFonts w:eastAsia="Times New Roman"/>
                <w:color w:val="000000" w:themeColor="text1"/>
                <w:sz w:val="20"/>
                <w:szCs w:val="20"/>
                <w:lang w:val="mn"/>
              </w:rPr>
              <w:t xml:space="preserve">                 407 </w:t>
            </w:r>
          </w:p>
        </w:tc>
        <w:tc>
          <w:tcPr>
            <w:tcW w:w="732"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115CD9DE" w14:textId="08AE3B14" w:rsidR="247B9D63" w:rsidRPr="00780B71" w:rsidRDefault="247B9D63" w:rsidP="00FD24BD">
            <w:pPr>
              <w:jc w:val="right"/>
              <w:cnfStyle w:val="000000100000" w:firstRow="0" w:lastRow="0" w:firstColumn="0" w:lastColumn="0" w:oddVBand="0" w:evenVBand="0" w:oddHBand="1" w:evenHBand="0" w:firstRowFirstColumn="0" w:firstRowLastColumn="0" w:lastRowFirstColumn="0" w:lastRowLastColumn="0"/>
              <w:rPr>
                <w:sz w:val="20"/>
                <w:szCs w:val="20"/>
              </w:rPr>
            </w:pPr>
            <w:r w:rsidRPr="00780B71">
              <w:rPr>
                <w:rFonts w:eastAsia="Times New Roman"/>
                <w:sz w:val="20"/>
                <w:szCs w:val="20"/>
                <w:lang w:val="mn"/>
              </w:rPr>
              <w:t>0.39%</w:t>
            </w:r>
          </w:p>
        </w:tc>
      </w:tr>
      <w:tr w:rsidR="247B9D63" w:rsidRPr="00780B71" w14:paraId="5731DB81" w14:textId="77777777" w:rsidTr="009C0F5D">
        <w:trPr>
          <w:trHeight w:val="135"/>
        </w:trPr>
        <w:tc>
          <w:tcPr>
            <w:cnfStyle w:val="001000000000" w:firstRow="0" w:lastRow="0" w:firstColumn="1" w:lastColumn="0" w:oddVBand="0" w:evenVBand="0" w:oddHBand="0" w:evenHBand="0" w:firstRowFirstColumn="0" w:firstRowLastColumn="0" w:lastRowFirstColumn="0" w:lastRowLastColumn="0"/>
            <w:tcW w:w="2307" w:type="pct"/>
            <w:gridSpan w:val="2"/>
            <w:tcBorders>
              <w:top w:val="single" w:sz="8" w:space="0" w:color="7F7F7F" w:themeColor="text1" w:themeTint="80"/>
              <w:left w:val="nil"/>
              <w:bottom w:val="single" w:sz="8" w:space="0" w:color="7F7F7F" w:themeColor="text1" w:themeTint="80"/>
              <w:right w:val="nil"/>
            </w:tcBorders>
            <w:shd w:val="clear" w:color="auto" w:fill="002060"/>
            <w:tcMar>
              <w:left w:w="108" w:type="dxa"/>
              <w:right w:w="108" w:type="dxa"/>
            </w:tcMar>
          </w:tcPr>
          <w:p w14:paraId="4BC76E79" w14:textId="71150F00" w:rsidR="247B9D63" w:rsidRPr="00780B71" w:rsidRDefault="247B9D63" w:rsidP="00FD24BD">
            <w:pPr>
              <w:jc w:val="center"/>
              <w:rPr>
                <w:color w:val="FFFFFF" w:themeColor="background1"/>
                <w:sz w:val="20"/>
                <w:szCs w:val="20"/>
                <w:lang w:val="mn"/>
              </w:rPr>
            </w:pPr>
            <w:r w:rsidRPr="00780B71">
              <w:rPr>
                <w:color w:val="FFFFFF" w:themeColor="background1"/>
                <w:sz w:val="20"/>
                <w:szCs w:val="20"/>
                <w:lang w:val="mn"/>
              </w:rPr>
              <w:t>НИЙТ</w:t>
            </w:r>
          </w:p>
        </w:tc>
        <w:tc>
          <w:tcPr>
            <w:tcW w:w="828" w:type="pct"/>
            <w:tcBorders>
              <w:top w:val="single" w:sz="8" w:space="0" w:color="7F7F7F" w:themeColor="text1" w:themeTint="80"/>
              <w:left w:val="nil"/>
              <w:bottom w:val="single" w:sz="8" w:space="0" w:color="7F7F7F" w:themeColor="text1" w:themeTint="80"/>
              <w:right w:val="nil"/>
            </w:tcBorders>
            <w:shd w:val="clear" w:color="auto" w:fill="002060"/>
            <w:tcMar>
              <w:left w:w="108" w:type="dxa"/>
              <w:right w:w="108" w:type="dxa"/>
            </w:tcMar>
          </w:tcPr>
          <w:p w14:paraId="64C7084B" w14:textId="7A5062C1" w:rsidR="247B9D63" w:rsidRPr="00780B71" w:rsidRDefault="247B9D63" w:rsidP="00FD24BD">
            <w:pPr>
              <w:jc w:val="right"/>
              <w:cnfStyle w:val="000000000000" w:firstRow="0" w:lastRow="0" w:firstColumn="0" w:lastColumn="0" w:oddVBand="0" w:evenVBand="0" w:oddHBand="0" w:evenHBand="0" w:firstRowFirstColumn="0" w:firstRowLastColumn="0" w:lastRowFirstColumn="0" w:lastRowLastColumn="0"/>
              <w:rPr>
                <w:b/>
                <w:bCs/>
                <w:color w:val="FFFFFF" w:themeColor="background1"/>
                <w:sz w:val="20"/>
                <w:szCs w:val="20"/>
                <w:lang w:val="mn"/>
              </w:rPr>
            </w:pPr>
            <w:r w:rsidRPr="00780B71">
              <w:rPr>
                <w:b/>
                <w:bCs/>
                <w:color w:val="FFFFFF" w:themeColor="background1"/>
                <w:sz w:val="20"/>
                <w:szCs w:val="20"/>
                <w:lang w:val="mn"/>
              </w:rPr>
              <w:t>832,542.39</w:t>
            </w:r>
          </w:p>
        </w:tc>
        <w:tc>
          <w:tcPr>
            <w:tcW w:w="1133" w:type="pct"/>
            <w:tcBorders>
              <w:top w:val="single" w:sz="8" w:space="0" w:color="7F7F7F" w:themeColor="text1" w:themeTint="80"/>
              <w:left w:val="nil"/>
              <w:bottom w:val="single" w:sz="8" w:space="0" w:color="7F7F7F" w:themeColor="text1" w:themeTint="80"/>
              <w:right w:val="nil"/>
            </w:tcBorders>
            <w:shd w:val="clear" w:color="auto" w:fill="002060"/>
            <w:tcMar>
              <w:left w:w="108" w:type="dxa"/>
              <w:right w:w="108" w:type="dxa"/>
            </w:tcMar>
          </w:tcPr>
          <w:p w14:paraId="7B621FB2" w14:textId="5240C1C6" w:rsidR="247B9D63" w:rsidRPr="00780B71" w:rsidRDefault="247B9D63" w:rsidP="00FD24BD">
            <w:pPr>
              <w:jc w:val="right"/>
              <w:cnfStyle w:val="000000000000" w:firstRow="0" w:lastRow="0" w:firstColumn="0" w:lastColumn="0" w:oddVBand="0" w:evenVBand="0" w:oddHBand="0" w:evenHBand="0" w:firstRowFirstColumn="0" w:firstRowLastColumn="0" w:lastRowFirstColumn="0" w:lastRowLastColumn="0"/>
              <w:rPr>
                <w:b/>
                <w:bCs/>
                <w:color w:val="FFFFFF" w:themeColor="background1"/>
                <w:sz w:val="20"/>
                <w:szCs w:val="20"/>
                <w:lang w:val="mn"/>
              </w:rPr>
            </w:pPr>
            <w:r w:rsidRPr="00780B71">
              <w:rPr>
                <w:b/>
                <w:bCs/>
                <w:color w:val="FFFFFF" w:themeColor="background1"/>
                <w:sz w:val="20"/>
                <w:szCs w:val="20"/>
                <w:lang w:val="mn"/>
              </w:rPr>
              <w:t>547,482</w:t>
            </w:r>
          </w:p>
        </w:tc>
        <w:tc>
          <w:tcPr>
            <w:tcW w:w="732" w:type="pct"/>
            <w:tcBorders>
              <w:top w:val="single" w:sz="8" w:space="0" w:color="7F7F7F" w:themeColor="text1" w:themeTint="80"/>
              <w:left w:val="nil"/>
              <w:bottom w:val="single" w:sz="8" w:space="0" w:color="7F7F7F" w:themeColor="text1" w:themeTint="80"/>
              <w:right w:val="nil"/>
            </w:tcBorders>
            <w:shd w:val="clear" w:color="auto" w:fill="002060"/>
            <w:tcMar>
              <w:left w:w="108" w:type="dxa"/>
              <w:right w:w="108" w:type="dxa"/>
            </w:tcMar>
          </w:tcPr>
          <w:p w14:paraId="24613DC4" w14:textId="5A8B68CB" w:rsidR="247B9D63" w:rsidRPr="00780B71" w:rsidRDefault="247B9D63" w:rsidP="00FD24BD">
            <w:pPr>
              <w:jc w:val="right"/>
              <w:cnfStyle w:val="000000000000" w:firstRow="0" w:lastRow="0" w:firstColumn="0" w:lastColumn="0" w:oddVBand="0" w:evenVBand="0" w:oddHBand="0" w:evenHBand="0" w:firstRowFirstColumn="0" w:firstRowLastColumn="0" w:lastRowFirstColumn="0" w:lastRowLastColumn="0"/>
              <w:rPr>
                <w:b/>
                <w:bCs/>
                <w:color w:val="FFFFFF" w:themeColor="background1"/>
                <w:sz w:val="20"/>
                <w:szCs w:val="20"/>
                <w:lang w:val="mn"/>
              </w:rPr>
            </w:pPr>
            <w:r w:rsidRPr="00780B71">
              <w:rPr>
                <w:b/>
                <w:bCs/>
                <w:color w:val="FFFFFF" w:themeColor="background1"/>
                <w:sz w:val="20"/>
                <w:szCs w:val="20"/>
                <w:lang w:val="mn"/>
              </w:rPr>
              <w:t>100.00%</w:t>
            </w:r>
          </w:p>
        </w:tc>
      </w:tr>
    </w:tbl>
    <w:p w14:paraId="7CBCB7DF" w14:textId="09511B47" w:rsidR="2AFD9556" w:rsidRDefault="2AFD9556" w:rsidP="00633122">
      <w:pPr>
        <w:spacing w:before="120" w:after="120"/>
        <w:ind w:firstLine="567"/>
        <w:jc w:val="both"/>
        <w:rPr>
          <w:sz w:val="24"/>
          <w:szCs w:val="24"/>
          <w:lang w:val="mn-MN"/>
        </w:rPr>
      </w:pPr>
      <w:r w:rsidRPr="247B9D63">
        <w:rPr>
          <w:sz w:val="24"/>
          <w:szCs w:val="24"/>
          <w:lang w:val="mn-MN"/>
        </w:rPr>
        <w:t xml:space="preserve">Харин </w:t>
      </w:r>
      <w:r w:rsidR="009E62A6" w:rsidRPr="009E62A6">
        <w:rPr>
          <w:sz w:val="24"/>
          <w:szCs w:val="24"/>
          <w:lang w:val="mn"/>
        </w:rPr>
        <w:t>БАО</w:t>
      </w:r>
      <w:r w:rsidR="00EA3708">
        <w:rPr>
          <w:sz w:val="24"/>
          <w:szCs w:val="24"/>
          <w:lang w:val="mn-MN"/>
        </w:rPr>
        <w:t>З</w:t>
      </w:r>
      <w:r w:rsidR="009E62A6" w:rsidRPr="009E62A6">
        <w:rPr>
          <w:sz w:val="24"/>
          <w:szCs w:val="24"/>
          <w:lang w:val="mn"/>
        </w:rPr>
        <w:t>ОМЗҮАЭ</w:t>
      </w:r>
      <w:r w:rsidR="009E62A6" w:rsidRPr="005A6DE0">
        <w:rPr>
          <w:sz w:val="24"/>
          <w:szCs w:val="24"/>
        </w:rPr>
        <w:t xml:space="preserve"> и</w:t>
      </w:r>
      <w:r w:rsidRPr="247B9D63">
        <w:rPr>
          <w:sz w:val="24"/>
          <w:szCs w:val="24"/>
          <w:lang w:val="mn"/>
        </w:rPr>
        <w:t>ргэний нийт зээлийн үлдэгдэл 8.0 тэрбум төгрөг байх ба үүний 43.45 хувь буюу 3.5 тэрбум төгрөг нь барьцаагүй, 22.69 хувь буюу 1.8 тэрбум төгрөг нь үнэт эдлэл, 16.44 хувь буюу 1.3 тэрбум төгрөг нь эзэмших эрх, 14.17 хувь буюу 1.1 тэрбум төгрөг нь үл хөдлөх барьцаалсан зээл байна. Харин үлдсэн 3.25 хувь буюу 262.4 сая төгрөг нь бусад хөрөнгө барьцаалсан зээлийн үлдэгдэл тус тус эзэлж байна.</w:t>
      </w:r>
    </w:p>
    <w:p w14:paraId="43A5647B" w14:textId="7AA7BB8B" w:rsidR="0028020D" w:rsidRPr="003F4523" w:rsidRDefault="0028020D" w:rsidP="00AA7B40">
      <w:pPr>
        <w:pStyle w:val="Caption"/>
        <w:rPr>
          <w:sz w:val="20"/>
          <w:szCs w:val="20"/>
          <w:lang w:val="mn-MN"/>
        </w:rPr>
      </w:pPr>
      <w:r w:rsidRPr="003F4523">
        <w:rPr>
          <w:sz w:val="20"/>
          <w:szCs w:val="20"/>
          <w:lang w:val="mn-MN"/>
        </w:rPr>
        <w:t xml:space="preserve">Хүснэгт </w:t>
      </w:r>
      <w:r w:rsidR="003F4523" w:rsidRPr="003F4523">
        <w:rPr>
          <w:sz w:val="20"/>
          <w:szCs w:val="20"/>
          <w:lang w:val="mn-MN"/>
        </w:rPr>
        <w:t>9.</w:t>
      </w:r>
      <w:r w:rsidRPr="003F4523">
        <w:rPr>
          <w:sz w:val="20"/>
          <w:szCs w:val="20"/>
          <w:lang w:val="mn-MN"/>
        </w:rPr>
        <w:t xml:space="preserve"> </w:t>
      </w:r>
      <w:r w:rsidR="009E62A6" w:rsidRPr="00237B1C">
        <w:rPr>
          <w:sz w:val="20"/>
          <w:szCs w:val="20"/>
          <w:lang w:val="mn-MN"/>
        </w:rPr>
        <w:t>БАО</w:t>
      </w:r>
      <w:r w:rsidR="006150F9">
        <w:rPr>
          <w:sz w:val="20"/>
          <w:szCs w:val="20"/>
          <w:lang w:val="mn-MN"/>
        </w:rPr>
        <w:t>З</w:t>
      </w:r>
      <w:r w:rsidR="009E62A6" w:rsidRPr="00237B1C">
        <w:rPr>
          <w:sz w:val="20"/>
          <w:szCs w:val="20"/>
          <w:lang w:val="mn-MN"/>
        </w:rPr>
        <w:t>ОМЗҮАЭ и</w:t>
      </w:r>
      <w:r w:rsidRPr="00237B1C">
        <w:rPr>
          <w:sz w:val="20"/>
          <w:szCs w:val="20"/>
          <w:lang w:val="mn-MN"/>
        </w:rPr>
        <w:t>ргэнээс олгосон нийт зээлийн үлдэгдэл барьцааны ангилалаар</w:t>
      </w:r>
      <w:r w:rsidRPr="003F4523">
        <w:rPr>
          <w:sz w:val="20"/>
          <w:szCs w:val="20"/>
          <w:lang w:val="mn-MN"/>
        </w:rPr>
        <w:t xml:space="preserve"> </w:t>
      </w:r>
      <w:r w:rsidR="009E62A6">
        <w:rPr>
          <w:sz w:val="20"/>
          <w:szCs w:val="20"/>
          <w:lang w:val="mn-MN"/>
        </w:rPr>
        <w:t xml:space="preserve">     </w:t>
      </w:r>
      <w:r w:rsidRPr="003F4523">
        <w:rPr>
          <w:sz w:val="20"/>
          <w:szCs w:val="20"/>
          <w:lang w:val="mn-MN"/>
        </w:rPr>
        <w:t>(сая төгрөгөөр)</w:t>
      </w:r>
    </w:p>
    <w:tbl>
      <w:tblPr>
        <w:tblStyle w:val="PlainTable2"/>
        <w:tblW w:w="5000" w:type="pct"/>
        <w:tblLook w:val="04A0" w:firstRow="1" w:lastRow="0" w:firstColumn="1" w:lastColumn="0" w:noHBand="0" w:noVBand="1"/>
      </w:tblPr>
      <w:tblGrid>
        <w:gridCol w:w="583"/>
        <w:gridCol w:w="3700"/>
        <w:gridCol w:w="2376"/>
        <w:gridCol w:w="1541"/>
        <w:gridCol w:w="1148"/>
      </w:tblGrid>
      <w:tr w:rsidR="0088281A" w:rsidRPr="00780B71" w14:paraId="08F34F88" w14:textId="77777777" w:rsidTr="0088281A">
        <w:trPr>
          <w:cnfStyle w:val="100000000000" w:firstRow="1" w:lastRow="0" w:firstColumn="0" w:lastColumn="0" w:oddVBand="0" w:evenVBand="0" w:oddHBand="0" w:evenHBand="0" w:firstRowFirstColumn="0" w:firstRowLastColumn="0" w:lastRowFirstColumn="0" w:lastRowLastColumn="0"/>
          <w:trHeight w:val="59"/>
        </w:trPr>
        <w:tc>
          <w:tcPr>
            <w:cnfStyle w:val="001000000000" w:firstRow="0" w:lastRow="0" w:firstColumn="1" w:lastColumn="0" w:oddVBand="0" w:evenVBand="0" w:oddHBand="0" w:evenHBand="0" w:firstRowFirstColumn="0" w:firstRowLastColumn="0" w:lastRowFirstColumn="0" w:lastRowLastColumn="0"/>
            <w:tcW w:w="312" w:type="pct"/>
            <w:vMerge w:val="restart"/>
            <w:shd w:val="clear" w:color="auto" w:fill="002060"/>
            <w:noWrap/>
            <w:vAlign w:val="center"/>
            <w:hideMark/>
          </w:tcPr>
          <w:p w14:paraId="7501DC14" w14:textId="77777777" w:rsidR="0088281A" w:rsidRPr="00780B71" w:rsidRDefault="0088281A">
            <w:pPr>
              <w:jc w:val="center"/>
              <w:rPr>
                <w:rFonts w:eastAsia="Times New Roman"/>
                <w:color w:val="FFFFFF" w:themeColor="background1"/>
                <w:sz w:val="20"/>
                <w:szCs w:val="20"/>
                <w:lang w:val="mn-MN"/>
              </w:rPr>
            </w:pPr>
            <w:r w:rsidRPr="00780B71">
              <w:rPr>
                <w:rFonts w:eastAsia="Times New Roman"/>
                <w:color w:val="FFFFFF" w:themeColor="background1"/>
                <w:sz w:val="20"/>
                <w:szCs w:val="20"/>
                <w:lang w:val="mn-MN"/>
              </w:rPr>
              <w:t>№</w:t>
            </w:r>
          </w:p>
        </w:tc>
        <w:tc>
          <w:tcPr>
            <w:tcW w:w="1979" w:type="pct"/>
            <w:vMerge w:val="restart"/>
            <w:shd w:val="clear" w:color="auto" w:fill="002060"/>
            <w:noWrap/>
            <w:vAlign w:val="center"/>
            <w:hideMark/>
          </w:tcPr>
          <w:p w14:paraId="6364D06B" w14:textId="77777777" w:rsidR="0088281A" w:rsidRPr="00780B71" w:rsidRDefault="0088281A">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lang w:val="mn-MN"/>
              </w:rPr>
            </w:pPr>
            <w:r w:rsidRPr="00780B71">
              <w:rPr>
                <w:rFonts w:eastAsia="Times New Roman"/>
                <w:color w:val="FFFFFF" w:themeColor="background1"/>
                <w:sz w:val="20"/>
                <w:szCs w:val="20"/>
                <w:lang w:val="mn-MN"/>
              </w:rPr>
              <w:t>Барьцааны ангилал</w:t>
            </w:r>
          </w:p>
        </w:tc>
        <w:tc>
          <w:tcPr>
            <w:tcW w:w="2709" w:type="pct"/>
            <w:gridSpan w:val="3"/>
            <w:shd w:val="clear" w:color="auto" w:fill="002060"/>
            <w:noWrap/>
            <w:vAlign w:val="center"/>
            <w:hideMark/>
          </w:tcPr>
          <w:p w14:paraId="672B734D" w14:textId="77777777" w:rsidR="0088281A" w:rsidRPr="00780B71" w:rsidRDefault="0088281A">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lang w:val="mn-MN"/>
              </w:rPr>
            </w:pPr>
            <w:r w:rsidRPr="00780B71">
              <w:rPr>
                <w:rFonts w:eastAsia="Times New Roman"/>
                <w:color w:val="FFFFFF" w:themeColor="background1"/>
                <w:sz w:val="20"/>
                <w:szCs w:val="20"/>
                <w:lang w:val="mn-MN"/>
              </w:rPr>
              <w:t>Зээлийн эцсийн үлдэгдэл</w:t>
            </w:r>
          </w:p>
        </w:tc>
      </w:tr>
      <w:tr w:rsidR="0088281A" w:rsidRPr="00780B71" w14:paraId="3E3F2473" w14:textId="77777777" w:rsidTr="0088281A">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12" w:type="pct"/>
            <w:vMerge/>
            <w:shd w:val="clear" w:color="auto" w:fill="002060"/>
            <w:noWrap/>
            <w:vAlign w:val="center"/>
            <w:hideMark/>
          </w:tcPr>
          <w:p w14:paraId="793EBFDD" w14:textId="77777777" w:rsidR="0088281A" w:rsidRPr="00780B71" w:rsidRDefault="0088281A">
            <w:pPr>
              <w:jc w:val="center"/>
              <w:rPr>
                <w:rFonts w:eastAsia="Times New Roman"/>
                <w:color w:val="FFFFFF" w:themeColor="background1"/>
                <w:sz w:val="20"/>
                <w:szCs w:val="20"/>
                <w:lang w:val="mn-MN"/>
              </w:rPr>
            </w:pPr>
          </w:p>
        </w:tc>
        <w:tc>
          <w:tcPr>
            <w:tcW w:w="1979" w:type="pct"/>
            <w:vMerge/>
            <w:shd w:val="clear" w:color="auto" w:fill="002060"/>
            <w:noWrap/>
            <w:vAlign w:val="center"/>
            <w:hideMark/>
          </w:tcPr>
          <w:p w14:paraId="7753689C" w14:textId="77777777" w:rsidR="0088281A" w:rsidRPr="00780B71" w:rsidRDefault="0088281A">
            <w:pPr>
              <w:jc w:val="center"/>
              <w:cnfStyle w:val="000000100000" w:firstRow="0" w:lastRow="0" w:firstColumn="0" w:lastColumn="0" w:oddVBand="0" w:evenVBand="0" w:oddHBand="1" w:evenHBand="0" w:firstRowFirstColumn="0" w:firstRowLastColumn="0" w:lastRowFirstColumn="0" w:lastRowLastColumn="0"/>
              <w:rPr>
                <w:rFonts w:eastAsia="Times New Roman"/>
                <w:color w:val="FFFFFF" w:themeColor="background1"/>
                <w:sz w:val="20"/>
                <w:szCs w:val="20"/>
                <w:lang w:val="mn-MN"/>
              </w:rPr>
            </w:pPr>
          </w:p>
        </w:tc>
        <w:tc>
          <w:tcPr>
            <w:tcW w:w="1271" w:type="pct"/>
            <w:shd w:val="clear" w:color="auto" w:fill="002060"/>
            <w:noWrap/>
            <w:vAlign w:val="center"/>
            <w:hideMark/>
          </w:tcPr>
          <w:p w14:paraId="2550B17D" w14:textId="77777777" w:rsidR="0088281A" w:rsidRPr="00780B71" w:rsidRDefault="0088281A">
            <w:pPr>
              <w:jc w:val="center"/>
              <w:cnfStyle w:val="000000100000" w:firstRow="0" w:lastRow="0" w:firstColumn="0" w:lastColumn="0" w:oddVBand="0" w:evenVBand="0" w:oddHBand="1" w:evenHBand="0" w:firstRowFirstColumn="0" w:firstRowLastColumn="0" w:lastRowFirstColumn="0" w:lastRowLastColumn="0"/>
              <w:rPr>
                <w:rFonts w:eastAsia="Times New Roman"/>
                <w:color w:val="FFFFFF" w:themeColor="background1"/>
                <w:sz w:val="20"/>
                <w:szCs w:val="20"/>
                <w:lang w:val="mn-MN"/>
              </w:rPr>
            </w:pPr>
            <w:r w:rsidRPr="00780B71">
              <w:rPr>
                <w:rFonts w:eastAsia="Times New Roman"/>
                <w:color w:val="FFFFFF" w:themeColor="background1"/>
                <w:sz w:val="20"/>
                <w:szCs w:val="20"/>
                <w:lang w:val="mn-MN"/>
              </w:rPr>
              <w:t>Дүн</w:t>
            </w:r>
          </w:p>
        </w:tc>
        <w:tc>
          <w:tcPr>
            <w:tcW w:w="824" w:type="pct"/>
            <w:shd w:val="clear" w:color="auto" w:fill="002060"/>
            <w:noWrap/>
            <w:vAlign w:val="center"/>
            <w:hideMark/>
          </w:tcPr>
          <w:p w14:paraId="23B5BC56" w14:textId="77777777" w:rsidR="0088281A" w:rsidRPr="00780B71" w:rsidRDefault="0088281A">
            <w:pPr>
              <w:jc w:val="center"/>
              <w:cnfStyle w:val="000000100000" w:firstRow="0" w:lastRow="0" w:firstColumn="0" w:lastColumn="0" w:oddVBand="0" w:evenVBand="0" w:oddHBand="1" w:evenHBand="0" w:firstRowFirstColumn="0" w:firstRowLastColumn="0" w:lastRowFirstColumn="0" w:lastRowLastColumn="0"/>
              <w:rPr>
                <w:rFonts w:eastAsia="Times New Roman"/>
                <w:color w:val="FFFFFF" w:themeColor="background1"/>
                <w:sz w:val="20"/>
                <w:szCs w:val="20"/>
                <w:lang w:val="mn-MN"/>
              </w:rPr>
            </w:pPr>
            <w:r w:rsidRPr="00780B71">
              <w:rPr>
                <w:rFonts w:eastAsia="Times New Roman"/>
                <w:color w:val="FFFFFF" w:themeColor="background1"/>
                <w:sz w:val="20"/>
                <w:szCs w:val="20"/>
                <w:lang w:val="mn-MN"/>
              </w:rPr>
              <w:t>Тоо</w:t>
            </w:r>
          </w:p>
        </w:tc>
        <w:tc>
          <w:tcPr>
            <w:tcW w:w="615" w:type="pct"/>
            <w:shd w:val="clear" w:color="auto" w:fill="002060"/>
            <w:noWrap/>
            <w:vAlign w:val="center"/>
            <w:hideMark/>
          </w:tcPr>
          <w:p w14:paraId="0E07045D" w14:textId="77777777" w:rsidR="0088281A" w:rsidRPr="00780B71" w:rsidRDefault="0088281A">
            <w:pPr>
              <w:jc w:val="center"/>
              <w:cnfStyle w:val="000000100000" w:firstRow="0" w:lastRow="0" w:firstColumn="0" w:lastColumn="0" w:oddVBand="0" w:evenVBand="0" w:oddHBand="1" w:evenHBand="0" w:firstRowFirstColumn="0" w:firstRowLastColumn="0" w:lastRowFirstColumn="0" w:lastRowLastColumn="0"/>
              <w:rPr>
                <w:rFonts w:eastAsia="Times New Roman"/>
                <w:color w:val="FFFFFF" w:themeColor="background1"/>
                <w:sz w:val="20"/>
                <w:szCs w:val="20"/>
                <w:lang w:val="mn-MN"/>
              </w:rPr>
            </w:pPr>
            <w:r w:rsidRPr="00780B71">
              <w:rPr>
                <w:rFonts w:eastAsia="Times New Roman"/>
                <w:color w:val="FFFFFF" w:themeColor="background1"/>
                <w:sz w:val="20"/>
                <w:szCs w:val="20"/>
                <w:lang w:val="mn-MN"/>
              </w:rPr>
              <w:t>Хувь</w:t>
            </w:r>
          </w:p>
        </w:tc>
      </w:tr>
      <w:tr w:rsidR="0088281A" w:rsidRPr="00780B71" w14:paraId="45D3F9EC" w14:textId="77777777" w:rsidTr="0088281A">
        <w:trPr>
          <w:trHeight w:val="153"/>
        </w:trPr>
        <w:tc>
          <w:tcPr>
            <w:cnfStyle w:val="001000000000" w:firstRow="0" w:lastRow="0" w:firstColumn="1" w:lastColumn="0" w:oddVBand="0" w:evenVBand="0" w:oddHBand="0" w:evenHBand="0" w:firstRowFirstColumn="0" w:firstRowLastColumn="0" w:lastRowFirstColumn="0" w:lastRowLastColumn="0"/>
            <w:tcW w:w="312" w:type="pct"/>
            <w:noWrap/>
            <w:hideMark/>
          </w:tcPr>
          <w:p w14:paraId="17662041" w14:textId="77777777" w:rsidR="0088281A" w:rsidRPr="00780B71" w:rsidRDefault="0088281A">
            <w:pPr>
              <w:jc w:val="right"/>
              <w:rPr>
                <w:rFonts w:eastAsia="Times New Roman"/>
                <w:b w:val="0"/>
                <w:bCs w:val="0"/>
                <w:color w:val="000000"/>
                <w:sz w:val="20"/>
                <w:szCs w:val="20"/>
                <w:lang w:val="mn-MN"/>
              </w:rPr>
            </w:pPr>
            <w:r w:rsidRPr="00780B71">
              <w:rPr>
                <w:rFonts w:eastAsia="Times New Roman"/>
                <w:b w:val="0"/>
                <w:bCs w:val="0"/>
                <w:color w:val="000000"/>
                <w:sz w:val="20"/>
                <w:szCs w:val="20"/>
                <w:lang w:val="mn-MN"/>
              </w:rPr>
              <w:t>1</w:t>
            </w:r>
          </w:p>
        </w:tc>
        <w:tc>
          <w:tcPr>
            <w:tcW w:w="1979" w:type="pct"/>
            <w:noWrap/>
            <w:hideMark/>
          </w:tcPr>
          <w:p w14:paraId="43F0143C" w14:textId="77777777" w:rsidR="0088281A" w:rsidRPr="00780B71" w:rsidRDefault="0088281A">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780B71">
              <w:rPr>
                <w:rFonts w:eastAsia="Times New Roman"/>
                <w:color w:val="000000"/>
                <w:sz w:val="20"/>
                <w:szCs w:val="20"/>
                <w:lang w:val="mn-MN"/>
              </w:rPr>
              <w:t>Үнэт эдлэл</w:t>
            </w:r>
          </w:p>
        </w:tc>
        <w:tc>
          <w:tcPr>
            <w:tcW w:w="1271" w:type="pct"/>
            <w:noWrap/>
            <w:vAlign w:val="center"/>
            <w:hideMark/>
          </w:tcPr>
          <w:p w14:paraId="6BB1B1A3" w14:textId="77777777" w:rsidR="0088281A" w:rsidRPr="00780B71" w:rsidRDefault="0088281A">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780B71">
              <w:rPr>
                <w:rFonts w:eastAsia="Times New Roman"/>
                <w:color w:val="000000"/>
                <w:sz w:val="20"/>
                <w:szCs w:val="20"/>
                <w:lang w:val="mn-MN"/>
              </w:rPr>
              <w:t>1,830.82</w:t>
            </w:r>
          </w:p>
        </w:tc>
        <w:tc>
          <w:tcPr>
            <w:tcW w:w="824" w:type="pct"/>
            <w:noWrap/>
            <w:vAlign w:val="center"/>
            <w:hideMark/>
          </w:tcPr>
          <w:p w14:paraId="1AF8B8D9" w14:textId="77777777" w:rsidR="0088281A" w:rsidRPr="00780B71" w:rsidRDefault="0088281A">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780B71">
              <w:rPr>
                <w:rFonts w:eastAsia="Times New Roman"/>
                <w:color w:val="000000"/>
                <w:sz w:val="20"/>
                <w:szCs w:val="20"/>
                <w:lang w:val="mn-MN"/>
              </w:rPr>
              <w:t xml:space="preserve">      11,509 </w:t>
            </w:r>
          </w:p>
        </w:tc>
        <w:tc>
          <w:tcPr>
            <w:tcW w:w="615" w:type="pct"/>
            <w:noWrap/>
            <w:vAlign w:val="center"/>
            <w:hideMark/>
          </w:tcPr>
          <w:p w14:paraId="52D80F68" w14:textId="77777777" w:rsidR="0088281A" w:rsidRPr="00780B71" w:rsidRDefault="0088281A">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780B71">
              <w:rPr>
                <w:rFonts w:eastAsia="Times New Roman"/>
                <w:color w:val="000000"/>
                <w:sz w:val="20"/>
                <w:szCs w:val="20"/>
                <w:lang w:val="mn-MN"/>
              </w:rPr>
              <w:t>22.69%</w:t>
            </w:r>
          </w:p>
        </w:tc>
      </w:tr>
      <w:tr w:rsidR="0088281A" w:rsidRPr="00780B71" w14:paraId="378687B6" w14:textId="77777777" w:rsidTr="0088281A">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2" w:type="pct"/>
            <w:noWrap/>
            <w:hideMark/>
          </w:tcPr>
          <w:p w14:paraId="7027B736" w14:textId="77777777" w:rsidR="0088281A" w:rsidRPr="00780B71" w:rsidRDefault="0088281A">
            <w:pPr>
              <w:jc w:val="right"/>
              <w:rPr>
                <w:rFonts w:eastAsia="Times New Roman"/>
                <w:b w:val="0"/>
                <w:bCs w:val="0"/>
                <w:color w:val="000000"/>
                <w:sz w:val="20"/>
                <w:szCs w:val="20"/>
                <w:lang w:val="mn-MN"/>
              </w:rPr>
            </w:pPr>
            <w:r w:rsidRPr="00780B71">
              <w:rPr>
                <w:rFonts w:eastAsia="Times New Roman"/>
                <w:b w:val="0"/>
                <w:bCs w:val="0"/>
                <w:color w:val="000000"/>
                <w:sz w:val="20"/>
                <w:szCs w:val="20"/>
                <w:lang w:val="mn-MN"/>
              </w:rPr>
              <w:t>2</w:t>
            </w:r>
          </w:p>
        </w:tc>
        <w:tc>
          <w:tcPr>
            <w:tcW w:w="1979" w:type="pct"/>
            <w:noWrap/>
            <w:hideMark/>
          </w:tcPr>
          <w:p w14:paraId="3EAC82B6" w14:textId="77777777" w:rsidR="0088281A" w:rsidRPr="00780B71" w:rsidRDefault="0088281A">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mn-MN"/>
              </w:rPr>
            </w:pPr>
            <w:r w:rsidRPr="00780B71">
              <w:rPr>
                <w:rFonts w:eastAsia="Times New Roman"/>
                <w:color w:val="000000"/>
                <w:sz w:val="20"/>
                <w:szCs w:val="20"/>
                <w:lang w:val="mn-MN"/>
              </w:rPr>
              <w:t>Тээврийн хэрэгсэл</w:t>
            </w:r>
          </w:p>
        </w:tc>
        <w:tc>
          <w:tcPr>
            <w:tcW w:w="1271" w:type="pct"/>
            <w:noWrap/>
            <w:vAlign w:val="center"/>
            <w:hideMark/>
          </w:tcPr>
          <w:p w14:paraId="783ECE41" w14:textId="77777777" w:rsidR="0088281A" w:rsidRPr="00780B71" w:rsidRDefault="0088281A">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mn-MN"/>
              </w:rPr>
            </w:pPr>
            <w:r w:rsidRPr="00780B71">
              <w:rPr>
                <w:rFonts w:eastAsia="Times New Roman"/>
                <w:color w:val="000000"/>
                <w:sz w:val="20"/>
                <w:szCs w:val="20"/>
                <w:lang w:val="mn-MN"/>
              </w:rPr>
              <w:t>99.61</w:t>
            </w:r>
          </w:p>
        </w:tc>
        <w:tc>
          <w:tcPr>
            <w:tcW w:w="824" w:type="pct"/>
            <w:noWrap/>
            <w:vAlign w:val="center"/>
            <w:hideMark/>
          </w:tcPr>
          <w:p w14:paraId="1C7B89A1" w14:textId="77777777" w:rsidR="0088281A" w:rsidRPr="00780B71" w:rsidRDefault="0088281A">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mn-MN"/>
              </w:rPr>
            </w:pPr>
            <w:r w:rsidRPr="00780B71">
              <w:rPr>
                <w:rFonts w:eastAsia="Times New Roman"/>
                <w:color w:val="000000"/>
                <w:sz w:val="20"/>
                <w:szCs w:val="20"/>
                <w:lang w:val="mn-MN"/>
              </w:rPr>
              <w:t xml:space="preserve">            34 </w:t>
            </w:r>
          </w:p>
        </w:tc>
        <w:tc>
          <w:tcPr>
            <w:tcW w:w="615" w:type="pct"/>
            <w:noWrap/>
            <w:vAlign w:val="center"/>
            <w:hideMark/>
          </w:tcPr>
          <w:p w14:paraId="4A5B9C43" w14:textId="77777777" w:rsidR="0088281A" w:rsidRPr="00780B71" w:rsidRDefault="0088281A">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mn-MN"/>
              </w:rPr>
            </w:pPr>
            <w:r w:rsidRPr="00780B71">
              <w:rPr>
                <w:rFonts w:eastAsia="Times New Roman"/>
                <w:color w:val="000000"/>
                <w:sz w:val="20"/>
                <w:szCs w:val="20"/>
                <w:lang w:val="mn-MN"/>
              </w:rPr>
              <w:t>1.23%</w:t>
            </w:r>
          </w:p>
        </w:tc>
      </w:tr>
      <w:tr w:rsidR="0088281A" w:rsidRPr="00780B71" w14:paraId="544ED233" w14:textId="77777777" w:rsidTr="0088281A">
        <w:trPr>
          <w:trHeight w:val="202"/>
        </w:trPr>
        <w:tc>
          <w:tcPr>
            <w:cnfStyle w:val="001000000000" w:firstRow="0" w:lastRow="0" w:firstColumn="1" w:lastColumn="0" w:oddVBand="0" w:evenVBand="0" w:oddHBand="0" w:evenHBand="0" w:firstRowFirstColumn="0" w:firstRowLastColumn="0" w:lastRowFirstColumn="0" w:lastRowLastColumn="0"/>
            <w:tcW w:w="312" w:type="pct"/>
            <w:noWrap/>
            <w:hideMark/>
          </w:tcPr>
          <w:p w14:paraId="3F1134FF" w14:textId="77777777" w:rsidR="0088281A" w:rsidRPr="00780B71" w:rsidRDefault="0088281A">
            <w:pPr>
              <w:jc w:val="right"/>
              <w:rPr>
                <w:rFonts w:eastAsia="Times New Roman"/>
                <w:b w:val="0"/>
                <w:bCs w:val="0"/>
                <w:color w:val="000000"/>
                <w:sz w:val="20"/>
                <w:szCs w:val="20"/>
                <w:lang w:val="mn-MN"/>
              </w:rPr>
            </w:pPr>
            <w:r w:rsidRPr="00780B71">
              <w:rPr>
                <w:rFonts w:eastAsia="Times New Roman"/>
                <w:b w:val="0"/>
                <w:bCs w:val="0"/>
                <w:color w:val="000000"/>
                <w:sz w:val="20"/>
                <w:szCs w:val="20"/>
                <w:lang w:val="mn-MN"/>
              </w:rPr>
              <w:t>3</w:t>
            </w:r>
          </w:p>
        </w:tc>
        <w:tc>
          <w:tcPr>
            <w:tcW w:w="1979" w:type="pct"/>
            <w:noWrap/>
            <w:hideMark/>
          </w:tcPr>
          <w:p w14:paraId="122AF959" w14:textId="77777777" w:rsidR="0088281A" w:rsidRPr="00780B71" w:rsidRDefault="0088281A">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780B71">
              <w:rPr>
                <w:rFonts w:eastAsia="Times New Roman"/>
                <w:color w:val="000000"/>
                <w:sz w:val="20"/>
                <w:szCs w:val="20"/>
                <w:lang w:val="mn-MN"/>
              </w:rPr>
              <w:t>Эзэмших эрх</w:t>
            </w:r>
          </w:p>
        </w:tc>
        <w:tc>
          <w:tcPr>
            <w:tcW w:w="1271" w:type="pct"/>
            <w:noWrap/>
            <w:vAlign w:val="center"/>
            <w:hideMark/>
          </w:tcPr>
          <w:p w14:paraId="4EF1AF2A" w14:textId="77777777" w:rsidR="0088281A" w:rsidRPr="00780B71" w:rsidRDefault="0088281A">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780B71">
              <w:rPr>
                <w:rFonts w:eastAsia="Times New Roman"/>
                <w:color w:val="000000"/>
                <w:sz w:val="20"/>
                <w:szCs w:val="20"/>
                <w:lang w:val="mn-MN"/>
              </w:rPr>
              <w:t>1,326.36</w:t>
            </w:r>
          </w:p>
        </w:tc>
        <w:tc>
          <w:tcPr>
            <w:tcW w:w="824" w:type="pct"/>
            <w:noWrap/>
            <w:vAlign w:val="center"/>
            <w:hideMark/>
          </w:tcPr>
          <w:p w14:paraId="28D9AB49" w14:textId="77777777" w:rsidR="0088281A" w:rsidRPr="00780B71" w:rsidRDefault="0088281A">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780B71">
              <w:rPr>
                <w:rFonts w:eastAsia="Times New Roman"/>
                <w:color w:val="000000"/>
                <w:sz w:val="20"/>
                <w:szCs w:val="20"/>
                <w:lang w:val="mn-MN"/>
              </w:rPr>
              <w:t xml:space="preserve">            66 </w:t>
            </w:r>
          </w:p>
        </w:tc>
        <w:tc>
          <w:tcPr>
            <w:tcW w:w="615" w:type="pct"/>
            <w:noWrap/>
            <w:vAlign w:val="center"/>
            <w:hideMark/>
          </w:tcPr>
          <w:p w14:paraId="418CDEDE" w14:textId="77777777" w:rsidR="0088281A" w:rsidRPr="00780B71" w:rsidRDefault="0088281A">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780B71">
              <w:rPr>
                <w:rFonts w:eastAsia="Times New Roman"/>
                <w:color w:val="000000"/>
                <w:sz w:val="20"/>
                <w:szCs w:val="20"/>
                <w:lang w:val="mn-MN"/>
              </w:rPr>
              <w:t>16.44%</w:t>
            </w:r>
          </w:p>
        </w:tc>
      </w:tr>
      <w:tr w:rsidR="0088281A" w:rsidRPr="00780B71" w14:paraId="463B140A" w14:textId="77777777" w:rsidTr="0088281A">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312" w:type="pct"/>
            <w:noWrap/>
            <w:hideMark/>
          </w:tcPr>
          <w:p w14:paraId="6EE2C96A" w14:textId="77777777" w:rsidR="0088281A" w:rsidRPr="00780B71" w:rsidRDefault="0088281A">
            <w:pPr>
              <w:jc w:val="right"/>
              <w:rPr>
                <w:rFonts w:eastAsia="Times New Roman"/>
                <w:b w:val="0"/>
                <w:bCs w:val="0"/>
                <w:color w:val="000000"/>
                <w:sz w:val="20"/>
                <w:szCs w:val="20"/>
                <w:lang w:val="mn-MN"/>
              </w:rPr>
            </w:pPr>
            <w:r w:rsidRPr="00780B71">
              <w:rPr>
                <w:rFonts w:eastAsia="Times New Roman"/>
                <w:b w:val="0"/>
                <w:bCs w:val="0"/>
                <w:color w:val="000000"/>
                <w:sz w:val="20"/>
                <w:szCs w:val="20"/>
                <w:lang w:val="mn-MN"/>
              </w:rPr>
              <w:t>4</w:t>
            </w:r>
          </w:p>
        </w:tc>
        <w:tc>
          <w:tcPr>
            <w:tcW w:w="1979" w:type="pct"/>
            <w:noWrap/>
            <w:hideMark/>
          </w:tcPr>
          <w:p w14:paraId="0D55CE03" w14:textId="77777777" w:rsidR="0088281A" w:rsidRPr="00780B71" w:rsidRDefault="0088281A">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mn-MN"/>
              </w:rPr>
            </w:pPr>
            <w:r w:rsidRPr="00780B71">
              <w:rPr>
                <w:rFonts w:eastAsia="Times New Roman"/>
                <w:color w:val="000000"/>
                <w:sz w:val="20"/>
                <w:szCs w:val="20"/>
                <w:lang w:val="mn-MN"/>
              </w:rPr>
              <w:t>Орлого</w:t>
            </w:r>
          </w:p>
        </w:tc>
        <w:tc>
          <w:tcPr>
            <w:tcW w:w="1271" w:type="pct"/>
            <w:noWrap/>
            <w:vAlign w:val="center"/>
            <w:hideMark/>
          </w:tcPr>
          <w:p w14:paraId="4DA37C9B" w14:textId="77777777" w:rsidR="0088281A" w:rsidRPr="00780B71" w:rsidRDefault="0088281A">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mn-MN"/>
              </w:rPr>
            </w:pPr>
            <w:r w:rsidRPr="00780B71">
              <w:rPr>
                <w:rFonts w:eastAsia="Times New Roman"/>
                <w:color w:val="000000"/>
                <w:sz w:val="20"/>
                <w:szCs w:val="20"/>
                <w:lang w:val="mn-MN"/>
              </w:rPr>
              <w:t>4.10</w:t>
            </w:r>
          </w:p>
        </w:tc>
        <w:tc>
          <w:tcPr>
            <w:tcW w:w="824" w:type="pct"/>
            <w:noWrap/>
            <w:vAlign w:val="center"/>
            <w:hideMark/>
          </w:tcPr>
          <w:p w14:paraId="13F024B9" w14:textId="77777777" w:rsidR="0088281A" w:rsidRPr="00780B71" w:rsidRDefault="0088281A">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mn-MN"/>
              </w:rPr>
            </w:pPr>
            <w:r w:rsidRPr="00780B71">
              <w:rPr>
                <w:rFonts w:eastAsia="Times New Roman"/>
                <w:color w:val="000000"/>
                <w:sz w:val="20"/>
                <w:szCs w:val="20"/>
                <w:lang w:val="mn-MN"/>
              </w:rPr>
              <w:t xml:space="preserve">            27 </w:t>
            </w:r>
          </w:p>
        </w:tc>
        <w:tc>
          <w:tcPr>
            <w:tcW w:w="615" w:type="pct"/>
            <w:noWrap/>
            <w:vAlign w:val="center"/>
            <w:hideMark/>
          </w:tcPr>
          <w:p w14:paraId="7EBD7B96" w14:textId="77777777" w:rsidR="0088281A" w:rsidRPr="00780B71" w:rsidRDefault="0088281A">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mn-MN"/>
              </w:rPr>
            </w:pPr>
            <w:r w:rsidRPr="00780B71">
              <w:rPr>
                <w:rFonts w:eastAsia="Times New Roman"/>
                <w:color w:val="000000"/>
                <w:sz w:val="20"/>
                <w:szCs w:val="20"/>
                <w:lang w:val="mn-MN"/>
              </w:rPr>
              <w:t>0.05%</w:t>
            </w:r>
          </w:p>
        </w:tc>
      </w:tr>
      <w:tr w:rsidR="0088281A" w:rsidRPr="00780B71" w14:paraId="26901BA5" w14:textId="77777777" w:rsidTr="0088281A">
        <w:trPr>
          <w:trHeight w:val="66"/>
        </w:trPr>
        <w:tc>
          <w:tcPr>
            <w:cnfStyle w:val="001000000000" w:firstRow="0" w:lastRow="0" w:firstColumn="1" w:lastColumn="0" w:oddVBand="0" w:evenVBand="0" w:oddHBand="0" w:evenHBand="0" w:firstRowFirstColumn="0" w:firstRowLastColumn="0" w:lastRowFirstColumn="0" w:lastRowLastColumn="0"/>
            <w:tcW w:w="312" w:type="pct"/>
            <w:noWrap/>
            <w:hideMark/>
          </w:tcPr>
          <w:p w14:paraId="637CA8DC" w14:textId="77777777" w:rsidR="0088281A" w:rsidRPr="00780B71" w:rsidRDefault="0088281A">
            <w:pPr>
              <w:jc w:val="right"/>
              <w:rPr>
                <w:rFonts w:eastAsia="Times New Roman"/>
                <w:b w:val="0"/>
                <w:bCs w:val="0"/>
                <w:color w:val="000000"/>
                <w:sz w:val="20"/>
                <w:szCs w:val="20"/>
                <w:lang w:val="mn-MN"/>
              </w:rPr>
            </w:pPr>
            <w:r w:rsidRPr="00780B71">
              <w:rPr>
                <w:rFonts w:eastAsia="Times New Roman"/>
                <w:b w:val="0"/>
                <w:bCs w:val="0"/>
                <w:color w:val="000000"/>
                <w:sz w:val="20"/>
                <w:szCs w:val="20"/>
                <w:lang w:val="mn-MN"/>
              </w:rPr>
              <w:t>5</w:t>
            </w:r>
          </w:p>
        </w:tc>
        <w:tc>
          <w:tcPr>
            <w:tcW w:w="1979" w:type="pct"/>
            <w:noWrap/>
            <w:hideMark/>
          </w:tcPr>
          <w:p w14:paraId="4066E8F9" w14:textId="77777777" w:rsidR="0088281A" w:rsidRPr="00780B71" w:rsidRDefault="0088281A">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780B71">
              <w:rPr>
                <w:rFonts w:eastAsia="Times New Roman"/>
                <w:color w:val="000000"/>
                <w:sz w:val="20"/>
                <w:szCs w:val="20"/>
                <w:lang w:val="mn-MN"/>
              </w:rPr>
              <w:t>Цахилгаан хэрэгсэл</w:t>
            </w:r>
          </w:p>
        </w:tc>
        <w:tc>
          <w:tcPr>
            <w:tcW w:w="1271" w:type="pct"/>
            <w:noWrap/>
            <w:vAlign w:val="center"/>
            <w:hideMark/>
          </w:tcPr>
          <w:p w14:paraId="2F8C6D92" w14:textId="77777777" w:rsidR="0088281A" w:rsidRPr="00780B71" w:rsidRDefault="0088281A">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780B71">
              <w:rPr>
                <w:rFonts w:eastAsia="Times New Roman"/>
                <w:color w:val="000000"/>
                <w:sz w:val="20"/>
                <w:szCs w:val="20"/>
                <w:lang w:val="mn-MN"/>
              </w:rPr>
              <w:t>148.49</w:t>
            </w:r>
          </w:p>
        </w:tc>
        <w:tc>
          <w:tcPr>
            <w:tcW w:w="824" w:type="pct"/>
            <w:noWrap/>
            <w:vAlign w:val="center"/>
            <w:hideMark/>
          </w:tcPr>
          <w:p w14:paraId="395453CE" w14:textId="77777777" w:rsidR="0088281A" w:rsidRPr="00780B71" w:rsidRDefault="0088281A">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780B71">
              <w:rPr>
                <w:rFonts w:eastAsia="Times New Roman"/>
                <w:color w:val="000000"/>
                <w:sz w:val="20"/>
                <w:szCs w:val="20"/>
                <w:lang w:val="mn-MN"/>
              </w:rPr>
              <w:t xml:space="preserve">        2,636 </w:t>
            </w:r>
          </w:p>
        </w:tc>
        <w:tc>
          <w:tcPr>
            <w:tcW w:w="615" w:type="pct"/>
            <w:noWrap/>
            <w:vAlign w:val="center"/>
            <w:hideMark/>
          </w:tcPr>
          <w:p w14:paraId="731FD089" w14:textId="77777777" w:rsidR="0088281A" w:rsidRPr="00780B71" w:rsidRDefault="0088281A">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780B71">
              <w:rPr>
                <w:rFonts w:eastAsia="Times New Roman"/>
                <w:color w:val="000000"/>
                <w:sz w:val="20"/>
                <w:szCs w:val="20"/>
                <w:lang w:val="mn-MN"/>
              </w:rPr>
              <w:t>1.84%</w:t>
            </w:r>
          </w:p>
        </w:tc>
      </w:tr>
      <w:tr w:rsidR="0088281A" w:rsidRPr="00780B71" w14:paraId="5F5DA392" w14:textId="77777777" w:rsidTr="0088281A">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12" w:type="pct"/>
            <w:noWrap/>
            <w:hideMark/>
          </w:tcPr>
          <w:p w14:paraId="018156CC" w14:textId="77777777" w:rsidR="0088281A" w:rsidRPr="00780B71" w:rsidRDefault="0088281A">
            <w:pPr>
              <w:jc w:val="right"/>
              <w:rPr>
                <w:rFonts w:eastAsia="Times New Roman"/>
                <w:b w:val="0"/>
                <w:bCs w:val="0"/>
                <w:color w:val="000000" w:themeColor="text1"/>
                <w:sz w:val="20"/>
                <w:szCs w:val="20"/>
                <w:lang w:val="mn-MN"/>
              </w:rPr>
            </w:pPr>
            <w:r w:rsidRPr="00780B71">
              <w:rPr>
                <w:rFonts w:eastAsia="Times New Roman"/>
                <w:b w:val="0"/>
                <w:bCs w:val="0"/>
                <w:color w:val="000000" w:themeColor="text1"/>
                <w:sz w:val="20"/>
                <w:szCs w:val="20"/>
                <w:lang w:val="mn-MN"/>
              </w:rPr>
              <w:t>6</w:t>
            </w:r>
          </w:p>
        </w:tc>
        <w:tc>
          <w:tcPr>
            <w:tcW w:w="1979" w:type="pct"/>
            <w:noWrap/>
            <w:hideMark/>
          </w:tcPr>
          <w:p w14:paraId="59EB7905" w14:textId="77777777" w:rsidR="0088281A" w:rsidRPr="00780B71" w:rsidRDefault="0088281A">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lang w:val="mn-MN"/>
              </w:rPr>
            </w:pPr>
            <w:r w:rsidRPr="00780B71">
              <w:rPr>
                <w:rFonts w:eastAsia="Times New Roman"/>
                <w:color w:val="000000" w:themeColor="text1"/>
                <w:sz w:val="20"/>
                <w:szCs w:val="20"/>
                <w:lang w:val="mn-MN"/>
              </w:rPr>
              <w:t>Тоног төхөөрөмж</w:t>
            </w:r>
          </w:p>
        </w:tc>
        <w:tc>
          <w:tcPr>
            <w:tcW w:w="1271" w:type="pct"/>
            <w:noWrap/>
            <w:vAlign w:val="center"/>
            <w:hideMark/>
          </w:tcPr>
          <w:p w14:paraId="43E59D27" w14:textId="77777777" w:rsidR="0088281A" w:rsidRPr="00780B71" w:rsidRDefault="0088281A">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lang w:val="mn-MN"/>
              </w:rPr>
            </w:pPr>
            <w:r w:rsidRPr="00780B71">
              <w:rPr>
                <w:rFonts w:eastAsia="Times New Roman"/>
                <w:color w:val="000000" w:themeColor="text1"/>
                <w:sz w:val="20"/>
                <w:szCs w:val="20"/>
                <w:lang w:val="mn-MN"/>
              </w:rPr>
              <w:t>4.96</w:t>
            </w:r>
          </w:p>
        </w:tc>
        <w:tc>
          <w:tcPr>
            <w:tcW w:w="824" w:type="pct"/>
            <w:noWrap/>
            <w:vAlign w:val="center"/>
            <w:hideMark/>
          </w:tcPr>
          <w:p w14:paraId="5ACAC067" w14:textId="77777777" w:rsidR="0088281A" w:rsidRPr="00780B71" w:rsidRDefault="0088281A">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lang w:val="mn-MN"/>
              </w:rPr>
            </w:pPr>
            <w:r w:rsidRPr="00780B71">
              <w:rPr>
                <w:rFonts w:eastAsia="Times New Roman"/>
                <w:color w:val="000000" w:themeColor="text1"/>
                <w:sz w:val="20"/>
                <w:szCs w:val="20"/>
                <w:lang w:val="mn-MN"/>
              </w:rPr>
              <w:t xml:space="preserve">            42 </w:t>
            </w:r>
          </w:p>
        </w:tc>
        <w:tc>
          <w:tcPr>
            <w:tcW w:w="615" w:type="pct"/>
            <w:noWrap/>
            <w:vAlign w:val="center"/>
            <w:hideMark/>
          </w:tcPr>
          <w:p w14:paraId="2F440417" w14:textId="77777777" w:rsidR="0088281A" w:rsidRPr="00780B71" w:rsidRDefault="0088281A">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lang w:val="mn-MN"/>
              </w:rPr>
            </w:pPr>
            <w:r w:rsidRPr="00780B71">
              <w:rPr>
                <w:rFonts w:eastAsia="Times New Roman"/>
                <w:color w:val="000000" w:themeColor="text1"/>
                <w:sz w:val="20"/>
                <w:szCs w:val="20"/>
                <w:lang w:val="mn-MN"/>
              </w:rPr>
              <w:t>0.06%</w:t>
            </w:r>
          </w:p>
        </w:tc>
      </w:tr>
      <w:tr w:rsidR="0088281A" w:rsidRPr="00780B71" w14:paraId="06EDED1A" w14:textId="77777777" w:rsidTr="0088281A">
        <w:trPr>
          <w:trHeight w:val="56"/>
        </w:trPr>
        <w:tc>
          <w:tcPr>
            <w:cnfStyle w:val="001000000000" w:firstRow="0" w:lastRow="0" w:firstColumn="1" w:lastColumn="0" w:oddVBand="0" w:evenVBand="0" w:oddHBand="0" w:evenHBand="0" w:firstRowFirstColumn="0" w:firstRowLastColumn="0" w:lastRowFirstColumn="0" w:lastRowLastColumn="0"/>
            <w:tcW w:w="312" w:type="pct"/>
            <w:noWrap/>
            <w:hideMark/>
          </w:tcPr>
          <w:p w14:paraId="2659013E" w14:textId="77777777" w:rsidR="0088281A" w:rsidRPr="00780B71" w:rsidRDefault="0088281A">
            <w:pPr>
              <w:jc w:val="right"/>
              <w:rPr>
                <w:rFonts w:eastAsia="Times New Roman"/>
                <w:b w:val="0"/>
                <w:bCs w:val="0"/>
                <w:color w:val="000000" w:themeColor="text1"/>
                <w:sz w:val="20"/>
                <w:szCs w:val="20"/>
                <w:lang w:val="mn-MN"/>
              </w:rPr>
            </w:pPr>
            <w:r w:rsidRPr="00780B71">
              <w:rPr>
                <w:rFonts w:eastAsia="Times New Roman"/>
                <w:b w:val="0"/>
                <w:bCs w:val="0"/>
                <w:color w:val="000000" w:themeColor="text1"/>
                <w:sz w:val="20"/>
                <w:szCs w:val="20"/>
                <w:lang w:val="mn-MN"/>
              </w:rPr>
              <w:t>7</w:t>
            </w:r>
          </w:p>
        </w:tc>
        <w:tc>
          <w:tcPr>
            <w:tcW w:w="1979" w:type="pct"/>
            <w:noWrap/>
            <w:hideMark/>
          </w:tcPr>
          <w:p w14:paraId="3F915BE6" w14:textId="77777777" w:rsidR="0088281A" w:rsidRPr="00780B71" w:rsidRDefault="0088281A">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mn-MN"/>
              </w:rPr>
            </w:pPr>
            <w:r w:rsidRPr="00780B71">
              <w:rPr>
                <w:rFonts w:eastAsia="Times New Roman"/>
                <w:color w:val="000000" w:themeColor="text1"/>
                <w:sz w:val="20"/>
                <w:szCs w:val="20"/>
                <w:lang w:val="mn-MN"/>
              </w:rPr>
              <w:t>Үл хөдлөх хөрөнгө</w:t>
            </w:r>
          </w:p>
        </w:tc>
        <w:tc>
          <w:tcPr>
            <w:tcW w:w="1271" w:type="pct"/>
            <w:noWrap/>
            <w:vAlign w:val="center"/>
            <w:hideMark/>
          </w:tcPr>
          <w:p w14:paraId="4BAFC508" w14:textId="77777777" w:rsidR="0088281A" w:rsidRPr="00780B71" w:rsidRDefault="0088281A">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mn-MN"/>
              </w:rPr>
            </w:pPr>
            <w:r w:rsidRPr="00780B71">
              <w:rPr>
                <w:rFonts w:eastAsia="Times New Roman"/>
                <w:color w:val="000000" w:themeColor="text1"/>
                <w:sz w:val="20"/>
                <w:szCs w:val="20"/>
                <w:lang w:val="mn-MN"/>
              </w:rPr>
              <w:t>1,143.33</w:t>
            </w:r>
          </w:p>
        </w:tc>
        <w:tc>
          <w:tcPr>
            <w:tcW w:w="824" w:type="pct"/>
            <w:noWrap/>
            <w:vAlign w:val="center"/>
            <w:hideMark/>
          </w:tcPr>
          <w:p w14:paraId="3126B221" w14:textId="77777777" w:rsidR="0088281A" w:rsidRPr="00780B71" w:rsidRDefault="0088281A">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mn-MN"/>
              </w:rPr>
            </w:pPr>
            <w:r w:rsidRPr="00780B71">
              <w:rPr>
                <w:rFonts w:eastAsia="Times New Roman"/>
                <w:color w:val="000000" w:themeColor="text1"/>
                <w:sz w:val="20"/>
                <w:szCs w:val="20"/>
                <w:lang w:val="mn-MN"/>
              </w:rPr>
              <w:t xml:space="preserve">            90 </w:t>
            </w:r>
          </w:p>
        </w:tc>
        <w:tc>
          <w:tcPr>
            <w:tcW w:w="615" w:type="pct"/>
            <w:noWrap/>
            <w:vAlign w:val="center"/>
            <w:hideMark/>
          </w:tcPr>
          <w:p w14:paraId="348C56E2" w14:textId="77777777" w:rsidR="0088281A" w:rsidRPr="00780B71" w:rsidRDefault="0088281A">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mn-MN"/>
              </w:rPr>
            </w:pPr>
            <w:r w:rsidRPr="00780B71">
              <w:rPr>
                <w:rFonts w:eastAsia="Times New Roman"/>
                <w:color w:val="000000" w:themeColor="text1"/>
                <w:sz w:val="20"/>
                <w:szCs w:val="20"/>
                <w:lang w:val="mn-MN"/>
              </w:rPr>
              <w:t>14.17%</w:t>
            </w:r>
          </w:p>
        </w:tc>
      </w:tr>
      <w:tr w:rsidR="0088281A" w:rsidRPr="00780B71" w14:paraId="4E931FC1" w14:textId="77777777" w:rsidTr="0088281A">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2" w:type="pct"/>
            <w:noWrap/>
            <w:hideMark/>
          </w:tcPr>
          <w:p w14:paraId="70ADBF7B" w14:textId="77777777" w:rsidR="0088281A" w:rsidRPr="00780B71" w:rsidRDefault="0088281A">
            <w:pPr>
              <w:jc w:val="right"/>
              <w:rPr>
                <w:rFonts w:eastAsia="Times New Roman"/>
                <w:b w:val="0"/>
                <w:bCs w:val="0"/>
                <w:color w:val="000000"/>
                <w:sz w:val="20"/>
                <w:szCs w:val="20"/>
                <w:lang w:val="mn-MN"/>
              </w:rPr>
            </w:pPr>
            <w:r w:rsidRPr="00780B71">
              <w:rPr>
                <w:rFonts w:eastAsia="Times New Roman"/>
                <w:b w:val="0"/>
                <w:bCs w:val="0"/>
                <w:color w:val="000000"/>
                <w:sz w:val="20"/>
                <w:szCs w:val="20"/>
                <w:lang w:val="mn-MN"/>
              </w:rPr>
              <w:t>8</w:t>
            </w:r>
          </w:p>
        </w:tc>
        <w:tc>
          <w:tcPr>
            <w:tcW w:w="1979" w:type="pct"/>
            <w:noWrap/>
            <w:hideMark/>
          </w:tcPr>
          <w:p w14:paraId="5497C4FF" w14:textId="77777777" w:rsidR="0088281A" w:rsidRPr="00780B71" w:rsidRDefault="0088281A">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mn-MN"/>
              </w:rPr>
            </w:pPr>
            <w:r w:rsidRPr="00780B71">
              <w:rPr>
                <w:rFonts w:eastAsia="Times New Roman"/>
                <w:color w:val="000000"/>
                <w:sz w:val="20"/>
                <w:szCs w:val="20"/>
                <w:lang w:val="mn-MN"/>
              </w:rPr>
              <w:t>Бараа материал. хувцас хэрэглэл</w:t>
            </w:r>
          </w:p>
        </w:tc>
        <w:tc>
          <w:tcPr>
            <w:tcW w:w="1271" w:type="pct"/>
            <w:noWrap/>
            <w:vAlign w:val="center"/>
            <w:hideMark/>
          </w:tcPr>
          <w:p w14:paraId="7237340C" w14:textId="77777777" w:rsidR="0088281A" w:rsidRPr="00780B71" w:rsidRDefault="0088281A">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mn-MN"/>
              </w:rPr>
            </w:pPr>
            <w:r w:rsidRPr="00780B71">
              <w:rPr>
                <w:rFonts w:eastAsia="Times New Roman"/>
                <w:color w:val="000000"/>
                <w:sz w:val="20"/>
                <w:szCs w:val="20"/>
                <w:lang w:val="mn-MN"/>
              </w:rPr>
              <w:t>0.7</w:t>
            </w:r>
          </w:p>
        </w:tc>
        <w:tc>
          <w:tcPr>
            <w:tcW w:w="824" w:type="pct"/>
            <w:noWrap/>
            <w:vAlign w:val="center"/>
            <w:hideMark/>
          </w:tcPr>
          <w:p w14:paraId="4AD49AC2" w14:textId="77777777" w:rsidR="0088281A" w:rsidRPr="00780B71" w:rsidRDefault="0088281A">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mn-MN"/>
              </w:rPr>
            </w:pPr>
            <w:r w:rsidRPr="00780B71">
              <w:rPr>
                <w:rFonts w:eastAsia="Times New Roman"/>
                <w:color w:val="000000"/>
                <w:sz w:val="20"/>
                <w:szCs w:val="20"/>
                <w:lang w:val="mn-MN"/>
              </w:rPr>
              <w:t xml:space="preserve">              6 </w:t>
            </w:r>
          </w:p>
        </w:tc>
        <w:tc>
          <w:tcPr>
            <w:tcW w:w="615" w:type="pct"/>
            <w:noWrap/>
            <w:vAlign w:val="center"/>
            <w:hideMark/>
          </w:tcPr>
          <w:p w14:paraId="5941DB9E" w14:textId="77777777" w:rsidR="0088281A" w:rsidRPr="00780B71" w:rsidRDefault="0088281A">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mn-MN"/>
              </w:rPr>
            </w:pPr>
            <w:r w:rsidRPr="00780B71">
              <w:rPr>
                <w:rFonts w:eastAsia="Times New Roman"/>
                <w:color w:val="000000"/>
                <w:sz w:val="20"/>
                <w:szCs w:val="20"/>
                <w:lang w:val="mn-MN"/>
              </w:rPr>
              <w:t>0.01%</w:t>
            </w:r>
          </w:p>
        </w:tc>
      </w:tr>
      <w:tr w:rsidR="0088281A" w:rsidRPr="00780B71" w14:paraId="279A391D" w14:textId="77777777" w:rsidTr="0088281A">
        <w:trPr>
          <w:trHeight w:val="120"/>
        </w:trPr>
        <w:tc>
          <w:tcPr>
            <w:cnfStyle w:val="001000000000" w:firstRow="0" w:lastRow="0" w:firstColumn="1" w:lastColumn="0" w:oddVBand="0" w:evenVBand="0" w:oddHBand="0" w:evenHBand="0" w:firstRowFirstColumn="0" w:firstRowLastColumn="0" w:lastRowFirstColumn="0" w:lastRowLastColumn="0"/>
            <w:tcW w:w="312" w:type="pct"/>
            <w:noWrap/>
            <w:hideMark/>
          </w:tcPr>
          <w:p w14:paraId="7D360367" w14:textId="77777777" w:rsidR="0088281A" w:rsidRPr="00780B71" w:rsidRDefault="0088281A">
            <w:pPr>
              <w:jc w:val="right"/>
              <w:rPr>
                <w:rFonts w:eastAsia="Times New Roman"/>
                <w:b w:val="0"/>
                <w:bCs w:val="0"/>
                <w:color w:val="000000"/>
                <w:sz w:val="20"/>
                <w:szCs w:val="20"/>
                <w:lang w:val="mn-MN"/>
              </w:rPr>
            </w:pPr>
            <w:r w:rsidRPr="00780B71">
              <w:rPr>
                <w:rFonts w:eastAsia="Times New Roman"/>
                <w:b w:val="0"/>
                <w:bCs w:val="0"/>
                <w:color w:val="000000"/>
                <w:sz w:val="20"/>
                <w:szCs w:val="20"/>
                <w:lang w:val="mn-MN"/>
              </w:rPr>
              <w:t>9</w:t>
            </w:r>
          </w:p>
        </w:tc>
        <w:tc>
          <w:tcPr>
            <w:tcW w:w="1979" w:type="pct"/>
            <w:noWrap/>
            <w:hideMark/>
          </w:tcPr>
          <w:p w14:paraId="1C2D93E3" w14:textId="77777777" w:rsidR="0088281A" w:rsidRPr="00780B71" w:rsidRDefault="0088281A">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780B71">
              <w:rPr>
                <w:rFonts w:eastAsia="Times New Roman"/>
                <w:color w:val="000000"/>
                <w:sz w:val="20"/>
                <w:szCs w:val="20"/>
                <w:lang w:val="mn-MN"/>
              </w:rPr>
              <w:t>Тавилга эд хогшил</w:t>
            </w:r>
          </w:p>
        </w:tc>
        <w:tc>
          <w:tcPr>
            <w:tcW w:w="1271" w:type="pct"/>
            <w:noWrap/>
            <w:vAlign w:val="center"/>
            <w:hideMark/>
          </w:tcPr>
          <w:p w14:paraId="250D8899" w14:textId="77777777" w:rsidR="0088281A" w:rsidRPr="00780B71" w:rsidRDefault="0088281A">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780B71">
              <w:rPr>
                <w:rFonts w:eastAsia="Times New Roman"/>
                <w:color w:val="000000"/>
                <w:sz w:val="20"/>
                <w:szCs w:val="20"/>
                <w:lang w:val="mn-MN"/>
              </w:rPr>
              <w:t>0</w:t>
            </w:r>
          </w:p>
        </w:tc>
        <w:tc>
          <w:tcPr>
            <w:tcW w:w="824" w:type="pct"/>
            <w:noWrap/>
            <w:vAlign w:val="center"/>
            <w:hideMark/>
          </w:tcPr>
          <w:p w14:paraId="133E17D2" w14:textId="77777777" w:rsidR="0088281A" w:rsidRPr="00780B71" w:rsidRDefault="0088281A">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780B71">
              <w:rPr>
                <w:rFonts w:eastAsia="Times New Roman"/>
                <w:color w:val="000000"/>
                <w:sz w:val="20"/>
                <w:szCs w:val="20"/>
                <w:lang w:val="mn-MN"/>
              </w:rPr>
              <w:t xml:space="preserve">              4 </w:t>
            </w:r>
          </w:p>
        </w:tc>
        <w:tc>
          <w:tcPr>
            <w:tcW w:w="615" w:type="pct"/>
            <w:noWrap/>
            <w:vAlign w:val="center"/>
            <w:hideMark/>
          </w:tcPr>
          <w:p w14:paraId="50249CA5" w14:textId="77777777" w:rsidR="0088281A" w:rsidRPr="00780B71" w:rsidRDefault="0088281A">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780B71">
              <w:rPr>
                <w:rFonts w:eastAsia="Times New Roman"/>
                <w:color w:val="000000"/>
                <w:sz w:val="20"/>
                <w:szCs w:val="20"/>
                <w:lang w:val="mn-MN"/>
              </w:rPr>
              <w:t>0.00%</w:t>
            </w:r>
          </w:p>
        </w:tc>
      </w:tr>
      <w:tr w:rsidR="0088281A" w:rsidRPr="00780B71" w14:paraId="6EBA9491" w14:textId="77777777" w:rsidTr="0088281A">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12" w:type="pct"/>
            <w:noWrap/>
            <w:hideMark/>
          </w:tcPr>
          <w:p w14:paraId="628DD8D6" w14:textId="77777777" w:rsidR="0088281A" w:rsidRPr="00780B71" w:rsidRDefault="0088281A">
            <w:pPr>
              <w:jc w:val="right"/>
              <w:rPr>
                <w:rFonts w:eastAsia="Times New Roman"/>
                <w:b w:val="0"/>
                <w:bCs w:val="0"/>
                <w:color w:val="000000"/>
                <w:sz w:val="20"/>
                <w:szCs w:val="20"/>
                <w:lang w:val="mn-MN"/>
              </w:rPr>
            </w:pPr>
            <w:r w:rsidRPr="00780B71">
              <w:rPr>
                <w:rFonts w:eastAsia="Times New Roman"/>
                <w:b w:val="0"/>
                <w:bCs w:val="0"/>
                <w:color w:val="000000"/>
                <w:sz w:val="20"/>
                <w:szCs w:val="20"/>
                <w:lang w:val="mn-MN"/>
              </w:rPr>
              <w:lastRenderedPageBreak/>
              <w:t>10</w:t>
            </w:r>
          </w:p>
        </w:tc>
        <w:tc>
          <w:tcPr>
            <w:tcW w:w="1979" w:type="pct"/>
            <w:noWrap/>
            <w:hideMark/>
          </w:tcPr>
          <w:p w14:paraId="76C478A2" w14:textId="77777777" w:rsidR="0088281A" w:rsidRPr="00780B71" w:rsidRDefault="0088281A">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mn-MN"/>
              </w:rPr>
            </w:pPr>
            <w:r w:rsidRPr="00780B71">
              <w:rPr>
                <w:rFonts w:eastAsia="Times New Roman"/>
                <w:color w:val="000000"/>
                <w:sz w:val="20"/>
                <w:szCs w:val="20"/>
                <w:lang w:val="mn-MN"/>
              </w:rPr>
              <w:t>Барьцаагүй</w:t>
            </w:r>
          </w:p>
        </w:tc>
        <w:tc>
          <w:tcPr>
            <w:tcW w:w="1271" w:type="pct"/>
            <w:noWrap/>
            <w:vAlign w:val="center"/>
            <w:hideMark/>
          </w:tcPr>
          <w:p w14:paraId="44657E5C" w14:textId="77777777" w:rsidR="0088281A" w:rsidRPr="00780B71" w:rsidRDefault="0088281A">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mn-MN"/>
              </w:rPr>
            </w:pPr>
            <w:r w:rsidRPr="00780B71">
              <w:rPr>
                <w:rFonts w:eastAsia="Times New Roman"/>
                <w:color w:val="000000"/>
                <w:sz w:val="20"/>
                <w:szCs w:val="20"/>
                <w:lang w:val="mn-MN"/>
              </w:rPr>
              <w:t>3,506.34</w:t>
            </w:r>
          </w:p>
        </w:tc>
        <w:tc>
          <w:tcPr>
            <w:tcW w:w="824" w:type="pct"/>
            <w:noWrap/>
            <w:vAlign w:val="center"/>
            <w:hideMark/>
          </w:tcPr>
          <w:p w14:paraId="04AD5EED" w14:textId="77777777" w:rsidR="0088281A" w:rsidRPr="00780B71" w:rsidRDefault="0088281A">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mn-MN"/>
              </w:rPr>
            </w:pPr>
            <w:r w:rsidRPr="00780B71">
              <w:rPr>
                <w:rFonts w:eastAsia="Times New Roman"/>
                <w:color w:val="000000"/>
                <w:sz w:val="20"/>
                <w:szCs w:val="20"/>
                <w:lang w:val="mn-MN"/>
              </w:rPr>
              <w:t xml:space="preserve">        4,720 </w:t>
            </w:r>
          </w:p>
        </w:tc>
        <w:tc>
          <w:tcPr>
            <w:tcW w:w="615" w:type="pct"/>
            <w:noWrap/>
            <w:vAlign w:val="center"/>
            <w:hideMark/>
          </w:tcPr>
          <w:p w14:paraId="0A1F52DD" w14:textId="77777777" w:rsidR="0088281A" w:rsidRPr="00780B71" w:rsidRDefault="0088281A">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mn-MN"/>
              </w:rPr>
            </w:pPr>
            <w:r w:rsidRPr="00780B71">
              <w:rPr>
                <w:rFonts w:eastAsia="Times New Roman"/>
                <w:color w:val="000000"/>
                <w:sz w:val="20"/>
                <w:szCs w:val="20"/>
                <w:lang w:val="mn-MN"/>
              </w:rPr>
              <w:t>43.45%</w:t>
            </w:r>
          </w:p>
        </w:tc>
      </w:tr>
      <w:tr w:rsidR="0088281A" w:rsidRPr="00780B71" w14:paraId="1BF195C8" w14:textId="77777777" w:rsidTr="0088281A">
        <w:trPr>
          <w:trHeight w:val="56"/>
        </w:trPr>
        <w:tc>
          <w:tcPr>
            <w:cnfStyle w:val="001000000000" w:firstRow="0" w:lastRow="0" w:firstColumn="1" w:lastColumn="0" w:oddVBand="0" w:evenVBand="0" w:oddHBand="0" w:evenHBand="0" w:firstRowFirstColumn="0" w:firstRowLastColumn="0" w:lastRowFirstColumn="0" w:lastRowLastColumn="0"/>
            <w:tcW w:w="312" w:type="pct"/>
            <w:noWrap/>
            <w:hideMark/>
          </w:tcPr>
          <w:p w14:paraId="06E265EE" w14:textId="77777777" w:rsidR="0088281A" w:rsidRPr="00780B71" w:rsidRDefault="0088281A">
            <w:pPr>
              <w:jc w:val="right"/>
              <w:rPr>
                <w:rFonts w:eastAsia="Times New Roman"/>
                <w:b w:val="0"/>
                <w:bCs w:val="0"/>
                <w:color w:val="000000"/>
                <w:sz w:val="20"/>
                <w:szCs w:val="20"/>
                <w:lang w:val="mn-MN"/>
              </w:rPr>
            </w:pPr>
            <w:r w:rsidRPr="00780B71">
              <w:rPr>
                <w:rFonts w:eastAsia="Times New Roman"/>
                <w:b w:val="0"/>
                <w:bCs w:val="0"/>
                <w:color w:val="000000"/>
                <w:sz w:val="20"/>
                <w:szCs w:val="20"/>
                <w:lang w:val="mn-MN"/>
              </w:rPr>
              <w:t>11</w:t>
            </w:r>
          </w:p>
        </w:tc>
        <w:tc>
          <w:tcPr>
            <w:tcW w:w="1979" w:type="pct"/>
            <w:noWrap/>
            <w:hideMark/>
          </w:tcPr>
          <w:p w14:paraId="366D1AA0" w14:textId="77777777" w:rsidR="0088281A" w:rsidRPr="00780B71" w:rsidRDefault="0088281A">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780B71">
              <w:rPr>
                <w:rFonts w:eastAsia="Times New Roman"/>
                <w:color w:val="000000"/>
                <w:sz w:val="20"/>
                <w:szCs w:val="20"/>
                <w:lang w:val="mn-MN"/>
              </w:rPr>
              <w:t>Бусад</w:t>
            </w:r>
          </w:p>
        </w:tc>
        <w:tc>
          <w:tcPr>
            <w:tcW w:w="1271" w:type="pct"/>
            <w:noWrap/>
            <w:vAlign w:val="center"/>
            <w:hideMark/>
          </w:tcPr>
          <w:p w14:paraId="2C4AE5EC" w14:textId="77777777" w:rsidR="0088281A" w:rsidRPr="00780B71" w:rsidRDefault="0088281A">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780B71">
              <w:rPr>
                <w:rFonts w:eastAsia="Times New Roman"/>
                <w:color w:val="000000"/>
                <w:sz w:val="20"/>
                <w:szCs w:val="20"/>
                <w:lang w:val="mn-MN"/>
              </w:rPr>
              <w:t>4.59</w:t>
            </w:r>
          </w:p>
        </w:tc>
        <w:tc>
          <w:tcPr>
            <w:tcW w:w="824" w:type="pct"/>
            <w:noWrap/>
            <w:vAlign w:val="center"/>
            <w:hideMark/>
          </w:tcPr>
          <w:p w14:paraId="50634E33" w14:textId="77777777" w:rsidR="0088281A" w:rsidRPr="00780B71" w:rsidRDefault="0088281A">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780B71">
              <w:rPr>
                <w:rFonts w:eastAsia="Times New Roman"/>
                <w:color w:val="000000"/>
                <w:sz w:val="20"/>
                <w:szCs w:val="20"/>
                <w:lang w:val="mn-MN"/>
              </w:rPr>
              <w:t xml:space="preserve">            15 </w:t>
            </w:r>
          </w:p>
        </w:tc>
        <w:tc>
          <w:tcPr>
            <w:tcW w:w="615" w:type="pct"/>
            <w:noWrap/>
            <w:vAlign w:val="center"/>
            <w:hideMark/>
          </w:tcPr>
          <w:p w14:paraId="0CBBCE9A" w14:textId="77777777" w:rsidR="0088281A" w:rsidRPr="00780B71" w:rsidRDefault="0088281A">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780B71">
              <w:rPr>
                <w:rFonts w:eastAsia="Times New Roman"/>
                <w:color w:val="000000"/>
                <w:sz w:val="20"/>
                <w:szCs w:val="20"/>
                <w:lang w:val="mn-MN"/>
              </w:rPr>
              <w:t>0.06%</w:t>
            </w:r>
          </w:p>
        </w:tc>
      </w:tr>
      <w:tr w:rsidR="0088281A" w:rsidRPr="00780B71" w14:paraId="775A55F7" w14:textId="77777777" w:rsidTr="0088281A">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291" w:type="pct"/>
            <w:gridSpan w:val="2"/>
            <w:shd w:val="clear" w:color="auto" w:fill="002060"/>
            <w:noWrap/>
            <w:vAlign w:val="center"/>
            <w:hideMark/>
          </w:tcPr>
          <w:p w14:paraId="1E0BD71A" w14:textId="77777777" w:rsidR="0088281A" w:rsidRPr="00780B71" w:rsidRDefault="0088281A">
            <w:pPr>
              <w:jc w:val="center"/>
              <w:rPr>
                <w:rFonts w:eastAsia="Times New Roman"/>
                <w:b w:val="0"/>
                <w:bCs w:val="0"/>
                <w:color w:val="FFFFFF" w:themeColor="background1"/>
                <w:sz w:val="20"/>
                <w:szCs w:val="20"/>
                <w:lang w:val="mn-MN"/>
              </w:rPr>
            </w:pPr>
            <w:r w:rsidRPr="00780B71">
              <w:rPr>
                <w:rFonts w:eastAsia="Times New Roman"/>
                <w:color w:val="FFFFFF" w:themeColor="background1"/>
                <w:sz w:val="20"/>
                <w:szCs w:val="20"/>
                <w:lang w:val="mn-MN"/>
              </w:rPr>
              <w:t>НИЙТ</w:t>
            </w:r>
          </w:p>
          <w:p w14:paraId="4747B1D3" w14:textId="77777777" w:rsidR="0088281A" w:rsidRPr="00780B71" w:rsidRDefault="0088281A">
            <w:pPr>
              <w:jc w:val="center"/>
              <w:rPr>
                <w:rFonts w:eastAsia="Times New Roman"/>
                <w:color w:val="FFFFFF" w:themeColor="background1"/>
                <w:sz w:val="20"/>
                <w:szCs w:val="20"/>
                <w:lang w:val="mn-MN"/>
              </w:rPr>
            </w:pPr>
          </w:p>
        </w:tc>
        <w:tc>
          <w:tcPr>
            <w:tcW w:w="1271" w:type="pct"/>
            <w:shd w:val="clear" w:color="auto" w:fill="002060"/>
            <w:noWrap/>
            <w:vAlign w:val="center"/>
            <w:hideMark/>
          </w:tcPr>
          <w:p w14:paraId="3E4F5988" w14:textId="77777777" w:rsidR="0088281A" w:rsidRPr="00780B71" w:rsidRDefault="0088281A">
            <w:pPr>
              <w:jc w:val="right"/>
              <w:cnfStyle w:val="000000100000" w:firstRow="0" w:lastRow="0" w:firstColumn="0" w:lastColumn="0" w:oddVBand="0" w:evenVBand="0" w:oddHBand="1" w:evenHBand="0" w:firstRowFirstColumn="0" w:firstRowLastColumn="0" w:lastRowFirstColumn="0" w:lastRowLastColumn="0"/>
              <w:rPr>
                <w:rFonts w:eastAsia="Times New Roman"/>
                <w:b/>
                <w:bCs/>
                <w:color w:val="FFFFFF" w:themeColor="background1"/>
                <w:sz w:val="20"/>
                <w:szCs w:val="20"/>
                <w:lang w:val="mn-MN"/>
              </w:rPr>
            </w:pPr>
            <w:r w:rsidRPr="00780B71">
              <w:rPr>
                <w:rFonts w:eastAsia="Times New Roman"/>
                <w:b/>
                <w:bCs/>
                <w:color w:val="FFFFFF" w:themeColor="background1"/>
                <w:sz w:val="20"/>
                <w:szCs w:val="20"/>
                <w:lang w:val="mn-MN"/>
              </w:rPr>
              <w:t>8,069.31</w:t>
            </w:r>
          </w:p>
        </w:tc>
        <w:tc>
          <w:tcPr>
            <w:tcW w:w="824" w:type="pct"/>
            <w:shd w:val="clear" w:color="auto" w:fill="002060"/>
            <w:noWrap/>
            <w:vAlign w:val="center"/>
            <w:hideMark/>
          </w:tcPr>
          <w:p w14:paraId="052A980B" w14:textId="77777777" w:rsidR="0088281A" w:rsidRPr="00780B71" w:rsidRDefault="0088281A">
            <w:pPr>
              <w:jc w:val="right"/>
              <w:cnfStyle w:val="000000100000" w:firstRow="0" w:lastRow="0" w:firstColumn="0" w:lastColumn="0" w:oddVBand="0" w:evenVBand="0" w:oddHBand="1" w:evenHBand="0" w:firstRowFirstColumn="0" w:firstRowLastColumn="0" w:lastRowFirstColumn="0" w:lastRowLastColumn="0"/>
              <w:rPr>
                <w:rFonts w:eastAsia="Times New Roman"/>
                <w:b/>
                <w:bCs/>
                <w:color w:val="FFFFFF" w:themeColor="background1"/>
                <w:sz w:val="20"/>
                <w:szCs w:val="20"/>
                <w:lang w:val="mn-MN"/>
              </w:rPr>
            </w:pPr>
            <w:r w:rsidRPr="00780B71">
              <w:rPr>
                <w:rFonts w:eastAsia="Times New Roman"/>
                <w:b/>
                <w:bCs/>
                <w:color w:val="FFFFFF" w:themeColor="background1"/>
                <w:sz w:val="20"/>
                <w:szCs w:val="20"/>
                <w:lang w:val="mn-MN"/>
              </w:rPr>
              <w:t xml:space="preserve">    19,149 </w:t>
            </w:r>
          </w:p>
        </w:tc>
        <w:tc>
          <w:tcPr>
            <w:tcW w:w="615" w:type="pct"/>
            <w:shd w:val="clear" w:color="auto" w:fill="002060"/>
            <w:noWrap/>
            <w:vAlign w:val="center"/>
            <w:hideMark/>
          </w:tcPr>
          <w:p w14:paraId="4E17851C" w14:textId="77777777" w:rsidR="0088281A" w:rsidRPr="00780B71" w:rsidRDefault="0088281A">
            <w:pPr>
              <w:jc w:val="right"/>
              <w:cnfStyle w:val="000000100000" w:firstRow="0" w:lastRow="0" w:firstColumn="0" w:lastColumn="0" w:oddVBand="0" w:evenVBand="0" w:oddHBand="1" w:evenHBand="0" w:firstRowFirstColumn="0" w:firstRowLastColumn="0" w:lastRowFirstColumn="0" w:lastRowLastColumn="0"/>
              <w:rPr>
                <w:rFonts w:eastAsia="Times New Roman"/>
                <w:b/>
                <w:bCs/>
                <w:color w:val="FFFFFF" w:themeColor="background1"/>
                <w:sz w:val="20"/>
                <w:szCs w:val="20"/>
                <w:lang w:val="mn-MN"/>
              </w:rPr>
            </w:pPr>
            <w:r w:rsidRPr="00780B71">
              <w:rPr>
                <w:rFonts w:eastAsia="Times New Roman"/>
                <w:b/>
                <w:bCs/>
                <w:color w:val="FFFFFF" w:themeColor="background1"/>
                <w:sz w:val="20"/>
                <w:szCs w:val="20"/>
                <w:lang w:val="mn-MN"/>
              </w:rPr>
              <w:t>100.00%</w:t>
            </w:r>
          </w:p>
        </w:tc>
      </w:tr>
    </w:tbl>
    <w:p w14:paraId="5E9ED7F9" w14:textId="20FFFDDB" w:rsidR="007B6595" w:rsidRPr="000902D7" w:rsidRDefault="000902D7" w:rsidP="00633122">
      <w:pPr>
        <w:spacing w:before="120" w:after="120"/>
        <w:ind w:firstLine="567"/>
        <w:jc w:val="both"/>
        <w:rPr>
          <w:sz w:val="24"/>
          <w:szCs w:val="24"/>
          <w:lang w:val="mn-MN"/>
        </w:rPr>
      </w:pPr>
      <w:bookmarkStart w:id="52" w:name="_Hlk221610413"/>
      <w:r w:rsidRPr="000902D7">
        <w:rPr>
          <w:sz w:val="24"/>
          <w:szCs w:val="24"/>
          <w:lang w:val="mn-MN"/>
        </w:rPr>
        <w:t xml:space="preserve">Салбарын нийт пассив </w:t>
      </w:r>
      <w:r w:rsidR="00465F7E" w:rsidRPr="00CD3250">
        <w:rPr>
          <w:sz w:val="24"/>
          <w:szCs w:val="24"/>
          <w:lang w:val="mn-MN"/>
        </w:rPr>
        <w:t xml:space="preserve">2025 оны IV улирлын байдлаар </w:t>
      </w:r>
      <w:r w:rsidRPr="000902D7">
        <w:rPr>
          <w:sz w:val="24"/>
          <w:szCs w:val="24"/>
          <w:lang w:val="mn-MN"/>
        </w:rPr>
        <w:t>1,421.1 тэрбум төгрөгт хүрч, өмнөх оны мөн үеэс 461.9 тэрбум төгрөгөөр буюу 48.2 хувиар өссөн байна. Нийт пассивын өсөлтийн 65.6 хувийг өр төлбөрийн өсөлт, 34.4 хувийг эздийн өмчийн өсөлт бүрдүүлж байна.</w:t>
      </w:r>
      <w:r w:rsidR="09F5B7AC" w:rsidRPr="7B92AD16">
        <w:rPr>
          <w:sz w:val="24"/>
          <w:szCs w:val="24"/>
          <w:lang w:val="mn-MN"/>
        </w:rPr>
        <w:t xml:space="preserve"> </w:t>
      </w:r>
      <w:r w:rsidR="09F5B7AC" w:rsidRPr="200B4608">
        <w:rPr>
          <w:sz w:val="24"/>
          <w:szCs w:val="24"/>
          <w:lang w:val="mn-MN"/>
        </w:rPr>
        <w:t xml:space="preserve">Харин </w:t>
      </w:r>
      <w:r w:rsidR="509D6C78" w:rsidRPr="200B4608">
        <w:rPr>
          <w:sz w:val="24"/>
          <w:szCs w:val="24"/>
          <w:lang w:val="mn-MN"/>
        </w:rPr>
        <w:t xml:space="preserve">бусад </w:t>
      </w:r>
      <w:r w:rsidR="09F5B7AC" w:rsidRPr="200B4608">
        <w:rPr>
          <w:sz w:val="24"/>
          <w:szCs w:val="24"/>
          <w:lang w:val="mn-MN"/>
        </w:rPr>
        <w:t>өр төлбөр</w:t>
      </w:r>
      <w:r w:rsidR="1288CAB1" w:rsidRPr="200B4608">
        <w:rPr>
          <w:sz w:val="24"/>
          <w:szCs w:val="24"/>
          <w:lang w:val="mn-MN"/>
        </w:rPr>
        <w:t xml:space="preserve">ийн хэмжээ 328.4 тэрбум төгрөгт хүрч </w:t>
      </w:r>
      <w:r w:rsidR="09F5B7AC" w:rsidRPr="200B4608">
        <w:rPr>
          <w:sz w:val="24"/>
          <w:szCs w:val="24"/>
          <w:lang w:val="mn-MN"/>
        </w:rPr>
        <w:t>өмнөх оны мөн үеэс 141.3 тэрбум төгрөг буюу 75.0 хувиар өссөн үзүүлэлттэй байна.</w:t>
      </w:r>
    </w:p>
    <w:p w14:paraId="620AA88B" w14:textId="2AD8D9B5" w:rsidR="009D32FE" w:rsidRDefault="00465F7E" w:rsidP="00A55FC6">
      <w:pPr>
        <w:pStyle w:val="BodyText"/>
        <w:spacing w:after="120"/>
        <w:ind w:firstLine="567"/>
        <w:jc w:val="both"/>
        <w:rPr>
          <w:sz w:val="24"/>
          <w:szCs w:val="24"/>
          <w:lang w:val="mn-MN"/>
        </w:rPr>
      </w:pPr>
      <w:r w:rsidRPr="00CD3250">
        <w:rPr>
          <w:sz w:val="24"/>
          <w:szCs w:val="24"/>
          <w:lang w:val="mn-MN"/>
        </w:rPr>
        <w:t xml:space="preserve">2025 оны IV улирлын байдлаар </w:t>
      </w:r>
      <w:r w:rsidR="009D32FE" w:rsidRPr="009D32FE">
        <w:rPr>
          <w:sz w:val="24"/>
          <w:szCs w:val="24"/>
          <w:lang w:val="mn-MN"/>
        </w:rPr>
        <w:t xml:space="preserve">өөрийн хөрөнгө өмнөх оны мөн үеэс 30.8 хувиар буюу 159.0 тэрбум төгрөгөөр өсөж 675.4 тэрбум төгрөгт хүрсэн нь нийт активын 47.5 хувийг бүрдүүлж байна. Мөн өөрийн хөрөнгийн 15.1 хувийг хувь нийлүүлсэн хөрөнгө, 57.7 хувийг хуримтлагдсан ашиг, 27.2 хувийг өөрийн хөрөнгийн бусад хэсэг бүрдүүлж байна. </w:t>
      </w:r>
    </w:p>
    <w:p w14:paraId="3787CD6B" w14:textId="53F7F026" w:rsidR="003B65E4" w:rsidRPr="00296C82" w:rsidRDefault="009D32FE" w:rsidP="009D32FE">
      <w:pPr>
        <w:pStyle w:val="Caption"/>
        <w:rPr>
          <w:sz w:val="20"/>
          <w:szCs w:val="20"/>
          <w:lang w:val="mn-MN"/>
        </w:rPr>
      </w:pPr>
      <w:bookmarkStart w:id="53" w:name="_Toc229411016"/>
      <w:r w:rsidRPr="00296C82">
        <w:rPr>
          <w:sz w:val="20"/>
          <w:szCs w:val="20"/>
          <w:lang w:val="mn-MN"/>
        </w:rPr>
        <w:t>Хүснэгт</w:t>
      </w:r>
      <w:r w:rsidR="003B65E4" w:rsidRPr="00296C82">
        <w:rPr>
          <w:sz w:val="20"/>
          <w:szCs w:val="20"/>
          <w:lang w:val="mn-MN"/>
        </w:rPr>
        <w:t xml:space="preserve"> </w:t>
      </w:r>
      <w:r w:rsidR="003D5529" w:rsidRPr="00296C82">
        <w:rPr>
          <w:sz w:val="20"/>
          <w:szCs w:val="20"/>
          <w:lang w:val="mn-MN"/>
        </w:rPr>
        <w:t>10</w:t>
      </w:r>
      <w:r w:rsidR="00296C82">
        <w:rPr>
          <w:sz w:val="20"/>
          <w:szCs w:val="20"/>
          <w:lang w:val="mn-MN"/>
        </w:rPr>
        <w:t>.</w:t>
      </w:r>
      <w:r w:rsidR="003B65E4" w:rsidRPr="00296C82">
        <w:rPr>
          <w:sz w:val="20"/>
          <w:szCs w:val="20"/>
          <w:lang w:val="mn-MN"/>
        </w:rPr>
        <w:t xml:space="preserve"> Пассивын үзүүлэлтүүд (</w:t>
      </w:r>
      <w:r w:rsidRPr="00296C82">
        <w:rPr>
          <w:sz w:val="20"/>
          <w:szCs w:val="20"/>
          <w:lang w:val="mn-MN"/>
        </w:rPr>
        <w:t>сая</w:t>
      </w:r>
      <w:r w:rsidR="003B65E4" w:rsidRPr="00296C82">
        <w:rPr>
          <w:sz w:val="20"/>
          <w:szCs w:val="20"/>
          <w:lang w:val="mn-MN"/>
        </w:rPr>
        <w:t xml:space="preserve"> төгрөгөөр)</w:t>
      </w:r>
      <w:bookmarkEnd w:id="53"/>
    </w:p>
    <w:tbl>
      <w:tblPr>
        <w:tblStyle w:val="PlainTable2"/>
        <w:tblW w:w="9356" w:type="dxa"/>
        <w:tblLayout w:type="fixed"/>
        <w:tblLook w:val="04A0" w:firstRow="1" w:lastRow="0" w:firstColumn="1" w:lastColumn="0" w:noHBand="0" w:noVBand="1"/>
      </w:tblPr>
      <w:tblGrid>
        <w:gridCol w:w="3544"/>
        <w:gridCol w:w="992"/>
        <w:gridCol w:w="993"/>
        <w:gridCol w:w="1134"/>
        <w:gridCol w:w="850"/>
        <w:gridCol w:w="992"/>
        <w:gridCol w:w="851"/>
      </w:tblGrid>
      <w:tr w:rsidR="00504998" w:rsidRPr="001F6508" w14:paraId="2F2C13C8" w14:textId="77777777" w:rsidTr="001F6508">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544" w:type="dxa"/>
            <w:vMerge w:val="restart"/>
            <w:shd w:val="clear" w:color="auto" w:fill="002060"/>
            <w:noWrap/>
            <w:vAlign w:val="center"/>
            <w:hideMark/>
          </w:tcPr>
          <w:p w14:paraId="26057737" w14:textId="77777777" w:rsidR="00504998" w:rsidRPr="001F6508" w:rsidRDefault="00504998" w:rsidP="00503516">
            <w:pPr>
              <w:ind w:left="-57" w:right="-57"/>
              <w:jc w:val="center"/>
              <w:rPr>
                <w:rFonts w:ascii="Times New Roman" w:eastAsia="Times New Roman" w:hAnsi="Times New Roman" w:cs="Times New Roman"/>
                <w:color w:val="FFFFFF"/>
                <w:sz w:val="17"/>
                <w:szCs w:val="17"/>
                <w:lang w:val="mn-MN"/>
              </w:rPr>
            </w:pPr>
            <w:r w:rsidRPr="001F6508">
              <w:rPr>
                <w:rFonts w:ascii="Times New Roman" w:eastAsia="Times New Roman" w:hAnsi="Times New Roman" w:cs="Times New Roman"/>
                <w:color w:val="FFFFFF"/>
                <w:sz w:val="17"/>
                <w:szCs w:val="17"/>
                <w:lang w:val="mn-MN"/>
              </w:rPr>
              <w:t>Пассивын үзүүлэлтүүд</w:t>
            </w:r>
          </w:p>
        </w:tc>
        <w:tc>
          <w:tcPr>
            <w:tcW w:w="992" w:type="dxa"/>
            <w:shd w:val="clear" w:color="auto" w:fill="002060"/>
            <w:noWrap/>
            <w:vAlign w:val="center"/>
            <w:hideMark/>
          </w:tcPr>
          <w:p w14:paraId="3ABB4DBA" w14:textId="77777777" w:rsidR="00504998" w:rsidRPr="001F6508" w:rsidRDefault="00504998" w:rsidP="00503516">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 w:val="17"/>
                <w:szCs w:val="17"/>
                <w:lang w:val="mn-MN"/>
              </w:rPr>
            </w:pPr>
            <w:r w:rsidRPr="001F6508">
              <w:rPr>
                <w:rFonts w:ascii="Times New Roman" w:eastAsia="Times New Roman" w:hAnsi="Times New Roman" w:cs="Times New Roman"/>
                <w:color w:val="FFFFFF"/>
                <w:sz w:val="17"/>
                <w:szCs w:val="17"/>
                <w:lang w:val="mn-MN"/>
              </w:rPr>
              <w:t>2024</w:t>
            </w:r>
          </w:p>
        </w:tc>
        <w:tc>
          <w:tcPr>
            <w:tcW w:w="993" w:type="dxa"/>
            <w:vMerge w:val="restart"/>
            <w:shd w:val="clear" w:color="auto" w:fill="002060"/>
            <w:vAlign w:val="center"/>
            <w:hideMark/>
          </w:tcPr>
          <w:p w14:paraId="3EA19CC1" w14:textId="77777777" w:rsidR="00504998" w:rsidRPr="001F6508" w:rsidRDefault="00504998" w:rsidP="00503516">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 w:val="17"/>
                <w:szCs w:val="17"/>
                <w:lang w:val="mn-MN"/>
              </w:rPr>
            </w:pPr>
            <w:r w:rsidRPr="001F6508">
              <w:rPr>
                <w:rFonts w:ascii="Times New Roman" w:eastAsia="Times New Roman" w:hAnsi="Times New Roman" w:cs="Times New Roman"/>
                <w:color w:val="FFFFFF"/>
                <w:sz w:val="17"/>
                <w:szCs w:val="17"/>
                <w:lang w:val="mn-MN"/>
              </w:rPr>
              <w:t>Нийт дүнд эзлэх хувь</w:t>
            </w:r>
          </w:p>
        </w:tc>
        <w:tc>
          <w:tcPr>
            <w:tcW w:w="1134" w:type="dxa"/>
            <w:shd w:val="clear" w:color="auto" w:fill="002060"/>
            <w:vAlign w:val="center"/>
            <w:hideMark/>
          </w:tcPr>
          <w:p w14:paraId="59077D31" w14:textId="77777777" w:rsidR="00504998" w:rsidRPr="001F6508" w:rsidRDefault="00504998" w:rsidP="00503516">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 w:val="17"/>
                <w:szCs w:val="17"/>
                <w:lang w:val="mn-MN"/>
              </w:rPr>
            </w:pPr>
            <w:r w:rsidRPr="001F6508">
              <w:rPr>
                <w:rFonts w:ascii="Times New Roman" w:eastAsia="Times New Roman" w:hAnsi="Times New Roman" w:cs="Times New Roman"/>
                <w:color w:val="FFFFFF"/>
                <w:sz w:val="17"/>
                <w:szCs w:val="17"/>
                <w:lang w:val="mn-MN"/>
              </w:rPr>
              <w:t>2025</w:t>
            </w:r>
          </w:p>
        </w:tc>
        <w:tc>
          <w:tcPr>
            <w:tcW w:w="850" w:type="dxa"/>
            <w:vMerge w:val="restart"/>
            <w:shd w:val="clear" w:color="auto" w:fill="002060"/>
            <w:vAlign w:val="center"/>
            <w:hideMark/>
          </w:tcPr>
          <w:p w14:paraId="0F5A9BEB" w14:textId="77777777" w:rsidR="00504998" w:rsidRPr="001F6508" w:rsidRDefault="00504998" w:rsidP="00503516">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 w:val="17"/>
                <w:szCs w:val="17"/>
                <w:lang w:val="mn-MN"/>
              </w:rPr>
            </w:pPr>
            <w:r w:rsidRPr="001F6508">
              <w:rPr>
                <w:rFonts w:ascii="Times New Roman" w:eastAsia="Times New Roman" w:hAnsi="Times New Roman" w:cs="Times New Roman"/>
                <w:color w:val="FFFFFF"/>
                <w:sz w:val="17"/>
                <w:szCs w:val="17"/>
                <w:lang w:val="mn-MN"/>
              </w:rPr>
              <w:t>Нийт дүнд эзлэх хувь</w:t>
            </w:r>
          </w:p>
        </w:tc>
        <w:tc>
          <w:tcPr>
            <w:tcW w:w="1843" w:type="dxa"/>
            <w:gridSpan w:val="2"/>
            <w:shd w:val="clear" w:color="auto" w:fill="002060"/>
            <w:noWrap/>
            <w:vAlign w:val="center"/>
            <w:hideMark/>
          </w:tcPr>
          <w:p w14:paraId="221C350E" w14:textId="77777777" w:rsidR="00504998" w:rsidRPr="001F6508" w:rsidRDefault="00504998" w:rsidP="00503516">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 w:val="17"/>
                <w:szCs w:val="17"/>
                <w:lang w:val="mn-MN"/>
              </w:rPr>
            </w:pPr>
            <w:r w:rsidRPr="001F6508">
              <w:rPr>
                <w:rFonts w:ascii="Times New Roman" w:eastAsia="Times New Roman" w:hAnsi="Times New Roman" w:cs="Times New Roman"/>
                <w:color w:val="FFFFFF"/>
                <w:sz w:val="17"/>
                <w:szCs w:val="17"/>
                <w:lang w:val="mn-MN"/>
              </w:rPr>
              <w:t>Өөрчлөлт</w:t>
            </w:r>
          </w:p>
        </w:tc>
      </w:tr>
      <w:tr w:rsidR="00504998" w:rsidRPr="001F6508" w14:paraId="3FA5B719" w14:textId="77777777" w:rsidTr="001F650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544" w:type="dxa"/>
            <w:vMerge/>
            <w:shd w:val="clear" w:color="auto" w:fill="002060"/>
            <w:vAlign w:val="center"/>
            <w:hideMark/>
          </w:tcPr>
          <w:p w14:paraId="48FFB440" w14:textId="77777777" w:rsidR="00504998" w:rsidRPr="001F6508" w:rsidRDefault="00504998" w:rsidP="00503516">
            <w:pPr>
              <w:ind w:left="-57" w:right="-57"/>
              <w:jc w:val="center"/>
              <w:rPr>
                <w:rFonts w:ascii="Times New Roman" w:eastAsia="Times New Roman" w:hAnsi="Times New Roman" w:cs="Times New Roman"/>
                <w:color w:val="FFFFFF"/>
                <w:sz w:val="17"/>
                <w:szCs w:val="17"/>
                <w:lang w:val="mn-MN"/>
              </w:rPr>
            </w:pPr>
          </w:p>
        </w:tc>
        <w:tc>
          <w:tcPr>
            <w:tcW w:w="992" w:type="dxa"/>
            <w:shd w:val="clear" w:color="auto" w:fill="002060"/>
            <w:noWrap/>
            <w:vAlign w:val="center"/>
            <w:hideMark/>
          </w:tcPr>
          <w:p w14:paraId="14B2D7DD" w14:textId="77777777" w:rsidR="00504998" w:rsidRPr="001F6508" w:rsidRDefault="00504998" w:rsidP="00503516">
            <w:pPr>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FFFFFF"/>
                <w:sz w:val="17"/>
                <w:szCs w:val="17"/>
                <w:lang w:val="mn-MN"/>
              </w:rPr>
            </w:pPr>
            <w:r w:rsidRPr="001F6508">
              <w:rPr>
                <w:rFonts w:ascii="Times New Roman" w:eastAsia="Times New Roman" w:hAnsi="Times New Roman" w:cs="Times New Roman"/>
                <w:bCs/>
                <w:color w:val="FFFFFF"/>
                <w:sz w:val="17"/>
                <w:szCs w:val="17"/>
                <w:lang w:val="mn-MN"/>
              </w:rPr>
              <w:t>дүн</w:t>
            </w:r>
          </w:p>
        </w:tc>
        <w:tc>
          <w:tcPr>
            <w:tcW w:w="993" w:type="dxa"/>
            <w:vMerge/>
            <w:shd w:val="clear" w:color="auto" w:fill="002060"/>
            <w:vAlign w:val="center"/>
            <w:hideMark/>
          </w:tcPr>
          <w:p w14:paraId="2C10003E" w14:textId="77777777" w:rsidR="00504998" w:rsidRPr="001F6508" w:rsidRDefault="00504998" w:rsidP="00503516">
            <w:pPr>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FFFFFF"/>
                <w:sz w:val="17"/>
                <w:szCs w:val="17"/>
                <w:lang w:val="mn-MN"/>
              </w:rPr>
            </w:pPr>
          </w:p>
        </w:tc>
        <w:tc>
          <w:tcPr>
            <w:tcW w:w="1134" w:type="dxa"/>
            <w:shd w:val="clear" w:color="auto" w:fill="002060"/>
            <w:vAlign w:val="center"/>
            <w:hideMark/>
          </w:tcPr>
          <w:p w14:paraId="7CE624E2" w14:textId="77777777" w:rsidR="00504998" w:rsidRPr="001F6508" w:rsidRDefault="00504998" w:rsidP="00503516">
            <w:pPr>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FFFFFF"/>
                <w:sz w:val="17"/>
                <w:szCs w:val="17"/>
                <w:lang w:val="mn-MN"/>
              </w:rPr>
            </w:pPr>
            <w:r w:rsidRPr="001F6508">
              <w:rPr>
                <w:rFonts w:ascii="Times New Roman" w:eastAsia="Times New Roman" w:hAnsi="Times New Roman" w:cs="Times New Roman"/>
                <w:bCs/>
                <w:color w:val="FFFFFF"/>
                <w:sz w:val="17"/>
                <w:szCs w:val="17"/>
                <w:lang w:val="mn-MN"/>
              </w:rPr>
              <w:t>дүн</w:t>
            </w:r>
          </w:p>
        </w:tc>
        <w:tc>
          <w:tcPr>
            <w:tcW w:w="850" w:type="dxa"/>
            <w:vMerge/>
            <w:shd w:val="clear" w:color="auto" w:fill="002060"/>
            <w:vAlign w:val="center"/>
            <w:hideMark/>
          </w:tcPr>
          <w:p w14:paraId="2421F48E" w14:textId="77777777" w:rsidR="00504998" w:rsidRPr="001F6508" w:rsidRDefault="00504998" w:rsidP="00503516">
            <w:pPr>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FFFFFF"/>
                <w:sz w:val="17"/>
                <w:szCs w:val="17"/>
                <w:lang w:val="mn-MN"/>
              </w:rPr>
            </w:pPr>
          </w:p>
        </w:tc>
        <w:tc>
          <w:tcPr>
            <w:tcW w:w="992" w:type="dxa"/>
            <w:shd w:val="clear" w:color="auto" w:fill="002060"/>
            <w:noWrap/>
            <w:vAlign w:val="center"/>
            <w:hideMark/>
          </w:tcPr>
          <w:p w14:paraId="45AFA834" w14:textId="77777777" w:rsidR="00504998" w:rsidRPr="001F6508" w:rsidRDefault="00504998" w:rsidP="00503516">
            <w:pPr>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FFFFFF"/>
                <w:sz w:val="17"/>
                <w:szCs w:val="17"/>
                <w:lang w:val="mn-MN"/>
              </w:rPr>
            </w:pPr>
            <w:r w:rsidRPr="001F6508">
              <w:rPr>
                <w:rFonts w:ascii="Times New Roman" w:eastAsia="Times New Roman" w:hAnsi="Times New Roman" w:cs="Times New Roman"/>
                <w:bCs/>
                <w:color w:val="FFFFFF"/>
                <w:sz w:val="17"/>
                <w:szCs w:val="17"/>
                <w:lang w:val="mn-MN"/>
              </w:rPr>
              <w:t>дүн</w:t>
            </w:r>
          </w:p>
        </w:tc>
        <w:tc>
          <w:tcPr>
            <w:tcW w:w="851" w:type="dxa"/>
            <w:shd w:val="clear" w:color="auto" w:fill="002060"/>
            <w:noWrap/>
            <w:vAlign w:val="center"/>
            <w:hideMark/>
          </w:tcPr>
          <w:p w14:paraId="7ED4AAB4" w14:textId="77777777" w:rsidR="00504998" w:rsidRPr="001F6508" w:rsidRDefault="00504998" w:rsidP="00503516">
            <w:pPr>
              <w:ind w:left="-57" w:right="-5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FFFFFF"/>
                <w:sz w:val="17"/>
                <w:szCs w:val="17"/>
                <w:lang w:val="mn-MN"/>
              </w:rPr>
            </w:pPr>
            <w:r w:rsidRPr="001F6508">
              <w:rPr>
                <w:rFonts w:ascii="Times New Roman" w:eastAsia="Times New Roman" w:hAnsi="Times New Roman" w:cs="Times New Roman"/>
                <w:bCs/>
                <w:color w:val="FFFFFF"/>
                <w:sz w:val="17"/>
                <w:szCs w:val="17"/>
                <w:lang w:val="mn-MN"/>
              </w:rPr>
              <w:t>хувь</w:t>
            </w:r>
          </w:p>
        </w:tc>
      </w:tr>
      <w:tr w:rsidR="00504998" w:rsidRPr="001F6508" w14:paraId="00AFD013" w14:textId="77777777" w:rsidTr="001F6508">
        <w:trPr>
          <w:trHeight w:val="70"/>
        </w:trPr>
        <w:tc>
          <w:tcPr>
            <w:cnfStyle w:val="001000000000" w:firstRow="0" w:lastRow="0" w:firstColumn="1" w:lastColumn="0" w:oddVBand="0" w:evenVBand="0" w:oddHBand="0" w:evenHBand="0" w:firstRowFirstColumn="0" w:firstRowLastColumn="0" w:lastRowFirstColumn="0" w:lastRowLastColumn="0"/>
            <w:tcW w:w="3544" w:type="dxa"/>
            <w:noWrap/>
            <w:hideMark/>
          </w:tcPr>
          <w:p w14:paraId="536E0FB9" w14:textId="77777777" w:rsidR="00504998" w:rsidRPr="001F6508" w:rsidRDefault="00504998" w:rsidP="00503516">
            <w:pPr>
              <w:ind w:left="-57" w:right="-57"/>
              <w:rPr>
                <w:rFonts w:ascii="Times New Roman" w:eastAsia="Times New Roman" w:hAnsi="Times New Roman" w:cs="Times New Roman"/>
                <w:color w:val="000000"/>
                <w:sz w:val="17"/>
                <w:szCs w:val="17"/>
                <w:lang w:val="mn-MN"/>
              </w:rPr>
            </w:pPr>
            <w:r w:rsidRPr="001F6508">
              <w:rPr>
                <w:rFonts w:ascii="Times New Roman" w:eastAsia="Times New Roman" w:hAnsi="Times New Roman" w:cs="Times New Roman"/>
                <w:color w:val="000000"/>
                <w:sz w:val="17"/>
                <w:szCs w:val="17"/>
                <w:lang w:val="mn-MN"/>
              </w:rPr>
              <w:t>НИЙТ ӨР ТӨЛБӨРИЙН ДҮН</w:t>
            </w:r>
          </w:p>
        </w:tc>
        <w:tc>
          <w:tcPr>
            <w:tcW w:w="992" w:type="dxa"/>
            <w:vAlign w:val="center"/>
          </w:tcPr>
          <w:p w14:paraId="405E1DA6" w14:textId="77777777" w:rsidR="00504998" w:rsidRPr="001F6508" w:rsidRDefault="00504998" w:rsidP="00503516">
            <w:pPr>
              <w:ind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7"/>
                <w:szCs w:val="17"/>
                <w:lang w:val="mn-MN"/>
              </w:rPr>
            </w:pPr>
            <w:r w:rsidRPr="001F6508">
              <w:rPr>
                <w:rFonts w:ascii="Times New Roman" w:hAnsi="Times New Roman" w:cs="Times New Roman"/>
                <w:b/>
                <w:bCs/>
                <w:color w:val="000000"/>
                <w:sz w:val="17"/>
                <w:szCs w:val="17"/>
                <w:lang w:val="mn-MN"/>
              </w:rPr>
              <w:t>442,828.60</w:t>
            </w:r>
          </w:p>
        </w:tc>
        <w:tc>
          <w:tcPr>
            <w:tcW w:w="993" w:type="dxa"/>
            <w:noWrap/>
            <w:vAlign w:val="center"/>
          </w:tcPr>
          <w:p w14:paraId="75A4434A" w14:textId="77777777" w:rsidR="00504998" w:rsidRPr="001F6508" w:rsidRDefault="00504998" w:rsidP="00503516">
            <w:pPr>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7"/>
                <w:szCs w:val="17"/>
                <w:lang w:val="mn-MN"/>
              </w:rPr>
            </w:pPr>
            <w:r w:rsidRPr="001F6508">
              <w:rPr>
                <w:rFonts w:ascii="Times New Roman" w:hAnsi="Times New Roman" w:cs="Times New Roman"/>
                <w:b/>
                <w:bCs/>
                <w:color w:val="000000"/>
                <w:sz w:val="17"/>
                <w:szCs w:val="17"/>
                <w:lang w:val="mn-MN"/>
              </w:rPr>
              <w:t>46.17%</w:t>
            </w:r>
          </w:p>
        </w:tc>
        <w:tc>
          <w:tcPr>
            <w:tcW w:w="1134" w:type="dxa"/>
            <w:vAlign w:val="center"/>
          </w:tcPr>
          <w:p w14:paraId="39B673DB" w14:textId="77777777" w:rsidR="00504998" w:rsidRPr="001F6508" w:rsidRDefault="00504998" w:rsidP="00503516">
            <w:pPr>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7"/>
                <w:szCs w:val="17"/>
                <w:lang w:val="mn-MN"/>
              </w:rPr>
            </w:pPr>
            <w:r w:rsidRPr="001F6508">
              <w:rPr>
                <w:rFonts w:ascii="Times New Roman" w:hAnsi="Times New Roman" w:cs="Times New Roman"/>
                <w:b/>
                <w:bCs/>
                <w:color w:val="000000"/>
                <w:sz w:val="17"/>
                <w:szCs w:val="17"/>
                <w:lang w:val="mn-MN"/>
              </w:rPr>
              <w:t>745,770.50</w:t>
            </w:r>
          </w:p>
        </w:tc>
        <w:tc>
          <w:tcPr>
            <w:tcW w:w="850" w:type="dxa"/>
            <w:noWrap/>
            <w:vAlign w:val="center"/>
          </w:tcPr>
          <w:p w14:paraId="278769B5" w14:textId="77777777" w:rsidR="00504998" w:rsidRPr="001F6508" w:rsidRDefault="00504998" w:rsidP="00503516">
            <w:pPr>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7"/>
                <w:szCs w:val="17"/>
                <w:lang w:val="mn-MN"/>
              </w:rPr>
            </w:pPr>
            <w:r w:rsidRPr="001F6508">
              <w:rPr>
                <w:rFonts w:ascii="Times New Roman" w:hAnsi="Times New Roman" w:cs="Times New Roman"/>
                <w:b/>
                <w:bCs/>
                <w:color w:val="000000"/>
                <w:sz w:val="17"/>
                <w:szCs w:val="17"/>
                <w:lang w:val="mn-MN"/>
              </w:rPr>
              <w:t>52.48%</w:t>
            </w:r>
          </w:p>
        </w:tc>
        <w:tc>
          <w:tcPr>
            <w:tcW w:w="992" w:type="dxa"/>
            <w:noWrap/>
            <w:vAlign w:val="center"/>
          </w:tcPr>
          <w:p w14:paraId="10EF13BB" w14:textId="77777777" w:rsidR="00504998" w:rsidRPr="001F6508" w:rsidRDefault="00504998" w:rsidP="00503516">
            <w:pPr>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7"/>
                <w:szCs w:val="17"/>
                <w:lang w:val="mn-MN"/>
              </w:rPr>
            </w:pPr>
            <w:r w:rsidRPr="001F6508">
              <w:rPr>
                <w:rFonts w:ascii="Times New Roman" w:hAnsi="Times New Roman" w:cs="Times New Roman"/>
                <w:b/>
                <w:bCs/>
                <w:color w:val="000000"/>
                <w:sz w:val="17"/>
                <w:szCs w:val="17"/>
                <w:lang w:val="mn-MN"/>
              </w:rPr>
              <w:t>302,941.90</w:t>
            </w:r>
          </w:p>
        </w:tc>
        <w:tc>
          <w:tcPr>
            <w:tcW w:w="851" w:type="dxa"/>
            <w:noWrap/>
            <w:vAlign w:val="center"/>
          </w:tcPr>
          <w:p w14:paraId="3ED4B1A5" w14:textId="77777777" w:rsidR="00504998" w:rsidRPr="001F6508" w:rsidRDefault="00504998" w:rsidP="00503516">
            <w:pPr>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7"/>
                <w:szCs w:val="17"/>
                <w:lang w:val="mn-MN"/>
              </w:rPr>
            </w:pPr>
            <w:r w:rsidRPr="001F6508">
              <w:rPr>
                <w:rFonts w:ascii="Times New Roman" w:hAnsi="Times New Roman" w:cs="Times New Roman"/>
                <w:b/>
                <w:bCs/>
                <w:color w:val="000000"/>
                <w:sz w:val="17"/>
                <w:szCs w:val="17"/>
                <w:lang w:val="mn-MN"/>
              </w:rPr>
              <w:t>68.40%</w:t>
            </w:r>
          </w:p>
        </w:tc>
      </w:tr>
      <w:tr w:rsidR="00504998" w:rsidRPr="001F6508" w14:paraId="62B93EA4" w14:textId="77777777" w:rsidTr="001F6508">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3544" w:type="dxa"/>
            <w:noWrap/>
          </w:tcPr>
          <w:p w14:paraId="73CE272A" w14:textId="77777777" w:rsidR="00504998" w:rsidRPr="001F6508" w:rsidRDefault="00504998" w:rsidP="00503516">
            <w:pPr>
              <w:ind w:left="-57" w:right="-57"/>
              <w:rPr>
                <w:rFonts w:ascii="Times New Roman" w:eastAsia="Times New Roman" w:hAnsi="Times New Roman" w:cs="Times New Roman"/>
                <w:b w:val="0"/>
                <w:sz w:val="17"/>
                <w:szCs w:val="17"/>
                <w:lang w:val="mn-MN"/>
              </w:rPr>
            </w:pPr>
            <w:r w:rsidRPr="001F6508">
              <w:rPr>
                <w:rFonts w:ascii="Times New Roman" w:eastAsia="Times New Roman" w:hAnsi="Times New Roman" w:cs="Times New Roman"/>
                <w:b w:val="0"/>
                <w:sz w:val="17"/>
                <w:szCs w:val="17"/>
                <w:lang w:val="mn-MN"/>
              </w:rPr>
              <w:t>ЗЭЭЛ</w:t>
            </w:r>
          </w:p>
        </w:tc>
        <w:tc>
          <w:tcPr>
            <w:tcW w:w="992" w:type="dxa"/>
            <w:vAlign w:val="center"/>
          </w:tcPr>
          <w:p w14:paraId="46C1744A" w14:textId="77777777" w:rsidR="00504998" w:rsidRPr="001F6508" w:rsidRDefault="00504998" w:rsidP="00503516">
            <w:pPr>
              <w:ind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7"/>
                <w:szCs w:val="17"/>
                <w:lang w:val="mn-MN"/>
              </w:rPr>
            </w:pPr>
            <w:r w:rsidRPr="001F6508">
              <w:rPr>
                <w:rFonts w:ascii="Times New Roman" w:hAnsi="Times New Roman" w:cs="Times New Roman"/>
                <w:bCs/>
                <w:sz w:val="17"/>
                <w:szCs w:val="17"/>
                <w:lang w:val="mn-MN"/>
              </w:rPr>
              <w:t>198,678.70</w:t>
            </w:r>
          </w:p>
        </w:tc>
        <w:tc>
          <w:tcPr>
            <w:tcW w:w="993" w:type="dxa"/>
            <w:noWrap/>
            <w:vAlign w:val="center"/>
          </w:tcPr>
          <w:p w14:paraId="06970DD5" w14:textId="77777777" w:rsidR="00504998" w:rsidRPr="001F6508" w:rsidRDefault="00504998" w:rsidP="00503516">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7"/>
                <w:szCs w:val="17"/>
                <w:lang w:val="mn-MN"/>
              </w:rPr>
            </w:pPr>
            <w:r w:rsidRPr="001F6508">
              <w:rPr>
                <w:rFonts w:ascii="Times New Roman" w:hAnsi="Times New Roman" w:cs="Times New Roman"/>
                <w:bCs/>
                <w:sz w:val="17"/>
                <w:szCs w:val="17"/>
                <w:lang w:val="mn-MN"/>
              </w:rPr>
              <w:t>44.87%</w:t>
            </w:r>
          </w:p>
        </w:tc>
        <w:tc>
          <w:tcPr>
            <w:tcW w:w="1134" w:type="dxa"/>
            <w:vAlign w:val="center"/>
          </w:tcPr>
          <w:p w14:paraId="6BFA5AC6" w14:textId="77777777" w:rsidR="00504998" w:rsidRPr="001F6508" w:rsidRDefault="00504998" w:rsidP="00503516">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7"/>
                <w:szCs w:val="17"/>
                <w:lang w:val="mn-MN"/>
              </w:rPr>
            </w:pPr>
            <w:r w:rsidRPr="001F6508">
              <w:rPr>
                <w:rFonts w:ascii="Times New Roman" w:hAnsi="Times New Roman" w:cs="Times New Roman"/>
                <w:bCs/>
                <w:sz w:val="17"/>
                <w:szCs w:val="17"/>
                <w:lang w:val="mn-MN"/>
              </w:rPr>
              <w:t>303,993.30</w:t>
            </w:r>
          </w:p>
        </w:tc>
        <w:tc>
          <w:tcPr>
            <w:tcW w:w="850" w:type="dxa"/>
            <w:noWrap/>
            <w:vAlign w:val="center"/>
          </w:tcPr>
          <w:p w14:paraId="7E79592F" w14:textId="77777777" w:rsidR="00504998" w:rsidRPr="001F6508" w:rsidRDefault="00504998" w:rsidP="00503516">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7"/>
                <w:szCs w:val="17"/>
                <w:lang w:val="mn-MN"/>
              </w:rPr>
            </w:pPr>
            <w:r w:rsidRPr="001F6508">
              <w:rPr>
                <w:rFonts w:ascii="Times New Roman" w:hAnsi="Times New Roman" w:cs="Times New Roman"/>
                <w:bCs/>
                <w:sz w:val="17"/>
                <w:szCs w:val="17"/>
                <w:lang w:val="mn-MN"/>
              </w:rPr>
              <w:t>40.76%</w:t>
            </w:r>
          </w:p>
        </w:tc>
        <w:tc>
          <w:tcPr>
            <w:tcW w:w="992" w:type="dxa"/>
            <w:noWrap/>
            <w:vAlign w:val="center"/>
          </w:tcPr>
          <w:p w14:paraId="105F58A3" w14:textId="77777777" w:rsidR="00504998" w:rsidRPr="001F6508" w:rsidRDefault="00504998" w:rsidP="00503516">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7"/>
                <w:szCs w:val="17"/>
                <w:lang w:val="mn-MN"/>
              </w:rPr>
            </w:pPr>
            <w:r w:rsidRPr="001F6508">
              <w:rPr>
                <w:rFonts w:ascii="Times New Roman" w:hAnsi="Times New Roman" w:cs="Times New Roman"/>
                <w:bCs/>
                <w:sz w:val="17"/>
                <w:szCs w:val="17"/>
                <w:lang w:val="mn-MN"/>
              </w:rPr>
              <w:t>105,314.70</w:t>
            </w:r>
          </w:p>
        </w:tc>
        <w:tc>
          <w:tcPr>
            <w:tcW w:w="851" w:type="dxa"/>
            <w:noWrap/>
            <w:vAlign w:val="center"/>
          </w:tcPr>
          <w:p w14:paraId="34D822BB" w14:textId="77777777" w:rsidR="00504998" w:rsidRPr="001F6508" w:rsidRDefault="00504998" w:rsidP="00503516">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7"/>
                <w:szCs w:val="17"/>
                <w:lang w:val="mn-MN"/>
              </w:rPr>
            </w:pPr>
            <w:r w:rsidRPr="001F6508">
              <w:rPr>
                <w:rFonts w:ascii="Times New Roman" w:hAnsi="Times New Roman" w:cs="Times New Roman"/>
                <w:bCs/>
                <w:sz w:val="17"/>
                <w:szCs w:val="17"/>
                <w:lang w:val="mn-MN"/>
              </w:rPr>
              <w:t>53.00%</w:t>
            </w:r>
          </w:p>
        </w:tc>
      </w:tr>
      <w:tr w:rsidR="00504998" w:rsidRPr="001F6508" w14:paraId="1D80089F" w14:textId="77777777" w:rsidTr="001F6508">
        <w:trPr>
          <w:trHeight w:val="70"/>
        </w:trPr>
        <w:tc>
          <w:tcPr>
            <w:cnfStyle w:val="001000000000" w:firstRow="0" w:lastRow="0" w:firstColumn="1" w:lastColumn="0" w:oddVBand="0" w:evenVBand="0" w:oddHBand="0" w:evenHBand="0" w:firstRowFirstColumn="0" w:firstRowLastColumn="0" w:lastRowFirstColumn="0" w:lastRowLastColumn="0"/>
            <w:tcW w:w="3544" w:type="dxa"/>
            <w:noWrap/>
          </w:tcPr>
          <w:p w14:paraId="77A50A31" w14:textId="77777777" w:rsidR="00504998" w:rsidRPr="001F6508" w:rsidRDefault="00504998" w:rsidP="00503516">
            <w:pPr>
              <w:ind w:left="-57" w:right="-57"/>
              <w:rPr>
                <w:rFonts w:ascii="Times New Roman" w:eastAsia="Times New Roman" w:hAnsi="Times New Roman" w:cs="Times New Roman"/>
                <w:b w:val="0"/>
                <w:bCs w:val="0"/>
                <w:sz w:val="17"/>
                <w:szCs w:val="17"/>
                <w:lang w:val="mn-MN"/>
              </w:rPr>
            </w:pPr>
            <w:r w:rsidRPr="001F6508">
              <w:rPr>
                <w:rFonts w:ascii="Times New Roman" w:eastAsia="Times New Roman" w:hAnsi="Times New Roman" w:cs="Times New Roman"/>
                <w:b w:val="0"/>
                <w:bCs w:val="0"/>
                <w:sz w:val="17"/>
                <w:szCs w:val="17"/>
                <w:lang w:val="mn-MN"/>
              </w:rPr>
              <w:t>Банкнаас авсан зээл</w:t>
            </w:r>
          </w:p>
        </w:tc>
        <w:tc>
          <w:tcPr>
            <w:tcW w:w="992" w:type="dxa"/>
            <w:vAlign w:val="center"/>
          </w:tcPr>
          <w:p w14:paraId="1184FA3B" w14:textId="77777777" w:rsidR="00504998" w:rsidRPr="001F6508" w:rsidRDefault="00504998" w:rsidP="00503516">
            <w:pPr>
              <w:ind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7"/>
                <w:szCs w:val="17"/>
                <w:lang w:val="mn-MN"/>
              </w:rPr>
            </w:pPr>
            <w:r w:rsidRPr="001F6508">
              <w:rPr>
                <w:rFonts w:ascii="Times New Roman" w:hAnsi="Times New Roman" w:cs="Times New Roman"/>
                <w:sz w:val="17"/>
                <w:szCs w:val="17"/>
                <w:lang w:val="mn-MN"/>
              </w:rPr>
              <w:t>63,592.80</w:t>
            </w:r>
          </w:p>
        </w:tc>
        <w:tc>
          <w:tcPr>
            <w:tcW w:w="993" w:type="dxa"/>
            <w:noWrap/>
            <w:vAlign w:val="center"/>
          </w:tcPr>
          <w:p w14:paraId="358069CC" w14:textId="77777777" w:rsidR="00504998" w:rsidRPr="001F6508" w:rsidRDefault="00504998" w:rsidP="00503516">
            <w:pPr>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7"/>
                <w:szCs w:val="17"/>
                <w:lang w:val="mn-MN"/>
              </w:rPr>
            </w:pPr>
            <w:r w:rsidRPr="001F6508">
              <w:rPr>
                <w:rFonts w:ascii="Times New Roman" w:hAnsi="Times New Roman" w:cs="Times New Roman"/>
                <w:sz w:val="17"/>
                <w:szCs w:val="17"/>
                <w:lang w:val="mn-MN"/>
              </w:rPr>
              <w:t>32.01%</w:t>
            </w:r>
          </w:p>
        </w:tc>
        <w:tc>
          <w:tcPr>
            <w:tcW w:w="1134" w:type="dxa"/>
            <w:vAlign w:val="center"/>
          </w:tcPr>
          <w:p w14:paraId="1A679213" w14:textId="77777777" w:rsidR="00504998" w:rsidRPr="001F6508" w:rsidRDefault="00504998" w:rsidP="00503516">
            <w:pPr>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7"/>
                <w:szCs w:val="17"/>
                <w:lang w:val="mn-MN"/>
              </w:rPr>
            </w:pPr>
            <w:r w:rsidRPr="001F6508">
              <w:rPr>
                <w:rFonts w:ascii="Times New Roman" w:hAnsi="Times New Roman" w:cs="Times New Roman"/>
                <w:sz w:val="17"/>
                <w:szCs w:val="17"/>
                <w:lang w:val="mn-MN"/>
              </w:rPr>
              <w:t>100,522.00</w:t>
            </w:r>
          </w:p>
        </w:tc>
        <w:tc>
          <w:tcPr>
            <w:tcW w:w="850" w:type="dxa"/>
            <w:noWrap/>
            <w:vAlign w:val="center"/>
          </w:tcPr>
          <w:p w14:paraId="125BAA03" w14:textId="77777777" w:rsidR="00504998" w:rsidRPr="001F6508" w:rsidRDefault="00504998" w:rsidP="00503516">
            <w:pPr>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7"/>
                <w:szCs w:val="17"/>
                <w:lang w:val="mn-MN"/>
              </w:rPr>
            </w:pPr>
            <w:r w:rsidRPr="001F6508">
              <w:rPr>
                <w:rFonts w:ascii="Times New Roman" w:hAnsi="Times New Roman" w:cs="Times New Roman"/>
                <w:sz w:val="17"/>
                <w:szCs w:val="17"/>
                <w:lang w:val="mn-MN"/>
              </w:rPr>
              <w:t>33.07%</w:t>
            </w:r>
          </w:p>
        </w:tc>
        <w:tc>
          <w:tcPr>
            <w:tcW w:w="992" w:type="dxa"/>
            <w:noWrap/>
            <w:vAlign w:val="center"/>
          </w:tcPr>
          <w:p w14:paraId="6195F706" w14:textId="77777777" w:rsidR="00504998" w:rsidRPr="001F6508" w:rsidRDefault="00504998" w:rsidP="00503516">
            <w:pPr>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7"/>
                <w:szCs w:val="17"/>
                <w:lang w:val="mn-MN"/>
              </w:rPr>
            </w:pPr>
            <w:r w:rsidRPr="001F6508">
              <w:rPr>
                <w:rFonts w:ascii="Times New Roman" w:hAnsi="Times New Roman" w:cs="Times New Roman"/>
                <w:sz w:val="17"/>
                <w:szCs w:val="17"/>
                <w:lang w:val="mn-MN"/>
              </w:rPr>
              <w:t>36,929.20</w:t>
            </w:r>
          </w:p>
        </w:tc>
        <w:tc>
          <w:tcPr>
            <w:tcW w:w="851" w:type="dxa"/>
            <w:noWrap/>
            <w:vAlign w:val="center"/>
          </w:tcPr>
          <w:p w14:paraId="51329B63" w14:textId="77777777" w:rsidR="00504998" w:rsidRPr="001F6508" w:rsidRDefault="00504998" w:rsidP="00503516">
            <w:pPr>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7"/>
                <w:szCs w:val="17"/>
                <w:lang w:val="mn-MN"/>
              </w:rPr>
            </w:pPr>
            <w:r w:rsidRPr="001F6508">
              <w:rPr>
                <w:rFonts w:ascii="Times New Roman" w:hAnsi="Times New Roman" w:cs="Times New Roman"/>
                <w:sz w:val="17"/>
                <w:szCs w:val="17"/>
                <w:lang w:val="mn-MN"/>
              </w:rPr>
              <w:t>58.10%</w:t>
            </w:r>
          </w:p>
        </w:tc>
      </w:tr>
      <w:tr w:rsidR="00504998" w:rsidRPr="001F6508" w14:paraId="79AF6B7E" w14:textId="77777777" w:rsidTr="001F650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544" w:type="dxa"/>
            <w:noWrap/>
          </w:tcPr>
          <w:p w14:paraId="53D78591" w14:textId="77777777" w:rsidR="00504998" w:rsidRPr="001F6508" w:rsidRDefault="00504998" w:rsidP="00503516">
            <w:pPr>
              <w:ind w:left="-57" w:right="-57"/>
              <w:rPr>
                <w:rFonts w:ascii="Times New Roman" w:eastAsia="Times New Roman" w:hAnsi="Times New Roman" w:cs="Times New Roman"/>
                <w:b w:val="0"/>
                <w:bCs w:val="0"/>
                <w:sz w:val="17"/>
                <w:szCs w:val="17"/>
                <w:lang w:val="mn-MN"/>
              </w:rPr>
            </w:pPr>
            <w:r w:rsidRPr="001F6508">
              <w:rPr>
                <w:rFonts w:ascii="Times New Roman" w:eastAsia="Times New Roman" w:hAnsi="Times New Roman" w:cs="Times New Roman"/>
                <w:b w:val="0"/>
                <w:bCs w:val="0"/>
                <w:sz w:val="17"/>
                <w:szCs w:val="17"/>
                <w:lang w:val="mn-MN"/>
              </w:rPr>
              <w:t>Зохицуулалттай хуулийн этгээдээс авсан зээл</w:t>
            </w:r>
          </w:p>
        </w:tc>
        <w:tc>
          <w:tcPr>
            <w:tcW w:w="992" w:type="dxa"/>
            <w:vAlign w:val="center"/>
          </w:tcPr>
          <w:p w14:paraId="0E2BE24C" w14:textId="77777777" w:rsidR="00504998" w:rsidRPr="001F6508" w:rsidRDefault="00504998" w:rsidP="00503516">
            <w:pPr>
              <w:ind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7"/>
                <w:szCs w:val="17"/>
                <w:lang w:val="mn-MN"/>
              </w:rPr>
            </w:pPr>
            <w:r w:rsidRPr="001F6508">
              <w:rPr>
                <w:rFonts w:ascii="Times New Roman" w:hAnsi="Times New Roman" w:cs="Times New Roman"/>
                <w:sz w:val="17"/>
                <w:szCs w:val="17"/>
                <w:lang w:val="mn-MN"/>
              </w:rPr>
              <w:t>38,182.50</w:t>
            </w:r>
          </w:p>
        </w:tc>
        <w:tc>
          <w:tcPr>
            <w:tcW w:w="993" w:type="dxa"/>
            <w:noWrap/>
            <w:vAlign w:val="center"/>
          </w:tcPr>
          <w:p w14:paraId="44953030" w14:textId="77777777" w:rsidR="00504998" w:rsidRPr="001F6508" w:rsidRDefault="00504998" w:rsidP="00503516">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7"/>
                <w:szCs w:val="17"/>
                <w:lang w:val="mn-MN"/>
              </w:rPr>
            </w:pPr>
            <w:r w:rsidRPr="001F6508">
              <w:rPr>
                <w:rFonts w:ascii="Times New Roman" w:hAnsi="Times New Roman" w:cs="Times New Roman"/>
                <w:sz w:val="17"/>
                <w:szCs w:val="17"/>
                <w:lang w:val="mn-MN"/>
              </w:rPr>
              <w:t>19.22%</w:t>
            </w:r>
          </w:p>
        </w:tc>
        <w:tc>
          <w:tcPr>
            <w:tcW w:w="1134" w:type="dxa"/>
            <w:vAlign w:val="center"/>
          </w:tcPr>
          <w:p w14:paraId="2A666C38" w14:textId="77777777" w:rsidR="00504998" w:rsidRPr="001F6508" w:rsidRDefault="00504998" w:rsidP="00503516">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7"/>
                <w:szCs w:val="17"/>
                <w:lang w:val="mn-MN"/>
              </w:rPr>
            </w:pPr>
            <w:r w:rsidRPr="001F6508">
              <w:rPr>
                <w:rFonts w:ascii="Times New Roman" w:hAnsi="Times New Roman" w:cs="Times New Roman"/>
                <w:sz w:val="17"/>
                <w:szCs w:val="17"/>
                <w:lang w:val="mn-MN"/>
              </w:rPr>
              <w:t>115,304.90</w:t>
            </w:r>
          </w:p>
        </w:tc>
        <w:tc>
          <w:tcPr>
            <w:tcW w:w="850" w:type="dxa"/>
            <w:noWrap/>
            <w:vAlign w:val="center"/>
          </w:tcPr>
          <w:p w14:paraId="36525E76" w14:textId="77777777" w:rsidR="00504998" w:rsidRPr="001F6508" w:rsidRDefault="00504998" w:rsidP="00503516">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7"/>
                <w:szCs w:val="17"/>
                <w:lang w:val="mn-MN"/>
              </w:rPr>
            </w:pPr>
            <w:r w:rsidRPr="001F6508">
              <w:rPr>
                <w:rFonts w:ascii="Times New Roman" w:hAnsi="Times New Roman" w:cs="Times New Roman"/>
                <w:sz w:val="17"/>
                <w:szCs w:val="17"/>
                <w:lang w:val="mn-MN"/>
              </w:rPr>
              <w:t>37.93%</w:t>
            </w:r>
          </w:p>
        </w:tc>
        <w:tc>
          <w:tcPr>
            <w:tcW w:w="992" w:type="dxa"/>
            <w:noWrap/>
            <w:vAlign w:val="center"/>
          </w:tcPr>
          <w:p w14:paraId="10FE9E9A" w14:textId="77777777" w:rsidR="00504998" w:rsidRPr="001F6508" w:rsidRDefault="00504998" w:rsidP="00503516">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7"/>
                <w:szCs w:val="17"/>
                <w:lang w:val="mn-MN"/>
              </w:rPr>
            </w:pPr>
            <w:r w:rsidRPr="001F6508">
              <w:rPr>
                <w:rFonts w:ascii="Times New Roman" w:hAnsi="Times New Roman" w:cs="Times New Roman"/>
                <w:sz w:val="17"/>
                <w:szCs w:val="17"/>
                <w:lang w:val="mn-MN"/>
              </w:rPr>
              <w:t>77,122.30</w:t>
            </w:r>
          </w:p>
        </w:tc>
        <w:tc>
          <w:tcPr>
            <w:tcW w:w="851" w:type="dxa"/>
            <w:noWrap/>
            <w:vAlign w:val="center"/>
          </w:tcPr>
          <w:p w14:paraId="1317233C" w14:textId="77777777" w:rsidR="00504998" w:rsidRPr="001F6508" w:rsidRDefault="00504998" w:rsidP="00503516">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7"/>
                <w:szCs w:val="17"/>
                <w:lang w:val="mn-MN"/>
              </w:rPr>
            </w:pPr>
            <w:r w:rsidRPr="001F6508">
              <w:rPr>
                <w:rFonts w:ascii="Times New Roman" w:hAnsi="Times New Roman" w:cs="Times New Roman"/>
                <w:sz w:val="17"/>
                <w:szCs w:val="17"/>
                <w:lang w:val="mn-MN"/>
              </w:rPr>
              <w:t>202.00%</w:t>
            </w:r>
          </w:p>
        </w:tc>
      </w:tr>
      <w:tr w:rsidR="00504998" w:rsidRPr="001F6508" w14:paraId="425BC1E9" w14:textId="77777777" w:rsidTr="001F6508">
        <w:trPr>
          <w:trHeight w:val="70"/>
        </w:trPr>
        <w:tc>
          <w:tcPr>
            <w:cnfStyle w:val="001000000000" w:firstRow="0" w:lastRow="0" w:firstColumn="1" w:lastColumn="0" w:oddVBand="0" w:evenVBand="0" w:oddHBand="0" w:evenHBand="0" w:firstRowFirstColumn="0" w:firstRowLastColumn="0" w:lastRowFirstColumn="0" w:lastRowLastColumn="0"/>
            <w:tcW w:w="3544" w:type="dxa"/>
            <w:noWrap/>
            <w:hideMark/>
          </w:tcPr>
          <w:p w14:paraId="59BBB18A" w14:textId="77777777" w:rsidR="00504998" w:rsidRPr="001F6508" w:rsidRDefault="00504998" w:rsidP="00503516">
            <w:pPr>
              <w:ind w:left="-57" w:right="-57"/>
              <w:rPr>
                <w:rFonts w:ascii="Times New Roman" w:eastAsia="Times New Roman" w:hAnsi="Times New Roman" w:cs="Times New Roman"/>
                <w:b w:val="0"/>
                <w:bCs w:val="0"/>
                <w:sz w:val="17"/>
                <w:szCs w:val="17"/>
                <w:lang w:val="mn-MN"/>
              </w:rPr>
            </w:pPr>
            <w:r w:rsidRPr="001F6508">
              <w:rPr>
                <w:rFonts w:ascii="Times New Roman" w:eastAsia="Times New Roman" w:hAnsi="Times New Roman" w:cs="Times New Roman"/>
                <w:b w:val="0"/>
                <w:bCs w:val="0"/>
                <w:sz w:val="17"/>
                <w:szCs w:val="17"/>
                <w:lang w:val="mn-MN"/>
              </w:rPr>
              <w:t>Зохицуулалттай хувь хүнээс авсан зээл</w:t>
            </w:r>
          </w:p>
        </w:tc>
        <w:tc>
          <w:tcPr>
            <w:tcW w:w="992" w:type="dxa"/>
            <w:vAlign w:val="center"/>
          </w:tcPr>
          <w:p w14:paraId="1096E336" w14:textId="77777777" w:rsidR="00504998" w:rsidRPr="001F6508" w:rsidRDefault="00504998" w:rsidP="00503516">
            <w:pPr>
              <w:ind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7"/>
                <w:szCs w:val="17"/>
                <w:lang w:val="mn-MN"/>
              </w:rPr>
            </w:pPr>
            <w:r w:rsidRPr="001F6508">
              <w:rPr>
                <w:rFonts w:ascii="Times New Roman" w:hAnsi="Times New Roman" w:cs="Times New Roman"/>
                <w:sz w:val="17"/>
                <w:szCs w:val="17"/>
                <w:lang w:val="mn-MN"/>
              </w:rPr>
              <w:t>96,903.40</w:t>
            </w:r>
          </w:p>
        </w:tc>
        <w:tc>
          <w:tcPr>
            <w:tcW w:w="993" w:type="dxa"/>
            <w:noWrap/>
            <w:vAlign w:val="center"/>
          </w:tcPr>
          <w:p w14:paraId="07974D90" w14:textId="77777777" w:rsidR="00504998" w:rsidRPr="001F6508" w:rsidRDefault="00504998" w:rsidP="00503516">
            <w:pPr>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7"/>
                <w:szCs w:val="17"/>
                <w:lang w:val="mn-MN"/>
              </w:rPr>
            </w:pPr>
            <w:r w:rsidRPr="001F6508">
              <w:rPr>
                <w:rFonts w:ascii="Times New Roman" w:hAnsi="Times New Roman" w:cs="Times New Roman"/>
                <w:sz w:val="17"/>
                <w:szCs w:val="17"/>
                <w:lang w:val="mn-MN"/>
              </w:rPr>
              <w:t>48.77%</w:t>
            </w:r>
          </w:p>
        </w:tc>
        <w:tc>
          <w:tcPr>
            <w:tcW w:w="1134" w:type="dxa"/>
            <w:vAlign w:val="center"/>
          </w:tcPr>
          <w:p w14:paraId="5287309A" w14:textId="77777777" w:rsidR="00504998" w:rsidRPr="001F6508" w:rsidRDefault="00504998" w:rsidP="00503516">
            <w:pPr>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7"/>
                <w:szCs w:val="17"/>
                <w:lang w:val="mn-MN"/>
              </w:rPr>
            </w:pPr>
            <w:r w:rsidRPr="001F6508">
              <w:rPr>
                <w:rFonts w:ascii="Times New Roman" w:hAnsi="Times New Roman" w:cs="Times New Roman"/>
                <w:sz w:val="17"/>
                <w:szCs w:val="17"/>
                <w:lang w:val="mn-MN"/>
              </w:rPr>
              <w:t>88,166.50</w:t>
            </w:r>
          </w:p>
        </w:tc>
        <w:tc>
          <w:tcPr>
            <w:tcW w:w="850" w:type="dxa"/>
            <w:noWrap/>
            <w:vAlign w:val="center"/>
          </w:tcPr>
          <w:p w14:paraId="276072FE" w14:textId="77777777" w:rsidR="00504998" w:rsidRPr="001F6508" w:rsidRDefault="00504998" w:rsidP="00503516">
            <w:pPr>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7"/>
                <w:szCs w:val="17"/>
                <w:lang w:val="mn-MN"/>
              </w:rPr>
            </w:pPr>
            <w:r w:rsidRPr="001F6508">
              <w:rPr>
                <w:rFonts w:ascii="Times New Roman" w:hAnsi="Times New Roman" w:cs="Times New Roman"/>
                <w:sz w:val="17"/>
                <w:szCs w:val="17"/>
                <w:lang w:val="mn-MN"/>
              </w:rPr>
              <w:t>29.00%</w:t>
            </w:r>
          </w:p>
        </w:tc>
        <w:tc>
          <w:tcPr>
            <w:tcW w:w="992" w:type="dxa"/>
            <w:noWrap/>
            <w:vAlign w:val="center"/>
          </w:tcPr>
          <w:p w14:paraId="3A283518" w14:textId="77777777" w:rsidR="00504998" w:rsidRPr="001F6508" w:rsidRDefault="00504998" w:rsidP="00503516">
            <w:pPr>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7"/>
                <w:szCs w:val="17"/>
                <w:lang w:val="mn-MN"/>
              </w:rPr>
            </w:pPr>
            <w:r w:rsidRPr="001F6508">
              <w:rPr>
                <w:rFonts w:ascii="Times New Roman" w:hAnsi="Times New Roman" w:cs="Times New Roman"/>
                <w:sz w:val="17"/>
                <w:szCs w:val="17"/>
                <w:lang w:val="mn-MN"/>
              </w:rPr>
              <w:t>(8,736.90)</w:t>
            </w:r>
          </w:p>
        </w:tc>
        <w:tc>
          <w:tcPr>
            <w:tcW w:w="851" w:type="dxa"/>
            <w:noWrap/>
            <w:vAlign w:val="center"/>
          </w:tcPr>
          <w:p w14:paraId="3389A3C0" w14:textId="77777777" w:rsidR="00504998" w:rsidRPr="001F6508" w:rsidRDefault="00504998" w:rsidP="00503516">
            <w:pPr>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7"/>
                <w:szCs w:val="17"/>
                <w:lang w:val="mn-MN"/>
              </w:rPr>
            </w:pPr>
            <w:r w:rsidRPr="001F6508">
              <w:rPr>
                <w:rFonts w:ascii="Times New Roman" w:hAnsi="Times New Roman" w:cs="Times New Roman"/>
                <w:sz w:val="17"/>
                <w:szCs w:val="17"/>
                <w:lang w:val="mn-MN"/>
              </w:rPr>
              <w:t>(9.00%)</w:t>
            </w:r>
          </w:p>
        </w:tc>
      </w:tr>
      <w:tr w:rsidR="00504998" w:rsidRPr="001F6508" w14:paraId="46336130" w14:textId="77777777" w:rsidTr="001F650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544" w:type="dxa"/>
            <w:noWrap/>
            <w:hideMark/>
          </w:tcPr>
          <w:p w14:paraId="552AD438" w14:textId="77777777" w:rsidR="00504998" w:rsidRPr="001F6508" w:rsidRDefault="00504998" w:rsidP="00503516">
            <w:pPr>
              <w:ind w:left="-57" w:right="-57"/>
              <w:rPr>
                <w:rFonts w:ascii="Times New Roman" w:eastAsia="Times New Roman" w:hAnsi="Times New Roman" w:cs="Times New Roman"/>
                <w:color w:val="000000"/>
                <w:sz w:val="17"/>
                <w:szCs w:val="17"/>
                <w:lang w:val="mn-MN"/>
              </w:rPr>
            </w:pPr>
            <w:r w:rsidRPr="001F6508">
              <w:rPr>
                <w:rFonts w:ascii="Times New Roman" w:eastAsia="Times New Roman" w:hAnsi="Times New Roman" w:cs="Times New Roman"/>
                <w:color w:val="000000"/>
                <w:sz w:val="17"/>
                <w:szCs w:val="17"/>
                <w:lang w:val="mn-MN"/>
              </w:rPr>
              <w:t>Гаргасан өрийн бичиг</w:t>
            </w:r>
          </w:p>
        </w:tc>
        <w:tc>
          <w:tcPr>
            <w:tcW w:w="992" w:type="dxa"/>
            <w:vAlign w:val="center"/>
          </w:tcPr>
          <w:p w14:paraId="671C5A9B" w14:textId="77777777" w:rsidR="00504998" w:rsidRPr="001F6508" w:rsidRDefault="00504998" w:rsidP="00503516">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7"/>
                <w:szCs w:val="17"/>
                <w:lang w:val="mn-MN"/>
              </w:rPr>
            </w:pPr>
            <w:r w:rsidRPr="001F6508">
              <w:rPr>
                <w:rFonts w:ascii="Times New Roman" w:hAnsi="Times New Roman" w:cs="Times New Roman"/>
                <w:color w:val="000000"/>
                <w:sz w:val="17"/>
                <w:szCs w:val="17"/>
                <w:lang w:val="mn-MN"/>
              </w:rPr>
              <w:t>57,032.30</w:t>
            </w:r>
          </w:p>
        </w:tc>
        <w:tc>
          <w:tcPr>
            <w:tcW w:w="993" w:type="dxa"/>
            <w:noWrap/>
            <w:vAlign w:val="center"/>
          </w:tcPr>
          <w:p w14:paraId="45CCEC96" w14:textId="77777777" w:rsidR="00504998" w:rsidRPr="001F6508" w:rsidRDefault="00504998" w:rsidP="00503516">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7"/>
                <w:szCs w:val="17"/>
                <w:lang w:val="mn-MN"/>
              </w:rPr>
            </w:pPr>
            <w:r w:rsidRPr="001F6508">
              <w:rPr>
                <w:rFonts w:ascii="Times New Roman" w:hAnsi="Times New Roman" w:cs="Times New Roman"/>
                <w:color w:val="000000"/>
                <w:sz w:val="17"/>
                <w:szCs w:val="17"/>
                <w:lang w:val="mn-MN"/>
              </w:rPr>
              <w:t>12.88%</w:t>
            </w:r>
          </w:p>
        </w:tc>
        <w:tc>
          <w:tcPr>
            <w:tcW w:w="1134" w:type="dxa"/>
            <w:vAlign w:val="center"/>
          </w:tcPr>
          <w:p w14:paraId="619D0F21" w14:textId="77777777" w:rsidR="00504998" w:rsidRPr="001F6508" w:rsidRDefault="00504998" w:rsidP="00503516">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7"/>
                <w:szCs w:val="17"/>
                <w:lang w:val="mn-MN"/>
              </w:rPr>
            </w:pPr>
            <w:r w:rsidRPr="001F6508">
              <w:rPr>
                <w:rFonts w:ascii="Times New Roman" w:hAnsi="Times New Roman" w:cs="Times New Roman"/>
                <w:color w:val="000000"/>
                <w:sz w:val="17"/>
                <w:szCs w:val="17"/>
                <w:lang w:val="mn-MN"/>
              </w:rPr>
              <w:t>113,350.80</w:t>
            </w:r>
          </w:p>
        </w:tc>
        <w:tc>
          <w:tcPr>
            <w:tcW w:w="850" w:type="dxa"/>
            <w:noWrap/>
            <w:vAlign w:val="center"/>
          </w:tcPr>
          <w:p w14:paraId="615A609E" w14:textId="77777777" w:rsidR="00504998" w:rsidRPr="001F6508" w:rsidRDefault="00504998" w:rsidP="00503516">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7"/>
                <w:szCs w:val="17"/>
                <w:lang w:val="mn-MN"/>
              </w:rPr>
            </w:pPr>
            <w:r w:rsidRPr="001F6508">
              <w:rPr>
                <w:rFonts w:ascii="Times New Roman" w:hAnsi="Times New Roman" w:cs="Times New Roman"/>
                <w:color w:val="000000"/>
                <w:sz w:val="17"/>
                <w:szCs w:val="17"/>
                <w:lang w:val="mn-MN"/>
              </w:rPr>
              <w:t>15.20%</w:t>
            </w:r>
          </w:p>
        </w:tc>
        <w:tc>
          <w:tcPr>
            <w:tcW w:w="992" w:type="dxa"/>
            <w:noWrap/>
            <w:vAlign w:val="center"/>
          </w:tcPr>
          <w:p w14:paraId="6339825C" w14:textId="77777777" w:rsidR="00504998" w:rsidRPr="001F6508" w:rsidRDefault="00504998" w:rsidP="00503516">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7"/>
                <w:szCs w:val="17"/>
                <w:lang w:val="mn-MN"/>
              </w:rPr>
            </w:pPr>
            <w:r w:rsidRPr="001F6508">
              <w:rPr>
                <w:rFonts w:ascii="Times New Roman" w:hAnsi="Times New Roman" w:cs="Times New Roman"/>
                <w:color w:val="000000"/>
                <w:sz w:val="17"/>
                <w:szCs w:val="17"/>
                <w:lang w:val="mn-MN"/>
              </w:rPr>
              <w:t>56,318.50</w:t>
            </w:r>
          </w:p>
        </w:tc>
        <w:tc>
          <w:tcPr>
            <w:tcW w:w="851" w:type="dxa"/>
            <w:noWrap/>
            <w:vAlign w:val="center"/>
          </w:tcPr>
          <w:p w14:paraId="304AF204" w14:textId="77777777" w:rsidR="00504998" w:rsidRPr="001F6508" w:rsidRDefault="00504998" w:rsidP="00503516">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7"/>
                <w:szCs w:val="17"/>
                <w:lang w:val="mn-MN"/>
              </w:rPr>
            </w:pPr>
            <w:r w:rsidRPr="001F6508">
              <w:rPr>
                <w:rFonts w:ascii="Times New Roman" w:hAnsi="Times New Roman" w:cs="Times New Roman"/>
                <w:color w:val="000000"/>
                <w:sz w:val="17"/>
                <w:szCs w:val="17"/>
                <w:lang w:val="mn-MN"/>
              </w:rPr>
              <w:t>98.70%</w:t>
            </w:r>
          </w:p>
        </w:tc>
      </w:tr>
      <w:tr w:rsidR="00504998" w:rsidRPr="001F6508" w14:paraId="62016614" w14:textId="77777777" w:rsidTr="001F6508">
        <w:trPr>
          <w:trHeight w:val="70"/>
        </w:trPr>
        <w:tc>
          <w:tcPr>
            <w:cnfStyle w:val="001000000000" w:firstRow="0" w:lastRow="0" w:firstColumn="1" w:lastColumn="0" w:oddVBand="0" w:evenVBand="0" w:oddHBand="0" w:evenHBand="0" w:firstRowFirstColumn="0" w:firstRowLastColumn="0" w:lastRowFirstColumn="0" w:lastRowLastColumn="0"/>
            <w:tcW w:w="3544" w:type="dxa"/>
            <w:noWrap/>
          </w:tcPr>
          <w:p w14:paraId="3C245132" w14:textId="77777777" w:rsidR="00504998" w:rsidRPr="001F6508" w:rsidRDefault="00504998" w:rsidP="00503516">
            <w:pPr>
              <w:ind w:left="-57" w:right="-57"/>
              <w:rPr>
                <w:rFonts w:ascii="Times New Roman" w:eastAsia="Times New Roman" w:hAnsi="Times New Roman" w:cs="Times New Roman"/>
                <w:color w:val="000000"/>
                <w:sz w:val="17"/>
                <w:szCs w:val="17"/>
                <w:lang w:val="mn-MN"/>
              </w:rPr>
            </w:pPr>
            <w:r w:rsidRPr="001F6508">
              <w:rPr>
                <w:rFonts w:ascii="Times New Roman" w:eastAsia="Times New Roman" w:hAnsi="Times New Roman" w:cs="Times New Roman"/>
                <w:color w:val="000000"/>
                <w:sz w:val="17"/>
                <w:szCs w:val="17"/>
                <w:lang w:val="mn-MN"/>
              </w:rPr>
              <w:t>Бусад өр төлбөр</w:t>
            </w:r>
          </w:p>
        </w:tc>
        <w:tc>
          <w:tcPr>
            <w:tcW w:w="992" w:type="dxa"/>
            <w:vAlign w:val="center"/>
          </w:tcPr>
          <w:p w14:paraId="584BAE13" w14:textId="77777777" w:rsidR="00504998" w:rsidRPr="001F6508" w:rsidRDefault="00504998" w:rsidP="00503516">
            <w:pPr>
              <w:ind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7"/>
                <w:szCs w:val="17"/>
                <w:lang w:val="mn-MN"/>
              </w:rPr>
            </w:pPr>
            <w:r w:rsidRPr="001F6508">
              <w:rPr>
                <w:rFonts w:ascii="Times New Roman" w:hAnsi="Times New Roman" w:cs="Times New Roman"/>
                <w:color w:val="000000"/>
                <w:sz w:val="17"/>
                <w:szCs w:val="17"/>
                <w:lang w:val="mn-MN"/>
              </w:rPr>
              <w:t>187,117.70</w:t>
            </w:r>
          </w:p>
        </w:tc>
        <w:tc>
          <w:tcPr>
            <w:tcW w:w="993" w:type="dxa"/>
            <w:noWrap/>
            <w:vAlign w:val="center"/>
          </w:tcPr>
          <w:p w14:paraId="6A61F09B" w14:textId="77777777" w:rsidR="00504998" w:rsidRPr="001F6508" w:rsidRDefault="00504998" w:rsidP="00503516">
            <w:pPr>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7"/>
                <w:szCs w:val="17"/>
                <w:lang w:val="mn-MN"/>
              </w:rPr>
            </w:pPr>
            <w:r w:rsidRPr="001F6508">
              <w:rPr>
                <w:rFonts w:ascii="Times New Roman" w:hAnsi="Times New Roman" w:cs="Times New Roman"/>
                <w:color w:val="000000"/>
                <w:sz w:val="17"/>
                <w:szCs w:val="17"/>
                <w:lang w:val="mn-MN"/>
              </w:rPr>
              <w:t>42.26%</w:t>
            </w:r>
          </w:p>
        </w:tc>
        <w:tc>
          <w:tcPr>
            <w:tcW w:w="1134" w:type="dxa"/>
            <w:vAlign w:val="center"/>
          </w:tcPr>
          <w:p w14:paraId="4A58651E" w14:textId="77777777" w:rsidR="00504998" w:rsidRPr="001F6508" w:rsidRDefault="00504998" w:rsidP="00503516">
            <w:pPr>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7"/>
                <w:szCs w:val="17"/>
                <w:lang w:val="mn-MN"/>
              </w:rPr>
            </w:pPr>
            <w:r w:rsidRPr="001F6508">
              <w:rPr>
                <w:rFonts w:ascii="Times New Roman" w:hAnsi="Times New Roman" w:cs="Times New Roman"/>
                <w:color w:val="000000"/>
                <w:sz w:val="17"/>
                <w:szCs w:val="17"/>
                <w:lang w:val="mn-MN"/>
              </w:rPr>
              <w:t>328,426.40</w:t>
            </w:r>
          </w:p>
        </w:tc>
        <w:tc>
          <w:tcPr>
            <w:tcW w:w="850" w:type="dxa"/>
            <w:noWrap/>
            <w:vAlign w:val="center"/>
          </w:tcPr>
          <w:p w14:paraId="3C2BFE93" w14:textId="77777777" w:rsidR="00504998" w:rsidRPr="001F6508" w:rsidRDefault="00504998" w:rsidP="00503516">
            <w:pPr>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7"/>
                <w:szCs w:val="17"/>
                <w:lang w:val="mn-MN"/>
              </w:rPr>
            </w:pPr>
            <w:r w:rsidRPr="001F6508">
              <w:rPr>
                <w:rFonts w:ascii="Times New Roman" w:hAnsi="Times New Roman" w:cs="Times New Roman"/>
                <w:color w:val="000000"/>
                <w:sz w:val="17"/>
                <w:szCs w:val="17"/>
                <w:lang w:val="mn-MN"/>
              </w:rPr>
              <w:t>44.04%</w:t>
            </w:r>
          </w:p>
        </w:tc>
        <w:tc>
          <w:tcPr>
            <w:tcW w:w="992" w:type="dxa"/>
            <w:noWrap/>
            <w:vAlign w:val="center"/>
          </w:tcPr>
          <w:p w14:paraId="7ED21C99" w14:textId="77777777" w:rsidR="00504998" w:rsidRPr="001F6508" w:rsidRDefault="00504998" w:rsidP="00503516">
            <w:pPr>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7"/>
                <w:szCs w:val="17"/>
                <w:lang w:val="mn-MN"/>
              </w:rPr>
            </w:pPr>
            <w:r w:rsidRPr="001F6508">
              <w:rPr>
                <w:rFonts w:ascii="Times New Roman" w:hAnsi="Times New Roman" w:cs="Times New Roman"/>
                <w:color w:val="000000"/>
                <w:sz w:val="17"/>
                <w:szCs w:val="17"/>
                <w:lang w:val="mn-MN"/>
              </w:rPr>
              <w:t>141,308.70</w:t>
            </w:r>
          </w:p>
        </w:tc>
        <w:tc>
          <w:tcPr>
            <w:tcW w:w="851" w:type="dxa"/>
            <w:noWrap/>
            <w:vAlign w:val="center"/>
          </w:tcPr>
          <w:p w14:paraId="5DA0198F" w14:textId="77777777" w:rsidR="00504998" w:rsidRPr="001F6508" w:rsidRDefault="00504998" w:rsidP="00503516">
            <w:pPr>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7"/>
                <w:szCs w:val="17"/>
                <w:lang w:val="mn-MN"/>
              </w:rPr>
            </w:pPr>
            <w:r w:rsidRPr="001F6508">
              <w:rPr>
                <w:rFonts w:ascii="Times New Roman" w:hAnsi="Times New Roman" w:cs="Times New Roman"/>
                <w:color w:val="000000"/>
                <w:sz w:val="17"/>
                <w:szCs w:val="17"/>
                <w:lang w:val="mn-MN"/>
              </w:rPr>
              <w:t>75.50%</w:t>
            </w:r>
          </w:p>
        </w:tc>
      </w:tr>
      <w:tr w:rsidR="00504998" w:rsidRPr="001F6508" w14:paraId="3C69DE65" w14:textId="77777777" w:rsidTr="001F650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544" w:type="dxa"/>
            <w:noWrap/>
            <w:hideMark/>
          </w:tcPr>
          <w:p w14:paraId="6AB5F304" w14:textId="77777777" w:rsidR="00504998" w:rsidRPr="001F6508" w:rsidRDefault="00504998" w:rsidP="00503516">
            <w:pPr>
              <w:ind w:left="-57" w:right="-57"/>
              <w:rPr>
                <w:rFonts w:ascii="Times New Roman" w:eastAsia="Times New Roman" w:hAnsi="Times New Roman" w:cs="Times New Roman"/>
                <w:color w:val="000000"/>
                <w:sz w:val="17"/>
                <w:szCs w:val="17"/>
                <w:lang w:val="mn-MN"/>
              </w:rPr>
            </w:pPr>
            <w:r w:rsidRPr="001F6508">
              <w:rPr>
                <w:rFonts w:ascii="Times New Roman" w:eastAsia="Times New Roman" w:hAnsi="Times New Roman" w:cs="Times New Roman"/>
                <w:color w:val="000000"/>
                <w:sz w:val="17"/>
                <w:szCs w:val="17"/>
                <w:lang w:val="mn-MN"/>
              </w:rPr>
              <w:t>ӨӨРИЙН ХӨРӨНГИЙН ДҮН</w:t>
            </w:r>
          </w:p>
        </w:tc>
        <w:tc>
          <w:tcPr>
            <w:tcW w:w="992" w:type="dxa"/>
            <w:vAlign w:val="center"/>
          </w:tcPr>
          <w:p w14:paraId="6138D3EA" w14:textId="77777777" w:rsidR="00504998" w:rsidRPr="001F6508" w:rsidRDefault="00504998" w:rsidP="00503516">
            <w:pPr>
              <w:ind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7"/>
                <w:szCs w:val="17"/>
                <w:lang w:val="mn-MN"/>
              </w:rPr>
            </w:pPr>
            <w:r w:rsidRPr="001F6508">
              <w:rPr>
                <w:rFonts w:ascii="Times New Roman" w:hAnsi="Times New Roman" w:cs="Times New Roman"/>
                <w:b/>
                <w:bCs/>
                <w:color w:val="000000"/>
                <w:sz w:val="17"/>
                <w:szCs w:val="17"/>
                <w:lang w:val="mn-MN"/>
              </w:rPr>
              <w:t>516,388.80</w:t>
            </w:r>
          </w:p>
        </w:tc>
        <w:tc>
          <w:tcPr>
            <w:tcW w:w="993" w:type="dxa"/>
            <w:noWrap/>
            <w:vAlign w:val="center"/>
          </w:tcPr>
          <w:p w14:paraId="5C26B4B0" w14:textId="77777777" w:rsidR="00504998" w:rsidRPr="001F6508" w:rsidRDefault="00504998" w:rsidP="00503516">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7"/>
                <w:szCs w:val="17"/>
                <w:lang w:val="mn-MN"/>
              </w:rPr>
            </w:pPr>
            <w:r w:rsidRPr="001F6508">
              <w:rPr>
                <w:rFonts w:ascii="Times New Roman" w:hAnsi="Times New Roman" w:cs="Times New Roman"/>
                <w:b/>
                <w:bCs/>
                <w:color w:val="000000"/>
                <w:sz w:val="17"/>
                <w:szCs w:val="17"/>
                <w:lang w:val="mn-MN"/>
              </w:rPr>
              <w:t>53.83%</w:t>
            </w:r>
          </w:p>
        </w:tc>
        <w:tc>
          <w:tcPr>
            <w:tcW w:w="1134" w:type="dxa"/>
            <w:vAlign w:val="center"/>
          </w:tcPr>
          <w:p w14:paraId="53EEA75E" w14:textId="77777777" w:rsidR="00504998" w:rsidRPr="001F6508" w:rsidRDefault="00504998" w:rsidP="00503516">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7"/>
                <w:szCs w:val="17"/>
                <w:lang w:val="mn-MN"/>
              </w:rPr>
            </w:pPr>
            <w:r w:rsidRPr="001F6508">
              <w:rPr>
                <w:rFonts w:ascii="Times New Roman" w:hAnsi="Times New Roman" w:cs="Times New Roman"/>
                <w:b/>
                <w:bCs/>
                <w:color w:val="000000"/>
                <w:sz w:val="17"/>
                <w:szCs w:val="17"/>
                <w:lang w:val="mn-MN"/>
              </w:rPr>
              <w:t>675,371.20</w:t>
            </w:r>
          </w:p>
        </w:tc>
        <w:tc>
          <w:tcPr>
            <w:tcW w:w="850" w:type="dxa"/>
            <w:noWrap/>
            <w:vAlign w:val="center"/>
          </w:tcPr>
          <w:p w14:paraId="05979C6A" w14:textId="77777777" w:rsidR="00504998" w:rsidRPr="001F6508" w:rsidRDefault="00504998" w:rsidP="00503516">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7"/>
                <w:szCs w:val="17"/>
                <w:lang w:val="mn-MN"/>
              </w:rPr>
            </w:pPr>
            <w:r w:rsidRPr="001F6508">
              <w:rPr>
                <w:rFonts w:ascii="Times New Roman" w:hAnsi="Times New Roman" w:cs="Times New Roman"/>
                <w:b/>
                <w:bCs/>
                <w:color w:val="000000"/>
                <w:sz w:val="17"/>
                <w:szCs w:val="17"/>
                <w:lang w:val="mn-MN"/>
              </w:rPr>
              <w:t>47.52%</w:t>
            </w:r>
          </w:p>
        </w:tc>
        <w:tc>
          <w:tcPr>
            <w:tcW w:w="992" w:type="dxa"/>
            <w:noWrap/>
            <w:vAlign w:val="center"/>
          </w:tcPr>
          <w:p w14:paraId="24584B20" w14:textId="77777777" w:rsidR="00504998" w:rsidRPr="001F6508" w:rsidRDefault="00504998" w:rsidP="00503516">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7"/>
                <w:szCs w:val="17"/>
                <w:lang w:val="mn-MN"/>
              </w:rPr>
            </w:pPr>
            <w:r w:rsidRPr="001F6508">
              <w:rPr>
                <w:rFonts w:ascii="Times New Roman" w:hAnsi="Times New Roman" w:cs="Times New Roman"/>
                <w:b/>
                <w:bCs/>
                <w:color w:val="000000"/>
                <w:sz w:val="17"/>
                <w:szCs w:val="17"/>
                <w:lang w:val="mn-MN"/>
              </w:rPr>
              <w:t>158,982.50</w:t>
            </w:r>
          </w:p>
        </w:tc>
        <w:tc>
          <w:tcPr>
            <w:tcW w:w="851" w:type="dxa"/>
            <w:noWrap/>
            <w:vAlign w:val="center"/>
          </w:tcPr>
          <w:p w14:paraId="6A46E270" w14:textId="77777777" w:rsidR="00504998" w:rsidRPr="001F6508" w:rsidRDefault="00504998" w:rsidP="00503516">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7"/>
                <w:szCs w:val="17"/>
                <w:lang w:val="mn-MN"/>
              </w:rPr>
            </w:pPr>
            <w:r w:rsidRPr="001F6508">
              <w:rPr>
                <w:rFonts w:ascii="Times New Roman" w:hAnsi="Times New Roman" w:cs="Times New Roman"/>
                <w:b/>
                <w:bCs/>
                <w:color w:val="000000"/>
                <w:sz w:val="17"/>
                <w:szCs w:val="17"/>
                <w:lang w:val="mn-MN"/>
              </w:rPr>
              <w:t>30.80%</w:t>
            </w:r>
          </w:p>
        </w:tc>
      </w:tr>
      <w:tr w:rsidR="00504998" w:rsidRPr="001F6508" w14:paraId="0B90F9F3" w14:textId="77777777" w:rsidTr="001F6508">
        <w:trPr>
          <w:trHeight w:val="70"/>
        </w:trPr>
        <w:tc>
          <w:tcPr>
            <w:cnfStyle w:val="001000000000" w:firstRow="0" w:lastRow="0" w:firstColumn="1" w:lastColumn="0" w:oddVBand="0" w:evenVBand="0" w:oddHBand="0" w:evenHBand="0" w:firstRowFirstColumn="0" w:firstRowLastColumn="0" w:lastRowFirstColumn="0" w:lastRowLastColumn="0"/>
            <w:tcW w:w="3544" w:type="dxa"/>
            <w:noWrap/>
            <w:hideMark/>
          </w:tcPr>
          <w:p w14:paraId="44859E42" w14:textId="77777777" w:rsidR="00504998" w:rsidRPr="001F6508" w:rsidRDefault="00504998" w:rsidP="00503516">
            <w:pPr>
              <w:ind w:left="-57" w:right="-57"/>
              <w:rPr>
                <w:rFonts w:ascii="Times New Roman" w:eastAsia="Times New Roman" w:hAnsi="Times New Roman" w:cs="Times New Roman"/>
                <w:b w:val="0"/>
                <w:bCs w:val="0"/>
                <w:color w:val="000000"/>
                <w:sz w:val="17"/>
                <w:szCs w:val="17"/>
                <w:lang w:val="mn-MN"/>
              </w:rPr>
            </w:pPr>
            <w:r w:rsidRPr="001F6508">
              <w:rPr>
                <w:rFonts w:ascii="Times New Roman" w:eastAsia="Times New Roman" w:hAnsi="Times New Roman" w:cs="Times New Roman"/>
                <w:b w:val="0"/>
                <w:bCs w:val="0"/>
                <w:color w:val="000000"/>
                <w:sz w:val="17"/>
                <w:szCs w:val="17"/>
                <w:lang w:val="mn-MN"/>
              </w:rPr>
              <w:t xml:space="preserve">Хувь нийлүүлсэн хөрөнгө </w:t>
            </w:r>
          </w:p>
        </w:tc>
        <w:tc>
          <w:tcPr>
            <w:tcW w:w="992" w:type="dxa"/>
            <w:vAlign w:val="center"/>
          </w:tcPr>
          <w:p w14:paraId="55153473" w14:textId="77777777" w:rsidR="00504998" w:rsidRPr="001F6508" w:rsidRDefault="00504998" w:rsidP="00503516">
            <w:pPr>
              <w:ind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7"/>
                <w:szCs w:val="17"/>
                <w:lang w:val="mn-MN"/>
              </w:rPr>
            </w:pPr>
            <w:r w:rsidRPr="001F6508">
              <w:rPr>
                <w:rFonts w:ascii="Times New Roman" w:hAnsi="Times New Roman" w:cs="Times New Roman"/>
                <w:sz w:val="17"/>
                <w:szCs w:val="17"/>
                <w:lang w:val="mn-MN"/>
              </w:rPr>
              <w:t>90,062.20</w:t>
            </w:r>
          </w:p>
        </w:tc>
        <w:tc>
          <w:tcPr>
            <w:tcW w:w="993" w:type="dxa"/>
            <w:noWrap/>
            <w:vAlign w:val="center"/>
          </w:tcPr>
          <w:p w14:paraId="2989FDE4" w14:textId="77777777" w:rsidR="00504998" w:rsidRPr="001F6508" w:rsidRDefault="00504998" w:rsidP="00503516">
            <w:pPr>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7"/>
                <w:szCs w:val="17"/>
                <w:lang w:val="mn-MN"/>
              </w:rPr>
            </w:pPr>
            <w:r w:rsidRPr="001F6508">
              <w:rPr>
                <w:rFonts w:ascii="Times New Roman" w:hAnsi="Times New Roman" w:cs="Times New Roman"/>
                <w:sz w:val="17"/>
                <w:szCs w:val="17"/>
                <w:lang w:val="mn-MN"/>
              </w:rPr>
              <w:t>17.44%</w:t>
            </w:r>
          </w:p>
        </w:tc>
        <w:tc>
          <w:tcPr>
            <w:tcW w:w="1134" w:type="dxa"/>
            <w:vAlign w:val="center"/>
          </w:tcPr>
          <w:p w14:paraId="2DDDCCB3" w14:textId="77777777" w:rsidR="00504998" w:rsidRPr="001F6508" w:rsidRDefault="00504998" w:rsidP="00503516">
            <w:pPr>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7"/>
                <w:szCs w:val="17"/>
                <w:lang w:val="mn-MN"/>
              </w:rPr>
            </w:pPr>
            <w:r w:rsidRPr="001F6508">
              <w:rPr>
                <w:rFonts w:ascii="Times New Roman" w:hAnsi="Times New Roman" w:cs="Times New Roman"/>
                <w:sz w:val="17"/>
                <w:szCs w:val="17"/>
                <w:lang w:val="mn-MN"/>
              </w:rPr>
              <w:t>102,048.00</w:t>
            </w:r>
          </w:p>
        </w:tc>
        <w:tc>
          <w:tcPr>
            <w:tcW w:w="850" w:type="dxa"/>
            <w:noWrap/>
            <w:vAlign w:val="center"/>
          </w:tcPr>
          <w:p w14:paraId="3102C3B3" w14:textId="77777777" w:rsidR="00504998" w:rsidRPr="001F6508" w:rsidRDefault="00504998" w:rsidP="00503516">
            <w:pPr>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7"/>
                <w:szCs w:val="17"/>
                <w:lang w:val="mn-MN"/>
              </w:rPr>
            </w:pPr>
            <w:r w:rsidRPr="001F6508">
              <w:rPr>
                <w:rFonts w:ascii="Times New Roman" w:hAnsi="Times New Roman" w:cs="Times New Roman"/>
                <w:sz w:val="17"/>
                <w:szCs w:val="17"/>
                <w:lang w:val="mn-MN"/>
              </w:rPr>
              <w:t>15.11%</w:t>
            </w:r>
          </w:p>
        </w:tc>
        <w:tc>
          <w:tcPr>
            <w:tcW w:w="992" w:type="dxa"/>
            <w:noWrap/>
            <w:vAlign w:val="center"/>
          </w:tcPr>
          <w:p w14:paraId="521A673E" w14:textId="77777777" w:rsidR="00504998" w:rsidRPr="001F6508" w:rsidRDefault="00504998" w:rsidP="00503516">
            <w:pPr>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7"/>
                <w:szCs w:val="17"/>
                <w:lang w:val="mn-MN"/>
              </w:rPr>
            </w:pPr>
            <w:r w:rsidRPr="001F6508">
              <w:rPr>
                <w:rFonts w:ascii="Times New Roman" w:hAnsi="Times New Roman" w:cs="Times New Roman"/>
                <w:sz w:val="17"/>
                <w:szCs w:val="17"/>
                <w:lang w:val="mn-MN"/>
              </w:rPr>
              <w:t>11,985.90</w:t>
            </w:r>
          </w:p>
        </w:tc>
        <w:tc>
          <w:tcPr>
            <w:tcW w:w="851" w:type="dxa"/>
            <w:noWrap/>
            <w:vAlign w:val="center"/>
          </w:tcPr>
          <w:p w14:paraId="59F79EB9" w14:textId="77777777" w:rsidR="00504998" w:rsidRPr="001F6508" w:rsidRDefault="00504998" w:rsidP="00503516">
            <w:pPr>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7"/>
                <w:szCs w:val="17"/>
                <w:lang w:val="mn-MN"/>
              </w:rPr>
            </w:pPr>
            <w:r w:rsidRPr="001F6508">
              <w:rPr>
                <w:rFonts w:ascii="Times New Roman" w:hAnsi="Times New Roman" w:cs="Times New Roman"/>
                <w:sz w:val="17"/>
                <w:szCs w:val="17"/>
                <w:lang w:val="mn-MN"/>
              </w:rPr>
              <w:t>13.30%</w:t>
            </w:r>
          </w:p>
        </w:tc>
      </w:tr>
      <w:tr w:rsidR="00504998" w:rsidRPr="001F6508" w14:paraId="106D1E54" w14:textId="77777777" w:rsidTr="001F650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544" w:type="dxa"/>
            <w:noWrap/>
            <w:hideMark/>
          </w:tcPr>
          <w:p w14:paraId="53D1917A" w14:textId="77777777" w:rsidR="00504998" w:rsidRPr="001F6508" w:rsidRDefault="00504998" w:rsidP="00503516">
            <w:pPr>
              <w:ind w:left="-57" w:right="-57"/>
              <w:rPr>
                <w:rFonts w:ascii="Times New Roman" w:eastAsia="Times New Roman" w:hAnsi="Times New Roman" w:cs="Times New Roman"/>
                <w:b w:val="0"/>
                <w:bCs w:val="0"/>
                <w:color w:val="000000"/>
                <w:sz w:val="17"/>
                <w:szCs w:val="17"/>
                <w:lang w:val="mn-MN"/>
              </w:rPr>
            </w:pPr>
            <w:r w:rsidRPr="001F6508">
              <w:rPr>
                <w:rFonts w:ascii="Times New Roman" w:eastAsia="Times New Roman" w:hAnsi="Times New Roman" w:cs="Times New Roman"/>
                <w:b w:val="0"/>
                <w:bCs w:val="0"/>
                <w:color w:val="000000"/>
                <w:sz w:val="17"/>
                <w:szCs w:val="17"/>
                <w:lang w:val="mn-MN"/>
              </w:rPr>
              <w:t xml:space="preserve">Хуримтлагдсан ашиг, алдагдал </w:t>
            </w:r>
          </w:p>
        </w:tc>
        <w:tc>
          <w:tcPr>
            <w:tcW w:w="992" w:type="dxa"/>
            <w:vAlign w:val="center"/>
          </w:tcPr>
          <w:p w14:paraId="29C6E9FC" w14:textId="77777777" w:rsidR="00504998" w:rsidRPr="001F6508" w:rsidRDefault="00504998" w:rsidP="00503516">
            <w:pPr>
              <w:ind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7"/>
                <w:szCs w:val="17"/>
                <w:lang w:val="mn-MN"/>
              </w:rPr>
            </w:pPr>
            <w:r w:rsidRPr="001F6508">
              <w:rPr>
                <w:rFonts w:ascii="Times New Roman" w:hAnsi="Times New Roman" w:cs="Times New Roman"/>
                <w:sz w:val="17"/>
                <w:szCs w:val="17"/>
                <w:lang w:val="mn-MN"/>
              </w:rPr>
              <w:t>426,326.60</w:t>
            </w:r>
          </w:p>
        </w:tc>
        <w:tc>
          <w:tcPr>
            <w:tcW w:w="993" w:type="dxa"/>
            <w:noWrap/>
            <w:vAlign w:val="center"/>
          </w:tcPr>
          <w:p w14:paraId="4F0B3B44" w14:textId="77777777" w:rsidR="00504998" w:rsidRPr="001F6508" w:rsidRDefault="00504998" w:rsidP="00503516">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7"/>
                <w:szCs w:val="17"/>
                <w:lang w:val="mn-MN"/>
              </w:rPr>
            </w:pPr>
            <w:r w:rsidRPr="001F6508">
              <w:rPr>
                <w:rFonts w:ascii="Times New Roman" w:hAnsi="Times New Roman" w:cs="Times New Roman"/>
                <w:sz w:val="17"/>
                <w:szCs w:val="17"/>
                <w:lang w:val="mn-MN"/>
              </w:rPr>
              <w:t>82.56%</w:t>
            </w:r>
          </w:p>
        </w:tc>
        <w:tc>
          <w:tcPr>
            <w:tcW w:w="1134" w:type="dxa"/>
            <w:vAlign w:val="center"/>
          </w:tcPr>
          <w:p w14:paraId="7CED8DEB" w14:textId="77777777" w:rsidR="00504998" w:rsidRPr="001F6508" w:rsidRDefault="00504998" w:rsidP="00503516">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7"/>
                <w:szCs w:val="17"/>
                <w:lang w:val="mn-MN"/>
              </w:rPr>
            </w:pPr>
            <w:r w:rsidRPr="001F6508">
              <w:rPr>
                <w:rFonts w:ascii="Times New Roman" w:hAnsi="Times New Roman" w:cs="Times New Roman"/>
                <w:sz w:val="17"/>
                <w:szCs w:val="17"/>
                <w:lang w:val="mn-MN"/>
              </w:rPr>
              <w:t>389,485.10</w:t>
            </w:r>
          </w:p>
        </w:tc>
        <w:tc>
          <w:tcPr>
            <w:tcW w:w="850" w:type="dxa"/>
            <w:noWrap/>
            <w:vAlign w:val="center"/>
          </w:tcPr>
          <w:p w14:paraId="406A77FE" w14:textId="77777777" w:rsidR="00504998" w:rsidRPr="001F6508" w:rsidRDefault="00504998" w:rsidP="00503516">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7"/>
                <w:szCs w:val="17"/>
                <w:lang w:val="mn-MN"/>
              </w:rPr>
            </w:pPr>
            <w:r w:rsidRPr="001F6508">
              <w:rPr>
                <w:rFonts w:ascii="Times New Roman" w:hAnsi="Times New Roman" w:cs="Times New Roman"/>
                <w:sz w:val="17"/>
                <w:szCs w:val="17"/>
                <w:lang w:val="mn-MN"/>
              </w:rPr>
              <w:t>57.67%</w:t>
            </w:r>
          </w:p>
        </w:tc>
        <w:tc>
          <w:tcPr>
            <w:tcW w:w="992" w:type="dxa"/>
            <w:noWrap/>
            <w:vAlign w:val="center"/>
          </w:tcPr>
          <w:p w14:paraId="4F8A1C6C" w14:textId="77777777" w:rsidR="00504998" w:rsidRPr="001F6508" w:rsidRDefault="00504998" w:rsidP="00503516">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7"/>
                <w:szCs w:val="17"/>
                <w:lang w:val="mn-MN"/>
              </w:rPr>
            </w:pPr>
            <w:r w:rsidRPr="001F6508">
              <w:rPr>
                <w:rFonts w:ascii="Times New Roman" w:hAnsi="Times New Roman" w:cs="Times New Roman"/>
                <w:sz w:val="17"/>
                <w:szCs w:val="17"/>
                <w:lang w:val="mn-MN"/>
              </w:rPr>
              <w:t>(36,841.50)</w:t>
            </w:r>
          </w:p>
        </w:tc>
        <w:tc>
          <w:tcPr>
            <w:tcW w:w="851" w:type="dxa"/>
            <w:noWrap/>
            <w:vAlign w:val="center"/>
          </w:tcPr>
          <w:p w14:paraId="00712A37" w14:textId="77777777" w:rsidR="00504998" w:rsidRPr="001F6508" w:rsidRDefault="00504998" w:rsidP="00503516">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7"/>
                <w:szCs w:val="17"/>
                <w:lang w:val="mn-MN"/>
              </w:rPr>
            </w:pPr>
            <w:r w:rsidRPr="001F6508">
              <w:rPr>
                <w:rFonts w:ascii="Times New Roman" w:hAnsi="Times New Roman" w:cs="Times New Roman"/>
                <w:sz w:val="17"/>
                <w:szCs w:val="17"/>
                <w:lang w:val="mn-MN"/>
              </w:rPr>
              <w:t>(8.60%)</w:t>
            </w:r>
          </w:p>
        </w:tc>
      </w:tr>
      <w:tr w:rsidR="00504998" w:rsidRPr="001F6508" w14:paraId="0F9F0F2F" w14:textId="77777777" w:rsidTr="001F6508">
        <w:trPr>
          <w:trHeight w:val="70"/>
        </w:trPr>
        <w:tc>
          <w:tcPr>
            <w:cnfStyle w:val="001000000000" w:firstRow="0" w:lastRow="0" w:firstColumn="1" w:lastColumn="0" w:oddVBand="0" w:evenVBand="0" w:oddHBand="0" w:evenHBand="0" w:firstRowFirstColumn="0" w:firstRowLastColumn="0" w:lastRowFirstColumn="0" w:lastRowLastColumn="0"/>
            <w:tcW w:w="3544" w:type="dxa"/>
            <w:noWrap/>
            <w:hideMark/>
          </w:tcPr>
          <w:p w14:paraId="453145A6" w14:textId="77777777" w:rsidR="00504998" w:rsidRPr="001F6508" w:rsidRDefault="00504998" w:rsidP="00503516">
            <w:pPr>
              <w:ind w:left="-57" w:right="-57"/>
              <w:rPr>
                <w:rFonts w:ascii="Times New Roman" w:eastAsia="Times New Roman" w:hAnsi="Times New Roman" w:cs="Times New Roman"/>
                <w:b w:val="0"/>
                <w:bCs w:val="0"/>
                <w:color w:val="000000"/>
                <w:sz w:val="17"/>
                <w:szCs w:val="17"/>
                <w:lang w:val="mn-MN"/>
              </w:rPr>
            </w:pPr>
            <w:r w:rsidRPr="001F6508">
              <w:rPr>
                <w:rFonts w:ascii="Times New Roman" w:eastAsia="Times New Roman" w:hAnsi="Times New Roman" w:cs="Times New Roman"/>
                <w:b w:val="0"/>
                <w:bCs w:val="0"/>
                <w:color w:val="000000"/>
                <w:sz w:val="17"/>
                <w:szCs w:val="17"/>
                <w:lang w:val="mn-MN"/>
              </w:rPr>
              <w:t>Тухайн үеийн ашиг</w:t>
            </w:r>
          </w:p>
        </w:tc>
        <w:tc>
          <w:tcPr>
            <w:tcW w:w="992" w:type="dxa"/>
            <w:vAlign w:val="center"/>
          </w:tcPr>
          <w:p w14:paraId="0E49BB13" w14:textId="77777777" w:rsidR="00504998" w:rsidRPr="001F6508" w:rsidRDefault="00504998" w:rsidP="00503516">
            <w:pPr>
              <w:ind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7"/>
                <w:szCs w:val="17"/>
                <w:lang w:val="mn-MN"/>
              </w:rPr>
            </w:pPr>
            <w:r w:rsidRPr="001F6508">
              <w:rPr>
                <w:rFonts w:ascii="Times New Roman" w:hAnsi="Times New Roman" w:cs="Times New Roman"/>
                <w:color w:val="000000"/>
                <w:sz w:val="17"/>
                <w:szCs w:val="17"/>
                <w:lang w:val="mn-MN"/>
              </w:rPr>
              <w:t>-</w:t>
            </w:r>
          </w:p>
        </w:tc>
        <w:tc>
          <w:tcPr>
            <w:tcW w:w="993" w:type="dxa"/>
            <w:noWrap/>
            <w:vAlign w:val="center"/>
          </w:tcPr>
          <w:p w14:paraId="3D9A87E4" w14:textId="77777777" w:rsidR="00504998" w:rsidRPr="001F6508" w:rsidRDefault="00504998" w:rsidP="00503516">
            <w:pPr>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7"/>
                <w:szCs w:val="17"/>
                <w:lang w:val="mn-MN"/>
              </w:rPr>
            </w:pPr>
            <w:r w:rsidRPr="001F6508">
              <w:rPr>
                <w:rFonts w:ascii="Times New Roman" w:hAnsi="Times New Roman" w:cs="Times New Roman"/>
                <w:color w:val="000000"/>
                <w:sz w:val="17"/>
                <w:szCs w:val="17"/>
                <w:lang w:val="mn-MN"/>
              </w:rPr>
              <w:t>0.00%</w:t>
            </w:r>
          </w:p>
        </w:tc>
        <w:tc>
          <w:tcPr>
            <w:tcW w:w="1134" w:type="dxa"/>
            <w:vAlign w:val="center"/>
          </w:tcPr>
          <w:p w14:paraId="6C5C144F" w14:textId="77777777" w:rsidR="00504998" w:rsidRPr="001F6508" w:rsidRDefault="00504998" w:rsidP="00503516">
            <w:pPr>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7"/>
                <w:szCs w:val="17"/>
                <w:lang w:val="mn-MN"/>
              </w:rPr>
            </w:pPr>
            <w:r w:rsidRPr="001F6508">
              <w:rPr>
                <w:rFonts w:ascii="Times New Roman" w:hAnsi="Times New Roman" w:cs="Times New Roman"/>
                <w:color w:val="000000"/>
                <w:sz w:val="17"/>
                <w:szCs w:val="17"/>
                <w:lang w:val="mn-MN"/>
              </w:rPr>
              <w:t>183,838.10</w:t>
            </w:r>
          </w:p>
        </w:tc>
        <w:tc>
          <w:tcPr>
            <w:tcW w:w="850" w:type="dxa"/>
            <w:noWrap/>
            <w:vAlign w:val="center"/>
          </w:tcPr>
          <w:p w14:paraId="23841CC7" w14:textId="77777777" w:rsidR="00504998" w:rsidRPr="001F6508" w:rsidRDefault="00504998" w:rsidP="00503516">
            <w:pPr>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7"/>
                <w:szCs w:val="17"/>
                <w:lang w:val="mn-MN"/>
              </w:rPr>
            </w:pPr>
            <w:r w:rsidRPr="001F6508">
              <w:rPr>
                <w:rFonts w:ascii="Times New Roman" w:hAnsi="Times New Roman" w:cs="Times New Roman"/>
                <w:color w:val="000000"/>
                <w:sz w:val="17"/>
                <w:szCs w:val="17"/>
                <w:lang w:val="mn-MN"/>
              </w:rPr>
              <w:t>0.00%</w:t>
            </w:r>
          </w:p>
        </w:tc>
        <w:tc>
          <w:tcPr>
            <w:tcW w:w="992" w:type="dxa"/>
            <w:noWrap/>
            <w:vAlign w:val="center"/>
          </w:tcPr>
          <w:p w14:paraId="1E50BE5C" w14:textId="77777777" w:rsidR="00504998" w:rsidRPr="001F6508" w:rsidRDefault="00504998" w:rsidP="00503516">
            <w:pPr>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7"/>
                <w:szCs w:val="17"/>
                <w:lang w:val="mn-MN"/>
              </w:rPr>
            </w:pPr>
            <w:r w:rsidRPr="001F6508">
              <w:rPr>
                <w:rFonts w:ascii="Times New Roman" w:hAnsi="Times New Roman" w:cs="Times New Roman"/>
                <w:color w:val="000000"/>
                <w:sz w:val="17"/>
                <w:szCs w:val="17"/>
                <w:lang w:val="mn-MN"/>
              </w:rPr>
              <w:t>183,838.10</w:t>
            </w:r>
          </w:p>
        </w:tc>
        <w:tc>
          <w:tcPr>
            <w:tcW w:w="851" w:type="dxa"/>
            <w:noWrap/>
            <w:vAlign w:val="center"/>
          </w:tcPr>
          <w:p w14:paraId="1AA38E84" w14:textId="77777777" w:rsidR="00504998" w:rsidRPr="001F6508" w:rsidRDefault="00504998" w:rsidP="00503516">
            <w:pPr>
              <w:ind w:left="-57"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7"/>
                <w:szCs w:val="17"/>
                <w:lang w:val="mn-MN"/>
              </w:rPr>
            </w:pPr>
            <w:r w:rsidRPr="001F6508">
              <w:rPr>
                <w:rFonts w:ascii="Times New Roman" w:hAnsi="Times New Roman" w:cs="Times New Roman"/>
                <w:color w:val="000000"/>
                <w:sz w:val="17"/>
                <w:szCs w:val="17"/>
                <w:lang w:val="mn-MN"/>
              </w:rPr>
              <w:t>-</w:t>
            </w:r>
          </w:p>
        </w:tc>
      </w:tr>
      <w:tr w:rsidR="00504998" w:rsidRPr="001F6508" w14:paraId="7E277C89" w14:textId="77777777" w:rsidTr="001F650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544" w:type="dxa"/>
            <w:shd w:val="clear" w:color="auto" w:fill="002060"/>
            <w:noWrap/>
            <w:vAlign w:val="center"/>
            <w:hideMark/>
          </w:tcPr>
          <w:p w14:paraId="64163E83" w14:textId="77777777" w:rsidR="00504998" w:rsidRPr="001F6508" w:rsidRDefault="00504998" w:rsidP="00503516">
            <w:pPr>
              <w:ind w:left="-57" w:right="-57"/>
              <w:rPr>
                <w:rFonts w:ascii="Times New Roman" w:eastAsia="Times New Roman" w:hAnsi="Times New Roman" w:cs="Times New Roman"/>
                <w:color w:val="FFFFFF" w:themeColor="background1"/>
                <w:sz w:val="17"/>
                <w:szCs w:val="17"/>
                <w:lang w:val="mn-MN"/>
              </w:rPr>
            </w:pPr>
            <w:r w:rsidRPr="001F6508">
              <w:rPr>
                <w:rFonts w:ascii="Times New Roman" w:eastAsia="Times New Roman" w:hAnsi="Times New Roman" w:cs="Times New Roman"/>
                <w:color w:val="FFFFFF" w:themeColor="background1"/>
                <w:sz w:val="17"/>
                <w:szCs w:val="17"/>
                <w:lang w:val="mn-MN"/>
              </w:rPr>
              <w:t>НИЙТ ӨР ТӨЛБӨР БА ӨӨРИЙН ХӨРӨНГИЙН ДҮН</w:t>
            </w:r>
          </w:p>
        </w:tc>
        <w:tc>
          <w:tcPr>
            <w:tcW w:w="992" w:type="dxa"/>
            <w:shd w:val="clear" w:color="auto" w:fill="002060"/>
            <w:vAlign w:val="center"/>
          </w:tcPr>
          <w:p w14:paraId="44690985" w14:textId="77777777" w:rsidR="00504998" w:rsidRPr="001F6508" w:rsidRDefault="00504998" w:rsidP="00503516">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7"/>
                <w:szCs w:val="17"/>
                <w:lang w:val="mn-MN"/>
              </w:rPr>
            </w:pPr>
            <w:r w:rsidRPr="001F6508">
              <w:rPr>
                <w:rFonts w:ascii="Times New Roman" w:hAnsi="Times New Roman" w:cs="Times New Roman"/>
                <w:b/>
                <w:bCs/>
                <w:color w:val="FFFFFF" w:themeColor="background1"/>
                <w:sz w:val="17"/>
                <w:szCs w:val="17"/>
                <w:lang w:val="mn-MN"/>
              </w:rPr>
              <w:t>959,217.40</w:t>
            </w:r>
          </w:p>
        </w:tc>
        <w:tc>
          <w:tcPr>
            <w:tcW w:w="993" w:type="dxa"/>
            <w:shd w:val="clear" w:color="auto" w:fill="002060"/>
            <w:noWrap/>
            <w:vAlign w:val="center"/>
          </w:tcPr>
          <w:p w14:paraId="0C9F1CAB" w14:textId="77777777" w:rsidR="00504998" w:rsidRPr="001F6508" w:rsidRDefault="00504998" w:rsidP="00503516">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7"/>
                <w:szCs w:val="17"/>
                <w:lang w:val="mn-MN"/>
              </w:rPr>
            </w:pPr>
            <w:r w:rsidRPr="001F6508">
              <w:rPr>
                <w:rFonts w:ascii="Times New Roman" w:hAnsi="Times New Roman" w:cs="Times New Roman"/>
                <w:b/>
                <w:bCs/>
                <w:color w:val="FFFFFF" w:themeColor="background1"/>
                <w:sz w:val="17"/>
                <w:szCs w:val="17"/>
                <w:lang w:val="mn-MN"/>
              </w:rPr>
              <w:t>100.00%</w:t>
            </w:r>
          </w:p>
        </w:tc>
        <w:tc>
          <w:tcPr>
            <w:tcW w:w="1134" w:type="dxa"/>
            <w:shd w:val="clear" w:color="auto" w:fill="002060"/>
            <w:vAlign w:val="center"/>
          </w:tcPr>
          <w:p w14:paraId="4F1B8E6F" w14:textId="77777777" w:rsidR="00504998" w:rsidRPr="001F6508" w:rsidRDefault="00504998" w:rsidP="00503516">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7"/>
                <w:szCs w:val="17"/>
                <w:lang w:val="mn-MN"/>
              </w:rPr>
            </w:pPr>
            <w:r w:rsidRPr="001F6508">
              <w:rPr>
                <w:rFonts w:ascii="Times New Roman" w:hAnsi="Times New Roman" w:cs="Times New Roman"/>
                <w:b/>
                <w:bCs/>
                <w:color w:val="FFFFFF" w:themeColor="background1"/>
                <w:sz w:val="17"/>
                <w:szCs w:val="17"/>
                <w:lang w:val="mn-MN"/>
              </w:rPr>
              <w:t>1,421,141.70</w:t>
            </w:r>
          </w:p>
        </w:tc>
        <w:tc>
          <w:tcPr>
            <w:tcW w:w="850" w:type="dxa"/>
            <w:shd w:val="clear" w:color="auto" w:fill="002060"/>
            <w:noWrap/>
            <w:vAlign w:val="center"/>
          </w:tcPr>
          <w:p w14:paraId="6F3408A5" w14:textId="77777777" w:rsidR="00504998" w:rsidRPr="001F6508" w:rsidRDefault="00504998" w:rsidP="00503516">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7"/>
                <w:szCs w:val="17"/>
                <w:lang w:val="mn-MN"/>
              </w:rPr>
            </w:pPr>
            <w:r w:rsidRPr="001F6508">
              <w:rPr>
                <w:rFonts w:ascii="Times New Roman" w:hAnsi="Times New Roman" w:cs="Times New Roman"/>
                <w:b/>
                <w:bCs/>
                <w:color w:val="FFFFFF" w:themeColor="background1"/>
                <w:sz w:val="17"/>
                <w:szCs w:val="17"/>
                <w:lang w:val="mn-MN"/>
              </w:rPr>
              <w:t>100.00%</w:t>
            </w:r>
          </w:p>
        </w:tc>
        <w:tc>
          <w:tcPr>
            <w:tcW w:w="992" w:type="dxa"/>
            <w:shd w:val="clear" w:color="auto" w:fill="002060"/>
            <w:noWrap/>
            <w:vAlign w:val="center"/>
          </w:tcPr>
          <w:p w14:paraId="3A3C975B" w14:textId="77777777" w:rsidR="00504998" w:rsidRPr="001F6508" w:rsidRDefault="00504998" w:rsidP="00503516">
            <w:pPr>
              <w:ind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7"/>
                <w:szCs w:val="17"/>
                <w:lang w:val="mn-MN"/>
              </w:rPr>
            </w:pPr>
            <w:r w:rsidRPr="001F6508">
              <w:rPr>
                <w:rFonts w:ascii="Times New Roman" w:hAnsi="Times New Roman" w:cs="Times New Roman"/>
                <w:b/>
                <w:bCs/>
                <w:color w:val="FFFFFF" w:themeColor="background1"/>
                <w:sz w:val="17"/>
                <w:szCs w:val="17"/>
                <w:lang w:val="mn-MN"/>
              </w:rPr>
              <w:t>461,924.40</w:t>
            </w:r>
          </w:p>
        </w:tc>
        <w:tc>
          <w:tcPr>
            <w:tcW w:w="851" w:type="dxa"/>
            <w:shd w:val="clear" w:color="auto" w:fill="002060"/>
            <w:noWrap/>
            <w:vAlign w:val="center"/>
          </w:tcPr>
          <w:p w14:paraId="418749D0" w14:textId="77777777" w:rsidR="00504998" w:rsidRPr="001F6508" w:rsidRDefault="00504998" w:rsidP="00503516">
            <w:pPr>
              <w:ind w:left="-57"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17"/>
                <w:szCs w:val="17"/>
                <w:lang w:val="mn-MN"/>
              </w:rPr>
            </w:pPr>
            <w:r w:rsidRPr="001F6508">
              <w:rPr>
                <w:rFonts w:ascii="Times New Roman" w:hAnsi="Times New Roman" w:cs="Times New Roman"/>
                <w:b/>
                <w:bCs/>
                <w:color w:val="FFFFFF" w:themeColor="background1"/>
                <w:sz w:val="17"/>
                <w:szCs w:val="17"/>
                <w:lang w:val="mn-MN"/>
              </w:rPr>
              <w:t>48.20%</w:t>
            </w:r>
          </w:p>
        </w:tc>
      </w:tr>
    </w:tbl>
    <w:bookmarkEnd w:id="52"/>
    <w:p w14:paraId="03C9C9B5" w14:textId="37272C6F" w:rsidR="0048105D" w:rsidRDefault="00465F7E" w:rsidP="00E23DB9">
      <w:pPr>
        <w:pStyle w:val="BodyText"/>
        <w:spacing w:before="120" w:after="120"/>
        <w:ind w:firstLine="720"/>
        <w:jc w:val="both"/>
        <w:rPr>
          <w:sz w:val="24"/>
          <w:szCs w:val="24"/>
          <w:lang w:val="mn-MN"/>
        </w:rPr>
      </w:pPr>
      <w:r w:rsidRPr="00CD3250">
        <w:rPr>
          <w:sz w:val="24"/>
          <w:szCs w:val="24"/>
          <w:lang w:val="mn-MN"/>
        </w:rPr>
        <w:t xml:space="preserve">2025 оны IV улирлын байдлаар </w:t>
      </w:r>
      <w:r w:rsidR="0048105D" w:rsidRPr="0048105D">
        <w:rPr>
          <w:sz w:val="24"/>
          <w:szCs w:val="24"/>
          <w:lang w:val="mn-MN"/>
        </w:rPr>
        <w:t>592 МЗҮАЭ 374.1 тэрбум төгрөгийн орлого олж, 242.9 тэрбум төгрөгийн зардал гаргаж, 131.2 тэрбум төгрөгийн цэвэр ашигтай ажилласан байна.</w:t>
      </w:r>
      <w:r w:rsidR="0048105D">
        <w:rPr>
          <w:sz w:val="24"/>
          <w:szCs w:val="24"/>
          <w:lang w:val="mn-MN"/>
        </w:rPr>
        <w:t xml:space="preserve"> </w:t>
      </w:r>
    </w:p>
    <w:p w14:paraId="61D17783" w14:textId="77777777" w:rsidR="00430D7D" w:rsidRDefault="00430D7D" w:rsidP="00046A6A">
      <w:pPr>
        <w:pStyle w:val="BodyText"/>
        <w:spacing w:before="120" w:after="120"/>
        <w:jc w:val="both"/>
        <w:rPr>
          <w:sz w:val="24"/>
          <w:szCs w:val="24"/>
          <w:lang w:val="mn-MN"/>
        </w:rPr>
      </w:pPr>
    </w:p>
    <w:p w14:paraId="28490ACE" w14:textId="48D9124C" w:rsidR="00F12DA8" w:rsidRPr="00296C82" w:rsidRDefault="000019DA" w:rsidP="00293C95">
      <w:pPr>
        <w:pStyle w:val="BodyText"/>
        <w:spacing w:after="120"/>
        <w:rPr>
          <w:b/>
          <w:sz w:val="24"/>
          <w:szCs w:val="24"/>
          <w:lang w:val="mn-MN"/>
        </w:rPr>
      </w:pPr>
      <w:r w:rsidRPr="00296C82">
        <w:rPr>
          <w:b/>
          <w:sz w:val="24"/>
          <w:szCs w:val="24"/>
          <w:lang w:val="mn-MN"/>
        </w:rPr>
        <w:t>ХУУЛЬ ЭРХ ЗҮЙН АКТ</w:t>
      </w:r>
    </w:p>
    <w:p w14:paraId="7695A43F" w14:textId="77777777" w:rsidR="00F12DA8" w:rsidRPr="00287687" w:rsidRDefault="00F12DA8" w:rsidP="00AC3723">
      <w:pPr>
        <w:pStyle w:val="BodyText"/>
        <w:spacing w:before="120" w:line="276" w:lineRule="auto"/>
        <w:rPr>
          <w:sz w:val="24"/>
          <w:szCs w:val="24"/>
          <w:lang w:val="mn-MN"/>
        </w:rPr>
      </w:pPr>
      <w:r w:rsidRPr="00287687">
        <w:rPr>
          <w:sz w:val="24"/>
          <w:szCs w:val="24"/>
          <w:lang w:val="mn-MN"/>
        </w:rPr>
        <w:t>Монгол Улсын Үндсэн Хууль</w:t>
      </w:r>
      <w:r w:rsidR="007025CC" w:rsidRPr="00287687">
        <w:rPr>
          <w:sz w:val="24"/>
          <w:szCs w:val="24"/>
          <w:lang w:val="mn-MN"/>
        </w:rPr>
        <w:t xml:space="preserve"> Төрийн мэдээлэл эмхэтгэл: 1992 он, №01</w:t>
      </w:r>
    </w:p>
    <w:p w14:paraId="65CB0370" w14:textId="77777777" w:rsidR="00F12DA8" w:rsidRPr="00287687" w:rsidRDefault="00F12DA8" w:rsidP="00AC3723">
      <w:pPr>
        <w:pStyle w:val="BodyText"/>
        <w:spacing w:before="120" w:line="276" w:lineRule="auto"/>
        <w:rPr>
          <w:sz w:val="24"/>
          <w:szCs w:val="24"/>
          <w:lang w:val="mn-MN"/>
        </w:rPr>
      </w:pPr>
      <w:r w:rsidRPr="00287687">
        <w:rPr>
          <w:sz w:val="24"/>
          <w:szCs w:val="24"/>
          <w:lang w:val="mn-MN"/>
        </w:rPr>
        <w:t>Иргэний хууль</w:t>
      </w:r>
      <w:r w:rsidR="007025CC" w:rsidRPr="00287687">
        <w:rPr>
          <w:sz w:val="24"/>
          <w:szCs w:val="24"/>
          <w:lang w:val="mn-MN"/>
        </w:rPr>
        <w:t xml:space="preserve"> Төрийн мэдээлэл эмхэтгэл: 2002 он, №07</w:t>
      </w:r>
    </w:p>
    <w:p w14:paraId="4C85A6B9" w14:textId="77777777" w:rsidR="00F12DA8" w:rsidRPr="00287687" w:rsidRDefault="00F12DA8" w:rsidP="00AC3723">
      <w:pPr>
        <w:pStyle w:val="BodyText"/>
        <w:spacing w:before="120" w:line="276" w:lineRule="auto"/>
        <w:rPr>
          <w:sz w:val="24"/>
          <w:szCs w:val="24"/>
          <w:lang w:val="mn-MN"/>
        </w:rPr>
      </w:pPr>
      <w:r w:rsidRPr="00287687">
        <w:rPr>
          <w:sz w:val="24"/>
          <w:szCs w:val="24"/>
          <w:lang w:val="mn-MN"/>
        </w:rPr>
        <w:t>Хөдлөх эд хөрөнг</w:t>
      </w:r>
      <w:r w:rsidR="007025CC" w:rsidRPr="00287687">
        <w:rPr>
          <w:sz w:val="24"/>
          <w:szCs w:val="24"/>
          <w:lang w:val="mn-MN"/>
        </w:rPr>
        <w:t>ө болон эдийн бус хөрөнгийн</w:t>
      </w:r>
      <w:r w:rsidRPr="00287687">
        <w:rPr>
          <w:sz w:val="24"/>
          <w:szCs w:val="24"/>
          <w:lang w:val="mn-MN"/>
        </w:rPr>
        <w:t xml:space="preserve"> барьцааны тухай хууль</w:t>
      </w:r>
      <w:r w:rsidR="007025CC" w:rsidRPr="00287687">
        <w:rPr>
          <w:sz w:val="24"/>
          <w:szCs w:val="24"/>
          <w:lang w:val="mn-MN"/>
        </w:rPr>
        <w:t xml:space="preserve"> Төрийн мэдээлэл эмхэтгэл: 2015 он, №28</w:t>
      </w:r>
    </w:p>
    <w:p w14:paraId="3E59F700" w14:textId="77777777" w:rsidR="00F12DA8" w:rsidRPr="00287687" w:rsidRDefault="00F12DA8" w:rsidP="00AC3723">
      <w:pPr>
        <w:pStyle w:val="BodyText"/>
        <w:spacing w:before="120" w:line="276" w:lineRule="auto"/>
        <w:rPr>
          <w:sz w:val="24"/>
          <w:szCs w:val="24"/>
          <w:lang w:val="mn-MN"/>
        </w:rPr>
      </w:pPr>
      <w:r w:rsidRPr="00287687">
        <w:rPr>
          <w:sz w:val="24"/>
          <w:szCs w:val="24"/>
          <w:lang w:val="mn-MN"/>
        </w:rPr>
        <w:t>Зөрчлийн тухай хууль</w:t>
      </w:r>
      <w:r w:rsidR="007025CC" w:rsidRPr="00287687">
        <w:rPr>
          <w:sz w:val="24"/>
          <w:szCs w:val="24"/>
          <w:lang w:val="mn-MN"/>
        </w:rPr>
        <w:t xml:space="preserve"> Төрийн мэдээлэл эмхэтгэл: 2017 он, №24</w:t>
      </w:r>
    </w:p>
    <w:p w14:paraId="63E34238" w14:textId="1C5187D5" w:rsidR="003C7BAC" w:rsidRPr="003C7BAC" w:rsidRDefault="00195B38" w:rsidP="00AC3723">
      <w:pPr>
        <w:pStyle w:val="BodyText"/>
        <w:spacing w:before="120" w:after="120"/>
        <w:rPr>
          <w:lang w:val="mn-MN"/>
        </w:rPr>
      </w:pPr>
      <w:r w:rsidRPr="00287687">
        <w:rPr>
          <w:sz w:val="24"/>
          <w:szCs w:val="24"/>
          <w:lang w:val="mn-MN"/>
        </w:rPr>
        <w:t xml:space="preserve">Мөнгөн зээлийн үйл ажиллагааны бүртгэл, </w:t>
      </w:r>
      <w:r w:rsidR="004A2D74" w:rsidRPr="00287687">
        <w:rPr>
          <w:sz w:val="24"/>
          <w:szCs w:val="24"/>
          <w:lang w:val="mn-MN"/>
        </w:rPr>
        <w:t xml:space="preserve">үйл ажиллагааны журам </w:t>
      </w:r>
      <w:r w:rsidR="007025CC" w:rsidRPr="00287687">
        <w:rPr>
          <w:sz w:val="24"/>
          <w:szCs w:val="24"/>
          <w:lang w:val="mn-MN"/>
        </w:rPr>
        <w:t>СЗХ 202</w:t>
      </w:r>
      <w:r w:rsidR="004A2D74" w:rsidRPr="00287687">
        <w:rPr>
          <w:sz w:val="24"/>
          <w:szCs w:val="24"/>
          <w:lang w:val="mn-MN"/>
        </w:rPr>
        <w:t>4</w:t>
      </w:r>
      <w:r w:rsidR="007025CC" w:rsidRPr="00287687">
        <w:rPr>
          <w:sz w:val="24"/>
          <w:szCs w:val="24"/>
          <w:lang w:val="mn-MN"/>
        </w:rPr>
        <w:t xml:space="preserve"> №</w:t>
      </w:r>
      <w:r w:rsidR="00383BCC" w:rsidRPr="00287687">
        <w:rPr>
          <w:sz w:val="24"/>
          <w:szCs w:val="24"/>
          <w:lang w:val="mn-MN"/>
        </w:rPr>
        <w:t>641</w:t>
      </w:r>
      <w:r w:rsidR="003C7BAC">
        <w:rPr>
          <w:sz w:val="24"/>
          <w:szCs w:val="24"/>
          <w:lang w:val="mn-MN"/>
        </w:rPr>
        <w:t xml:space="preserve"> тогтоол</w:t>
      </w:r>
    </w:p>
    <w:p w14:paraId="370A3924" w14:textId="569C8B82" w:rsidR="00383BCC" w:rsidRDefault="003C7BAC" w:rsidP="00AC3723">
      <w:pPr>
        <w:pStyle w:val="BodyText"/>
        <w:spacing w:before="120" w:after="120"/>
        <w:rPr>
          <w:sz w:val="24"/>
          <w:szCs w:val="24"/>
          <w:lang w:val="mn-MN"/>
        </w:rPr>
      </w:pPr>
      <w:r w:rsidRPr="003C7BAC">
        <w:rPr>
          <w:sz w:val="24"/>
          <w:szCs w:val="24"/>
          <w:lang w:val="mn-MN"/>
        </w:rPr>
        <w:t>Монгол Улсын стандарт МИS:5274-2017 “Барьцаалан зээлдүүлэх үйл ажиллагаанд тавих стандарт”</w:t>
      </w:r>
    </w:p>
    <w:p w14:paraId="18FBCC3F" w14:textId="4EAC5E4E" w:rsidR="000019DA" w:rsidRPr="004C6BE4" w:rsidRDefault="000019DA" w:rsidP="00A32BA1">
      <w:pPr>
        <w:pStyle w:val="BodyText"/>
        <w:spacing w:after="120"/>
        <w:rPr>
          <w:color w:val="548DD4" w:themeColor="text2" w:themeTint="99"/>
          <w:sz w:val="24"/>
          <w:szCs w:val="24"/>
          <w:lang w:val="mn-MN"/>
        </w:rPr>
      </w:pPr>
      <w:r w:rsidRPr="004C6BE4">
        <w:rPr>
          <w:color w:val="548DD4" w:themeColor="text2" w:themeTint="99"/>
          <w:sz w:val="24"/>
          <w:szCs w:val="24"/>
          <w:lang w:val="mn-MN"/>
        </w:rPr>
        <w:br w:type="page"/>
      </w:r>
    </w:p>
    <w:p w14:paraId="0196899E" w14:textId="5BD9382C" w:rsidR="0084643B" w:rsidRPr="003F443B" w:rsidRDefault="008F094E" w:rsidP="00873E46">
      <w:pPr>
        <w:pStyle w:val="Heading2"/>
        <w:numPr>
          <w:ilvl w:val="1"/>
          <w:numId w:val="1"/>
        </w:numPr>
        <w:tabs>
          <w:tab w:val="left" w:pos="0"/>
        </w:tabs>
        <w:spacing w:after="120"/>
        <w:ind w:left="425" w:hanging="425"/>
        <w:rPr>
          <w:sz w:val="24"/>
          <w:szCs w:val="24"/>
        </w:rPr>
      </w:pPr>
      <w:bookmarkStart w:id="54" w:name="_Toc232171471"/>
      <w:bookmarkStart w:id="55" w:name="_Toc232171971"/>
      <w:bookmarkStart w:id="56" w:name="_Toc233009778"/>
      <w:r w:rsidRPr="003F443B">
        <w:rPr>
          <w:sz w:val="24"/>
          <w:szCs w:val="24"/>
        </w:rPr>
        <w:lastRenderedPageBreak/>
        <w:t>Судалгааны</w:t>
      </w:r>
      <w:r w:rsidRPr="003F443B">
        <w:rPr>
          <w:spacing w:val="41"/>
          <w:sz w:val="24"/>
          <w:szCs w:val="24"/>
        </w:rPr>
        <w:t xml:space="preserve"> </w:t>
      </w:r>
      <w:r w:rsidRPr="003F443B">
        <w:rPr>
          <w:sz w:val="24"/>
          <w:szCs w:val="24"/>
        </w:rPr>
        <w:t>аргаар</w:t>
      </w:r>
      <w:r w:rsidRPr="003F443B">
        <w:rPr>
          <w:spacing w:val="41"/>
          <w:sz w:val="24"/>
          <w:szCs w:val="24"/>
        </w:rPr>
        <w:t xml:space="preserve"> </w:t>
      </w:r>
      <w:r w:rsidRPr="003F443B">
        <w:rPr>
          <w:sz w:val="24"/>
          <w:szCs w:val="24"/>
        </w:rPr>
        <w:t>цуглуулсан</w:t>
      </w:r>
      <w:r w:rsidRPr="003F443B">
        <w:rPr>
          <w:spacing w:val="40"/>
          <w:sz w:val="24"/>
          <w:szCs w:val="24"/>
        </w:rPr>
        <w:t xml:space="preserve"> </w:t>
      </w:r>
      <w:r w:rsidRPr="003F443B">
        <w:rPr>
          <w:spacing w:val="-2"/>
          <w:sz w:val="24"/>
          <w:szCs w:val="24"/>
        </w:rPr>
        <w:t>мэдээлэл</w:t>
      </w:r>
      <w:bookmarkEnd w:id="54"/>
      <w:bookmarkEnd w:id="55"/>
      <w:bookmarkEnd w:id="56"/>
    </w:p>
    <w:p w14:paraId="7477F104" w14:textId="5D48D1E0" w:rsidR="001E753C" w:rsidRPr="00941054" w:rsidRDefault="008F094E" w:rsidP="00941054">
      <w:pPr>
        <w:pStyle w:val="BodyText"/>
        <w:spacing w:after="120" w:line="252" w:lineRule="auto"/>
        <w:ind w:right="108" w:firstLine="567"/>
        <w:jc w:val="both"/>
        <w:rPr>
          <w:sz w:val="24"/>
          <w:szCs w:val="24"/>
          <w:lang w:val="mn-MN"/>
        </w:rPr>
      </w:pPr>
      <w:r w:rsidRPr="00837001">
        <w:rPr>
          <w:sz w:val="24"/>
          <w:szCs w:val="24"/>
        </w:rPr>
        <w:t>Хуулийн хэрэгжилтийн явцын талаар тандалтын судалгааг Санхүүгийн зохицуулах</w:t>
      </w:r>
      <w:r w:rsidRPr="00837001">
        <w:rPr>
          <w:spacing w:val="40"/>
          <w:sz w:val="24"/>
          <w:szCs w:val="24"/>
        </w:rPr>
        <w:t xml:space="preserve"> </w:t>
      </w:r>
      <w:r w:rsidRPr="00837001">
        <w:rPr>
          <w:sz w:val="24"/>
          <w:szCs w:val="24"/>
        </w:rPr>
        <w:t>хороо,</w:t>
      </w:r>
      <w:r w:rsidRPr="00837001">
        <w:rPr>
          <w:spacing w:val="40"/>
          <w:sz w:val="24"/>
          <w:szCs w:val="24"/>
        </w:rPr>
        <w:t xml:space="preserve"> </w:t>
      </w:r>
      <w:r w:rsidRPr="00837001">
        <w:rPr>
          <w:sz w:val="24"/>
          <w:szCs w:val="24"/>
        </w:rPr>
        <w:t>Мэргэ</w:t>
      </w:r>
      <w:r w:rsidR="0093534B" w:rsidRPr="00837001">
        <w:rPr>
          <w:sz w:val="24"/>
          <w:szCs w:val="24"/>
          <w:lang w:val="mn-MN"/>
        </w:rPr>
        <w:t>жлийн холбоо, холбогд</w:t>
      </w:r>
      <w:r w:rsidR="00AA2AEC">
        <w:rPr>
          <w:sz w:val="24"/>
          <w:szCs w:val="24"/>
          <w:lang w:val="mn-MN"/>
        </w:rPr>
        <w:t>о</w:t>
      </w:r>
      <w:r w:rsidR="0093534B" w:rsidRPr="00837001">
        <w:rPr>
          <w:sz w:val="24"/>
          <w:szCs w:val="24"/>
          <w:lang w:val="mn-MN"/>
        </w:rPr>
        <w:t xml:space="preserve">х бусад эрх бүхий байгууллагын албан тушаалтнуудтай </w:t>
      </w:r>
      <w:r w:rsidRPr="00837001">
        <w:rPr>
          <w:sz w:val="24"/>
          <w:szCs w:val="24"/>
        </w:rPr>
        <w:t>уулзалт,</w:t>
      </w:r>
      <w:r w:rsidRPr="00837001">
        <w:rPr>
          <w:spacing w:val="40"/>
          <w:sz w:val="24"/>
          <w:szCs w:val="24"/>
        </w:rPr>
        <w:t xml:space="preserve"> </w:t>
      </w:r>
      <w:r w:rsidRPr="00837001">
        <w:rPr>
          <w:sz w:val="24"/>
          <w:szCs w:val="24"/>
        </w:rPr>
        <w:t>ярилцлага зохион байгуулж, мэдээлэл цуглуулсан болно.</w:t>
      </w:r>
    </w:p>
    <w:p w14:paraId="3E2A07D1" w14:textId="53D4679D" w:rsidR="006F7E2D" w:rsidRPr="00941054" w:rsidRDefault="001E753C" w:rsidP="00941054">
      <w:pPr>
        <w:pStyle w:val="BodyText"/>
        <w:spacing w:after="120" w:line="252" w:lineRule="auto"/>
        <w:ind w:firstLine="567"/>
        <w:jc w:val="both"/>
        <w:rPr>
          <w:sz w:val="24"/>
          <w:szCs w:val="24"/>
          <w:lang w:val="mn-MN"/>
        </w:rPr>
      </w:pPr>
      <w:r w:rsidRPr="00941054">
        <w:rPr>
          <w:sz w:val="24"/>
          <w:szCs w:val="24"/>
          <w:lang w:val="mn-MN"/>
        </w:rPr>
        <w:t>СЗХ нь хуулиар олгогдсон бүрэн эрхийн хүрээнд хуульд заасан үүргийн хэрэгжилтэд эрсдэлд суурилсан байдлаар зайны болон газар дээрх хяналт шалгалтыг тогтмол хэрэгжүүлж байна.</w:t>
      </w:r>
      <w:r w:rsidRPr="00837001">
        <w:rPr>
          <w:sz w:val="24"/>
          <w:szCs w:val="24"/>
          <w:lang w:val="mn-MN"/>
        </w:rPr>
        <w:t xml:space="preserve"> Хяналт шалгалтын үйл ажиллагаа нь батлагдсан бодлого, журам, аргачлалд тулгуурлан хэрэгжиж, хуулийн хэрэгжилтийг хангах, зөрчлөөс урьдчилан сэргийлэх, зах зээлийн тогтвортой байдлыг хамгаалахад чиглэгдэж байна.</w:t>
      </w:r>
    </w:p>
    <w:p w14:paraId="5752340A" w14:textId="77777777" w:rsidR="00D66341" w:rsidRPr="00837001" w:rsidRDefault="00D66341" w:rsidP="00D66341">
      <w:pPr>
        <w:pStyle w:val="Heading1"/>
        <w:shd w:val="clear" w:color="auto" w:fill="002060"/>
        <w:rPr>
          <w:sz w:val="24"/>
          <w:szCs w:val="24"/>
          <w:lang w:val="mn-MN"/>
        </w:rPr>
      </w:pPr>
      <w:bookmarkStart w:id="57" w:name="_Toc233009779"/>
      <w:r w:rsidRPr="00837001">
        <w:rPr>
          <w:sz w:val="24"/>
          <w:szCs w:val="24"/>
          <w:lang w:val="mn-MN"/>
        </w:rPr>
        <w:t>ГУРАВ.</w:t>
      </w:r>
      <w:r w:rsidRPr="00837001">
        <w:rPr>
          <w:spacing w:val="23"/>
          <w:sz w:val="24"/>
          <w:szCs w:val="24"/>
          <w:lang w:val="mn-MN"/>
        </w:rPr>
        <w:t xml:space="preserve"> </w:t>
      </w:r>
      <w:r w:rsidRPr="00837001">
        <w:rPr>
          <w:sz w:val="24"/>
          <w:szCs w:val="24"/>
          <w:lang w:val="mn-MN"/>
        </w:rPr>
        <w:t>ҮНЭЛЭХ</w:t>
      </w:r>
      <w:r w:rsidRPr="00837001">
        <w:rPr>
          <w:spacing w:val="25"/>
          <w:sz w:val="24"/>
          <w:szCs w:val="24"/>
          <w:lang w:val="mn-MN"/>
        </w:rPr>
        <w:t xml:space="preserve"> </w:t>
      </w:r>
      <w:r w:rsidRPr="00837001">
        <w:rPr>
          <w:sz w:val="24"/>
          <w:szCs w:val="24"/>
          <w:lang w:val="mn-MN"/>
        </w:rPr>
        <w:t>ҮЕ</w:t>
      </w:r>
      <w:r w:rsidRPr="00837001">
        <w:rPr>
          <w:spacing w:val="25"/>
          <w:sz w:val="24"/>
          <w:szCs w:val="24"/>
          <w:lang w:val="mn-MN"/>
        </w:rPr>
        <w:t xml:space="preserve"> </w:t>
      </w:r>
      <w:r w:rsidRPr="00837001">
        <w:rPr>
          <w:spacing w:val="-5"/>
          <w:sz w:val="24"/>
          <w:szCs w:val="24"/>
          <w:lang w:val="mn-MN"/>
        </w:rPr>
        <w:t>ШАТ</w:t>
      </w:r>
      <w:bookmarkEnd w:id="57"/>
    </w:p>
    <w:p w14:paraId="20E9898C" w14:textId="298BC5FE" w:rsidR="0084643B" w:rsidRPr="00837001" w:rsidRDefault="008E01AC" w:rsidP="00F5282B">
      <w:pPr>
        <w:pStyle w:val="BodyText"/>
        <w:spacing w:before="120" w:line="247" w:lineRule="auto"/>
        <w:ind w:firstLine="720"/>
        <w:jc w:val="both"/>
        <w:rPr>
          <w:sz w:val="24"/>
          <w:szCs w:val="24"/>
          <w:lang w:val="mn-MN"/>
        </w:rPr>
      </w:pPr>
      <w:r w:rsidRPr="00837001">
        <w:rPr>
          <w:sz w:val="24"/>
          <w:szCs w:val="24"/>
          <w:lang w:val="mn-MN"/>
        </w:rPr>
        <w:t>Үнэлэх</w:t>
      </w:r>
      <w:r w:rsidR="008F094E" w:rsidRPr="00837001">
        <w:rPr>
          <w:spacing w:val="40"/>
          <w:sz w:val="24"/>
          <w:szCs w:val="24"/>
          <w:lang w:val="mn-MN"/>
        </w:rPr>
        <w:t xml:space="preserve"> </w:t>
      </w:r>
      <w:r w:rsidR="008F094E" w:rsidRPr="00837001">
        <w:rPr>
          <w:sz w:val="24"/>
          <w:szCs w:val="24"/>
          <w:lang w:val="mn-MN"/>
        </w:rPr>
        <w:t>үе</w:t>
      </w:r>
      <w:r w:rsidR="008F094E" w:rsidRPr="00837001">
        <w:rPr>
          <w:spacing w:val="40"/>
          <w:sz w:val="24"/>
          <w:szCs w:val="24"/>
          <w:lang w:val="mn-MN"/>
        </w:rPr>
        <w:t xml:space="preserve"> </w:t>
      </w:r>
      <w:r w:rsidR="008F094E" w:rsidRPr="00837001">
        <w:rPr>
          <w:sz w:val="24"/>
          <w:szCs w:val="24"/>
          <w:lang w:val="mn-MN"/>
        </w:rPr>
        <w:t>шатанд</w:t>
      </w:r>
      <w:r w:rsidR="008F094E" w:rsidRPr="00837001">
        <w:rPr>
          <w:spacing w:val="40"/>
          <w:sz w:val="24"/>
          <w:szCs w:val="24"/>
          <w:lang w:val="mn-MN"/>
        </w:rPr>
        <w:t xml:space="preserve"> </w:t>
      </w:r>
      <w:r w:rsidR="00941054">
        <w:rPr>
          <w:sz w:val="24"/>
          <w:szCs w:val="24"/>
          <w:lang w:val="mn-MN"/>
        </w:rPr>
        <w:t>МЗҮА</w:t>
      </w:r>
      <w:r w:rsidR="005D53ED">
        <w:rPr>
          <w:sz w:val="24"/>
          <w:szCs w:val="24"/>
          <w:lang w:val="mn-MN"/>
        </w:rPr>
        <w:t>ЗТХ</w:t>
      </w:r>
      <w:r w:rsidRPr="00837001">
        <w:rPr>
          <w:sz w:val="24"/>
          <w:szCs w:val="24"/>
          <w:lang w:val="mn-MN"/>
        </w:rPr>
        <w:t xml:space="preserve">-аас </w:t>
      </w:r>
      <w:r w:rsidR="008F094E" w:rsidRPr="00837001">
        <w:rPr>
          <w:sz w:val="24"/>
          <w:szCs w:val="24"/>
          <w:lang w:val="mn-MN"/>
        </w:rPr>
        <w:t>сонгож</w:t>
      </w:r>
      <w:r w:rsidR="008F094E" w:rsidRPr="00837001">
        <w:rPr>
          <w:spacing w:val="40"/>
          <w:sz w:val="24"/>
          <w:szCs w:val="24"/>
          <w:lang w:val="mn-MN"/>
        </w:rPr>
        <w:t xml:space="preserve"> </w:t>
      </w:r>
      <w:r w:rsidR="008F094E" w:rsidRPr="00837001">
        <w:rPr>
          <w:sz w:val="24"/>
          <w:szCs w:val="24"/>
          <w:lang w:val="mn-MN"/>
        </w:rPr>
        <w:t>авсан</w:t>
      </w:r>
      <w:r w:rsidR="008F094E" w:rsidRPr="00837001">
        <w:rPr>
          <w:spacing w:val="40"/>
          <w:sz w:val="24"/>
          <w:szCs w:val="24"/>
          <w:lang w:val="mn-MN"/>
        </w:rPr>
        <w:t xml:space="preserve"> </w:t>
      </w:r>
      <w:r w:rsidR="008F094E" w:rsidRPr="00837001">
        <w:rPr>
          <w:sz w:val="24"/>
          <w:szCs w:val="24"/>
          <w:lang w:val="mn-MN"/>
        </w:rPr>
        <w:t>үнэлэх</w:t>
      </w:r>
      <w:r w:rsidR="008F094E" w:rsidRPr="00837001">
        <w:rPr>
          <w:spacing w:val="40"/>
          <w:sz w:val="24"/>
          <w:szCs w:val="24"/>
          <w:lang w:val="mn-MN"/>
        </w:rPr>
        <w:t xml:space="preserve"> </w:t>
      </w:r>
      <w:r w:rsidR="008F094E" w:rsidRPr="00837001">
        <w:rPr>
          <w:sz w:val="24"/>
          <w:szCs w:val="24"/>
          <w:lang w:val="mn-MN"/>
        </w:rPr>
        <w:t>зүйл, хэсэг,</w:t>
      </w:r>
      <w:r w:rsidR="008F094E" w:rsidRPr="00837001">
        <w:rPr>
          <w:spacing w:val="40"/>
          <w:sz w:val="24"/>
          <w:szCs w:val="24"/>
          <w:lang w:val="mn-MN"/>
        </w:rPr>
        <w:t xml:space="preserve"> </w:t>
      </w:r>
      <w:r w:rsidR="008F094E" w:rsidRPr="00837001">
        <w:rPr>
          <w:sz w:val="24"/>
          <w:szCs w:val="24"/>
          <w:lang w:val="mn-MN"/>
        </w:rPr>
        <w:t>заалт</w:t>
      </w:r>
      <w:r w:rsidR="00710551">
        <w:rPr>
          <w:spacing w:val="40"/>
          <w:sz w:val="24"/>
          <w:szCs w:val="24"/>
          <w:lang w:val="mn-MN"/>
        </w:rPr>
        <w:t xml:space="preserve">ыг </w:t>
      </w:r>
      <w:r w:rsidR="008F094E" w:rsidRPr="00837001">
        <w:rPr>
          <w:spacing w:val="40"/>
          <w:sz w:val="24"/>
          <w:szCs w:val="24"/>
          <w:lang w:val="mn-MN"/>
        </w:rPr>
        <w:t xml:space="preserve"> </w:t>
      </w:r>
      <w:r w:rsidR="008F094E" w:rsidRPr="00837001">
        <w:rPr>
          <w:sz w:val="24"/>
          <w:szCs w:val="24"/>
          <w:lang w:val="mn-MN"/>
        </w:rPr>
        <w:t>хэрэгжүүлэх</w:t>
      </w:r>
      <w:r w:rsidR="008F094E" w:rsidRPr="00837001">
        <w:rPr>
          <w:spacing w:val="40"/>
          <w:sz w:val="24"/>
          <w:szCs w:val="24"/>
          <w:lang w:val="mn-MN"/>
        </w:rPr>
        <w:t xml:space="preserve"> </w:t>
      </w:r>
      <w:r w:rsidR="008F094E" w:rsidRPr="00837001">
        <w:rPr>
          <w:sz w:val="24"/>
          <w:szCs w:val="24"/>
          <w:lang w:val="mn-MN"/>
        </w:rPr>
        <w:t>үе</w:t>
      </w:r>
      <w:r w:rsidR="008F094E" w:rsidRPr="00837001">
        <w:rPr>
          <w:spacing w:val="40"/>
          <w:sz w:val="24"/>
          <w:szCs w:val="24"/>
          <w:lang w:val="mn-MN"/>
        </w:rPr>
        <w:t xml:space="preserve"> </w:t>
      </w:r>
      <w:r w:rsidR="008F094E" w:rsidRPr="00837001">
        <w:rPr>
          <w:sz w:val="24"/>
          <w:szCs w:val="24"/>
          <w:lang w:val="mn-MN"/>
        </w:rPr>
        <w:t>шатанд</w:t>
      </w:r>
      <w:r w:rsidR="008F094E" w:rsidRPr="00837001">
        <w:rPr>
          <w:spacing w:val="40"/>
          <w:sz w:val="24"/>
          <w:szCs w:val="24"/>
          <w:lang w:val="mn-MN"/>
        </w:rPr>
        <w:t xml:space="preserve"> </w:t>
      </w:r>
      <w:r w:rsidR="008F094E" w:rsidRPr="00837001">
        <w:rPr>
          <w:sz w:val="24"/>
          <w:szCs w:val="24"/>
          <w:lang w:val="mn-MN"/>
        </w:rPr>
        <w:t>олж</w:t>
      </w:r>
      <w:r w:rsidR="008F094E" w:rsidRPr="00837001">
        <w:rPr>
          <w:spacing w:val="40"/>
          <w:sz w:val="24"/>
          <w:szCs w:val="24"/>
          <w:lang w:val="mn-MN"/>
        </w:rPr>
        <w:t xml:space="preserve"> </w:t>
      </w:r>
      <w:r w:rsidR="008F094E" w:rsidRPr="00837001">
        <w:rPr>
          <w:sz w:val="24"/>
          <w:szCs w:val="24"/>
          <w:lang w:val="mn-MN"/>
        </w:rPr>
        <w:t>авсан</w:t>
      </w:r>
      <w:r w:rsidR="008F094E" w:rsidRPr="00837001">
        <w:rPr>
          <w:spacing w:val="40"/>
          <w:sz w:val="24"/>
          <w:szCs w:val="24"/>
          <w:lang w:val="mn-MN"/>
        </w:rPr>
        <w:t xml:space="preserve"> </w:t>
      </w:r>
      <w:r w:rsidR="008F094E" w:rsidRPr="00837001">
        <w:rPr>
          <w:sz w:val="24"/>
          <w:szCs w:val="24"/>
          <w:lang w:val="mn-MN"/>
        </w:rPr>
        <w:t>мэдээлэл</w:t>
      </w:r>
      <w:r w:rsidR="008F094E" w:rsidRPr="00837001">
        <w:rPr>
          <w:spacing w:val="40"/>
          <w:sz w:val="24"/>
          <w:szCs w:val="24"/>
          <w:lang w:val="mn-MN"/>
        </w:rPr>
        <w:t xml:space="preserve"> </w:t>
      </w:r>
      <w:r w:rsidR="008F094E" w:rsidRPr="00837001">
        <w:rPr>
          <w:sz w:val="24"/>
          <w:szCs w:val="24"/>
          <w:lang w:val="mn-MN"/>
        </w:rPr>
        <w:t>дээр</w:t>
      </w:r>
      <w:r w:rsidR="008F094E" w:rsidRPr="00837001">
        <w:rPr>
          <w:spacing w:val="40"/>
          <w:sz w:val="24"/>
          <w:szCs w:val="24"/>
          <w:lang w:val="mn-MN"/>
        </w:rPr>
        <w:t xml:space="preserve"> </w:t>
      </w:r>
      <w:r w:rsidR="008F094E" w:rsidRPr="00837001">
        <w:rPr>
          <w:sz w:val="24"/>
          <w:szCs w:val="24"/>
          <w:lang w:val="mn-MN"/>
        </w:rPr>
        <w:t>тулгуурлан</w:t>
      </w:r>
      <w:r w:rsidR="008F094E" w:rsidRPr="00837001">
        <w:rPr>
          <w:spacing w:val="40"/>
          <w:sz w:val="24"/>
          <w:szCs w:val="24"/>
          <w:lang w:val="mn-MN"/>
        </w:rPr>
        <w:t xml:space="preserve"> </w:t>
      </w:r>
      <w:r w:rsidR="008F094E" w:rsidRPr="00837001">
        <w:rPr>
          <w:sz w:val="24"/>
          <w:szCs w:val="24"/>
          <w:lang w:val="mn-MN"/>
        </w:rPr>
        <w:t>үнэлнэ.</w:t>
      </w:r>
    </w:p>
    <w:p w14:paraId="71DEB70E" w14:textId="06D35CCB" w:rsidR="0084643B" w:rsidRPr="004D37CB" w:rsidRDefault="00FB21EB" w:rsidP="005A0CF7">
      <w:pPr>
        <w:pStyle w:val="Heading2"/>
        <w:ind w:left="0" w:firstLine="0"/>
        <w:rPr>
          <w:bCs w:val="0"/>
          <w:color w:val="17365D" w:themeColor="text2" w:themeShade="BF"/>
          <w:sz w:val="24"/>
          <w:szCs w:val="24"/>
          <w:lang w:val="mn-MN"/>
        </w:rPr>
      </w:pPr>
      <w:bookmarkStart w:id="58" w:name="_Toc232171472"/>
      <w:bookmarkStart w:id="59" w:name="_Toc232171972"/>
      <w:bookmarkStart w:id="60" w:name="_Toc233009780"/>
      <w:r>
        <w:rPr>
          <w:noProof/>
        </w:rPr>
        <mc:AlternateContent>
          <mc:Choice Requires="wps">
            <w:drawing>
              <wp:anchor distT="0" distB="0" distL="114300" distR="114300" simplePos="0" relativeHeight="251658248" behindDoc="0" locked="0" layoutInCell="1" allowOverlap="1" wp14:anchorId="3A73D476" wp14:editId="00EC8494">
                <wp:simplePos x="0" y="0"/>
                <wp:positionH relativeFrom="margin">
                  <wp:posOffset>1334852</wp:posOffset>
                </wp:positionH>
                <wp:positionV relativeFrom="paragraph">
                  <wp:posOffset>852318</wp:posOffset>
                </wp:positionV>
                <wp:extent cx="4602707" cy="1295400"/>
                <wp:effectExtent l="0" t="0" r="0" b="0"/>
                <wp:wrapNone/>
                <wp:docPr id="1014288869" name="Textbox 20"/>
                <wp:cNvGraphicFramePr/>
                <a:graphic xmlns:a="http://schemas.openxmlformats.org/drawingml/2006/main">
                  <a:graphicData uri="http://schemas.microsoft.com/office/word/2010/wordprocessingShape">
                    <wps:wsp>
                      <wps:cNvSpPr txBox="1"/>
                      <wps:spPr>
                        <a:xfrm>
                          <a:off x="0" y="0"/>
                          <a:ext cx="4602707" cy="1295400"/>
                        </a:xfrm>
                        <a:prstGeom prst="rect">
                          <a:avLst/>
                        </a:prstGeom>
                      </wps:spPr>
                      <wps:txbx>
                        <w:txbxContent>
                          <w:p w14:paraId="7A5629F6" w14:textId="489C1030" w:rsidR="00796D8F" w:rsidRPr="00F5282B" w:rsidRDefault="00796D8F" w:rsidP="00796D8F">
                            <w:pPr>
                              <w:tabs>
                                <w:tab w:val="left" w:pos="1429"/>
                              </w:tabs>
                              <w:jc w:val="both"/>
                              <w:rPr>
                                <w:sz w:val="20"/>
                                <w:szCs w:val="20"/>
                                <w:lang w:val="mn-MN"/>
                              </w:rPr>
                            </w:pPr>
                            <w:r w:rsidRPr="00F5282B">
                              <w:rPr>
                                <w:sz w:val="20"/>
                                <w:szCs w:val="20"/>
                                <w:lang w:val="mn-MN"/>
                              </w:rPr>
                              <w:t>5.1.6.барьцаалан зээлдүүлэх журмаар олгох мөнгөн зээлийн үйл ажиллагаа эрхлэх бол тухайн үйл ажиллагаа эрхлэхэд тавигдах шаардлага, стандартыг хангасан ажлын байртай байх;</w:t>
                            </w:r>
                          </w:p>
                          <w:p w14:paraId="01DCF7C9" w14:textId="77777777" w:rsidR="00301725" w:rsidRPr="00F5282B" w:rsidRDefault="00301725" w:rsidP="00796D8F">
                            <w:pPr>
                              <w:tabs>
                                <w:tab w:val="left" w:pos="1429"/>
                              </w:tabs>
                              <w:jc w:val="both"/>
                              <w:rPr>
                                <w:sz w:val="20"/>
                                <w:szCs w:val="20"/>
                                <w:lang w:val="mn-MN"/>
                              </w:rPr>
                            </w:pPr>
                          </w:p>
                          <w:p w14:paraId="3787C93E" w14:textId="2625CB65" w:rsidR="00301725" w:rsidRPr="00F5282B" w:rsidRDefault="00301725" w:rsidP="00796D8F">
                            <w:pPr>
                              <w:tabs>
                                <w:tab w:val="left" w:pos="1429"/>
                              </w:tabs>
                              <w:jc w:val="both"/>
                              <w:rPr>
                                <w:sz w:val="20"/>
                                <w:szCs w:val="20"/>
                                <w:lang w:val="mn-MN"/>
                              </w:rPr>
                            </w:pPr>
                            <w:r w:rsidRPr="00F5282B">
                              <w:rPr>
                                <w:sz w:val="20"/>
                                <w:szCs w:val="20"/>
                                <w:lang w:val="mn-MN"/>
                              </w:rPr>
                              <w:t>5.2.Барьцаалан зээлдүүлэх журмаар олгох мөнгөн зээлийн үйл ажиллагаа эрхлэх этгээдэд тавигдах нэмэлт шаардлага, үйл ажиллагаа явуулах нөхцөл, шаардлагыг Санхүүгийн зохицуулах хороо тогтоож болно.</w:t>
                            </w:r>
                          </w:p>
                          <w:p w14:paraId="710DEB2E" w14:textId="77777777" w:rsidR="00796D8F" w:rsidRPr="00F5282B" w:rsidRDefault="00796D8F" w:rsidP="00796D8F">
                            <w:pPr>
                              <w:tabs>
                                <w:tab w:val="left" w:pos="1429"/>
                              </w:tabs>
                              <w:jc w:val="both"/>
                              <w:rPr>
                                <w:sz w:val="20"/>
                                <w:szCs w:val="20"/>
                                <w:lang w:val="mn-MN"/>
                              </w:rPr>
                            </w:pPr>
                          </w:p>
                          <w:p w14:paraId="414740DE" w14:textId="77777777" w:rsidR="00796D8F" w:rsidRPr="00F5282B" w:rsidRDefault="00796D8F" w:rsidP="00796D8F">
                            <w:pPr>
                              <w:tabs>
                                <w:tab w:val="left" w:pos="1429"/>
                              </w:tabs>
                              <w:jc w:val="both"/>
                              <w:rPr>
                                <w:sz w:val="20"/>
                                <w:szCs w:val="20"/>
                                <w:lang w:val="mn-MN"/>
                              </w:rPr>
                            </w:pPr>
                          </w:p>
                          <w:p w14:paraId="6BDC71BB" w14:textId="77777777" w:rsidR="00796D8F" w:rsidRPr="00F5282B" w:rsidRDefault="00796D8F" w:rsidP="00796D8F">
                            <w:pPr>
                              <w:tabs>
                                <w:tab w:val="left" w:pos="1429"/>
                              </w:tabs>
                              <w:jc w:val="both"/>
                              <w:rPr>
                                <w:w w:val="105"/>
                                <w:sz w:val="20"/>
                                <w:szCs w:val="20"/>
                                <w:lang w:val="mn-MN"/>
                              </w:rPr>
                            </w:pPr>
                          </w:p>
                          <w:p w14:paraId="5694BEF9" w14:textId="77777777" w:rsidR="00796D8F" w:rsidRPr="00F5282B" w:rsidRDefault="00796D8F" w:rsidP="00796D8F">
                            <w:pPr>
                              <w:tabs>
                                <w:tab w:val="left" w:pos="1429"/>
                              </w:tabs>
                              <w:rPr>
                                <w:w w:val="105"/>
                                <w:sz w:val="20"/>
                                <w:szCs w:val="24"/>
                                <w:lang w:val="mn-MN"/>
                              </w:rPr>
                            </w:pPr>
                          </w:p>
                          <w:p w14:paraId="236F32FF" w14:textId="77777777" w:rsidR="00796D8F" w:rsidRPr="00F5282B" w:rsidRDefault="00796D8F" w:rsidP="00796D8F">
                            <w:pPr>
                              <w:tabs>
                                <w:tab w:val="left" w:pos="1429"/>
                              </w:tabs>
                              <w:rPr>
                                <w:sz w:val="20"/>
                                <w:szCs w:val="24"/>
                                <w:lang w:val="mn-MN"/>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A73D476" id="Textbox 20" o:spid="_x0000_s1027" type="#_x0000_t202" style="position:absolute;margin-left:105.1pt;margin-top:67.1pt;width:362.4pt;height:102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" filled="f" stroked="f">
                <v:textbox inset="0,0,0,0">
                  <w:txbxContent>
                    <w:p w14:paraId="7A5629F6" w14:textId="489C1030" w:rsidR="00796D8F" w:rsidRPr="00F5282B" w:rsidRDefault="00796D8F" w:rsidP="00796D8F">
                      <w:pPr>
                        <w:tabs>
                          <w:tab w:val="left" w:pos="1429"/>
                        </w:tabs>
                        <w:jc w:val="both"/>
                        <w:rPr>
                          <w:sz w:val="20"/>
                          <w:szCs w:val="20"/>
                          <w:lang w:val="mn-MN"/>
                        </w:rPr>
                      </w:pPr>
                      <w:r w:rsidRPr="00F5282B">
                        <w:rPr>
                          <w:sz w:val="20"/>
                          <w:szCs w:val="20"/>
                          <w:lang w:val="mn-MN"/>
                        </w:rPr>
                        <w:t>5.1.6.барьцаалан зээлдүүлэх журмаар олгох мөнгөн зээлийн үйл ажиллагаа эрхлэх бол тухайн үйл ажиллагаа эрхлэхэд тавигдах шаардлага, стандартыг хангасан ажлын байртай байх;</w:t>
                      </w:r>
                    </w:p>
                    <w:p w14:paraId="01DCF7C9" w14:textId="77777777" w:rsidR="00301725" w:rsidRPr="00F5282B" w:rsidRDefault="00301725" w:rsidP="00796D8F">
                      <w:pPr>
                        <w:tabs>
                          <w:tab w:val="left" w:pos="1429"/>
                        </w:tabs>
                        <w:jc w:val="both"/>
                        <w:rPr>
                          <w:sz w:val="20"/>
                          <w:szCs w:val="20"/>
                          <w:lang w:val="mn-MN"/>
                        </w:rPr>
                      </w:pPr>
                    </w:p>
                    <w:p w14:paraId="3787C93E" w14:textId="2625CB65" w:rsidR="00301725" w:rsidRPr="00F5282B" w:rsidRDefault="00301725" w:rsidP="00796D8F">
                      <w:pPr>
                        <w:tabs>
                          <w:tab w:val="left" w:pos="1429"/>
                        </w:tabs>
                        <w:jc w:val="both"/>
                        <w:rPr>
                          <w:sz w:val="20"/>
                          <w:szCs w:val="20"/>
                          <w:lang w:val="mn-MN"/>
                        </w:rPr>
                      </w:pPr>
                      <w:r w:rsidRPr="00F5282B">
                        <w:rPr>
                          <w:sz w:val="20"/>
                          <w:szCs w:val="20"/>
                          <w:lang w:val="mn-MN"/>
                        </w:rPr>
                        <w:t>5.2.Барьцаалан зээлдүүлэх журмаар олгох мөнгөн зээлийн үйл ажиллагаа эрхлэх этгээдэд тавигдах нэмэлт шаардлага, үйл ажиллагаа явуулах нөхцөл, шаардлагыг Санхүүгийн зохицуулах хороо тогтоож болно.</w:t>
                      </w:r>
                    </w:p>
                    <w:p w14:paraId="710DEB2E" w14:textId="77777777" w:rsidR="00796D8F" w:rsidRPr="00F5282B" w:rsidRDefault="00796D8F" w:rsidP="00796D8F">
                      <w:pPr>
                        <w:tabs>
                          <w:tab w:val="left" w:pos="1429"/>
                        </w:tabs>
                        <w:jc w:val="both"/>
                        <w:rPr>
                          <w:sz w:val="20"/>
                          <w:szCs w:val="20"/>
                          <w:lang w:val="mn-MN"/>
                        </w:rPr>
                      </w:pPr>
                    </w:p>
                    <w:p w14:paraId="414740DE" w14:textId="77777777" w:rsidR="00796D8F" w:rsidRPr="00F5282B" w:rsidRDefault="00796D8F" w:rsidP="00796D8F">
                      <w:pPr>
                        <w:tabs>
                          <w:tab w:val="left" w:pos="1429"/>
                        </w:tabs>
                        <w:jc w:val="both"/>
                        <w:rPr>
                          <w:sz w:val="20"/>
                          <w:szCs w:val="20"/>
                          <w:lang w:val="mn-MN"/>
                        </w:rPr>
                      </w:pPr>
                    </w:p>
                    <w:p w14:paraId="6BDC71BB" w14:textId="77777777" w:rsidR="00796D8F" w:rsidRPr="00F5282B" w:rsidRDefault="00796D8F" w:rsidP="00796D8F">
                      <w:pPr>
                        <w:tabs>
                          <w:tab w:val="left" w:pos="1429"/>
                        </w:tabs>
                        <w:jc w:val="both"/>
                        <w:rPr>
                          <w:w w:val="105"/>
                          <w:sz w:val="20"/>
                          <w:szCs w:val="20"/>
                          <w:lang w:val="mn-MN"/>
                        </w:rPr>
                      </w:pPr>
                    </w:p>
                    <w:p w14:paraId="5694BEF9" w14:textId="77777777" w:rsidR="00796D8F" w:rsidRPr="00F5282B" w:rsidRDefault="00796D8F" w:rsidP="00796D8F">
                      <w:pPr>
                        <w:tabs>
                          <w:tab w:val="left" w:pos="1429"/>
                        </w:tabs>
                        <w:rPr>
                          <w:w w:val="105"/>
                          <w:sz w:val="20"/>
                          <w:szCs w:val="24"/>
                          <w:lang w:val="mn-MN"/>
                        </w:rPr>
                      </w:pPr>
                    </w:p>
                    <w:p w14:paraId="236F32FF" w14:textId="77777777" w:rsidR="00796D8F" w:rsidRPr="00F5282B" w:rsidRDefault="00796D8F" w:rsidP="00796D8F">
                      <w:pPr>
                        <w:tabs>
                          <w:tab w:val="left" w:pos="1429"/>
                        </w:tabs>
                        <w:rPr>
                          <w:sz w:val="20"/>
                          <w:szCs w:val="24"/>
                          <w:lang w:val="mn-MN"/>
                        </w:rPr>
                      </w:pPr>
                    </w:p>
                  </w:txbxContent>
                </v:textbox>
                <w10:wrap anchorx="margin"/>
              </v:shape>
            </w:pict>
          </mc:Fallback>
        </mc:AlternateContent>
      </w:r>
      <w:r w:rsidR="00F13974">
        <w:rPr>
          <w:noProof/>
          <w:sz w:val="24"/>
          <w:szCs w:val="24"/>
          <w:lang w:val="mn-MN"/>
        </w:rPr>
        <mc:AlternateContent>
          <mc:Choice Requires="wps">
            <w:drawing>
              <wp:anchor distT="0" distB="0" distL="114300" distR="114300" simplePos="0" relativeHeight="251658247" behindDoc="0" locked="0" layoutInCell="1" allowOverlap="1" wp14:anchorId="3CF28D44" wp14:editId="46F4461F">
                <wp:simplePos x="0" y="0"/>
                <wp:positionH relativeFrom="column">
                  <wp:posOffset>891540</wp:posOffset>
                </wp:positionH>
                <wp:positionV relativeFrom="paragraph">
                  <wp:posOffset>1972945</wp:posOffset>
                </wp:positionV>
                <wp:extent cx="4935855" cy="981075"/>
                <wp:effectExtent l="0" t="0" r="0" b="9525"/>
                <wp:wrapNone/>
                <wp:docPr id="1548904146" name="Text Box 11"/>
                <wp:cNvGraphicFramePr/>
                <a:graphic xmlns:a="http://schemas.openxmlformats.org/drawingml/2006/main">
                  <a:graphicData uri="http://schemas.microsoft.com/office/word/2010/wordprocessingShape">
                    <wps:wsp>
                      <wps:cNvSpPr txBox="1"/>
                      <wps:spPr>
                        <a:xfrm>
                          <a:off x="0" y="0"/>
                          <a:ext cx="4935855" cy="9810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3C0AD98" w14:textId="763EE2DA" w:rsidR="00674D99" w:rsidRPr="00871C37" w:rsidRDefault="00674D99" w:rsidP="00871C37">
                            <w:pPr>
                              <w:pStyle w:val="BodyText"/>
                              <w:spacing w:line="249" w:lineRule="auto"/>
                              <w:ind w:right="-8"/>
                              <w:jc w:val="both"/>
                              <w:rPr>
                                <w:sz w:val="20"/>
                                <w:szCs w:val="20"/>
                              </w:rPr>
                            </w:pPr>
                          </w:p>
                          <w:p w14:paraId="371736FD" w14:textId="77777777" w:rsidR="00871C37" w:rsidRPr="0058244A" w:rsidRDefault="00871C37" w:rsidP="00873E46">
                            <w:pPr>
                              <w:pStyle w:val="ListParagraph"/>
                              <w:numPr>
                                <w:ilvl w:val="0"/>
                                <w:numId w:val="7"/>
                              </w:numPr>
                              <w:rPr>
                                <w:sz w:val="20"/>
                                <w:szCs w:val="20"/>
                                <w:lang w:val="mn-MN"/>
                              </w:rPr>
                            </w:pPr>
                            <w:r w:rsidRPr="0058244A">
                              <w:rPr>
                                <w:sz w:val="20"/>
                                <w:szCs w:val="20"/>
                                <w:lang w:val="mn-MN"/>
                              </w:rPr>
                              <w:t>МЗҮАЭЭ-д тавигдах шаардлага нь өнөөгийн нөхцөлд нийцэж байгаа эсэх?</w:t>
                            </w:r>
                          </w:p>
                          <w:p w14:paraId="309F8BBD" w14:textId="10A55876" w:rsidR="00674D99" w:rsidRPr="0058244A" w:rsidRDefault="00871C37" w:rsidP="00873E46">
                            <w:pPr>
                              <w:pStyle w:val="ListParagraph"/>
                              <w:numPr>
                                <w:ilvl w:val="0"/>
                                <w:numId w:val="7"/>
                              </w:numPr>
                              <w:rPr>
                                <w:sz w:val="20"/>
                                <w:szCs w:val="20"/>
                                <w:lang w:val="mn-MN"/>
                              </w:rPr>
                            </w:pPr>
                            <w:r w:rsidRPr="0058244A">
                              <w:rPr>
                                <w:sz w:val="20"/>
                                <w:szCs w:val="20"/>
                                <w:lang w:val="mn-MN"/>
                              </w:rPr>
                              <w:t>Хуулийн өнөөгийн зохицуулалт нь олон улсын чиг хандлагад нийцэж байгаа эсэх?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28D44" id="Text Box 11" o:spid="_x0000_s1028" type="#_x0000_t202" style="position:absolute;margin-left:70.2pt;margin-top:155.35pt;width:388.65pt;height:77.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" filled="f" stroked="f">
                <v:textbox>
                  <w:txbxContent>
                    <w:p w14:paraId="73C0AD98" w14:textId="763EE2DA" w:rsidR="00674D99" w:rsidRPr="00871C37" w:rsidRDefault="00674D99" w:rsidP="00871C37">
                      <w:pPr>
                        <w:pStyle w:val="BodyText"/>
                        <w:spacing w:line="249" w:lineRule="auto"/>
                        <w:ind w:right="-8"/>
                        <w:jc w:val="both"/>
                        <w:rPr>
                          <w:sz w:val="20"/>
                          <w:szCs w:val="20"/>
                        </w:rPr>
                      </w:pPr>
                    </w:p>
                    <w:p w14:paraId="371736FD" w14:textId="77777777" w:rsidR="00871C37" w:rsidRPr="0058244A" w:rsidRDefault="00871C37" w:rsidP="00873E46">
                      <w:pPr>
                        <w:pStyle w:val="ListParagraph"/>
                        <w:numPr>
                          <w:ilvl w:val="0"/>
                          <w:numId w:val="7"/>
                        </w:numPr>
                        <w:rPr>
                          <w:sz w:val="20"/>
                          <w:szCs w:val="20"/>
                          <w:lang w:val="mn-MN"/>
                        </w:rPr>
                      </w:pPr>
                      <w:r w:rsidRPr="0058244A">
                        <w:rPr>
                          <w:sz w:val="20"/>
                          <w:szCs w:val="20"/>
                          <w:lang w:val="mn-MN"/>
                        </w:rPr>
                        <w:t>МЗҮАЭЭ-д тавигдах шаардлага нь өнөөгийн нөхцөлд нийцэж байгаа эсэх?</w:t>
                      </w:r>
                    </w:p>
                    <w:p w14:paraId="309F8BBD" w14:textId="10A55876" w:rsidR="00674D99" w:rsidRPr="0058244A" w:rsidRDefault="00871C37" w:rsidP="00873E46">
                      <w:pPr>
                        <w:pStyle w:val="ListParagraph"/>
                        <w:numPr>
                          <w:ilvl w:val="0"/>
                          <w:numId w:val="7"/>
                        </w:numPr>
                        <w:rPr>
                          <w:sz w:val="20"/>
                          <w:szCs w:val="20"/>
                          <w:lang w:val="mn-MN"/>
                        </w:rPr>
                      </w:pPr>
                      <w:r w:rsidRPr="0058244A">
                        <w:rPr>
                          <w:sz w:val="20"/>
                          <w:szCs w:val="20"/>
                          <w:lang w:val="mn-MN"/>
                        </w:rPr>
                        <w:t>Хуулийн өнөөгийн зохицуулалт нь олон улсын чиг хандлагад нийцэж байгаа эсэх?</w:t>
                      </w:r>
                    </w:p>
                  </w:txbxContent>
                </v:textbox>
              </v:shape>
            </w:pict>
          </mc:Fallback>
        </mc:AlternateContent>
      </w:r>
      <w:r w:rsidR="00815673" w:rsidRPr="00837001">
        <w:rPr>
          <w:b w:val="0"/>
          <w:i/>
          <w:noProof/>
          <w:sz w:val="24"/>
          <w:szCs w:val="24"/>
          <w:highlight w:val="yellow"/>
        </w:rPr>
        <mc:AlternateContent>
          <mc:Choice Requires="wpg">
            <w:drawing>
              <wp:anchor distT="0" distB="0" distL="0" distR="0" simplePos="0" relativeHeight="251658246" behindDoc="1" locked="0" layoutInCell="1" allowOverlap="1" wp14:anchorId="3ED0B84A" wp14:editId="3235929F">
                <wp:simplePos x="0" y="0"/>
                <wp:positionH relativeFrom="page">
                  <wp:posOffset>1085850</wp:posOffset>
                </wp:positionH>
                <wp:positionV relativeFrom="paragraph">
                  <wp:posOffset>506095</wp:posOffset>
                </wp:positionV>
                <wp:extent cx="6286500" cy="2524125"/>
                <wp:effectExtent l="0" t="0" r="0" b="9525"/>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0" cy="2524125"/>
                          <a:chOff x="0" y="0"/>
                          <a:chExt cx="5818364" cy="1042669"/>
                        </a:xfrm>
                      </wpg:grpSpPr>
                      <wps:wsp>
                        <wps:cNvPr id="19" name="Graphic 19"/>
                        <wps:cNvSpPr/>
                        <wps:spPr>
                          <a:xfrm>
                            <a:off x="0" y="0"/>
                            <a:ext cx="5565775" cy="1042669"/>
                          </a:xfrm>
                          <a:custGeom>
                            <a:avLst/>
                            <a:gdLst/>
                            <a:ahLst/>
                            <a:cxnLst/>
                            <a:rect l="l" t="t" r="r" b="b"/>
                            <a:pathLst>
                              <a:path w="5565775" h="1042669">
                                <a:moveTo>
                                  <a:pt x="5565648" y="0"/>
                                </a:moveTo>
                                <a:lnTo>
                                  <a:pt x="932688" y="0"/>
                                </a:lnTo>
                                <a:lnTo>
                                  <a:pt x="0" y="0"/>
                                </a:lnTo>
                                <a:lnTo>
                                  <a:pt x="0" y="204216"/>
                                </a:lnTo>
                                <a:lnTo>
                                  <a:pt x="0" y="1042416"/>
                                </a:lnTo>
                                <a:lnTo>
                                  <a:pt x="932688" y="1042416"/>
                                </a:lnTo>
                                <a:lnTo>
                                  <a:pt x="5565648" y="1042416"/>
                                </a:lnTo>
                                <a:lnTo>
                                  <a:pt x="5565648" y="204216"/>
                                </a:lnTo>
                                <a:lnTo>
                                  <a:pt x="5565648" y="0"/>
                                </a:lnTo>
                                <a:close/>
                              </a:path>
                            </a:pathLst>
                          </a:custGeom>
                          <a:solidFill>
                            <a:schemeClr val="tx2">
                              <a:lumMod val="20000"/>
                              <a:lumOff val="80000"/>
                            </a:schemeClr>
                          </a:solidFill>
                        </wps:spPr>
                        <wps:bodyPr wrap="square" lIns="0" tIns="0" rIns="0" bIns="0" rtlCol="0">
                          <a:prstTxWarp prst="textNoShape">
                            <a:avLst/>
                          </a:prstTxWarp>
                          <a:noAutofit/>
                        </wps:bodyPr>
                      </wps:wsp>
                      <wps:wsp>
                        <wps:cNvPr id="20" name="Textbox 20"/>
                        <wps:cNvSpPr txBox="1"/>
                        <wps:spPr>
                          <a:xfrm>
                            <a:off x="94829" y="33173"/>
                            <a:ext cx="5723535" cy="167340"/>
                          </a:xfrm>
                          <a:prstGeom prst="rect">
                            <a:avLst/>
                          </a:prstGeom>
                        </wps:spPr>
                        <wps:txbx>
                          <w:txbxContent>
                            <w:p w14:paraId="6A3F0F38" w14:textId="77777777" w:rsidR="00796D8F" w:rsidRDefault="00767B8A" w:rsidP="00767B8A">
                              <w:pPr>
                                <w:tabs>
                                  <w:tab w:val="left" w:pos="1429"/>
                                </w:tabs>
                                <w:rPr>
                                  <w:w w:val="105"/>
                                  <w:sz w:val="19"/>
                                  <w:szCs w:val="19"/>
                                  <w:lang w:val="mn-MN"/>
                                </w:rPr>
                              </w:pPr>
                              <w:r>
                                <w:rPr>
                                  <w:w w:val="105"/>
                                  <w:sz w:val="19"/>
                                  <w:lang w:val="mn-MN"/>
                                </w:rPr>
                                <w:t xml:space="preserve">    </w:t>
                              </w:r>
                              <w:r w:rsidR="00B2174F" w:rsidRPr="007A1B4C">
                                <w:rPr>
                                  <w:w w:val="105"/>
                                  <w:sz w:val="19"/>
                                  <w:lang w:val="mn-MN"/>
                                </w:rPr>
                                <w:t>Үнэлэх</w:t>
                              </w:r>
                              <w:r w:rsidR="00B2174F" w:rsidRPr="007A1B4C">
                                <w:rPr>
                                  <w:spacing w:val="-6"/>
                                  <w:w w:val="105"/>
                                  <w:sz w:val="19"/>
                                  <w:lang w:val="mn-MN"/>
                                </w:rPr>
                                <w:t xml:space="preserve"> </w:t>
                              </w:r>
                              <w:r w:rsidR="00B2174F" w:rsidRPr="007A1B4C">
                                <w:rPr>
                                  <w:spacing w:val="-2"/>
                                  <w:w w:val="105"/>
                                  <w:sz w:val="19"/>
                                  <w:lang w:val="mn-MN"/>
                                </w:rPr>
                                <w:t>хэсэг</w:t>
                              </w:r>
                              <w:r w:rsidR="00B2174F" w:rsidRPr="007A1B4C">
                                <w:rPr>
                                  <w:sz w:val="19"/>
                                  <w:lang w:val="mn-MN"/>
                                </w:rPr>
                                <w:tab/>
                              </w:r>
                              <w:r>
                                <w:rPr>
                                  <w:sz w:val="19"/>
                                  <w:lang w:val="mn-MN"/>
                                </w:rPr>
                                <w:t xml:space="preserve">      </w:t>
                              </w:r>
                              <w:r w:rsidR="0069113F" w:rsidRPr="0060768E">
                                <w:rPr>
                                  <w:w w:val="105"/>
                                  <w:sz w:val="19"/>
                                  <w:szCs w:val="19"/>
                                  <w:lang w:val="mn-MN"/>
                                </w:rPr>
                                <w:t xml:space="preserve">5 дугаар зүйл. </w:t>
                              </w:r>
                              <w:r w:rsidR="000B3A3B" w:rsidRPr="000B3A3B">
                                <w:rPr>
                                  <w:w w:val="105"/>
                                  <w:sz w:val="19"/>
                                  <w:szCs w:val="19"/>
                                  <w:lang w:val="mn-MN"/>
                                </w:rPr>
                                <w:t>Мөнгөн зээлийн үйл ажиллагаа эрхлэх этгээдэд тавих шаардлага</w:t>
                              </w:r>
                            </w:p>
                            <w:p w14:paraId="67BEAE6F" w14:textId="77777777" w:rsidR="00796D8F" w:rsidRDefault="00796D8F" w:rsidP="00767B8A">
                              <w:pPr>
                                <w:tabs>
                                  <w:tab w:val="left" w:pos="1429"/>
                                </w:tabs>
                                <w:rPr>
                                  <w:w w:val="105"/>
                                  <w:sz w:val="19"/>
                                  <w:szCs w:val="19"/>
                                  <w:lang w:val="mn-MN"/>
                                </w:rPr>
                              </w:pPr>
                              <w:r>
                                <w:rPr>
                                  <w:w w:val="105"/>
                                  <w:sz w:val="19"/>
                                  <w:szCs w:val="19"/>
                                  <w:lang w:val="mn-MN"/>
                                </w:rPr>
                                <w:tab/>
                                <w:t xml:space="preserve">      </w:t>
                              </w:r>
                            </w:p>
                            <w:p w14:paraId="6DCCDB7D" w14:textId="630B3826" w:rsidR="0069113F" w:rsidRPr="00796D8F" w:rsidRDefault="00796D8F" w:rsidP="00767B8A">
                              <w:pPr>
                                <w:tabs>
                                  <w:tab w:val="left" w:pos="1429"/>
                                </w:tabs>
                                <w:rPr>
                                  <w:w w:val="105"/>
                                  <w:sz w:val="19"/>
                                  <w:szCs w:val="19"/>
                                  <w:lang w:val="mn-MN"/>
                                </w:rPr>
                              </w:pPr>
                              <w:r>
                                <w:rPr>
                                  <w:w w:val="105"/>
                                  <w:sz w:val="19"/>
                                  <w:szCs w:val="19"/>
                                  <w:lang w:val="mn-MN"/>
                                </w:rPr>
                                <w:tab/>
                              </w:r>
                            </w:p>
                            <w:p w14:paraId="370E7BD9" w14:textId="77777777" w:rsidR="00B2174F" w:rsidRDefault="00B2174F">
                              <w:pPr>
                                <w:tabs>
                                  <w:tab w:val="left" w:pos="1429"/>
                                </w:tabs>
                                <w:rPr>
                                  <w:w w:val="105"/>
                                  <w:sz w:val="19"/>
                                  <w:lang w:val="mn-MN"/>
                                </w:rPr>
                              </w:pPr>
                            </w:p>
                            <w:p w14:paraId="41B214DD" w14:textId="77777777" w:rsidR="00B2174F" w:rsidRPr="0047746D" w:rsidRDefault="00B2174F">
                              <w:pPr>
                                <w:tabs>
                                  <w:tab w:val="left" w:pos="1429"/>
                                </w:tabs>
                                <w:rPr>
                                  <w:sz w:val="19"/>
                                  <w:lang w:val="mn-MN"/>
                                </w:rPr>
                              </w:pPr>
                            </w:p>
                          </w:txbxContent>
                        </wps:txbx>
                        <wps:bodyPr wrap="square" lIns="0" tIns="0" rIns="0" bIns="0" rtlCol="0">
                          <a:noAutofit/>
                        </wps:bodyPr>
                      </wps:wsp>
                      <wps:wsp>
                        <wps:cNvPr id="21" name="Textbox 21"/>
                        <wps:cNvSpPr txBox="1"/>
                        <wps:spPr>
                          <a:xfrm>
                            <a:off x="203545" y="681235"/>
                            <a:ext cx="732790" cy="341761"/>
                          </a:xfrm>
                          <a:prstGeom prst="rect">
                            <a:avLst/>
                          </a:prstGeom>
                        </wps:spPr>
                        <wps:txbx>
                          <w:txbxContent>
                            <w:p w14:paraId="4874FA6D" w14:textId="77777777" w:rsidR="00B2174F" w:rsidRDefault="00B2174F" w:rsidP="00F16139">
                              <w:pPr>
                                <w:spacing w:line="252" w:lineRule="auto"/>
                                <w:ind w:left="1" w:right="19"/>
                                <w:jc w:val="both"/>
                                <w:rPr>
                                  <w:sz w:val="19"/>
                                </w:rPr>
                              </w:pPr>
                              <w:r>
                                <w:rPr>
                                  <w:spacing w:val="-2"/>
                                  <w:sz w:val="19"/>
                                </w:rPr>
                                <w:t xml:space="preserve">Томьёолсон </w:t>
                              </w:r>
                              <w:r>
                                <w:rPr>
                                  <w:spacing w:val="-2"/>
                                  <w:w w:val="105"/>
                                  <w:sz w:val="19"/>
                                </w:rPr>
                                <w:t>шалгуур үзүүлэлт</w:t>
                              </w:r>
                            </w:p>
                          </w:txbxContent>
                        </wps:txbx>
                        <wps:bodyPr wrap="square" lIns="0" tIns="0" rIns="0" bIns="0" rtlCol="0">
                          <a:noAutofit/>
                        </wps:bodyPr>
                      </wps:wsp>
                      <wps:wsp>
                        <wps:cNvPr id="22" name="Textbox 22"/>
                        <wps:cNvSpPr txBox="1"/>
                        <wps:spPr>
                          <a:xfrm>
                            <a:off x="1231391" y="261773"/>
                            <a:ext cx="54610" cy="286385"/>
                          </a:xfrm>
                          <a:prstGeom prst="rect">
                            <a:avLst/>
                          </a:prstGeom>
                        </wps:spPr>
                        <wps:txbx>
                          <w:txbxContent>
                            <w:p w14:paraId="0E026F8C" w14:textId="77777777" w:rsidR="00B2174F" w:rsidRDefault="00B2174F">
                              <w:pPr>
                                <w:rPr>
                                  <w:sz w:val="19"/>
                                </w:rPr>
                              </w:pPr>
                            </w:p>
                            <w:p w14:paraId="0E7E0443" w14:textId="77777777" w:rsidR="00B2174F" w:rsidRDefault="00B2174F">
                              <w:pPr>
                                <w:spacing w:before="12"/>
                                <w:rPr>
                                  <w:sz w:val="19"/>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ED0B84A" id="Group 18" o:spid="_x0000_s1029" style="position:absolute;margin-left:85.5pt;margin-top:39.85pt;width:495pt;height:198.75pt;z-index:-251658234;mso-wrap-distance-left:0;mso-wrap-distance-right:0;mso-position-horizontal-relative:page;mso-width-relative:margin;mso-height-relative:margin" coordsize="58183,10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">
                <v:shape id="Graphic 19" o:spid="_x0000_s1030" style="position:absolute;width:55657;height:10426;visibility:visible;mso-wrap-style:square;v-text-anchor:top" coordsize="5565775,104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" path="m5565648,l932688,,,,,204216r,838200l932688,1042416r4632960,l5565648,204216,5565648,xe" fillcolor="#c6d9f1 [671]" stroked="f">
                  <v:path arrowok="t"/>
                </v:shape>
                <v:shape id="_x0000_s1031" type="#_x0000_t202" style="position:absolute;left:948;top:331;width:57235;height:1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A3F0F38" w14:textId="77777777" w:rsidR="00796D8F" w:rsidRDefault="00767B8A" w:rsidP="00767B8A">
                        <w:pPr>
                          <w:tabs>
                            <w:tab w:val="left" w:pos="1429"/>
                          </w:tabs>
                          <w:rPr>
                            <w:w w:val="105"/>
                            <w:sz w:val="19"/>
                            <w:szCs w:val="19"/>
                            <w:lang w:val="mn-MN"/>
                          </w:rPr>
                        </w:pPr>
                        <w:r>
                          <w:rPr>
                            <w:w w:val="105"/>
                            <w:sz w:val="19"/>
                            <w:lang w:val="mn-MN"/>
                          </w:rPr>
                          <w:t xml:space="preserve">    </w:t>
                        </w:r>
                        <w:r w:rsidR="00B2174F" w:rsidRPr="007A1B4C">
                          <w:rPr>
                            <w:w w:val="105"/>
                            <w:sz w:val="19"/>
                            <w:lang w:val="mn-MN"/>
                          </w:rPr>
                          <w:t>Үнэлэх</w:t>
                        </w:r>
                        <w:r w:rsidR="00B2174F" w:rsidRPr="007A1B4C">
                          <w:rPr>
                            <w:spacing w:val="-6"/>
                            <w:w w:val="105"/>
                            <w:sz w:val="19"/>
                            <w:lang w:val="mn-MN"/>
                          </w:rPr>
                          <w:t xml:space="preserve"> </w:t>
                        </w:r>
                        <w:r w:rsidR="00B2174F" w:rsidRPr="007A1B4C">
                          <w:rPr>
                            <w:spacing w:val="-2"/>
                            <w:w w:val="105"/>
                            <w:sz w:val="19"/>
                            <w:lang w:val="mn-MN"/>
                          </w:rPr>
                          <w:t>хэсэг</w:t>
                        </w:r>
                        <w:r w:rsidR="00B2174F" w:rsidRPr="007A1B4C">
                          <w:rPr>
                            <w:sz w:val="19"/>
                            <w:lang w:val="mn-MN"/>
                          </w:rPr>
                          <w:tab/>
                        </w:r>
                        <w:r>
                          <w:rPr>
                            <w:sz w:val="19"/>
                            <w:lang w:val="mn-MN"/>
                          </w:rPr>
                          <w:t xml:space="preserve">      </w:t>
                        </w:r>
                        <w:r w:rsidR="0069113F" w:rsidRPr="0060768E">
                          <w:rPr>
                            <w:w w:val="105"/>
                            <w:sz w:val="19"/>
                            <w:szCs w:val="19"/>
                            <w:lang w:val="mn-MN"/>
                          </w:rPr>
                          <w:t xml:space="preserve">5 дугаар зүйл. </w:t>
                        </w:r>
                        <w:r w:rsidR="000B3A3B" w:rsidRPr="000B3A3B">
                          <w:rPr>
                            <w:w w:val="105"/>
                            <w:sz w:val="19"/>
                            <w:szCs w:val="19"/>
                            <w:lang w:val="mn-MN"/>
                          </w:rPr>
                          <w:t>Мөнгөн зээлийн үйл ажиллагаа эрхлэх этгээдэд тавих шаардлага</w:t>
                        </w:r>
                      </w:p>
                      <w:p w14:paraId="67BEAE6F" w14:textId="77777777" w:rsidR="00796D8F" w:rsidRDefault="00796D8F" w:rsidP="00767B8A">
                        <w:pPr>
                          <w:tabs>
                            <w:tab w:val="left" w:pos="1429"/>
                          </w:tabs>
                          <w:rPr>
                            <w:w w:val="105"/>
                            <w:sz w:val="19"/>
                            <w:szCs w:val="19"/>
                            <w:lang w:val="mn-MN"/>
                          </w:rPr>
                        </w:pPr>
                        <w:r>
                          <w:rPr>
                            <w:w w:val="105"/>
                            <w:sz w:val="19"/>
                            <w:szCs w:val="19"/>
                            <w:lang w:val="mn-MN"/>
                          </w:rPr>
                          <w:tab/>
                          <w:t xml:space="preserve">      </w:t>
                        </w:r>
                      </w:p>
                      <w:p w14:paraId="6DCCDB7D" w14:textId="630B3826" w:rsidR="0069113F" w:rsidRPr="00796D8F" w:rsidRDefault="00796D8F" w:rsidP="00767B8A">
                        <w:pPr>
                          <w:tabs>
                            <w:tab w:val="left" w:pos="1429"/>
                          </w:tabs>
                          <w:rPr>
                            <w:w w:val="105"/>
                            <w:sz w:val="19"/>
                            <w:szCs w:val="19"/>
                            <w:lang w:val="mn-MN"/>
                          </w:rPr>
                        </w:pPr>
                        <w:r>
                          <w:rPr>
                            <w:w w:val="105"/>
                            <w:sz w:val="19"/>
                            <w:szCs w:val="19"/>
                            <w:lang w:val="mn-MN"/>
                          </w:rPr>
                          <w:tab/>
                        </w:r>
                      </w:p>
                      <w:p w14:paraId="370E7BD9" w14:textId="77777777" w:rsidR="00B2174F" w:rsidRDefault="00B2174F">
                        <w:pPr>
                          <w:tabs>
                            <w:tab w:val="left" w:pos="1429"/>
                          </w:tabs>
                          <w:rPr>
                            <w:w w:val="105"/>
                            <w:sz w:val="19"/>
                            <w:lang w:val="mn-MN"/>
                          </w:rPr>
                        </w:pPr>
                      </w:p>
                      <w:p w14:paraId="41B214DD" w14:textId="77777777" w:rsidR="00B2174F" w:rsidRPr="0047746D" w:rsidRDefault="00B2174F">
                        <w:pPr>
                          <w:tabs>
                            <w:tab w:val="left" w:pos="1429"/>
                          </w:tabs>
                          <w:rPr>
                            <w:sz w:val="19"/>
                            <w:lang w:val="mn-MN"/>
                          </w:rPr>
                        </w:pPr>
                      </w:p>
                    </w:txbxContent>
                  </v:textbox>
                </v:shape>
                <v:shape id="Textbox 21" o:spid="_x0000_s1032" type="#_x0000_t202" style="position:absolute;left:2035;top:6812;width:7328;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874FA6D" w14:textId="77777777" w:rsidR="00B2174F" w:rsidRDefault="00B2174F" w:rsidP="00F16139">
                        <w:pPr>
                          <w:spacing w:line="252" w:lineRule="auto"/>
                          <w:ind w:left="1" w:right="19"/>
                          <w:jc w:val="both"/>
                          <w:rPr>
                            <w:sz w:val="19"/>
                          </w:rPr>
                        </w:pPr>
                        <w:r>
                          <w:rPr>
                            <w:spacing w:val="-2"/>
                            <w:sz w:val="19"/>
                          </w:rPr>
                          <w:t xml:space="preserve">Томьёолсон </w:t>
                        </w:r>
                        <w:r>
                          <w:rPr>
                            <w:spacing w:val="-2"/>
                            <w:w w:val="105"/>
                            <w:sz w:val="19"/>
                          </w:rPr>
                          <w:t>шалгуур үзүүлэлт</w:t>
                        </w:r>
                      </w:p>
                    </w:txbxContent>
                  </v:textbox>
                </v:shape>
                <v:shape id="Textbox 22" o:spid="_x0000_s1033" type="#_x0000_t202" style="position:absolute;left:12313;top:2617;width:547;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E026F8C" w14:textId="77777777" w:rsidR="00B2174F" w:rsidRDefault="00B2174F">
                        <w:pPr>
                          <w:rPr>
                            <w:sz w:val="19"/>
                          </w:rPr>
                        </w:pPr>
                      </w:p>
                      <w:p w14:paraId="0E7E0443" w14:textId="77777777" w:rsidR="00B2174F" w:rsidRDefault="00B2174F">
                        <w:pPr>
                          <w:spacing w:before="12"/>
                          <w:rPr>
                            <w:sz w:val="19"/>
                          </w:rPr>
                        </w:pPr>
                      </w:p>
                    </w:txbxContent>
                  </v:textbox>
                </v:shape>
                <w10:wrap type="topAndBottom" anchorx="page"/>
              </v:group>
            </w:pict>
          </mc:Fallback>
        </mc:AlternateContent>
      </w:r>
      <w:r w:rsidR="0069113F" w:rsidRPr="00837001">
        <w:rPr>
          <w:noProof/>
          <w:sz w:val="24"/>
          <w:szCs w:val="24"/>
        </w:rPr>
        <mc:AlternateContent>
          <mc:Choice Requires="wps">
            <w:drawing>
              <wp:anchor distT="0" distB="0" distL="114300" distR="114300" simplePos="0" relativeHeight="251658243" behindDoc="0" locked="0" layoutInCell="1" allowOverlap="1" wp14:anchorId="3FF39070" wp14:editId="5A6B963E">
                <wp:simplePos x="0" y="0"/>
                <wp:positionH relativeFrom="column">
                  <wp:posOffset>1042863</wp:posOffset>
                </wp:positionH>
                <wp:positionV relativeFrom="paragraph">
                  <wp:posOffset>972433</wp:posOffset>
                </wp:positionV>
                <wp:extent cx="4643562" cy="1280160"/>
                <wp:effectExtent l="0" t="0" r="0" b="0"/>
                <wp:wrapNone/>
                <wp:docPr id="23" name="Textbox 23"/>
                <wp:cNvGraphicFramePr/>
                <a:graphic xmlns:a="http://schemas.openxmlformats.org/drawingml/2006/main">
                  <a:graphicData uri="http://schemas.microsoft.com/office/word/2010/wordprocessingShape">
                    <wps:wsp>
                      <wps:cNvSpPr txBox="1"/>
                      <wps:spPr>
                        <a:xfrm>
                          <a:off x="0" y="0"/>
                          <a:ext cx="4643562" cy="1280160"/>
                        </a:xfrm>
                        <a:prstGeom prst="rect">
                          <a:avLst/>
                        </a:prstGeom>
                      </wps:spPr>
                      <wps:txbx>
                        <w:txbxContent>
                          <w:p w14:paraId="37A43922" w14:textId="77777777" w:rsidR="00B2174F" w:rsidRPr="00293C95" w:rsidRDefault="00B2174F" w:rsidP="00873E46">
                            <w:pPr>
                              <w:pStyle w:val="ListParagraph"/>
                              <w:numPr>
                                <w:ilvl w:val="0"/>
                                <w:numId w:val="4"/>
                              </w:numPr>
                              <w:tabs>
                                <w:tab w:val="left" w:pos="359"/>
                              </w:tabs>
                              <w:spacing w:line="252" w:lineRule="auto"/>
                              <w:ind w:right="18"/>
                              <w:rPr>
                                <w:sz w:val="20"/>
                                <w:szCs w:val="20"/>
                              </w:rPr>
                            </w:pPr>
                            <w:r w:rsidRPr="00293C95">
                              <w:rPr>
                                <w:sz w:val="20"/>
                                <w:szCs w:val="20"/>
                                <w:lang w:val="mn-MN"/>
                              </w:rPr>
                              <w:t>Хуулийн зорилт</w:t>
                            </w:r>
                            <w:r w:rsidRPr="00293C95">
                              <w:rPr>
                                <w:sz w:val="20"/>
                                <w:szCs w:val="20"/>
                              </w:rPr>
                              <w:t xml:space="preserve"> хангагдаж чадсан уу?</w:t>
                            </w:r>
                          </w:p>
                          <w:p w14:paraId="3230AA30" w14:textId="77777777" w:rsidR="00B2174F" w:rsidRPr="00293C95" w:rsidRDefault="00B2174F" w:rsidP="00873E46">
                            <w:pPr>
                              <w:pStyle w:val="ListParagraph"/>
                              <w:numPr>
                                <w:ilvl w:val="0"/>
                                <w:numId w:val="4"/>
                              </w:numPr>
                              <w:tabs>
                                <w:tab w:val="left" w:pos="359"/>
                              </w:tabs>
                              <w:spacing w:line="252" w:lineRule="auto"/>
                              <w:ind w:right="18"/>
                              <w:rPr>
                                <w:sz w:val="20"/>
                                <w:szCs w:val="20"/>
                              </w:rPr>
                            </w:pPr>
                            <w:r w:rsidRPr="00293C95">
                              <w:rPr>
                                <w:sz w:val="20"/>
                                <w:szCs w:val="20"/>
                                <w:lang w:val="mn-MN"/>
                              </w:rPr>
                              <w:t>Хуулийн зорилт</w:t>
                            </w:r>
                            <w:r w:rsidRPr="00293C95">
                              <w:rPr>
                                <w:sz w:val="20"/>
                                <w:szCs w:val="20"/>
                              </w:rPr>
                              <w:t xml:space="preserve"> нь цаг үетэйгээ</w:t>
                            </w:r>
                            <w:r w:rsidRPr="00293C95">
                              <w:rPr>
                                <w:sz w:val="20"/>
                                <w:szCs w:val="20"/>
                                <w:lang w:val="mn-MN"/>
                              </w:rPr>
                              <w:t xml:space="preserve"> буюу практикт</w:t>
                            </w:r>
                            <w:r w:rsidRPr="00293C95">
                              <w:rPr>
                                <w:sz w:val="20"/>
                                <w:szCs w:val="20"/>
                              </w:rPr>
                              <w:t xml:space="preserve"> нийцэж байгаа эсэх?</w:t>
                            </w:r>
                          </w:p>
                          <w:p w14:paraId="0FFDCF4E" w14:textId="77777777" w:rsidR="00B2174F" w:rsidRPr="00293C95" w:rsidRDefault="00B2174F" w:rsidP="00873E46">
                            <w:pPr>
                              <w:pStyle w:val="ListParagraph"/>
                              <w:numPr>
                                <w:ilvl w:val="0"/>
                                <w:numId w:val="4"/>
                              </w:numPr>
                              <w:tabs>
                                <w:tab w:val="left" w:pos="0"/>
                              </w:tabs>
                              <w:spacing w:line="252" w:lineRule="auto"/>
                              <w:ind w:right="18"/>
                              <w:jc w:val="both"/>
                              <w:rPr>
                                <w:sz w:val="20"/>
                                <w:szCs w:val="20"/>
                              </w:rPr>
                            </w:pPr>
                            <w:r w:rsidRPr="00293C95">
                              <w:rPr>
                                <w:sz w:val="20"/>
                                <w:szCs w:val="20"/>
                              </w:rPr>
                              <w:t xml:space="preserve">Хуулийн өнөөгийн зохицуулалт нь олон улсын </w:t>
                            </w:r>
                            <w:r w:rsidRPr="00293C95">
                              <w:rPr>
                                <w:sz w:val="20"/>
                                <w:szCs w:val="20"/>
                                <w:lang w:val="mn-MN"/>
                              </w:rPr>
                              <w:t xml:space="preserve">чиг хандлагад </w:t>
                            </w:r>
                            <w:r w:rsidRPr="00293C95">
                              <w:rPr>
                                <w:sz w:val="20"/>
                                <w:szCs w:val="20"/>
                              </w:rPr>
                              <w:t>нийцэж байгаа эсэх?</w:t>
                            </w:r>
                          </w:p>
                          <w:p w14:paraId="25700A52" w14:textId="77777777" w:rsidR="0069113F" w:rsidRPr="00293C95" w:rsidRDefault="0069113F" w:rsidP="00873E46">
                            <w:pPr>
                              <w:pStyle w:val="ListParagraph"/>
                              <w:numPr>
                                <w:ilvl w:val="0"/>
                                <w:numId w:val="4"/>
                              </w:numPr>
                              <w:tabs>
                                <w:tab w:val="left" w:pos="0"/>
                              </w:tabs>
                              <w:spacing w:line="252" w:lineRule="auto"/>
                              <w:ind w:right="18"/>
                              <w:jc w:val="both"/>
                              <w:rPr>
                                <w:sz w:val="20"/>
                                <w:szCs w:val="20"/>
                                <w:lang w:val="mn-MN"/>
                              </w:rPr>
                            </w:pPr>
                            <w:r w:rsidRPr="00293C95">
                              <w:rPr>
                                <w:sz w:val="20"/>
                                <w:szCs w:val="20"/>
                                <w:lang w:val="mn-MN"/>
                              </w:rPr>
                              <w:t>МЗҮАЭЭ тавигдах шаардлага нь өнөөгийн нөхцөлд нийцэж байгаа</w:t>
                            </w:r>
                          </w:p>
                          <w:p w14:paraId="5648C15B" w14:textId="77777777" w:rsidR="0069113F" w:rsidRPr="00293C95" w:rsidRDefault="0069113F" w:rsidP="0069113F">
                            <w:pPr>
                              <w:pStyle w:val="ListParagraph"/>
                              <w:tabs>
                                <w:tab w:val="left" w:pos="0"/>
                              </w:tabs>
                              <w:spacing w:line="252" w:lineRule="auto"/>
                              <w:ind w:left="720" w:right="18"/>
                              <w:jc w:val="both"/>
                              <w:rPr>
                                <w:sz w:val="20"/>
                                <w:szCs w:val="20"/>
                                <w:lang w:val="mn-MN"/>
                              </w:rPr>
                            </w:pPr>
                            <w:r w:rsidRPr="00293C95">
                              <w:rPr>
                                <w:sz w:val="20"/>
                                <w:szCs w:val="20"/>
                                <w:lang w:val="mn-MN"/>
                              </w:rPr>
                              <w:t>эсэх?</w:t>
                            </w:r>
                          </w:p>
                          <w:p w14:paraId="33678542" w14:textId="5F6196BC" w:rsidR="0069113F" w:rsidRPr="00293C95" w:rsidRDefault="0069113F" w:rsidP="00873E46">
                            <w:pPr>
                              <w:pStyle w:val="ListParagraph"/>
                              <w:numPr>
                                <w:ilvl w:val="0"/>
                                <w:numId w:val="4"/>
                              </w:numPr>
                              <w:tabs>
                                <w:tab w:val="left" w:pos="0"/>
                              </w:tabs>
                              <w:spacing w:line="252" w:lineRule="auto"/>
                              <w:ind w:right="18"/>
                              <w:jc w:val="both"/>
                              <w:rPr>
                                <w:sz w:val="20"/>
                                <w:szCs w:val="20"/>
                                <w:lang w:val="mn-MN"/>
                              </w:rPr>
                            </w:pPr>
                            <w:r w:rsidRPr="00293C95">
                              <w:rPr>
                                <w:sz w:val="20"/>
                                <w:szCs w:val="20"/>
                                <w:lang w:val="mn-MN"/>
                              </w:rPr>
                              <w:t>Бүртгэлтэй МЗҮАЭ практикт хүлээн зөвшөөрөгдөж байгаа эсэх?</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FF39070" id="Textbox 23" o:spid="_x0000_s1034" type="#_x0000_t202" style="position:absolute;margin-left:82.1pt;margin-top:76.55pt;width:365.65pt;height:100.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" filled="f" stroked="f">
                <v:textbox inset="0,0,0,0">
                  <w:txbxContent>
                    <w:p w14:paraId="37A43922" w14:textId="77777777" w:rsidR="00B2174F" w:rsidRPr="00293C95" w:rsidRDefault="00B2174F" w:rsidP="00873E46">
                      <w:pPr>
                        <w:pStyle w:val="ListParagraph"/>
                        <w:numPr>
                          <w:ilvl w:val="0"/>
                          <w:numId w:val="4"/>
                        </w:numPr>
                        <w:tabs>
                          <w:tab w:val="left" w:pos="359"/>
                        </w:tabs>
                        <w:spacing w:line="252" w:lineRule="auto"/>
                        <w:ind w:right="18"/>
                        <w:rPr>
                          <w:sz w:val="20"/>
                          <w:szCs w:val="20"/>
                        </w:rPr>
                      </w:pPr>
                      <w:r w:rsidRPr="00293C95">
                        <w:rPr>
                          <w:sz w:val="20"/>
                          <w:szCs w:val="20"/>
                          <w:lang w:val="mn-MN"/>
                        </w:rPr>
                        <w:t>Хуулийн зорилт</w:t>
                      </w:r>
                      <w:r w:rsidRPr="00293C95">
                        <w:rPr>
                          <w:sz w:val="20"/>
                          <w:szCs w:val="20"/>
                        </w:rPr>
                        <w:t xml:space="preserve"> хангагдаж чадсан уу?</w:t>
                      </w:r>
                    </w:p>
                    <w:p w14:paraId="3230AA30" w14:textId="77777777" w:rsidR="00B2174F" w:rsidRPr="00293C95" w:rsidRDefault="00B2174F" w:rsidP="00873E46">
                      <w:pPr>
                        <w:pStyle w:val="ListParagraph"/>
                        <w:numPr>
                          <w:ilvl w:val="0"/>
                          <w:numId w:val="4"/>
                        </w:numPr>
                        <w:tabs>
                          <w:tab w:val="left" w:pos="359"/>
                        </w:tabs>
                        <w:spacing w:line="252" w:lineRule="auto"/>
                        <w:ind w:right="18"/>
                        <w:rPr>
                          <w:sz w:val="20"/>
                          <w:szCs w:val="20"/>
                        </w:rPr>
                      </w:pPr>
                      <w:r w:rsidRPr="00293C95">
                        <w:rPr>
                          <w:sz w:val="20"/>
                          <w:szCs w:val="20"/>
                          <w:lang w:val="mn-MN"/>
                        </w:rPr>
                        <w:t>Хуулийн зорилт</w:t>
                      </w:r>
                      <w:r w:rsidRPr="00293C95">
                        <w:rPr>
                          <w:sz w:val="20"/>
                          <w:szCs w:val="20"/>
                        </w:rPr>
                        <w:t xml:space="preserve"> нь цаг үетэйгээ</w:t>
                      </w:r>
                      <w:r w:rsidRPr="00293C95">
                        <w:rPr>
                          <w:sz w:val="20"/>
                          <w:szCs w:val="20"/>
                          <w:lang w:val="mn-MN"/>
                        </w:rPr>
                        <w:t xml:space="preserve"> буюу практикт</w:t>
                      </w:r>
                      <w:r w:rsidRPr="00293C95">
                        <w:rPr>
                          <w:sz w:val="20"/>
                          <w:szCs w:val="20"/>
                        </w:rPr>
                        <w:t xml:space="preserve"> нийцэж байгаа эсэх?</w:t>
                      </w:r>
                    </w:p>
                    <w:p w14:paraId="0FFDCF4E" w14:textId="77777777" w:rsidR="00B2174F" w:rsidRPr="00293C95" w:rsidRDefault="00B2174F" w:rsidP="00873E46">
                      <w:pPr>
                        <w:pStyle w:val="ListParagraph"/>
                        <w:numPr>
                          <w:ilvl w:val="0"/>
                          <w:numId w:val="4"/>
                        </w:numPr>
                        <w:tabs>
                          <w:tab w:val="left" w:pos="0"/>
                        </w:tabs>
                        <w:spacing w:line="252" w:lineRule="auto"/>
                        <w:ind w:right="18"/>
                        <w:jc w:val="both"/>
                        <w:rPr>
                          <w:sz w:val="20"/>
                          <w:szCs w:val="20"/>
                        </w:rPr>
                      </w:pPr>
                      <w:r w:rsidRPr="00293C95">
                        <w:rPr>
                          <w:sz w:val="20"/>
                          <w:szCs w:val="20"/>
                        </w:rPr>
                        <w:t xml:space="preserve">Хуулийн өнөөгийн зохицуулалт нь олон улсын </w:t>
                      </w:r>
                      <w:r w:rsidRPr="00293C95">
                        <w:rPr>
                          <w:sz w:val="20"/>
                          <w:szCs w:val="20"/>
                          <w:lang w:val="mn-MN"/>
                        </w:rPr>
                        <w:t xml:space="preserve">чиг хандлагад </w:t>
                      </w:r>
                      <w:r w:rsidRPr="00293C95">
                        <w:rPr>
                          <w:sz w:val="20"/>
                          <w:szCs w:val="20"/>
                        </w:rPr>
                        <w:t>нийцэж байгаа эсэх?</w:t>
                      </w:r>
                    </w:p>
                    <w:p w14:paraId="25700A52" w14:textId="77777777" w:rsidR="0069113F" w:rsidRPr="00293C95" w:rsidRDefault="0069113F" w:rsidP="00873E46">
                      <w:pPr>
                        <w:pStyle w:val="ListParagraph"/>
                        <w:numPr>
                          <w:ilvl w:val="0"/>
                          <w:numId w:val="4"/>
                        </w:numPr>
                        <w:tabs>
                          <w:tab w:val="left" w:pos="0"/>
                        </w:tabs>
                        <w:spacing w:line="252" w:lineRule="auto"/>
                        <w:ind w:right="18"/>
                        <w:jc w:val="both"/>
                        <w:rPr>
                          <w:sz w:val="20"/>
                          <w:szCs w:val="20"/>
                          <w:lang w:val="mn-MN"/>
                        </w:rPr>
                      </w:pPr>
                      <w:r w:rsidRPr="00293C95">
                        <w:rPr>
                          <w:sz w:val="20"/>
                          <w:szCs w:val="20"/>
                          <w:lang w:val="mn-MN"/>
                        </w:rPr>
                        <w:t>МЗҮАЭЭ тавигдах шаардлага нь өнөөгийн нөхцөлд нийцэж байгаа</w:t>
                      </w:r>
                    </w:p>
                    <w:p w14:paraId="5648C15B" w14:textId="77777777" w:rsidR="0069113F" w:rsidRPr="00293C95" w:rsidRDefault="0069113F" w:rsidP="0069113F">
                      <w:pPr>
                        <w:pStyle w:val="ListParagraph"/>
                        <w:tabs>
                          <w:tab w:val="left" w:pos="0"/>
                        </w:tabs>
                        <w:spacing w:line="252" w:lineRule="auto"/>
                        <w:ind w:left="720" w:right="18"/>
                        <w:jc w:val="both"/>
                        <w:rPr>
                          <w:sz w:val="20"/>
                          <w:szCs w:val="20"/>
                          <w:lang w:val="mn-MN"/>
                        </w:rPr>
                      </w:pPr>
                      <w:r w:rsidRPr="00293C95">
                        <w:rPr>
                          <w:sz w:val="20"/>
                          <w:szCs w:val="20"/>
                          <w:lang w:val="mn-MN"/>
                        </w:rPr>
                        <w:t>эсэх?</w:t>
                      </w:r>
                    </w:p>
                    <w:p w14:paraId="33678542" w14:textId="5F6196BC" w:rsidR="0069113F" w:rsidRPr="00293C95" w:rsidRDefault="0069113F" w:rsidP="00873E46">
                      <w:pPr>
                        <w:pStyle w:val="ListParagraph"/>
                        <w:numPr>
                          <w:ilvl w:val="0"/>
                          <w:numId w:val="4"/>
                        </w:numPr>
                        <w:tabs>
                          <w:tab w:val="left" w:pos="0"/>
                        </w:tabs>
                        <w:spacing w:line="252" w:lineRule="auto"/>
                        <w:ind w:right="18"/>
                        <w:jc w:val="both"/>
                        <w:rPr>
                          <w:sz w:val="20"/>
                          <w:szCs w:val="20"/>
                          <w:lang w:val="mn-MN"/>
                        </w:rPr>
                      </w:pPr>
                      <w:r w:rsidRPr="00293C95">
                        <w:rPr>
                          <w:sz w:val="20"/>
                          <w:szCs w:val="20"/>
                          <w:lang w:val="mn-MN"/>
                        </w:rPr>
                        <w:t>Бүртгэлтэй МЗҮАЭ практикт хүлээн зөвшөөрөгдөж байгаа эсэх?</w:t>
                      </w:r>
                    </w:p>
                  </w:txbxContent>
                </v:textbox>
              </v:shape>
            </w:pict>
          </mc:Fallback>
        </mc:AlternateContent>
      </w:r>
      <w:r w:rsidR="005A0CF7" w:rsidRPr="004D37CB">
        <w:rPr>
          <w:bCs w:val="0"/>
          <w:color w:val="17365D" w:themeColor="text2" w:themeShade="BF"/>
          <w:sz w:val="24"/>
          <w:szCs w:val="24"/>
          <w:lang w:val="mn-MN"/>
        </w:rPr>
        <w:t>3</w:t>
      </w:r>
      <w:r w:rsidR="005A0CF7" w:rsidRPr="00901084">
        <w:rPr>
          <w:sz w:val="24"/>
          <w:szCs w:val="24"/>
          <w:lang w:val="mn-MN"/>
        </w:rPr>
        <w:t xml:space="preserve">.1. </w:t>
      </w:r>
      <w:r w:rsidR="005D53ED" w:rsidRPr="008761F2">
        <w:rPr>
          <w:sz w:val="24"/>
          <w:szCs w:val="24"/>
          <w:lang w:val="mn-MN"/>
        </w:rPr>
        <w:t>Мөнгөн зээлийн үйл ажиллагааг зохицуулах</w:t>
      </w:r>
      <w:r w:rsidR="00C4713D" w:rsidRPr="008761F2">
        <w:rPr>
          <w:sz w:val="24"/>
          <w:szCs w:val="24"/>
          <w:lang w:val="mn-MN"/>
        </w:rPr>
        <w:t xml:space="preserve"> тухай хуулийн</w:t>
      </w:r>
      <w:r w:rsidR="008761F2" w:rsidRPr="008761F2">
        <w:rPr>
          <w:sz w:val="24"/>
          <w:szCs w:val="24"/>
          <w:lang w:val="mn-MN"/>
        </w:rPr>
        <w:t xml:space="preserve"> </w:t>
      </w:r>
      <w:r w:rsidR="00A32BA1" w:rsidRPr="008761F2">
        <w:rPr>
          <w:sz w:val="24"/>
          <w:szCs w:val="24"/>
          <w:lang w:val="mn-MN"/>
        </w:rPr>
        <w:t>5 дугаар зүйл</w:t>
      </w:r>
      <w:r w:rsidR="00DC48F7" w:rsidRPr="008761F2">
        <w:rPr>
          <w:sz w:val="24"/>
          <w:szCs w:val="24"/>
          <w:lang w:val="mn-MN"/>
        </w:rPr>
        <w:t xml:space="preserve">д хийсэн </w:t>
      </w:r>
      <w:r w:rsidR="008F094E" w:rsidRPr="008761F2">
        <w:rPr>
          <w:sz w:val="24"/>
          <w:szCs w:val="24"/>
          <w:lang w:val="mn-MN"/>
        </w:rPr>
        <w:t>хэрэгжилтийн</w:t>
      </w:r>
      <w:r w:rsidR="008F094E" w:rsidRPr="008761F2">
        <w:rPr>
          <w:spacing w:val="40"/>
          <w:sz w:val="24"/>
          <w:szCs w:val="24"/>
          <w:lang w:val="mn-MN"/>
        </w:rPr>
        <w:t xml:space="preserve"> </w:t>
      </w:r>
      <w:r w:rsidR="008F094E" w:rsidRPr="008761F2">
        <w:rPr>
          <w:sz w:val="24"/>
          <w:szCs w:val="24"/>
          <w:lang w:val="mn-MN"/>
        </w:rPr>
        <w:t>үр</w:t>
      </w:r>
      <w:r w:rsidR="008F094E" w:rsidRPr="008761F2">
        <w:rPr>
          <w:spacing w:val="40"/>
          <w:sz w:val="24"/>
          <w:szCs w:val="24"/>
          <w:lang w:val="mn-MN"/>
        </w:rPr>
        <w:t xml:space="preserve"> </w:t>
      </w:r>
      <w:r w:rsidR="008F094E" w:rsidRPr="008761F2">
        <w:rPr>
          <w:sz w:val="24"/>
          <w:szCs w:val="24"/>
          <w:lang w:val="mn-MN"/>
        </w:rPr>
        <w:t>дагаврын</w:t>
      </w:r>
      <w:r w:rsidR="008F094E" w:rsidRPr="008761F2">
        <w:rPr>
          <w:spacing w:val="40"/>
          <w:sz w:val="24"/>
          <w:szCs w:val="24"/>
          <w:lang w:val="mn-MN"/>
        </w:rPr>
        <w:t xml:space="preserve"> </w:t>
      </w:r>
      <w:r w:rsidR="008F094E" w:rsidRPr="008761F2">
        <w:rPr>
          <w:sz w:val="24"/>
          <w:szCs w:val="24"/>
          <w:lang w:val="mn-MN"/>
        </w:rPr>
        <w:t>үнэлгээ:</w:t>
      </w:r>
      <w:bookmarkEnd w:id="58"/>
      <w:bookmarkEnd w:id="59"/>
      <w:bookmarkEnd w:id="60"/>
    </w:p>
    <w:p w14:paraId="08217C3D" w14:textId="2FE2559B" w:rsidR="0084643B" w:rsidRPr="00837001" w:rsidRDefault="0084643B">
      <w:pPr>
        <w:pStyle w:val="BodyText"/>
        <w:spacing w:before="2"/>
        <w:rPr>
          <w:b/>
          <w:i/>
          <w:sz w:val="24"/>
          <w:szCs w:val="24"/>
          <w:highlight w:val="yellow"/>
          <w:lang w:val="mn-MN"/>
        </w:rPr>
      </w:pPr>
    </w:p>
    <w:p w14:paraId="17D3915B" w14:textId="3465DE42" w:rsidR="00866AEE" w:rsidRPr="00391A5A" w:rsidRDefault="00A46D63" w:rsidP="00866AEE">
      <w:pPr>
        <w:pStyle w:val="BodyText"/>
        <w:spacing w:after="120"/>
        <w:rPr>
          <w:b/>
          <w:i/>
          <w:sz w:val="24"/>
          <w:szCs w:val="24"/>
          <w:lang w:val="mn-MN"/>
        </w:rPr>
      </w:pPr>
      <w:r w:rsidRPr="00A46D63">
        <w:rPr>
          <w:b/>
          <w:bCs/>
          <w:sz w:val="24"/>
          <w:szCs w:val="24"/>
          <w:lang w:val="mn-MN"/>
        </w:rPr>
        <w:t>5.1.6.барьцаалан зээлдүүлэх журмаар олгох мөнгөн зээлийн үйл ажиллагаа эрхлэх бол тухайн үйл ажиллагаа эрхлэхэд тавигдах шаардлага, стандартыг хангасан ажлын байртай байх</w:t>
      </w:r>
      <w:r w:rsidR="00866AEE" w:rsidRPr="00391A5A">
        <w:rPr>
          <w:b/>
          <w:sz w:val="24"/>
          <w:szCs w:val="24"/>
          <w:lang w:val="mn-MN"/>
        </w:rPr>
        <w:t>:</w:t>
      </w:r>
    </w:p>
    <w:p w14:paraId="43C9D9EF" w14:textId="5FFF80C2" w:rsidR="001A2530" w:rsidRDefault="00867C28" w:rsidP="00F5282B">
      <w:pPr>
        <w:pStyle w:val="BodyText"/>
        <w:spacing w:after="120"/>
        <w:ind w:right="108" w:firstLine="567"/>
        <w:jc w:val="both"/>
        <w:rPr>
          <w:sz w:val="24"/>
          <w:szCs w:val="24"/>
          <w:lang w:val="mn-MN"/>
        </w:rPr>
      </w:pPr>
      <w:r w:rsidRPr="00867C28">
        <w:rPr>
          <w:sz w:val="24"/>
          <w:szCs w:val="24"/>
          <w:lang w:val="mn-MN"/>
        </w:rPr>
        <w:t>МЗҮАЗТХ-ийн</w:t>
      </w:r>
      <w:r w:rsidR="00DA0C66" w:rsidRPr="00462A2C">
        <w:rPr>
          <w:sz w:val="24"/>
          <w:szCs w:val="24"/>
          <w:lang w:val="mn-MN"/>
        </w:rPr>
        <w:t xml:space="preserve"> 4.1</w:t>
      </w:r>
      <w:r w:rsidR="00DC48F7" w:rsidRPr="00462A2C">
        <w:rPr>
          <w:sz w:val="24"/>
          <w:szCs w:val="24"/>
          <w:lang w:val="mn-MN"/>
        </w:rPr>
        <w:t>-</w:t>
      </w:r>
      <w:r w:rsidR="00DA0C66" w:rsidRPr="00462A2C">
        <w:rPr>
          <w:sz w:val="24"/>
          <w:szCs w:val="24"/>
          <w:lang w:val="mn-MN"/>
        </w:rPr>
        <w:t>д</w:t>
      </w:r>
      <w:r w:rsidR="00DC48F7" w:rsidRPr="00462A2C">
        <w:rPr>
          <w:sz w:val="24"/>
          <w:szCs w:val="24"/>
          <w:lang w:val="mn-MN"/>
        </w:rPr>
        <w:t xml:space="preserve"> </w:t>
      </w:r>
      <w:r w:rsidR="007B7005" w:rsidRPr="00462A2C">
        <w:rPr>
          <w:sz w:val="24"/>
          <w:szCs w:val="24"/>
          <w:lang w:val="mn-MN"/>
        </w:rPr>
        <w:t>“Барьцаалан зээлдүүлэх журмаар олгох мөнгөн зээлийн үйл ажиллагааг ашгийн төлөө хэлбэрээр байгуулагдсан хуулийн этгээд эрхэлнэ”, 4.2-т “</w:t>
      </w:r>
      <w:r w:rsidR="00462A2C" w:rsidRPr="00462A2C">
        <w:rPr>
          <w:sz w:val="24"/>
          <w:szCs w:val="24"/>
          <w:lang w:val="mn-MN"/>
        </w:rPr>
        <w:t>Байнга, ашиг олох зорилгоор олгох мөнгөн зээлийн үйл ажиллагааг энэ хуульд заасны дагуу эрх бүхий этгээдэд бүртгүүлсний үндсэн дээр Монгол Улсын иргэн эрхэлж болно</w:t>
      </w:r>
      <w:r w:rsidR="007B7005" w:rsidRPr="00462A2C">
        <w:rPr>
          <w:sz w:val="24"/>
          <w:szCs w:val="24"/>
          <w:lang w:val="mn-MN"/>
        </w:rPr>
        <w:t>”</w:t>
      </w:r>
      <w:r w:rsidR="00462A2C" w:rsidRPr="00462A2C">
        <w:rPr>
          <w:sz w:val="24"/>
          <w:szCs w:val="24"/>
          <w:lang w:val="mn-MN"/>
        </w:rPr>
        <w:t xml:space="preserve"> гэж</w:t>
      </w:r>
      <w:r w:rsidR="00EF2EB2">
        <w:rPr>
          <w:sz w:val="24"/>
          <w:szCs w:val="24"/>
          <w:lang w:val="mn-MN"/>
        </w:rPr>
        <w:t xml:space="preserve"> </w:t>
      </w:r>
      <w:r w:rsidR="00471BFC">
        <w:rPr>
          <w:sz w:val="24"/>
          <w:szCs w:val="24"/>
          <w:lang w:val="mn-MN"/>
        </w:rPr>
        <w:t xml:space="preserve">тодорхойлсон. </w:t>
      </w:r>
    </w:p>
    <w:p w14:paraId="202972C6" w14:textId="53B80C38" w:rsidR="00FB37FE" w:rsidRDefault="00474675" w:rsidP="00F5282B">
      <w:pPr>
        <w:pStyle w:val="BodyText"/>
        <w:spacing w:after="120"/>
        <w:ind w:right="108" w:firstLine="567"/>
        <w:jc w:val="both"/>
        <w:rPr>
          <w:sz w:val="24"/>
          <w:szCs w:val="24"/>
          <w:lang w:val="mn-MN"/>
        </w:rPr>
      </w:pPr>
      <w:r w:rsidRPr="00687A20">
        <w:rPr>
          <w:sz w:val="24"/>
          <w:szCs w:val="24"/>
          <w:lang w:val="mn-MN"/>
        </w:rPr>
        <w:t>МЗҮАЗТХ</w:t>
      </w:r>
      <w:r>
        <w:rPr>
          <w:sz w:val="24"/>
          <w:szCs w:val="24"/>
          <w:lang w:val="mn-MN"/>
        </w:rPr>
        <w:t>-ийн 5 дугаар зүйлд</w:t>
      </w:r>
      <w:r w:rsidR="00EC057B">
        <w:rPr>
          <w:sz w:val="24"/>
          <w:szCs w:val="24"/>
          <w:lang w:val="mn-MN"/>
        </w:rPr>
        <w:t xml:space="preserve"> </w:t>
      </w:r>
      <w:r w:rsidR="00A17A0F">
        <w:rPr>
          <w:sz w:val="24"/>
          <w:szCs w:val="24"/>
          <w:lang w:val="mn-MN"/>
        </w:rPr>
        <w:t>МЗҮАЭЭ-</w:t>
      </w:r>
      <w:r w:rsidR="00EC057B">
        <w:rPr>
          <w:sz w:val="24"/>
          <w:szCs w:val="24"/>
          <w:lang w:val="mn-MN"/>
        </w:rPr>
        <w:t>ээр бүртгүүлэхэд</w:t>
      </w:r>
      <w:r w:rsidR="000359F2">
        <w:rPr>
          <w:sz w:val="24"/>
          <w:szCs w:val="24"/>
          <w:lang w:val="mn-MN"/>
        </w:rPr>
        <w:t xml:space="preserve"> т</w:t>
      </w:r>
      <w:r w:rsidR="00A17A0F">
        <w:rPr>
          <w:sz w:val="24"/>
          <w:szCs w:val="24"/>
          <w:lang w:val="mn-MN"/>
        </w:rPr>
        <w:t>авигдах шаардлагыг</w:t>
      </w:r>
      <w:r w:rsidR="00ED0565">
        <w:rPr>
          <w:sz w:val="24"/>
          <w:szCs w:val="24"/>
          <w:lang w:val="mn-MN"/>
        </w:rPr>
        <w:t xml:space="preserve"> </w:t>
      </w:r>
      <w:r w:rsidR="00323CE6">
        <w:rPr>
          <w:sz w:val="24"/>
          <w:szCs w:val="24"/>
          <w:lang w:val="mn-MN"/>
        </w:rPr>
        <w:t>тогтоосон бөгөөд</w:t>
      </w:r>
      <w:r w:rsidR="00FB37FE">
        <w:rPr>
          <w:sz w:val="24"/>
          <w:szCs w:val="24"/>
          <w:lang w:val="mn-MN"/>
        </w:rPr>
        <w:t xml:space="preserve"> </w:t>
      </w:r>
      <w:r w:rsidR="005153BD">
        <w:rPr>
          <w:sz w:val="24"/>
          <w:szCs w:val="24"/>
          <w:lang w:val="mn-MN"/>
        </w:rPr>
        <w:t>5.1.</w:t>
      </w:r>
      <w:r w:rsidR="00FB37FE">
        <w:rPr>
          <w:sz w:val="24"/>
          <w:szCs w:val="24"/>
          <w:lang w:val="mn-MN"/>
        </w:rPr>
        <w:t>6</w:t>
      </w:r>
      <w:r w:rsidR="00C23479">
        <w:rPr>
          <w:sz w:val="24"/>
          <w:szCs w:val="24"/>
          <w:lang w:val="mn-MN"/>
        </w:rPr>
        <w:t>-д</w:t>
      </w:r>
      <w:r w:rsidR="00FB37FE">
        <w:rPr>
          <w:sz w:val="24"/>
          <w:szCs w:val="24"/>
          <w:lang w:val="mn-MN"/>
        </w:rPr>
        <w:t xml:space="preserve"> “</w:t>
      </w:r>
      <w:r w:rsidR="00853F27" w:rsidRPr="00853F27">
        <w:rPr>
          <w:sz w:val="24"/>
          <w:szCs w:val="24"/>
          <w:lang w:val="mn-MN"/>
        </w:rPr>
        <w:t>барьцаалан зээлдүүлэх журмаар олгох мөнгөн зээлийн үйл ажиллагаа эрхлэх бол тухайн үйл ажиллагаа эрхлэхэд тавигдах шаардлага, стандартыг хангасан ажлын байртай байх;</w:t>
      </w:r>
      <w:r w:rsidR="00853F27">
        <w:rPr>
          <w:sz w:val="24"/>
          <w:szCs w:val="24"/>
          <w:lang w:val="mn-MN"/>
        </w:rPr>
        <w:t>”</w:t>
      </w:r>
      <w:r w:rsidR="005E0DF6">
        <w:rPr>
          <w:sz w:val="24"/>
          <w:szCs w:val="24"/>
          <w:lang w:val="mn-MN"/>
        </w:rPr>
        <w:t xml:space="preserve"> </w:t>
      </w:r>
      <w:r w:rsidR="00EF2EB2">
        <w:rPr>
          <w:sz w:val="24"/>
          <w:szCs w:val="24"/>
          <w:lang w:val="mn-MN"/>
        </w:rPr>
        <w:t>гэ</w:t>
      </w:r>
      <w:r w:rsidR="004C2E42">
        <w:rPr>
          <w:sz w:val="24"/>
          <w:szCs w:val="24"/>
          <w:lang w:val="mn-MN"/>
        </w:rPr>
        <w:t>сэн</w:t>
      </w:r>
      <w:r w:rsidR="00EF2EB2">
        <w:rPr>
          <w:sz w:val="24"/>
          <w:szCs w:val="24"/>
          <w:lang w:val="mn-MN"/>
        </w:rPr>
        <w:t xml:space="preserve"> ялгамжтай</w:t>
      </w:r>
      <w:r w:rsidR="004C2E42">
        <w:rPr>
          <w:sz w:val="24"/>
          <w:szCs w:val="24"/>
          <w:lang w:val="mn-MN"/>
        </w:rPr>
        <w:t xml:space="preserve"> заалтыг оруулжээ.</w:t>
      </w:r>
      <w:r w:rsidR="000D4BB0">
        <w:rPr>
          <w:sz w:val="24"/>
          <w:szCs w:val="24"/>
          <w:lang w:val="mn-MN"/>
        </w:rPr>
        <w:t xml:space="preserve"> </w:t>
      </w:r>
    </w:p>
    <w:p w14:paraId="03D18425" w14:textId="04AD8850" w:rsidR="004658D4" w:rsidRDefault="00E26AAC" w:rsidP="00F5282B">
      <w:pPr>
        <w:pStyle w:val="BodyText"/>
        <w:spacing w:after="120"/>
        <w:ind w:right="108" w:firstLine="567"/>
        <w:jc w:val="both"/>
        <w:rPr>
          <w:sz w:val="24"/>
          <w:szCs w:val="24"/>
          <w:lang w:val="mn-MN"/>
        </w:rPr>
      </w:pPr>
      <w:r>
        <w:rPr>
          <w:sz w:val="24"/>
          <w:szCs w:val="24"/>
          <w:lang w:val="mn-MN"/>
        </w:rPr>
        <w:t xml:space="preserve">Иргэний тухай хуулийн </w:t>
      </w:r>
      <w:r w:rsidR="00542B4A">
        <w:rPr>
          <w:sz w:val="24"/>
          <w:szCs w:val="24"/>
          <w:lang w:val="mn-MN"/>
        </w:rPr>
        <w:t xml:space="preserve">286 дугаар зүйлийн </w:t>
      </w:r>
      <w:r w:rsidRPr="00E26AAC">
        <w:rPr>
          <w:sz w:val="24"/>
          <w:szCs w:val="24"/>
          <w:lang w:val="mn-MN"/>
        </w:rPr>
        <w:t>286.2</w:t>
      </w:r>
      <w:r w:rsidR="00542B4A">
        <w:rPr>
          <w:sz w:val="24"/>
          <w:szCs w:val="24"/>
          <w:lang w:val="mn-MN"/>
        </w:rPr>
        <w:t>-т “</w:t>
      </w:r>
      <w:r w:rsidRPr="00E26AAC">
        <w:rPr>
          <w:sz w:val="24"/>
          <w:szCs w:val="24"/>
          <w:lang w:val="mn-MN"/>
        </w:rPr>
        <w:t>Барьцаалан зээлдүүлэх журмаар олгох мөнгөн зээлийн үйл ажиллагаанд зөвхөн хөдлөх хөрөнгө барьцаална</w:t>
      </w:r>
      <w:r w:rsidR="00542B4A">
        <w:rPr>
          <w:sz w:val="24"/>
          <w:szCs w:val="24"/>
          <w:lang w:val="mn-MN"/>
        </w:rPr>
        <w:t>”,</w:t>
      </w:r>
      <w:r w:rsidR="008B0BAC" w:rsidRPr="008B0BAC">
        <w:rPr>
          <w:sz w:val="24"/>
          <w:szCs w:val="24"/>
          <w:lang w:val="mn-MN"/>
        </w:rPr>
        <w:t xml:space="preserve"> “Барьцаалан зээлдүүлэх үйлчилгээ MNS5274:2017 стандарт”-ын 5.1</w:t>
      </w:r>
      <w:r w:rsidR="000336DB">
        <w:rPr>
          <w:sz w:val="24"/>
          <w:szCs w:val="24"/>
          <w:lang w:val="mn-MN"/>
        </w:rPr>
        <w:t xml:space="preserve"> </w:t>
      </w:r>
      <w:r w:rsidR="008B0BAC" w:rsidRPr="008B0BAC">
        <w:rPr>
          <w:sz w:val="24"/>
          <w:szCs w:val="24"/>
          <w:lang w:val="mn-MN"/>
        </w:rPr>
        <w:lastRenderedPageBreak/>
        <w:t>“Барьцаалан зээлдүүлэх үйлчилгээ гэж харилцагч хоорондоо тохиролцон</w:t>
      </w:r>
      <w:r w:rsidR="0079402F">
        <w:rPr>
          <w:sz w:val="24"/>
          <w:szCs w:val="24"/>
          <w:lang w:val="mn-MN"/>
        </w:rPr>
        <w:t xml:space="preserve"> </w:t>
      </w:r>
      <w:r w:rsidR="008B0BAC" w:rsidRPr="008B0BAC">
        <w:rPr>
          <w:sz w:val="24"/>
          <w:szCs w:val="24"/>
          <w:lang w:val="mn-MN"/>
        </w:rPr>
        <w:t>тодорхой хугацаа зааж гэрээний үндсэн дээр зээлдэгч нь хөдлөх эд хөрөнгөө</w:t>
      </w:r>
      <w:r w:rsidR="0079402F">
        <w:rPr>
          <w:sz w:val="24"/>
          <w:szCs w:val="24"/>
          <w:lang w:val="mn-MN"/>
        </w:rPr>
        <w:t xml:space="preserve"> </w:t>
      </w:r>
      <w:r w:rsidR="008B0BAC" w:rsidRPr="008B0BAC">
        <w:rPr>
          <w:sz w:val="24"/>
          <w:szCs w:val="24"/>
          <w:lang w:val="mn-MN"/>
        </w:rPr>
        <w:t>үнэлэн барьцаанд тавьж, зээлдүүлэгч нь бэлэн мөнгө зээлдүүлэх үйлчилгээг</w:t>
      </w:r>
      <w:r w:rsidR="0079402F">
        <w:rPr>
          <w:sz w:val="24"/>
          <w:szCs w:val="24"/>
          <w:lang w:val="mn-MN"/>
        </w:rPr>
        <w:t xml:space="preserve"> </w:t>
      </w:r>
      <w:r w:rsidR="008B0BAC" w:rsidRPr="008B0BAC">
        <w:rPr>
          <w:sz w:val="24"/>
          <w:szCs w:val="24"/>
          <w:lang w:val="mn-MN"/>
        </w:rPr>
        <w:t>хэлнэ”</w:t>
      </w:r>
      <w:r w:rsidR="000336DB">
        <w:rPr>
          <w:sz w:val="24"/>
          <w:szCs w:val="24"/>
          <w:lang w:val="mn-MN"/>
        </w:rPr>
        <w:t xml:space="preserve">, </w:t>
      </w:r>
      <w:r w:rsidR="00065075" w:rsidRPr="00065075">
        <w:rPr>
          <w:sz w:val="24"/>
          <w:szCs w:val="24"/>
          <w:lang w:val="mn-MN"/>
        </w:rPr>
        <w:t>8.5 Үйлчилгээний газрын ажлын байр нь 20,0 м2–аас доошгүй талбайтай байх</w:t>
      </w:r>
      <w:r w:rsidR="000336DB">
        <w:rPr>
          <w:sz w:val="24"/>
          <w:szCs w:val="24"/>
          <w:lang w:val="mn-MN"/>
        </w:rPr>
        <w:t xml:space="preserve"> </w:t>
      </w:r>
      <w:r w:rsidR="00065075" w:rsidRPr="00065075">
        <w:rPr>
          <w:sz w:val="24"/>
          <w:szCs w:val="24"/>
          <w:lang w:val="mn-MN"/>
        </w:rPr>
        <w:t>бөгөөд хүлээж авсан бараа, материал, бичиг баримт, эд зүйлсийг хадгалах тусгай</w:t>
      </w:r>
      <w:r w:rsidR="000336DB">
        <w:rPr>
          <w:sz w:val="24"/>
          <w:szCs w:val="24"/>
          <w:lang w:val="mn-MN"/>
        </w:rPr>
        <w:t xml:space="preserve"> </w:t>
      </w:r>
      <w:r w:rsidR="00065075" w:rsidRPr="00065075">
        <w:rPr>
          <w:sz w:val="24"/>
          <w:szCs w:val="24"/>
          <w:lang w:val="mn-MN"/>
        </w:rPr>
        <w:t>өрөө, сейфтэй байна.</w:t>
      </w:r>
      <w:r w:rsidR="00AE7014">
        <w:rPr>
          <w:sz w:val="24"/>
          <w:szCs w:val="24"/>
          <w:lang w:val="mn-MN"/>
        </w:rPr>
        <w:t xml:space="preserve">”, </w:t>
      </w:r>
      <w:r w:rsidR="00065075" w:rsidRPr="00065075">
        <w:rPr>
          <w:sz w:val="24"/>
          <w:szCs w:val="24"/>
          <w:lang w:val="mn-MN"/>
        </w:rPr>
        <w:t>8.6</w:t>
      </w:r>
      <w:r w:rsidR="00AE7014">
        <w:rPr>
          <w:sz w:val="24"/>
          <w:szCs w:val="24"/>
          <w:lang w:val="mn-MN"/>
        </w:rPr>
        <w:t xml:space="preserve"> “</w:t>
      </w:r>
      <w:r w:rsidR="00065075" w:rsidRPr="00065075">
        <w:rPr>
          <w:sz w:val="24"/>
          <w:szCs w:val="24"/>
          <w:lang w:val="mn-MN"/>
        </w:rPr>
        <w:t>Үйлчилгээний газар нь камер, дохиолол хамгаалалтад хамрагдаж,</w:t>
      </w:r>
      <w:r w:rsidR="00AE7014">
        <w:rPr>
          <w:sz w:val="24"/>
          <w:szCs w:val="24"/>
          <w:lang w:val="mn-MN"/>
        </w:rPr>
        <w:t xml:space="preserve"> </w:t>
      </w:r>
      <w:r w:rsidR="00065075" w:rsidRPr="00065075">
        <w:rPr>
          <w:sz w:val="24"/>
          <w:szCs w:val="24"/>
          <w:lang w:val="mn-MN"/>
        </w:rPr>
        <w:t>зээлдэгчийн барьцааны эд зүйлсийн бүрэн бүтэн, аюул эрсдэлгүй байдлыг</w:t>
      </w:r>
      <w:r w:rsidR="00AE7014">
        <w:rPr>
          <w:sz w:val="24"/>
          <w:szCs w:val="24"/>
          <w:lang w:val="mn-MN"/>
        </w:rPr>
        <w:t xml:space="preserve"> </w:t>
      </w:r>
      <w:r w:rsidR="00065075" w:rsidRPr="00065075">
        <w:rPr>
          <w:sz w:val="24"/>
          <w:szCs w:val="24"/>
          <w:lang w:val="mn-MN"/>
        </w:rPr>
        <w:t>хариуцна</w:t>
      </w:r>
      <w:r w:rsidR="00AE7014">
        <w:rPr>
          <w:sz w:val="24"/>
          <w:szCs w:val="24"/>
          <w:lang w:val="mn-MN"/>
        </w:rPr>
        <w:t xml:space="preserve">” </w:t>
      </w:r>
      <w:r w:rsidR="008B0BAC" w:rsidRPr="008B0BAC">
        <w:rPr>
          <w:sz w:val="24"/>
          <w:szCs w:val="24"/>
          <w:lang w:val="mn-MN"/>
        </w:rPr>
        <w:t xml:space="preserve">гэж тус тус тодорхойлсон байна. </w:t>
      </w:r>
    </w:p>
    <w:p w14:paraId="3E6373BE" w14:textId="27BF048F" w:rsidR="008B0BAC" w:rsidRDefault="008B0BAC" w:rsidP="00F5282B">
      <w:pPr>
        <w:pStyle w:val="BodyText"/>
        <w:spacing w:after="120"/>
        <w:ind w:right="108" w:firstLine="567"/>
        <w:jc w:val="both"/>
        <w:rPr>
          <w:sz w:val="24"/>
          <w:szCs w:val="24"/>
          <w:lang w:val="mn-MN"/>
        </w:rPr>
      </w:pPr>
      <w:r w:rsidRPr="008B0BAC">
        <w:rPr>
          <w:sz w:val="24"/>
          <w:szCs w:val="24"/>
          <w:lang w:val="mn-MN"/>
        </w:rPr>
        <w:t>Эдгээр тодорхойлолтоос үзэхэд зөвхөн</w:t>
      </w:r>
      <w:r w:rsidR="0079402F">
        <w:rPr>
          <w:sz w:val="24"/>
          <w:szCs w:val="24"/>
          <w:lang w:val="mn-MN"/>
        </w:rPr>
        <w:t xml:space="preserve"> </w:t>
      </w:r>
      <w:r w:rsidRPr="008B0BAC">
        <w:rPr>
          <w:sz w:val="24"/>
          <w:szCs w:val="24"/>
          <w:lang w:val="mn-MN"/>
        </w:rPr>
        <w:t>хөдлөх хөрөнгө барьцаалан зээл олгох үйлчилгээг барьцаалан зээлдүүлэх</w:t>
      </w:r>
      <w:r w:rsidR="00CE54E4">
        <w:rPr>
          <w:sz w:val="24"/>
          <w:szCs w:val="24"/>
          <w:lang w:val="mn-MN"/>
        </w:rPr>
        <w:t xml:space="preserve"> </w:t>
      </w:r>
      <w:r w:rsidRPr="008B0BAC">
        <w:rPr>
          <w:sz w:val="24"/>
          <w:szCs w:val="24"/>
          <w:lang w:val="mn-MN"/>
        </w:rPr>
        <w:t>үйлчилгээ гэж ойлгож болох</w:t>
      </w:r>
      <w:r w:rsidR="00DB363C">
        <w:rPr>
          <w:sz w:val="24"/>
          <w:szCs w:val="24"/>
          <w:lang w:val="mn-MN"/>
        </w:rPr>
        <w:t xml:space="preserve"> бөгөөд </w:t>
      </w:r>
      <w:r w:rsidR="00C97A66">
        <w:rPr>
          <w:sz w:val="24"/>
          <w:szCs w:val="24"/>
          <w:lang w:val="mn-MN"/>
        </w:rPr>
        <w:t xml:space="preserve">барьцаанд авсан </w:t>
      </w:r>
      <w:r w:rsidR="004658D4">
        <w:rPr>
          <w:sz w:val="24"/>
          <w:szCs w:val="24"/>
          <w:lang w:val="mn-MN"/>
        </w:rPr>
        <w:t>бусдын эд хөрөнгий</w:t>
      </w:r>
      <w:r w:rsidR="00C97A66">
        <w:rPr>
          <w:sz w:val="24"/>
          <w:szCs w:val="24"/>
          <w:lang w:val="mn-MN"/>
        </w:rPr>
        <w:t>н</w:t>
      </w:r>
      <w:r w:rsidR="004658D4">
        <w:rPr>
          <w:sz w:val="24"/>
          <w:szCs w:val="24"/>
          <w:lang w:val="mn-MN"/>
        </w:rPr>
        <w:t xml:space="preserve"> хадгала</w:t>
      </w:r>
      <w:r w:rsidR="00C97A66">
        <w:rPr>
          <w:sz w:val="24"/>
          <w:szCs w:val="24"/>
          <w:lang w:val="mn-MN"/>
        </w:rPr>
        <w:t>лт, хамгаалалт</w:t>
      </w:r>
      <w:r w:rsidR="00444DBA">
        <w:rPr>
          <w:sz w:val="24"/>
          <w:szCs w:val="24"/>
          <w:lang w:val="mn-MN"/>
        </w:rPr>
        <w:t xml:space="preserve">, аюулгүй байдлыг </w:t>
      </w:r>
      <w:r w:rsidR="00D81A2C">
        <w:rPr>
          <w:sz w:val="24"/>
          <w:szCs w:val="24"/>
          <w:lang w:val="mn-MN"/>
        </w:rPr>
        <w:t xml:space="preserve">хангах </w:t>
      </w:r>
      <w:r w:rsidR="00C704BB">
        <w:rPr>
          <w:sz w:val="24"/>
          <w:szCs w:val="24"/>
          <w:lang w:val="mn-MN"/>
        </w:rPr>
        <w:t xml:space="preserve">үүднээс тодорхой стандартыг хангасан ажлын байртай байх шаардлага </w:t>
      </w:r>
      <w:r w:rsidR="00BA710A">
        <w:rPr>
          <w:sz w:val="24"/>
          <w:szCs w:val="24"/>
          <w:lang w:val="mn-MN"/>
        </w:rPr>
        <w:t>тавигдаж байна.</w:t>
      </w:r>
      <w:r w:rsidR="004658D4">
        <w:rPr>
          <w:sz w:val="24"/>
          <w:szCs w:val="24"/>
          <w:lang w:val="mn-MN"/>
        </w:rPr>
        <w:t xml:space="preserve"> </w:t>
      </w:r>
    </w:p>
    <w:p w14:paraId="3C0E8E28" w14:textId="7F338852" w:rsidR="00310006" w:rsidRDefault="00CE54E4" w:rsidP="00F5282B">
      <w:pPr>
        <w:pStyle w:val="BodyText"/>
        <w:spacing w:after="120"/>
        <w:ind w:right="108" w:firstLine="567"/>
        <w:jc w:val="both"/>
        <w:rPr>
          <w:sz w:val="24"/>
          <w:szCs w:val="24"/>
          <w:lang w:val="mn-MN"/>
        </w:rPr>
      </w:pPr>
      <w:r>
        <w:rPr>
          <w:sz w:val="24"/>
          <w:szCs w:val="24"/>
          <w:lang w:val="mn-MN"/>
        </w:rPr>
        <w:t>Харин</w:t>
      </w:r>
      <w:r w:rsidRPr="005A6DE0">
        <w:rPr>
          <w:lang w:val="mn-MN"/>
        </w:rPr>
        <w:t xml:space="preserve"> </w:t>
      </w:r>
      <w:r w:rsidRPr="00CE54E4">
        <w:rPr>
          <w:sz w:val="24"/>
          <w:szCs w:val="24"/>
          <w:lang w:val="mn-MN"/>
        </w:rPr>
        <w:t>МЗҮАЗТХ-ийн</w:t>
      </w:r>
      <w:r w:rsidR="00E36B6C">
        <w:rPr>
          <w:sz w:val="24"/>
          <w:szCs w:val="24"/>
          <w:lang w:val="mn-MN"/>
        </w:rPr>
        <w:t xml:space="preserve"> 4.2-т заасан </w:t>
      </w:r>
      <w:r w:rsidR="0066770C">
        <w:rPr>
          <w:sz w:val="24"/>
          <w:szCs w:val="24"/>
          <w:lang w:val="mn-MN"/>
        </w:rPr>
        <w:t xml:space="preserve">БАОЗОМЗҮАЭ </w:t>
      </w:r>
      <w:r w:rsidR="00E36B6C" w:rsidRPr="003938E8">
        <w:rPr>
          <w:sz w:val="24"/>
          <w:szCs w:val="24"/>
          <w:lang w:val="mn-MN"/>
        </w:rPr>
        <w:t>иргэний хувьд</w:t>
      </w:r>
      <w:r w:rsidR="002B1191" w:rsidRPr="003938E8">
        <w:rPr>
          <w:sz w:val="24"/>
          <w:szCs w:val="24"/>
          <w:lang w:val="mn-MN"/>
        </w:rPr>
        <w:t xml:space="preserve"> </w:t>
      </w:r>
      <w:r w:rsidR="00923EC4" w:rsidRPr="003938E8">
        <w:rPr>
          <w:sz w:val="24"/>
          <w:szCs w:val="24"/>
          <w:lang w:val="mn-MN"/>
        </w:rPr>
        <w:t>барьцаанд</w:t>
      </w:r>
      <w:r w:rsidR="00923EC4">
        <w:rPr>
          <w:sz w:val="24"/>
          <w:szCs w:val="24"/>
          <w:lang w:val="mn-MN"/>
        </w:rPr>
        <w:t xml:space="preserve"> авах </w:t>
      </w:r>
      <w:r w:rsidR="00015FD8">
        <w:rPr>
          <w:sz w:val="24"/>
          <w:szCs w:val="24"/>
          <w:lang w:val="mn-MN"/>
        </w:rPr>
        <w:t>барьцаа</w:t>
      </w:r>
      <w:r w:rsidR="00EB7F93">
        <w:rPr>
          <w:sz w:val="24"/>
          <w:szCs w:val="24"/>
          <w:lang w:val="mn-MN"/>
        </w:rPr>
        <w:t xml:space="preserve"> </w:t>
      </w:r>
      <w:r w:rsidR="00923EC4">
        <w:rPr>
          <w:sz w:val="24"/>
          <w:szCs w:val="24"/>
          <w:lang w:val="mn-MN"/>
        </w:rPr>
        <w:t xml:space="preserve">хөрөнгийн төрөлд </w:t>
      </w:r>
      <w:r w:rsidR="00ED53DB">
        <w:rPr>
          <w:sz w:val="24"/>
          <w:szCs w:val="24"/>
          <w:lang w:val="mn-MN"/>
        </w:rPr>
        <w:t>тодорхой</w:t>
      </w:r>
      <w:r w:rsidR="00923EC4">
        <w:rPr>
          <w:sz w:val="24"/>
          <w:szCs w:val="24"/>
          <w:lang w:val="mn-MN"/>
        </w:rPr>
        <w:t xml:space="preserve"> зохицуулалт</w:t>
      </w:r>
      <w:r w:rsidR="00026EDB">
        <w:rPr>
          <w:sz w:val="24"/>
          <w:szCs w:val="24"/>
          <w:lang w:val="mn-MN"/>
        </w:rPr>
        <w:t xml:space="preserve"> байхгүй </w:t>
      </w:r>
      <w:r w:rsidR="00DA2574">
        <w:rPr>
          <w:sz w:val="24"/>
          <w:szCs w:val="24"/>
          <w:lang w:val="mn-MN"/>
        </w:rPr>
        <w:t>буюу ямар ч төрлийн хөрөнгө барьцаанд авах боломжтой</w:t>
      </w:r>
      <w:r w:rsidR="007472DB">
        <w:rPr>
          <w:sz w:val="24"/>
          <w:szCs w:val="24"/>
          <w:lang w:val="mn-MN"/>
        </w:rPr>
        <w:t>н дээр</w:t>
      </w:r>
      <w:r w:rsidR="00072C1F">
        <w:rPr>
          <w:sz w:val="24"/>
          <w:szCs w:val="24"/>
          <w:lang w:val="mn-MN"/>
        </w:rPr>
        <w:t xml:space="preserve"> </w:t>
      </w:r>
      <w:r w:rsidR="00D211F2">
        <w:rPr>
          <w:sz w:val="24"/>
          <w:szCs w:val="24"/>
          <w:lang w:val="mn-MN"/>
        </w:rPr>
        <w:t xml:space="preserve">ажлын байрны тодорхой нөхцөл, шаардлага хангахгүйгээр </w:t>
      </w:r>
      <w:r w:rsidR="009E3DA6">
        <w:rPr>
          <w:sz w:val="24"/>
          <w:szCs w:val="24"/>
          <w:lang w:val="mn-MN"/>
        </w:rPr>
        <w:t xml:space="preserve">бусдын эд, хөрөнгийг </w:t>
      </w:r>
      <w:r w:rsidR="00230124">
        <w:rPr>
          <w:sz w:val="24"/>
          <w:szCs w:val="24"/>
          <w:lang w:val="mn-MN"/>
        </w:rPr>
        <w:t>барьцаалан зээл олго</w:t>
      </w:r>
      <w:r w:rsidR="00A340C8">
        <w:rPr>
          <w:sz w:val="24"/>
          <w:szCs w:val="24"/>
          <w:lang w:val="mn-MN"/>
        </w:rPr>
        <w:t>ж болох нөхцөлийг</w:t>
      </w:r>
      <w:r w:rsidR="00100DA9">
        <w:rPr>
          <w:sz w:val="24"/>
          <w:szCs w:val="24"/>
          <w:lang w:val="mn-MN"/>
        </w:rPr>
        <w:t xml:space="preserve"> </w:t>
      </w:r>
      <w:r w:rsidR="000D64F6">
        <w:rPr>
          <w:sz w:val="24"/>
          <w:szCs w:val="24"/>
          <w:lang w:val="mn-MN"/>
        </w:rPr>
        <w:t xml:space="preserve">бүрдүүлсэн байна. </w:t>
      </w:r>
      <w:r w:rsidR="00904633">
        <w:rPr>
          <w:sz w:val="24"/>
          <w:szCs w:val="24"/>
          <w:lang w:val="mn-MN"/>
        </w:rPr>
        <w:t xml:space="preserve"> </w:t>
      </w:r>
    </w:p>
    <w:p w14:paraId="37305E8A" w14:textId="6C0C5646" w:rsidR="005514C8" w:rsidRDefault="00686D59" w:rsidP="00F5282B">
      <w:pPr>
        <w:pStyle w:val="BodyText"/>
        <w:spacing w:after="120"/>
        <w:ind w:right="108" w:firstLine="567"/>
        <w:jc w:val="both"/>
        <w:rPr>
          <w:sz w:val="24"/>
          <w:szCs w:val="24"/>
          <w:lang w:val="mn-MN"/>
        </w:rPr>
      </w:pPr>
      <w:r>
        <w:rPr>
          <w:sz w:val="24"/>
          <w:szCs w:val="24"/>
          <w:lang w:val="mn-MN"/>
        </w:rPr>
        <w:t>Түүнчлэн Зөрчлийн тухай хуул</w:t>
      </w:r>
      <w:r w:rsidR="002F551A">
        <w:rPr>
          <w:sz w:val="24"/>
          <w:szCs w:val="24"/>
          <w:lang w:val="mn-MN"/>
        </w:rPr>
        <w:t>ьд</w:t>
      </w:r>
      <w:r w:rsidR="00CF0ADA">
        <w:rPr>
          <w:sz w:val="24"/>
          <w:szCs w:val="24"/>
          <w:lang w:val="mn-MN"/>
        </w:rPr>
        <w:t xml:space="preserve"> торгуулийн арга хэмжээ нь хуулийн этгээдийн хувьд </w:t>
      </w:r>
      <w:r w:rsidR="00743AF3">
        <w:rPr>
          <w:sz w:val="24"/>
          <w:szCs w:val="24"/>
          <w:lang w:val="mn-MN"/>
        </w:rPr>
        <w:t xml:space="preserve">иргэнээс </w:t>
      </w:r>
      <w:r w:rsidR="00CF0ADA">
        <w:rPr>
          <w:sz w:val="24"/>
          <w:szCs w:val="24"/>
          <w:lang w:val="mn-MN"/>
        </w:rPr>
        <w:t>10 дахин их байх зарчим үйл</w:t>
      </w:r>
      <w:r w:rsidR="00743AF3">
        <w:rPr>
          <w:sz w:val="24"/>
          <w:szCs w:val="24"/>
          <w:lang w:val="mn-MN"/>
        </w:rPr>
        <w:t xml:space="preserve">чилдэг бөгөөд тус хуулийн </w:t>
      </w:r>
      <w:r w:rsidR="002A52A3">
        <w:rPr>
          <w:sz w:val="24"/>
          <w:szCs w:val="24"/>
          <w:lang w:val="mn-MN"/>
        </w:rPr>
        <w:t>11.34 дүгээр зүйл</w:t>
      </w:r>
      <w:r w:rsidR="00462A3D">
        <w:rPr>
          <w:sz w:val="24"/>
          <w:szCs w:val="24"/>
          <w:lang w:val="mn-MN"/>
        </w:rPr>
        <w:t>ийн</w:t>
      </w:r>
      <w:r w:rsidR="00A578EB">
        <w:rPr>
          <w:sz w:val="24"/>
          <w:szCs w:val="24"/>
          <w:lang w:val="mn-MN"/>
        </w:rPr>
        <w:t xml:space="preserve"> 2 дах</w:t>
      </w:r>
      <w:r w:rsidR="00C01FF3">
        <w:rPr>
          <w:sz w:val="24"/>
          <w:szCs w:val="24"/>
          <w:lang w:val="mn-MN"/>
        </w:rPr>
        <w:t>ь</w:t>
      </w:r>
      <w:r w:rsidR="00A578EB">
        <w:rPr>
          <w:sz w:val="24"/>
          <w:szCs w:val="24"/>
          <w:lang w:val="mn-MN"/>
        </w:rPr>
        <w:t xml:space="preserve"> хэс</w:t>
      </w:r>
      <w:r w:rsidR="00C01FF3">
        <w:rPr>
          <w:sz w:val="24"/>
          <w:szCs w:val="24"/>
          <w:lang w:val="mn-MN"/>
        </w:rPr>
        <w:t>гийн 2.2-т</w:t>
      </w:r>
      <w:r w:rsidR="00085B58">
        <w:rPr>
          <w:sz w:val="24"/>
          <w:szCs w:val="24"/>
          <w:lang w:val="mn-MN"/>
        </w:rPr>
        <w:t xml:space="preserve"> б</w:t>
      </w:r>
      <w:r w:rsidR="00085B58" w:rsidRPr="00085B58">
        <w:rPr>
          <w:sz w:val="24"/>
          <w:szCs w:val="24"/>
          <w:lang w:val="mn-MN"/>
        </w:rPr>
        <w:t>арьцаалан зээлдүүлэх журмаар олгох мөнгөн зээлийн үйл ажиллагаа эрхлэх этгээд нь</w:t>
      </w:r>
      <w:r w:rsidR="00085B58">
        <w:rPr>
          <w:sz w:val="24"/>
          <w:szCs w:val="24"/>
          <w:lang w:val="mn-MN"/>
        </w:rPr>
        <w:t xml:space="preserve"> </w:t>
      </w:r>
      <w:r w:rsidR="00A578EB" w:rsidRPr="00A578EB">
        <w:rPr>
          <w:sz w:val="24"/>
          <w:szCs w:val="24"/>
          <w:lang w:val="mn-MN"/>
        </w:rPr>
        <w:t>ажлын байрны байршлыг бүртгэх байгууллагад бүртгүүлэлгүйгээр  өөрчилсөн</w:t>
      </w:r>
      <w:r w:rsidR="00085B58">
        <w:rPr>
          <w:sz w:val="24"/>
          <w:szCs w:val="24"/>
          <w:lang w:val="mn-MN"/>
        </w:rPr>
        <w:t xml:space="preserve"> </w:t>
      </w:r>
      <w:r w:rsidR="00ED2830">
        <w:rPr>
          <w:sz w:val="24"/>
          <w:szCs w:val="24"/>
          <w:lang w:val="mn-MN"/>
        </w:rPr>
        <w:t>зөрчи</w:t>
      </w:r>
      <w:r w:rsidR="009B4FA6">
        <w:rPr>
          <w:sz w:val="24"/>
          <w:szCs w:val="24"/>
          <w:lang w:val="mn-MN"/>
        </w:rPr>
        <w:t>л</w:t>
      </w:r>
      <w:r w:rsidR="00ED2830">
        <w:rPr>
          <w:sz w:val="24"/>
          <w:szCs w:val="24"/>
          <w:lang w:val="mn-MN"/>
        </w:rPr>
        <w:t xml:space="preserve">д </w:t>
      </w:r>
      <w:r w:rsidR="00ED2830" w:rsidRPr="00ED2830">
        <w:rPr>
          <w:sz w:val="24"/>
          <w:szCs w:val="24"/>
          <w:lang w:val="mn-MN"/>
        </w:rPr>
        <w:t>учруулсан хохирол, нөхөн төлбөрийг гаргуулж хуулийн этгээдийг таван мянган нэгжтэй тэнцэх хэмжээний төгрөгөөр торго</w:t>
      </w:r>
      <w:r w:rsidR="00AE6661">
        <w:rPr>
          <w:sz w:val="24"/>
          <w:szCs w:val="24"/>
          <w:lang w:val="mn-MN"/>
        </w:rPr>
        <w:t>хоор заасан байдаг.</w:t>
      </w:r>
      <w:r w:rsidR="00187965">
        <w:rPr>
          <w:sz w:val="24"/>
          <w:szCs w:val="24"/>
          <w:lang w:val="mn-MN"/>
        </w:rPr>
        <w:t xml:space="preserve"> </w:t>
      </w:r>
    </w:p>
    <w:p w14:paraId="64CF24C6" w14:textId="597F54F7" w:rsidR="00212AE3" w:rsidRDefault="00212AE3" w:rsidP="00F5282B">
      <w:pPr>
        <w:pStyle w:val="BodyText"/>
        <w:spacing w:after="120"/>
        <w:ind w:right="108" w:firstLine="567"/>
        <w:jc w:val="both"/>
        <w:rPr>
          <w:sz w:val="24"/>
          <w:szCs w:val="24"/>
          <w:lang w:val="mn-MN"/>
        </w:rPr>
      </w:pPr>
      <w:r>
        <w:rPr>
          <w:sz w:val="24"/>
          <w:szCs w:val="24"/>
          <w:lang w:val="mn-MN"/>
        </w:rPr>
        <w:t xml:space="preserve">Өөрөөр хэлбэл </w:t>
      </w:r>
      <w:r w:rsidR="00F8429B">
        <w:rPr>
          <w:sz w:val="24"/>
          <w:szCs w:val="24"/>
          <w:lang w:val="mn-MN"/>
        </w:rPr>
        <w:t>БАОЗО</w:t>
      </w:r>
      <w:r w:rsidR="002948CD">
        <w:rPr>
          <w:sz w:val="24"/>
          <w:szCs w:val="24"/>
          <w:lang w:val="mn-MN"/>
        </w:rPr>
        <w:t xml:space="preserve">МЗҮАЭ </w:t>
      </w:r>
      <w:r w:rsidR="005C79CD">
        <w:rPr>
          <w:sz w:val="24"/>
          <w:szCs w:val="24"/>
          <w:lang w:val="mn-MN"/>
        </w:rPr>
        <w:t xml:space="preserve">иргэн </w:t>
      </w:r>
      <w:r>
        <w:rPr>
          <w:sz w:val="24"/>
          <w:szCs w:val="24"/>
          <w:lang w:val="mn-MN"/>
        </w:rPr>
        <w:t xml:space="preserve">нь ажлын байргүй байж болох бөгөөд </w:t>
      </w:r>
      <w:r w:rsidR="005C79CD">
        <w:rPr>
          <w:sz w:val="24"/>
          <w:szCs w:val="24"/>
          <w:lang w:val="mn-MN"/>
        </w:rPr>
        <w:t xml:space="preserve">БЗЖОМЗҮАЭ хуулийн этгээдийн адил </w:t>
      </w:r>
      <w:r>
        <w:rPr>
          <w:sz w:val="24"/>
          <w:szCs w:val="24"/>
          <w:lang w:val="mn-MN"/>
        </w:rPr>
        <w:t>бусдын хөдлөх хөрөнгийг барьцаалан зээл олгож болох</w:t>
      </w:r>
      <w:r w:rsidR="002868C2">
        <w:rPr>
          <w:sz w:val="24"/>
          <w:szCs w:val="24"/>
          <w:lang w:val="mn-MN"/>
        </w:rPr>
        <w:t xml:space="preserve"> түүгээр зогсохгүй зөрчил үйлдсэн тохиолдолд </w:t>
      </w:r>
      <w:r w:rsidR="00932A02">
        <w:rPr>
          <w:sz w:val="24"/>
          <w:szCs w:val="24"/>
          <w:lang w:val="mn-MN"/>
        </w:rPr>
        <w:t>10 дахин бага торгуулийн арга хэмжээ ногдох</w:t>
      </w:r>
      <w:r w:rsidR="00161E13">
        <w:rPr>
          <w:sz w:val="24"/>
          <w:szCs w:val="24"/>
          <w:lang w:val="mn-MN"/>
        </w:rPr>
        <w:t xml:space="preserve"> </w:t>
      </w:r>
      <w:r>
        <w:rPr>
          <w:sz w:val="24"/>
          <w:szCs w:val="24"/>
          <w:lang w:val="mn-MN"/>
        </w:rPr>
        <w:t>тэгш бус эрх зүйн зохицуулалт хэрэгжиж байна.</w:t>
      </w:r>
    </w:p>
    <w:p w14:paraId="1383DA3F" w14:textId="3056A322" w:rsidR="0078271C" w:rsidRDefault="00572BD0" w:rsidP="0078271C">
      <w:pPr>
        <w:pStyle w:val="BodyText"/>
        <w:spacing w:after="120"/>
        <w:ind w:firstLine="567"/>
        <w:jc w:val="both"/>
        <w:rPr>
          <w:sz w:val="24"/>
          <w:szCs w:val="24"/>
          <w:lang w:val="mn-MN"/>
        </w:rPr>
      </w:pPr>
      <w:r w:rsidRPr="00572BD0">
        <w:rPr>
          <w:sz w:val="24"/>
          <w:szCs w:val="24"/>
          <w:lang w:val="mn-MN"/>
        </w:rPr>
        <w:t>2025 оны IV улирлын байдлаар Санхүүгийн зохицуулах хороо болон аймаг, нийслэлийн Засаг даргад бүртгүүлсэн 592 МЗҮАЭ</w:t>
      </w:r>
      <w:r w:rsidR="00C833DC">
        <w:rPr>
          <w:sz w:val="24"/>
          <w:szCs w:val="24"/>
          <w:lang w:val="mn-MN"/>
        </w:rPr>
        <w:t xml:space="preserve"> байгаагаас </w:t>
      </w:r>
      <w:r w:rsidRPr="00572BD0">
        <w:rPr>
          <w:sz w:val="24"/>
          <w:szCs w:val="24"/>
          <w:lang w:val="mn-MN"/>
        </w:rPr>
        <w:t>210</w:t>
      </w:r>
      <w:r w:rsidR="00C833DC">
        <w:rPr>
          <w:sz w:val="24"/>
          <w:szCs w:val="24"/>
          <w:lang w:val="mn-MN"/>
        </w:rPr>
        <w:t xml:space="preserve"> нь </w:t>
      </w:r>
      <w:r w:rsidR="00B871F0">
        <w:rPr>
          <w:sz w:val="24"/>
          <w:szCs w:val="24"/>
          <w:lang w:val="mn-MN"/>
        </w:rPr>
        <w:t>Б</w:t>
      </w:r>
      <w:r w:rsidR="008F6760">
        <w:rPr>
          <w:sz w:val="24"/>
          <w:szCs w:val="24"/>
          <w:lang w:val="mn-MN"/>
        </w:rPr>
        <w:t>АОЗОМЗҮАЭ</w:t>
      </w:r>
      <w:r w:rsidR="00B871F0">
        <w:rPr>
          <w:sz w:val="24"/>
          <w:szCs w:val="24"/>
          <w:lang w:val="mn-MN"/>
        </w:rPr>
        <w:t xml:space="preserve"> </w:t>
      </w:r>
      <w:r w:rsidRPr="00572BD0">
        <w:rPr>
          <w:sz w:val="24"/>
          <w:szCs w:val="24"/>
          <w:lang w:val="mn-MN"/>
        </w:rPr>
        <w:t>иргэнээр бүртгүүлсэн байна.</w:t>
      </w:r>
      <w:r w:rsidR="0078271C">
        <w:rPr>
          <w:sz w:val="24"/>
          <w:szCs w:val="24"/>
          <w:lang w:val="mn-MN"/>
        </w:rPr>
        <w:t xml:space="preserve"> </w:t>
      </w:r>
      <w:r w:rsidRPr="00572BD0">
        <w:rPr>
          <w:sz w:val="24"/>
          <w:szCs w:val="24"/>
          <w:lang w:val="mn-MN"/>
        </w:rPr>
        <w:t xml:space="preserve">Эдгээр </w:t>
      </w:r>
      <w:r w:rsidR="000B4916" w:rsidRPr="000B4916">
        <w:rPr>
          <w:sz w:val="24"/>
          <w:szCs w:val="24"/>
          <w:lang w:val="mn-MN"/>
        </w:rPr>
        <w:t>210</w:t>
      </w:r>
      <w:r w:rsidR="000B4916">
        <w:rPr>
          <w:sz w:val="24"/>
          <w:szCs w:val="24"/>
          <w:lang w:val="mn-MN"/>
        </w:rPr>
        <w:t xml:space="preserve"> </w:t>
      </w:r>
      <w:r w:rsidR="00B871F0" w:rsidRPr="00B871F0">
        <w:rPr>
          <w:sz w:val="24"/>
          <w:szCs w:val="24"/>
          <w:lang w:val="mn-MN"/>
        </w:rPr>
        <w:t>БАОЗОМЗҮАЭ</w:t>
      </w:r>
      <w:r w:rsidR="00B871F0">
        <w:rPr>
          <w:sz w:val="24"/>
          <w:szCs w:val="24"/>
          <w:lang w:val="mn-MN"/>
        </w:rPr>
        <w:t xml:space="preserve"> </w:t>
      </w:r>
      <w:r w:rsidR="000B4916" w:rsidRPr="000B4916">
        <w:rPr>
          <w:sz w:val="24"/>
          <w:szCs w:val="24"/>
          <w:lang w:val="mn-MN"/>
        </w:rPr>
        <w:t>иргэ</w:t>
      </w:r>
      <w:r w:rsidR="00D60A2A" w:rsidRPr="247B9D63">
        <w:rPr>
          <w:sz w:val="24"/>
          <w:szCs w:val="24"/>
          <w:lang w:val="mn"/>
        </w:rPr>
        <w:t>ний нийт зээлийн үлдэгдэл 8.0 тэрбум төгрөг байх ба үүний 43.45 хувь</w:t>
      </w:r>
      <w:r w:rsidR="004E75F6">
        <w:rPr>
          <w:sz w:val="24"/>
          <w:szCs w:val="24"/>
          <w:lang w:val="mn-MN"/>
        </w:rPr>
        <w:t xml:space="preserve"> </w:t>
      </w:r>
      <w:r w:rsidR="00D60A2A" w:rsidRPr="247B9D63">
        <w:rPr>
          <w:sz w:val="24"/>
          <w:szCs w:val="24"/>
          <w:lang w:val="mn"/>
        </w:rPr>
        <w:t xml:space="preserve">нь </w:t>
      </w:r>
      <w:r w:rsidR="00D60A2A" w:rsidRPr="004E75F6">
        <w:rPr>
          <w:sz w:val="24"/>
          <w:szCs w:val="24"/>
          <w:lang w:val="mn"/>
        </w:rPr>
        <w:t>барьцаагүй,</w:t>
      </w:r>
      <w:r w:rsidR="00FA2A2B" w:rsidRPr="004E75F6">
        <w:rPr>
          <w:sz w:val="24"/>
          <w:szCs w:val="24"/>
          <w:lang w:val="mn-MN"/>
        </w:rPr>
        <w:t xml:space="preserve"> </w:t>
      </w:r>
      <w:r w:rsidR="00F40919" w:rsidRPr="004E75F6">
        <w:rPr>
          <w:sz w:val="24"/>
          <w:szCs w:val="24"/>
          <w:lang w:val="mn-MN"/>
        </w:rPr>
        <w:t>42</w:t>
      </w:r>
      <w:r w:rsidR="00172B46" w:rsidRPr="004E75F6">
        <w:rPr>
          <w:sz w:val="24"/>
          <w:szCs w:val="24"/>
          <w:lang w:val="mn-MN"/>
        </w:rPr>
        <w:t>.</w:t>
      </w:r>
      <w:r w:rsidR="00F40919" w:rsidRPr="004E75F6">
        <w:rPr>
          <w:sz w:val="24"/>
          <w:szCs w:val="24"/>
          <w:lang w:val="mn-MN"/>
        </w:rPr>
        <w:t>38</w:t>
      </w:r>
      <w:r w:rsidR="00172B46" w:rsidRPr="004E75F6">
        <w:rPr>
          <w:sz w:val="24"/>
          <w:szCs w:val="24"/>
          <w:lang w:val="mn-MN"/>
        </w:rPr>
        <w:t xml:space="preserve"> хувь нь</w:t>
      </w:r>
      <w:r w:rsidR="004E75F6" w:rsidRPr="004E75F6">
        <w:rPr>
          <w:sz w:val="24"/>
          <w:szCs w:val="24"/>
          <w:lang w:val="mn-MN"/>
        </w:rPr>
        <w:t xml:space="preserve"> х</w:t>
      </w:r>
      <w:r w:rsidR="00CA505C" w:rsidRPr="004E75F6">
        <w:rPr>
          <w:sz w:val="24"/>
          <w:szCs w:val="24"/>
          <w:lang w:val="mn-MN"/>
        </w:rPr>
        <w:t xml:space="preserve">өдлөх хөрөнгө, </w:t>
      </w:r>
      <w:r w:rsidR="00BD4A5E" w:rsidRPr="004E75F6">
        <w:rPr>
          <w:sz w:val="24"/>
          <w:szCs w:val="24"/>
          <w:lang w:val="mn-MN"/>
        </w:rPr>
        <w:t>14.17 хувь</w:t>
      </w:r>
      <w:r w:rsidR="004E75F6" w:rsidRPr="004E75F6">
        <w:rPr>
          <w:sz w:val="24"/>
          <w:szCs w:val="24"/>
          <w:lang w:val="mn-MN"/>
        </w:rPr>
        <w:t xml:space="preserve"> нь</w:t>
      </w:r>
      <w:r w:rsidR="004E75F6">
        <w:rPr>
          <w:sz w:val="24"/>
          <w:szCs w:val="24"/>
          <w:lang w:val="mn-MN"/>
        </w:rPr>
        <w:t xml:space="preserve"> </w:t>
      </w:r>
      <w:r w:rsidR="00510F6A">
        <w:rPr>
          <w:sz w:val="24"/>
          <w:szCs w:val="24"/>
          <w:lang w:val="mn-MN"/>
        </w:rPr>
        <w:t>үл хөдлөх хөрөнгө барьцаалсан</w:t>
      </w:r>
      <w:r w:rsidR="00847753">
        <w:rPr>
          <w:sz w:val="24"/>
          <w:szCs w:val="24"/>
          <w:lang w:val="mn-MN"/>
        </w:rPr>
        <w:t xml:space="preserve"> зээл олгосон байна.</w:t>
      </w:r>
      <w:r w:rsidR="00735E88">
        <w:rPr>
          <w:sz w:val="24"/>
          <w:szCs w:val="24"/>
          <w:lang w:val="mn-MN"/>
        </w:rPr>
        <w:t xml:space="preserve"> </w:t>
      </w:r>
    </w:p>
    <w:p w14:paraId="0B44BF52" w14:textId="6E20992F" w:rsidR="00FA2A2B" w:rsidRPr="005A6DE0" w:rsidRDefault="00735E88" w:rsidP="00D60A2A">
      <w:pPr>
        <w:pStyle w:val="BodyText"/>
        <w:spacing w:after="120"/>
        <w:ind w:firstLine="567"/>
        <w:jc w:val="both"/>
        <w:rPr>
          <w:sz w:val="24"/>
          <w:szCs w:val="24"/>
          <w:lang w:val="mn-MN"/>
        </w:rPr>
      </w:pPr>
      <w:r>
        <w:rPr>
          <w:sz w:val="24"/>
          <w:szCs w:val="24"/>
          <w:lang w:val="mn-MN"/>
        </w:rPr>
        <w:t xml:space="preserve">Тодруулбал, </w:t>
      </w:r>
      <w:r w:rsidR="0027502A">
        <w:rPr>
          <w:sz w:val="24"/>
          <w:szCs w:val="24"/>
          <w:lang w:val="mn-MN"/>
        </w:rPr>
        <w:t>барьцааны зүйл</w:t>
      </w:r>
      <w:r w:rsidR="0097051A">
        <w:rPr>
          <w:sz w:val="24"/>
          <w:szCs w:val="24"/>
          <w:lang w:val="mn-MN"/>
        </w:rPr>
        <w:t>ийн 22</w:t>
      </w:r>
      <w:r w:rsidR="008A5401">
        <w:rPr>
          <w:sz w:val="24"/>
          <w:szCs w:val="24"/>
          <w:lang w:val="mn-MN"/>
        </w:rPr>
        <w:t xml:space="preserve">.69 хувь нь үнэт эдлэл </w:t>
      </w:r>
      <w:r w:rsidR="008A5401" w:rsidRPr="005A6DE0">
        <w:rPr>
          <w:sz w:val="24"/>
          <w:szCs w:val="24"/>
          <w:lang w:val="mn-MN"/>
        </w:rPr>
        <w:t>(</w:t>
      </w:r>
      <w:r w:rsidR="008A5401">
        <w:rPr>
          <w:sz w:val="24"/>
          <w:szCs w:val="24"/>
          <w:lang w:val="mn-MN"/>
        </w:rPr>
        <w:t>алт</w:t>
      </w:r>
      <w:r w:rsidR="00DC2705">
        <w:rPr>
          <w:sz w:val="24"/>
          <w:szCs w:val="24"/>
          <w:lang w:val="mn-MN"/>
        </w:rPr>
        <w:t>ан</w:t>
      </w:r>
      <w:r w:rsidR="00FD1F36">
        <w:rPr>
          <w:sz w:val="24"/>
          <w:szCs w:val="24"/>
          <w:lang w:val="mn-MN"/>
        </w:rPr>
        <w:t xml:space="preserve"> </w:t>
      </w:r>
      <w:r w:rsidR="003E5CDE">
        <w:rPr>
          <w:sz w:val="24"/>
          <w:szCs w:val="24"/>
          <w:lang w:val="mn-MN"/>
        </w:rPr>
        <w:t xml:space="preserve">ээмэг, бөгж, зүүлт, </w:t>
      </w:r>
      <w:r w:rsidR="00FD1F36">
        <w:rPr>
          <w:sz w:val="24"/>
          <w:szCs w:val="24"/>
          <w:lang w:val="mn-MN"/>
        </w:rPr>
        <w:t xml:space="preserve">мөнгөн аяга, </w:t>
      </w:r>
      <w:r w:rsidR="003E5CDE">
        <w:rPr>
          <w:sz w:val="24"/>
          <w:szCs w:val="24"/>
          <w:lang w:val="mn-MN"/>
        </w:rPr>
        <w:t>хөөрөг, хэт</w:t>
      </w:r>
      <w:r w:rsidR="00FD1F36">
        <w:rPr>
          <w:sz w:val="24"/>
          <w:szCs w:val="24"/>
          <w:lang w:val="mn-MN"/>
        </w:rPr>
        <w:t xml:space="preserve"> </w:t>
      </w:r>
      <w:r w:rsidR="003E5CDE">
        <w:rPr>
          <w:sz w:val="24"/>
          <w:szCs w:val="24"/>
          <w:lang w:val="mn-MN"/>
        </w:rPr>
        <w:t>хутга,</w:t>
      </w:r>
      <w:r w:rsidR="00FD1F36">
        <w:rPr>
          <w:sz w:val="24"/>
          <w:szCs w:val="24"/>
          <w:lang w:val="mn-MN"/>
        </w:rPr>
        <w:t xml:space="preserve"> эмээл</w:t>
      </w:r>
      <w:r w:rsidR="00783478">
        <w:rPr>
          <w:sz w:val="24"/>
          <w:szCs w:val="24"/>
          <w:lang w:val="mn-MN"/>
        </w:rPr>
        <w:t>, монет</w:t>
      </w:r>
      <w:r w:rsidR="00DC2705">
        <w:rPr>
          <w:sz w:val="24"/>
          <w:szCs w:val="24"/>
          <w:lang w:val="mn-MN"/>
        </w:rPr>
        <w:t xml:space="preserve"> гэх мэт</w:t>
      </w:r>
      <w:r w:rsidR="008A5401" w:rsidRPr="005A6DE0">
        <w:rPr>
          <w:sz w:val="24"/>
          <w:szCs w:val="24"/>
          <w:lang w:val="mn-MN"/>
        </w:rPr>
        <w:t>)</w:t>
      </w:r>
      <w:r w:rsidR="00220A61" w:rsidRPr="005A6DE0">
        <w:rPr>
          <w:sz w:val="24"/>
          <w:szCs w:val="24"/>
          <w:lang w:val="mn-MN"/>
        </w:rPr>
        <w:t xml:space="preserve">, </w:t>
      </w:r>
      <w:r w:rsidR="001669A4" w:rsidRPr="005A6DE0">
        <w:rPr>
          <w:sz w:val="24"/>
          <w:szCs w:val="24"/>
          <w:lang w:val="mn-MN"/>
        </w:rPr>
        <w:t xml:space="preserve">16.44 хувь нь эзэмших эрх, 1.84 хувь нь </w:t>
      </w:r>
      <w:r w:rsidR="00B11933" w:rsidRPr="005A6DE0">
        <w:rPr>
          <w:sz w:val="24"/>
          <w:szCs w:val="24"/>
          <w:lang w:val="mn-MN"/>
        </w:rPr>
        <w:t>цахилгаан хэрэгсэл (</w:t>
      </w:r>
      <w:r w:rsidR="00B11933">
        <w:rPr>
          <w:sz w:val="24"/>
          <w:szCs w:val="24"/>
          <w:lang w:val="mn-MN"/>
        </w:rPr>
        <w:t>гар утас, зөөврийн компьютер</w:t>
      </w:r>
      <w:r w:rsidR="00111C89">
        <w:rPr>
          <w:sz w:val="24"/>
          <w:szCs w:val="24"/>
          <w:lang w:val="mn-MN"/>
        </w:rPr>
        <w:t>, зурагт, гэх мэт</w:t>
      </w:r>
      <w:r w:rsidR="00B11933" w:rsidRPr="005A6DE0">
        <w:rPr>
          <w:sz w:val="24"/>
          <w:szCs w:val="24"/>
          <w:lang w:val="mn-MN"/>
        </w:rPr>
        <w:t>)</w:t>
      </w:r>
      <w:r w:rsidR="009E336B" w:rsidRPr="005A6DE0">
        <w:rPr>
          <w:sz w:val="24"/>
          <w:szCs w:val="24"/>
          <w:lang w:val="mn-MN"/>
        </w:rPr>
        <w:t>, 1.23 хувь нь тээврийн хэрэгс</w:t>
      </w:r>
      <w:r w:rsidR="00666271" w:rsidRPr="005A6DE0">
        <w:rPr>
          <w:sz w:val="24"/>
          <w:szCs w:val="24"/>
          <w:lang w:val="mn-MN"/>
        </w:rPr>
        <w:t>л</w:t>
      </w:r>
      <w:r w:rsidR="006070E6" w:rsidRPr="005A6DE0">
        <w:rPr>
          <w:sz w:val="24"/>
          <w:szCs w:val="24"/>
          <w:lang w:val="mn-MN"/>
        </w:rPr>
        <w:t>ээс бүрд</w:t>
      </w:r>
      <w:r w:rsidR="0078271C" w:rsidRPr="005A6DE0">
        <w:rPr>
          <w:sz w:val="24"/>
          <w:szCs w:val="24"/>
          <w:lang w:val="mn-MN"/>
        </w:rPr>
        <w:t>эж</w:t>
      </w:r>
      <w:r w:rsidR="006070E6" w:rsidRPr="005A6DE0">
        <w:rPr>
          <w:sz w:val="24"/>
          <w:szCs w:val="24"/>
          <w:lang w:val="mn-MN"/>
        </w:rPr>
        <w:t xml:space="preserve"> байна.</w:t>
      </w:r>
    </w:p>
    <w:p w14:paraId="3EC713AF" w14:textId="4781BFD6" w:rsidR="00D60A2A" w:rsidRPr="003F4523" w:rsidRDefault="00D60A2A" w:rsidP="00F5282B">
      <w:pPr>
        <w:pStyle w:val="Caption"/>
        <w:rPr>
          <w:sz w:val="20"/>
          <w:szCs w:val="20"/>
          <w:lang w:val="mn-MN"/>
        </w:rPr>
      </w:pPr>
      <w:r w:rsidRPr="00C91922">
        <w:rPr>
          <w:sz w:val="20"/>
          <w:szCs w:val="20"/>
          <w:lang w:val="mn-MN"/>
        </w:rPr>
        <w:t xml:space="preserve">Хүснэгт </w:t>
      </w:r>
      <w:r w:rsidR="00BB0F80" w:rsidRPr="00C91922">
        <w:rPr>
          <w:sz w:val="20"/>
          <w:szCs w:val="20"/>
          <w:lang w:val="mn-MN"/>
        </w:rPr>
        <w:t>11</w:t>
      </w:r>
      <w:r w:rsidRPr="00C91922">
        <w:rPr>
          <w:sz w:val="20"/>
          <w:szCs w:val="20"/>
          <w:lang w:val="mn-MN"/>
        </w:rPr>
        <w:t xml:space="preserve">. </w:t>
      </w:r>
      <w:r w:rsidR="00C727D5" w:rsidRPr="00C91922">
        <w:rPr>
          <w:sz w:val="20"/>
          <w:szCs w:val="20"/>
          <w:lang w:val="mn-MN"/>
        </w:rPr>
        <w:t>БАОЗОМЗҮАЭ</w:t>
      </w:r>
      <w:r w:rsidR="00022B2A" w:rsidRPr="00C91922">
        <w:rPr>
          <w:sz w:val="20"/>
          <w:szCs w:val="20"/>
          <w:lang w:val="mn-MN"/>
        </w:rPr>
        <w:t xml:space="preserve"> и</w:t>
      </w:r>
      <w:r w:rsidRPr="00C91922">
        <w:rPr>
          <w:sz w:val="20"/>
          <w:szCs w:val="20"/>
          <w:lang w:val="mn-MN"/>
        </w:rPr>
        <w:t>ргэнээс олгосон нийт</w:t>
      </w:r>
      <w:r w:rsidRPr="003F4523">
        <w:rPr>
          <w:sz w:val="20"/>
          <w:szCs w:val="20"/>
          <w:lang w:val="mn-MN"/>
        </w:rPr>
        <w:t xml:space="preserve"> зээлийн үлдэгдэл барьцааны ангилалаар </w:t>
      </w:r>
      <w:r w:rsidR="00022B2A">
        <w:rPr>
          <w:sz w:val="20"/>
          <w:szCs w:val="20"/>
          <w:lang w:val="mn-MN"/>
        </w:rPr>
        <w:t xml:space="preserve">   </w:t>
      </w:r>
      <w:r w:rsidRPr="003F4523">
        <w:rPr>
          <w:sz w:val="20"/>
          <w:szCs w:val="20"/>
          <w:lang w:val="mn-MN"/>
        </w:rPr>
        <w:t>(сая төгрөгөөр)</w:t>
      </w:r>
    </w:p>
    <w:tbl>
      <w:tblPr>
        <w:tblStyle w:val="PlainTable2"/>
        <w:tblW w:w="5000" w:type="pct"/>
        <w:tblLook w:val="04A0" w:firstRow="1" w:lastRow="0" w:firstColumn="1" w:lastColumn="0" w:noHBand="0" w:noVBand="1"/>
      </w:tblPr>
      <w:tblGrid>
        <w:gridCol w:w="583"/>
        <w:gridCol w:w="3700"/>
        <w:gridCol w:w="2376"/>
        <w:gridCol w:w="1541"/>
        <w:gridCol w:w="1148"/>
      </w:tblGrid>
      <w:tr w:rsidR="00D60A2A" w:rsidRPr="00FD24BD" w14:paraId="7F1F7EBF" w14:textId="77777777" w:rsidTr="0004100C">
        <w:trPr>
          <w:cnfStyle w:val="100000000000" w:firstRow="1" w:lastRow="0" w:firstColumn="0" w:lastColumn="0" w:oddVBand="0" w:evenVBand="0" w:oddHBand="0" w:evenHBand="0" w:firstRowFirstColumn="0" w:firstRowLastColumn="0" w:lastRowFirstColumn="0" w:lastRowLastColumn="0"/>
          <w:trHeight w:val="59"/>
        </w:trPr>
        <w:tc>
          <w:tcPr>
            <w:cnfStyle w:val="001000000000" w:firstRow="0" w:lastRow="0" w:firstColumn="1" w:lastColumn="0" w:oddVBand="0" w:evenVBand="0" w:oddHBand="0" w:evenHBand="0" w:firstRowFirstColumn="0" w:firstRowLastColumn="0" w:lastRowFirstColumn="0" w:lastRowLastColumn="0"/>
            <w:tcW w:w="312" w:type="pct"/>
            <w:vMerge w:val="restart"/>
            <w:shd w:val="clear" w:color="auto" w:fill="002060"/>
            <w:noWrap/>
            <w:vAlign w:val="center"/>
            <w:hideMark/>
          </w:tcPr>
          <w:p w14:paraId="764AE86D" w14:textId="77777777" w:rsidR="00D60A2A" w:rsidRPr="00FD24BD" w:rsidRDefault="00D60A2A" w:rsidP="0004100C">
            <w:pPr>
              <w:jc w:val="center"/>
              <w:rPr>
                <w:rFonts w:eastAsia="Times New Roman"/>
                <w:color w:val="FFFFFF" w:themeColor="background1"/>
                <w:sz w:val="20"/>
                <w:szCs w:val="20"/>
                <w:lang w:val="mn-MN"/>
              </w:rPr>
            </w:pPr>
            <w:r w:rsidRPr="00FD24BD">
              <w:rPr>
                <w:rFonts w:eastAsia="Times New Roman"/>
                <w:color w:val="FFFFFF" w:themeColor="background1"/>
                <w:sz w:val="20"/>
                <w:szCs w:val="20"/>
                <w:lang w:val="mn-MN"/>
              </w:rPr>
              <w:t>№</w:t>
            </w:r>
          </w:p>
        </w:tc>
        <w:tc>
          <w:tcPr>
            <w:tcW w:w="1979" w:type="pct"/>
            <w:vMerge w:val="restart"/>
            <w:shd w:val="clear" w:color="auto" w:fill="002060"/>
            <w:noWrap/>
            <w:vAlign w:val="center"/>
            <w:hideMark/>
          </w:tcPr>
          <w:p w14:paraId="32C3A538" w14:textId="77777777" w:rsidR="00D60A2A" w:rsidRPr="00FD24BD" w:rsidRDefault="00D60A2A" w:rsidP="0004100C">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lang w:val="mn-MN"/>
              </w:rPr>
            </w:pPr>
            <w:r w:rsidRPr="00FD24BD">
              <w:rPr>
                <w:rFonts w:eastAsia="Times New Roman"/>
                <w:color w:val="FFFFFF" w:themeColor="background1"/>
                <w:sz w:val="20"/>
                <w:szCs w:val="20"/>
                <w:lang w:val="mn-MN"/>
              </w:rPr>
              <w:t>Барьцааны ангилал</w:t>
            </w:r>
          </w:p>
        </w:tc>
        <w:tc>
          <w:tcPr>
            <w:tcW w:w="2709" w:type="pct"/>
            <w:gridSpan w:val="3"/>
            <w:shd w:val="clear" w:color="auto" w:fill="002060"/>
            <w:noWrap/>
            <w:vAlign w:val="center"/>
            <w:hideMark/>
          </w:tcPr>
          <w:p w14:paraId="16A6267E" w14:textId="77777777" w:rsidR="00D60A2A" w:rsidRPr="00FD24BD" w:rsidRDefault="00D60A2A" w:rsidP="0004100C">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lang w:val="mn-MN"/>
              </w:rPr>
            </w:pPr>
            <w:r w:rsidRPr="00FD24BD">
              <w:rPr>
                <w:rFonts w:eastAsia="Times New Roman"/>
                <w:color w:val="FFFFFF" w:themeColor="background1"/>
                <w:sz w:val="20"/>
                <w:szCs w:val="20"/>
                <w:lang w:val="mn-MN"/>
              </w:rPr>
              <w:t>Зээлийн эцсийн үлдэгдэл</w:t>
            </w:r>
          </w:p>
        </w:tc>
      </w:tr>
      <w:tr w:rsidR="00D60A2A" w:rsidRPr="00FD24BD" w14:paraId="237459C2" w14:textId="77777777" w:rsidTr="00BD520A">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12" w:type="pct"/>
            <w:vMerge/>
            <w:shd w:val="clear" w:color="auto" w:fill="002060"/>
            <w:noWrap/>
            <w:vAlign w:val="center"/>
            <w:hideMark/>
          </w:tcPr>
          <w:p w14:paraId="764E5075" w14:textId="77777777" w:rsidR="00D60A2A" w:rsidRPr="00FD24BD" w:rsidRDefault="00D60A2A" w:rsidP="0004100C">
            <w:pPr>
              <w:jc w:val="center"/>
              <w:rPr>
                <w:rFonts w:eastAsia="Times New Roman"/>
                <w:color w:val="FFFFFF" w:themeColor="background1"/>
                <w:sz w:val="20"/>
                <w:szCs w:val="20"/>
                <w:lang w:val="mn-MN"/>
              </w:rPr>
            </w:pPr>
          </w:p>
        </w:tc>
        <w:tc>
          <w:tcPr>
            <w:tcW w:w="1979" w:type="pct"/>
            <w:vMerge/>
            <w:shd w:val="clear" w:color="auto" w:fill="002060"/>
            <w:noWrap/>
            <w:vAlign w:val="center"/>
            <w:hideMark/>
          </w:tcPr>
          <w:p w14:paraId="35718813" w14:textId="77777777" w:rsidR="00D60A2A" w:rsidRPr="00FD24BD" w:rsidRDefault="00D60A2A" w:rsidP="0004100C">
            <w:pPr>
              <w:jc w:val="center"/>
              <w:cnfStyle w:val="000000100000" w:firstRow="0" w:lastRow="0" w:firstColumn="0" w:lastColumn="0" w:oddVBand="0" w:evenVBand="0" w:oddHBand="1" w:evenHBand="0" w:firstRowFirstColumn="0" w:firstRowLastColumn="0" w:lastRowFirstColumn="0" w:lastRowLastColumn="0"/>
              <w:rPr>
                <w:rFonts w:eastAsia="Times New Roman"/>
                <w:color w:val="FFFFFF" w:themeColor="background1"/>
                <w:sz w:val="20"/>
                <w:szCs w:val="20"/>
                <w:lang w:val="mn-MN"/>
              </w:rPr>
            </w:pPr>
          </w:p>
        </w:tc>
        <w:tc>
          <w:tcPr>
            <w:tcW w:w="1271" w:type="pct"/>
            <w:shd w:val="clear" w:color="auto" w:fill="002060"/>
            <w:noWrap/>
            <w:vAlign w:val="center"/>
            <w:hideMark/>
          </w:tcPr>
          <w:p w14:paraId="5F7E0636" w14:textId="77777777" w:rsidR="00D60A2A" w:rsidRPr="00FD24BD" w:rsidRDefault="00D60A2A" w:rsidP="0004100C">
            <w:pPr>
              <w:jc w:val="center"/>
              <w:cnfStyle w:val="000000100000" w:firstRow="0" w:lastRow="0" w:firstColumn="0" w:lastColumn="0" w:oddVBand="0" w:evenVBand="0" w:oddHBand="1" w:evenHBand="0" w:firstRowFirstColumn="0" w:firstRowLastColumn="0" w:lastRowFirstColumn="0" w:lastRowLastColumn="0"/>
              <w:rPr>
                <w:rFonts w:eastAsia="Times New Roman"/>
                <w:color w:val="FFFFFF" w:themeColor="background1"/>
                <w:sz w:val="20"/>
                <w:szCs w:val="20"/>
                <w:lang w:val="mn-MN"/>
              </w:rPr>
            </w:pPr>
            <w:r w:rsidRPr="00FD24BD">
              <w:rPr>
                <w:rFonts w:eastAsia="Times New Roman"/>
                <w:color w:val="FFFFFF" w:themeColor="background1"/>
                <w:sz w:val="20"/>
                <w:szCs w:val="20"/>
                <w:lang w:val="mn-MN"/>
              </w:rPr>
              <w:t>Дүн</w:t>
            </w:r>
          </w:p>
        </w:tc>
        <w:tc>
          <w:tcPr>
            <w:tcW w:w="824" w:type="pct"/>
            <w:shd w:val="clear" w:color="auto" w:fill="002060"/>
            <w:noWrap/>
            <w:vAlign w:val="center"/>
            <w:hideMark/>
          </w:tcPr>
          <w:p w14:paraId="00C12022" w14:textId="77777777" w:rsidR="00D60A2A" w:rsidRPr="00FD24BD" w:rsidRDefault="00D60A2A" w:rsidP="0004100C">
            <w:pPr>
              <w:jc w:val="center"/>
              <w:cnfStyle w:val="000000100000" w:firstRow="0" w:lastRow="0" w:firstColumn="0" w:lastColumn="0" w:oddVBand="0" w:evenVBand="0" w:oddHBand="1" w:evenHBand="0" w:firstRowFirstColumn="0" w:firstRowLastColumn="0" w:lastRowFirstColumn="0" w:lastRowLastColumn="0"/>
              <w:rPr>
                <w:rFonts w:eastAsia="Times New Roman"/>
                <w:color w:val="FFFFFF" w:themeColor="background1"/>
                <w:sz w:val="20"/>
                <w:szCs w:val="20"/>
                <w:lang w:val="mn-MN"/>
              </w:rPr>
            </w:pPr>
            <w:r w:rsidRPr="00FD24BD">
              <w:rPr>
                <w:rFonts w:eastAsia="Times New Roman"/>
                <w:color w:val="FFFFFF" w:themeColor="background1"/>
                <w:sz w:val="20"/>
                <w:szCs w:val="20"/>
                <w:lang w:val="mn-MN"/>
              </w:rPr>
              <w:t>Тоо</w:t>
            </w:r>
          </w:p>
        </w:tc>
        <w:tc>
          <w:tcPr>
            <w:tcW w:w="614" w:type="pct"/>
            <w:shd w:val="clear" w:color="auto" w:fill="002060"/>
            <w:noWrap/>
            <w:vAlign w:val="center"/>
            <w:hideMark/>
          </w:tcPr>
          <w:p w14:paraId="0BFA7C04" w14:textId="77777777" w:rsidR="00D60A2A" w:rsidRPr="00FD24BD" w:rsidRDefault="00D60A2A" w:rsidP="0004100C">
            <w:pPr>
              <w:jc w:val="center"/>
              <w:cnfStyle w:val="000000100000" w:firstRow="0" w:lastRow="0" w:firstColumn="0" w:lastColumn="0" w:oddVBand="0" w:evenVBand="0" w:oddHBand="1" w:evenHBand="0" w:firstRowFirstColumn="0" w:firstRowLastColumn="0" w:lastRowFirstColumn="0" w:lastRowLastColumn="0"/>
              <w:rPr>
                <w:rFonts w:eastAsia="Times New Roman"/>
                <w:color w:val="FFFFFF" w:themeColor="background1"/>
                <w:sz w:val="20"/>
                <w:szCs w:val="20"/>
                <w:lang w:val="mn-MN"/>
              </w:rPr>
            </w:pPr>
            <w:r w:rsidRPr="00FD24BD">
              <w:rPr>
                <w:rFonts w:eastAsia="Times New Roman"/>
                <w:color w:val="FFFFFF" w:themeColor="background1"/>
                <w:sz w:val="20"/>
                <w:szCs w:val="20"/>
                <w:lang w:val="mn-MN"/>
              </w:rPr>
              <w:t>Хувь</w:t>
            </w:r>
          </w:p>
        </w:tc>
      </w:tr>
      <w:tr w:rsidR="00D60A2A" w:rsidRPr="00FD24BD" w14:paraId="77A64F39" w14:textId="77777777" w:rsidTr="00BD520A">
        <w:trPr>
          <w:trHeight w:val="153"/>
        </w:trPr>
        <w:tc>
          <w:tcPr>
            <w:cnfStyle w:val="001000000000" w:firstRow="0" w:lastRow="0" w:firstColumn="1" w:lastColumn="0" w:oddVBand="0" w:evenVBand="0" w:oddHBand="0" w:evenHBand="0" w:firstRowFirstColumn="0" w:firstRowLastColumn="0" w:lastRowFirstColumn="0" w:lastRowLastColumn="0"/>
            <w:tcW w:w="312" w:type="pct"/>
            <w:noWrap/>
            <w:hideMark/>
          </w:tcPr>
          <w:p w14:paraId="41A41E36" w14:textId="77777777" w:rsidR="00D60A2A" w:rsidRPr="00FD24BD" w:rsidRDefault="00D60A2A" w:rsidP="0004100C">
            <w:pPr>
              <w:jc w:val="right"/>
              <w:rPr>
                <w:rFonts w:eastAsia="Times New Roman"/>
                <w:b w:val="0"/>
                <w:bCs w:val="0"/>
                <w:color w:val="000000"/>
                <w:sz w:val="20"/>
                <w:szCs w:val="20"/>
                <w:lang w:val="mn-MN"/>
              </w:rPr>
            </w:pPr>
            <w:r w:rsidRPr="00FD24BD">
              <w:rPr>
                <w:rFonts w:eastAsia="Times New Roman"/>
                <w:b w:val="0"/>
                <w:bCs w:val="0"/>
                <w:color w:val="000000"/>
                <w:sz w:val="20"/>
                <w:szCs w:val="20"/>
                <w:lang w:val="mn-MN"/>
              </w:rPr>
              <w:t>1</w:t>
            </w:r>
          </w:p>
        </w:tc>
        <w:tc>
          <w:tcPr>
            <w:tcW w:w="1979" w:type="pct"/>
            <w:noWrap/>
            <w:hideMark/>
          </w:tcPr>
          <w:p w14:paraId="5027DEB0" w14:textId="77777777" w:rsidR="00D60A2A" w:rsidRPr="00FD24BD" w:rsidRDefault="00D60A2A" w:rsidP="0004100C">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FD24BD">
              <w:rPr>
                <w:rFonts w:eastAsia="Times New Roman"/>
                <w:color w:val="000000"/>
                <w:sz w:val="20"/>
                <w:szCs w:val="20"/>
                <w:lang w:val="mn-MN"/>
              </w:rPr>
              <w:t>Үнэт эдлэл</w:t>
            </w:r>
          </w:p>
        </w:tc>
        <w:tc>
          <w:tcPr>
            <w:tcW w:w="1271" w:type="pct"/>
            <w:noWrap/>
            <w:vAlign w:val="center"/>
            <w:hideMark/>
          </w:tcPr>
          <w:p w14:paraId="2496D8A9" w14:textId="77777777" w:rsidR="00D60A2A" w:rsidRPr="00FD24BD" w:rsidRDefault="00D60A2A" w:rsidP="0004100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FD24BD">
              <w:rPr>
                <w:rFonts w:eastAsia="Times New Roman"/>
                <w:color w:val="000000"/>
                <w:sz w:val="20"/>
                <w:szCs w:val="20"/>
                <w:lang w:val="mn-MN"/>
              </w:rPr>
              <w:t>1,830.82</w:t>
            </w:r>
          </w:p>
        </w:tc>
        <w:tc>
          <w:tcPr>
            <w:tcW w:w="824" w:type="pct"/>
            <w:noWrap/>
            <w:vAlign w:val="center"/>
            <w:hideMark/>
          </w:tcPr>
          <w:p w14:paraId="4A029340" w14:textId="77777777" w:rsidR="00D60A2A" w:rsidRPr="00FD24BD" w:rsidRDefault="00D60A2A" w:rsidP="0004100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FD24BD">
              <w:rPr>
                <w:rFonts w:eastAsia="Times New Roman"/>
                <w:color w:val="000000"/>
                <w:sz w:val="20"/>
                <w:szCs w:val="20"/>
                <w:lang w:val="mn-MN"/>
              </w:rPr>
              <w:t xml:space="preserve">      11,509 </w:t>
            </w:r>
          </w:p>
        </w:tc>
        <w:tc>
          <w:tcPr>
            <w:tcW w:w="614" w:type="pct"/>
            <w:noWrap/>
            <w:vAlign w:val="center"/>
            <w:hideMark/>
          </w:tcPr>
          <w:p w14:paraId="5FD7DF81" w14:textId="77777777" w:rsidR="00D60A2A" w:rsidRPr="00FD24BD" w:rsidRDefault="00D60A2A" w:rsidP="0004100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FD24BD">
              <w:rPr>
                <w:rFonts w:eastAsia="Times New Roman"/>
                <w:color w:val="000000"/>
                <w:sz w:val="20"/>
                <w:szCs w:val="20"/>
                <w:lang w:val="mn-MN"/>
              </w:rPr>
              <w:t>22.69%</w:t>
            </w:r>
          </w:p>
        </w:tc>
      </w:tr>
      <w:tr w:rsidR="00D60A2A" w:rsidRPr="00FD24BD" w14:paraId="13E6BF8E" w14:textId="77777777" w:rsidTr="00BD520A">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2" w:type="pct"/>
            <w:noWrap/>
            <w:hideMark/>
          </w:tcPr>
          <w:p w14:paraId="423A251C" w14:textId="77777777" w:rsidR="00D60A2A" w:rsidRPr="00FD24BD" w:rsidRDefault="00D60A2A" w:rsidP="0004100C">
            <w:pPr>
              <w:jc w:val="right"/>
              <w:rPr>
                <w:rFonts w:eastAsia="Times New Roman"/>
                <w:b w:val="0"/>
                <w:bCs w:val="0"/>
                <w:color w:val="000000"/>
                <w:sz w:val="20"/>
                <w:szCs w:val="20"/>
                <w:lang w:val="mn-MN"/>
              </w:rPr>
            </w:pPr>
            <w:r w:rsidRPr="00FD24BD">
              <w:rPr>
                <w:rFonts w:eastAsia="Times New Roman"/>
                <w:b w:val="0"/>
                <w:bCs w:val="0"/>
                <w:color w:val="000000"/>
                <w:sz w:val="20"/>
                <w:szCs w:val="20"/>
                <w:lang w:val="mn-MN"/>
              </w:rPr>
              <w:t>2</w:t>
            </w:r>
          </w:p>
        </w:tc>
        <w:tc>
          <w:tcPr>
            <w:tcW w:w="1979" w:type="pct"/>
            <w:noWrap/>
            <w:hideMark/>
          </w:tcPr>
          <w:p w14:paraId="4BAE701F" w14:textId="77777777" w:rsidR="00D60A2A" w:rsidRPr="00FD24BD" w:rsidRDefault="00D60A2A" w:rsidP="0004100C">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mn-MN"/>
              </w:rPr>
            </w:pPr>
            <w:r w:rsidRPr="00FD24BD">
              <w:rPr>
                <w:rFonts w:eastAsia="Times New Roman"/>
                <w:color w:val="000000"/>
                <w:sz w:val="20"/>
                <w:szCs w:val="20"/>
                <w:lang w:val="mn-MN"/>
              </w:rPr>
              <w:t>Тээврийн хэрэгсэл</w:t>
            </w:r>
          </w:p>
        </w:tc>
        <w:tc>
          <w:tcPr>
            <w:tcW w:w="1271" w:type="pct"/>
            <w:noWrap/>
            <w:vAlign w:val="center"/>
            <w:hideMark/>
          </w:tcPr>
          <w:p w14:paraId="7E104401" w14:textId="77777777" w:rsidR="00D60A2A" w:rsidRPr="00FD24BD" w:rsidRDefault="00D60A2A" w:rsidP="0004100C">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mn-MN"/>
              </w:rPr>
            </w:pPr>
            <w:r w:rsidRPr="00FD24BD">
              <w:rPr>
                <w:rFonts w:eastAsia="Times New Roman"/>
                <w:color w:val="000000"/>
                <w:sz w:val="20"/>
                <w:szCs w:val="20"/>
                <w:lang w:val="mn-MN"/>
              </w:rPr>
              <w:t>99.61</w:t>
            </w:r>
          </w:p>
        </w:tc>
        <w:tc>
          <w:tcPr>
            <w:tcW w:w="824" w:type="pct"/>
            <w:noWrap/>
            <w:vAlign w:val="center"/>
            <w:hideMark/>
          </w:tcPr>
          <w:p w14:paraId="510DC609" w14:textId="77777777" w:rsidR="00D60A2A" w:rsidRPr="00FD24BD" w:rsidRDefault="00D60A2A" w:rsidP="0004100C">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mn-MN"/>
              </w:rPr>
            </w:pPr>
            <w:r w:rsidRPr="00FD24BD">
              <w:rPr>
                <w:rFonts w:eastAsia="Times New Roman"/>
                <w:color w:val="000000"/>
                <w:sz w:val="20"/>
                <w:szCs w:val="20"/>
                <w:lang w:val="mn-MN"/>
              </w:rPr>
              <w:t xml:space="preserve">            34 </w:t>
            </w:r>
          </w:p>
        </w:tc>
        <w:tc>
          <w:tcPr>
            <w:tcW w:w="614" w:type="pct"/>
            <w:noWrap/>
            <w:vAlign w:val="center"/>
            <w:hideMark/>
          </w:tcPr>
          <w:p w14:paraId="187321DC" w14:textId="77777777" w:rsidR="00D60A2A" w:rsidRPr="00FD24BD" w:rsidRDefault="00D60A2A" w:rsidP="0004100C">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mn-MN"/>
              </w:rPr>
            </w:pPr>
            <w:r w:rsidRPr="00FD24BD">
              <w:rPr>
                <w:rFonts w:eastAsia="Times New Roman"/>
                <w:color w:val="000000"/>
                <w:sz w:val="20"/>
                <w:szCs w:val="20"/>
                <w:lang w:val="mn-MN"/>
              </w:rPr>
              <w:t>1.23%</w:t>
            </w:r>
          </w:p>
        </w:tc>
      </w:tr>
      <w:tr w:rsidR="00D60A2A" w:rsidRPr="00FD24BD" w14:paraId="497F93C5" w14:textId="77777777" w:rsidTr="00BD520A">
        <w:trPr>
          <w:trHeight w:val="202"/>
        </w:trPr>
        <w:tc>
          <w:tcPr>
            <w:cnfStyle w:val="001000000000" w:firstRow="0" w:lastRow="0" w:firstColumn="1" w:lastColumn="0" w:oddVBand="0" w:evenVBand="0" w:oddHBand="0" w:evenHBand="0" w:firstRowFirstColumn="0" w:firstRowLastColumn="0" w:lastRowFirstColumn="0" w:lastRowLastColumn="0"/>
            <w:tcW w:w="312" w:type="pct"/>
            <w:noWrap/>
            <w:hideMark/>
          </w:tcPr>
          <w:p w14:paraId="164F5AC5" w14:textId="77777777" w:rsidR="00D60A2A" w:rsidRPr="00FD24BD" w:rsidRDefault="00D60A2A" w:rsidP="0004100C">
            <w:pPr>
              <w:jc w:val="right"/>
              <w:rPr>
                <w:rFonts w:eastAsia="Times New Roman"/>
                <w:b w:val="0"/>
                <w:bCs w:val="0"/>
                <w:color w:val="000000"/>
                <w:sz w:val="20"/>
                <w:szCs w:val="20"/>
                <w:lang w:val="mn-MN"/>
              </w:rPr>
            </w:pPr>
            <w:r w:rsidRPr="00FD24BD">
              <w:rPr>
                <w:rFonts w:eastAsia="Times New Roman"/>
                <w:b w:val="0"/>
                <w:bCs w:val="0"/>
                <w:color w:val="000000"/>
                <w:sz w:val="20"/>
                <w:szCs w:val="20"/>
                <w:lang w:val="mn-MN"/>
              </w:rPr>
              <w:t>3</w:t>
            </w:r>
          </w:p>
        </w:tc>
        <w:tc>
          <w:tcPr>
            <w:tcW w:w="1979" w:type="pct"/>
            <w:noWrap/>
            <w:hideMark/>
          </w:tcPr>
          <w:p w14:paraId="7D59E32C" w14:textId="77777777" w:rsidR="00D60A2A" w:rsidRPr="00FD24BD" w:rsidRDefault="00D60A2A" w:rsidP="0004100C">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FD24BD">
              <w:rPr>
                <w:rFonts w:eastAsia="Times New Roman"/>
                <w:color w:val="000000"/>
                <w:sz w:val="20"/>
                <w:szCs w:val="20"/>
                <w:lang w:val="mn-MN"/>
              </w:rPr>
              <w:t>Эзэмших эрх</w:t>
            </w:r>
          </w:p>
        </w:tc>
        <w:tc>
          <w:tcPr>
            <w:tcW w:w="1271" w:type="pct"/>
            <w:noWrap/>
            <w:vAlign w:val="center"/>
            <w:hideMark/>
          </w:tcPr>
          <w:p w14:paraId="7C6D043E" w14:textId="77777777" w:rsidR="00D60A2A" w:rsidRPr="00FD24BD" w:rsidRDefault="00D60A2A" w:rsidP="0004100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FD24BD">
              <w:rPr>
                <w:rFonts w:eastAsia="Times New Roman"/>
                <w:color w:val="000000"/>
                <w:sz w:val="20"/>
                <w:szCs w:val="20"/>
                <w:lang w:val="mn-MN"/>
              </w:rPr>
              <w:t>1,326.36</w:t>
            </w:r>
          </w:p>
        </w:tc>
        <w:tc>
          <w:tcPr>
            <w:tcW w:w="824" w:type="pct"/>
            <w:noWrap/>
            <w:vAlign w:val="center"/>
            <w:hideMark/>
          </w:tcPr>
          <w:p w14:paraId="7D48C910" w14:textId="77777777" w:rsidR="00D60A2A" w:rsidRPr="00FD24BD" w:rsidRDefault="00D60A2A" w:rsidP="0004100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FD24BD">
              <w:rPr>
                <w:rFonts w:eastAsia="Times New Roman"/>
                <w:color w:val="000000"/>
                <w:sz w:val="20"/>
                <w:szCs w:val="20"/>
                <w:lang w:val="mn-MN"/>
              </w:rPr>
              <w:t xml:space="preserve">            66 </w:t>
            </w:r>
          </w:p>
        </w:tc>
        <w:tc>
          <w:tcPr>
            <w:tcW w:w="614" w:type="pct"/>
            <w:noWrap/>
            <w:vAlign w:val="center"/>
            <w:hideMark/>
          </w:tcPr>
          <w:p w14:paraId="6C566578" w14:textId="77777777" w:rsidR="00D60A2A" w:rsidRPr="00FD24BD" w:rsidRDefault="00D60A2A" w:rsidP="0004100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FD24BD">
              <w:rPr>
                <w:rFonts w:eastAsia="Times New Roman"/>
                <w:color w:val="000000"/>
                <w:sz w:val="20"/>
                <w:szCs w:val="20"/>
                <w:lang w:val="mn-MN"/>
              </w:rPr>
              <w:t>16.44%</w:t>
            </w:r>
          </w:p>
        </w:tc>
      </w:tr>
      <w:tr w:rsidR="00D60A2A" w:rsidRPr="00FD24BD" w14:paraId="1F003790" w14:textId="77777777" w:rsidTr="00BD520A">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312" w:type="pct"/>
            <w:noWrap/>
            <w:hideMark/>
          </w:tcPr>
          <w:p w14:paraId="3E54CB0D" w14:textId="77777777" w:rsidR="00D60A2A" w:rsidRPr="00FD24BD" w:rsidRDefault="00D60A2A" w:rsidP="0004100C">
            <w:pPr>
              <w:jc w:val="right"/>
              <w:rPr>
                <w:rFonts w:eastAsia="Times New Roman"/>
                <w:b w:val="0"/>
                <w:bCs w:val="0"/>
                <w:color w:val="000000"/>
                <w:sz w:val="20"/>
                <w:szCs w:val="20"/>
                <w:lang w:val="mn-MN"/>
              </w:rPr>
            </w:pPr>
            <w:r w:rsidRPr="00FD24BD">
              <w:rPr>
                <w:rFonts w:eastAsia="Times New Roman"/>
                <w:b w:val="0"/>
                <w:bCs w:val="0"/>
                <w:color w:val="000000"/>
                <w:sz w:val="20"/>
                <w:szCs w:val="20"/>
                <w:lang w:val="mn-MN"/>
              </w:rPr>
              <w:t>4</w:t>
            </w:r>
          </w:p>
        </w:tc>
        <w:tc>
          <w:tcPr>
            <w:tcW w:w="1979" w:type="pct"/>
            <w:noWrap/>
            <w:hideMark/>
          </w:tcPr>
          <w:p w14:paraId="55FE8D6F" w14:textId="77777777" w:rsidR="00D60A2A" w:rsidRPr="00FD24BD" w:rsidRDefault="00D60A2A" w:rsidP="0004100C">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mn-MN"/>
              </w:rPr>
            </w:pPr>
            <w:r w:rsidRPr="00FD24BD">
              <w:rPr>
                <w:rFonts w:eastAsia="Times New Roman"/>
                <w:color w:val="000000"/>
                <w:sz w:val="20"/>
                <w:szCs w:val="20"/>
                <w:lang w:val="mn-MN"/>
              </w:rPr>
              <w:t>Орлого</w:t>
            </w:r>
          </w:p>
        </w:tc>
        <w:tc>
          <w:tcPr>
            <w:tcW w:w="1271" w:type="pct"/>
            <w:noWrap/>
            <w:vAlign w:val="center"/>
            <w:hideMark/>
          </w:tcPr>
          <w:p w14:paraId="2184C1C1" w14:textId="77777777" w:rsidR="00D60A2A" w:rsidRPr="00FD24BD" w:rsidRDefault="00D60A2A" w:rsidP="0004100C">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mn-MN"/>
              </w:rPr>
            </w:pPr>
            <w:r w:rsidRPr="00FD24BD">
              <w:rPr>
                <w:rFonts w:eastAsia="Times New Roman"/>
                <w:color w:val="000000"/>
                <w:sz w:val="20"/>
                <w:szCs w:val="20"/>
                <w:lang w:val="mn-MN"/>
              </w:rPr>
              <w:t>4.10</w:t>
            </w:r>
          </w:p>
        </w:tc>
        <w:tc>
          <w:tcPr>
            <w:tcW w:w="824" w:type="pct"/>
            <w:noWrap/>
            <w:vAlign w:val="center"/>
            <w:hideMark/>
          </w:tcPr>
          <w:p w14:paraId="7D09C833" w14:textId="77777777" w:rsidR="00D60A2A" w:rsidRPr="00FD24BD" w:rsidRDefault="00D60A2A" w:rsidP="0004100C">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mn-MN"/>
              </w:rPr>
            </w:pPr>
            <w:r w:rsidRPr="00FD24BD">
              <w:rPr>
                <w:rFonts w:eastAsia="Times New Roman"/>
                <w:color w:val="000000"/>
                <w:sz w:val="20"/>
                <w:szCs w:val="20"/>
                <w:lang w:val="mn-MN"/>
              </w:rPr>
              <w:t xml:space="preserve">            27 </w:t>
            </w:r>
          </w:p>
        </w:tc>
        <w:tc>
          <w:tcPr>
            <w:tcW w:w="614" w:type="pct"/>
            <w:noWrap/>
            <w:vAlign w:val="center"/>
            <w:hideMark/>
          </w:tcPr>
          <w:p w14:paraId="7B524A7A" w14:textId="77777777" w:rsidR="00D60A2A" w:rsidRPr="00FD24BD" w:rsidRDefault="00D60A2A" w:rsidP="0004100C">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mn-MN"/>
              </w:rPr>
            </w:pPr>
            <w:r w:rsidRPr="00FD24BD">
              <w:rPr>
                <w:rFonts w:eastAsia="Times New Roman"/>
                <w:color w:val="000000"/>
                <w:sz w:val="20"/>
                <w:szCs w:val="20"/>
                <w:lang w:val="mn-MN"/>
              </w:rPr>
              <w:t>0.05%</w:t>
            </w:r>
          </w:p>
        </w:tc>
      </w:tr>
      <w:tr w:rsidR="00D60A2A" w:rsidRPr="00FD24BD" w14:paraId="2582ED1E" w14:textId="77777777" w:rsidTr="00BD520A">
        <w:trPr>
          <w:trHeight w:val="66"/>
        </w:trPr>
        <w:tc>
          <w:tcPr>
            <w:cnfStyle w:val="001000000000" w:firstRow="0" w:lastRow="0" w:firstColumn="1" w:lastColumn="0" w:oddVBand="0" w:evenVBand="0" w:oddHBand="0" w:evenHBand="0" w:firstRowFirstColumn="0" w:firstRowLastColumn="0" w:lastRowFirstColumn="0" w:lastRowLastColumn="0"/>
            <w:tcW w:w="312" w:type="pct"/>
            <w:noWrap/>
            <w:hideMark/>
          </w:tcPr>
          <w:p w14:paraId="666051EC" w14:textId="77777777" w:rsidR="00D60A2A" w:rsidRPr="00FD24BD" w:rsidRDefault="00D60A2A" w:rsidP="0004100C">
            <w:pPr>
              <w:jc w:val="right"/>
              <w:rPr>
                <w:rFonts w:eastAsia="Times New Roman"/>
                <w:b w:val="0"/>
                <w:bCs w:val="0"/>
                <w:color w:val="000000"/>
                <w:sz w:val="20"/>
                <w:szCs w:val="20"/>
                <w:lang w:val="mn-MN"/>
              </w:rPr>
            </w:pPr>
            <w:r w:rsidRPr="00FD24BD">
              <w:rPr>
                <w:rFonts w:eastAsia="Times New Roman"/>
                <w:b w:val="0"/>
                <w:bCs w:val="0"/>
                <w:color w:val="000000"/>
                <w:sz w:val="20"/>
                <w:szCs w:val="20"/>
                <w:lang w:val="mn-MN"/>
              </w:rPr>
              <w:t>5</w:t>
            </w:r>
          </w:p>
        </w:tc>
        <w:tc>
          <w:tcPr>
            <w:tcW w:w="1979" w:type="pct"/>
            <w:noWrap/>
            <w:hideMark/>
          </w:tcPr>
          <w:p w14:paraId="1833B6EF" w14:textId="77777777" w:rsidR="00D60A2A" w:rsidRPr="00FD24BD" w:rsidRDefault="00D60A2A" w:rsidP="0004100C">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FD24BD">
              <w:rPr>
                <w:rFonts w:eastAsia="Times New Roman"/>
                <w:color w:val="000000"/>
                <w:sz w:val="20"/>
                <w:szCs w:val="20"/>
                <w:lang w:val="mn-MN"/>
              </w:rPr>
              <w:t>Цахилгаан хэрэгсэл</w:t>
            </w:r>
          </w:p>
        </w:tc>
        <w:tc>
          <w:tcPr>
            <w:tcW w:w="1271" w:type="pct"/>
            <w:noWrap/>
            <w:vAlign w:val="center"/>
            <w:hideMark/>
          </w:tcPr>
          <w:p w14:paraId="12FDAD64" w14:textId="77777777" w:rsidR="00D60A2A" w:rsidRPr="00FD24BD" w:rsidRDefault="00D60A2A" w:rsidP="0004100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FD24BD">
              <w:rPr>
                <w:rFonts w:eastAsia="Times New Roman"/>
                <w:color w:val="000000"/>
                <w:sz w:val="20"/>
                <w:szCs w:val="20"/>
                <w:lang w:val="mn-MN"/>
              </w:rPr>
              <w:t>148.49</w:t>
            </w:r>
          </w:p>
        </w:tc>
        <w:tc>
          <w:tcPr>
            <w:tcW w:w="824" w:type="pct"/>
            <w:noWrap/>
            <w:vAlign w:val="center"/>
            <w:hideMark/>
          </w:tcPr>
          <w:p w14:paraId="28F1A282" w14:textId="77777777" w:rsidR="00D60A2A" w:rsidRPr="00FD24BD" w:rsidRDefault="00D60A2A" w:rsidP="0004100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FD24BD">
              <w:rPr>
                <w:rFonts w:eastAsia="Times New Roman"/>
                <w:color w:val="000000"/>
                <w:sz w:val="20"/>
                <w:szCs w:val="20"/>
                <w:lang w:val="mn-MN"/>
              </w:rPr>
              <w:t xml:space="preserve">        2,636 </w:t>
            </w:r>
          </w:p>
        </w:tc>
        <w:tc>
          <w:tcPr>
            <w:tcW w:w="614" w:type="pct"/>
            <w:noWrap/>
            <w:vAlign w:val="center"/>
            <w:hideMark/>
          </w:tcPr>
          <w:p w14:paraId="58F40C26" w14:textId="77777777" w:rsidR="00D60A2A" w:rsidRPr="00FD24BD" w:rsidRDefault="00D60A2A" w:rsidP="0004100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FD24BD">
              <w:rPr>
                <w:rFonts w:eastAsia="Times New Roman"/>
                <w:color w:val="000000"/>
                <w:sz w:val="20"/>
                <w:szCs w:val="20"/>
                <w:lang w:val="mn-MN"/>
              </w:rPr>
              <w:t>1.84%</w:t>
            </w:r>
          </w:p>
        </w:tc>
      </w:tr>
      <w:tr w:rsidR="00D60A2A" w:rsidRPr="00FD24BD" w14:paraId="0DBECC66" w14:textId="77777777" w:rsidTr="00BD520A">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12" w:type="pct"/>
            <w:noWrap/>
            <w:hideMark/>
          </w:tcPr>
          <w:p w14:paraId="2ACF4D2D" w14:textId="77777777" w:rsidR="00D60A2A" w:rsidRPr="00FD24BD" w:rsidRDefault="00D60A2A" w:rsidP="0004100C">
            <w:pPr>
              <w:jc w:val="right"/>
              <w:rPr>
                <w:rFonts w:eastAsia="Times New Roman"/>
                <w:b w:val="0"/>
                <w:bCs w:val="0"/>
                <w:color w:val="000000" w:themeColor="text1"/>
                <w:sz w:val="20"/>
                <w:szCs w:val="20"/>
                <w:lang w:val="mn-MN"/>
              </w:rPr>
            </w:pPr>
            <w:r w:rsidRPr="00FD24BD">
              <w:rPr>
                <w:rFonts w:eastAsia="Times New Roman"/>
                <w:b w:val="0"/>
                <w:bCs w:val="0"/>
                <w:color w:val="000000" w:themeColor="text1"/>
                <w:sz w:val="20"/>
                <w:szCs w:val="20"/>
                <w:lang w:val="mn-MN"/>
              </w:rPr>
              <w:t>6</w:t>
            </w:r>
          </w:p>
        </w:tc>
        <w:tc>
          <w:tcPr>
            <w:tcW w:w="1979" w:type="pct"/>
            <w:noWrap/>
            <w:hideMark/>
          </w:tcPr>
          <w:p w14:paraId="6DD07071" w14:textId="77777777" w:rsidR="00D60A2A" w:rsidRPr="00FD24BD" w:rsidRDefault="00D60A2A" w:rsidP="0004100C">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lang w:val="mn-MN"/>
              </w:rPr>
            </w:pPr>
            <w:r w:rsidRPr="00FD24BD">
              <w:rPr>
                <w:rFonts w:eastAsia="Times New Roman"/>
                <w:color w:val="000000" w:themeColor="text1"/>
                <w:sz w:val="20"/>
                <w:szCs w:val="20"/>
                <w:lang w:val="mn-MN"/>
              </w:rPr>
              <w:t>Тоног төхөөрөмж</w:t>
            </w:r>
          </w:p>
        </w:tc>
        <w:tc>
          <w:tcPr>
            <w:tcW w:w="1271" w:type="pct"/>
            <w:noWrap/>
            <w:vAlign w:val="center"/>
            <w:hideMark/>
          </w:tcPr>
          <w:p w14:paraId="7076889F" w14:textId="77777777" w:rsidR="00D60A2A" w:rsidRPr="00FD24BD" w:rsidRDefault="00D60A2A" w:rsidP="0004100C">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lang w:val="mn-MN"/>
              </w:rPr>
            </w:pPr>
            <w:r w:rsidRPr="00FD24BD">
              <w:rPr>
                <w:rFonts w:eastAsia="Times New Roman"/>
                <w:color w:val="000000" w:themeColor="text1"/>
                <w:sz w:val="20"/>
                <w:szCs w:val="20"/>
                <w:lang w:val="mn-MN"/>
              </w:rPr>
              <w:t>4.96</w:t>
            </w:r>
          </w:p>
        </w:tc>
        <w:tc>
          <w:tcPr>
            <w:tcW w:w="824" w:type="pct"/>
            <w:noWrap/>
            <w:vAlign w:val="center"/>
            <w:hideMark/>
          </w:tcPr>
          <w:p w14:paraId="0E64396B" w14:textId="77777777" w:rsidR="00D60A2A" w:rsidRPr="00FD24BD" w:rsidRDefault="00D60A2A" w:rsidP="0004100C">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lang w:val="mn-MN"/>
              </w:rPr>
            </w:pPr>
            <w:r w:rsidRPr="00FD24BD">
              <w:rPr>
                <w:rFonts w:eastAsia="Times New Roman"/>
                <w:color w:val="000000" w:themeColor="text1"/>
                <w:sz w:val="20"/>
                <w:szCs w:val="20"/>
                <w:lang w:val="mn-MN"/>
              </w:rPr>
              <w:t xml:space="preserve">            42 </w:t>
            </w:r>
          </w:p>
        </w:tc>
        <w:tc>
          <w:tcPr>
            <w:tcW w:w="614" w:type="pct"/>
            <w:noWrap/>
            <w:vAlign w:val="center"/>
            <w:hideMark/>
          </w:tcPr>
          <w:p w14:paraId="35FB88E0" w14:textId="77777777" w:rsidR="00D60A2A" w:rsidRPr="00FD24BD" w:rsidRDefault="00D60A2A" w:rsidP="0004100C">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lang w:val="mn-MN"/>
              </w:rPr>
            </w:pPr>
            <w:r w:rsidRPr="00FD24BD">
              <w:rPr>
                <w:rFonts w:eastAsia="Times New Roman"/>
                <w:color w:val="000000" w:themeColor="text1"/>
                <w:sz w:val="20"/>
                <w:szCs w:val="20"/>
                <w:lang w:val="mn-MN"/>
              </w:rPr>
              <w:t>0.06%</w:t>
            </w:r>
          </w:p>
        </w:tc>
      </w:tr>
      <w:tr w:rsidR="00D60A2A" w:rsidRPr="00FD24BD" w14:paraId="53241502" w14:textId="77777777" w:rsidTr="00BD520A">
        <w:trPr>
          <w:trHeight w:val="56"/>
        </w:trPr>
        <w:tc>
          <w:tcPr>
            <w:cnfStyle w:val="001000000000" w:firstRow="0" w:lastRow="0" w:firstColumn="1" w:lastColumn="0" w:oddVBand="0" w:evenVBand="0" w:oddHBand="0" w:evenHBand="0" w:firstRowFirstColumn="0" w:firstRowLastColumn="0" w:lastRowFirstColumn="0" w:lastRowLastColumn="0"/>
            <w:tcW w:w="312" w:type="pct"/>
            <w:noWrap/>
            <w:hideMark/>
          </w:tcPr>
          <w:p w14:paraId="6BB4226B" w14:textId="77777777" w:rsidR="00D60A2A" w:rsidRPr="00FD24BD" w:rsidRDefault="00D60A2A" w:rsidP="0004100C">
            <w:pPr>
              <w:jc w:val="right"/>
              <w:rPr>
                <w:rFonts w:eastAsia="Times New Roman"/>
                <w:b w:val="0"/>
                <w:bCs w:val="0"/>
                <w:color w:val="000000" w:themeColor="text1"/>
                <w:sz w:val="20"/>
                <w:szCs w:val="20"/>
                <w:lang w:val="mn-MN"/>
              </w:rPr>
            </w:pPr>
            <w:r w:rsidRPr="00FD24BD">
              <w:rPr>
                <w:rFonts w:eastAsia="Times New Roman"/>
                <w:b w:val="0"/>
                <w:bCs w:val="0"/>
                <w:color w:val="000000" w:themeColor="text1"/>
                <w:sz w:val="20"/>
                <w:szCs w:val="20"/>
                <w:lang w:val="mn-MN"/>
              </w:rPr>
              <w:t>7</w:t>
            </w:r>
          </w:p>
        </w:tc>
        <w:tc>
          <w:tcPr>
            <w:tcW w:w="1979" w:type="pct"/>
            <w:noWrap/>
            <w:hideMark/>
          </w:tcPr>
          <w:p w14:paraId="78995A01" w14:textId="77777777" w:rsidR="00D60A2A" w:rsidRPr="00FD24BD" w:rsidRDefault="00D60A2A" w:rsidP="0004100C">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mn-MN"/>
              </w:rPr>
            </w:pPr>
            <w:r w:rsidRPr="00FD24BD">
              <w:rPr>
                <w:rFonts w:eastAsia="Times New Roman"/>
                <w:color w:val="000000" w:themeColor="text1"/>
                <w:sz w:val="20"/>
                <w:szCs w:val="20"/>
                <w:lang w:val="mn-MN"/>
              </w:rPr>
              <w:t>Үл хөдлөх хөрөнгө</w:t>
            </w:r>
          </w:p>
        </w:tc>
        <w:tc>
          <w:tcPr>
            <w:tcW w:w="1271" w:type="pct"/>
            <w:noWrap/>
            <w:vAlign w:val="center"/>
            <w:hideMark/>
          </w:tcPr>
          <w:p w14:paraId="2E1ED160" w14:textId="77777777" w:rsidR="00D60A2A" w:rsidRPr="00FD24BD" w:rsidRDefault="00D60A2A" w:rsidP="0004100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mn-MN"/>
              </w:rPr>
            </w:pPr>
            <w:r w:rsidRPr="00FD24BD">
              <w:rPr>
                <w:rFonts w:eastAsia="Times New Roman"/>
                <w:color w:val="000000" w:themeColor="text1"/>
                <w:sz w:val="20"/>
                <w:szCs w:val="20"/>
                <w:lang w:val="mn-MN"/>
              </w:rPr>
              <w:t>1,143.33</w:t>
            </w:r>
          </w:p>
        </w:tc>
        <w:tc>
          <w:tcPr>
            <w:tcW w:w="824" w:type="pct"/>
            <w:noWrap/>
            <w:vAlign w:val="center"/>
            <w:hideMark/>
          </w:tcPr>
          <w:p w14:paraId="6F5310D6" w14:textId="77777777" w:rsidR="00D60A2A" w:rsidRPr="00FD24BD" w:rsidRDefault="00D60A2A" w:rsidP="0004100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mn-MN"/>
              </w:rPr>
            </w:pPr>
            <w:r w:rsidRPr="00FD24BD">
              <w:rPr>
                <w:rFonts w:eastAsia="Times New Roman"/>
                <w:color w:val="000000" w:themeColor="text1"/>
                <w:sz w:val="20"/>
                <w:szCs w:val="20"/>
                <w:lang w:val="mn-MN"/>
              </w:rPr>
              <w:t xml:space="preserve">            90 </w:t>
            </w:r>
          </w:p>
        </w:tc>
        <w:tc>
          <w:tcPr>
            <w:tcW w:w="614" w:type="pct"/>
            <w:noWrap/>
            <w:vAlign w:val="center"/>
            <w:hideMark/>
          </w:tcPr>
          <w:p w14:paraId="60B9CE16" w14:textId="77777777" w:rsidR="00D60A2A" w:rsidRPr="00FD24BD" w:rsidRDefault="00D60A2A" w:rsidP="0004100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mn-MN"/>
              </w:rPr>
            </w:pPr>
            <w:r w:rsidRPr="00FD24BD">
              <w:rPr>
                <w:rFonts w:eastAsia="Times New Roman"/>
                <w:color w:val="000000" w:themeColor="text1"/>
                <w:sz w:val="20"/>
                <w:szCs w:val="20"/>
                <w:lang w:val="mn-MN"/>
              </w:rPr>
              <w:t>14.17%</w:t>
            </w:r>
          </w:p>
        </w:tc>
      </w:tr>
      <w:tr w:rsidR="00D60A2A" w:rsidRPr="00FD24BD" w14:paraId="23DBC3D1" w14:textId="77777777" w:rsidTr="00BD520A">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2" w:type="pct"/>
            <w:noWrap/>
            <w:hideMark/>
          </w:tcPr>
          <w:p w14:paraId="2A46C099" w14:textId="77777777" w:rsidR="00D60A2A" w:rsidRPr="00FD24BD" w:rsidRDefault="00D60A2A" w:rsidP="0004100C">
            <w:pPr>
              <w:jc w:val="right"/>
              <w:rPr>
                <w:rFonts w:eastAsia="Times New Roman"/>
                <w:b w:val="0"/>
                <w:bCs w:val="0"/>
                <w:color w:val="000000"/>
                <w:sz w:val="20"/>
                <w:szCs w:val="20"/>
                <w:lang w:val="mn-MN"/>
              </w:rPr>
            </w:pPr>
            <w:r w:rsidRPr="00FD24BD">
              <w:rPr>
                <w:rFonts w:eastAsia="Times New Roman"/>
                <w:b w:val="0"/>
                <w:bCs w:val="0"/>
                <w:color w:val="000000"/>
                <w:sz w:val="20"/>
                <w:szCs w:val="20"/>
                <w:lang w:val="mn-MN"/>
              </w:rPr>
              <w:t>8</w:t>
            </w:r>
          </w:p>
        </w:tc>
        <w:tc>
          <w:tcPr>
            <w:tcW w:w="1979" w:type="pct"/>
            <w:noWrap/>
            <w:hideMark/>
          </w:tcPr>
          <w:p w14:paraId="7757835F" w14:textId="77777777" w:rsidR="00D60A2A" w:rsidRPr="00FD24BD" w:rsidRDefault="00D60A2A" w:rsidP="0004100C">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mn-MN"/>
              </w:rPr>
            </w:pPr>
            <w:r w:rsidRPr="00FD24BD">
              <w:rPr>
                <w:rFonts w:eastAsia="Times New Roman"/>
                <w:color w:val="000000"/>
                <w:sz w:val="20"/>
                <w:szCs w:val="20"/>
                <w:lang w:val="mn-MN"/>
              </w:rPr>
              <w:t>Бараа материал. хувцас хэрэглэл</w:t>
            </w:r>
          </w:p>
        </w:tc>
        <w:tc>
          <w:tcPr>
            <w:tcW w:w="1271" w:type="pct"/>
            <w:noWrap/>
            <w:vAlign w:val="center"/>
            <w:hideMark/>
          </w:tcPr>
          <w:p w14:paraId="7357D2E3" w14:textId="77777777" w:rsidR="00D60A2A" w:rsidRPr="00FD24BD" w:rsidRDefault="00D60A2A" w:rsidP="0004100C">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mn-MN"/>
              </w:rPr>
            </w:pPr>
            <w:r w:rsidRPr="00FD24BD">
              <w:rPr>
                <w:rFonts w:eastAsia="Times New Roman"/>
                <w:color w:val="000000"/>
                <w:sz w:val="20"/>
                <w:szCs w:val="20"/>
                <w:lang w:val="mn-MN"/>
              </w:rPr>
              <w:t>0.7</w:t>
            </w:r>
          </w:p>
        </w:tc>
        <w:tc>
          <w:tcPr>
            <w:tcW w:w="824" w:type="pct"/>
            <w:noWrap/>
            <w:vAlign w:val="center"/>
            <w:hideMark/>
          </w:tcPr>
          <w:p w14:paraId="0B424694" w14:textId="77777777" w:rsidR="00D60A2A" w:rsidRPr="00FD24BD" w:rsidRDefault="00D60A2A" w:rsidP="0004100C">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mn-MN"/>
              </w:rPr>
            </w:pPr>
            <w:r w:rsidRPr="00FD24BD">
              <w:rPr>
                <w:rFonts w:eastAsia="Times New Roman"/>
                <w:color w:val="000000"/>
                <w:sz w:val="20"/>
                <w:szCs w:val="20"/>
                <w:lang w:val="mn-MN"/>
              </w:rPr>
              <w:t xml:space="preserve">              6 </w:t>
            </w:r>
          </w:p>
        </w:tc>
        <w:tc>
          <w:tcPr>
            <w:tcW w:w="614" w:type="pct"/>
            <w:noWrap/>
            <w:vAlign w:val="center"/>
            <w:hideMark/>
          </w:tcPr>
          <w:p w14:paraId="089A55D7" w14:textId="77777777" w:rsidR="00D60A2A" w:rsidRPr="00FD24BD" w:rsidRDefault="00D60A2A" w:rsidP="0004100C">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mn-MN"/>
              </w:rPr>
            </w:pPr>
            <w:r w:rsidRPr="00FD24BD">
              <w:rPr>
                <w:rFonts w:eastAsia="Times New Roman"/>
                <w:color w:val="000000"/>
                <w:sz w:val="20"/>
                <w:szCs w:val="20"/>
                <w:lang w:val="mn-MN"/>
              </w:rPr>
              <w:t>0.01%</w:t>
            </w:r>
          </w:p>
        </w:tc>
      </w:tr>
      <w:tr w:rsidR="00D60A2A" w:rsidRPr="00FD24BD" w14:paraId="077040BB" w14:textId="77777777" w:rsidTr="00BD520A">
        <w:trPr>
          <w:trHeight w:val="120"/>
        </w:trPr>
        <w:tc>
          <w:tcPr>
            <w:cnfStyle w:val="001000000000" w:firstRow="0" w:lastRow="0" w:firstColumn="1" w:lastColumn="0" w:oddVBand="0" w:evenVBand="0" w:oddHBand="0" w:evenHBand="0" w:firstRowFirstColumn="0" w:firstRowLastColumn="0" w:lastRowFirstColumn="0" w:lastRowLastColumn="0"/>
            <w:tcW w:w="312" w:type="pct"/>
            <w:noWrap/>
            <w:hideMark/>
          </w:tcPr>
          <w:p w14:paraId="40F3F0EF" w14:textId="77777777" w:rsidR="00D60A2A" w:rsidRPr="00FD24BD" w:rsidRDefault="00D60A2A" w:rsidP="0004100C">
            <w:pPr>
              <w:jc w:val="right"/>
              <w:rPr>
                <w:rFonts w:eastAsia="Times New Roman"/>
                <w:b w:val="0"/>
                <w:bCs w:val="0"/>
                <w:color w:val="000000"/>
                <w:sz w:val="20"/>
                <w:szCs w:val="20"/>
                <w:lang w:val="mn-MN"/>
              </w:rPr>
            </w:pPr>
            <w:r w:rsidRPr="00FD24BD">
              <w:rPr>
                <w:rFonts w:eastAsia="Times New Roman"/>
                <w:b w:val="0"/>
                <w:bCs w:val="0"/>
                <w:color w:val="000000"/>
                <w:sz w:val="20"/>
                <w:szCs w:val="20"/>
                <w:lang w:val="mn-MN"/>
              </w:rPr>
              <w:lastRenderedPageBreak/>
              <w:t>9</w:t>
            </w:r>
          </w:p>
        </w:tc>
        <w:tc>
          <w:tcPr>
            <w:tcW w:w="1979" w:type="pct"/>
            <w:noWrap/>
            <w:hideMark/>
          </w:tcPr>
          <w:p w14:paraId="696EC9A7" w14:textId="77777777" w:rsidR="00D60A2A" w:rsidRPr="00FD24BD" w:rsidRDefault="00D60A2A" w:rsidP="0004100C">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FD24BD">
              <w:rPr>
                <w:rFonts w:eastAsia="Times New Roman"/>
                <w:color w:val="000000"/>
                <w:sz w:val="20"/>
                <w:szCs w:val="20"/>
                <w:lang w:val="mn-MN"/>
              </w:rPr>
              <w:t>Тавилга эд хогшил</w:t>
            </w:r>
          </w:p>
        </w:tc>
        <w:tc>
          <w:tcPr>
            <w:tcW w:w="1271" w:type="pct"/>
            <w:noWrap/>
            <w:vAlign w:val="center"/>
            <w:hideMark/>
          </w:tcPr>
          <w:p w14:paraId="5A3AFAC9" w14:textId="77777777" w:rsidR="00D60A2A" w:rsidRPr="00FD24BD" w:rsidRDefault="00D60A2A" w:rsidP="0004100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FD24BD">
              <w:rPr>
                <w:rFonts w:eastAsia="Times New Roman"/>
                <w:color w:val="000000"/>
                <w:sz w:val="20"/>
                <w:szCs w:val="20"/>
                <w:lang w:val="mn-MN"/>
              </w:rPr>
              <w:t>0</w:t>
            </w:r>
          </w:p>
        </w:tc>
        <w:tc>
          <w:tcPr>
            <w:tcW w:w="824" w:type="pct"/>
            <w:noWrap/>
            <w:vAlign w:val="center"/>
            <w:hideMark/>
          </w:tcPr>
          <w:p w14:paraId="23B3D92C" w14:textId="77777777" w:rsidR="00D60A2A" w:rsidRPr="00FD24BD" w:rsidRDefault="00D60A2A" w:rsidP="0004100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FD24BD">
              <w:rPr>
                <w:rFonts w:eastAsia="Times New Roman"/>
                <w:color w:val="000000"/>
                <w:sz w:val="20"/>
                <w:szCs w:val="20"/>
                <w:lang w:val="mn-MN"/>
              </w:rPr>
              <w:t xml:space="preserve">              4 </w:t>
            </w:r>
          </w:p>
        </w:tc>
        <w:tc>
          <w:tcPr>
            <w:tcW w:w="614" w:type="pct"/>
            <w:noWrap/>
            <w:vAlign w:val="center"/>
            <w:hideMark/>
          </w:tcPr>
          <w:p w14:paraId="459F32E4" w14:textId="77777777" w:rsidR="00D60A2A" w:rsidRPr="00FD24BD" w:rsidRDefault="00D60A2A" w:rsidP="0004100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FD24BD">
              <w:rPr>
                <w:rFonts w:eastAsia="Times New Roman"/>
                <w:color w:val="000000"/>
                <w:sz w:val="20"/>
                <w:szCs w:val="20"/>
                <w:lang w:val="mn-MN"/>
              </w:rPr>
              <w:t>0.00%</w:t>
            </w:r>
          </w:p>
        </w:tc>
      </w:tr>
      <w:tr w:rsidR="00D60A2A" w:rsidRPr="00FD24BD" w14:paraId="61F17677" w14:textId="77777777" w:rsidTr="00BD520A">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12" w:type="pct"/>
            <w:noWrap/>
            <w:hideMark/>
          </w:tcPr>
          <w:p w14:paraId="786FE89F" w14:textId="77777777" w:rsidR="00D60A2A" w:rsidRPr="00FD24BD" w:rsidRDefault="00D60A2A" w:rsidP="0004100C">
            <w:pPr>
              <w:jc w:val="right"/>
              <w:rPr>
                <w:rFonts w:eastAsia="Times New Roman"/>
                <w:b w:val="0"/>
                <w:bCs w:val="0"/>
                <w:color w:val="000000"/>
                <w:sz w:val="20"/>
                <w:szCs w:val="20"/>
                <w:lang w:val="mn-MN"/>
              </w:rPr>
            </w:pPr>
            <w:r w:rsidRPr="00FD24BD">
              <w:rPr>
                <w:rFonts w:eastAsia="Times New Roman"/>
                <w:b w:val="0"/>
                <w:bCs w:val="0"/>
                <w:color w:val="000000"/>
                <w:sz w:val="20"/>
                <w:szCs w:val="20"/>
                <w:lang w:val="mn-MN"/>
              </w:rPr>
              <w:t>10</w:t>
            </w:r>
          </w:p>
        </w:tc>
        <w:tc>
          <w:tcPr>
            <w:tcW w:w="1979" w:type="pct"/>
            <w:noWrap/>
            <w:hideMark/>
          </w:tcPr>
          <w:p w14:paraId="783C1FC8" w14:textId="77777777" w:rsidR="00D60A2A" w:rsidRPr="00FD24BD" w:rsidRDefault="00D60A2A" w:rsidP="0004100C">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mn-MN"/>
              </w:rPr>
            </w:pPr>
            <w:r w:rsidRPr="00FD24BD">
              <w:rPr>
                <w:rFonts w:eastAsia="Times New Roman"/>
                <w:color w:val="000000"/>
                <w:sz w:val="20"/>
                <w:szCs w:val="20"/>
                <w:lang w:val="mn-MN"/>
              </w:rPr>
              <w:t>Барьцаагүй</w:t>
            </w:r>
          </w:p>
        </w:tc>
        <w:tc>
          <w:tcPr>
            <w:tcW w:w="1271" w:type="pct"/>
            <w:noWrap/>
            <w:vAlign w:val="center"/>
            <w:hideMark/>
          </w:tcPr>
          <w:p w14:paraId="359C3DF5" w14:textId="77777777" w:rsidR="00D60A2A" w:rsidRPr="00FD24BD" w:rsidRDefault="00D60A2A" w:rsidP="0004100C">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mn-MN"/>
              </w:rPr>
            </w:pPr>
            <w:r w:rsidRPr="00FD24BD">
              <w:rPr>
                <w:rFonts w:eastAsia="Times New Roman"/>
                <w:color w:val="000000"/>
                <w:sz w:val="20"/>
                <w:szCs w:val="20"/>
                <w:lang w:val="mn-MN"/>
              </w:rPr>
              <w:t>3,506.34</w:t>
            </w:r>
          </w:p>
        </w:tc>
        <w:tc>
          <w:tcPr>
            <w:tcW w:w="824" w:type="pct"/>
            <w:noWrap/>
            <w:vAlign w:val="center"/>
            <w:hideMark/>
          </w:tcPr>
          <w:p w14:paraId="4601B50C" w14:textId="77777777" w:rsidR="00D60A2A" w:rsidRPr="00FD24BD" w:rsidRDefault="00D60A2A" w:rsidP="0004100C">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mn-MN"/>
              </w:rPr>
            </w:pPr>
            <w:r w:rsidRPr="00FD24BD">
              <w:rPr>
                <w:rFonts w:eastAsia="Times New Roman"/>
                <w:color w:val="000000"/>
                <w:sz w:val="20"/>
                <w:szCs w:val="20"/>
                <w:lang w:val="mn-MN"/>
              </w:rPr>
              <w:t xml:space="preserve">        4,720 </w:t>
            </w:r>
          </w:p>
        </w:tc>
        <w:tc>
          <w:tcPr>
            <w:tcW w:w="614" w:type="pct"/>
            <w:noWrap/>
            <w:vAlign w:val="center"/>
            <w:hideMark/>
          </w:tcPr>
          <w:p w14:paraId="4A8B6D6B" w14:textId="77777777" w:rsidR="00D60A2A" w:rsidRPr="00FD24BD" w:rsidRDefault="00D60A2A" w:rsidP="0004100C">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mn-MN"/>
              </w:rPr>
            </w:pPr>
            <w:r w:rsidRPr="00FD24BD">
              <w:rPr>
                <w:rFonts w:eastAsia="Times New Roman"/>
                <w:color w:val="000000"/>
                <w:sz w:val="20"/>
                <w:szCs w:val="20"/>
                <w:lang w:val="mn-MN"/>
              </w:rPr>
              <w:t>43.45%</w:t>
            </w:r>
          </w:p>
        </w:tc>
      </w:tr>
      <w:tr w:rsidR="00D60A2A" w:rsidRPr="00FD24BD" w14:paraId="16CD7DAD" w14:textId="77777777" w:rsidTr="00BD520A">
        <w:trPr>
          <w:trHeight w:val="56"/>
        </w:trPr>
        <w:tc>
          <w:tcPr>
            <w:cnfStyle w:val="001000000000" w:firstRow="0" w:lastRow="0" w:firstColumn="1" w:lastColumn="0" w:oddVBand="0" w:evenVBand="0" w:oddHBand="0" w:evenHBand="0" w:firstRowFirstColumn="0" w:firstRowLastColumn="0" w:lastRowFirstColumn="0" w:lastRowLastColumn="0"/>
            <w:tcW w:w="312" w:type="pct"/>
            <w:noWrap/>
            <w:hideMark/>
          </w:tcPr>
          <w:p w14:paraId="075A8FD8" w14:textId="77777777" w:rsidR="00D60A2A" w:rsidRPr="00FD24BD" w:rsidRDefault="00D60A2A" w:rsidP="0004100C">
            <w:pPr>
              <w:jc w:val="right"/>
              <w:rPr>
                <w:rFonts w:eastAsia="Times New Roman"/>
                <w:b w:val="0"/>
                <w:bCs w:val="0"/>
                <w:color w:val="000000"/>
                <w:sz w:val="20"/>
                <w:szCs w:val="20"/>
                <w:lang w:val="mn-MN"/>
              </w:rPr>
            </w:pPr>
            <w:r w:rsidRPr="00FD24BD">
              <w:rPr>
                <w:rFonts w:eastAsia="Times New Roman"/>
                <w:b w:val="0"/>
                <w:bCs w:val="0"/>
                <w:color w:val="000000"/>
                <w:sz w:val="20"/>
                <w:szCs w:val="20"/>
                <w:lang w:val="mn-MN"/>
              </w:rPr>
              <w:t>11</w:t>
            </w:r>
          </w:p>
        </w:tc>
        <w:tc>
          <w:tcPr>
            <w:tcW w:w="1979" w:type="pct"/>
            <w:noWrap/>
            <w:hideMark/>
          </w:tcPr>
          <w:p w14:paraId="384D186D" w14:textId="77777777" w:rsidR="00D60A2A" w:rsidRPr="00FD24BD" w:rsidRDefault="00D60A2A" w:rsidP="0004100C">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FD24BD">
              <w:rPr>
                <w:rFonts w:eastAsia="Times New Roman"/>
                <w:color w:val="000000"/>
                <w:sz w:val="20"/>
                <w:szCs w:val="20"/>
                <w:lang w:val="mn-MN"/>
              </w:rPr>
              <w:t>Бусад</w:t>
            </w:r>
          </w:p>
        </w:tc>
        <w:tc>
          <w:tcPr>
            <w:tcW w:w="1271" w:type="pct"/>
            <w:noWrap/>
            <w:vAlign w:val="center"/>
            <w:hideMark/>
          </w:tcPr>
          <w:p w14:paraId="00AEE7F7" w14:textId="77777777" w:rsidR="00D60A2A" w:rsidRPr="00FD24BD" w:rsidRDefault="00D60A2A" w:rsidP="0004100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FD24BD">
              <w:rPr>
                <w:rFonts w:eastAsia="Times New Roman"/>
                <w:color w:val="000000"/>
                <w:sz w:val="20"/>
                <w:szCs w:val="20"/>
                <w:lang w:val="mn-MN"/>
              </w:rPr>
              <w:t>4.59</w:t>
            </w:r>
          </w:p>
        </w:tc>
        <w:tc>
          <w:tcPr>
            <w:tcW w:w="824" w:type="pct"/>
            <w:noWrap/>
            <w:vAlign w:val="center"/>
            <w:hideMark/>
          </w:tcPr>
          <w:p w14:paraId="5105A474" w14:textId="77777777" w:rsidR="00D60A2A" w:rsidRPr="00FD24BD" w:rsidRDefault="00D60A2A" w:rsidP="0004100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FD24BD">
              <w:rPr>
                <w:rFonts w:eastAsia="Times New Roman"/>
                <w:color w:val="000000"/>
                <w:sz w:val="20"/>
                <w:szCs w:val="20"/>
                <w:lang w:val="mn-MN"/>
              </w:rPr>
              <w:t xml:space="preserve">            15 </w:t>
            </w:r>
          </w:p>
        </w:tc>
        <w:tc>
          <w:tcPr>
            <w:tcW w:w="614" w:type="pct"/>
            <w:noWrap/>
            <w:vAlign w:val="center"/>
            <w:hideMark/>
          </w:tcPr>
          <w:p w14:paraId="6082D90C" w14:textId="77777777" w:rsidR="00D60A2A" w:rsidRPr="00FD24BD" w:rsidRDefault="00D60A2A" w:rsidP="0004100C">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mn-MN"/>
              </w:rPr>
            </w:pPr>
            <w:r w:rsidRPr="00FD24BD">
              <w:rPr>
                <w:rFonts w:eastAsia="Times New Roman"/>
                <w:color w:val="000000"/>
                <w:sz w:val="20"/>
                <w:szCs w:val="20"/>
                <w:lang w:val="mn-MN"/>
              </w:rPr>
              <w:t>0.06%</w:t>
            </w:r>
          </w:p>
        </w:tc>
      </w:tr>
      <w:tr w:rsidR="00D60A2A" w:rsidRPr="00FD24BD" w14:paraId="5D294552" w14:textId="77777777" w:rsidTr="00BD520A">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291" w:type="pct"/>
            <w:gridSpan w:val="2"/>
            <w:shd w:val="clear" w:color="auto" w:fill="002060"/>
            <w:noWrap/>
            <w:vAlign w:val="center"/>
            <w:hideMark/>
          </w:tcPr>
          <w:p w14:paraId="645B00EE" w14:textId="77777777" w:rsidR="00D60A2A" w:rsidRPr="00FD24BD" w:rsidRDefault="00D60A2A" w:rsidP="0004100C">
            <w:pPr>
              <w:jc w:val="center"/>
              <w:rPr>
                <w:rFonts w:eastAsia="Times New Roman"/>
                <w:b w:val="0"/>
                <w:bCs w:val="0"/>
                <w:color w:val="FFFFFF" w:themeColor="background1"/>
                <w:sz w:val="20"/>
                <w:szCs w:val="20"/>
                <w:lang w:val="mn-MN"/>
              </w:rPr>
            </w:pPr>
            <w:r w:rsidRPr="00FD24BD">
              <w:rPr>
                <w:rFonts w:eastAsia="Times New Roman"/>
                <w:color w:val="FFFFFF" w:themeColor="background1"/>
                <w:sz w:val="20"/>
                <w:szCs w:val="20"/>
                <w:lang w:val="mn-MN"/>
              </w:rPr>
              <w:t>НИЙТ</w:t>
            </w:r>
          </w:p>
          <w:p w14:paraId="123F9550" w14:textId="77777777" w:rsidR="00D60A2A" w:rsidRPr="00FD24BD" w:rsidRDefault="00D60A2A" w:rsidP="0004100C">
            <w:pPr>
              <w:jc w:val="center"/>
              <w:rPr>
                <w:rFonts w:eastAsia="Times New Roman"/>
                <w:color w:val="FFFFFF" w:themeColor="background1"/>
                <w:sz w:val="20"/>
                <w:szCs w:val="20"/>
                <w:lang w:val="mn-MN"/>
              </w:rPr>
            </w:pPr>
          </w:p>
        </w:tc>
        <w:tc>
          <w:tcPr>
            <w:tcW w:w="1271" w:type="pct"/>
            <w:shd w:val="clear" w:color="auto" w:fill="002060"/>
            <w:noWrap/>
            <w:vAlign w:val="center"/>
            <w:hideMark/>
          </w:tcPr>
          <w:p w14:paraId="2C4FD24A" w14:textId="77777777" w:rsidR="00D60A2A" w:rsidRPr="00FD24BD" w:rsidRDefault="00D60A2A" w:rsidP="0004100C">
            <w:pPr>
              <w:jc w:val="right"/>
              <w:cnfStyle w:val="000000100000" w:firstRow="0" w:lastRow="0" w:firstColumn="0" w:lastColumn="0" w:oddVBand="0" w:evenVBand="0" w:oddHBand="1" w:evenHBand="0" w:firstRowFirstColumn="0" w:firstRowLastColumn="0" w:lastRowFirstColumn="0" w:lastRowLastColumn="0"/>
              <w:rPr>
                <w:rFonts w:eastAsia="Times New Roman"/>
                <w:b/>
                <w:bCs/>
                <w:color w:val="FFFFFF" w:themeColor="background1"/>
                <w:sz w:val="20"/>
                <w:szCs w:val="20"/>
                <w:lang w:val="mn-MN"/>
              </w:rPr>
            </w:pPr>
            <w:r w:rsidRPr="00FD24BD">
              <w:rPr>
                <w:rFonts w:eastAsia="Times New Roman"/>
                <w:b/>
                <w:bCs/>
                <w:color w:val="FFFFFF" w:themeColor="background1"/>
                <w:sz w:val="20"/>
                <w:szCs w:val="20"/>
                <w:lang w:val="mn-MN"/>
              </w:rPr>
              <w:t>8,069.31</w:t>
            </w:r>
          </w:p>
        </w:tc>
        <w:tc>
          <w:tcPr>
            <w:tcW w:w="824" w:type="pct"/>
            <w:shd w:val="clear" w:color="auto" w:fill="002060"/>
            <w:noWrap/>
            <w:vAlign w:val="center"/>
            <w:hideMark/>
          </w:tcPr>
          <w:p w14:paraId="0D432B84" w14:textId="77777777" w:rsidR="00D60A2A" w:rsidRPr="00FD24BD" w:rsidRDefault="00D60A2A" w:rsidP="0004100C">
            <w:pPr>
              <w:jc w:val="right"/>
              <w:cnfStyle w:val="000000100000" w:firstRow="0" w:lastRow="0" w:firstColumn="0" w:lastColumn="0" w:oddVBand="0" w:evenVBand="0" w:oddHBand="1" w:evenHBand="0" w:firstRowFirstColumn="0" w:firstRowLastColumn="0" w:lastRowFirstColumn="0" w:lastRowLastColumn="0"/>
              <w:rPr>
                <w:rFonts w:eastAsia="Times New Roman"/>
                <w:b/>
                <w:bCs/>
                <w:color w:val="FFFFFF" w:themeColor="background1"/>
                <w:sz w:val="20"/>
                <w:szCs w:val="20"/>
                <w:lang w:val="mn-MN"/>
              </w:rPr>
            </w:pPr>
            <w:r w:rsidRPr="00FD24BD">
              <w:rPr>
                <w:rFonts w:eastAsia="Times New Roman"/>
                <w:b/>
                <w:bCs/>
                <w:color w:val="FFFFFF" w:themeColor="background1"/>
                <w:sz w:val="20"/>
                <w:szCs w:val="20"/>
                <w:lang w:val="mn-MN"/>
              </w:rPr>
              <w:t xml:space="preserve">    19,149 </w:t>
            </w:r>
          </w:p>
        </w:tc>
        <w:tc>
          <w:tcPr>
            <w:tcW w:w="614" w:type="pct"/>
            <w:shd w:val="clear" w:color="auto" w:fill="002060"/>
            <w:noWrap/>
            <w:vAlign w:val="center"/>
            <w:hideMark/>
          </w:tcPr>
          <w:p w14:paraId="64E91721" w14:textId="77777777" w:rsidR="00D60A2A" w:rsidRPr="00FD24BD" w:rsidRDefault="00D60A2A" w:rsidP="0004100C">
            <w:pPr>
              <w:jc w:val="right"/>
              <w:cnfStyle w:val="000000100000" w:firstRow="0" w:lastRow="0" w:firstColumn="0" w:lastColumn="0" w:oddVBand="0" w:evenVBand="0" w:oddHBand="1" w:evenHBand="0" w:firstRowFirstColumn="0" w:firstRowLastColumn="0" w:lastRowFirstColumn="0" w:lastRowLastColumn="0"/>
              <w:rPr>
                <w:rFonts w:eastAsia="Times New Roman"/>
                <w:b/>
                <w:bCs/>
                <w:color w:val="FFFFFF" w:themeColor="background1"/>
                <w:sz w:val="20"/>
                <w:szCs w:val="20"/>
                <w:lang w:val="mn-MN"/>
              </w:rPr>
            </w:pPr>
            <w:r w:rsidRPr="00FD24BD">
              <w:rPr>
                <w:rFonts w:eastAsia="Times New Roman"/>
                <w:b/>
                <w:bCs/>
                <w:color w:val="FFFFFF" w:themeColor="background1"/>
                <w:sz w:val="20"/>
                <w:szCs w:val="20"/>
                <w:lang w:val="mn-MN"/>
              </w:rPr>
              <w:t>100.00%</w:t>
            </w:r>
          </w:p>
        </w:tc>
      </w:tr>
    </w:tbl>
    <w:p w14:paraId="068DDED3" w14:textId="52301DC2" w:rsidR="00BF2680" w:rsidRPr="005A6DE0" w:rsidRDefault="00BF2680" w:rsidP="00F5282B">
      <w:pPr>
        <w:widowControl/>
        <w:autoSpaceDE/>
        <w:autoSpaceDN/>
        <w:spacing w:before="120"/>
        <w:ind w:firstLine="720"/>
        <w:jc w:val="both"/>
        <w:rPr>
          <w:rFonts w:eastAsia="Times New Roman"/>
          <w:sz w:val="24"/>
          <w:szCs w:val="24"/>
          <w:lang w:val="mn-MN"/>
        </w:rPr>
      </w:pPr>
      <w:r w:rsidRPr="005A6DE0">
        <w:rPr>
          <w:rFonts w:eastAsia="Times New Roman"/>
          <w:sz w:val="24"/>
          <w:szCs w:val="24"/>
          <w:lang w:val="mn-MN"/>
        </w:rPr>
        <w:t>Олон улсын туршлагад барьцаалан зээлдүүлэх</w:t>
      </w:r>
      <w:r w:rsidR="009B15CE" w:rsidRPr="005A6DE0">
        <w:rPr>
          <w:rFonts w:eastAsia="Times New Roman"/>
          <w:sz w:val="24"/>
          <w:szCs w:val="24"/>
          <w:lang w:val="mn-MN"/>
        </w:rPr>
        <w:t xml:space="preserve"> газрын </w:t>
      </w:r>
      <w:r w:rsidRPr="005A6DE0">
        <w:rPr>
          <w:rFonts w:eastAsia="Times New Roman"/>
          <w:sz w:val="24"/>
          <w:szCs w:val="24"/>
          <w:lang w:val="mn-MN"/>
        </w:rPr>
        <w:t>үйл ажиллагаа яву</w:t>
      </w:r>
      <w:r w:rsidR="00F93423">
        <w:rPr>
          <w:rFonts w:eastAsia="Times New Roman"/>
          <w:sz w:val="24"/>
          <w:szCs w:val="24"/>
          <w:lang w:val="mn-MN"/>
        </w:rPr>
        <w:t>у</w:t>
      </w:r>
      <w:r w:rsidRPr="005A6DE0">
        <w:rPr>
          <w:rFonts w:eastAsia="Times New Roman"/>
          <w:sz w:val="24"/>
          <w:szCs w:val="24"/>
          <w:lang w:val="mn-MN"/>
        </w:rPr>
        <w:t>лах байр, оффисыг зөвхөн үйлчилгээний танхим биш, эрсдэл өндөртэй санхүүгийн болон хадгалалтын онцгой бүс гэж үздэг. Түүнчлэн, энэ салбар нь хулгайн эд зүйл борлуулах эрсдэлтэй тул цагдаагийн байгууллагын хяналт дор байдаг.</w:t>
      </w:r>
      <w:r w:rsidR="00226D36" w:rsidRPr="005A6DE0">
        <w:rPr>
          <w:rFonts w:eastAsia="Times New Roman"/>
          <w:sz w:val="24"/>
          <w:szCs w:val="24"/>
          <w:lang w:val="mn-MN"/>
        </w:rPr>
        <w:t xml:space="preserve"> </w:t>
      </w:r>
      <w:r w:rsidRPr="005A6DE0">
        <w:rPr>
          <w:rFonts w:eastAsia="Times New Roman"/>
          <w:sz w:val="24"/>
          <w:szCs w:val="24"/>
          <w:lang w:val="mn-MN"/>
        </w:rPr>
        <w:t>АНУ, Сингапур, Хонконг, Япон зэрэг орнуудад</w:t>
      </w:r>
      <w:r w:rsidR="00226D36" w:rsidRPr="005A6DE0">
        <w:rPr>
          <w:rFonts w:eastAsia="Times New Roman"/>
          <w:sz w:val="24"/>
          <w:szCs w:val="24"/>
          <w:lang w:val="mn-MN"/>
        </w:rPr>
        <w:t xml:space="preserve"> </w:t>
      </w:r>
      <w:r w:rsidR="00B11C8C" w:rsidRPr="005A6DE0">
        <w:rPr>
          <w:rFonts w:eastAsia="Times New Roman"/>
          <w:sz w:val="24"/>
          <w:szCs w:val="24"/>
          <w:lang w:val="mn-MN"/>
        </w:rPr>
        <w:t xml:space="preserve">барьцаалан зээлдүүлэх газрын </w:t>
      </w:r>
      <w:r w:rsidR="007A0221" w:rsidRPr="005A6DE0">
        <w:rPr>
          <w:rFonts w:eastAsia="Times New Roman"/>
          <w:sz w:val="24"/>
          <w:szCs w:val="24"/>
          <w:lang w:val="mn-MN"/>
        </w:rPr>
        <w:t>(</w:t>
      </w:r>
      <w:r w:rsidRPr="005A6DE0">
        <w:rPr>
          <w:rFonts w:eastAsia="Times New Roman"/>
          <w:sz w:val="24"/>
          <w:szCs w:val="24"/>
          <w:lang w:val="mn-MN"/>
        </w:rPr>
        <w:t>ломбард</w:t>
      </w:r>
      <w:r w:rsidR="007A0221" w:rsidRPr="005A6DE0">
        <w:rPr>
          <w:rFonts w:eastAsia="Times New Roman"/>
          <w:sz w:val="24"/>
          <w:szCs w:val="24"/>
          <w:lang w:val="mn-MN"/>
        </w:rPr>
        <w:t>)</w:t>
      </w:r>
      <w:r w:rsidRPr="005A6DE0">
        <w:rPr>
          <w:rFonts w:eastAsia="Times New Roman"/>
          <w:sz w:val="24"/>
          <w:szCs w:val="24"/>
          <w:lang w:val="mn-MN"/>
        </w:rPr>
        <w:t xml:space="preserve"> оффист дараах 4 үндсэн шаардлаг</w:t>
      </w:r>
      <w:r w:rsidR="00AD3D0D" w:rsidRPr="005A6DE0">
        <w:rPr>
          <w:rFonts w:eastAsia="Times New Roman"/>
          <w:sz w:val="24"/>
          <w:szCs w:val="24"/>
          <w:lang w:val="mn-MN"/>
        </w:rPr>
        <w:t xml:space="preserve">а тавигддаг байна. </w:t>
      </w:r>
    </w:p>
    <w:p w14:paraId="0BA9F968" w14:textId="3EEEFA42" w:rsidR="00BF2680" w:rsidRPr="00517D3F" w:rsidRDefault="00BF2680" w:rsidP="006200D9">
      <w:pPr>
        <w:widowControl/>
        <w:autoSpaceDE/>
        <w:autoSpaceDN/>
        <w:spacing w:before="120"/>
        <w:jc w:val="both"/>
        <w:rPr>
          <w:rFonts w:eastAsia="Times New Roman"/>
          <w:sz w:val="24"/>
          <w:szCs w:val="24"/>
          <w:lang w:val="en-US"/>
        </w:rPr>
      </w:pPr>
      <w:r w:rsidRPr="00517D3F">
        <w:rPr>
          <w:rFonts w:eastAsia="Times New Roman"/>
          <w:sz w:val="24"/>
          <w:szCs w:val="24"/>
          <w:lang w:val="en-US"/>
        </w:rPr>
        <w:t xml:space="preserve">1. </w:t>
      </w:r>
      <w:proofErr w:type="spellStart"/>
      <w:r w:rsidRPr="00517D3F">
        <w:rPr>
          <w:rFonts w:eastAsia="Times New Roman"/>
          <w:sz w:val="24"/>
          <w:szCs w:val="24"/>
          <w:lang w:val="en-US"/>
        </w:rPr>
        <w:t>Харуул</w:t>
      </w:r>
      <w:proofErr w:type="spellEnd"/>
      <w:r w:rsidRPr="00517D3F">
        <w:rPr>
          <w:rFonts w:eastAsia="Times New Roman"/>
          <w:sz w:val="24"/>
          <w:szCs w:val="24"/>
          <w:lang w:val="en-US"/>
        </w:rPr>
        <w:t xml:space="preserve"> </w:t>
      </w:r>
      <w:proofErr w:type="spellStart"/>
      <w:r w:rsidRPr="00517D3F">
        <w:rPr>
          <w:rFonts w:eastAsia="Times New Roman"/>
          <w:sz w:val="24"/>
          <w:szCs w:val="24"/>
          <w:lang w:val="en-US"/>
        </w:rPr>
        <w:t>хамгаалалт</w:t>
      </w:r>
      <w:proofErr w:type="spellEnd"/>
      <w:r w:rsidRPr="00517D3F">
        <w:rPr>
          <w:rFonts w:eastAsia="Times New Roman"/>
          <w:sz w:val="24"/>
          <w:szCs w:val="24"/>
          <w:lang w:val="en-US"/>
        </w:rPr>
        <w:t xml:space="preserve">, </w:t>
      </w:r>
      <w:proofErr w:type="spellStart"/>
      <w:r w:rsidR="00163A67" w:rsidRPr="00517D3F">
        <w:rPr>
          <w:rFonts w:eastAsia="Times New Roman"/>
          <w:sz w:val="24"/>
          <w:szCs w:val="24"/>
          <w:lang w:val="en-US"/>
        </w:rPr>
        <w:t>а</w:t>
      </w:r>
      <w:r w:rsidRPr="00517D3F">
        <w:rPr>
          <w:rFonts w:eastAsia="Times New Roman"/>
          <w:sz w:val="24"/>
          <w:szCs w:val="24"/>
          <w:lang w:val="en-US"/>
        </w:rPr>
        <w:t>юулгүй</w:t>
      </w:r>
      <w:proofErr w:type="spellEnd"/>
      <w:r w:rsidRPr="00517D3F">
        <w:rPr>
          <w:rFonts w:eastAsia="Times New Roman"/>
          <w:sz w:val="24"/>
          <w:szCs w:val="24"/>
          <w:lang w:val="en-US"/>
        </w:rPr>
        <w:t xml:space="preserve"> </w:t>
      </w:r>
      <w:proofErr w:type="spellStart"/>
      <w:r w:rsidRPr="00517D3F">
        <w:rPr>
          <w:rFonts w:eastAsia="Times New Roman"/>
          <w:sz w:val="24"/>
          <w:szCs w:val="24"/>
          <w:lang w:val="en-US"/>
        </w:rPr>
        <w:t>байдлын</w:t>
      </w:r>
      <w:proofErr w:type="spellEnd"/>
      <w:r w:rsidRPr="00517D3F">
        <w:rPr>
          <w:rFonts w:eastAsia="Times New Roman"/>
          <w:sz w:val="24"/>
          <w:szCs w:val="24"/>
          <w:lang w:val="en-US"/>
        </w:rPr>
        <w:t xml:space="preserve"> </w:t>
      </w:r>
      <w:proofErr w:type="spellStart"/>
      <w:r w:rsidRPr="00517D3F">
        <w:rPr>
          <w:rFonts w:eastAsia="Times New Roman"/>
          <w:sz w:val="24"/>
          <w:szCs w:val="24"/>
          <w:lang w:val="en-US"/>
        </w:rPr>
        <w:t>систем</w:t>
      </w:r>
      <w:proofErr w:type="spellEnd"/>
    </w:p>
    <w:p w14:paraId="12D1B977" w14:textId="77777777" w:rsidR="00BF2680" w:rsidRPr="00DC54E6" w:rsidRDefault="00BF2680" w:rsidP="00873E46">
      <w:pPr>
        <w:pStyle w:val="ListParagraph"/>
        <w:widowControl/>
        <w:numPr>
          <w:ilvl w:val="0"/>
          <w:numId w:val="9"/>
        </w:numPr>
        <w:autoSpaceDE/>
        <w:autoSpaceDN/>
        <w:spacing w:before="120"/>
        <w:jc w:val="both"/>
        <w:rPr>
          <w:rFonts w:eastAsia="Times New Roman"/>
          <w:sz w:val="24"/>
          <w:szCs w:val="24"/>
          <w:lang w:val="en-US"/>
        </w:rPr>
      </w:pPr>
      <w:r w:rsidRPr="00DC54E6">
        <w:rPr>
          <w:rFonts w:eastAsia="Times New Roman"/>
          <w:sz w:val="24"/>
          <w:szCs w:val="24"/>
          <w:lang w:val="en-US"/>
        </w:rPr>
        <w:t xml:space="preserve">24/7 CCTV </w:t>
      </w:r>
      <w:proofErr w:type="spellStart"/>
      <w:r w:rsidRPr="00DC54E6">
        <w:rPr>
          <w:rFonts w:eastAsia="Times New Roman"/>
          <w:sz w:val="24"/>
          <w:szCs w:val="24"/>
          <w:lang w:val="en-US"/>
        </w:rPr>
        <w:t>Камерын</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хяналт</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Камерууд</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нь</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харилцагчийн</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нүүр</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царай</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теллер</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болон</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барьцаанд</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авч</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буй</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эд</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зүйлсийг</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маш</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тод</w:t>
      </w:r>
      <w:proofErr w:type="spellEnd"/>
      <w:r w:rsidRPr="00DC54E6">
        <w:rPr>
          <w:rFonts w:eastAsia="Times New Roman"/>
          <w:sz w:val="24"/>
          <w:szCs w:val="24"/>
          <w:lang w:val="en-US"/>
        </w:rPr>
        <w:t xml:space="preserve"> (HD/4K) </w:t>
      </w:r>
      <w:proofErr w:type="spellStart"/>
      <w:r w:rsidRPr="00DC54E6">
        <w:rPr>
          <w:rFonts w:eastAsia="Times New Roman"/>
          <w:sz w:val="24"/>
          <w:szCs w:val="24"/>
          <w:lang w:val="en-US"/>
        </w:rPr>
        <w:t>харах</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нөхцөлийг</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бүрдүүлсэн</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байна</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Олон</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улсад</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бичлэгийг</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хамгийн</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багадаа</w:t>
      </w:r>
      <w:proofErr w:type="spellEnd"/>
      <w:r w:rsidRPr="00DC54E6">
        <w:rPr>
          <w:rFonts w:eastAsia="Times New Roman"/>
          <w:sz w:val="24"/>
          <w:szCs w:val="24"/>
          <w:lang w:val="en-US"/>
        </w:rPr>
        <w:t xml:space="preserve"> 30-аас 90 </w:t>
      </w:r>
      <w:proofErr w:type="spellStart"/>
      <w:r w:rsidRPr="00DC54E6">
        <w:rPr>
          <w:rFonts w:eastAsia="Times New Roman"/>
          <w:sz w:val="24"/>
          <w:szCs w:val="24"/>
          <w:lang w:val="en-US"/>
        </w:rPr>
        <w:t>хоног</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хадгалахыг</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шаарддаг</w:t>
      </w:r>
      <w:proofErr w:type="spellEnd"/>
      <w:r w:rsidRPr="00DC54E6">
        <w:rPr>
          <w:rFonts w:eastAsia="Times New Roman"/>
          <w:sz w:val="24"/>
          <w:szCs w:val="24"/>
          <w:lang w:val="en-US"/>
        </w:rPr>
        <w:t>.</w:t>
      </w:r>
    </w:p>
    <w:p w14:paraId="12C4C3EE" w14:textId="77777777" w:rsidR="00BF2680" w:rsidRPr="00947DC0" w:rsidRDefault="00BF2680" w:rsidP="00873E46">
      <w:pPr>
        <w:widowControl/>
        <w:numPr>
          <w:ilvl w:val="0"/>
          <w:numId w:val="8"/>
        </w:numPr>
        <w:autoSpaceDE/>
        <w:autoSpaceDN/>
        <w:spacing w:before="120"/>
        <w:jc w:val="both"/>
        <w:rPr>
          <w:rFonts w:eastAsia="Times New Roman"/>
          <w:sz w:val="24"/>
          <w:szCs w:val="24"/>
          <w:lang w:val="en-US"/>
        </w:rPr>
      </w:pPr>
      <w:proofErr w:type="spellStart"/>
      <w:r w:rsidRPr="00947DC0">
        <w:rPr>
          <w:rFonts w:eastAsia="Times New Roman"/>
          <w:sz w:val="24"/>
          <w:szCs w:val="24"/>
          <w:lang w:val="en-US"/>
        </w:rPr>
        <w:t>Дохиолол</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ба</w:t>
      </w:r>
      <w:proofErr w:type="spellEnd"/>
      <w:r w:rsidRPr="00947DC0">
        <w:rPr>
          <w:rFonts w:eastAsia="Times New Roman"/>
          <w:sz w:val="24"/>
          <w:szCs w:val="24"/>
          <w:lang w:val="en-US"/>
        </w:rPr>
        <w:t xml:space="preserve"> Яаралтай </w:t>
      </w:r>
      <w:proofErr w:type="spellStart"/>
      <w:r w:rsidRPr="00947DC0">
        <w:rPr>
          <w:rFonts w:eastAsia="Times New Roman"/>
          <w:sz w:val="24"/>
          <w:szCs w:val="24"/>
          <w:lang w:val="en-US"/>
        </w:rPr>
        <w:t>тусламжийн</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товчлуур</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Оффис</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нь</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цагдаа</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эсвэл</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хамгаалалтын</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компанитай</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шууд</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холбогдсон</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дохиоллын</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системтэй</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байна</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Теллерийн</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ширээний</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доор</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болон</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хадгалалтын</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өрөөнд</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үл</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мэдэгдэх</w:t>
      </w:r>
      <w:proofErr w:type="spellEnd"/>
      <w:r w:rsidRPr="00947DC0">
        <w:rPr>
          <w:rFonts w:eastAsia="Times New Roman"/>
          <w:sz w:val="24"/>
          <w:szCs w:val="24"/>
          <w:lang w:val="en-US"/>
        </w:rPr>
        <w:t xml:space="preserve"> "Panic button" </w:t>
      </w:r>
      <w:proofErr w:type="spellStart"/>
      <w:r w:rsidRPr="00947DC0">
        <w:rPr>
          <w:rFonts w:eastAsia="Times New Roman"/>
          <w:sz w:val="24"/>
          <w:szCs w:val="24"/>
          <w:lang w:val="en-US"/>
        </w:rPr>
        <w:t>буюу</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яаралтай</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тусламж</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дуудах</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товчлуур</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суурилуулсан</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байх</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ёстой</w:t>
      </w:r>
      <w:proofErr w:type="spellEnd"/>
      <w:r w:rsidRPr="00947DC0">
        <w:rPr>
          <w:rFonts w:eastAsia="Times New Roman"/>
          <w:sz w:val="24"/>
          <w:szCs w:val="24"/>
          <w:lang w:val="en-US"/>
        </w:rPr>
        <w:t>.</w:t>
      </w:r>
    </w:p>
    <w:p w14:paraId="219D2FB2" w14:textId="77777777" w:rsidR="00BF2680" w:rsidRPr="00947DC0" w:rsidRDefault="00BF2680" w:rsidP="00873E46">
      <w:pPr>
        <w:widowControl/>
        <w:numPr>
          <w:ilvl w:val="0"/>
          <w:numId w:val="8"/>
        </w:numPr>
        <w:autoSpaceDE/>
        <w:autoSpaceDN/>
        <w:spacing w:before="120"/>
        <w:jc w:val="both"/>
        <w:rPr>
          <w:rFonts w:eastAsia="Times New Roman"/>
          <w:sz w:val="24"/>
          <w:szCs w:val="24"/>
          <w:lang w:val="en-US"/>
        </w:rPr>
      </w:pPr>
      <w:r w:rsidRPr="00947DC0">
        <w:rPr>
          <w:rFonts w:eastAsia="Times New Roman"/>
          <w:sz w:val="24"/>
          <w:szCs w:val="24"/>
          <w:lang w:val="en-US"/>
        </w:rPr>
        <w:t xml:space="preserve">Сум </w:t>
      </w:r>
      <w:proofErr w:type="spellStart"/>
      <w:r w:rsidRPr="00947DC0">
        <w:rPr>
          <w:rFonts w:eastAsia="Times New Roman"/>
          <w:sz w:val="24"/>
          <w:szCs w:val="24"/>
          <w:lang w:val="en-US"/>
        </w:rPr>
        <w:t>үл</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нэвтрэх</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шил</w:t>
      </w:r>
      <w:proofErr w:type="spellEnd"/>
      <w:r w:rsidRPr="00947DC0">
        <w:rPr>
          <w:rFonts w:eastAsia="Times New Roman"/>
          <w:sz w:val="24"/>
          <w:szCs w:val="24"/>
          <w:lang w:val="en-US"/>
        </w:rPr>
        <w:t xml:space="preserve"> (Bulletproof Barrier): </w:t>
      </w:r>
      <w:proofErr w:type="spellStart"/>
      <w:r w:rsidRPr="00947DC0">
        <w:rPr>
          <w:rFonts w:eastAsia="Times New Roman"/>
          <w:sz w:val="24"/>
          <w:szCs w:val="24"/>
          <w:lang w:val="en-US"/>
        </w:rPr>
        <w:t>Ихэнх</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орнуудад</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үйлчилгээний</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танхим</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болон</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ажилтныг</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тусгаарласан</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хэсэгт</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хамгаалалтын</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хуягласан</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шил</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эсвэл</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тусгай</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торон</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хаалт</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заавал</w:t>
      </w:r>
      <w:proofErr w:type="spellEnd"/>
      <w:r w:rsidRPr="00947DC0">
        <w:rPr>
          <w:rFonts w:eastAsia="Times New Roman"/>
          <w:sz w:val="24"/>
          <w:szCs w:val="24"/>
          <w:lang w:val="en-US"/>
        </w:rPr>
        <w:t xml:space="preserve"> </w:t>
      </w:r>
      <w:proofErr w:type="spellStart"/>
      <w:r w:rsidRPr="00947DC0">
        <w:rPr>
          <w:rFonts w:eastAsia="Times New Roman"/>
          <w:sz w:val="24"/>
          <w:szCs w:val="24"/>
          <w:lang w:val="en-US"/>
        </w:rPr>
        <w:t>хийдэг</w:t>
      </w:r>
      <w:proofErr w:type="spellEnd"/>
      <w:r w:rsidRPr="00947DC0">
        <w:rPr>
          <w:rFonts w:eastAsia="Times New Roman"/>
          <w:sz w:val="24"/>
          <w:szCs w:val="24"/>
          <w:lang w:val="en-US"/>
        </w:rPr>
        <w:t>.</w:t>
      </w:r>
    </w:p>
    <w:p w14:paraId="263B75EA" w14:textId="31383085" w:rsidR="00BF2680" w:rsidRPr="00517D3F" w:rsidRDefault="00BF2680" w:rsidP="006200D9">
      <w:pPr>
        <w:widowControl/>
        <w:autoSpaceDE/>
        <w:autoSpaceDN/>
        <w:spacing w:before="120"/>
        <w:jc w:val="both"/>
        <w:rPr>
          <w:rFonts w:eastAsia="Times New Roman"/>
          <w:sz w:val="24"/>
          <w:szCs w:val="24"/>
          <w:lang w:val="en-US"/>
        </w:rPr>
      </w:pPr>
      <w:r w:rsidRPr="00517D3F">
        <w:rPr>
          <w:rFonts w:eastAsia="Times New Roman"/>
          <w:sz w:val="24"/>
          <w:szCs w:val="24"/>
          <w:lang w:val="en-US"/>
        </w:rPr>
        <w:t xml:space="preserve">2. </w:t>
      </w:r>
      <w:proofErr w:type="spellStart"/>
      <w:r w:rsidRPr="00517D3F">
        <w:rPr>
          <w:rFonts w:eastAsia="Times New Roman"/>
          <w:sz w:val="24"/>
          <w:szCs w:val="24"/>
          <w:lang w:val="en-US"/>
        </w:rPr>
        <w:t>Хадгалалт</w:t>
      </w:r>
      <w:proofErr w:type="spellEnd"/>
      <w:r w:rsidRPr="00517D3F">
        <w:rPr>
          <w:rFonts w:eastAsia="Times New Roman"/>
          <w:sz w:val="24"/>
          <w:szCs w:val="24"/>
          <w:lang w:val="en-US"/>
        </w:rPr>
        <w:t xml:space="preserve"> </w:t>
      </w:r>
      <w:proofErr w:type="spellStart"/>
      <w:r w:rsidRPr="00517D3F">
        <w:rPr>
          <w:rFonts w:eastAsia="Times New Roman"/>
          <w:sz w:val="24"/>
          <w:szCs w:val="24"/>
          <w:lang w:val="en-US"/>
        </w:rPr>
        <w:t>болон</w:t>
      </w:r>
      <w:proofErr w:type="spellEnd"/>
      <w:r w:rsidRPr="00517D3F">
        <w:rPr>
          <w:rFonts w:eastAsia="Times New Roman"/>
          <w:sz w:val="24"/>
          <w:szCs w:val="24"/>
          <w:lang w:val="en-US"/>
        </w:rPr>
        <w:t xml:space="preserve"> </w:t>
      </w:r>
      <w:proofErr w:type="spellStart"/>
      <w:r w:rsidR="00163A67" w:rsidRPr="00517D3F">
        <w:rPr>
          <w:rFonts w:eastAsia="Times New Roman"/>
          <w:sz w:val="24"/>
          <w:szCs w:val="24"/>
          <w:lang w:val="en-US"/>
        </w:rPr>
        <w:t>а</w:t>
      </w:r>
      <w:r w:rsidRPr="00517D3F">
        <w:rPr>
          <w:rFonts w:eastAsia="Times New Roman"/>
          <w:sz w:val="24"/>
          <w:szCs w:val="24"/>
          <w:lang w:val="en-US"/>
        </w:rPr>
        <w:t>гуулахын</w:t>
      </w:r>
      <w:proofErr w:type="spellEnd"/>
      <w:r w:rsidRPr="00517D3F">
        <w:rPr>
          <w:rFonts w:eastAsia="Times New Roman"/>
          <w:sz w:val="24"/>
          <w:szCs w:val="24"/>
          <w:lang w:val="en-US"/>
        </w:rPr>
        <w:t xml:space="preserve"> </w:t>
      </w:r>
      <w:proofErr w:type="spellStart"/>
      <w:r w:rsidRPr="00517D3F">
        <w:rPr>
          <w:rFonts w:eastAsia="Times New Roman"/>
          <w:sz w:val="24"/>
          <w:szCs w:val="24"/>
          <w:lang w:val="en-US"/>
        </w:rPr>
        <w:t>тусгай</w:t>
      </w:r>
      <w:proofErr w:type="spellEnd"/>
      <w:r w:rsidRPr="00517D3F">
        <w:rPr>
          <w:rFonts w:eastAsia="Times New Roman"/>
          <w:sz w:val="24"/>
          <w:szCs w:val="24"/>
          <w:lang w:val="en-US"/>
        </w:rPr>
        <w:t xml:space="preserve"> </w:t>
      </w:r>
      <w:proofErr w:type="spellStart"/>
      <w:r w:rsidRPr="00517D3F">
        <w:rPr>
          <w:rFonts w:eastAsia="Times New Roman"/>
          <w:sz w:val="24"/>
          <w:szCs w:val="24"/>
          <w:lang w:val="en-US"/>
        </w:rPr>
        <w:t>нөхцөл</w:t>
      </w:r>
      <w:proofErr w:type="spellEnd"/>
    </w:p>
    <w:p w14:paraId="17B798CA" w14:textId="77777777" w:rsidR="00DC54E6" w:rsidRDefault="00BF2680" w:rsidP="00873E46">
      <w:pPr>
        <w:pStyle w:val="ListParagraph"/>
        <w:widowControl/>
        <w:numPr>
          <w:ilvl w:val="0"/>
          <w:numId w:val="9"/>
        </w:numPr>
        <w:autoSpaceDE/>
        <w:autoSpaceDN/>
        <w:spacing w:before="120"/>
        <w:jc w:val="both"/>
        <w:rPr>
          <w:rFonts w:eastAsia="Times New Roman"/>
          <w:sz w:val="24"/>
          <w:szCs w:val="24"/>
          <w:lang w:val="en-US"/>
        </w:rPr>
      </w:pPr>
      <w:proofErr w:type="spellStart"/>
      <w:r w:rsidRPr="00DC54E6">
        <w:rPr>
          <w:rFonts w:eastAsia="Times New Roman"/>
          <w:sz w:val="24"/>
          <w:szCs w:val="24"/>
          <w:lang w:val="en-US"/>
        </w:rPr>
        <w:t>Зориулалтын</w:t>
      </w:r>
      <w:proofErr w:type="spellEnd"/>
      <w:r w:rsidRPr="00DC54E6">
        <w:rPr>
          <w:rFonts w:eastAsia="Times New Roman"/>
          <w:sz w:val="24"/>
          <w:szCs w:val="24"/>
          <w:lang w:val="en-US"/>
        </w:rPr>
        <w:t xml:space="preserve"> Сейф,</w:t>
      </w:r>
      <w:r w:rsidR="00015FCE" w:rsidRPr="00DC54E6">
        <w:rPr>
          <w:rFonts w:eastAsia="Times New Roman"/>
          <w:sz w:val="24"/>
          <w:szCs w:val="24"/>
          <w:lang w:val="en-US"/>
        </w:rPr>
        <w:t xml:space="preserve"> </w:t>
      </w:r>
      <w:r w:rsidR="00015FCE" w:rsidRPr="00DC54E6">
        <w:rPr>
          <w:rFonts w:eastAsia="Times New Roman"/>
          <w:sz w:val="24"/>
          <w:szCs w:val="24"/>
          <w:lang w:val="mn-MN"/>
        </w:rPr>
        <w:t xml:space="preserve">агуулах </w:t>
      </w:r>
      <w:proofErr w:type="spellStart"/>
      <w:r w:rsidRPr="00DC54E6">
        <w:rPr>
          <w:rFonts w:eastAsia="Times New Roman"/>
          <w:sz w:val="24"/>
          <w:szCs w:val="24"/>
          <w:lang w:val="en-US"/>
        </w:rPr>
        <w:t>өрөө</w:t>
      </w:r>
      <w:proofErr w:type="spellEnd"/>
      <w:r w:rsidRPr="00DC54E6">
        <w:rPr>
          <w:rFonts w:eastAsia="Times New Roman"/>
          <w:sz w:val="24"/>
          <w:szCs w:val="24"/>
          <w:lang w:val="en-US"/>
        </w:rPr>
        <w:t xml:space="preserve"> (Vault): </w:t>
      </w:r>
      <w:proofErr w:type="spellStart"/>
      <w:r w:rsidRPr="00DC54E6">
        <w:rPr>
          <w:rFonts w:eastAsia="Times New Roman"/>
          <w:sz w:val="24"/>
          <w:szCs w:val="24"/>
          <w:lang w:val="en-US"/>
        </w:rPr>
        <w:t>Олон</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улсын</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даатгалын</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компаниудын</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шаардлагаар</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алт</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үнэт</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эдлэл</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бэлэн</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мөнгийг</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галд</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тэсвэртэй</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хамгийн</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багадаа</w:t>
      </w:r>
      <w:proofErr w:type="spellEnd"/>
      <w:r w:rsidRPr="00DC54E6">
        <w:rPr>
          <w:rFonts w:eastAsia="Times New Roman"/>
          <w:sz w:val="24"/>
          <w:szCs w:val="24"/>
          <w:lang w:val="en-US"/>
        </w:rPr>
        <w:t xml:space="preserve"> 1-2 </w:t>
      </w:r>
      <w:proofErr w:type="spellStart"/>
      <w:r w:rsidRPr="00DC54E6">
        <w:rPr>
          <w:rFonts w:eastAsia="Times New Roman"/>
          <w:sz w:val="24"/>
          <w:szCs w:val="24"/>
          <w:lang w:val="en-US"/>
        </w:rPr>
        <w:t>цаг</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галд</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тэсвэртэй</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хүнд</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жинтэй</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шалнаас</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бэхлэгдсэн</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тусгай</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сейфэнд</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хадгална</w:t>
      </w:r>
      <w:proofErr w:type="spellEnd"/>
      <w:r w:rsidRPr="00DC54E6">
        <w:rPr>
          <w:rFonts w:eastAsia="Times New Roman"/>
          <w:sz w:val="24"/>
          <w:szCs w:val="24"/>
          <w:lang w:val="en-US"/>
        </w:rPr>
        <w:t>.</w:t>
      </w:r>
    </w:p>
    <w:p w14:paraId="676A443B" w14:textId="77777777" w:rsidR="00DC54E6" w:rsidRDefault="00BF2680" w:rsidP="00873E46">
      <w:pPr>
        <w:pStyle w:val="ListParagraph"/>
        <w:widowControl/>
        <w:numPr>
          <w:ilvl w:val="0"/>
          <w:numId w:val="9"/>
        </w:numPr>
        <w:autoSpaceDE/>
        <w:autoSpaceDN/>
        <w:spacing w:before="120"/>
        <w:jc w:val="both"/>
        <w:rPr>
          <w:rFonts w:eastAsia="Times New Roman"/>
          <w:sz w:val="24"/>
          <w:szCs w:val="24"/>
          <w:lang w:val="en-US"/>
        </w:rPr>
      </w:pPr>
      <w:proofErr w:type="spellStart"/>
      <w:r w:rsidRPr="00DC54E6">
        <w:rPr>
          <w:rFonts w:eastAsia="Times New Roman"/>
          <w:sz w:val="24"/>
          <w:szCs w:val="24"/>
          <w:lang w:val="en-US"/>
        </w:rPr>
        <w:t>Чийглэг</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болон</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Температурын</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хяналт</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Брэндийн</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цүнх</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арьсан</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эдлэл</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үнэтэй</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цаг</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зэрэг</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нь</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чийг</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халуунаас</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болж</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мууддаг</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Тиймээс</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агуулахын</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өрөөнд</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тогтмол</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температур</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болон</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чийгшил</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хэмжигч</w:t>
      </w:r>
      <w:proofErr w:type="spellEnd"/>
      <w:r w:rsidRPr="00DC54E6">
        <w:rPr>
          <w:rFonts w:eastAsia="Times New Roman"/>
          <w:sz w:val="24"/>
          <w:szCs w:val="24"/>
          <w:lang w:val="en-US"/>
        </w:rPr>
        <w:t xml:space="preserve"> (Dehumidifier) </w:t>
      </w:r>
      <w:proofErr w:type="spellStart"/>
      <w:r w:rsidRPr="00DC54E6">
        <w:rPr>
          <w:rFonts w:eastAsia="Times New Roman"/>
          <w:sz w:val="24"/>
          <w:szCs w:val="24"/>
          <w:lang w:val="en-US"/>
        </w:rPr>
        <w:t>байрлуулахыг</w:t>
      </w:r>
      <w:proofErr w:type="spellEnd"/>
      <w:r w:rsidRPr="00DC54E6">
        <w:rPr>
          <w:rFonts w:eastAsia="Times New Roman"/>
          <w:sz w:val="24"/>
          <w:szCs w:val="24"/>
          <w:lang w:val="en-US"/>
        </w:rPr>
        <w:t xml:space="preserve"> Сингапур, </w:t>
      </w:r>
      <w:proofErr w:type="spellStart"/>
      <w:r w:rsidRPr="00DC54E6">
        <w:rPr>
          <w:rFonts w:eastAsia="Times New Roman"/>
          <w:sz w:val="24"/>
          <w:szCs w:val="24"/>
          <w:lang w:val="en-US"/>
        </w:rPr>
        <w:t>Японы</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стандартад</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хатуу</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шаарддаг</w:t>
      </w:r>
      <w:proofErr w:type="spellEnd"/>
      <w:r w:rsidRPr="00DC54E6">
        <w:rPr>
          <w:rFonts w:eastAsia="Times New Roman"/>
          <w:sz w:val="24"/>
          <w:szCs w:val="24"/>
          <w:lang w:val="en-US"/>
        </w:rPr>
        <w:t>.</w:t>
      </w:r>
    </w:p>
    <w:p w14:paraId="17FE32CF" w14:textId="0044B898" w:rsidR="00BF2680" w:rsidRPr="00DC54E6" w:rsidRDefault="00BF2680" w:rsidP="00873E46">
      <w:pPr>
        <w:pStyle w:val="ListParagraph"/>
        <w:widowControl/>
        <w:numPr>
          <w:ilvl w:val="0"/>
          <w:numId w:val="9"/>
        </w:numPr>
        <w:autoSpaceDE/>
        <w:autoSpaceDN/>
        <w:spacing w:before="120"/>
        <w:jc w:val="both"/>
        <w:rPr>
          <w:rFonts w:eastAsia="Times New Roman"/>
          <w:sz w:val="24"/>
          <w:szCs w:val="24"/>
          <w:lang w:val="en-US"/>
        </w:rPr>
      </w:pPr>
      <w:proofErr w:type="spellStart"/>
      <w:r w:rsidRPr="00DC54E6">
        <w:rPr>
          <w:rFonts w:eastAsia="Times New Roman"/>
          <w:sz w:val="24"/>
          <w:szCs w:val="24"/>
          <w:lang w:val="en-US"/>
        </w:rPr>
        <w:t>Автомашины</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тусгай</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зогсоол</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Автомашин</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барьцаалдаг</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бол</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оффисын</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дэргэд</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эсвэл</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тусгайлан</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гэрээлсэн</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хашаа</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хаалттай</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камерын</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хяналттай</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харуул</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хамгаалалттай</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зогсоолтой</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байхыг</w:t>
      </w:r>
      <w:proofErr w:type="spellEnd"/>
      <w:r w:rsidRPr="00DC54E6">
        <w:rPr>
          <w:rFonts w:eastAsia="Times New Roman"/>
          <w:sz w:val="24"/>
          <w:szCs w:val="24"/>
          <w:lang w:val="en-US"/>
        </w:rPr>
        <w:t xml:space="preserve"> </w:t>
      </w:r>
      <w:proofErr w:type="spellStart"/>
      <w:r w:rsidRPr="00DC54E6">
        <w:rPr>
          <w:rFonts w:eastAsia="Times New Roman"/>
          <w:sz w:val="24"/>
          <w:szCs w:val="24"/>
          <w:lang w:val="en-US"/>
        </w:rPr>
        <w:t>хуульчилдаг</w:t>
      </w:r>
      <w:proofErr w:type="spellEnd"/>
      <w:r w:rsidRPr="00DC54E6">
        <w:rPr>
          <w:rFonts w:eastAsia="Times New Roman"/>
          <w:sz w:val="24"/>
          <w:szCs w:val="24"/>
          <w:lang w:val="en-US"/>
        </w:rPr>
        <w:t>.</w:t>
      </w:r>
    </w:p>
    <w:p w14:paraId="0DEFEBBF" w14:textId="58A78ED7" w:rsidR="00BF2680" w:rsidRPr="00517D3F" w:rsidRDefault="00BF2680" w:rsidP="006200D9">
      <w:pPr>
        <w:widowControl/>
        <w:autoSpaceDE/>
        <w:autoSpaceDN/>
        <w:spacing w:before="120"/>
        <w:jc w:val="both"/>
        <w:rPr>
          <w:rFonts w:eastAsia="Times New Roman"/>
          <w:sz w:val="24"/>
          <w:szCs w:val="24"/>
          <w:lang w:val="en-US"/>
        </w:rPr>
      </w:pPr>
      <w:r w:rsidRPr="00517D3F">
        <w:rPr>
          <w:rFonts w:eastAsia="Times New Roman"/>
          <w:sz w:val="24"/>
          <w:szCs w:val="24"/>
          <w:lang w:val="en-US"/>
        </w:rPr>
        <w:t xml:space="preserve">3. </w:t>
      </w:r>
      <w:proofErr w:type="spellStart"/>
      <w:r w:rsidRPr="00517D3F">
        <w:rPr>
          <w:rFonts w:eastAsia="Times New Roman"/>
          <w:sz w:val="24"/>
          <w:szCs w:val="24"/>
          <w:lang w:val="en-US"/>
        </w:rPr>
        <w:t>Байршил</w:t>
      </w:r>
      <w:proofErr w:type="spellEnd"/>
      <w:r w:rsidRPr="00517D3F">
        <w:rPr>
          <w:rFonts w:eastAsia="Times New Roman"/>
          <w:sz w:val="24"/>
          <w:szCs w:val="24"/>
          <w:lang w:val="en-US"/>
        </w:rPr>
        <w:t xml:space="preserve"> </w:t>
      </w:r>
      <w:proofErr w:type="spellStart"/>
      <w:r w:rsidRPr="00517D3F">
        <w:rPr>
          <w:rFonts w:eastAsia="Times New Roman"/>
          <w:sz w:val="24"/>
          <w:szCs w:val="24"/>
          <w:lang w:val="en-US"/>
        </w:rPr>
        <w:t>болон</w:t>
      </w:r>
      <w:proofErr w:type="spellEnd"/>
      <w:r w:rsidRPr="00517D3F">
        <w:rPr>
          <w:rFonts w:eastAsia="Times New Roman"/>
          <w:sz w:val="24"/>
          <w:szCs w:val="24"/>
          <w:lang w:val="en-US"/>
        </w:rPr>
        <w:t xml:space="preserve"> </w:t>
      </w:r>
      <w:proofErr w:type="spellStart"/>
      <w:r w:rsidRPr="00517D3F">
        <w:rPr>
          <w:rFonts w:eastAsia="Times New Roman"/>
          <w:sz w:val="24"/>
          <w:szCs w:val="24"/>
          <w:lang w:val="en-US"/>
        </w:rPr>
        <w:t>тусгай</w:t>
      </w:r>
      <w:proofErr w:type="spellEnd"/>
      <w:r w:rsidRPr="00517D3F">
        <w:rPr>
          <w:rFonts w:eastAsia="Times New Roman"/>
          <w:sz w:val="24"/>
          <w:szCs w:val="24"/>
          <w:lang w:val="en-US"/>
        </w:rPr>
        <w:t xml:space="preserve"> </w:t>
      </w:r>
      <w:proofErr w:type="spellStart"/>
      <w:r w:rsidRPr="00517D3F">
        <w:rPr>
          <w:rFonts w:eastAsia="Times New Roman"/>
          <w:sz w:val="24"/>
          <w:szCs w:val="24"/>
          <w:lang w:val="en-US"/>
        </w:rPr>
        <w:t>хязгаарлалт</w:t>
      </w:r>
      <w:proofErr w:type="spellEnd"/>
      <w:r w:rsidRPr="00517D3F">
        <w:rPr>
          <w:rFonts w:eastAsia="Times New Roman"/>
          <w:sz w:val="24"/>
          <w:szCs w:val="24"/>
          <w:lang w:val="en-US"/>
        </w:rPr>
        <w:t xml:space="preserve"> </w:t>
      </w:r>
    </w:p>
    <w:p w14:paraId="4833A8DF" w14:textId="23389C6B" w:rsidR="00BF2680" w:rsidRPr="00694BAE" w:rsidRDefault="00BF2680" w:rsidP="00873E46">
      <w:pPr>
        <w:widowControl/>
        <w:numPr>
          <w:ilvl w:val="0"/>
          <w:numId w:val="10"/>
        </w:numPr>
        <w:autoSpaceDE/>
        <w:autoSpaceDN/>
        <w:spacing w:before="120"/>
        <w:jc w:val="both"/>
        <w:rPr>
          <w:rFonts w:eastAsia="Times New Roman"/>
          <w:sz w:val="24"/>
          <w:szCs w:val="24"/>
          <w:lang w:val="en-US"/>
        </w:rPr>
      </w:pPr>
      <w:proofErr w:type="spellStart"/>
      <w:r w:rsidRPr="00694BAE">
        <w:rPr>
          <w:rFonts w:eastAsia="Times New Roman"/>
          <w:sz w:val="24"/>
          <w:szCs w:val="24"/>
          <w:lang w:val="en-US"/>
        </w:rPr>
        <w:t>Сургууль</w:t>
      </w:r>
      <w:proofErr w:type="spellEnd"/>
      <w:r w:rsidRPr="00694BAE">
        <w:rPr>
          <w:rFonts w:eastAsia="Times New Roman"/>
          <w:sz w:val="24"/>
          <w:szCs w:val="24"/>
          <w:lang w:val="en-US"/>
        </w:rPr>
        <w:t xml:space="preserve">, </w:t>
      </w:r>
      <w:proofErr w:type="spellStart"/>
      <w:r w:rsidR="00694BAE">
        <w:rPr>
          <w:rFonts w:eastAsia="Times New Roman"/>
          <w:sz w:val="24"/>
          <w:szCs w:val="24"/>
          <w:lang w:val="en-US"/>
        </w:rPr>
        <w:t>ц</w:t>
      </w:r>
      <w:r w:rsidRPr="00694BAE">
        <w:rPr>
          <w:rFonts w:eastAsia="Times New Roman"/>
          <w:sz w:val="24"/>
          <w:szCs w:val="24"/>
          <w:lang w:val="en-US"/>
        </w:rPr>
        <w:t>эцэрлэгээс</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хол</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байх</w:t>
      </w:r>
      <w:proofErr w:type="spellEnd"/>
      <w:r w:rsidRPr="00694BAE">
        <w:rPr>
          <w:rFonts w:eastAsia="Times New Roman"/>
          <w:sz w:val="24"/>
          <w:szCs w:val="24"/>
          <w:lang w:val="en-US"/>
        </w:rPr>
        <w:t xml:space="preserve">: АНУ </w:t>
      </w:r>
      <w:proofErr w:type="spellStart"/>
      <w:r w:rsidRPr="00694BAE">
        <w:rPr>
          <w:rFonts w:eastAsia="Times New Roman"/>
          <w:sz w:val="24"/>
          <w:szCs w:val="24"/>
          <w:lang w:val="en-US"/>
        </w:rPr>
        <w:t>болон</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Зүүн</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Азийн</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олон</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орны</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хот</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төлөвлөлтийн</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хуулиар</w:t>
      </w:r>
      <w:proofErr w:type="spellEnd"/>
      <w:r w:rsidRPr="00694BAE">
        <w:rPr>
          <w:rFonts w:eastAsia="Times New Roman"/>
          <w:sz w:val="24"/>
          <w:szCs w:val="24"/>
          <w:lang w:val="en-US"/>
        </w:rPr>
        <w:t xml:space="preserve"> (Zoning laws) </w:t>
      </w:r>
      <w:proofErr w:type="spellStart"/>
      <w:r w:rsidRPr="00694BAE">
        <w:rPr>
          <w:rFonts w:eastAsia="Times New Roman"/>
          <w:sz w:val="24"/>
          <w:szCs w:val="24"/>
          <w:lang w:val="en-US"/>
        </w:rPr>
        <w:t>ломбардыг</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сургууль</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цэцэрлэг</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сүм</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хийд</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болон</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орон</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сууцны</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дундаас</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тодорхой</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зайд</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жишээ</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нь</w:t>
      </w:r>
      <w:proofErr w:type="spellEnd"/>
      <w:r w:rsidRPr="00694BAE">
        <w:rPr>
          <w:rFonts w:eastAsia="Times New Roman"/>
          <w:sz w:val="24"/>
          <w:szCs w:val="24"/>
          <w:lang w:val="en-US"/>
        </w:rPr>
        <w:t xml:space="preserve">: 150-300 </w:t>
      </w:r>
      <w:proofErr w:type="spellStart"/>
      <w:r w:rsidRPr="00694BAE">
        <w:rPr>
          <w:rFonts w:eastAsia="Times New Roman"/>
          <w:sz w:val="24"/>
          <w:szCs w:val="24"/>
          <w:lang w:val="en-US"/>
        </w:rPr>
        <w:t>метр</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хол</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байрлуулахыг</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шаарддаг</w:t>
      </w:r>
      <w:proofErr w:type="spellEnd"/>
      <w:r w:rsidRPr="00694BAE">
        <w:rPr>
          <w:rFonts w:eastAsia="Times New Roman"/>
          <w:sz w:val="24"/>
          <w:szCs w:val="24"/>
          <w:lang w:val="en-US"/>
        </w:rPr>
        <w:t>.</w:t>
      </w:r>
    </w:p>
    <w:p w14:paraId="00E24C7B" w14:textId="77777777" w:rsidR="00BF2680" w:rsidRPr="00694BAE" w:rsidRDefault="00BF2680" w:rsidP="00873E46">
      <w:pPr>
        <w:widowControl/>
        <w:numPr>
          <w:ilvl w:val="0"/>
          <w:numId w:val="10"/>
        </w:numPr>
        <w:autoSpaceDE/>
        <w:autoSpaceDN/>
        <w:spacing w:before="120"/>
        <w:jc w:val="both"/>
        <w:rPr>
          <w:rFonts w:eastAsia="Times New Roman"/>
          <w:sz w:val="24"/>
          <w:szCs w:val="24"/>
          <w:lang w:val="en-US"/>
        </w:rPr>
      </w:pPr>
      <w:proofErr w:type="spellStart"/>
      <w:r w:rsidRPr="00694BAE">
        <w:rPr>
          <w:rFonts w:eastAsia="Times New Roman"/>
          <w:sz w:val="24"/>
          <w:szCs w:val="24"/>
          <w:lang w:val="en-US"/>
        </w:rPr>
        <w:t>Казино</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мөрийтэй</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тоглоомын</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газрын</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ойролцоо</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хориглох</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Мөрийтэй</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тоглоомд</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донтсон</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хүмүүс</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гэр</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бүлийнхээ</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эд</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зүйлийг</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хулгайлж</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ломбардад</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тавихаас</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сэргийлж</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зарим</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улсад</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казиногийн</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бүсэд</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ломбард</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ажиллуулахыг</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хязгаарладаг</w:t>
      </w:r>
      <w:proofErr w:type="spellEnd"/>
      <w:r w:rsidRPr="00694BAE">
        <w:rPr>
          <w:rFonts w:eastAsia="Times New Roman"/>
          <w:sz w:val="24"/>
          <w:szCs w:val="24"/>
          <w:lang w:val="en-US"/>
        </w:rPr>
        <w:t>.</w:t>
      </w:r>
    </w:p>
    <w:p w14:paraId="049CB985" w14:textId="77777777" w:rsidR="00BF2680" w:rsidRPr="00694BAE" w:rsidRDefault="00BF2680" w:rsidP="00873E46">
      <w:pPr>
        <w:widowControl/>
        <w:numPr>
          <w:ilvl w:val="0"/>
          <w:numId w:val="10"/>
        </w:numPr>
        <w:autoSpaceDE/>
        <w:autoSpaceDN/>
        <w:spacing w:before="120"/>
        <w:jc w:val="both"/>
        <w:rPr>
          <w:rFonts w:eastAsia="Times New Roman"/>
          <w:sz w:val="24"/>
          <w:szCs w:val="24"/>
          <w:lang w:val="en-US"/>
        </w:rPr>
      </w:pPr>
      <w:proofErr w:type="spellStart"/>
      <w:r w:rsidRPr="00694BAE">
        <w:rPr>
          <w:rFonts w:eastAsia="Times New Roman"/>
          <w:sz w:val="24"/>
          <w:szCs w:val="24"/>
          <w:lang w:val="en-US"/>
        </w:rPr>
        <w:t>Гудамжны</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түвшний</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ил</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харагдах</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байдал</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Нууц</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далд</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эсвэл</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хонгилын</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подвал</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өрөөнд</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ломбард</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ажиллуулахыг</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зарим</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орны</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цагдаагийн</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газраас</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хориглодог</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Оффисын</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үүд</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хаалга</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гудамжнаас</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шууд</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харагдахуйц</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гэрэлтүүлэг</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сайтай</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байх</w:t>
      </w:r>
      <w:proofErr w:type="spellEnd"/>
      <w:r w:rsidRPr="00694BAE">
        <w:rPr>
          <w:rFonts w:eastAsia="Times New Roman"/>
          <w:sz w:val="24"/>
          <w:szCs w:val="24"/>
          <w:lang w:val="en-US"/>
        </w:rPr>
        <w:t xml:space="preserve"> </w:t>
      </w:r>
      <w:proofErr w:type="spellStart"/>
      <w:r w:rsidRPr="00694BAE">
        <w:rPr>
          <w:rFonts w:eastAsia="Times New Roman"/>
          <w:sz w:val="24"/>
          <w:szCs w:val="24"/>
          <w:lang w:val="en-US"/>
        </w:rPr>
        <w:t>ёстой</w:t>
      </w:r>
      <w:proofErr w:type="spellEnd"/>
      <w:r w:rsidRPr="00694BAE">
        <w:rPr>
          <w:rFonts w:eastAsia="Times New Roman"/>
          <w:sz w:val="24"/>
          <w:szCs w:val="24"/>
          <w:lang w:val="en-US"/>
        </w:rPr>
        <w:t>.</w:t>
      </w:r>
    </w:p>
    <w:p w14:paraId="0B85C497" w14:textId="70A250BC" w:rsidR="00BF2680" w:rsidRPr="00F5282B" w:rsidRDefault="00BF2680" w:rsidP="006200D9">
      <w:pPr>
        <w:widowControl/>
        <w:autoSpaceDE/>
        <w:autoSpaceDN/>
        <w:spacing w:before="120"/>
        <w:jc w:val="both"/>
        <w:rPr>
          <w:rFonts w:eastAsia="Times New Roman"/>
          <w:sz w:val="24"/>
          <w:szCs w:val="24"/>
        </w:rPr>
      </w:pPr>
      <w:r w:rsidRPr="00F5282B">
        <w:rPr>
          <w:rFonts w:eastAsia="Times New Roman"/>
          <w:sz w:val="24"/>
          <w:szCs w:val="24"/>
        </w:rPr>
        <w:lastRenderedPageBreak/>
        <w:t xml:space="preserve">4. Техник, технологи болон </w:t>
      </w:r>
      <w:r w:rsidR="00F46D5F" w:rsidRPr="00F5282B">
        <w:rPr>
          <w:rFonts w:eastAsia="Times New Roman"/>
          <w:sz w:val="24"/>
          <w:szCs w:val="24"/>
        </w:rPr>
        <w:t>п</w:t>
      </w:r>
      <w:r w:rsidRPr="00F5282B">
        <w:rPr>
          <w:rFonts w:eastAsia="Times New Roman"/>
          <w:sz w:val="24"/>
          <w:szCs w:val="24"/>
        </w:rPr>
        <w:t>рограмм хангамж</w:t>
      </w:r>
    </w:p>
    <w:p w14:paraId="25D38658" w14:textId="77777777" w:rsidR="00BF2680" w:rsidRPr="00AE29B1" w:rsidRDefault="00BF2680" w:rsidP="00873E46">
      <w:pPr>
        <w:widowControl/>
        <w:numPr>
          <w:ilvl w:val="0"/>
          <w:numId w:val="11"/>
        </w:numPr>
        <w:autoSpaceDE/>
        <w:autoSpaceDN/>
        <w:spacing w:before="120"/>
        <w:jc w:val="both"/>
        <w:rPr>
          <w:rFonts w:eastAsia="Times New Roman"/>
          <w:sz w:val="24"/>
          <w:szCs w:val="24"/>
          <w:lang w:val="en-US"/>
        </w:rPr>
      </w:pPr>
      <w:proofErr w:type="spellStart"/>
      <w:r w:rsidRPr="00AE29B1">
        <w:rPr>
          <w:rFonts w:eastAsia="Times New Roman"/>
          <w:sz w:val="24"/>
          <w:szCs w:val="24"/>
          <w:lang w:val="en-US"/>
        </w:rPr>
        <w:t>Цагдаагийн</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системтэй</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холбогдсон</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дэд</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бүтэц</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Оффисын</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компьютерын</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сүлжээ</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нь</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маш</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найдвартай</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байх</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ёстой</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Учир</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нь</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өдөр</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бүр</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хүлээн</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авсан</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эд</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зүйлийн</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мэдээллийг</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цагдаагийн</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систем</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рүү</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цахимаар</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илгээдэг</w:t>
      </w:r>
      <w:proofErr w:type="spellEnd"/>
      <w:r w:rsidRPr="00AE29B1">
        <w:rPr>
          <w:rFonts w:eastAsia="Times New Roman"/>
          <w:sz w:val="24"/>
          <w:szCs w:val="24"/>
          <w:lang w:val="en-US"/>
        </w:rPr>
        <w:t>.</w:t>
      </w:r>
    </w:p>
    <w:p w14:paraId="3ED59BFE" w14:textId="2F0FC43B" w:rsidR="00BF2680" w:rsidRPr="00BF2680" w:rsidRDefault="00BF2680" w:rsidP="00873E46">
      <w:pPr>
        <w:widowControl/>
        <w:numPr>
          <w:ilvl w:val="0"/>
          <w:numId w:val="11"/>
        </w:numPr>
        <w:autoSpaceDE/>
        <w:autoSpaceDN/>
        <w:spacing w:before="120"/>
        <w:jc w:val="both"/>
        <w:rPr>
          <w:rFonts w:eastAsia="Times New Roman"/>
          <w:sz w:val="24"/>
          <w:szCs w:val="24"/>
          <w:lang w:val="en-US"/>
        </w:rPr>
      </w:pPr>
      <w:proofErr w:type="spellStart"/>
      <w:r w:rsidRPr="00AE29B1">
        <w:rPr>
          <w:rFonts w:eastAsia="Times New Roman"/>
          <w:sz w:val="24"/>
          <w:szCs w:val="24"/>
          <w:lang w:val="en-US"/>
        </w:rPr>
        <w:t>Интерн</w:t>
      </w:r>
      <w:r w:rsidR="00D2461A">
        <w:rPr>
          <w:rFonts w:eastAsia="Times New Roman"/>
          <w:sz w:val="24"/>
          <w:szCs w:val="24"/>
          <w:lang w:val="en-US"/>
        </w:rPr>
        <w:t>э</w:t>
      </w:r>
      <w:r w:rsidRPr="00AE29B1">
        <w:rPr>
          <w:rFonts w:eastAsia="Times New Roman"/>
          <w:sz w:val="24"/>
          <w:szCs w:val="24"/>
          <w:lang w:val="en-US"/>
        </w:rPr>
        <w:t>тийн</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тасралтгүй</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ажиллагаа</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Сүлжээ</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тасрах</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үед</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камер</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болон</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дохиолол</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ажиллахгүй</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болохоос</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сэргийлж</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интерн</w:t>
      </w:r>
      <w:r w:rsidR="00D2461A">
        <w:rPr>
          <w:rFonts w:eastAsia="Times New Roman"/>
          <w:sz w:val="24"/>
          <w:szCs w:val="24"/>
          <w:lang w:val="en-US"/>
        </w:rPr>
        <w:t>э</w:t>
      </w:r>
      <w:r w:rsidRPr="00AE29B1">
        <w:rPr>
          <w:rFonts w:eastAsia="Times New Roman"/>
          <w:sz w:val="24"/>
          <w:szCs w:val="24"/>
          <w:lang w:val="en-US"/>
        </w:rPr>
        <w:t>тийн</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нөөц</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шугам</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болон</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цахилгаан</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тасрахад</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ажиллах</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үүсгүүр</w:t>
      </w:r>
      <w:proofErr w:type="spellEnd"/>
      <w:r w:rsidRPr="00AE29B1">
        <w:rPr>
          <w:rFonts w:eastAsia="Times New Roman"/>
          <w:sz w:val="24"/>
          <w:szCs w:val="24"/>
          <w:lang w:val="en-US"/>
        </w:rPr>
        <w:t xml:space="preserve"> (UPS)-</w:t>
      </w:r>
      <w:proofErr w:type="spellStart"/>
      <w:r w:rsidRPr="00AE29B1">
        <w:rPr>
          <w:rFonts w:eastAsia="Times New Roman"/>
          <w:sz w:val="24"/>
          <w:szCs w:val="24"/>
          <w:lang w:val="en-US"/>
        </w:rPr>
        <w:t>тэй</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байх</w:t>
      </w:r>
      <w:proofErr w:type="spellEnd"/>
      <w:r w:rsidRPr="00AE29B1">
        <w:rPr>
          <w:rFonts w:eastAsia="Times New Roman"/>
          <w:sz w:val="24"/>
          <w:szCs w:val="24"/>
          <w:lang w:val="en-US"/>
        </w:rPr>
        <w:t xml:space="preserve"> </w:t>
      </w:r>
      <w:proofErr w:type="spellStart"/>
      <w:r w:rsidRPr="00AE29B1">
        <w:rPr>
          <w:rFonts w:eastAsia="Times New Roman"/>
          <w:sz w:val="24"/>
          <w:szCs w:val="24"/>
          <w:lang w:val="en-US"/>
        </w:rPr>
        <w:t>шаардлагатай</w:t>
      </w:r>
      <w:proofErr w:type="spellEnd"/>
      <w:r w:rsidRPr="00BF2680">
        <w:rPr>
          <w:rFonts w:eastAsia="Times New Roman"/>
          <w:sz w:val="24"/>
          <w:szCs w:val="24"/>
          <w:lang w:val="en-US"/>
        </w:rPr>
        <w:t>.</w:t>
      </w:r>
    </w:p>
    <w:p w14:paraId="2BC4AC3B" w14:textId="7CF62341" w:rsidR="00A641A3" w:rsidRPr="00463A2B" w:rsidRDefault="00A641A3" w:rsidP="00517D3F">
      <w:pPr>
        <w:widowControl/>
        <w:autoSpaceDE/>
        <w:autoSpaceDN/>
        <w:spacing w:before="120"/>
        <w:ind w:firstLine="720"/>
        <w:jc w:val="both"/>
        <w:rPr>
          <w:rFonts w:eastAsia="Times New Roman"/>
          <w:sz w:val="24"/>
          <w:szCs w:val="24"/>
          <w:lang w:val="en-US"/>
        </w:rPr>
      </w:pPr>
      <w:proofErr w:type="spellStart"/>
      <w:r w:rsidRPr="00107BC9">
        <w:rPr>
          <w:rFonts w:eastAsia="Times New Roman"/>
          <w:sz w:val="24"/>
          <w:szCs w:val="24"/>
          <w:lang w:val="en-US"/>
        </w:rPr>
        <w:t>Олон</w:t>
      </w:r>
      <w:proofErr w:type="spellEnd"/>
      <w:r w:rsidRPr="00107BC9">
        <w:rPr>
          <w:rFonts w:eastAsia="Times New Roman"/>
          <w:sz w:val="24"/>
          <w:szCs w:val="24"/>
          <w:lang w:val="en-US"/>
        </w:rPr>
        <w:t xml:space="preserve"> </w:t>
      </w:r>
      <w:proofErr w:type="spellStart"/>
      <w:r w:rsidRPr="00107BC9">
        <w:rPr>
          <w:rFonts w:eastAsia="Times New Roman"/>
          <w:sz w:val="24"/>
          <w:szCs w:val="24"/>
          <w:lang w:val="en-US"/>
        </w:rPr>
        <w:t>улсын</w:t>
      </w:r>
      <w:proofErr w:type="spellEnd"/>
      <w:r w:rsidRPr="00107BC9">
        <w:rPr>
          <w:rFonts w:eastAsia="Times New Roman"/>
          <w:sz w:val="24"/>
          <w:szCs w:val="24"/>
          <w:lang w:val="en-US"/>
        </w:rPr>
        <w:t xml:space="preserve"> </w:t>
      </w:r>
      <w:proofErr w:type="spellStart"/>
      <w:r w:rsidRPr="00107BC9">
        <w:rPr>
          <w:rFonts w:eastAsia="Times New Roman"/>
          <w:sz w:val="24"/>
          <w:szCs w:val="24"/>
          <w:lang w:val="en-US"/>
        </w:rPr>
        <w:t>туршлагад</w:t>
      </w:r>
      <w:proofErr w:type="spellEnd"/>
      <w:r w:rsidRPr="00107BC9">
        <w:rPr>
          <w:rFonts w:eastAsia="Times New Roman"/>
          <w:sz w:val="24"/>
          <w:szCs w:val="24"/>
          <w:lang w:val="en-US"/>
        </w:rPr>
        <w:t xml:space="preserve"> </w:t>
      </w:r>
      <w:proofErr w:type="spellStart"/>
      <w:r w:rsidRPr="00107BC9">
        <w:rPr>
          <w:rFonts w:eastAsia="Times New Roman"/>
          <w:sz w:val="24"/>
          <w:szCs w:val="24"/>
          <w:lang w:val="en-US"/>
        </w:rPr>
        <w:t>барьцаалан</w:t>
      </w:r>
      <w:proofErr w:type="spellEnd"/>
      <w:r w:rsidRPr="00107BC9">
        <w:rPr>
          <w:rFonts w:eastAsia="Times New Roman"/>
          <w:sz w:val="24"/>
          <w:szCs w:val="24"/>
          <w:lang w:val="en-US"/>
        </w:rPr>
        <w:t xml:space="preserve"> </w:t>
      </w:r>
      <w:proofErr w:type="spellStart"/>
      <w:r w:rsidRPr="00107BC9">
        <w:rPr>
          <w:rFonts w:eastAsia="Times New Roman"/>
          <w:sz w:val="24"/>
          <w:szCs w:val="24"/>
          <w:lang w:val="en-US"/>
        </w:rPr>
        <w:t>зээлдүүлэх</w:t>
      </w:r>
      <w:proofErr w:type="spellEnd"/>
      <w:r w:rsidR="0096350C" w:rsidRPr="00107BC9">
        <w:rPr>
          <w:rFonts w:eastAsia="Times New Roman"/>
          <w:sz w:val="24"/>
          <w:szCs w:val="24"/>
          <w:lang w:val="en-US"/>
        </w:rPr>
        <w:t xml:space="preserve"> </w:t>
      </w:r>
      <w:r w:rsidR="0096350C" w:rsidRPr="00107BC9">
        <w:rPr>
          <w:rFonts w:eastAsia="Times New Roman"/>
          <w:sz w:val="24"/>
          <w:szCs w:val="24"/>
          <w:lang w:val="mn-MN"/>
        </w:rPr>
        <w:t>газ</w:t>
      </w:r>
      <w:r w:rsidR="00107BC9" w:rsidRPr="00107BC9">
        <w:rPr>
          <w:rFonts w:eastAsia="Times New Roman"/>
          <w:sz w:val="24"/>
          <w:szCs w:val="24"/>
          <w:lang w:val="mn-MN"/>
        </w:rPr>
        <w:t>р</w:t>
      </w:r>
      <w:proofErr w:type="spellStart"/>
      <w:r w:rsidRPr="00107BC9">
        <w:rPr>
          <w:rFonts w:eastAsia="Times New Roman"/>
          <w:sz w:val="24"/>
          <w:szCs w:val="24"/>
          <w:lang w:val="en-US"/>
        </w:rPr>
        <w:t>ын</w:t>
      </w:r>
      <w:proofErr w:type="spellEnd"/>
      <w:r w:rsidRPr="00107BC9">
        <w:rPr>
          <w:rFonts w:eastAsia="Times New Roman"/>
          <w:sz w:val="24"/>
          <w:szCs w:val="24"/>
          <w:lang w:val="en-US"/>
        </w:rPr>
        <w:t xml:space="preserve"> </w:t>
      </w:r>
      <w:proofErr w:type="spellStart"/>
      <w:r w:rsidRPr="00107BC9">
        <w:rPr>
          <w:rFonts w:eastAsia="Times New Roman"/>
          <w:sz w:val="24"/>
          <w:szCs w:val="24"/>
          <w:lang w:val="en-US"/>
        </w:rPr>
        <w:t>үйл</w:t>
      </w:r>
      <w:proofErr w:type="spellEnd"/>
      <w:r w:rsidRPr="00107BC9">
        <w:rPr>
          <w:rFonts w:eastAsia="Times New Roman"/>
          <w:sz w:val="24"/>
          <w:szCs w:val="24"/>
          <w:lang w:val="en-US"/>
        </w:rPr>
        <w:t xml:space="preserve"> </w:t>
      </w:r>
      <w:proofErr w:type="spellStart"/>
      <w:r w:rsidRPr="00107BC9">
        <w:rPr>
          <w:rFonts w:eastAsia="Times New Roman"/>
          <w:sz w:val="24"/>
          <w:szCs w:val="24"/>
          <w:lang w:val="en-US"/>
        </w:rPr>
        <w:t>ажиллагааг</w:t>
      </w:r>
      <w:proofErr w:type="spellEnd"/>
      <w:r w:rsidRPr="00107BC9">
        <w:rPr>
          <w:rFonts w:eastAsia="Times New Roman"/>
          <w:sz w:val="24"/>
          <w:szCs w:val="24"/>
          <w:lang w:val="en-US"/>
        </w:rPr>
        <w:t xml:space="preserve"> </w:t>
      </w:r>
      <w:proofErr w:type="spellStart"/>
      <w:r w:rsidRPr="00107BC9">
        <w:rPr>
          <w:rFonts w:eastAsia="Times New Roman"/>
          <w:sz w:val="24"/>
          <w:szCs w:val="24"/>
          <w:lang w:val="en-US"/>
        </w:rPr>
        <w:t>хувь</w:t>
      </w:r>
      <w:proofErr w:type="spellEnd"/>
      <w:r w:rsidRPr="00107BC9">
        <w:rPr>
          <w:rFonts w:eastAsia="Times New Roman"/>
          <w:sz w:val="24"/>
          <w:szCs w:val="24"/>
          <w:lang w:val="en-US"/>
        </w:rPr>
        <w:t xml:space="preserve"> </w:t>
      </w:r>
      <w:proofErr w:type="spellStart"/>
      <w:r w:rsidRPr="00107BC9">
        <w:rPr>
          <w:rFonts w:eastAsia="Times New Roman"/>
          <w:sz w:val="24"/>
          <w:szCs w:val="24"/>
          <w:lang w:val="en-US"/>
        </w:rPr>
        <w:t>хүний</w:t>
      </w:r>
      <w:proofErr w:type="spellEnd"/>
      <w:r w:rsidRPr="00107BC9">
        <w:rPr>
          <w:rFonts w:eastAsia="Times New Roman"/>
          <w:sz w:val="24"/>
          <w:szCs w:val="24"/>
          <w:lang w:val="en-US"/>
        </w:rPr>
        <w:t xml:space="preserve"> </w:t>
      </w:r>
      <w:proofErr w:type="spellStart"/>
      <w:r w:rsidRPr="00107BC9">
        <w:rPr>
          <w:rFonts w:eastAsia="Times New Roman"/>
          <w:sz w:val="24"/>
          <w:szCs w:val="24"/>
          <w:lang w:val="en-US"/>
        </w:rPr>
        <w:t>бүртгэлээр</w:t>
      </w:r>
      <w:proofErr w:type="spellEnd"/>
      <w:r w:rsidRPr="00107BC9">
        <w:rPr>
          <w:rFonts w:eastAsia="Times New Roman"/>
          <w:sz w:val="24"/>
          <w:szCs w:val="24"/>
          <w:lang w:val="en-US"/>
        </w:rPr>
        <w:t xml:space="preserve"> (</w:t>
      </w:r>
      <w:proofErr w:type="spellStart"/>
      <w:r w:rsidRPr="00107BC9">
        <w:rPr>
          <w:rFonts w:eastAsia="Times New Roman"/>
          <w:sz w:val="24"/>
          <w:szCs w:val="24"/>
          <w:lang w:val="en-US"/>
        </w:rPr>
        <w:t>хувиараа</w:t>
      </w:r>
      <w:proofErr w:type="spellEnd"/>
      <w:r w:rsidRPr="00107BC9">
        <w:rPr>
          <w:rFonts w:eastAsia="Times New Roman"/>
          <w:sz w:val="24"/>
          <w:szCs w:val="24"/>
          <w:lang w:val="en-US"/>
        </w:rPr>
        <w:t xml:space="preserve"> </w:t>
      </w:r>
      <w:proofErr w:type="spellStart"/>
      <w:r w:rsidRPr="00107BC9">
        <w:rPr>
          <w:rFonts w:eastAsia="Times New Roman"/>
          <w:sz w:val="24"/>
          <w:szCs w:val="24"/>
          <w:lang w:val="en-US"/>
        </w:rPr>
        <w:t>бизнес</w:t>
      </w:r>
      <w:proofErr w:type="spellEnd"/>
      <w:r w:rsidRPr="00107BC9">
        <w:rPr>
          <w:rFonts w:eastAsia="Times New Roman"/>
          <w:sz w:val="24"/>
          <w:szCs w:val="24"/>
          <w:lang w:val="en-US"/>
        </w:rPr>
        <w:t xml:space="preserve"> </w:t>
      </w:r>
      <w:proofErr w:type="spellStart"/>
      <w:r w:rsidRPr="00107BC9">
        <w:rPr>
          <w:rFonts w:eastAsia="Times New Roman"/>
          <w:sz w:val="24"/>
          <w:szCs w:val="24"/>
          <w:lang w:val="en-US"/>
        </w:rPr>
        <w:t>эрхлэгч</w:t>
      </w:r>
      <w:proofErr w:type="spellEnd"/>
      <w:r w:rsidRPr="00107BC9">
        <w:rPr>
          <w:rFonts w:eastAsia="Times New Roman"/>
          <w:sz w:val="24"/>
          <w:szCs w:val="24"/>
          <w:lang w:val="en-US"/>
        </w:rPr>
        <w:t xml:space="preserve"> </w:t>
      </w:r>
      <w:proofErr w:type="spellStart"/>
      <w:r w:rsidRPr="00107BC9">
        <w:rPr>
          <w:rFonts w:eastAsia="Times New Roman"/>
          <w:sz w:val="24"/>
          <w:szCs w:val="24"/>
          <w:lang w:val="en-US"/>
        </w:rPr>
        <w:t>буюу</w:t>
      </w:r>
      <w:proofErr w:type="spellEnd"/>
      <w:r w:rsidRPr="00107BC9">
        <w:rPr>
          <w:rFonts w:eastAsia="Times New Roman"/>
          <w:sz w:val="24"/>
          <w:szCs w:val="24"/>
          <w:lang w:val="en-US"/>
        </w:rPr>
        <w:t xml:space="preserve"> Sole Proprietorship) </w:t>
      </w:r>
      <w:proofErr w:type="spellStart"/>
      <w:r w:rsidRPr="00107BC9">
        <w:rPr>
          <w:rFonts w:eastAsia="Times New Roman"/>
          <w:sz w:val="24"/>
          <w:szCs w:val="24"/>
          <w:lang w:val="en-US"/>
        </w:rPr>
        <w:t>эрхлэхийг</w:t>
      </w:r>
      <w:proofErr w:type="spellEnd"/>
      <w:r w:rsidRPr="00107BC9">
        <w:rPr>
          <w:rFonts w:eastAsia="Times New Roman"/>
          <w:sz w:val="24"/>
          <w:szCs w:val="24"/>
          <w:lang w:val="en-US"/>
        </w:rPr>
        <w:t xml:space="preserve"> </w:t>
      </w:r>
      <w:proofErr w:type="spellStart"/>
      <w:r w:rsidRPr="00107BC9">
        <w:rPr>
          <w:rFonts w:eastAsia="Times New Roman"/>
          <w:sz w:val="24"/>
          <w:szCs w:val="24"/>
          <w:lang w:val="en-US"/>
        </w:rPr>
        <w:t>ихэнх</w:t>
      </w:r>
      <w:proofErr w:type="spellEnd"/>
      <w:r w:rsidRPr="00107BC9">
        <w:rPr>
          <w:rFonts w:eastAsia="Times New Roman"/>
          <w:sz w:val="24"/>
          <w:szCs w:val="24"/>
          <w:lang w:val="en-US"/>
        </w:rPr>
        <w:t xml:space="preserve"> </w:t>
      </w:r>
      <w:proofErr w:type="spellStart"/>
      <w:r w:rsidRPr="00107BC9">
        <w:rPr>
          <w:rFonts w:eastAsia="Times New Roman"/>
          <w:sz w:val="24"/>
          <w:szCs w:val="24"/>
          <w:lang w:val="en-US"/>
        </w:rPr>
        <w:t>оронд</w:t>
      </w:r>
      <w:proofErr w:type="spellEnd"/>
      <w:r w:rsidRPr="00107BC9">
        <w:rPr>
          <w:rFonts w:eastAsia="Times New Roman"/>
          <w:sz w:val="24"/>
          <w:szCs w:val="24"/>
          <w:lang w:val="en-US"/>
        </w:rPr>
        <w:t xml:space="preserve"> </w:t>
      </w:r>
      <w:proofErr w:type="spellStart"/>
      <w:r w:rsidRPr="00107BC9">
        <w:rPr>
          <w:rFonts w:eastAsia="Times New Roman"/>
          <w:sz w:val="24"/>
          <w:szCs w:val="24"/>
          <w:lang w:val="en-US"/>
        </w:rPr>
        <w:t>зөвшөөрдөггүй</w:t>
      </w:r>
      <w:proofErr w:type="spellEnd"/>
      <w:r w:rsidRPr="00107BC9">
        <w:rPr>
          <w:rFonts w:eastAsia="Times New Roman"/>
          <w:sz w:val="24"/>
          <w:szCs w:val="24"/>
          <w:lang w:val="en-US"/>
        </w:rPr>
        <w:t xml:space="preserve"> </w:t>
      </w:r>
      <w:proofErr w:type="spellStart"/>
      <w:r w:rsidRPr="00107BC9">
        <w:rPr>
          <w:rFonts w:eastAsia="Times New Roman"/>
          <w:sz w:val="24"/>
          <w:szCs w:val="24"/>
          <w:lang w:val="en-US"/>
        </w:rPr>
        <w:t>эсвэл</w:t>
      </w:r>
      <w:proofErr w:type="spellEnd"/>
      <w:r w:rsidRPr="00107BC9">
        <w:rPr>
          <w:rFonts w:eastAsia="Times New Roman"/>
          <w:sz w:val="24"/>
          <w:szCs w:val="24"/>
          <w:lang w:val="en-US"/>
        </w:rPr>
        <w:t xml:space="preserve"> </w:t>
      </w:r>
      <w:proofErr w:type="spellStart"/>
      <w:r w:rsidRPr="00107BC9">
        <w:rPr>
          <w:rFonts w:eastAsia="Times New Roman"/>
          <w:sz w:val="24"/>
          <w:szCs w:val="24"/>
          <w:lang w:val="en-US"/>
        </w:rPr>
        <w:t>маш</w:t>
      </w:r>
      <w:proofErr w:type="spellEnd"/>
      <w:r w:rsidRPr="00107BC9">
        <w:rPr>
          <w:rFonts w:eastAsia="Times New Roman"/>
          <w:sz w:val="24"/>
          <w:szCs w:val="24"/>
          <w:lang w:val="en-US"/>
        </w:rPr>
        <w:t xml:space="preserve"> </w:t>
      </w:r>
      <w:proofErr w:type="spellStart"/>
      <w:r w:rsidRPr="00107BC9">
        <w:rPr>
          <w:rFonts w:eastAsia="Times New Roman"/>
          <w:sz w:val="24"/>
          <w:szCs w:val="24"/>
          <w:lang w:val="en-US"/>
        </w:rPr>
        <w:t>хатуу</w:t>
      </w:r>
      <w:proofErr w:type="spellEnd"/>
      <w:r w:rsidRPr="00107BC9">
        <w:rPr>
          <w:rFonts w:eastAsia="Times New Roman"/>
          <w:sz w:val="24"/>
          <w:szCs w:val="24"/>
          <w:lang w:val="en-US"/>
        </w:rPr>
        <w:t xml:space="preserve"> </w:t>
      </w:r>
      <w:proofErr w:type="spellStart"/>
      <w:r w:rsidRPr="00107BC9">
        <w:rPr>
          <w:rFonts w:eastAsia="Times New Roman"/>
          <w:sz w:val="24"/>
          <w:szCs w:val="24"/>
          <w:lang w:val="en-US"/>
        </w:rPr>
        <w:t>хязгаарладаг</w:t>
      </w:r>
      <w:proofErr w:type="spellEnd"/>
      <w:r w:rsidR="00107BC9">
        <w:rPr>
          <w:rFonts w:eastAsia="Times New Roman"/>
          <w:sz w:val="24"/>
          <w:szCs w:val="24"/>
          <w:lang w:val="en-US"/>
        </w:rPr>
        <w:t xml:space="preserve">. </w:t>
      </w:r>
      <w:proofErr w:type="spellStart"/>
      <w:r w:rsidRPr="00A641A3">
        <w:rPr>
          <w:rFonts w:eastAsia="Times New Roman"/>
          <w:sz w:val="24"/>
          <w:szCs w:val="24"/>
          <w:lang w:val="en-US"/>
        </w:rPr>
        <w:t>Дэлхий</w:t>
      </w:r>
      <w:proofErr w:type="spellEnd"/>
      <w:r w:rsidRPr="00A641A3">
        <w:rPr>
          <w:rFonts w:eastAsia="Times New Roman"/>
          <w:sz w:val="24"/>
          <w:szCs w:val="24"/>
          <w:lang w:val="en-US"/>
        </w:rPr>
        <w:t xml:space="preserve"> </w:t>
      </w:r>
      <w:proofErr w:type="spellStart"/>
      <w:r w:rsidRPr="00A641A3">
        <w:rPr>
          <w:rFonts w:eastAsia="Times New Roman"/>
          <w:sz w:val="24"/>
          <w:szCs w:val="24"/>
          <w:lang w:val="en-US"/>
        </w:rPr>
        <w:t>нийтээр</w:t>
      </w:r>
      <w:proofErr w:type="spellEnd"/>
      <w:r w:rsidRPr="00A641A3">
        <w:rPr>
          <w:rFonts w:eastAsia="Times New Roman"/>
          <w:sz w:val="24"/>
          <w:szCs w:val="24"/>
          <w:lang w:val="en-US"/>
        </w:rPr>
        <w:t xml:space="preserve"> </w:t>
      </w:r>
      <w:proofErr w:type="spellStart"/>
      <w:r w:rsidRPr="00A641A3">
        <w:rPr>
          <w:rFonts w:eastAsia="Times New Roman"/>
          <w:sz w:val="24"/>
          <w:szCs w:val="24"/>
          <w:lang w:val="en-US"/>
        </w:rPr>
        <w:t>ломбардыг</w:t>
      </w:r>
      <w:proofErr w:type="spellEnd"/>
      <w:r w:rsidRPr="00A641A3">
        <w:rPr>
          <w:rFonts w:eastAsia="Times New Roman"/>
          <w:sz w:val="24"/>
          <w:szCs w:val="24"/>
          <w:lang w:val="en-US"/>
        </w:rPr>
        <w:t xml:space="preserve"> </w:t>
      </w:r>
      <w:proofErr w:type="spellStart"/>
      <w:r w:rsidRPr="00A641A3">
        <w:rPr>
          <w:rFonts w:eastAsia="Times New Roman"/>
          <w:sz w:val="24"/>
          <w:szCs w:val="24"/>
          <w:lang w:val="en-US"/>
        </w:rPr>
        <w:t>банк</w:t>
      </w:r>
      <w:proofErr w:type="spellEnd"/>
      <w:r w:rsidRPr="00A641A3">
        <w:rPr>
          <w:rFonts w:eastAsia="Times New Roman"/>
          <w:sz w:val="24"/>
          <w:szCs w:val="24"/>
          <w:lang w:val="en-US"/>
        </w:rPr>
        <w:t xml:space="preserve"> </w:t>
      </w:r>
      <w:proofErr w:type="spellStart"/>
      <w:r w:rsidRPr="00A641A3">
        <w:rPr>
          <w:rFonts w:eastAsia="Times New Roman"/>
          <w:sz w:val="24"/>
          <w:szCs w:val="24"/>
          <w:lang w:val="en-US"/>
        </w:rPr>
        <w:t>бус</w:t>
      </w:r>
      <w:proofErr w:type="spellEnd"/>
      <w:r w:rsidRPr="00A641A3">
        <w:rPr>
          <w:rFonts w:eastAsia="Times New Roman"/>
          <w:sz w:val="24"/>
          <w:szCs w:val="24"/>
          <w:lang w:val="en-US"/>
        </w:rPr>
        <w:t xml:space="preserve"> </w:t>
      </w:r>
      <w:proofErr w:type="spellStart"/>
      <w:r w:rsidRPr="00A641A3">
        <w:rPr>
          <w:rFonts w:eastAsia="Times New Roman"/>
          <w:sz w:val="24"/>
          <w:szCs w:val="24"/>
          <w:lang w:val="en-US"/>
        </w:rPr>
        <w:t>санхүүгийн</w:t>
      </w:r>
      <w:proofErr w:type="spellEnd"/>
      <w:r w:rsidRPr="00A641A3">
        <w:rPr>
          <w:rFonts w:eastAsia="Times New Roman"/>
          <w:sz w:val="24"/>
          <w:szCs w:val="24"/>
          <w:lang w:val="en-US"/>
        </w:rPr>
        <w:t xml:space="preserve"> </w:t>
      </w:r>
      <w:proofErr w:type="spellStart"/>
      <w:r w:rsidRPr="00A641A3">
        <w:rPr>
          <w:rFonts w:eastAsia="Times New Roman"/>
          <w:sz w:val="24"/>
          <w:szCs w:val="24"/>
          <w:lang w:val="en-US"/>
        </w:rPr>
        <w:t>салбарт</w:t>
      </w:r>
      <w:proofErr w:type="spellEnd"/>
      <w:r w:rsidRPr="00A641A3">
        <w:rPr>
          <w:rFonts w:eastAsia="Times New Roman"/>
          <w:sz w:val="24"/>
          <w:szCs w:val="24"/>
          <w:lang w:val="en-US"/>
        </w:rPr>
        <w:t xml:space="preserve"> </w:t>
      </w:r>
      <w:proofErr w:type="spellStart"/>
      <w:r w:rsidRPr="00A641A3">
        <w:rPr>
          <w:rFonts w:eastAsia="Times New Roman"/>
          <w:sz w:val="24"/>
          <w:szCs w:val="24"/>
          <w:lang w:val="en-US"/>
        </w:rPr>
        <w:t>хамааруулж</w:t>
      </w:r>
      <w:proofErr w:type="spellEnd"/>
      <w:r w:rsidRPr="00A641A3">
        <w:rPr>
          <w:rFonts w:eastAsia="Times New Roman"/>
          <w:sz w:val="24"/>
          <w:szCs w:val="24"/>
          <w:lang w:val="en-US"/>
        </w:rPr>
        <w:t xml:space="preserve">, </w:t>
      </w:r>
      <w:proofErr w:type="spellStart"/>
      <w:r w:rsidRPr="00A641A3">
        <w:rPr>
          <w:rFonts w:eastAsia="Times New Roman"/>
          <w:sz w:val="24"/>
          <w:szCs w:val="24"/>
          <w:lang w:val="en-US"/>
        </w:rPr>
        <w:t>санхүүгийн</w:t>
      </w:r>
      <w:proofErr w:type="spellEnd"/>
      <w:r w:rsidRPr="00A641A3">
        <w:rPr>
          <w:rFonts w:eastAsia="Times New Roman"/>
          <w:sz w:val="24"/>
          <w:szCs w:val="24"/>
          <w:lang w:val="en-US"/>
        </w:rPr>
        <w:t xml:space="preserve"> </w:t>
      </w:r>
      <w:proofErr w:type="spellStart"/>
      <w:r w:rsidRPr="00A641A3">
        <w:rPr>
          <w:rFonts w:eastAsia="Times New Roman"/>
          <w:sz w:val="24"/>
          <w:szCs w:val="24"/>
          <w:lang w:val="en-US"/>
        </w:rPr>
        <w:t>гэмт</w:t>
      </w:r>
      <w:proofErr w:type="spellEnd"/>
      <w:r w:rsidRPr="00A641A3">
        <w:rPr>
          <w:rFonts w:eastAsia="Times New Roman"/>
          <w:sz w:val="24"/>
          <w:szCs w:val="24"/>
          <w:lang w:val="en-US"/>
        </w:rPr>
        <w:t xml:space="preserve"> </w:t>
      </w:r>
      <w:proofErr w:type="spellStart"/>
      <w:r w:rsidRPr="00A641A3">
        <w:rPr>
          <w:rFonts w:eastAsia="Times New Roman"/>
          <w:sz w:val="24"/>
          <w:szCs w:val="24"/>
          <w:lang w:val="en-US"/>
        </w:rPr>
        <w:t>хэрэг</w:t>
      </w:r>
      <w:proofErr w:type="spellEnd"/>
      <w:r w:rsidRPr="00A641A3">
        <w:rPr>
          <w:rFonts w:eastAsia="Times New Roman"/>
          <w:sz w:val="24"/>
          <w:szCs w:val="24"/>
          <w:lang w:val="en-US"/>
        </w:rPr>
        <w:t xml:space="preserve"> (</w:t>
      </w:r>
      <w:proofErr w:type="spellStart"/>
      <w:r w:rsidRPr="00A641A3">
        <w:rPr>
          <w:rFonts w:eastAsia="Times New Roman"/>
          <w:sz w:val="24"/>
          <w:szCs w:val="24"/>
          <w:lang w:val="en-US"/>
        </w:rPr>
        <w:t>мөнгө</w:t>
      </w:r>
      <w:proofErr w:type="spellEnd"/>
      <w:r w:rsidRPr="00A641A3">
        <w:rPr>
          <w:rFonts w:eastAsia="Times New Roman"/>
          <w:sz w:val="24"/>
          <w:szCs w:val="24"/>
          <w:lang w:val="en-US"/>
        </w:rPr>
        <w:t xml:space="preserve"> </w:t>
      </w:r>
      <w:proofErr w:type="spellStart"/>
      <w:r w:rsidRPr="00A641A3">
        <w:rPr>
          <w:rFonts w:eastAsia="Times New Roman"/>
          <w:sz w:val="24"/>
          <w:szCs w:val="24"/>
          <w:lang w:val="en-US"/>
        </w:rPr>
        <w:t>угаах</w:t>
      </w:r>
      <w:proofErr w:type="spellEnd"/>
      <w:r w:rsidRPr="00A641A3">
        <w:rPr>
          <w:rFonts w:eastAsia="Times New Roman"/>
          <w:sz w:val="24"/>
          <w:szCs w:val="24"/>
          <w:lang w:val="en-US"/>
        </w:rPr>
        <w:t xml:space="preserve">, </w:t>
      </w:r>
      <w:proofErr w:type="spellStart"/>
      <w:r w:rsidRPr="00A641A3">
        <w:rPr>
          <w:rFonts w:eastAsia="Times New Roman"/>
          <w:sz w:val="24"/>
          <w:szCs w:val="24"/>
          <w:lang w:val="en-US"/>
        </w:rPr>
        <w:t>хулгайн</w:t>
      </w:r>
      <w:proofErr w:type="spellEnd"/>
      <w:r w:rsidRPr="00A641A3">
        <w:rPr>
          <w:rFonts w:eastAsia="Times New Roman"/>
          <w:sz w:val="24"/>
          <w:szCs w:val="24"/>
          <w:lang w:val="en-US"/>
        </w:rPr>
        <w:t xml:space="preserve"> </w:t>
      </w:r>
      <w:proofErr w:type="spellStart"/>
      <w:r w:rsidRPr="00A641A3">
        <w:rPr>
          <w:rFonts w:eastAsia="Times New Roman"/>
          <w:sz w:val="24"/>
          <w:szCs w:val="24"/>
          <w:lang w:val="en-US"/>
        </w:rPr>
        <w:t>эд</w:t>
      </w:r>
      <w:proofErr w:type="spellEnd"/>
      <w:r w:rsidRPr="00A641A3">
        <w:rPr>
          <w:rFonts w:eastAsia="Times New Roman"/>
          <w:sz w:val="24"/>
          <w:szCs w:val="24"/>
          <w:lang w:val="en-US"/>
        </w:rPr>
        <w:t xml:space="preserve"> </w:t>
      </w:r>
      <w:proofErr w:type="spellStart"/>
      <w:r w:rsidRPr="00A641A3">
        <w:rPr>
          <w:rFonts w:eastAsia="Times New Roman"/>
          <w:sz w:val="24"/>
          <w:szCs w:val="24"/>
          <w:lang w:val="en-US"/>
        </w:rPr>
        <w:t>зүйл</w:t>
      </w:r>
      <w:proofErr w:type="spellEnd"/>
      <w:r w:rsidRPr="00A641A3">
        <w:rPr>
          <w:rFonts w:eastAsia="Times New Roman"/>
          <w:sz w:val="24"/>
          <w:szCs w:val="24"/>
          <w:lang w:val="en-US"/>
        </w:rPr>
        <w:t xml:space="preserve"> </w:t>
      </w:r>
      <w:proofErr w:type="spellStart"/>
      <w:r w:rsidRPr="00A641A3">
        <w:rPr>
          <w:rFonts w:eastAsia="Times New Roman"/>
          <w:sz w:val="24"/>
          <w:szCs w:val="24"/>
          <w:lang w:val="en-US"/>
        </w:rPr>
        <w:t>эргэлдүүлэх</w:t>
      </w:r>
      <w:proofErr w:type="spellEnd"/>
      <w:r w:rsidRPr="00A641A3">
        <w:rPr>
          <w:rFonts w:eastAsia="Times New Roman"/>
          <w:sz w:val="24"/>
          <w:szCs w:val="24"/>
          <w:lang w:val="en-US"/>
        </w:rPr>
        <w:t>)-</w:t>
      </w:r>
      <w:proofErr w:type="spellStart"/>
      <w:r w:rsidRPr="00A641A3">
        <w:rPr>
          <w:rFonts w:eastAsia="Times New Roman"/>
          <w:sz w:val="24"/>
          <w:szCs w:val="24"/>
          <w:lang w:val="en-US"/>
        </w:rPr>
        <w:t>ээс</w:t>
      </w:r>
      <w:proofErr w:type="spellEnd"/>
      <w:r w:rsidRPr="00A641A3">
        <w:rPr>
          <w:rFonts w:eastAsia="Times New Roman"/>
          <w:sz w:val="24"/>
          <w:szCs w:val="24"/>
          <w:lang w:val="en-US"/>
        </w:rPr>
        <w:t xml:space="preserve"> </w:t>
      </w:r>
      <w:proofErr w:type="spellStart"/>
      <w:r w:rsidRPr="00A641A3">
        <w:rPr>
          <w:rFonts w:eastAsia="Times New Roman"/>
          <w:sz w:val="24"/>
          <w:szCs w:val="24"/>
          <w:lang w:val="en-US"/>
        </w:rPr>
        <w:t>сэргийлэхийн</w:t>
      </w:r>
      <w:proofErr w:type="spellEnd"/>
      <w:r w:rsidRPr="00A641A3">
        <w:rPr>
          <w:rFonts w:eastAsia="Times New Roman"/>
          <w:sz w:val="24"/>
          <w:szCs w:val="24"/>
          <w:lang w:val="en-US"/>
        </w:rPr>
        <w:t xml:space="preserve"> </w:t>
      </w:r>
      <w:proofErr w:type="spellStart"/>
      <w:r w:rsidRPr="00A641A3">
        <w:rPr>
          <w:rFonts w:eastAsia="Times New Roman"/>
          <w:sz w:val="24"/>
          <w:szCs w:val="24"/>
          <w:lang w:val="en-US"/>
        </w:rPr>
        <w:t>тулд</w:t>
      </w:r>
      <w:proofErr w:type="spellEnd"/>
      <w:r w:rsidRPr="00A641A3">
        <w:rPr>
          <w:rFonts w:eastAsia="Times New Roman"/>
          <w:sz w:val="24"/>
          <w:szCs w:val="24"/>
          <w:lang w:val="en-US"/>
        </w:rPr>
        <w:t xml:space="preserve"> </w:t>
      </w:r>
      <w:proofErr w:type="spellStart"/>
      <w:r w:rsidRPr="003554C6">
        <w:rPr>
          <w:rFonts w:eastAsia="Times New Roman"/>
          <w:sz w:val="24"/>
          <w:szCs w:val="24"/>
          <w:lang w:val="en-US"/>
        </w:rPr>
        <w:t>заавал</w:t>
      </w:r>
      <w:proofErr w:type="spellEnd"/>
      <w:r w:rsidRPr="003554C6">
        <w:rPr>
          <w:rFonts w:eastAsia="Times New Roman"/>
          <w:sz w:val="24"/>
          <w:szCs w:val="24"/>
          <w:lang w:val="en-US"/>
        </w:rPr>
        <w:t xml:space="preserve"> </w:t>
      </w:r>
      <w:proofErr w:type="spellStart"/>
      <w:r w:rsidRPr="003554C6">
        <w:rPr>
          <w:rFonts w:eastAsia="Times New Roman"/>
          <w:sz w:val="24"/>
          <w:szCs w:val="24"/>
          <w:lang w:val="en-US"/>
        </w:rPr>
        <w:t>хуулийн</w:t>
      </w:r>
      <w:proofErr w:type="spellEnd"/>
      <w:r w:rsidRPr="003554C6">
        <w:rPr>
          <w:rFonts w:eastAsia="Times New Roman"/>
          <w:sz w:val="24"/>
          <w:szCs w:val="24"/>
          <w:lang w:val="en-US"/>
        </w:rPr>
        <w:t xml:space="preserve"> </w:t>
      </w:r>
      <w:proofErr w:type="spellStart"/>
      <w:r w:rsidRPr="003554C6">
        <w:rPr>
          <w:rFonts w:eastAsia="Times New Roman"/>
          <w:sz w:val="24"/>
          <w:szCs w:val="24"/>
          <w:lang w:val="en-US"/>
        </w:rPr>
        <w:t>этгээд</w:t>
      </w:r>
      <w:proofErr w:type="spellEnd"/>
      <w:r w:rsidRPr="003554C6">
        <w:rPr>
          <w:rFonts w:eastAsia="Times New Roman"/>
          <w:sz w:val="24"/>
          <w:szCs w:val="24"/>
          <w:lang w:val="en-US"/>
        </w:rPr>
        <w:t xml:space="preserve"> (</w:t>
      </w:r>
      <w:proofErr w:type="spellStart"/>
      <w:r w:rsidR="003554C6">
        <w:rPr>
          <w:rFonts w:eastAsia="Times New Roman"/>
          <w:sz w:val="24"/>
          <w:szCs w:val="24"/>
          <w:lang w:val="en-US"/>
        </w:rPr>
        <w:t>к</w:t>
      </w:r>
      <w:r w:rsidRPr="003554C6">
        <w:rPr>
          <w:rFonts w:eastAsia="Times New Roman"/>
          <w:sz w:val="24"/>
          <w:szCs w:val="24"/>
          <w:lang w:val="en-US"/>
        </w:rPr>
        <w:t>омпани</w:t>
      </w:r>
      <w:proofErr w:type="spellEnd"/>
      <w:r w:rsidRPr="003554C6">
        <w:rPr>
          <w:rFonts w:eastAsia="Times New Roman"/>
          <w:sz w:val="24"/>
          <w:szCs w:val="24"/>
          <w:lang w:val="en-US"/>
        </w:rPr>
        <w:t xml:space="preserve">) </w:t>
      </w:r>
      <w:proofErr w:type="spellStart"/>
      <w:r w:rsidRPr="003554C6">
        <w:rPr>
          <w:rFonts w:eastAsia="Times New Roman"/>
          <w:sz w:val="24"/>
          <w:szCs w:val="24"/>
          <w:lang w:val="en-US"/>
        </w:rPr>
        <w:t>байхыг</w:t>
      </w:r>
      <w:proofErr w:type="spellEnd"/>
      <w:r w:rsidRPr="003554C6">
        <w:rPr>
          <w:rFonts w:eastAsia="Times New Roman"/>
          <w:sz w:val="24"/>
          <w:szCs w:val="24"/>
          <w:lang w:val="en-US"/>
        </w:rPr>
        <w:t xml:space="preserve"> </w:t>
      </w:r>
      <w:proofErr w:type="spellStart"/>
      <w:r w:rsidRPr="003554C6">
        <w:rPr>
          <w:rFonts w:eastAsia="Times New Roman"/>
          <w:sz w:val="24"/>
          <w:szCs w:val="24"/>
          <w:lang w:val="en-US"/>
        </w:rPr>
        <w:t>шаардах</w:t>
      </w:r>
      <w:proofErr w:type="spellEnd"/>
      <w:r w:rsidRPr="003554C6">
        <w:rPr>
          <w:rFonts w:eastAsia="Times New Roman"/>
          <w:sz w:val="24"/>
          <w:szCs w:val="24"/>
          <w:lang w:val="en-US"/>
        </w:rPr>
        <w:t xml:space="preserve"> </w:t>
      </w:r>
      <w:proofErr w:type="spellStart"/>
      <w:r w:rsidRPr="003554C6">
        <w:rPr>
          <w:rFonts w:eastAsia="Times New Roman"/>
          <w:sz w:val="24"/>
          <w:szCs w:val="24"/>
          <w:lang w:val="en-US"/>
        </w:rPr>
        <w:t>хандлага</w:t>
      </w:r>
      <w:proofErr w:type="spellEnd"/>
      <w:r w:rsidRPr="003554C6">
        <w:rPr>
          <w:rFonts w:eastAsia="Times New Roman"/>
          <w:sz w:val="24"/>
          <w:szCs w:val="24"/>
          <w:lang w:val="en-US"/>
        </w:rPr>
        <w:t xml:space="preserve"> </w:t>
      </w:r>
      <w:proofErr w:type="spellStart"/>
      <w:r w:rsidRPr="003554C6">
        <w:rPr>
          <w:rFonts w:eastAsia="Times New Roman"/>
          <w:sz w:val="24"/>
          <w:szCs w:val="24"/>
          <w:lang w:val="en-US"/>
        </w:rPr>
        <w:t>давамгайлж</w:t>
      </w:r>
      <w:proofErr w:type="spellEnd"/>
      <w:r w:rsidRPr="003554C6">
        <w:rPr>
          <w:rFonts w:eastAsia="Times New Roman"/>
          <w:sz w:val="24"/>
          <w:szCs w:val="24"/>
          <w:lang w:val="en-US"/>
        </w:rPr>
        <w:t xml:space="preserve"> </w:t>
      </w:r>
      <w:proofErr w:type="spellStart"/>
      <w:r w:rsidRPr="003554C6">
        <w:rPr>
          <w:rFonts w:eastAsia="Times New Roman"/>
          <w:sz w:val="24"/>
          <w:szCs w:val="24"/>
          <w:lang w:val="en-US"/>
        </w:rPr>
        <w:t>байна</w:t>
      </w:r>
      <w:proofErr w:type="spellEnd"/>
      <w:r w:rsidRPr="003554C6">
        <w:rPr>
          <w:rFonts w:eastAsia="Times New Roman"/>
          <w:sz w:val="24"/>
          <w:szCs w:val="24"/>
          <w:lang w:val="en-US"/>
        </w:rPr>
        <w:t>.</w:t>
      </w:r>
      <w:r w:rsidR="00463A2B">
        <w:rPr>
          <w:rFonts w:eastAsia="Times New Roman"/>
          <w:sz w:val="24"/>
          <w:szCs w:val="24"/>
          <w:lang w:val="en-US"/>
        </w:rPr>
        <w:t xml:space="preserve"> </w:t>
      </w:r>
      <w:proofErr w:type="spellStart"/>
      <w:r w:rsidR="00463A2B">
        <w:rPr>
          <w:rFonts w:eastAsia="Times New Roman"/>
          <w:sz w:val="24"/>
          <w:szCs w:val="24"/>
          <w:lang w:val="en-US"/>
        </w:rPr>
        <w:t>Жишээ</w:t>
      </w:r>
      <w:proofErr w:type="spellEnd"/>
      <w:r w:rsidR="00463A2B">
        <w:rPr>
          <w:rFonts w:eastAsia="Times New Roman"/>
          <w:sz w:val="24"/>
          <w:szCs w:val="24"/>
          <w:lang w:val="en-US"/>
        </w:rPr>
        <w:t xml:space="preserve"> </w:t>
      </w:r>
      <w:proofErr w:type="spellStart"/>
      <w:r w:rsidR="00463A2B">
        <w:rPr>
          <w:rFonts w:eastAsia="Times New Roman"/>
          <w:sz w:val="24"/>
          <w:szCs w:val="24"/>
          <w:lang w:val="en-US"/>
        </w:rPr>
        <w:t>нь</w:t>
      </w:r>
      <w:proofErr w:type="spellEnd"/>
      <w:r w:rsidR="00463A2B">
        <w:rPr>
          <w:rFonts w:eastAsia="Times New Roman"/>
          <w:sz w:val="24"/>
          <w:szCs w:val="24"/>
          <w:lang w:val="en-US"/>
        </w:rPr>
        <w:t>:</w:t>
      </w:r>
    </w:p>
    <w:p w14:paraId="33101D77" w14:textId="7824865E" w:rsidR="00A641A3" w:rsidRPr="00463A2B" w:rsidRDefault="00A641A3" w:rsidP="00873E46">
      <w:pPr>
        <w:widowControl/>
        <w:numPr>
          <w:ilvl w:val="0"/>
          <w:numId w:val="12"/>
        </w:numPr>
        <w:autoSpaceDE/>
        <w:autoSpaceDN/>
        <w:spacing w:before="120"/>
        <w:jc w:val="both"/>
        <w:rPr>
          <w:rFonts w:eastAsia="Times New Roman"/>
          <w:sz w:val="24"/>
          <w:szCs w:val="24"/>
          <w:lang w:val="en-US"/>
        </w:rPr>
      </w:pPr>
      <w:r w:rsidRPr="00463A2B">
        <w:rPr>
          <w:rFonts w:eastAsia="Times New Roman"/>
          <w:sz w:val="24"/>
          <w:szCs w:val="24"/>
          <w:lang w:val="en-US"/>
        </w:rPr>
        <w:t xml:space="preserve">АНУ: </w:t>
      </w:r>
      <w:proofErr w:type="spellStart"/>
      <w:r w:rsidRPr="00463A2B">
        <w:rPr>
          <w:rFonts w:eastAsia="Times New Roman"/>
          <w:sz w:val="24"/>
          <w:szCs w:val="24"/>
          <w:lang w:val="en-US"/>
        </w:rPr>
        <w:t>Ихэнх</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муж</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улсад</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ломбард</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ажиллуулахын</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тулд</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тусгай</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зөвшөөрөл</w:t>
      </w:r>
      <w:proofErr w:type="spellEnd"/>
      <w:r w:rsidRPr="00463A2B">
        <w:rPr>
          <w:rFonts w:eastAsia="Times New Roman"/>
          <w:sz w:val="24"/>
          <w:szCs w:val="24"/>
          <w:lang w:val="en-US"/>
        </w:rPr>
        <w:t xml:space="preserve"> (License) </w:t>
      </w:r>
      <w:proofErr w:type="spellStart"/>
      <w:r w:rsidRPr="00463A2B">
        <w:rPr>
          <w:rFonts w:eastAsia="Times New Roman"/>
          <w:sz w:val="24"/>
          <w:szCs w:val="24"/>
          <w:lang w:val="en-US"/>
        </w:rPr>
        <w:t>авдаг</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Хувь</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хүн</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өөрийн</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нэрээр</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зөвшөөрөл</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хүсэж</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болох</w:t>
      </w:r>
      <w:proofErr w:type="spellEnd"/>
      <w:r w:rsidRPr="00463A2B">
        <w:rPr>
          <w:rFonts w:eastAsia="Times New Roman"/>
          <w:sz w:val="24"/>
          <w:szCs w:val="24"/>
          <w:lang w:val="en-US"/>
        </w:rPr>
        <w:t xml:space="preserve"> ч, </w:t>
      </w:r>
      <w:proofErr w:type="spellStart"/>
      <w:r w:rsidRPr="00463A2B">
        <w:rPr>
          <w:rFonts w:eastAsia="Times New Roman"/>
          <w:sz w:val="24"/>
          <w:szCs w:val="24"/>
          <w:lang w:val="en-US"/>
        </w:rPr>
        <w:t>санхүүгийн</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эрсдэл</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болон</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татварын</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зохицуулалтаас</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шалтгаалан</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бараг</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бүх</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ломбардууд</w:t>
      </w:r>
      <w:proofErr w:type="spellEnd"/>
      <w:r w:rsidRPr="00463A2B">
        <w:rPr>
          <w:rFonts w:eastAsia="Times New Roman"/>
          <w:sz w:val="24"/>
          <w:szCs w:val="24"/>
          <w:lang w:val="en-US"/>
        </w:rPr>
        <w:t xml:space="preserve"> LLC (</w:t>
      </w:r>
      <w:proofErr w:type="spellStart"/>
      <w:r w:rsidRPr="00463A2B">
        <w:rPr>
          <w:rFonts w:eastAsia="Times New Roman"/>
          <w:sz w:val="24"/>
          <w:szCs w:val="24"/>
          <w:lang w:val="en-US"/>
        </w:rPr>
        <w:t>Хязгаарлагдмал</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хариуцлагатай</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компани</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эсвэл</w:t>
      </w:r>
      <w:proofErr w:type="spellEnd"/>
      <w:r w:rsidRPr="00463A2B">
        <w:rPr>
          <w:rFonts w:eastAsia="Times New Roman"/>
          <w:sz w:val="24"/>
          <w:szCs w:val="24"/>
          <w:lang w:val="en-US"/>
        </w:rPr>
        <w:t xml:space="preserve"> Corporation (</w:t>
      </w:r>
      <w:proofErr w:type="spellStart"/>
      <w:r w:rsidRPr="00463A2B">
        <w:rPr>
          <w:rFonts w:eastAsia="Times New Roman"/>
          <w:sz w:val="24"/>
          <w:szCs w:val="24"/>
          <w:lang w:val="en-US"/>
        </w:rPr>
        <w:t>Корпорац</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хэлбэрээр</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бүртгүүлдэг</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Ломбард</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нь</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Холбооны</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банкны</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хуулиудад</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захирагддаг</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тул</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хувь</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хүний</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бүртгэлээр</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санхүүгийн</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тайлан</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гаргах</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боломжгүй</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байдаг</w:t>
      </w:r>
      <w:proofErr w:type="spellEnd"/>
      <w:r w:rsidRPr="00463A2B">
        <w:rPr>
          <w:rFonts w:eastAsia="Times New Roman"/>
          <w:sz w:val="24"/>
          <w:szCs w:val="24"/>
          <w:lang w:val="en-US"/>
        </w:rPr>
        <w:t>.</w:t>
      </w:r>
    </w:p>
    <w:p w14:paraId="0C472365" w14:textId="61B472AF" w:rsidR="00A641A3" w:rsidRPr="00463A2B" w:rsidRDefault="00A641A3" w:rsidP="00873E46">
      <w:pPr>
        <w:widowControl/>
        <w:numPr>
          <w:ilvl w:val="0"/>
          <w:numId w:val="12"/>
        </w:numPr>
        <w:autoSpaceDE/>
        <w:autoSpaceDN/>
        <w:spacing w:before="120"/>
        <w:jc w:val="both"/>
        <w:rPr>
          <w:rFonts w:eastAsia="Times New Roman"/>
          <w:sz w:val="24"/>
          <w:szCs w:val="24"/>
          <w:lang w:val="en-US"/>
        </w:rPr>
      </w:pPr>
      <w:proofErr w:type="spellStart"/>
      <w:r w:rsidRPr="00463A2B">
        <w:rPr>
          <w:rFonts w:eastAsia="Times New Roman"/>
          <w:sz w:val="24"/>
          <w:szCs w:val="24"/>
          <w:lang w:val="en-US"/>
        </w:rPr>
        <w:t>Сингапур</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ба</w:t>
      </w:r>
      <w:proofErr w:type="spellEnd"/>
      <w:r w:rsidRPr="00463A2B">
        <w:rPr>
          <w:rFonts w:eastAsia="Times New Roman"/>
          <w:sz w:val="24"/>
          <w:szCs w:val="24"/>
          <w:lang w:val="en-US"/>
        </w:rPr>
        <w:t xml:space="preserve"> Хонконг:</w:t>
      </w:r>
      <w:r w:rsidR="00C92117">
        <w:rPr>
          <w:rFonts w:eastAsia="Times New Roman"/>
          <w:sz w:val="24"/>
          <w:szCs w:val="24"/>
          <w:lang w:val="en-US"/>
        </w:rPr>
        <w:t xml:space="preserve"> </w:t>
      </w:r>
      <w:proofErr w:type="spellStart"/>
      <w:r w:rsidRPr="00463A2B">
        <w:rPr>
          <w:rFonts w:eastAsia="Times New Roman"/>
          <w:sz w:val="24"/>
          <w:szCs w:val="24"/>
          <w:lang w:val="en-US"/>
        </w:rPr>
        <w:t>Сингапурын</w:t>
      </w:r>
      <w:proofErr w:type="spellEnd"/>
      <w:r w:rsidRPr="00463A2B">
        <w:rPr>
          <w:rFonts w:eastAsia="Times New Roman"/>
          <w:sz w:val="24"/>
          <w:szCs w:val="24"/>
          <w:lang w:val="en-US"/>
        </w:rPr>
        <w:t xml:space="preserve"> "Pawnbrokers Act"-</w:t>
      </w:r>
      <w:proofErr w:type="spellStart"/>
      <w:r w:rsidRPr="00463A2B">
        <w:rPr>
          <w:rFonts w:eastAsia="Times New Roman"/>
          <w:sz w:val="24"/>
          <w:szCs w:val="24"/>
          <w:lang w:val="en-US"/>
        </w:rPr>
        <w:t>ын</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дагуу</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зөвхөн</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Хууль</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зүйн</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яамнаас</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зөвшөөрөл</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авсан</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бүртгэлтэй</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компаниуд</w:t>
      </w:r>
      <w:proofErr w:type="spellEnd"/>
      <w:r w:rsidRPr="00463A2B">
        <w:rPr>
          <w:rFonts w:eastAsia="Times New Roman"/>
          <w:sz w:val="24"/>
          <w:szCs w:val="24"/>
          <w:lang w:val="en-US"/>
        </w:rPr>
        <w:t xml:space="preserve"> л </w:t>
      </w:r>
      <w:proofErr w:type="spellStart"/>
      <w:r w:rsidRPr="00463A2B">
        <w:rPr>
          <w:rFonts w:eastAsia="Times New Roman"/>
          <w:sz w:val="24"/>
          <w:szCs w:val="24"/>
          <w:lang w:val="en-US"/>
        </w:rPr>
        <w:t>барьцаалан</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зээлдүүлэх</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үйл</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ажиллагаа</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явуулна</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Хувь</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хүн</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дангаараа</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ломбардын</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үйл</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ажиллагаа</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эрхлэх</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хууль</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эрх</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зүйн</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орчин</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байхгүй</w:t>
      </w:r>
      <w:proofErr w:type="spellEnd"/>
      <w:r w:rsidRPr="00463A2B">
        <w:rPr>
          <w:rFonts w:eastAsia="Times New Roman"/>
          <w:sz w:val="24"/>
          <w:szCs w:val="24"/>
          <w:lang w:val="en-US"/>
        </w:rPr>
        <w:t>.</w:t>
      </w:r>
    </w:p>
    <w:p w14:paraId="20257FE8" w14:textId="77777777" w:rsidR="00A641A3" w:rsidRPr="005A6DE0" w:rsidRDefault="00A641A3" w:rsidP="00873E46">
      <w:pPr>
        <w:widowControl/>
        <w:numPr>
          <w:ilvl w:val="0"/>
          <w:numId w:val="12"/>
        </w:numPr>
        <w:autoSpaceDE/>
        <w:autoSpaceDN/>
        <w:spacing w:before="120"/>
        <w:jc w:val="both"/>
        <w:rPr>
          <w:rFonts w:eastAsia="Times New Roman"/>
          <w:sz w:val="24"/>
          <w:szCs w:val="24"/>
        </w:rPr>
      </w:pPr>
      <w:proofErr w:type="spellStart"/>
      <w:r w:rsidRPr="00463A2B">
        <w:rPr>
          <w:rFonts w:eastAsia="Times New Roman"/>
          <w:sz w:val="24"/>
          <w:szCs w:val="24"/>
          <w:lang w:val="en-US"/>
        </w:rPr>
        <w:t>Европын</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холбоо</w:t>
      </w:r>
      <w:proofErr w:type="spellEnd"/>
      <w:r w:rsidRPr="00463A2B">
        <w:rPr>
          <w:rFonts w:eastAsia="Times New Roman"/>
          <w:sz w:val="24"/>
          <w:szCs w:val="24"/>
          <w:lang w:val="en-US"/>
        </w:rPr>
        <w:t xml:space="preserve"> (ЕХ): </w:t>
      </w:r>
      <w:proofErr w:type="spellStart"/>
      <w:r w:rsidRPr="00463A2B">
        <w:rPr>
          <w:rFonts w:eastAsia="Times New Roman"/>
          <w:sz w:val="24"/>
          <w:szCs w:val="24"/>
          <w:lang w:val="en-US"/>
        </w:rPr>
        <w:t>Мөнгө</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угаахын</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эсрэг</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удирдамжийн</w:t>
      </w:r>
      <w:proofErr w:type="spellEnd"/>
      <w:r w:rsidRPr="00463A2B">
        <w:rPr>
          <w:rFonts w:eastAsia="Times New Roman"/>
          <w:sz w:val="24"/>
          <w:szCs w:val="24"/>
          <w:lang w:val="en-US"/>
        </w:rPr>
        <w:t xml:space="preserve"> (AMLD5/AMLD6) </w:t>
      </w:r>
      <w:proofErr w:type="spellStart"/>
      <w:r w:rsidRPr="00463A2B">
        <w:rPr>
          <w:rFonts w:eastAsia="Times New Roman"/>
          <w:sz w:val="24"/>
          <w:szCs w:val="24"/>
          <w:lang w:val="en-US"/>
        </w:rPr>
        <w:t>дагуу</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ломбардууд</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нь</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санхүүгийн</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тайлангаа</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төрд</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тусгайлан</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тайлагнах</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үүрэг</w:t>
      </w:r>
      <w:proofErr w:type="spellEnd"/>
      <w:r w:rsidRPr="00463A2B">
        <w:rPr>
          <w:rFonts w:eastAsia="Times New Roman"/>
          <w:sz w:val="24"/>
          <w:szCs w:val="24"/>
          <w:lang w:val="en-US"/>
        </w:rPr>
        <w:t xml:space="preserve"> </w:t>
      </w:r>
      <w:proofErr w:type="spellStart"/>
      <w:r w:rsidRPr="00463A2B">
        <w:rPr>
          <w:rFonts w:eastAsia="Times New Roman"/>
          <w:sz w:val="24"/>
          <w:szCs w:val="24"/>
          <w:lang w:val="en-US"/>
        </w:rPr>
        <w:t>хүлээдэг</w:t>
      </w:r>
      <w:proofErr w:type="spellEnd"/>
      <w:r w:rsidRPr="00463A2B">
        <w:rPr>
          <w:rFonts w:eastAsia="Times New Roman"/>
          <w:sz w:val="24"/>
          <w:szCs w:val="24"/>
          <w:lang w:val="en-US"/>
        </w:rPr>
        <w:t xml:space="preserve">. </w:t>
      </w:r>
      <w:r w:rsidRPr="005A6DE0">
        <w:rPr>
          <w:rFonts w:eastAsia="Times New Roman"/>
          <w:sz w:val="24"/>
          <w:szCs w:val="24"/>
        </w:rPr>
        <w:t>Үүнийг хувь хүн хариуцах боломжгүй тул заавал компани байх ёстой.</w:t>
      </w:r>
    </w:p>
    <w:p w14:paraId="59CD942A" w14:textId="75111A73" w:rsidR="006B156A" w:rsidRPr="00BD520A" w:rsidRDefault="00BD520A" w:rsidP="009F638E">
      <w:pPr>
        <w:pStyle w:val="BodyText"/>
        <w:spacing w:before="120" w:after="120"/>
        <w:jc w:val="both"/>
        <w:rPr>
          <w:b/>
          <w:bCs/>
          <w:sz w:val="24"/>
          <w:szCs w:val="24"/>
          <w:lang w:val="mn-MN"/>
        </w:rPr>
      </w:pPr>
      <w:r w:rsidRPr="00BD520A">
        <w:rPr>
          <w:b/>
          <w:bCs/>
          <w:sz w:val="24"/>
          <w:szCs w:val="24"/>
          <w:lang w:val="mn-MN"/>
        </w:rPr>
        <w:t>5.2.Барьцаалан зээлдүүлэх журмаар олгох мөнгөн зээлийн үйл ажиллагаа эрхлэх этгээдэд тавигдах нэмэлт шаардлага, үйл ажиллагаа явуулах нөхцөл, шаардлагыг Санхүүгийн зохицуулах хороо тогтоож болно:</w:t>
      </w:r>
    </w:p>
    <w:p w14:paraId="726E2342" w14:textId="381C0D99" w:rsidR="00627C98" w:rsidRDefault="00593B1E" w:rsidP="00627C98">
      <w:pPr>
        <w:pStyle w:val="BodyText"/>
        <w:spacing w:before="120" w:after="120"/>
        <w:ind w:right="108" w:firstLine="567"/>
        <w:jc w:val="both"/>
        <w:rPr>
          <w:sz w:val="24"/>
          <w:szCs w:val="24"/>
          <w:lang w:val="mn-MN"/>
        </w:rPr>
      </w:pPr>
      <w:r>
        <w:rPr>
          <w:sz w:val="24"/>
          <w:szCs w:val="24"/>
          <w:lang w:val="mn-MN"/>
        </w:rPr>
        <w:t>Т</w:t>
      </w:r>
      <w:r w:rsidR="00627C98">
        <w:rPr>
          <w:sz w:val="24"/>
          <w:szCs w:val="24"/>
          <w:lang w:val="mn-MN"/>
        </w:rPr>
        <w:t xml:space="preserve">ус хуулийн </w:t>
      </w:r>
      <w:r w:rsidR="00627C98" w:rsidRPr="00A13991">
        <w:rPr>
          <w:sz w:val="24"/>
          <w:szCs w:val="24"/>
          <w:lang w:val="mn-MN"/>
        </w:rPr>
        <w:t>5.2</w:t>
      </w:r>
      <w:r w:rsidR="00627C98">
        <w:rPr>
          <w:sz w:val="24"/>
          <w:szCs w:val="24"/>
          <w:lang w:val="mn-MN"/>
        </w:rPr>
        <w:t>-т “</w:t>
      </w:r>
      <w:r w:rsidR="00627C98" w:rsidRPr="00A13991">
        <w:rPr>
          <w:sz w:val="24"/>
          <w:szCs w:val="24"/>
          <w:lang w:val="mn-MN"/>
        </w:rPr>
        <w:t>Барьцаалан зээлдүүлэх журмаар олгох мөнгөн зээлийн үйл ажиллагаа эрхлэх этгээдэд тавигдах нэмэлт шаардлага, үйл ажиллагаа явуулах нөхцөл, шаардлагыг Санхүүгийн зохицуулах хороо тогтоож болно</w:t>
      </w:r>
      <w:r w:rsidR="00627C98">
        <w:rPr>
          <w:sz w:val="24"/>
          <w:szCs w:val="24"/>
          <w:lang w:val="mn-MN"/>
        </w:rPr>
        <w:t>”, 2</w:t>
      </w:r>
      <w:r w:rsidR="00627C98" w:rsidRPr="007233F3">
        <w:rPr>
          <w:sz w:val="24"/>
          <w:szCs w:val="24"/>
          <w:lang w:val="mn-MN"/>
        </w:rPr>
        <w:t>3.1</w:t>
      </w:r>
      <w:r w:rsidR="00627C98">
        <w:rPr>
          <w:sz w:val="24"/>
          <w:szCs w:val="24"/>
          <w:lang w:val="mn-MN"/>
        </w:rPr>
        <w:t>-т “</w:t>
      </w:r>
      <w:r w:rsidR="00627C98" w:rsidRPr="007233F3">
        <w:rPr>
          <w:sz w:val="24"/>
          <w:szCs w:val="24"/>
          <w:lang w:val="mn-MN"/>
        </w:rPr>
        <w:t>Мөнгөн зээлийн үйл ажиллагаанд Санхүүгийн зохицуулах хороо хяналт тавина</w:t>
      </w:r>
      <w:r w:rsidR="00627C98">
        <w:rPr>
          <w:sz w:val="24"/>
          <w:szCs w:val="24"/>
          <w:lang w:val="mn-MN"/>
        </w:rPr>
        <w:t xml:space="preserve">” гэж заасан байгаа нь хуулийн хэрэгжилтэд хяналт тавих </w:t>
      </w:r>
      <w:r w:rsidR="00627C98" w:rsidRPr="00382F94">
        <w:rPr>
          <w:sz w:val="24"/>
          <w:szCs w:val="24"/>
          <w:lang w:val="mn-MN"/>
        </w:rPr>
        <w:t xml:space="preserve">этгээд нь </w:t>
      </w:r>
      <w:r w:rsidR="008438EF" w:rsidRPr="00382F94">
        <w:rPr>
          <w:sz w:val="24"/>
          <w:szCs w:val="24"/>
          <w:lang w:val="mn-MN"/>
        </w:rPr>
        <w:t>БАОЗОМЗҮАЭ иргэн</w:t>
      </w:r>
      <w:r w:rsidR="00382F94" w:rsidRPr="00382F94">
        <w:rPr>
          <w:sz w:val="24"/>
          <w:szCs w:val="24"/>
          <w:lang w:val="mn-MN"/>
        </w:rPr>
        <w:t>ий</w:t>
      </w:r>
      <w:r w:rsidR="00627C98" w:rsidRPr="00382F94">
        <w:rPr>
          <w:sz w:val="24"/>
          <w:szCs w:val="24"/>
          <w:lang w:val="mn-MN"/>
        </w:rPr>
        <w:t xml:space="preserve"> үйл </w:t>
      </w:r>
      <w:r w:rsidR="00627C98">
        <w:rPr>
          <w:sz w:val="24"/>
          <w:szCs w:val="24"/>
          <w:lang w:val="mn-MN"/>
        </w:rPr>
        <w:t>ажиллагаанд тавигдах нөхцөл, шаардлагыг тодорхойлох эрхгүй атлаа хяналт тавих үүрэг хүлээжээ.</w:t>
      </w:r>
    </w:p>
    <w:p w14:paraId="5F71A833" w14:textId="77777777" w:rsidR="00AD1C97" w:rsidRDefault="0081274B" w:rsidP="00AD1C97">
      <w:pPr>
        <w:pStyle w:val="BodyText"/>
        <w:spacing w:after="120"/>
        <w:ind w:firstLine="567"/>
        <w:jc w:val="both"/>
        <w:rPr>
          <w:sz w:val="24"/>
          <w:szCs w:val="24"/>
          <w:lang w:val="mn-MN"/>
        </w:rPr>
      </w:pPr>
      <w:r>
        <w:rPr>
          <w:sz w:val="24"/>
          <w:szCs w:val="24"/>
          <w:lang w:val="mn-MN"/>
        </w:rPr>
        <w:t>Х</w:t>
      </w:r>
      <w:r w:rsidR="00392D04" w:rsidRPr="00D97A50">
        <w:rPr>
          <w:sz w:val="24"/>
          <w:szCs w:val="24"/>
          <w:lang w:val="mn-MN"/>
        </w:rPr>
        <w:t>уулийн энэхүү зохицуулалт нь хувь хүмүүсийн дундах иргэний эрх зүйн чөлөөт харилцааг хэт боомилохгүй байх, нөгөө талаас далд санхүүгийн зах зээлийг хяналтад авах гэсэн хоёр зорил</w:t>
      </w:r>
      <w:r w:rsidR="00C70B87">
        <w:rPr>
          <w:sz w:val="24"/>
          <w:szCs w:val="24"/>
          <w:lang w:val="mn-MN"/>
        </w:rPr>
        <w:t>тыг нэгтгэсэн</w:t>
      </w:r>
      <w:r w:rsidR="006F3571">
        <w:rPr>
          <w:sz w:val="24"/>
          <w:szCs w:val="24"/>
          <w:lang w:val="mn-MN"/>
        </w:rPr>
        <w:t xml:space="preserve"> тул </w:t>
      </w:r>
      <w:r w:rsidR="009F482C">
        <w:rPr>
          <w:sz w:val="24"/>
          <w:szCs w:val="24"/>
          <w:lang w:val="mn-MN"/>
        </w:rPr>
        <w:t>зах зээлд нэвтрэх шаардлага,</w:t>
      </w:r>
      <w:r w:rsidR="00F17249">
        <w:rPr>
          <w:sz w:val="24"/>
          <w:szCs w:val="24"/>
          <w:lang w:val="mn-MN"/>
        </w:rPr>
        <w:t xml:space="preserve"> үйл ажиллагаанд тавигдах нөхцө</w:t>
      </w:r>
      <w:r w:rsidR="00771E65">
        <w:rPr>
          <w:sz w:val="24"/>
          <w:szCs w:val="24"/>
          <w:lang w:val="mn-MN"/>
        </w:rPr>
        <w:t>л шаардлагыг сулруулах үндэс болжээ</w:t>
      </w:r>
      <w:r w:rsidR="00AD1C97">
        <w:rPr>
          <w:sz w:val="24"/>
          <w:szCs w:val="24"/>
          <w:lang w:val="mn-MN"/>
        </w:rPr>
        <w:t>.</w:t>
      </w:r>
    </w:p>
    <w:p w14:paraId="1F41D683" w14:textId="772BBCA1" w:rsidR="00BD520A" w:rsidRDefault="00D97A50" w:rsidP="00AD1C97">
      <w:pPr>
        <w:pStyle w:val="BodyText"/>
        <w:spacing w:after="120"/>
        <w:ind w:firstLine="567"/>
        <w:jc w:val="both"/>
        <w:rPr>
          <w:sz w:val="24"/>
          <w:szCs w:val="24"/>
          <w:lang w:val="mn-MN"/>
        </w:rPr>
      </w:pPr>
      <w:r w:rsidRPr="00D97A50">
        <w:rPr>
          <w:sz w:val="24"/>
          <w:szCs w:val="24"/>
          <w:lang w:val="mn-MN"/>
        </w:rPr>
        <w:t>Олон улсын практикт (жишээ нь АНУ, Их Британи) "Зээлийн үйл ажиллагааг байнга, ашиг олох зорилгоор эрхэлж буй" хувь хүнийг санхүүгийн тусгай зохицуулагч байгууллага (FCA, FinCEN) нь Бизнес эрхлэгч (</w:t>
      </w:r>
      <w:r w:rsidR="00144FE9">
        <w:rPr>
          <w:sz w:val="24"/>
          <w:szCs w:val="24"/>
          <w:lang w:val="mn-MN"/>
        </w:rPr>
        <w:t>х</w:t>
      </w:r>
      <w:r w:rsidRPr="00D97A50">
        <w:rPr>
          <w:sz w:val="24"/>
          <w:szCs w:val="24"/>
          <w:lang w:val="mn-MN"/>
        </w:rPr>
        <w:t>уулийн этгээд)-тэй яг ижил түвшинд үзэж, үйл ажиллагааны шаардлагыг нь адилхан тогтоодог.</w:t>
      </w:r>
      <w:r w:rsidR="00144FE9">
        <w:rPr>
          <w:sz w:val="24"/>
          <w:szCs w:val="24"/>
          <w:lang w:val="mn-MN"/>
        </w:rPr>
        <w:t xml:space="preserve"> </w:t>
      </w:r>
      <w:r w:rsidRPr="00D97A50">
        <w:rPr>
          <w:sz w:val="24"/>
          <w:szCs w:val="24"/>
          <w:lang w:val="mn-MN"/>
        </w:rPr>
        <w:t xml:space="preserve">Иргэн гээд сул орхидоггүй, эсвэл иргэний хувиар тогтмол ашиг олох зорилгоор ломбард, </w:t>
      </w:r>
      <w:r w:rsidR="003609F5">
        <w:rPr>
          <w:sz w:val="24"/>
          <w:szCs w:val="24"/>
          <w:lang w:val="mn-MN"/>
        </w:rPr>
        <w:t xml:space="preserve">барьцаат </w:t>
      </w:r>
      <w:r w:rsidRPr="00D97A50">
        <w:rPr>
          <w:sz w:val="24"/>
          <w:szCs w:val="24"/>
          <w:lang w:val="mn-MN"/>
        </w:rPr>
        <w:t>зээлийн бизнес эрхлэхийг шууд хориглож, заавал компани байгуулахыг шаарддаг</w:t>
      </w:r>
      <w:r w:rsidR="009F7644">
        <w:rPr>
          <w:sz w:val="24"/>
          <w:szCs w:val="24"/>
          <w:lang w:val="mn-MN"/>
        </w:rPr>
        <w:t xml:space="preserve"> байна.</w:t>
      </w:r>
    </w:p>
    <w:p w14:paraId="43811904" w14:textId="77777777" w:rsidR="00B2174F" w:rsidRPr="00837001" w:rsidRDefault="00B2174F" w:rsidP="00B2174F">
      <w:pPr>
        <w:pStyle w:val="Heading1"/>
        <w:shd w:val="clear" w:color="auto" w:fill="002060"/>
        <w:rPr>
          <w:sz w:val="24"/>
          <w:szCs w:val="24"/>
          <w:lang w:val="mn-MN"/>
        </w:rPr>
      </w:pPr>
      <w:bookmarkStart w:id="61" w:name="_Toc233009781"/>
      <w:r w:rsidRPr="00837001">
        <w:rPr>
          <w:sz w:val="24"/>
          <w:szCs w:val="24"/>
          <w:lang w:val="mn-MN"/>
        </w:rPr>
        <w:lastRenderedPageBreak/>
        <w:t>ТАВ.</w:t>
      </w:r>
      <w:r w:rsidRPr="00837001">
        <w:rPr>
          <w:spacing w:val="28"/>
          <w:sz w:val="24"/>
          <w:szCs w:val="24"/>
          <w:lang w:val="mn-MN"/>
        </w:rPr>
        <w:t xml:space="preserve"> </w:t>
      </w:r>
      <w:r w:rsidRPr="00837001">
        <w:rPr>
          <w:sz w:val="24"/>
          <w:szCs w:val="24"/>
          <w:lang w:val="mn-MN"/>
        </w:rPr>
        <w:t>ДҮГНЭЛТ,</w:t>
      </w:r>
      <w:r w:rsidRPr="00837001">
        <w:rPr>
          <w:spacing w:val="28"/>
          <w:sz w:val="24"/>
          <w:szCs w:val="24"/>
          <w:lang w:val="mn-MN"/>
        </w:rPr>
        <w:t xml:space="preserve"> </w:t>
      </w:r>
      <w:r w:rsidRPr="00837001">
        <w:rPr>
          <w:spacing w:val="-2"/>
          <w:sz w:val="24"/>
          <w:szCs w:val="24"/>
          <w:lang w:val="mn-MN"/>
        </w:rPr>
        <w:t>ЗӨВЛӨМЖ</w:t>
      </w:r>
      <w:bookmarkEnd w:id="61"/>
    </w:p>
    <w:p w14:paraId="73F6A338" w14:textId="6A6D7D06" w:rsidR="00391823" w:rsidRDefault="00AA5977" w:rsidP="00F5282B">
      <w:pPr>
        <w:pStyle w:val="BodyText"/>
        <w:spacing w:before="240"/>
        <w:ind w:right="108" w:firstLine="720"/>
        <w:jc w:val="both"/>
        <w:rPr>
          <w:sz w:val="24"/>
          <w:szCs w:val="24"/>
          <w:lang w:val="mn-MN"/>
        </w:rPr>
      </w:pPr>
      <w:r>
        <w:rPr>
          <w:sz w:val="24"/>
          <w:szCs w:val="24"/>
          <w:lang w:val="mn-MN"/>
        </w:rPr>
        <w:t>Мөнгөн зээлийн үйл ажиллагааг зохицуулах</w:t>
      </w:r>
      <w:r w:rsidR="00C4713D" w:rsidRPr="00837001">
        <w:rPr>
          <w:sz w:val="24"/>
          <w:szCs w:val="24"/>
          <w:lang w:val="mn-MN"/>
        </w:rPr>
        <w:t xml:space="preserve"> тухай хуулийн</w:t>
      </w:r>
      <w:r w:rsidR="008F094E" w:rsidRPr="00837001">
        <w:rPr>
          <w:spacing w:val="40"/>
          <w:sz w:val="24"/>
          <w:szCs w:val="24"/>
          <w:lang w:val="mn-MN"/>
        </w:rPr>
        <w:t xml:space="preserve"> </w:t>
      </w:r>
      <w:r w:rsidR="008F094E" w:rsidRPr="00837001">
        <w:rPr>
          <w:sz w:val="24"/>
          <w:szCs w:val="24"/>
          <w:lang w:val="mn-MN"/>
        </w:rPr>
        <w:t>хэрэгжилтийн</w:t>
      </w:r>
      <w:r w:rsidR="008F094E" w:rsidRPr="00837001">
        <w:rPr>
          <w:spacing w:val="40"/>
          <w:sz w:val="24"/>
          <w:szCs w:val="24"/>
          <w:lang w:val="mn-MN"/>
        </w:rPr>
        <w:t xml:space="preserve"> </w:t>
      </w:r>
      <w:r w:rsidR="008F094E" w:rsidRPr="00837001">
        <w:rPr>
          <w:sz w:val="24"/>
          <w:szCs w:val="24"/>
          <w:lang w:val="mn-MN"/>
        </w:rPr>
        <w:t>байдлыг</w:t>
      </w:r>
      <w:r w:rsidR="008F094E" w:rsidRPr="00837001">
        <w:rPr>
          <w:spacing w:val="40"/>
          <w:sz w:val="24"/>
          <w:szCs w:val="24"/>
          <w:lang w:val="mn-MN"/>
        </w:rPr>
        <w:t xml:space="preserve"> </w:t>
      </w:r>
      <w:r w:rsidR="008F094E" w:rsidRPr="00837001">
        <w:rPr>
          <w:sz w:val="24"/>
          <w:szCs w:val="24"/>
          <w:lang w:val="mn-MN"/>
        </w:rPr>
        <w:t>үнэлсэн</w:t>
      </w:r>
      <w:r w:rsidR="008F094E" w:rsidRPr="00837001">
        <w:rPr>
          <w:spacing w:val="40"/>
          <w:sz w:val="24"/>
          <w:szCs w:val="24"/>
          <w:lang w:val="mn-MN"/>
        </w:rPr>
        <w:t xml:space="preserve"> </w:t>
      </w:r>
      <w:r w:rsidR="008F094E" w:rsidRPr="00837001">
        <w:rPr>
          <w:sz w:val="24"/>
          <w:szCs w:val="24"/>
          <w:lang w:val="mn-MN"/>
        </w:rPr>
        <w:t>үнэлгээнээс дараах дүгнэлт, зөвлөмжийг хүргүүлж байна.</w:t>
      </w:r>
    </w:p>
    <w:p w14:paraId="5D32F44E" w14:textId="45FD45DF" w:rsidR="00391823" w:rsidRDefault="00391823" w:rsidP="00F5282B">
      <w:pPr>
        <w:pStyle w:val="BodyText"/>
        <w:spacing w:before="120"/>
        <w:ind w:right="106" w:firstLine="720"/>
        <w:jc w:val="both"/>
        <w:rPr>
          <w:sz w:val="24"/>
          <w:szCs w:val="24"/>
          <w:lang w:val="mn-MN"/>
        </w:rPr>
      </w:pPr>
      <w:r w:rsidRPr="00133A9D">
        <w:rPr>
          <w:sz w:val="24"/>
          <w:szCs w:val="24"/>
          <w:lang w:val="mn-MN"/>
        </w:rPr>
        <w:t>Мөнгөн зээлийн үйл ажиллагааг зохицуулах тухай хуулийг батлахаас өмнө барьцаалан зээлдүүлэх үйл ажиллагаа буюу ломбард</w:t>
      </w:r>
      <w:r w:rsidR="00EE6884">
        <w:rPr>
          <w:sz w:val="24"/>
          <w:szCs w:val="24"/>
          <w:lang w:val="mn-MN"/>
        </w:rPr>
        <w:t>ын</w:t>
      </w:r>
      <w:r w:rsidRPr="00133A9D">
        <w:rPr>
          <w:sz w:val="24"/>
          <w:szCs w:val="24"/>
          <w:lang w:val="mn-MN"/>
        </w:rPr>
        <w:t xml:space="preserve"> үйл ажиллагааг Иргэний хуулийн 286 дугаар зүйлийн Барьцаалан зээлдүүлэх журмаар зээл олгох талаарх зохицуулалт болон Монгол Улсын стандарт М</w:t>
      </w:r>
      <w:r w:rsidR="00EE6884" w:rsidRPr="00EE6884">
        <w:rPr>
          <w:sz w:val="24"/>
          <w:szCs w:val="24"/>
          <w:lang w:val="mn-MN"/>
        </w:rPr>
        <w:t>N</w:t>
      </w:r>
      <w:r w:rsidRPr="00133A9D">
        <w:rPr>
          <w:sz w:val="24"/>
          <w:szCs w:val="24"/>
          <w:lang w:val="mn-MN"/>
        </w:rPr>
        <w:t>S:5274-2017 “Барьцаалан зээлдүүлэх үйл ажиллагаанд тавих стандарт”-ын дагуу зохицуулж байсан бөгөөд ломбардууд зээлийн хүүг дураараа нэмэгдүүлэх, өндөр түвшинд барих, анз (алданги, торгууль) тооцох, цөөн хоногийн хугацаатай өндөр хүү, алдангитай зээл өгч мөнгө хүүлэх, иргэдийн барьцааны эд зүйлийн үнэлгээг багаар тогтоох, барьцааг зарж борлуулсан бол зөрүү мөнгийг буцаан олгохгүй байх, барьцаанд авах эд зүйлийг төрөлжүүлж зааснаар хулгайн гэмт хэргийн тоо нэмэгдэхэд нөлөөлөх зэргээр иргэдийн эрх ашгийг ноцтой зөрчиж байсан</w:t>
      </w:r>
      <w:r>
        <w:rPr>
          <w:sz w:val="24"/>
          <w:szCs w:val="24"/>
          <w:lang w:val="mn-MN"/>
        </w:rPr>
        <w:t xml:space="preserve">. </w:t>
      </w:r>
      <w:r w:rsidRPr="00133A9D">
        <w:rPr>
          <w:sz w:val="24"/>
          <w:szCs w:val="24"/>
          <w:lang w:val="mn-MN"/>
        </w:rPr>
        <w:t>Иргэнээс олгох зээлийн үйл ажиллагааны хувьд нэгдсэн бүртгэл хяналт,</w:t>
      </w:r>
      <w:r>
        <w:rPr>
          <w:sz w:val="24"/>
          <w:szCs w:val="24"/>
          <w:lang w:val="mn-MN"/>
        </w:rPr>
        <w:t xml:space="preserve"> </w:t>
      </w:r>
      <w:r w:rsidRPr="00133A9D">
        <w:rPr>
          <w:sz w:val="24"/>
          <w:szCs w:val="24"/>
          <w:lang w:val="mn-MN"/>
        </w:rPr>
        <w:t>стандарт байхгүй, улсын төсөвт тус зээлийн үйл ажиллагаанаас олсон орлогод</w:t>
      </w:r>
      <w:r>
        <w:rPr>
          <w:sz w:val="24"/>
          <w:szCs w:val="24"/>
          <w:lang w:val="mn-MN"/>
        </w:rPr>
        <w:t xml:space="preserve"> </w:t>
      </w:r>
      <w:r w:rsidRPr="00133A9D">
        <w:rPr>
          <w:sz w:val="24"/>
          <w:szCs w:val="24"/>
          <w:lang w:val="mn-MN"/>
        </w:rPr>
        <w:t>татвар төлсөн тохиолдол байхгүй, хэт өндөр хүү, алданги тогтоож, гэрээ</w:t>
      </w:r>
      <w:r>
        <w:rPr>
          <w:sz w:val="24"/>
          <w:szCs w:val="24"/>
          <w:lang w:val="mn-MN"/>
        </w:rPr>
        <w:t xml:space="preserve"> </w:t>
      </w:r>
      <w:r w:rsidRPr="00133A9D">
        <w:rPr>
          <w:sz w:val="24"/>
          <w:szCs w:val="24"/>
          <w:lang w:val="mn-MN"/>
        </w:rPr>
        <w:t>байгуулсны шимтгэл, хураамж авч, богино бус урт хугацааны зээл олгож, бичил</w:t>
      </w:r>
      <w:r>
        <w:rPr>
          <w:sz w:val="24"/>
          <w:szCs w:val="24"/>
          <w:lang w:val="mn-MN"/>
        </w:rPr>
        <w:t xml:space="preserve"> </w:t>
      </w:r>
      <w:r w:rsidRPr="00133A9D">
        <w:rPr>
          <w:sz w:val="24"/>
          <w:szCs w:val="24"/>
          <w:lang w:val="mn-MN"/>
        </w:rPr>
        <w:t>бус их хэмжээний зээл ч олгож бай</w:t>
      </w:r>
      <w:r>
        <w:rPr>
          <w:sz w:val="24"/>
          <w:szCs w:val="24"/>
          <w:lang w:val="mn-MN"/>
        </w:rPr>
        <w:t>сан.</w:t>
      </w:r>
    </w:p>
    <w:p w14:paraId="06D32A6F" w14:textId="29BBCA0D" w:rsidR="00391823" w:rsidRPr="00260672" w:rsidRDefault="00391823" w:rsidP="004D0633">
      <w:pPr>
        <w:pStyle w:val="BodyText"/>
        <w:spacing w:before="120" w:after="120"/>
        <w:ind w:right="108" w:firstLine="567"/>
        <w:jc w:val="both"/>
        <w:rPr>
          <w:sz w:val="24"/>
          <w:szCs w:val="24"/>
          <w:lang w:val="mn-MN"/>
        </w:rPr>
      </w:pPr>
      <w:r w:rsidRPr="00133A9D">
        <w:rPr>
          <w:sz w:val="24"/>
          <w:szCs w:val="24"/>
          <w:lang w:val="mn-MN"/>
        </w:rPr>
        <w:t xml:space="preserve">Түүнчлэн барьцаалан зээлдүүлэх үйл ажиллагаа эрхлэгчдэд тавигдах шаардлага байхгүй, нэгдсэн бүртгэлгүй, эдгээр хууль, стандартын хэрэгжилтэд </w:t>
      </w:r>
      <w:r w:rsidRPr="00260672">
        <w:rPr>
          <w:sz w:val="24"/>
          <w:szCs w:val="24"/>
          <w:lang w:val="mn-MN"/>
        </w:rPr>
        <w:t>хяналт тавих эрх бүхий байгууллага нь тодорхойгүй зэрэг шалтгааны улмаас барьцаалан зээлдүүлэх үйл ажиллагааны бүртгэл, хяналт, зохицуулалтын оновчтой тогтолцоог бий болгох практик шаардлага үүссэн.</w:t>
      </w:r>
    </w:p>
    <w:p w14:paraId="6E0F8C7C" w14:textId="3E97844A" w:rsidR="00391823" w:rsidRPr="00260672" w:rsidRDefault="00391823" w:rsidP="004D0633">
      <w:pPr>
        <w:pStyle w:val="BodyText"/>
        <w:spacing w:before="120" w:after="120"/>
        <w:ind w:right="108" w:firstLine="567"/>
        <w:jc w:val="both"/>
        <w:rPr>
          <w:sz w:val="24"/>
          <w:szCs w:val="24"/>
          <w:lang w:val="mn-MN"/>
        </w:rPr>
      </w:pPr>
      <w:r w:rsidRPr="00260672">
        <w:rPr>
          <w:sz w:val="24"/>
          <w:szCs w:val="24"/>
          <w:lang w:val="mn-MN"/>
        </w:rPr>
        <w:t>Мөнгөн зээлийн үйл ажиллагааг зохицуулах тухай хууль батлагдс</w:t>
      </w:r>
      <w:r w:rsidR="0039719C">
        <w:rPr>
          <w:sz w:val="24"/>
          <w:szCs w:val="24"/>
          <w:lang w:val="mn-MN"/>
        </w:rPr>
        <w:t>а</w:t>
      </w:r>
      <w:r w:rsidRPr="00260672">
        <w:rPr>
          <w:sz w:val="24"/>
          <w:szCs w:val="24"/>
          <w:lang w:val="mn-MN"/>
        </w:rPr>
        <w:t>наар мөнгөн зээлийн үйл ажиллагааны эрх зүйн үндсийг тогтоож,</w:t>
      </w:r>
      <w:r w:rsidR="002F10A1">
        <w:rPr>
          <w:sz w:val="24"/>
          <w:szCs w:val="24"/>
          <w:lang w:val="mn-MN"/>
        </w:rPr>
        <w:t xml:space="preserve"> БЗЖОМЗҮА</w:t>
      </w:r>
      <w:r w:rsidR="00DB7561">
        <w:rPr>
          <w:sz w:val="24"/>
          <w:szCs w:val="24"/>
          <w:lang w:val="mn-MN"/>
        </w:rPr>
        <w:t xml:space="preserve">Э </w:t>
      </w:r>
      <w:r w:rsidRPr="00260672">
        <w:rPr>
          <w:sz w:val="24"/>
          <w:szCs w:val="24"/>
          <w:lang w:val="mn-MN"/>
        </w:rPr>
        <w:t xml:space="preserve">хуулийн этгээд, </w:t>
      </w:r>
      <w:r w:rsidR="00DB7561">
        <w:rPr>
          <w:sz w:val="24"/>
          <w:szCs w:val="24"/>
          <w:lang w:val="mn-MN"/>
        </w:rPr>
        <w:t xml:space="preserve">БАОЗОМЗҮАЭ </w:t>
      </w:r>
      <w:r w:rsidRPr="00260672">
        <w:rPr>
          <w:sz w:val="24"/>
          <w:szCs w:val="24"/>
          <w:lang w:val="mn-MN"/>
        </w:rPr>
        <w:t>иргэнийг бүртгэх, хяналт тавих, тэдгээрээс олгох зээлийн хүүгийн дээд хэмжээг тогтоох, зээл, түүний хүүг төлөх болон мөнгөн зээлийн үйл ажиллагаанд хэрэглэгчийн эрх, хууль ёсны ашиг сонирхлыг хамгаалахтай холбогдсон харилцааг зохицуулах эрх зүйн үндэс бүрдсэн.</w:t>
      </w:r>
    </w:p>
    <w:p w14:paraId="04079E91" w14:textId="6665E0C5" w:rsidR="00083B3F" w:rsidRDefault="00260672" w:rsidP="004D0633">
      <w:pPr>
        <w:pStyle w:val="BodyText"/>
        <w:spacing w:before="120" w:after="120"/>
        <w:ind w:right="108" w:firstLine="567"/>
        <w:jc w:val="both"/>
        <w:rPr>
          <w:sz w:val="24"/>
          <w:szCs w:val="24"/>
          <w:lang w:val="mn-MN"/>
        </w:rPr>
      </w:pPr>
      <w:r>
        <w:rPr>
          <w:sz w:val="24"/>
          <w:szCs w:val="24"/>
          <w:lang w:val="mn-MN"/>
        </w:rPr>
        <w:t xml:space="preserve">Энэ </w:t>
      </w:r>
      <w:r w:rsidR="00391823" w:rsidRPr="00523C2E">
        <w:rPr>
          <w:sz w:val="24"/>
          <w:szCs w:val="24"/>
          <w:lang w:val="mn-MN"/>
        </w:rPr>
        <w:t>хуулийг 2023 оны 03 дугаар сарын 01-ний өдрөөс эхлэн дагаж мөрдө</w:t>
      </w:r>
      <w:r w:rsidR="00391823">
        <w:rPr>
          <w:sz w:val="24"/>
          <w:szCs w:val="24"/>
          <w:lang w:val="mn-MN"/>
        </w:rPr>
        <w:t xml:space="preserve">ж эхэлсэн бөгөөд </w:t>
      </w:r>
      <w:r w:rsidR="00391823" w:rsidRPr="4A80010B">
        <w:rPr>
          <w:sz w:val="24"/>
          <w:szCs w:val="24"/>
          <w:lang w:val="mn-MN"/>
        </w:rPr>
        <w:t>2025 оны жилийн эцсийн байдлаар Санхүүгийн зохицуулах хороо болон аймаг, нийслэлийн Засаг даргад</w:t>
      </w:r>
      <w:r w:rsidR="00391823">
        <w:rPr>
          <w:sz w:val="24"/>
          <w:szCs w:val="24"/>
          <w:lang w:val="mn-MN"/>
        </w:rPr>
        <w:t xml:space="preserve"> </w:t>
      </w:r>
      <w:r w:rsidR="00391823" w:rsidRPr="4A80010B">
        <w:rPr>
          <w:sz w:val="24"/>
          <w:szCs w:val="24"/>
          <w:lang w:val="mn-MN"/>
        </w:rPr>
        <w:t>592 МЗҮАЭ бүртгэлтэй байна. Үүний 382</w:t>
      </w:r>
      <w:r w:rsidR="00E27B96">
        <w:rPr>
          <w:sz w:val="24"/>
          <w:szCs w:val="24"/>
          <w:lang w:val="mn-MN"/>
        </w:rPr>
        <w:t xml:space="preserve"> </w:t>
      </w:r>
      <w:r w:rsidR="0092385E">
        <w:rPr>
          <w:sz w:val="24"/>
          <w:szCs w:val="24"/>
          <w:lang w:val="mn-MN"/>
        </w:rPr>
        <w:t>БЗЖОМЗҮАЭ</w:t>
      </w:r>
      <w:r w:rsidR="00391823">
        <w:rPr>
          <w:sz w:val="24"/>
          <w:szCs w:val="24"/>
          <w:lang w:val="mn-MN"/>
        </w:rPr>
        <w:t xml:space="preserve"> </w:t>
      </w:r>
      <w:r w:rsidR="00391823" w:rsidRPr="4A80010B">
        <w:rPr>
          <w:sz w:val="24"/>
          <w:szCs w:val="24"/>
          <w:lang w:val="mn-MN"/>
        </w:rPr>
        <w:t>хуулийн этгээд, 210</w:t>
      </w:r>
      <w:r w:rsidR="0092385E">
        <w:rPr>
          <w:sz w:val="24"/>
          <w:szCs w:val="24"/>
          <w:lang w:val="mn-MN"/>
        </w:rPr>
        <w:t xml:space="preserve"> БА</w:t>
      </w:r>
      <w:r w:rsidR="003F4D9C">
        <w:rPr>
          <w:sz w:val="24"/>
          <w:szCs w:val="24"/>
          <w:lang w:val="mn-MN"/>
        </w:rPr>
        <w:t xml:space="preserve">ОЗОМЗҮАЭ </w:t>
      </w:r>
      <w:r w:rsidR="00391823" w:rsidRPr="4A80010B">
        <w:rPr>
          <w:sz w:val="24"/>
          <w:szCs w:val="24"/>
          <w:lang w:val="mn-MN"/>
        </w:rPr>
        <w:t>иргэнээр бүртгүүлсэн байна.</w:t>
      </w:r>
      <w:r w:rsidR="00431B2C">
        <w:rPr>
          <w:sz w:val="24"/>
          <w:szCs w:val="24"/>
          <w:lang w:val="mn-MN"/>
        </w:rPr>
        <w:t xml:space="preserve"> </w:t>
      </w:r>
      <w:r w:rsidR="00391823">
        <w:rPr>
          <w:sz w:val="24"/>
          <w:szCs w:val="24"/>
          <w:lang w:val="mn-MN"/>
        </w:rPr>
        <w:t xml:space="preserve">Эдгээр 592 МЗҮАЭ нь </w:t>
      </w:r>
      <w:r w:rsidR="00391823" w:rsidRPr="4A80010B">
        <w:rPr>
          <w:sz w:val="24"/>
          <w:szCs w:val="24"/>
          <w:lang w:val="mn-MN"/>
        </w:rPr>
        <w:t>Монгол улсын 21 аймаг, 8 дүүрэгт давхардсан тоогоор 566,631 зээлдэгчид хүрч үйлчилж байна.</w:t>
      </w:r>
      <w:r w:rsidR="00391823">
        <w:rPr>
          <w:sz w:val="24"/>
          <w:szCs w:val="24"/>
          <w:lang w:val="mn-MN"/>
        </w:rPr>
        <w:t xml:space="preserve"> </w:t>
      </w:r>
    </w:p>
    <w:p w14:paraId="0AB4CE8E" w14:textId="3C465213" w:rsidR="00CA2A71" w:rsidRDefault="00A44392" w:rsidP="004D0633">
      <w:pPr>
        <w:pStyle w:val="BodyText"/>
        <w:spacing w:before="120" w:after="120"/>
        <w:ind w:right="108" w:firstLine="567"/>
        <w:jc w:val="both"/>
        <w:rPr>
          <w:sz w:val="24"/>
          <w:szCs w:val="24"/>
          <w:lang w:val="mn-MN"/>
        </w:rPr>
      </w:pPr>
      <w:r w:rsidRPr="007F75BD">
        <w:rPr>
          <w:sz w:val="24"/>
          <w:szCs w:val="24"/>
          <w:lang w:val="mn-MN"/>
        </w:rPr>
        <w:t xml:space="preserve">МЗҮАЗТХ-ийн </w:t>
      </w:r>
      <w:r w:rsidR="00304FA7" w:rsidRPr="007F75BD">
        <w:rPr>
          <w:sz w:val="24"/>
          <w:szCs w:val="24"/>
          <w:lang w:val="mn-MN"/>
        </w:rPr>
        <w:t>17 дугаар зүйлийн 17.4-т заасан чиг үүргийн хүрээнд</w:t>
      </w:r>
      <w:r w:rsidR="007F75BD" w:rsidRPr="007F75BD">
        <w:rPr>
          <w:sz w:val="24"/>
          <w:szCs w:val="24"/>
          <w:lang w:val="mn-MN"/>
        </w:rPr>
        <w:t xml:space="preserve"> </w:t>
      </w:r>
      <w:r w:rsidR="00861836" w:rsidRPr="00861836">
        <w:rPr>
          <w:sz w:val="24"/>
          <w:szCs w:val="24"/>
          <w:lang w:val="mn-MN"/>
        </w:rPr>
        <w:t>Мөнгөн зээлийн үйл ажиллагааны бодлогын зөвлөл</w:t>
      </w:r>
      <w:r w:rsidR="00CC45CC">
        <w:rPr>
          <w:sz w:val="24"/>
          <w:szCs w:val="24"/>
          <w:lang w:val="mn-MN"/>
        </w:rPr>
        <w:t>өөс</w:t>
      </w:r>
      <w:r w:rsidR="00022654">
        <w:rPr>
          <w:sz w:val="24"/>
          <w:szCs w:val="24"/>
          <w:lang w:val="mn-MN"/>
        </w:rPr>
        <w:t xml:space="preserve"> </w:t>
      </w:r>
      <w:r w:rsidR="009A77E0" w:rsidRPr="009A77E0">
        <w:rPr>
          <w:sz w:val="24"/>
          <w:szCs w:val="24"/>
          <w:lang w:val="mn-MN"/>
        </w:rPr>
        <w:t>2024 оны 01 дүгээр сарын 18-ны өд</w:t>
      </w:r>
      <w:r w:rsidR="000E2917">
        <w:rPr>
          <w:sz w:val="24"/>
          <w:szCs w:val="24"/>
          <w:lang w:val="mn-MN"/>
        </w:rPr>
        <w:t>рийн 02 дугаар тогтоолоор</w:t>
      </w:r>
      <w:r w:rsidR="00CB50D3">
        <w:rPr>
          <w:sz w:val="24"/>
          <w:szCs w:val="24"/>
          <w:lang w:val="mn-MN"/>
        </w:rPr>
        <w:t xml:space="preserve"> </w:t>
      </w:r>
      <w:r w:rsidR="000727E5">
        <w:rPr>
          <w:sz w:val="24"/>
          <w:szCs w:val="24"/>
          <w:lang w:val="mn-MN"/>
        </w:rPr>
        <w:t>МЗҮАЭЭ-ийн үйл ажиллагаанд</w:t>
      </w:r>
      <w:r w:rsidR="00640924">
        <w:rPr>
          <w:sz w:val="24"/>
          <w:szCs w:val="24"/>
          <w:lang w:val="mn-MN"/>
        </w:rPr>
        <w:t xml:space="preserve"> ашиглах </w:t>
      </w:r>
      <w:r w:rsidR="009A77E0" w:rsidRPr="009A77E0">
        <w:rPr>
          <w:sz w:val="24"/>
          <w:szCs w:val="24"/>
          <w:lang w:val="mn-MN"/>
        </w:rPr>
        <w:t xml:space="preserve">зээлийн, барьцааны, батлан даалтын гэрээний ерөнхий загвар, </w:t>
      </w:r>
      <w:r w:rsidR="00814BEA">
        <w:rPr>
          <w:sz w:val="24"/>
          <w:szCs w:val="24"/>
          <w:lang w:val="mn-MN"/>
        </w:rPr>
        <w:t xml:space="preserve">03 дугаар тогтоолоор МЗҮАЭЭ-ийн </w:t>
      </w:r>
      <w:r w:rsidR="009A77E0" w:rsidRPr="009A77E0">
        <w:rPr>
          <w:sz w:val="24"/>
          <w:szCs w:val="24"/>
          <w:lang w:val="mn-MN"/>
        </w:rPr>
        <w:t>зээлийн хүүгийн хэмжээг бодох, тооцох аргачлалыг</w:t>
      </w:r>
      <w:r w:rsidR="00032FFD">
        <w:rPr>
          <w:sz w:val="24"/>
          <w:szCs w:val="24"/>
          <w:lang w:val="mn-MN"/>
        </w:rPr>
        <w:t>, 2025 оны 02 дугаар сарын 2</w:t>
      </w:r>
      <w:r w:rsidR="0038700C">
        <w:rPr>
          <w:sz w:val="24"/>
          <w:szCs w:val="24"/>
          <w:lang w:val="mn-MN"/>
        </w:rPr>
        <w:t>6</w:t>
      </w:r>
      <w:r w:rsidR="00032FFD">
        <w:rPr>
          <w:sz w:val="24"/>
          <w:szCs w:val="24"/>
          <w:lang w:val="mn-MN"/>
        </w:rPr>
        <w:t xml:space="preserve">-ны өдрийн </w:t>
      </w:r>
      <w:r w:rsidR="0038700C">
        <w:rPr>
          <w:sz w:val="24"/>
          <w:szCs w:val="24"/>
          <w:lang w:val="mn-MN"/>
        </w:rPr>
        <w:t xml:space="preserve">01 дүгээр тогтоолоор МЗҮАЭЭ-ээс </w:t>
      </w:r>
      <w:r w:rsidR="00991E0F">
        <w:rPr>
          <w:sz w:val="24"/>
          <w:szCs w:val="24"/>
          <w:lang w:val="mn-MN"/>
        </w:rPr>
        <w:t>олгох зээлийн хүүгийн дээд хэмжээг тогтоосон.</w:t>
      </w:r>
    </w:p>
    <w:p w14:paraId="7A8FA06A" w14:textId="67A21F6C" w:rsidR="00391823" w:rsidRDefault="00511146" w:rsidP="004D0633">
      <w:pPr>
        <w:pStyle w:val="BodyText"/>
        <w:spacing w:before="120" w:after="120"/>
        <w:ind w:right="108" w:firstLine="567"/>
        <w:jc w:val="both"/>
        <w:rPr>
          <w:sz w:val="24"/>
          <w:szCs w:val="24"/>
          <w:lang w:val="mn-MN"/>
        </w:rPr>
      </w:pPr>
      <w:r>
        <w:rPr>
          <w:sz w:val="24"/>
          <w:szCs w:val="24"/>
          <w:lang w:val="mn-MN"/>
        </w:rPr>
        <w:t>Э</w:t>
      </w:r>
      <w:r w:rsidR="00391823">
        <w:rPr>
          <w:sz w:val="24"/>
          <w:szCs w:val="24"/>
          <w:lang w:val="mn-MN"/>
        </w:rPr>
        <w:t xml:space="preserve">дгээр тоо баримтаас үзэхэд </w:t>
      </w:r>
      <w:r w:rsidR="00391823" w:rsidRPr="000E7C83">
        <w:rPr>
          <w:sz w:val="24"/>
          <w:szCs w:val="24"/>
          <w:lang w:val="mn-MN"/>
        </w:rPr>
        <w:t>МЗҮАЗТХ</w:t>
      </w:r>
      <w:r w:rsidR="00391823">
        <w:rPr>
          <w:sz w:val="24"/>
          <w:szCs w:val="24"/>
          <w:lang w:val="mn-MN"/>
        </w:rPr>
        <w:t xml:space="preserve"> нь МЗҮАЭ-ийг </w:t>
      </w:r>
      <w:r w:rsidR="00391823" w:rsidRPr="00E37E22">
        <w:rPr>
          <w:sz w:val="24"/>
          <w:szCs w:val="24"/>
          <w:lang w:val="mn-MN"/>
        </w:rPr>
        <w:t>бүртгэх, хяналт тавих, тэдгээрээс олгох зээлийн хүүгийн дээд хэмжээг тогтоох, зээл, түүний хүүг төлөх болон мөнгөн зээлийн үйл ажиллагаанд хэрэглэгчийн эрх, хууль ёсны ашиг сонирхлыг хамгаалах</w:t>
      </w:r>
      <w:r w:rsidR="00391823">
        <w:rPr>
          <w:sz w:val="24"/>
          <w:szCs w:val="24"/>
          <w:lang w:val="mn-MN"/>
        </w:rPr>
        <w:t xml:space="preserve"> зэрэгтэй холбоотой харилцааг зохицуулах зорилтуудыг хэрэгжүүлсэн байна. </w:t>
      </w:r>
    </w:p>
    <w:p w14:paraId="1502197C" w14:textId="241780A0" w:rsidR="00F11980" w:rsidRDefault="00F11980" w:rsidP="00391823">
      <w:pPr>
        <w:pStyle w:val="BodyText"/>
        <w:spacing w:after="120"/>
        <w:ind w:right="108" w:firstLine="567"/>
        <w:jc w:val="both"/>
        <w:rPr>
          <w:sz w:val="24"/>
          <w:szCs w:val="24"/>
          <w:lang w:val="mn-MN"/>
        </w:rPr>
      </w:pPr>
      <w:r w:rsidRPr="00575F13">
        <w:rPr>
          <w:sz w:val="24"/>
          <w:szCs w:val="24"/>
          <w:lang w:val="mn-MN"/>
        </w:rPr>
        <w:t>Харин</w:t>
      </w:r>
      <w:r w:rsidR="00E10FAB" w:rsidRPr="00575F13">
        <w:rPr>
          <w:sz w:val="24"/>
          <w:szCs w:val="24"/>
          <w:lang w:val="mn-MN"/>
        </w:rPr>
        <w:t xml:space="preserve"> хуулийг хэрэгжүүлэх явцад </w:t>
      </w:r>
      <w:r w:rsidR="00704158" w:rsidRPr="00575F13">
        <w:rPr>
          <w:sz w:val="24"/>
          <w:szCs w:val="24"/>
          <w:lang w:val="mn-MN"/>
        </w:rPr>
        <w:t>тус хуулийн</w:t>
      </w:r>
      <w:r w:rsidR="00596ED9" w:rsidRPr="00575F13">
        <w:rPr>
          <w:sz w:val="24"/>
          <w:szCs w:val="24"/>
          <w:lang w:val="mn-MN"/>
        </w:rPr>
        <w:t xml:space="preserve"> </w:t>
      </w:r>
      <w:r w:rsidR="00704158" w:rsidRPr="00575F13">
        <w:rPr>
          <w:sz w:val="24"/>
          <w:szCs w:val="24"/>
          <w:lang w:val="mn-MN"/>
        </w:rPr>
        <w:t xml:space="preserve">4.1-д </w:t>
      </w:r>
      <w:r w:rsidR="00624C54" w:rsidRPr="00575F13">
        <w:rPr>
          <w:sz w:val="24"/>
          <w:szCs w:val="24"/>
          <w:lang w:val="mn-MN"/>
        </w:rPr>
        <w:t xml:space="preserve">заасан </w:t>
      </w:r>
      <w:r w:rsidR="003F2E4D">
        <w:rPr>
          <w:sz w:val="24"/>
          <w:szCs w:val="24"/>
          <w:lang w:val="mn-MN"/>
        </w:rPr>
        <w:t>БЗ</w:t>
      </w:r>
      <w:r w:rsidR="009F019D">
        <w:rPr>
          <w:sz w:val="24"/>
          <w:szCs w:val="24"/>
          <w:lang w:val="mn-MN"/>
        </w:rPr>
        <w:t xml:space="preserve">ЖОМЗҮАЭ </w:t>
      </w:r>
      <w:r w:rsidR="00704158" w:rsidRPr="00575F13">
        <w:rPr>
          <w:sz w:val="24"/>
          <w:szCs w:val="24"/>
          <w:lang w:val="mn-MN"/>
        </w:rPr>
        <w:lastRenderedPageBreak/>
        <w:t>хуулийн</w:t>
      </w:r>
      <w:r w:rsidR="00704158" w:rsidRPr="00704158">
        <w:rPr>
          <w:sz w:val="24"/>
          <w:szCs w:val="24"/>
          <w:lang w:val="mn-MN"/>
        </w:rPr>
        <w:t xml:space="preserve"> этгээд, 4.2-</w:t>
      </w:r>
      <w:r w:rsidR="00225CCE">
        <w:rPr>
          <w:sz w:val="24"/>
          <w:szCs w:val="24"/>
          <w:lang w:val="mn-MN"/>
        </w:rPr>
        <w:t>т заасан</w:t>
      </w:r>
      <w:r w:rsidR="003F44FE">
        <w:rPr>
          <w:sz w:val="24"/>
          <w:szCs w:val="24"/>
          <w:lang w:val="mn-MN"/>
        </w:rPr>
        <w:t xml:space="preserve"> БАОЗОМЗҮАЭ </w:t>
      </w:r>
      <w:r w:rsidR="00704158" w:rsidRPr="00704158">
        <w:rPr>
          <w:sz w:val="24"/>
          <w:szCs w:val="24"/>
          <w:lang w:val="mn-MN"/>
        </w:rPr>
        <w:t>иргэн</w:t>
      </w:r>
      <w:r w:rsidR="006755B8">
        <w:rPr>
          <w:sz w:val="24"/>
          <w:szCs w:val="24"/>
          <w:lang w:val="mn-MN"/>
        </w:rPr>
        <w:t>ий</w:t>
      </w:r>
      <w:r w:rsidR="00EE6A6A">
        <w:rPr>
          <w:sz w:val="24"/>
          <w:szCs w:val="24"/>
          <w:lang w:val="mn-MN"/>
        </w:rPr>
        <w:t xml:space="preserve"> эрхэлж буй </w:t>
      </w:r>
      <w:r w:rsidR="00FA4E56">
        <w:rPr>
          <w:sz w:val="24"/>
          <w:szCs w:val="24"/>
          <w:lang w:val="mn-MN"/>
        </w:rPr>
        <w:t xml:space="preserve">мөнгөн зээлийн </w:t>
      </w:r>
      <w:r w:rsidR="00EE6A6A">
        <w:rPr>
          <w:sz w:val="24"/>
          <w:szCs w:val="24"/>
          <w:lang w:val="mn-MN"/>
        </w:rPr>
        <w:t>үйл ажиллагаа</w:t>
      </w:r>
      <w:r w:rsidR="00E50075">
        <w:rPr>
          <w:sz w:val="24"/>
          <w:szCs w:val="24"/>
          <w:lang w:val="mn-MN"/>
        </w:rPr>
        <w:t xml:space="preserve"> нь адил шинж, чанарыг агуулж байх боловч </w:t>
      </w:r>
      <w:r w:rsidR="00FE3526">
        <w:rPr>
          <w:sz w:val="24"/>
          <w:szCs w:val="24"/>
          <w:lang w:val="mn-MN"/>
        </w:rPr>
        <w:t>түүнд тавигдах ялгаатай шаардлагын улмаас хууль, эрх зүйн тэгш бус</w:t>
      </w:r>
      <w:r w:rsidR="00B678F0">
        <w:rPr>
          <w:sz w:val="24"/>
          <w:szCs w:val="24"/>
          <w:lang w:val="mn-MN"/>
        </w:rPr>
        <w:t xml:space="preserve"> зохицуулалт бий бол</w:t>
      </w:r>
      <w:r w:rsidR="00575F13">
        <w:rPr>
          <w:sz w:val="24"/>
          <w:szCs w:val="24"/>
          <w:lang w:val="mn-MN"/>
        </w:rPr>
        <w:t>госон,</w:t>
      </w:r>
      <w:r w:rsidR="00B678F0">
        <w:rPr>
          <w:sz w:val="24"/>
          <w:szCs w:val="24"/>
          <w:lang w:val="mn-MN"/>
        </w:rPr>
        <w:t xml:space="preserve"> </w:t>
      </w:r>
      <w:r w:rsidR="00243BD1">
        <w:rPr>
          <w:sz w:val="24"/>
          <w:szCs w:val="24"/>
          <w:lang w:val="mn-MN"/>
        </w:rPr>
        <w:t>МЗҮАЭ-ийг ял</w:t>
      </w:r>
      <w:r w:rsidR="0011458B">
        <w:rPr>
          <w:sz w:val="24"/>
          <w:szCs w:val="24"/>
          <w:lang w:val="mn-MN"/>
        </w:rPr>
        <w:t xml:space="preserve">гамжтай </w:t>
      </w:r>
      <w:r w:rsidR="00243BD1">
        <w:rPr>
          <w:sz w:val="24"/>
          <w:szCs w:val="24"/>
          <w:lang w:val="mn-MN"/>
        </w:rPr>
        <w:t xml:space="preserve">тодорхойлсон байдал нь </w:t>
      </w:r>
      <w:r w:rsidR="00933C0B" w:rsidRPr="00B42FC5">
        <w:rPr>
          <w:sz w:val="24"/>
          <w:szCs w:val="24"/>
          <w:lang w:val="mn-MN"/>
        </w:rPr>
        <w:t xml:space="preserve">практикт нийцээгүй </w:t>
      </w:r>
      <w:r w:rsidR="00575F13" w:rsidRPr="00B42FC5">
        <w:rPr>
          <w:sz w:val="24"/>
          <w:szCs w:val="24"/>
          <w:lang w:val="mn-MN"/>
        </w:rPr>
        <w:t xml:space="preserve">гэж дүгнэлээ. </w:t>
      </w:r>
    </w:p>
    <w:p w14:paraId="1E260F63" w14:textId="30DD32BD" w:rsidR="0079223F" w:rsidRPr="004677A2" w:rsidRDefault="0079223F" w:rsidP="00391823">
      <w:pPr>
        <w:pStyle w:val="BodyText"/>
        <w:spacing w:after="120"/>
        <w:ind w:right="108" w:firstLine="567"/>
        <w:jc w:val="both"/>
        <w:rPr>
          <w:sz w:val="24"/>
          <w:szCs w:val="24"/>
          <w:lang w:val="mn-MN"/>
        </w:rPr>
      </w:pPr>
      <w:r>
        <w:rPr>
          <w:sz w:val="24"/>
          <w:szCs w:val="24"/>
          <w:lang w:val="mn-MN"/>
        </w:rPr>
        <w:t xml:space="preserve">Түүнчлэн </w:t>
      </w:r>
      <w:r w:rsidR="001E50AE">
        <w:rPr>
          <w:sz w:val="24"/>
          <w:szCs w:val="24"/>
          <w:lang w:val="mn-MN"/>
        </w:rPr>
        <w:t>хуулийн хэрэгжилтэд хяналт тавих этгээ</w:t>
      </w:r>
      <w:r w:rsidR="00AC5C13">
        <w:rPr>
          <w:sz w:val="24"/>
          <w:szCs w:val="24"/>
          <w:lang w:val="mn-MN"/>
        </w:rPr>
        <w:t>д</w:t>
      </w:r>
      <w:r w:rsidR="001E50AE">
        <w:rPr>
          <w:sz w:val="24"/>
          <w:szCs w:val="24"/>
          <w:lang w:val="mn-MN"/>
        </w:rPr>
        <w:t xml:space="preserve"> нь </w:t>
      </w:r>
      <w:r w:rsidR="001E50AE" w:rsidRPr="001E50AE">
        <w:rPr>
          <w:sz w:val="24"/>
          <w:szCs w:val="24"/>
          <w:lang w:val="mn-MN"/>
        </w:rPr>
        <w:t>БАОЗОМЗҮАЭ иргэний</w:t>
      </w:r>
      <w:r w:rsidR="00C90C57">
        <w:rPr>
          <w:sz w:val="24"/>
          <w:szCs w:val="24"/>
          <w:lang w:val="mn-MN"/>
        </w:rPr>
        <w:t xml:space="preserve"> үйл ажиллагаанд </w:t>
      </w:r>
      <w:r w:rsidR="002A51AA">
        <w:rPr>
          <w:sz w:val="24"/>
          <w:szCs w:val="24"/>
          <w:lang w:val="mn-MN"/>
        </w:rPr>
        <w:t xml:space="preserve">шаардлагатай зохицуулалт, </w:t>
      </w:r>
      <w:r w:rsidR="00C90C57" w:rsidRPr="00C90C57">
        <w:rPr>
          <w:sz w:val="24"/>
          <w:szCs w:val="24"/>
          <w:lang w:val="mn-MN"/>
        </w:rPr>
        <w:t>нөхцөл, шаардлаг</w:t>
      </w:r>
      <w:r w:rsidR="00116E1F">
        <w:rPr>
          <w:sz w:val="24"/>
          <w:szCs w:val="24"/>
          <w:lang w:val="mn-MN"/>
        </w:rPr>
        <w:t xml:space="preserve">а, шалгуурыг тогтоох боломжгүй байдал нь </w:t>
      </w:r>
      <w:r w:rsidR="00AC7D8C">
        <w:rPr>
          <w:sz w:val="24"/>
          <w:szCs w:val="24"/>
          <w:lang w:val="mn-MN"/>
        </w:rPr>
        <w:t xml:space="preserve">төрийн </w:t>
      </w:r>
      <w:r w:rsidR="00C97DE1" w:rsidRPr="00C97DE1">
        <w:rPr>
          <w:sz w:val="24"/>
          <w:szCs w:val="24"/>
          <w:lang w:val="mn-MN"/>
        </w:rPr>
        <w:t>хяналт үр дүнгүй бол</w:t>
      </w:r>
      <w:r w:rsidR="00C97DE1">
        <w:rPr>
          <w:sz w:val="24"/>
          <w:szCs w:val="24"/>
          <w:lang w:val="mn-MN"/>
        </w:rPr>
        <w:t xml:space="preserve">гох, </w:t>
      </w:r>
      <w:r w:rsidR="00461EE6">
        <w:rPr>
          <w:sz w:val="24"/>
          <w:szCs w:val="24"/>
          <w:lang w:val="mn-MN"/>
        </w:rPr>
        <w:t>з</w:t>
      </w:r>
      <w:r w:rsidR="00461EE6" w:rsidRPr="00461EE6">
        <w:rPr>
          <w:sz w:val="24"/>
          <w:szCs w:val="24"/>
          <w:lang w:val="mn-MN"/>
        </w:rPr>
        <w:t>охицуулалтаас зугта</w:t>
      </w:r>
      <w:r w:rsidR="00461EE6">
        <w:rPr>
          <w:sz w:val="24"/>
          <w:szCs w:val="24"/>
          <w:lang w:val="mn-MN"/>
        </w:rPr>
        <w:t xml:space="preserve">ах, </w:t>
      </w:r>
      <w:r w:rsidR="00BA6152">
        <w:rPr>
          <w:sz w:val="24"/>
          <w:szCs w:val="24"/>
          <w:lang w:val="mn-MN"/>
        </w:rPr>
        <w:t>д</w:t>
      </w:r>
      <w:r w:rsidR="00BA6152" w:rsidRPr="00BA6152">
        <w:rPr>
          <w:sz w:val="24"/>
          <w:szCs w:val="24"/>
          <w:lang w:val="mn-MN"/>
        </w:rPr>
        <w:t>алд эдийн зас</w:t>
      </w:r>
      <w:r w:rsidR="00BA6152">
        <w:rPr>
          <w:sz w:val="24"/>
          <w:szCs w:val="24"/>
          <w:lang w:val="mn-MN"/>
        </w:rPr>
        <w:t xml:space="preserve">гийг хөгжүүлэх, </w:t>
      </w:r>
      <w:r w:rsidR="002C69BD">
        <w:rPr>
          <w:sz w:val="24"/>
          <w:szCs w:val="24"/>
          <w:lang w:val="mn-MN"/>
        </w:rPr>
        <w:t>х</w:t>
      </w:r>
      <w:r w:rsidR="002C69BD" w:rsidRPr="002C69BD">
        <w:rPr>
          <w:sz w:val="24"/>
          <w:szCs w:val="24"/>
          <w:lang w:val="mn-MN"/>
        </w:rPr>
        <w:t>эрэглэгчийн</w:t>
      </w:r>
      <w:r w:rsidR="00461EE6">
        <w:rPr>
          <w:sz w:val="24"/>
          <w:szCs w:val="24"/>
          <w:lang w:val="mn-MN"/>
        </w:rPr>
        <w:t xml:space="preserve"> </w:t>
      </w:r>
      <w:r w:rsidR="002C69BD" w:rsidRPr="002C69BD">
        <w:rPr>
          <w:sz w:val="24"/>
          <w:szCs w:val="24"/>
          <w:lang w:val="mn-MN"/>
        </w:rPr>
        <w:t>эрх ашиг хохиро</w:t>
      </w:r>
      <w:r w:rsidR="002C69BD">
        <w:rPr>
          <w:sz w:val="24"/>
          <w:szCs w:val="24"/>
          <w:lang w:val="mn-MN"/>
        </w:rPr>
        <w:t>о</w:t>
      </w:r>
      <w:r w:rsidR="002C69BD" w:rsidRPr="002C69BD">
        <w:rPr>
          <w:sz w:val="24"/>
          <w:szCs w:val="24"/>
          <w:lang w:val="mn-MN"/>
        </w:rPr>
        <w:t>х</w:t>
      </w:r>
      <w:r w:rsidR="007D4F3D">
        <w:rPr>
          <w:sz w:val="24"/>
          <w:szCs w:val="24"/>
          <w:lang w:val="mn-MN"/>
        </w:rPr>
        <w:t xml:space="preserve">, </w:t>
      </w:r>
      <w:r w:rsidR="007D4F3D" w:rsidRPr="004677A2">
        <w:rPr>
          <w:sz w:val="24"/>
          <w:szCs w:val="24"/>
          <w:lang w:val="mn-MN"/>
        </w:rPr>
        <w:t>хариуцлага тооцож чадахгүйд хүрэх зэрэг сөрөг нөлөөллийг дагуулж болзошгүй байна.</w:t>
      </w:r>
    </w:p>
    <w:p w14:paraId="19E61A6B" w14:textId="465317F7" w:rsidR="0084643B" w:rsidRDefault="00B2174F" w:rsidP="00F5282B">
      <w:pPr>
        <w:pStyle w:val="BodyText"/>
        <w:spacing w:before="118"/>
        <w:ind w:right="109" w:firstLine="672"/>
        <w:jc w:val="both"/>
        <w:rPr>
          <w:sz w:val="24"/>
          <w:szCs w:val="24"/>
          <w:lang w:val="mn-MN"/>
        </w:rPr>
      </w:pPr>
      <w:r w:rsidRPr="004677A2">
        <w:rPr>
          <w:sz w:val="24"/>
          <w:szCs w:val="24"/>
          <w:lang w:val="mn-MN"/>
        </w:rPr>
        <w:t>Хуулийн хэрэгжилтийн үр дагаварт сонгож авсан зохицуулалтын хүрээнд үнэлгээ хий</w:t>
      </w:r>
      <w:r w:rsidR="003B3C3E" w:rsidRPr="004677A2">
        <w:rPr>
          <w:sz w:val="24"/>
          <w:szCs w:val="24"/>
          <w:lang w:val="mn-MN"/>
        </w:rPr>
        <w:t>ж дараах</w:t>
      </w:r>
      <w:r w:rsidR="0075646B" w:rsidRPr="004677A2">
        <w:rPr>
          <w:sz w:val="24"/>
          <w:szCs w:val="24"/>
          <w:lang w:val="mn-MN"/>
        </w:rPr>
        <w:t xml:space="preserve"> зохицуулалтуудыг хэрэгжүүлэх </w:t>
      </w:r>
      <w:r w:rsidRPr="004677A2">
        <w:rPr>
          <w:sz w:val="24"/>
          <w:szCs w:val="24"/>
          <w:lang w:val="mn-MN"/>
        </w:rPr>
        <w:t xml:space="preserve">шаардлагатай </w:t>
      </w:r>
      <w:r w:rsidR="00FB1EF0" w:rsidRPr="004677A2">
        <w:rPr>
          <w:sz w:val="24"/>
          <w:szCs w:val="24"/>
          <w:lang w:val="mn-MN"/>
        </w:rPr>
        <w:t>гэж үзлээ. Үүнд:</w:t>
      </w:r>
    </w:p>
    <w:p w14:paraId="1FEFF5A8" w14:textId="2E6B28EA" w:rsidR="00A356EE" w:rsidRDefault="00881CD8" w:rsidP="00873E46">
      <w:pPr>
        <w:pStyle w:val="ListParagraph"/>
        <w:numPr>
          <w:ilvl w:val="0"/>
          <w:numId w:val="13"/>
        </w:numPr>
        <w:tabs>
          <w:tab w:val="left" w:pos="1032"/>
        </w:tabs>
        <w:spacing w:before="120"/>
        <w:ind w:left="714" w:right="108" w:hanging="357"/>
        <w:jc w:val="both"/>
        <w:rPr>
          <w:sz w:val="24"/>
          <w:szCs w:val="24"/>
          <w:lang w:val="mn-MN"/>
        </w:rPr>
      </w:pPr>
      <w:r w:rsidRPr="00881CD8">
        <w:rPr>
          <w:sz w:val="24"/>
          <w:szCs w:val="24"/>
          <w:lang w:val="mn-MN"/>
        </w:rPr>
        <w:t>Олон улсын эрх зүйн ойлголтоор ломбард гэдэг нь зөвхөн хөдлөх хөрөнгө (алт, цахим хэрэгсэл, машин)-ийг биеэр нь авч, өөрийн байранд хадгалах үйлчилгээ юм. Үл хөдлөх хөрөнгө (байр, газар) нь ломбард</w:t>
      </w:r>
      <w:r w:rsidR="00F673C3">
        <w:rPr>
          <w:sz w:val="24"/>
          <w:szCs w:val="24"/>
          <w:lang w:val="mn-MN"/>
        </w:rPr>
        <w:t>ын</w:t>
      </w:r>
      <w:r w:rsidRPr="00881CD8">
        <w:rPr>
          <w:sz w:val="24"/>
          <w:szCs w:val="24"/>
          <w:lang w:val="mn-MN"/>
        </w:rPr>
        <w:t xml:space="preserve"> байранд хураагдаж ирэх боломжгүй, өмчлөх эрхийн шилжилт нь шүүх болон улсын бүртгэлээр шийдэгддэг тул "Ломбард үл хөдлөх хөрөнгө барьцаална" гэсэн ойлголт олон улсын практикт байдаггүй.</w:t>
      </w:r>
      <w:r w:rsidR="002E1672">
        <w:rPr>
          <w:sz w:val="24"/>
          <w:szCs w:val="24"/>
          <w:lang w:val="mn-MN"/>
        </w:rPr>
        <w:t xml:space="preserve"> Иймд </w:t>
      </w:r>
      <w:r w:rsidR="0001541E" w:rsidRPr="0001541E">
        <w:rPr>
          <w:sz w:val="24"/>
          <w:szCs w:val="24"/>
          <w:lang w:val="mn-MN"/>
        </w:rPr>
        <w:t>МЗҮАЗТХ</w:t>
      </w:r>
      <w:r w:rsidR="0001541E">
        <w:rPr>
          <w:sz w:val="24"/>
          <w:szCs w:val="24"/>
          <w:lang w:val="mn-MN"/>
        </w:rPr>
        <w:t xml:space="preserve">-ийн </w:t>
      </w:r>
      <w:r w:rsidR="0001541E" w:rsidRPr="0001541E">
        <w:rPr>
          <w:sz w:val="24"/>
          <w:szCs w:val="24"/>
          <w:lang w:val="mn-MN"/>
        </w:rPr>
        <w:t>4.1-д заасан БЗЖОМЗҮАЭ хуулийн этгээд, 4.2-т заасан БАОЗОМЗҮАЭ иргэний эрхэлж буй мөнгөн зээлийн үйл ажиллагаа</w:t>
      </w:r>
      <w:r w:rsidR="00FF438E">
        <w:rPr>
          <w:sz w:val="24"/>
          <w:szCs w:val="24"/>
          <w:lang w:val="mn-MN"/>
        </w:rPr>
        <w:t>ны ялгааг заагл</w:t>
      </w:r>
      <w:r w:rsidR="0020303B">
        <w:rPr>
          <w:sz w:val="24"/>
          <w:szCs w:val="24"/>
          <w:lang w:val="mn-MN"/>
        </w:rPr>
        <w:t>ах,</w:t>
      </w:r>
      <w:r w:rsidR="007A1F32">
        <w:rPr>
          <w:sz w:val="24"/>
          <w:szCs w:val="24"/>
          <w:lang w:val="mn-MN"/>
        </w:rPr>
        <w:t xml:space="preserve"> </w:t>
      </w:r>
      <w:r w:rsidR="00FF438E">
        <w:rPr>
          <w:sz w:val="24"/>
          <w:szCs w:val="24"/>
          <w:lang w:val="mn-MN"/>
        </w:rPr>
        <w:t xml:space="preserve">илүү </w:t>
      </w:r>
      <w:r w:rsidR="007A1F32">
        <w:rPr>
          <w:sz w:val="24"/>
          <w:szCs w:val="24"/>
          <w:lang w:val="mn-MN"/>
        </w:rPr>
        <w:t xml:space="preserve">нарийвчилсан </w:t>
      </w:r>
      <w:r w:rsidR="00FF438E">
        <w:rPr>
          <w:sz w:val="24"/>
          <w:szCs w:val="24"/>
          <w:lang w:val="mn-MN"/>
        </w:rPr>
        <w:t>тодорхойлолтыг</w:t>
      </w:r>
      <w:r w:rsidR="007A1F32">
        <w:rPr>
          <w:sz w:val="24"/>
          <w:szCs w:val="24"/>
          <w:lang w:val="mn-MN"/>
        </w:rPr>
        <w:t xml:space="preserve"> хуул</w:t>
      </w:r>
      <w:r w:rsidR="00A55068">
        <w:rPr>
          <w:sz w:val="24"/>
          <w:szCs w:val="24"/>
          <w:lang w:val="mn-MN"/>
        </w:rPr>
        <w:t>ь</w:t>
      </w:r>
      <w:r w:rsidR="007A1F32">
        <w:rPr>
          <w:sz w:val="24"/>
          <w:szCs w:val="24"/>
          <w:lang w:val="mn-MN"/>
        </w:rPr>
        <w:t>д тусгах.</w:t>
      </w:r>
      <w:r w:rsidR="00FF438E">
        <w:rPr>
          <w:sz w:val="24"/>
          <w:szCs w:val="24"/>
          <w:lang w:val="mn-MN"/>
        </w:rPr>
        <w:t xml:space="preserve"> </w:t>
      </w:r>
    </w:p>
    <w:p w14:paraId="23EA51C1" w14:textId="5D1F571F" w:rsidR="00DC0C09" w:rsidRDefault="00A356EE" w:rsidP="00873E46">
      <w:pPr>
        <w:pStyle w:val="ListParagraph"/>
        <w:numPr>
          <w:ilvl w:val="0"/>
          <w:numId w:val="13"/>
        </w:numPr>
        <w:tabs>
          <w:tab w:val="left" w:pos="1032"/>
        </w:tabs>
        <w:spacing w:before="120"/>
        <w:ind w:left="714" w:right="108" w:hanging="357"/>
        <w:jc w:val="both"/>
        <w:rPr>
          <w:sz w:val="24"/>
          <w:szCs w:val="24"/>
          <w:lang w:val="mn-MN"/>
        </w:rPr>
      </w:pPr>
      <w:r w:rsidRPr="00A356EE">
        <w:rPr>
          <w:sz w:val="24"/>
          <w:szCs w:val="24"/>
          <w:lang w:val="mn-MN"/>
        </w:rPr>
        <w:t>БАОЗОМЗҮАЭ</w:t>
      </w:r>
      <w:r w:rsidR="00A55068">
        <w:rPr>
          <w:sz w:val="24"/>
          <w:szCs w:val="24"/>
          <w:lang w:val="mn-MN"/>
        </w:rPr>
        <w:t xml:space="preserve"> </w:t>
      </w:r>
      <w:r w:rsidRPr="00A356EE">
        <w:rPr>
          <w:sz w:val="24"/>
          <w:szCs w:val="24"/>
          <w:lang w:val="mn-MN"/>
        </w:rPr>
        <w:t>иргэний</w:t>
      </w:r>
      <w:r w:rsidR="0017143B">
        <w:rPr>
          <w:sz w:val="24"/>
          <w:szCs w:val="24"/>
          <w:lang w:val="mn-MN"/>
        </w:rPr>
        <w:t xml:space="preserve"> үйл ажиллагаанд хөдлөх хөрөнгө </w:t>
      </w:r>
      <w:r w:rsidR="00454C7A">
        <w:rPr>
          <w:sz w:val="24"/>
          <w:szCs w:val="24"/>
          <w:lang w:val="mn-MN"/>
        </w:rPr>
        <w:t>барьцаалж</w:t>
      </w:r>
      <w:r w:rsidR="00E501E2">
        <w:rPr>
          <w:sz w:val="24"/>
          <w:szCs w:val="24"/>
          <w:lang w:val="mn-MN"/>
        </w:rPr>
        <w:t xml:space="preserve"> зээл олгохыг хориглох</w:t>
      </w:r>
      <w:r w:rsidR="001D2A52">
        <w:rPr>
          <w:sz w:val="24"/>
          <w:szCs w:val="24"/>
          <w:lang w:val="mn-MN"/>
        </w:rPr>
        <w:t>.</w:t>
      </w:r>
    </w:p>
    <w:p w14:paraId="357A3886" w14:textId="22DD3AF0" w:rsidR="00CE270A" w:rsidRDefault="001B2635" w:rsidP="00873E46">
      <w:pPr>
        <w:pStyle w:val="ListParagraph"/>
        <w:numPr>
          <w:ilvl w:val="0"/>
          <w:numId w:val="13"/>
        </w:numPr>
        <w:tabs>
          <w:tab w:val="left" w:pos="1032"/>
        </w:tabs>
        <w:spacing w:before="120"/>
        <w:ind w:left="714" w:right="108" w:hanging="357"/>
        <w:jc w:val="both"/>
        <w:rPr>
          <w:sz w:val="24"/>
          <w:szCs w:val="24"/>
          <w:lang w:val="mn-MN"/>
        </w:rPr>
      </w:pPr>
      <w:r>
        <w:rPr>
          <w:sz w:val="24"/>
          <w:szCs w:val="24"/>
          <w:lang w:val="mn-MN"/>
        </w:rPr>
        <w:t>Х</w:t>
      </w:r>
      <w:r w:rsidRPr="001B2635">
        <w:rPr>
          <w:sz w:val="24"/>
          <w:szCs w:val="24"/>
          <w:lang w:val="mn-MN"/>
        </w:rPr>
        <w:t>уул</w:t>
      </w:r>
      <w:r>
        <w:rPr>
          <w:sz w:val="24"/>
          <w:szCs w:val="24"/>
          <w:lang w:val="mn-MN"/>
        </w:rPr>
        <w:t>ийн</w:t>
      </w:r>
      <w:r w:rsidRPr="001B2635">
        <w:rPr>
          <w:sz w:val="24"/>
          <w:szCs w:val="24"/>
          <w:lang w:val="mn-MN"/>
        </w:rPr>
        <w:t xml:space="preserve"> хэрэгжилтэд хяналт тавих этгээд</w:t>
      </w:r>
      <w:r w:rsidR="00CE270A">
        <w:rPr>
          <w:sz w:val="24"/>
          <w:szCs w:val="24"/>
          <w:lang w:val="mn-MN"/>
        </w:rPr>
        <w:t xml:space="preserve">эд </w:t>
      </w:r>
      <w:r w:rsidRPr="00CE270A">
        <w:rPr>
          <w:sz w:val="24"/>
          <w:szCs w:val="24"/>
          <w:lang w:val="mn-MN"/>
        </w:rPr>
        <w:t>шаардлагатай зохицуулалт, нөхцөл, шаардлага, шалгуурыг тогтоох</w:t>
      </w:r>
      <w:r w:rsidR="00895D2E">
        <w:rPr>
          <w:sz w:val="24"/>
          <w:szCs w:val="24"/>
          <w:lang w:val="mn-MN"/>
        </w:rPr>
        <w:t>, түүнийг эрх тэгш хэрэгжүүлэх</w:t>
      </w:r>
      <w:r w:rsidR="00CE270A">
        <w:rPr>
          <w:sz w:val="24"/>
          <w:szCs w:val="24"/>
          <w:lang w:val="mn-MN"/>
        </w:rPr>
        <w:t xml:space="preserve"> </w:t>
      </w:r>
      <w:r w:rsidR="006B36A0">
        <w:rPr>
          <w:sz w:val="24"/>
          <w:szCs w:val="24"/>
          <w:lang w:val="mn-MN"/>
        </w:rPr>
        <w:t>эрх зүйн орч</w:t>
      </w:r>
      <w:r w:rsidR="0037169D">
        <w:rPr>
          <w:sz w:val="24"/>
          <w:szCs w:val="24"/>
          <w:lang w:val="mn-MN"/>
        </w:rPr>
        <w:t>ныг</w:t>
      </w:r>
      <w:r w:rsidR="006B36A0">
        <w:rPr>
          <w:sz w:val="24"/>
          <w:szCs w:val="24"/>
          <w:lang w:val="mn-MN"/>
        </w:rPr>
        <w:t xml:space="preserve"> бий болгох</w:t>
      </w:r>
      <w:r w:rsidR="00A87F3D">
        <w:rPr>
          <w:sz w:val="24"/>
          <w:szCs w:val="24"/>
          <w:lang w:val="mn-MN"/>
        </w:rPr>
        <w:t>.</w:t>
      </w:r>
    </w:p>
    <w:p w14:paraId="206FDFF1" w14:textId="77777777" w:rsidR="00881CD8" w:rsidRDefault="00881CD8" w:rsidP="00A87F3D">
      <w:pPr>
        <w:pStyle w:val="ListParagraph"/>
        <w:tabs>
          <w:tab w:val="left" w:pos="1032"/>
        </w:tabs>
        <w:spacing w:line="252" w:lineRule="auto"/>
        <w:ind w:left="720" w:right="105"/>
        <w:jc w:val="both"/>
        <w:rPr>
          <w:sz w:val="24"/>
          <w:szCs w:val="24"/>
          <w:lang w:val="mn-MN"/>
        </w:rPr>
      </w:pPr>
    </w:p>
    <w:p w14:paraId="43C1F0C0" w14:textId="77777777" w:rsidR="00205BB6" w:rsidRPr="007A1B4C" w:rsidRDefault="00205BB6" w:rsidP="00205BB6">
      <w:pPr>
        <w:spacing w:line="252" w:lineRule="auto"/>
        <w:jc w:val="both"/>
        <w:rPr>
          <w:sz w:val="24"/>
          <w:szCs w:val="24"/>
          <w:lang w:val="mn-MN"/>
        </w:rPr>
      </w:pPr>
    </w:p>
    <w:p w14:paraId="023DD570" w14:textId="77777777" w:rsidR="0084643B" w:rsidRPr="00837001" w:rsidRDefault="008F094E" w:rsidP="00205BB6">
      <w:pPr>
        <w:jc w:val="center"/>
        <w:rPr>
          <w:spacing w:val="-10"/>
          <w:sz w:val="24"/>
          <w:szCs w:val="24"/>
        </w:rPr>
      </w:pPr>
      <w:r w:rsidRPr="00837001">
        <w:rPr>
          <w:sz w:val="24"/>
          <w:szCs w:val="24"/>
        </w:rPr>
        <w:t>-- оОо</w:t>
      </w:r>
      <w:r w:rsidRPr="00837001">
        <w:rPr>
          <w:spacing w:val="-1"/>
          <w:sz w:val="24"/>
          <w:szCs w:val="24"/>
        </w:rPr>
        <w:t xml:space="preserve"> </w:t>
      </w:r>
      <w:r w:rsidRPr="00837001">
        <w:rPr>
          <w:sz w:val="24"/>
          <w:szCs w:val="24"/>
        </w:rPr>
        <w:t>--</w:t>
      </w:r>
      <w:r w:rsidRPr="00837001">
        <w:rPr>
          <w:spacing w:val="-10"/>
          <w:sz w:val="24"/>
          <w:szCs w:val="24"/>
        </w:rPr>
        <w:t>-</w:t>
      </w:r>
    </w:p>
    <w:p w14:paraId="1931DB71" w14:textId="77777777" w:rsidR="0093534B" w:rsidRPr="00837001" w:rsidRDefault="0093534B">
      <w:pPr>
        <w:ind w:left="204"/>
        <w:jc w:val="center"/>
        <w:rPr>
          <w:sz w:val="24"/>
          <w:szCs w:val="24"/>
        </w:rPr>
      </w:pPr>
    </w:p>
    <w:sectPr w:rsidR="0093534B" w:rsidRPr="00837001" w:rsidSect="008F094E">
      <w:headerReference w:type="default" r:id="rId11"/>
      <w:footerReference w:type="default" r:id="rId12"/>
      <w:pgSz w:w="11900" w:h="16840"/>
      <w:pgMar w:top="1134" w:right="851" w:bottom="1134" w:left="1701" w:header="283" w:footer="8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83D86" w14:textId="77777777" w:rsidR="005044CC" w:rsidRDefault="005044CC">
      <w:r>
        <w:separator/>
      </w:r>
    </w:p>
  </w:endnote>
  <w:endnote w:type="continuationSeparator" w:id="0">
    <w:p w14:paraId="72E14364" w14:textId="77777777" w:rsidR="005044CC" w:rsidRDefault="00504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24768" w14:textId="77777777" w:rsidR="00B2174F" w:rsidRDefault="00B2174F">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1347"/>
      <w:showingPlcHdr/>
      <w:docPartObj>
        <w:docPartGallery w:val="Page Numbers (Bottom of Page)"/>
        <w:docPartUnique/>
      </w:docPartObj>
    </w:sdtPr>
    <w:sdtEndPr>
      <w:rPr>
        <w:noProof/>
      </w:rPr>
    </w:sdtEndPr>
    <w:sdtContent>
      <w:p w14:paraId="4F142C18" w14:textId="5C15FB67" w:rsidR="00E56CBD" w:rsidRDefault="247B9D63">
        <w:pPr>
          <w:pStyle w:val="Footer"/>
          <w:jc w:val="right"/>
        </w:pPr>
        <w:r>
          <w:t xml:space="preserve">     </w:t>
        </w:r>
      </w:p>
    </w:sdtContent>
  </w:sdt>
  <w:p w14:paraId="0EB354A7" w14:textId="77777777" w:rsidR="00B2174F" w:rsidRDefault="00B2174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D27BE" w14:textId="77777777" w:rsidR="005044CC" w:rsidRDefault="005044CC">
      <w:r>
        <w:separator/>
      </w:r>
    </w:p>
  </w:footnote>
  <w:footnote w:type="continuationSeparator" w:id="0">
    <w:p w14:paraId="03D34208" w14:textId="77777777" w:rsidR="005044CC" w:rsidRDefault="005044CC">
      <w:r>
        <w:continuationSeparator/>
      </w:r>
    </w:p>
  </w:footnote>
  <w:footnote w:id="1">
    <w:p w14:paraId="63A4D676" w14:textId="77777777" w:rsidR="00B2174F" w:rsidRPr="001B38A5" w:rsidRDefault="00B2174F">
      <w:pPr>
        <w:pStyle w:val="FootnoteText"/>
        <w:rPr>
          <w:lang w:val="mn-MN"/>
        </w:rPr>
      </w:pPr>
      <w:r>
        <w:rPr>
          <w:rStyle w:val="FootnoteReference"/>
        </w:rPr>
        <w:footnoteRef/>
      </w:r>
      <w:r>
        <w:t xml:space="preserve"> </w:t>
      </w:r>
      <w:r w:rsidRPr="001B38A5">
        <w:t>Монгол Улсын Засгийн газрын тогтоол, Аргачлал батлах тухай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223A1" w14:textId="77777777" w:rsidR="00B2174F" w:rsidRDefault="00B2174F">
    <w:pPr>
      <w:pStyle w:val="BodyText"/>
      <w:spacing w:line="14" w:lineRule="auto"/>
      <w:rPr>
        <w:sz w:val="20"/>
      </w:rPr>
    </w:pPr>
    <w:r>
      <w:rPr>
        <w:noProof/>
        <w:sz w:val="20"/>
      </w:rPr>
      <w:drawing>
        <wp:anchor distT="0" distB="0" distL="0" distR="0" simplePos="0" relativeHeight="251658240" behindDoc="1" locked="0" layoutInCell="1" allowOverlap="1" wp14:anchorId="72460B58" wp14:editId="042E20F0">
          <wp:simplePos x="0" y="0"/>
          <wp:positionH relativeFrom="page">
            <wp:posOffset>792809</wp:posOffset>
          </wp:positionH>
          <wp:positionV relativeFrom="page">
            <wp:posOffset>179997</wp:posOffset>
          </wp:positionV>
          <wp:extent cx="682587" cy="446450"/>
          <wp:effectExtent l="0" t="0" r="0" b="0"/>
          <wp:wrapNone/>
          <wp:docPr id="1279532483"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682587" cy="4464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E3A06" w14:textId="0A2C2A24" w:rsidR="00B2174F" w:rsidRPr="003177E8" w:rsidRDefault="00B2174F" w:rsidP="003177E8">
    <w:pPr>
      <w:pStyle w:val="Header"/>
      <w:jc w:val="right"/>
    </w:pPr>
  </w:p>
</w:hdr>
</file>

<file path=word/intelligence2.xml><?xml version="1.0" encoding="utf-8"?>
<int2:intelligence xmlns:int2="http://schemas.microsoft.com/office/intelligence/2020/intelligence" xmlns:oel="http://schemas.microsoft.com/office/2019/extlst">
  <int2:observations>
    <int2:textHash int2:hashCode="Mxi7eetzEei4Is" int2:id="noCQSDj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40C"/>
    <w:multiLevelType w:val="multilevel"/>
    <w:tmpl w:val="AEC0A8EC"/>
    <w:lvl w:ilvl="0">
      <w:numFmt w:val="bullet"/>
      <w:lvlText w:val="•"/>
      <w:lvlJc w:val="left"/>
      <w:pPr>
        <w:tabs>
          <w:tab w:val="num" w:pos="720"/>
        </w:tabs>
        <w:ind w:left="720" w:hanging="360"/>
      </w:pPr>
      <w:rPr>
        <w:rFonts w:hint="default"/>
        <w:sz w:val="20"/>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34786"/>
    <w:multiLevelType w:val="multilevel"/>
    <w:tmpl w:val="3E76C706"/>
    <w:lvl w:ilvl="0">
      <w:start w:val="2"/>
      <w:numFmt w:val="decimal"/>
      <w:lvlText w:val="%1"/>
      <w:lvlJc w:val="left"/>
      <w:pPr>
        <w:ind w:left="1460" w:hanging="429"/>
      </w:pPr>
      <w:rPr>
        <w:rFonts w:hint="default"/>
        <w:lang w:val="ru-RU" w:eastAsia="en-US" w:bidi="ar-SA"/>
      </w:rPr>
    </w:lvl>
    <w:lvl w:ilvl="1">
      <w:start w:val="1"/>
      <w:numFmt w:val="decimal"/>
      <w:lvlText w:val="%1.%2."/>
      <w:lvlJc w:val="left"/>
      <w:pPr>
        <w:ind w:left="1460" w:hanging="429"/>
      </w:pPr>
      <w:rPr>
        <w:rFonts w:ascii="Arial" w:eastAsia="Arial" w:hAnsi="Arial" w:cs="Arial" w:hint="default"/>
        <w:b/>
        <w:bCs/>
        <w:i w:val="0"/>
        <w:iCs w:val="0"/>
        <w:color w:val="auto"/>
        <w:spacing w:val="0"/>
        <w:w w:val="102"/>
        <w:sz w:val="24"/>
        <w:szCs w:val="24"/>
        <w:lang w:val="ru-RU" w:eastAsia="en-US" w:bidi="ar-SA"/>
      </w:rPr>
    </w:lvl>
    <w:lvl w:ilvl="2">
      <w:numFmt w:val="bullet"/>
      <w:lvlText w:val="•"/>
      <w:lvlJc w:val="left"/>
      <w:pPr>
        <w:ind w:left="3179" w:hanging="429"/>
      </w:pPr>
      <w:rPr>
        <w:rFonts w:hint="default"/>
        <w:lang w:val="ru-RU" w:eastAsia="en-US" w:bidi="ar-SA"/>
      </w:rPr>
    </w:lvl>
    <w:lvl w:ilvl="3">
      <w:numFmt w:val="bullet"/>
      <w:lvlText w:val="•"/>
      <w:lvlJc w:val="left"/>
      <w:pPr>
        <w:ind w:left="4039" w:hanging="429"/>
      </w:pPr>
      <w:rPr>
        <w:rFonts w:hint="default"/>
        <w:lang w:val="ru-RU" w:eastAsia="en-US" w:bidi="ar-SA"/>
      </w:rPr>
    </w:lvl>
    <w:lvl w:ilvl="4">
      <w:numFmt w:val="bullet"/>
      <w:lvlText w:val="•"/>
      <w:lvlJc w:val="left"/>
      <w:pPr>
        <w:ind w:left="4899" w:hanging="429"/>
      </w:pPr>
      <w:rPr>
        <w:rFonts w:hint="default"/>
        <w:lang w:val="ru-RU" w:eastAsia="en-US" w:bidi="ar-SA"/>
      </w:rPr>
    </w:lvl>
    <w:lvl w:ilvl="5">
      <w:numFmt w:val="bullet"/>
      <w:lvlText w:val="•"/>
      <w:lvlJc w:val="left"/>
      <w:pPr>
        <w:ind w:left="5759" w:hanging="429"/>
      </w:pPr>
      <w:rPr>
        <w:rFonts w:hint="default"/>
        <w:lang w:val="ru-RU" w:eastAsia="en-US" w:bidi="ar-SA"/>
      </w:rPr>
    </w:lvl>
    <w:lvl w:ilvl="6">
      <w:numFmt w:val="bullet"/>
      <w:lvlText w:val="•"/>
      <w:lvlJc w:val="left"/>
      <w:pPr>
        <w:ind w:left="6619" w:hanging="429"/>
      </w:pPr>
      <w:rPr>
        <w:rFonts w:hint="default"/>
        <w:lang w:val="ru-RU" w:eastAsia="en-US" w:bidi="ar-SA"/>
      </w:rPr>
    </w:lvl>
    <w:lvl w:ilvl="7">
      <w:numFmt w:val="bullet"/>
      <w:lvlText w:val="•"/>
      <w:lvlJc w:val="left"/>
      <w:pPr>
        <w:ind w:left="7479" w:hanging="429"/>
      </w:pPr>
      <w:rPr>
        <w:rFonts w:hint="default"/>
        <w:lang w:val="ru-RU" w:eastAsia="en-US" w:bidi="ar-SA"/>
      </w:rPr>
    </w:lvl>
    <w:lvl w:ilvl="8">
      <w:numFmt w:val="bullet"/>
      <w:lvlText w:val="•"/>
      <w:lvlJc w:val="left"/>
      <w:pPr>
        <w:ind w:left="8339" w:hanging="429"/>
      </w:pPr>
      <w:rPr>
        <w:rFonts w:hint="default"/>
        <w:lang w:val="ru-RU" w:eastAsia="en-US" w:bidi="ar-SA"/>
      </w:rPr>
    </w:lvl>
  </w:abstractNum>
  <w:abstractNum w:abstractNumId="2" w15:restartNumberingAfterBreak="0">
    <w:nsid w:val="07B4350B"/>
    <w:multiLevelType w:val="multilevel"/>
    <w:tmpl w:val="AB2A05CE"/>
    <w:lvl w:ilvl="0">
      <w:numFmt w:val="bullet"/>
      <w:lvlText w:val="•"/>
      <w:lvlJc w:val="left"/>
      <w:pPr>
        <w:tabs>
          <w:tab w:val="num" w:pos="720"/>
        </w:tabs>
        <w:ind w:left="720" w:hanging="360"/>
      </w:pPr>
      <w:rPr>
        <w:rFonts w:hint="default"/>
        <w:sz w:val="20"/>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12543"/>
    <w:multiLevelType w:val="hybridMultilevel"/>
    <w:tmpl w:val="5ADAB25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0B108B9"/>
    <w:multiLevelType w:val="hybridMultilevel"/>
    <w:tmpl w:val="C53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344D8"/>
    <w:multiLevelType w:val="hybridMultilevel"/>
    <w:tmpl w:val="C1BE4536"/>
    <w:lvl w:ilvl="0" w:tplc="09DC911C">
      <w:numFmt w:val="bullet"/>
      <w:lvlText w:val="•"/>
      <w:lvlJc w:val="left"/>
      <w:pPr>
        <w:ind w:left="720" w:hanging="360"/>
      </w:pPr>
      <w:rPr>
        <w:rFonts w:hint="default"/>
        <w:lang w:val="ru-RU"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D568C"/>
    <w:multiLevelType w:val="hybridMultilevel"/>
    <w:tmpl w:val="E75A0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E4008"/>
    <w:multiLevelType w:val="hybridMultilevel"/>
    <w:tmpl w:val="72AC8C3C"/>
    <w:lvl w:ilvl="0" w:tplc="04090001">
      <w:start w:val="1"/>
      <w:numFmt w:val="bullet"/>
      <w:lvlText w:val=""/>
      <w:lvlJc w:val="left"/>
      <w:pPr>
        <w:ind w:left="1752" w:hanging="360"/>
      </w:pPr>
      <w:rPr>
        <w:rFonts w:ascii="Symbol" w:hAnsi="Symbol" w:hint="default"/>
      </w:rPr>
    </w:lvl>
    <w:lvl w:ilvl="1" w:tplc="04090003" w:tentative="1">
      <w:start w:val="1"/>
      <w:numFmt w:val="bullet"/>
      <w:lvlText w:val="o"/>
      <w:lvlJc w:val="left"/>
      <w:pPr>
        <w:ind w:left="2472" w:hanging="360"/>
      </w:pPr>
      <w:rPr>
        <w:rFonts w:ascii="Courier New" w:hAnsi="Courier New" w:cs="Courier New" w:hint="default"/>
      </w:rPr>
    </w:lvl>
    <w:lvl w:ilvl="2" w:tplc="04090005" w:tentative="1">
      <w:start w:val="1"/>
      <w:numFmt w:val="bullet"/>
      <w:lvlText w:val=""/>
      <w:lvlJc w:val="left"/>
      <w:pPr>
        <w:ind w:left="3192" w:hanging="360"/>
      </w:pPr>
      <w:rPr>
        <w:rFonts w:ascii="Wingdings" w:hAnsi="Wingdings" w:hint="default"/>
      </w:rPr>
    </w:lvl>
    <w:lvl w:ilvl="3" w:tplc="04090001" w:tentative="1">
      <w:start w:val="1"/>
      <w:numFmt w:val="bullet"/>
      <w:lvlText w:val=""/>
      <w:lvlJc w:val="left"/>
      <w:pPr>
        <w:ind w:left="3912" w:hanging="360"/>
      </w:pPr>
      <w:rPr>
        <w:rFonts w:ascii="Symbol" w:hAnsi="Symbol" w:hint="default"/>
      </w:rPr>
    </w:lvl>
    <w:lvl w:ilvl="4" w:tplc="04090003" w:tentative="1">
      <w:start w:val="1"/>
      <w:numFmt w:val="bullet"/>
      <w:lvlText w:val="o"/>
      <w:lvlJc w:val="left"/>
      <w:pPr>
        <w:ind w:left="4632" w:hanging="360"/>
      </w:pPr>
      <w:rPr>
        <w:rFonts w:ascii="Courier New" w:hAnsi="Courier New" w:cs="Courier New" w:hint="default"/>
      </w:rPr>
    </w:lvl>
    <w:lvl w:ilvl="5" w:tplc="04090005" w:tentative="1">
      <w:start w:val="1"/>
      <w:numFmt w:val="bullet"/>
      <w:lvlText w:val=""/>
      <w:lvlJc w:val="left"/>
      <w:pPr>
        <w:ind w:left="5352" w:hanging="360"/>
      </w:pPr>
      <w:rPr>
        <w:rFonts w:ascii="Wingdings" w:hAnsi="Wingdings" w:hint="default"/>
      </w:rPr>
    </w:lvl>
    <w:lvl w:ilvl="6" w:tplc="04090001" w:tentative="1">
      <w:start w:val="1"/>
      <w:numFmt w:val="bullet"/>
      <w:lvlText w:val=""/>
      <w:lvlJc w:val="left"/>
      <w:pPr>
        <w:ind w:left="6072" w:hanging="360"/>
      </w:pPr>
      <w:rPr>
        <w:rFonts w:ascii="Symbol" w:hAnsi="Symbol" w:hint="default"/>
      </w:rPr>
    </w:lvl>
    <w:lvl w:ilvl="7" w:tplc="04090003" w:tentative="1">
      <w:start w:val="1"/>
      <w:numFmt w:val="bullet"/>
      <w:lvlText w:val="o"/>
      <w:lvlJc w:val="left"/>
      <w:pPr>
        <w:ind w:left="6792" w:hanging="360"/>
      </w:pPr>
      <w:rPr>
        <w:rFonts w:ascii="Courier New" w:hAnsi="Courier New" w:cs="Courier New" w:hint="default"/>
      </w:rPr>
    </w:lvl>
    <w:lvl w:ilvl="8" w:tplc="04090005" w:tentative="1">
      <w:start w:val="1"/>
      <w:numFmt w:val="bullet"/>
      <w:lvlText w:val=""/>
      <w:lvlJc w:val="left"/>
      <w:pPr>
        <w:ind w:left="7512" w:hanging="360"/>
      </w:pPr>
      <w:rPr>
        <w:rFonts w:ascii="Wingdings" w:hAnsi="Wingdings" w:hint="default"/>
      </w:rPr>
    </w:lvl>
  </w:abstractNum>
  <w:abstractNum w:abstractNumId="8" w15:restartNumberingAfterBreak="0">
    <w:nsid w:val="3DAD4A1D"/>
    <w:multiLevelType w:val="multilevel"/>
    <w:tmpl w:val="89864C10"/>
    <w:lvl w:ilvl="0">
      <w:numFmt w:val="bullet"/>
      <w:lvlText w:val="•"/>
      <w:lvlJc w:val="left"/>
      <w:pPr>
        <w:tabs>
          <w:tab w:val="num" w:pos="720"/>
        </w:tabs>
        <w:ind w:left="720" w:hanging="360"/>
      </w:pPr>
      <w:rPr>
        <w:rFonts w:hint="default"/>
        <w:sz w:val="20"/>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577198"/>
    <w:multiLevelType w:val="hybridMultilevel"/>
    <w:tmpl w:val="635E7C74"/>
    <w:lvl w:ilvl="0" w:tplc="09DC911C">
      <w:numFmt w:val="bullet"/>
      <w:lvlText w:val="•"/>
      <w:lvlJc w:val="left"/>
      <w:pPr>
        <w:ind w:left="720" w:hanging="360"/>
      </w:pPr>
      <w:rPr>
        <w:rFonts w:hint="default"/>
        <w:lang w:val="ru-RU"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D8314C"/>
    <w:multiLevelType w:val="hybridMultilevel"/>
    <w:tmpl w:val="E1E6FB10"/>
    <w:lvl w:ilvl="0" w:tplc="2238229C">
      <w:numFmt w:val="bullet"/>
      <w:lvlText w:val=""/>
      <w:lvlJc w:val="left"/>
      <w:pPr>
        <w:ind w:left="1032" w:hanging="360"/>
      </w:pPr>
      <w:rPr>
        <w:rFonts w:ascii="Symbol" w:eastAsia="Symbol" w:hAnsi="Symbol" w:cs="Symbol" w:hint="default"/>
        <w:b w:val="0"/>
        <w:bCs w:val="0"/>
        <w:i w:val="0"/>
        <w:iCs w:val="0"/>
        <w:spacing w:val="0"/>
        <w:w w:val="102"/>
        <w:sz w:val="21"/>
        <w:szCs w:val="21"/>
        <w:lang w:val="ru-RU" w:eastAsia="en-US" w:bidi="ar-SA"/>
      </w:rPr>
    </w:lvl>
    <w:lvl w:ilvl="1" w:tplc="09DC911C">
      <w:numFmt w:val="bullet"/>
      <w:lvlText w:val="•"/>
      <w:lvlJc w:val="left"/>
      <w:pPr>
        <w:ind w:left="1941" w:hanging="360"/>
      </w:pPr>
      <w:rPr>
        <w:rFonts w:hint="default"/>
        <w:lang w:val="ru-RU" w:eastAsia="en-US" w:bidi="ar-SA"/>
      </w:rPr>
    </w:lvl>
    <w:lvl w:ilvl="2" w:tplc="46603CB2">
      <w:numFmt w:val="bullet"/>
      <w:lvlText w:val="•"/>
      <w:lvlJc w:val="left"/>
      <w:pPr>
        <w:ind w:left="2843" w:hanging="360"/>
      </w:pPr>
      <w:rPr>
        <w:rFonts w:hint="default"/>
        <w:lang w:val="ru-RU" w:eastAsia="en-US" w:bidi="ar-SA"/>
      </w:rPr>
    </w:lvl>
    <w:lvl w:ilvl="3" w:tplc="06E6FD22">
      <w:numFmt w:val="bullet"/>
      <w:lvlText w:val="•"/>
      <w:lvlJc w:val="left"/>
      <w:pPr>
        <w:ind w:left="3745" w:hanging="360"/>
      </w:pPr>
      <w:rPr>
        <w:rFonts w:hint="default"/>
        <w:lang w:val="ru-RU" w:eastAsia="en-US" w:bidi="ar-SA"/>
      </w:rPr>
    </w:lvl>
    <w:lvl w:ilvl="4" w:tplc="99C477E2">
      <w:numFmt w:val="bullet"/>
      <w:lvlText w:val="•"/>
      <w:lvlJc w:val="left"/>
      <w:pPr>
        <w:ind w:left="4647" w:hanging="360"/>
      </w:pPr>
      <w:rPr>
        <w:rFonts w:hint="default"/>
        <w:lang w:val="ru-RU" w:eastAsia="en-US" w:bidi="ar-SA"/>
      </w:rPr>
    </w:lvl>
    <w:lvl w:ilvl="5" w:tplc="A12695B0">
      <w:numFmt w:val="bullet"/>
      <w:lvlText w:val="•"/>
      <w:lvlJc w:val="left"/>
      <w:pPr>
        <w:ind w:left="5549" w:hanging="360"/>
      </w:pPr>
      <w:rPr>
        <w:rFonts w:hint="default"/>
        <w:lang w:val="ru-RU" w:eastAsia="en-US" w:bidi="ar-SA"/>
      </w:rPr>
    </w:lvl>
    <w:lvl w:ilvl="6" w:tplc="113A24FE">
      <w:numFmt w:val="bullet"/>
      <w:lvlText w:val="•"/>
      <w:lvlJc w:val="left"/>
      <w:pPr>
        <w:ind w:left="6451" w:hanging="360"/>
      </w:pPr>
      <w:rPr>
        <w:rFonts w:hint="default"/>
        <w:lang w:val="ru-RU" w:eastAsia="en-US" w:bidi="ar-SA"/>
      </w:rPr>
    </w:lvl>
    <w:lvl w:ilvl="7" w:tplc="919201C4">
      <w:numFmt w:val="bullet"/>
      <w:lvlText w:val="•"/>
      <w:lvlJc w:val="left"/>
      <w:pPr>
        <w:ind w:left="7353" w:hanging="360"/>
      </w:pPr>
      <w:rPr>
        <w:rFonts w:hint="default"/>
        <w:lang w:val="ru-RU" w:eastAsia="en-US" w:bidi="ar-SA"/>
      </w:rPr>
    </w:lvl>
    <w:lvl w:ilvl="8" w:tplc="013CD416">
      <w:numFmt w:val="bullet"/>
      <w:lvlText w:val="•"/>
      <w:lvlJc w:val="left"/>
      <w:pPr>
        <w:ind w:left="8255" w:hanging="360"/>
      </w:pPr>
      <w:rPr>
        <w:rFonts w:hint="default"/>
        <w:lang w:val="ru-RU" w:eastAsia="en-US" w:bidi="ar-SA"/>
      </w:rPr>
    </w:lvl>
  </w:abstractNum>
  <w:abstractNum w:abstractNumId="11" w15:restartNumberingAfterBreak="0">
    <w:nsid w:val="4E955E1F"/>
    <w:multiLevelType w:val="hybridMultilevel"/>
    <w:tmpl w:val="47282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9108E1"/>
    <w:multiLevelType w:val="multilevel"/>
    <w:tmpl w:val="C58C3BCC"/>
    <w:lvl w:ilvl="0">
      <w:numFmt w:val="bullet"/>
      <w:lvlText w:val="•"/>
      <w:lvlJc w:val="left"/>
      <w:pPr>
        <w:tabs>
          <w:tab w:val="num" w:pos="720"/>
        </w:tabs>
        <w:ind w:left="720" w:hanging="360"/>
      </w:pPr>
      <w:rPr>
        <w:rFonts w:hint="default"/>
        <w:sz w:val="20"/>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928146">
    <w:abstractNumId w:val="1"/>
  </w:num>
  <w:num w:numId="2" w16cid:durableId="1035887033">
    <w:abstractNumId w:val="10"/>
  </w:num>
  <w:num w:numId="3" w16cid:durableId="1871406431">
    <w:abstractNumId w:val="7"/>
  </w:num>
  <w:num w:numId="4" w16cid:durableId="368071347">
    <w:abstractNumId w:val="6"/>
  </w:num>
  <w:num w:numId="5" w16cid:durableId="534267792">
    <w:abstractNumId w:val="3"/>
  </w:num>
  <w:num w:numId="6" w16cid:durableId="1254901616">
    <w:abstractNumId w:val="11"/>
  </w:num>
  <w:num w:numId="7" w16cid:durableId="1965886389">
    <w:abstractNumId w:val="9"/>
  </w:num>
  <w:num w:numId="8" w16cid:durableId="764805805">
    <w:abstractNumId w:val="2"/>
  </w:num>
  <w:num w:numId="9" w16cid:durableId="2128547450">
    <w:abstractNumId w:val="5"/>
  </w:num>
  <w:num w:numId="10" w16cid:durableId="1961691752">
    <w:abstractNumId w:val="0"/>
  </w:num>
  <w:num w:numId="11" w16cid:durableId="1862235278">
    <w:abstractNumId w:val="8"/>
  </w:num>
  <w:num w:numId="12" w16cid:durableId="1408116680">
    <w:abstractNumId w:val="12"/>
  </w:num>
  <w:num w:numId="13" w16cid:durableId="594241940">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43B"/>
    <w:rsid w:val="000004CC"/>
    <w:rsid w:val="000009D5"/>
    <w:rsid w:val="0000178E"/>
    <w:rsid w:val="000019DA"/>
    <w:rsid w:val="00001DE0"/>
    <w:rsid w:val="00002A2F"/>
    <w:rsid w:val="0000422E"/>
    <w:rsid w:val="00005B50"/>
    <w:rsid w:val="00007991"/>
    <w:rsid w:val="0001541E"/>
    <w:rsid w:val="00015FCE"/>
    <w:rsid w:val="00015FD8"/>
    <w:rsid w:val="00022654"/>
    <w:rsid w:val="00022B2A"/>
    <w:rsid w:val="00026EDB"/>
    <w:rsid w:val="00027F54"/>
    <w:rsid w:val="0003047A"/>
    <w:rsid w:val="00030CA1"/>
    <w:rsid w:val="000318CB"/>
    <w:rsid w:val="00032FFD"/>
    <w:rsid w:val="000336DB"/>
    <w:rsid w:val="000359F2"/>
    <w:rsid w:val="00035B4A"/>
    <w:rsid w:val="000365FF"/>
    <w:rsid w:val="000374BF"/>
    <w:rsid w:val="0004550D"/>
    <w:rsid w:val="00046A6A"/>
    <w:rsid w:val="00052CBF"/>
    <w:rsid w:val="000544C0"/>
    <w:rsid w:val="00057F05"/>
    <w:rsid w:val="000648A8"/>
    <w:rsid w:val="00065075"/>
    <w:rsid w:val="000675B7"/>
    <w:rsid w:val="000725E2"/>
    <w:rsid w:val="000727E5"/>
    <w:rsid w:val="00072C1F"/>
    <w:rsid w:val="00073CF1"/>
    <w:rsid w:val="0007546E"/>
    <w:rsid w:val="00076720"/>
    <w:rsid w:val="00082146"/>
    <w:rsid w:val="00083217"/>
    <w:rsid w:val="00083B3F"/>
    <w:rsid w:val="00085AFF"/>
    <w:rsid w:val="00085B58"/>
    <w:rsid w:val="000902D7"/>
    <w:rsid w:val="0009098D"/>
    <w:rsid w:val="0009108C"/>
    <w:rsid w:val="00094C2A"/>
    <w:rsid w:val="00097331"/>
    <w:rsid w:val="000A0B52"/>
    <w:rsid w:val="000A3F14"/>
    <w:rsid w:val="000A50BA"/>
    <w:rsid w:val="000A65CD"/>
    <w:rsid w:val="000B2AC7"/>
    <w:rsid w:val="000B3A3B"/>
    <w:rsid w:val="000B3E5E"/>
    <w:rsid w:val="000B4916"/>
    <w:rsid w:val="000B5CA5"/>
    <w:rsid w:val="000C4721"/>
    <w:rsid w:val="000D4BB0"/>
    <w:rsid w:val="000D64F6"/>
    <w:rsid w:val="000D6A40"/>
    <w:rsid w:val="000E03B4"/>
    <w:rsid w:val="000E1FE5"/>
    <w:rsid w:val="000E2917"/>
    <w:rsid w:val="000E63ED"/>
    <w:rsid w:val="000E74F3"/>
    <w:rsid w:val="000E7927"/>
    <w:rsid w:val="000E7C83"/>
    <w:rsid w:val="000F7D99"/>
    <w:rsid w:val="00100DA9"/>
    <w:rsid w:val="001045F8"/>
    <w:rsid w:val="00107BC9"/>
    <w:rsid w:val="00107F41"/>
    <w:rsid w:val="001106A7"/>
    <w:rsid w:val="00110F61"/>
    <w:rsid w:val="00110FDF"/>
    <w:rsid w:val="00111C89"/>
    <w:rsid w:val="0011458B"/>
    <w:rsid w:val="00116CD7"/>
    <w:rsid w:val="00116E1F"/>
    <w:rsid w:val="00121AA5"/>
    <w:rsid w:val="001234AD"/>
    <w:rsid w:val="0012593A"/>
    <w:rsid w:val="00125C34"/>
    <w:rsid w:val="00126529"/>
    <w:rsid w:val="00126D86"/>
    <w:rsid w:val="00131D4E"/>
    <w:rsid w:val="00133A9D"/>
    <w:rsid w:val="00134C95"/>
    <w:rsid w:val="00144FE9"/>
    <w:rsid w:val="001469E6"/>
    <w:rsid w:val="00147462"/>
    <w:rsid w:val="00154F0D"/>
    <w:rsid w:val="0015569F"/>
    <w:rsid w:val="001564F1"/>
    <w:rsid w:val="00156858"/>
    <w:rsid w:val="00161E13"/>
    <w:rsid w:val="00162920"/>
    <w:rsid w:val="00163A67"/>
    <w:rsid w:val="001669A4"/>
    <w:rsid w:val="00166E29"/>
    <w:rsid w:val="0017143B"/>
    <w:rsid w:val="0017186B"/>
    <w:rsid w:val="00172B46"/>
    <w:rsid w:val="00183DD6"/>
    <w:rsid w:val="00185C7E"/>
    <w:rsid w:val="00187965"/>
    <w:rsid w:val="0019140B"/>
    <w:rsid w:val="00195B38"/>
    <w:rsid w:val="001A2530"/>
    <w:rsid w:val="001A28CE"/>
    <w:rsid w:val="001A6DF1"/>
    <w:rsid w:val="001B05A4"/>
    <w:rsid w:val="001B164A"/>
    <w:rsid w:val="001B1810"/>
    <w:rsid w:val="001B2635"/>
    <w:rsid w:val="001B38A5"/>
    <w:rsid w:val="001B4B4F"/>
    <w:rsid w:val="001B4CB1"/>
    <w:rsid w:val="001D1479"/>
    <w:rsid w:val="001D2A52"/>
    <w:rsid w:val="001E43A8"/>
    <w:rsid w:val="001E4E41"/>
    <w:rsid w:val="001E50AE"/>
    <w:rsid w:val="001E691C"/>
    <w:rsid w:val="001E753C"/>
    <w:rsid w:val="001F0CD4"/>
    <w:rsid w:val="001F0D4C"/>
    <w:rsid w:val="001F2449"/>
    <w:rsid w:val="001F2F51"/>
    <w:rsid w:val="001F49D2"/>
    <w:rsid w:val="001F6508"/>
    <w:rsid w:val="001F6F15"/>
    <w:rsid w:val="0020303B"/>
    <w:rsid w:val="00204D5F"/>
    <w:rsid w:val="00205BB6"/>
    <w:rsid w:val="00207655"/>
    <w:rsid w:val="0021165D"/>
    <w:rsid w:val="00212AE3"/>
    <w:rsid w:val="00215B93"/>
    <w:rsid w:val="002205E9"/>
    <w:rsid w:val="00220851"/>
    <w:rsid w:val="00220968"/>
    <w:rsid w:val="00220A61"/>
    <w:rsid w:val="0022434B"/>
    <w:rsid w:val="00225CCE"/>
    <w:rsid w:val="00226D36"/>
    <w:rsid w:val="00230124"/>
    <w:rsid w:val="00235DFB"/>
    <w:rsid w:val="00237B1C"/>
    <w:rsid w:val="00243BD1"/>
    <w:rsid w:val="00245EEE"/>
    <w:rsid w:val="002532A1"/>
    <w:rsid w:val="00260672"/>
    <w:rsid w:val="00265AEE"/>
    <w:rsid w:val="00267643"/>
    <w:rsid w:val="00270FAA"/>
    <w:rsid w:val="002711F3"/>
    <w:rsid w:val="0027188B"/>
    <w:rsid w:val="0027502A"/>
    <w:rsid w:val="002776B0"/>
    <w:rsid w:val="0028020D"/>
    <w:rsid w:val="00280C40"/>
    <w:rsid w:val="00284E1B"/>
    <w:rsid w:val="002863AD"/>
    <w:rsid w:val="002868C2"/>
    <w:rsid w:val="00287687"/>
    <w:rsid w:val="00287DD1"/>
    <w:rsid w:val="00287E21"/>
    <w:rsid w:val="00290C02"/>
    <w:rsid w:val="00291429"/>
    <w:rsid w:val="00292109"/>
    <w:rsid w:val="00292AEA"/>
    <w:rsid w:val="00293950"/>
    <w:rsid w:val="00293C95"/>
    <w:rsid w:val="002948CD"/>
    <w:rsid w:val="00294F86"/>
    <w:rsid w:val="00296C82"/>
    <w:rsid w:val="002A51AA"/>
    <w:rsid w:val="002A52A3"/>
    <w:rsid w:val="002B1191"/>
    <w:rsid w:val="002B133C"/>
    <w:rsid w:val="002B15D0"/>
    <w:rsid w:val="002B2BC7"/>
    <w:rsid w:val="002C130C"/>
    <w:rsid w:val="002C60E2"/>
    <w:rsid w:val="002C69BD"/>
    <w:rsid w:val="002C6B8A"/>
    <w:rsid w:val="002D0BFE"/>
    <w:rsid w:val="002D4E7B"/>
    <w:rsid w:val="002D563D"/>
    <w:rsid w:val="002D72A0"/>
    <w:rsid w:val="002E1672"/>
    <w:rsid w:val="002E4774"/>
    <w:rsid w:val="002E621C"/>
    <w:rsid w:val="002E7B1B"/>
    <w:rsid w:val="002F0E52"/>
    <w:rsid w:val="002F10A1"/>
    <w:rsid w:val="002F4542"/>
    <w:rsid w:val="002F516B"/>
    <w:rsid w:val="002F551A"/>
    <w:rsid w:val="002F581E"/>
    <w:rsid w:val="0030014F"/>
    <w:rsid w:val="00300CCB"/>
    <w:rsid w:val="00301086"/>
    <w:rsid w:val="0030143A"/>
    <w:rsid w:val="00301725"/>
    <w:rsid w:val="00302070"/>
    <w:rsid w:val="00303B5F"/>
    <w:rsid w:val="00304FA7"/>
    <w:rsid w:val="00306335"/>
    <w:rsid w:val="003073D2"/>
    <w:rsid w:val="00310006"/>
    <w:rsid w:val="00310C54"/>
    <w:rsid w:val="0031754E"/>
    <w:rsid w:val="003177E8"/>
    <w:rsid w:val="00321E42"/>
    <w:rsid w:val="00323581"/>
    <w:rsid w:val="00323CE6"/>
    <w:rsid w:val="003265BD"/>
    <w:rsid w:val="00331584"/>
    <w:rsid w:val="00331B21"/>
    <w:rsid w:val="00333738"/>
    <w:rsid w:val="00335EF5"/>
    <w:rsid w:val="00335FE8"/>
    <w:rsid w:val="00340DFB"/>
    <w:rsid w:val="00346693"/>
    <w:rsid w:val="003554C6"/>
    <w:rsid w:val="003609F5"/>
    <w:rsid w:val="00362464"/>
    <w:rsid w:val="00365D93"/>
    <w:rsid w:val="0036730E"/>
    <w:rsid w:val="003704C4"/>
    <w:rsid w:val="00370847"/>
    <w:rsid w:val="0037169D"/>
    <w:rsid w:val="00374D51"/>
    <w:rsid w:val="003773D0"/>
    <w:rsid w:val="00380F62"/>
    <w:rsid w:val="00382F94"/>
    <w:rsid w:val="003830F8"/>
    <w:rsid w:val="00383163"/>
    <w:rsid w:val="00383BCC"/>
    <w:rsid w:val="0038407C"/>
    <w:rsid w:val="00384AB2"/>
    <w:rsid w:val="00385ADD"/>
    <w:rsid w:val="003865A8"/>
    <w:rsid w:val="00386D04"/>
    <w:rsid w:val="0038700C"/>
    <w:rsid w:val="00390142"/>
    <w:rsid w:val="00391823"/>
    <w:rsid w:val="00391A5A"/>
    <w:rsid w:val="0039281C"/>
    <w:rsid w:val="00392D04"/>
    <w:rsid w:val="003938E8"/>
    <w:rsid w:val="00394D22"/>
    <w:rsid w:val="00395FC2"/>
    <w:rsid w:val="0039719C"/>
    <w:rsid w:val="003A39A9"/>
    <w:rsid w:val="003A5720"/>
    <w:rsid w:val="003B12DB"/>
    <w:rsid w:val="003B30F0"/>
    <w:rsid w:val="003B3C3E"/>
    <w:rsid w:val="003B65E4"/>
    <w:rsid w:val="003C4CD6"/>
    <w:rsid w:val="003C7BAC"/>
    <w:rsid w:val="003D1293"/>
    <w:rsid w:val="003D137D"/>
    <w:rsid w:val="003D5529"/>
    <w:rsid w:val="003D58DF"/>
    <w:rsid w:val="003D7296"/>
    <w:rsid w:val="003E0976"/>
    <w:rsid w:val="003E0FA9"/>
    <w:rsid w:val="003E1C12"/>
    <w:rsid w:val="003E3566"/>
    <w:rsid w:val="003E5CDE"/>
    <w:rsid w:val="003F224B"/>
    <w:rsid w:val="003F2E4D"/>
    <w:rsid w:val="003F443B"/>
    <w:rsid w:val="003F44FE"/>
    <w:rsid w:val="003F4523"/>
    <w:rsid w:val="003F4719"/>
    <w:rsid w:val="003F4D9C"/>
    <w:rsid w:val="003F6847"/>
    <w:rsid w:val="003F763E"/>
    <w:rsid w:val="00400500"/>
    <w:rsid w:val="004005C9"/>
    <w:rsid w:val="00400FD3"/>
    <w:rsid w:val="00404097"/>
    <w:rsid w:val="004100E0"/>
    <w:rsid w:val="004101A2"/>
    <w:rsid w:val="004104D8"/>
    <w:rsid w:val="004134B0"/>
    <w:rsid w:val="00413912"/>
    <w:rsid w:val="00421285"/>
    <w:rsid w:val="00421ED7"/>
    <w:rsid w:val="00423B80"/>
    <w:rsid w:val="00424676"/>
    <w:rsid w:val="00425A30"/>
    <w:rsid w:val="00430D7D"/>
    <w:rsid w:val="00431424"/>
    <w:rsid w:val="00431B2C"/>
    <w:rsid w:val="00434BFF"/>
    <w:rsid w:val="00444784"/>
    <w:rsid w:val="00444DBA"/>
    <w:rsid w:val="004506AD"/>
    <w:rsid w:val="0045479F"/>
    <w:rsid w:val="00454C7A"/>
    <w:rsid w:val="00455763"/>
    <w:rsid w:val="00461EE6"/>
    <w:rsid w:val="00462A2C"/>
    <w:rsid w:val="00462A3D"/>
    <w:rsid w:val="004634B3"/>
    <w:rsid w:val="00463A2B"/>
    <w:rsid w:val="00465003"/>
    <w:rsid w:val="004658D4"/>
    <w:rsid w:val="00465F7E"/>
    <w:rsid w:val="004677A2"/>
    <w:rsid w:val="004678E8"/>
    <w:rsid w:val="00467BAC"/>
    <w:rsid w:val="00471BFC"/>
    <w:rsid w:val="00474675"/>
    <w:rsid w:val="0047716C"/>
    <w:rsid w:val="0047746D"/>
    <w:rsid w:val="0048105D"/>
    <w:rsid w:val="00483A11"/>
    <w:rsid w:val="00485E1F"/>
    <w:rsid w:val="00487E5A"/>
    <w:rsid w:val="0049206D"/>
    <w:rsid w:val="00496D1C"/>
    <w:rsid w:val="004A2D74"/>
    <w:rsid w:val="004A3BE9"/>
    <w:rsid w:val="004A53D2"/>
    <w:rsid w:val="004B07F7"/>
    <w:rsid w:val="004B6060"/>
    <w:rsid w:val="004C2B87"/>
    <w:rsid w:val="004C2E42"/>
    <w:rsid w:val="004C670F"/>
    <w:rsid w:val="004C6BE4"/>
    <w:rsid w:val="004C74DB"/>
    <w:rsid w:val="004D0633"/>
    <w:rsid w:val="004D0D39"/>
    <w:rsid w:val="004D2CC5"/>
    <w:rsid w:val="004D37CB"/>
    <w:rsid w:val="004D7CA3"/>
    <w:rsid w:val="004E2090"/>
    <w:rsid w:val="004E685C"/>
    <w:rsid w:val="004E75F6"/>
    <w:rsid w:val="004E7699"/>
    <w:rsid w:val="004F0571"/>
    <w:rsid w:val="004F5C1B"/>
    <w:rsid w:val="004F6C59"/>
    <w:rsid w:val="004F71B3"/>
    <w:rsid w:val="004F7B18"/>
    <w:rsid w:val="005018D0"/>
    <w:rsid w:val="00502006"/>
    <w:rsid w:val="005032B4"/>
    <w:rsid w:val="00503516"/>
    <w:rsid w:val="005044CC"/>
    <w:rsid w:val="00504564"/>
    <w:rsid w:val="00504998"/>
    <w:rsid w:val="00510F6A"/>
    <w:rsid w:val="00511146"/>
    <w:rsid w:val="00511D9D"/>
    <w:rsid w:val="00512FAE"/>
    <w:rsid w:val="00513EC7"/>
    <w:rsid w:val="00514A92"/>
    <w:rsid w:val="005153BD"/>
    <w:rsid w:val="0051658A"/>
    <w:rsid w:val="00517D3F"/>
    <w:rsid w:val="00521297"/>
    <w:rsid w:val="00523C2E"/>
    <w:rsid w:val="00524765"/>
    <w:rsid w:val="005247C3"/>
    <w:rsid w:val="0052788D"/>
    <w:rsid w:val="00532D1D"/>
    <w:rsid w:val="0053494A"/>
    <w:rsid w:val="00540E9B"/>
    <w:rsid w:val="00542B4A"/>
    <w:rsid w:val="00543BD6"/>
    <w:rsid w:val="00544206"/>
    <w:rsid w:val="00550228"/>
    <w:rsid w:val="0055034D"/>
    <w:rsid w:val="00550DE4"/>
    <w:rsid w:val="005514C8"/>
    <w:rsid w:val="00551B75"/>
    <w:rsid w:val="00553958"/>
    <w:rsid w:val="005569EA"/>
    <w:rsid w:val="00561A12"/>
    <w:rsid w:val="0056213C"/>
    <w:rsid w:val="0056517A"/>
    <w:rsid w:val="00565E2D"/>
    <w:rsid w:val="00572BD0"/>
    <w:rsid w:val="00574580"/>
    <w:rsid w:val="00574CC9"/>
    <w:rsid w:val="00575F13"/>
    <w:rsid w:val="00582322"/>
    <w:rsid w:val="0058244A"/>
    <w:rsid w:val="00586F7F"/>
    <w:rsid w:val="00593B1E"/>
    <w:rsid w:val="00594884"/>
    <w:rsid w:val="005961F9"/>
    <w:rsid w:val="00596ED9"/>
    <w:rsid w:val="005A03E5"/>
    <w:rsid w:val="005A0CF7"/>
    <w:rsid w:val="005A18D7"/>
    <w:rsid w:val="005A6DE0"/>
    <w:rsid w:val="005B184D"/>
    <w:rsid w:val="005B213D"/>
    <w:rsid w:val="005B247A"/>
    <w:rsid w:val="005B4E8E"/>
    <w:rsid w:val="005B53B5"/>
    <w:rsid w:val="005B5E76"/>
    <w:rsid w:val="005C55FD"/>
    <w:rsid w:val="005C79CD"/>
    <w:rsid w:val="005D1916"/>
    <w:rsid w:val="005D3922"/>
    <w:rsid w:val="005D48A7"/>
    <w:rsid w:val="005D53ED"/>
    <w:rsid w:val="005D60EB"/>
    <w:rsid w:val="005D6EE5"/>
    <w:rsid w:val="005D7656"/>
    <w:rsid w:val="005D7691"/>
    <w:rsid w:val="005E0DF6"/>
    <w:rsid w:val="005F06D9"/>
    <w:rsid w:val="005F0B39"/>
    <w:rsid w:val="005F1D3C"/>
    <w:rsid w:val="005F3A3A"/>
    <w:rsid w:val="005F4C10"/>
    <w:rsid w:val="00603952"/>
    <w:rsid w:val="006070E6"/>
    <w:rsid w:val="006073A1"/>
    <w:rsid w:val="0060768E"/>
    <w:rsid w:val="00607A14"/>
    <w:rsid w:val="00611BC1"/>
    <w:rsid w:val="006150F9"/>
    <w:rsid w:val="00615168"/>
    <w:rsid w:val="006200D9"/>
    <w:rsid w:val="0062079B"/>
    <w:rsid w:val="00620E3B"/>
    <w:rsid w:val="006231D6"/>
    <w:rsid w:val="00624C54"/>
    <w:rsid w:val="00627C98"/>
    <w:rsid w:val="0063037E"/>
    <w:rsid w:val="00631EAD"/>
    <w:rsid w:val="0063304F"/>
    <w:rsid w:val="00633122"/>
    <w:rsid w:val="00635366"/>
    <w:rsid w:val="00640924"/>
    <w:rsid w:val="00642547"/>
    <w:rsid w:val="00645628"/>
    <w:rsid w:val="00651A08"/>
    <w:rsid w:val="00652AF4"/>
    <w:rsid w:val="00653645"/>
    <w:rsid w:val="006540F3"/>
    <w:rsid w:val="00654CFD"/>
    <w:rsid w:val="00663DF4"/>
    <w:rsid w:val="00665DA5"/>
    <w:rsid w:val="00666271"/>
    <w:rsid w:val="0066770C"/>
    <w:rsid w:val="00671F03"/>
    <w:rsid w:val="006747ED"/>
    <w:rsid w:val="00674D99"/>
    <w:rsid w:val="006755B8"/>
    <w:rsid w:val="00675E6F"/>
    <w:rsid w:val="006831B2"/>
    <w:rsid w:val="00686BAB"/>
    <w:rsid w:val="00686D59"/>
    <w:rsid w:val="00687A20"/>
    <w:rsid w:val="0069113F"/>
    <w:rsid w:val="006916C9"/>
    <w:rsid w:val="00694BAE"/>
    <w:rsid w:val="006A3F32"/>
    <w:rsid w:val="006A40A6"/>
    <w:rsid w:val="006A59F8"/>
    <w:rsid w:val="006B0144"/>
    <w:rsid w:val="006B156A"/>
    <w:rsid w:val="006B36A0"/>
    <w:rsid w:val="006B7F26"/>
    <w:rsid w:val="006C063C"/>
    <w:rsid w:val="006C0869"/>
    <w:rsid w:val="006D175D"/>
    <w:rsid w:val="006D5637"/>
    <w:rsid w:val="006D6638"/>
    <w:rsid w:val="006D6E66"/>
    <w:rsid w:val="006D7FC0"/>
    <w:rsid w:val="006E0C8B"/>
    <w:rsid w:val="006E1CCD"/>
    <w:rsid w:val="006E5782"/>
    <w:rsid w:val="006F0437"/>
    <w:rsid w:val="006F3571"/>
    <w:rsid w:val="006F3EC6"/>
    <w:rsid w:val="006F7E2D"/>
    <w:rsid w:val="00701C50"/>
    <w:rsid w:val="007025CC"/>
    <w:rsid w:val="00703A50"/>
    <w:rsid w:val="007040CC"/>
    <w:rsid w:val="00704158"/>
    <w:rsid w:val="00710551"/>
    <w:rsid w:val="00716C88"/>
    <w:rsid w:val="00717252"/>
    <w:rsid w:val="007233F3"/>
    <w:rsid w:val="00725755"/>
    <w:rsid w:val="00725D89"/>
    <w:rsid w:val="007271F2"/>
    <w:rsid w:val="00735E88"/>
    <w:rsid w:val="007429AB"/>
    <w:rsid w:val="00743AF3"/>
    <w:rsid w:val="007472DB"/>
    <w:rsid w:val="00751AA2"/>
    <w:rsid w:val="00753862"/>
    <w:rsid w:val="0075646B"/>
    <w:rsid w:val="007569D3"/>
    <w:rsid w:val="0076132C"/>
    <w:rsid w:val="00763137"/>
    <w:rsid w:val="00767B8A"/>
    <w:rsid w:val="00770996"/>
    <w:rsid w:val="00771E65"/>
    <w:rsid w:val="007721B3"/>
    <w:rsid w:val="007733E2"/>
    <w:rsid w:val="007750E4"/>
    <w:rsid w:val="00780B71"/>
    <w:rsid w:val="0078271C"/>
    <w:rsid w:val="00783478"/>
    <w:rsid w:val="0078442D"/>
    <w:rsid w:val="00784996"/>
    <w:rsid w:val="0078756C"/>
    <w:rsid w:val="00790896"/>
    <w:rsid w:val="0079223F"/>
    <w:rsid w:val="0079291F"/>
    <w:rsid w:val="007935D9"/>
    <w:rsid w:val="0079402F"/>
    <w:rsid w:val="00795388"/>
    <w:rsid w:val="00795799"/>
    <w:rsid w:val="00796947"/>
    <w:rsid w:val="00796D8F"/>
    <w:rsid w:val="007A0221"/>
    <w:rsid w:val="007A127E"/>
    <w:rsid w:val="007A1B4C"/>
    <w:rsid w:val="007A1F32"/>
    <w:rsid w:val="007A4C40"/>
    <w:rsid w:val="007A63F4"/>
    <w:rsid w:val="007A7FEA"/>
    <w:rsid w:val="007B6595"/>
    <w:rsid w:val="007B7005"/>
    <w:rsid w:val="007C279A"/>
    <w:rsid w:val="007C4DE3"/>
    <w:rsid w:val="007C6E1E"/>
    <w:rsid w:val="007D1730"/>
    <w:rsid w:val="007D21BF"/>
    <w:rsid w:val="007D4C1E"/>
    <w:rsid w:val="007D4F3D"/>
    <w:rsid w:val="007D7C9B"/>
    <w:rsid w:val="007E381B"/>
    <w:rsid w:val="007E4358"/>
    <w:rsid w:val="007E629B"/>
    <w:rsid w:val="007E71D9"/>
    <w:rsid w:val="007F0E4E"/>
    <w:rsid w:val="007F5251"/>
    <w:rsid w:val="007F75BD"/>
    <w:rsid w:val="00804DAE"/>
    <w:rsid w:val="0081006D"/>
    <w:rsid w:val="00810B0D"/>
    <w:rsid w:val="00812160"/>
    <w:rsid w:val="0081274B"/>
    <w:rsid w:val="00814BEA"/>
    <w:rsid w:val="00815673"/>
    <w:rsid w:val="00815A84"/>
    <w:rsid w:val="008177C1"/>
    <w:rsid w:val="0082317F"/>
    <w:rsid w:val="00823DAF"/>
    <w:rsid w:val="00826041"/>
    <w:rsid w:val="008319F7"/>
    <w:rsid w:val="00831E23"/>
    <w:rsid w:val="00832C00"/>
    <w:rsid w:val="008347CC"/>
    <w:rsid w:val="00837001"/>
    <w:rsid w:val="00840AFE"/>
    <w:rsid w:val="0084119F"/>
    <w:rsid w:val="008438EF"/>
    <w:rsid w:val="00843B1D"/>
    <w:rsid w:val="00844B5A"/>
    <w:rsid w:val="0084643B"/>
    <w:rsid w:val="00847753"/>
    <w:rsid w:val="00847968"/>
    <w:rsid w:val="00853F27"/>
    <w:rsid w:val="008578E4"/>
    <w:rsid w:val="00857FDD"/>
    <w:rsid w:val="00861836"/>
    <w:rsid w:val="00861E8A"/>
    <w:rsid w:val="0086621A"/>
    <w:rsid w:val="00866AEE"/>
    <w:rsid w:val="00867794"/>
    <w:rsid w:val="00867C28"/>
    <w:rsid w:val="00871C37"/>
    <w:rsid w:val="008728D8"/>
    <w:rsid w:val="00873E46"/>
    <w:rsid w:val="008761F2"/>
    <w:rsid w:val="00876389"/>
    <w:rsid w:val="00876F30"/>
    <w:rsid w:val="00881CD8"/>
    <w:rsid w:val="00881CDD"/>
    <w:rsid w:val="0088281A"/>
    <w:rsid w:val="00883693"/>
    <w:rsid w:val="008837ED"/>
    <w:rsid w:val="00884BA6"/>
    <w:rsid w:val="008906C9"/>
    <w:rsid w:val="00895D2E"/>
    <w:rsid w:val="008A247E"/>
    <w:rsid w:val="008A4BF2"/>
    <w:rsid w:val="008A4D01"/>
    <w:rsid w:val="008A5401"/>
    <w:rsid w:val="008A60F9"/>
    <w:rsid w:val="008B01DC"/>
    <w:rsid w:val="008B0BAC"/>
    <w:rsid w:val="008B5A07"/>
    <w:rsid w:val="008B5B33"/>
    <w:rsid w:val="008C54A1"/>
    <w:rsid w:val="008D17CD"/>
    <w:rsid w:val="008E01AC"/>
    <w:rsid w:val="008E1F07"/>
    <w:rsid w:val="008E5125"/>
    <w:rsid w:val="008E724C"/>
    <w:rsid w:val="008F0850"/>
    <w:rsid w:val="008F094E"/>
    <w:rsid w:val="008F2526"/>
    <w:rsid w:val="008F2A3D"/>
    <w:rsid w:val="008F34B2"/>
    <w:rsid w:val="008F535F"/>
    <w:rsid w:val="008F6760"/>
    <w:rsid w:val="00900EC4"/>
    <w:rsid w:val="00901084"/>
    <w:rsid w:val="009038C1"/>
    <w:rsid w:val="00904277"/>
    <w:rsid w:val="00904633"/>
    <w:rsid w:val="00905F06"/>
    <w:rsid w:val="00915929"/>
    <w:rsid w:val="00917717"/>
    <w:rsid w:val="0092385E"/>
    <w:rsid w:val="00923EC4"/>
    <w:rsid w:val="0093035D"/>
    <w:rsid w:val="00932A02"/>
    <w:rsid w:val="00933C0B"/>
    <w:rsid w:val="0093534B"/>
    <w:rsid w:val="00941054"/>
    <w:rsid w:val="00942429"/>
    <w:rsid w:val="00943123"/>
    <w:rsid w:val="009458D4"/>
    <w:rsid w:val="00946A7A"/>
    <w:rsid w:val="00947DC0"/>
    <w:rsid w:val="0095120C"/>
    <w:rsid w:val="00952C4C"/>
    <w:rsid w:val="00953307"/>
    <w:rsid w:val="009542DF"/>
    <w:rsid w:val="00954C74"/>
    <w:rsid w:val="00954F7E"/>
    <w:rsid w:val="0096147D"/>
    <w:rsid w:val="00961E15"/>
    <w:rsid w:val="0096350C"/>
    <w:rsid w:val="00965BAC"/>
    <w:rsid w:val="00967A5B"/>
    <w:rsid w:val="0097051A"/>
    <w:rsid w:val="009739DC"/>
    <w:rsid w:val="00973E5B"/>
    <w:rsid w:val="00981185"/>
    <w:rsid w:val="009818B4"/>
    <w:rsid w:val="00981A3F"/>
    <w:rsid w:val="00981FA4"/>
    <w:rsid w:val="00983281"/>
    <w:rsid w:val="00987C4F"/>
    <w:rsid w:val="00991E0F"/>
    <w:rsid w:val="00994B7F"/>
    <w:rsid w:val="00995FF7"/>
    <w:rsid w:val="0099651F"/>
    <w:rsid w:val="00996FD7"/>
    <w:rsid w:val="009A0356"/>
    <w:rsid w:val="009A1E6D"/>
    <w:rsid w:val="009A40F2"/>
    <w:rsid w:val="009A5572"/>
    <w:rsid w:val="009A65D4"/>
    <w:rsid w:val="009A712A"/>
    <w:rsid w:val="009A7197"/>
    <w:rsid w:val="009A7251"/>
    <w:rsid w:val="009A77E0"/>
    <w:rsid w:val="009B15CE"/>
    <w:rsid w:val="009B1A86"/>
    <w:rsid w:val="009B3B5F"/>
    <w:rsid w:val="009B3B92"/>
    <w:rsid w:val="009B4B2B"/>
    <w:rsid w:val="009B4FA6"/>
    <w:rsid w:val="009C0431"/>
    <w:rsid w:val="009C0F5D"/>
    <w:rsid w:val="009C182E"/>
    <w:rsid w:val="009C3ED4"/>
    <w:rsid w:val="009C40DE"/>
    <w:rsid w:val="009D32FE"/>
    <w:rsid w:val="009D3462"/>
    <w:rsid w:val="009DC546"/>
    <w:rsid w:val="009E2827"/>
    <w:rsid w:val="009E336B"/>
    <w:rsid w:val="009E380C"/>
    <w:rsid w:val="009E3DA6"/>
    <w:rsid w:val="009E62A6"/>
    <w:rsid w:val="009F019D"/>
    <w:rsid w:val="009F482C"/>
    <w:rsid w:val="009F638E"/>
    <w:rsid w:val="009F7644"/>
    <w:rsid w:val="00A017C6"/>
    <w:rsid w:val="00A02459"/>
    <w:rsid w:val="00A0277F"/>
    <w:rsid w:val="00A06DCA"/>
    <w:rsid w:val="00A13991"/>
    <w:rsid w:val="00A15782"/>
    <w:rsid w:val="00A17A0F"/>
    <w:rsid w:val="00A2146E"/>
    <w:rsid w:val="00A27227"/>
    <w:rsid w:val="00A32587"/>
    <w:rsid w:val="00A32BA1"/>
    <w:rsid w:val="00A33521"/>
    <w:rsid w:val="00A340C8"/>
    <w:rsid w:val="00A356EE"/>
    <w:rsid w:val="00A362BD"/>
    <w:rsid w:val="00A374CC"/>
    <w:rsid w:val="00A37E84"/>
    <w:rsid w:val="00A417CA"/>
    <w:rsid w:val="00A44304"/>
    <w:rsid w:val="00A44392"/>
    <w:rsid w:val="00A44700"/>
    <w:rsid w:val="00A4515F"/>
    <w:rsid w:val="00A46D63"/>
    <w:rsid w:val="00A478D8"/>
    <w:rsid w:val="00A506D4"/>
    <w:rsid w:val="00A51DF0"/>
    <w:rsid w:val="00A52AD5"/>
    <w:rsid w:val="00A55068"/>
    <w:rsid w:val="00A55FC6"/>
    <w:rsid w:val="00A578EB"/>
    <w:rsid w:val="00A641A3"/>
    <w:rsid w:val="00A7611C"/>
    <w:rsid w:val="00A76B74"/>
    <w:rsid w:val="00A820AC"/>
    <w:rsid w:val="00A87D87"/>
    <w:rsid w:val="00A87F3D"/>
    <w:rsid w:val="00A92703"/>
    <w:rsid w:val="00A94F9C"/>
    <w:rsid w:val="00A95A01"/>
    <w:rsid w:val="00A96F36"/>
    <w:rsid w:val="00AA022F"/>
    <w:rsid w:val="00AA063C"/>
    <w:rsid w:val="00AA2AEC"/>
    <w:rsid w:val="00AA5977"/>
    <w:rsid w:val="00AA7B40"/>
    <w:rsid w:val="00AA7C87"/>
    <w:rsid w:val="00AB01D1"/>
    <w:rsid w:val="00AB0DAD"/>
    <w:rsid w:val="00AB48AB"/>
    <w:rsid w:val="00AB7A63"/>
    <w:rsid w:val="00AC1181"/>
    <w:rsid w:val="00AC3723"/>
    <w:rsid w:val="00AC5C13"/>
    <w:rsid w:val="00AC64ED"/>
    <w:rsid w:val="00AC7D8C"/>
    <w:rsid w:val="00AD0499"/>
    <w:rsid w:val="00AD1C97"/>
    <w:rsid w:val="00AD3D0D"/>
    <w:rsid w:val="00AD4625"/>
    <w:rsid w:val="00AE26FC"/>
    <w:rsid w:val="00AE29B1"/>
    <w:rsid w:val="00AE2FC6"/>
    <w:rsid w:val="00AE5EE2"/>
    <w:rsid w:val="00AE6661"/>
    <w:rsid w:val="00AE7014"/>
    <w:rsid w:val="00AF04CC"/>
    <w:rsid w:val="00AF23E6"/>
    <w:rsid w:val="00AF2465"/>
    <w:rsid w:val="00AF366F"/>
    <w:rsid w:val="00AF4E80"/>
    <w:rsid w:val="00AF5387"/>
    <w:rsid w:val="00AF7B2B"/>
    <w:rsid w:val="00B04885"/>
    <w:rsid w:val="00B0521E"/>
    <w:rsid w:val="00B06E43"/>
    <w:rsid w:val="00B11933"/>
    <w:rsid w:val="00B11C8C"/>
    <w:rsid w:val="00B12876"/>
    <w:rsid w:val="00B20466"/>
    <w:rsid w:val="00B208EB"/>
    <w:rsid w:val="00B2174F"/>
    <w:rsid w:val="00B22CE1"/>
    <w:rsid w:val="00B2483E"/>
    <w:rsid w:val="00B24B06"/>
    <w:rsid w:val="00B24C2F"/>
    <w:rsid w:val="00B257F3"/>
    <w:rsid w:val="00B25C1B"/>
    <w:rsid w:val="00B25C31"/>
    <w:rsid w:val="00B26184"/>
    <w:rsid w:val="00B30DCC"/>
    <w:rsid w:val="00B32D7C"/>
    <w:rsid w:val="00B416F5"/>
    <w:rsid w:val="00B42FC5"/>
    <w:rsid w:val="00B43C31"/>
    <w:rsid w:val="00B5011C"/>
    <w:rsid w:val="00B54C13"/>
    <w:rsid w:val="00B55690"/>
    <w:rsid w:val="00B60B92"/>
    <w:rsid w:val="00B62E5C"/>
    <w:rsid w:val="00B64316"/>
    <w:rsid w:val="00B678F0"/>
    <w:rsid w:val="00B7371A"/>
    <w:rsid w:val="00B776B6"/>
    <w:rsid w:val="00B81DD3"/>
    <w:rsid w:val="00B83C33"/>
    <w:rsid w:val="00B845E1"/>
    <w:rsid w:val="00B84955"/>
    <w:rsid w:val="00B871F0"/>
    <w:rsid w:val="00B91AB1"/>
    <w:rsid w:val="00B9287A"/>
    <w:rsid w:val="00B93001"/>
    <w:rsid w:val="00B931B1"/>
    <w:rsid w:val="00B94198"/>
    <w:rsid w:val="00B9631A"/>
    <w:rsid w:val="00BA0616"/>
    <w:rsid w:val="00BA6152"/>
    <w:rsid w:val="00BA710A"/>
    <w:rsid w:val="00BB0F80"/>
    <w:rsid w:val="00BB2C31"/>
    <w:rsid w:val="00BB38F4"/>
    <w:rsid w:val="00BB7238"/>
    <w:rsid w:val="00BC06EC"/>
    <w:rsid w:val="00BC1CD9"/>
    <w:rsid w:val="00BC5EC3"/>
    <w:rsid w:val="00BC696C"/>
    <w:rsid w:val="00BC7785"/>
    <w:rsid w:val="00BD2369"/>
    <w:rsid w:val="00BD2E68"/>
    <w:rsid w:val="00BD4A5E"/>
    <w:rsid w:val="00BD520A"/>
    <w:rsid w:val="00BD6A46"/>
    <w:rsid w:val="00BE134B"/>
    <w:rsid w:val="00BE67AA"/>
    <w:rsid w:val="00BF2680"/>
    <w:rsid w:val="00BF53B1"/>
    <w:rsid w:val="00BF602B"/>
    <w:rsid w:val="00C01FF3"/>
    <w:rsid w:val="00C101AC"/>
    <w:rsid w:val="00C13087"/>
    <w:rsid w:val="00C134FD"/>
    <w:rsid w:val="00C136D9"/>
    <w:rsid w:val="00C15CBA"/>
    <w:rsid w:val="00C174BA"/>
    <w:rsid w:val="00C17B92"/>
    <w:rsid w:val="00C229BE"/>
    <w:rsid w:val="00C23479"/>
    <w:rsid w:val="00C23797"/>
    <w:rsid w:val="00C2688C"/>
    <w:rsid w:val="00C36D50"/>
    <w:rsid w:val="00C3748F"/>
    <w:rsid w:val="00C43637"/>
    <w:rsid w:val="00C446BF"/>
    <w:rsid w:val="00C45080"/>
    <w:rsid w:val="00C4713D"/>
    <w:rsid w:val="00C56844"/>
    <w:rsid w:val="00C57042"/>
    <w:rsid w:val="00C61D4E"/>
    <w:rsid w:val="00C61E9E"/>
    <w:rsid w:val="00C64628"/>
    <w:rsid w:val="00C64704"/>
    <w:rsid w:val="00C704BB"/>
    <w:rsid w:val="00C70B87"/>
    <w:rsid w:val="00C727D5"/>
    <w:rsid w:val="00C833DC"/>
    <w:rsid w:val="00C841FF"/>
    <w:rsid w:val="00C854E5"/>
    <w:rsid w:val="00C90C57"/>
    <w:rsid w:val="00C913F2"/>
    <w:rsid w:val="00C91922"/>
    <w:rsid w:val="00C92117"/>
    <w:rsid w:val="00C927A3"/>
    <w:rsid w:val="00C947B6"/>
    <w:rsid w:val="00C9598A"/>
    <w:rsid w:val="00C96EB4"/>
    <w:rsid w:val="00C97A66"/>
    <w:rsid w:val="00C97DE1"/>
    <w:rsid w:val="00CA2A71"/>
    <w:rsid w:val="00CA41ED"/>
    <w:rsid w:val="00CA4680"/>
    <w:rsid w:val="00CA505C"/>
    <w:rsid w:val="00CA5D12"/>
    <w:rsid w:val="00CB50D3"/>
    <w:rsid w:val="00CC167B"/>
    <w:rsid w:val="00CC3EDF"/>
    <w:rsid w:val="00CC4490"/>
    <w:rsid w:val="00CC45CC"/>
    <w:rsid w:val="00CC46A7"/>
    <w:rsid w:val="00CC601D"/>
    <w:rsid w:val="00CD3250"/>
    <w:rsid w:val="00CD32DB"/>
    <w:rsid w:val="00CD512F"/>
    <w:rsid w:val="00CD5C72"/>
    <w:rsid w:val="00CD61D8"/>
    <w:rsid w:val="00CD6AD7"/>
    <w:rsid w:val="00CD6FB5"/>
    <w:rsid w:val="00CE270A"/>
    <w:rsid w:val="00CE54E4"/>
    <w:rsid w:val="00CF0ADA"/>
    <w:rsid w:val="00CF1A0C"/>
    <w:rsid w:val="00CF20F6"/>
    <w:rsid w:val="00CF4247"/>
    <w:rsid w:val="00D02315"/>
    <w:rsid w:val="00D03464"/>
    <w:rsid w:val="00D06729"/>
    <w:rsid w:val="00D10289"/>
    <w:rsid w:val="00D103E9"/>
    <w:rsid w:val="00D12BB3"/>
    <w:rsid w:val="00D14142"/>
    <w:rsid w:val="00D1635F"/>
    <w:rsid w:val="00D1786E"/>
    <w:rsid w:val="00D211F2"/>
    <w:rsid w:val="00D2461A"/>
    <w:rsid w:val="00D27797"/>
    <w:rsid w:val="00D30594"/>
    <w:rsid w:val="00D3084D"/>
    <w:rsid w:val="00D3453E"/>
    <w:rsid w:val="00D40FD5"/>
    <w:rsid w:val="00D51EB3"/>
    <w:rsid w:val="00D575AC"/>
    <w:rsid w:val="00D60A2A"/>
    <w:rsid w:val="00D62D60"/>
    <w:rsid w:val="00D638A4"/>
    <w:rsid w:val="00D64356"/>
    <w:rsid w:val="00D653D9"/>
    <w:rsid w:val="00D66318"/>
    <w:rsid w:val="00D66341"/>
    <w:rsid w:val="00D71AAE"/>
    <w:rsid w:val="00D73329"/>
    <w:rsid w:val="00D7632E"/>
    <w:rsid w:val="00D80A48"/>
    <w:rsid w:val="00D80AF4"/>
    <w:rsid w:val="00D81A2C"/>
    <w:rsid w:val="00D83F51"/>
    <w:rsid w:val="00D900B3"/>
    <w:rsid w:val="00D90CCD"/>
    <w:rsid w:val="00D911E1"/>
    <w:rsid w:val="00D960B7"/>
    <w:rsid w:val="00D9758C"/>
    <w:rsid w:val="00D97A50"/>
    <w:rsid w:val="00D97F0A"/>
    <w:rsid w:val="00DA0C66"/>
    <w:rsid w:val="00DA2574"/>
    <w:rsid w:val="00DA2CF0"/>
    <w:rsid w:val="00DA3277"/>
    <w:rsid w:val="00DA49C6"/>
    <w:rsid w:val="00DB272F"/>
    <w:rsid w:val="00DB363C"/>
    <w:rsid w:val="00DB38CA"/>
    <w:rsid w:val="00DB4F36"/>
    <w:rsid w:val="00DB7561"/>
    <w:rsid w:val="00DB7CF5"/>
    <w:rsid w:val="00DC0C09"/>
    <w:rsid w:val="00DC25A7"/>
    <w:rsid w:val="00DC2705"/>
    <w:rsid w:val="00DC276A"/>
    <w:rsid w:val="00DC3C03"/>
    <w:rsid w:val="00DC444C"/>
    <w:rsid w:val="00DC48F7"/>
    <w:rsid w:val="00DC54E6"/>
    <w:rsid w:val="00DC663D"/>
    <w:rsid w:val="00DD0B52"/>
    <w:rsid w:val="00DE410E"/>
    <w:rsid w:val="00DE4365"/>
    <w:rsid w:val="00DE5D81"/>
    <w:rsid w:val="00DF3E5F"/>
    <w:rsid w:val="00DF41FA"/>
    <w:rsid w:val="00E055B5"/>
    <w:rsid w:val="00E10FAB"/>
    <w:rsid w:val="00E139D4"/>
    <w:rsid w:val="00E22E80"/>
    <w:rsid w:val="00E23DB9"/>
    <w:rsid w:val="00E26935"/>
    <w:rsid w:val="00E26AAC"/>
    <w:rsid w:val="00E2772B"/>
    <w:rsid w:val="00E27B96"/>
    <w:rsid w:val="00E31E43"/>
    <w:rsid w:val="00E33FE4"/>
    <w:rsid w:val="00E36B6C"/>
    <w:rsid w:val="00E37E22"/>
    <w:rsid w:val="00E40859"/>
    <w:rsid w:val="00E421FE"/>
    <w:rsid w:val="00E45567"/>
    <w:rsid w:val="00E50075"/>
    <w:rsid w:val="00E501E2"/>
    <w:rsid w:val="00E555B6"/>
    <w:rsid w:val="00E56CBD"/>
    <w:rsid w:val="00E57D7A"/>
    <w:rsid w:val="00E61746"/>
    <w:rsid w:val="00E621E8"/>
    <w:rsid w:val="00E7091F"/>
    <w:rsid w:val="00E75FD1"/>
    <w:rsid w:val="00E84C51"/>
    <w:rsid w:val="00E85943"/>
    <w:rsid w:val="00E85F34"/>
    <w:rsid w:val="00E866EB"/>
    <w:rsid w:val="00E9017D"/>
    <w:rsid w:val="00E91D34"/>
    <w:rsid w:val="00E92230"/>
    <w:rsid w:val="00E9485D"/>
    <w:rsid w:val="00E9726E"/>
    <w:rsid w:val="00EA3708"/>
    <w:rsid w:val="00EA3A9D"/>
    <w:rsid w:val="00EB37C6"/>
    <w:rsid w:val="00EB3DAC"/>
    <w:rsid w:val="00EB4324"/>
    <w:rsid w:val="00EB45D3"/>
    <w:rsid w:val="00EB67B7"/>
    <w:rsid w:val="00EB7B07"/>
    <w:rsid w:val="00EB7F93"/>
    <w:rsid w:val="00EC057B"/>
    <w:rsid w:val="00EC08EC"/>
    <w:rsid w:val="00EC3B27"/>
    <w:rsid w:val="00ED0565"/>
    <w:rsid w:val="00ED13FE"/>
    <w:rsid w:val="00ED247B"/>
    <w:rsid w:val="00ED2830"/>
    <w:rsid w:val="00ED51EE"/>
    <w:rsid w:val="00ED53DB"/>
    <w:rsid w:val="00ED7103"/>
    <w:rsid w:val="00EE5018"/>
    <w:rsid w:val="00EE6884"/>
    <w:rsid w:val="00EE6A6A"/>
    <w:rsid w:val="00EF0F54"/>
    <w:rsid w:val="00EF2EB2"/>
    <w:rsid w:val="00EF352C"/>
    <w:rsid w:val="00F11980"/>
    <w:rsid w:val="00F12DA8"/>
    <w:rsid w:val="00F13974"/>
    <w:rsid w:val="00F16139"/>
    <w:rsid w:val="00F16731"/>
    <w:rsid w:val="00F17249"/>
    <w:rsid w:val="00F21CED"/>
    <w:rsid w:val="00F23C2F"/>
    <w:rsid w:val="00F3192E"/>
    <w:rsid w:val="00F3692E"/>
    <w:rsid w:val="00F40919"/>
    <w:rsid w:val="00F434F5"/>
    <w:rsid w:val="00F43858"/>
    <w:rsid w:val="00F446E9"/>
    <w:rsid w:val="00F4683C"/>
    <w:rsid w:val="00F46D5F"/>
    <w:rsid w:val="00F5282B"/>
    <w:rsid w:val="00F577A4"/>
    <w:rsid w:val="00F608B5"/>
    <w:rsid w:val="00F65324"/>
    <w:rsid w:val="00F673C3"/>
    <w:rsid w:val="00F719CC"/>
    <w:rsid w:val="00F8429B"/>
    <w:rsid w:val="00F90656"/>
    <w:rsid w:val="00F90C58"/>
    <w:rsid w:val="00F912C1"/>
    <w:rsid w:val="00F92E04"/>
    <w:rsid w:val="00F93423"/>
    <w:rsid w:val="00F94210"/>
    <w:rsid w:val="00F9457F"/>
    <w:rsid w:val="00FA263C"/>
    <w:rsid w:val="00FA2A2B"/>
    <w:rsid w:val="00FA4E56"/>
    <w:rsid w:val="00FA7388"/>
    <w:rsid w:val="00FA7A47"/>
    <w:rsid w:val="00FB1EF0"/>
    <w:rsid w:val="00FB21EB"/>
    <w:rsid w:val="00FB37FE"/>
    <w:rsid w:val="00FC7AA7"/>
    <w:rsid w:val="00FD1F36"/>
    <w:rsid w:val="00FD24BD"/>
    <w:rsid w:val="00FD42D4"/>
    <w:rsid w:val="00FD4524"/>
    <w:rsid w:val="00FD58E3"/>
    <w:rsid w:val="00FD5E3E"/>
    <w:rsid w:val="00FE3526"/>
    <w:rsid w:val="00FE42CD"/>
    <w:rsid w:val="00FF0213"/>
    <w:rsid w:val="00FF108A"/>
    <w:rsid w:val="00FF1322"/>
    <w:rsid w:val="00FF438E"/>
    <w:rsid w:val="00FF45D0"/>
    <w:rsid w:val="00FF47BF"/>
    <w:rsid w:val="00FF5411"/>
    <w:rsid w:val="00FF5E10"/>
    <w:rsid w:val="011C8848"/>
    <w:rsid w:val="02C8FBD1"/>
    <w:rsid w:val="040C52B4"/>
    <w:rsid w:val="08C0445C"/>
    <w:rsid w:val="09CB7B2B"/>
    <w:rsid w:val="09F5B7AC"/>
    <w:rsid w:val="0A8DEB68"/>
    <w:rsid w:val="0ABFD294"/>
    <w:rsid w:val="0C7451C1"/>
    <w:rsid w:val="0CA9FACA"/>
    <w:rsid w:val="0D0A0F9F"/>
    <w:rsid w:val="0D0F0288"/>
    <w:rsid w:val="0EAC389C"/>
    <w:rsid w:val="10FEF17A"/>
    <w:rsid w:val="1288CAB1"/>
    <w:rsid w:val="14E35136"/>
    <w:rsid w:val="178DC2C7"/>
    <w:rsid w:val="178DD115"/>
    <w:rsid w:val="18130790"/>
    <w:rsid w:val="1A25759F"/>
    <w:rsid w:val="1D5BC17B"/>
    <w:rsid w:val="1E78A6E9"/>
    <w:rsid w:val="1EF4C0FB"/>
    <w:rsid w:val="200B4608"/>
    <w:rsid w:val="20A713FB"/>
    <w:rsid w:val="23008E1A"/>
    <w:rsid w:val="247B9D63"/>
    <w:rsid w:val="2AA1F1D1"/>
    <w:rsid w:val="2AF05966"/>
    <w:rsid w:val="2AFD9556"/>
    <w:rsid w:val="317516A9"/>
    <w:rsid w:val="3356A6F0"/>
    <w:rsid w:val="3439F6A6"/>
    <w:rsid w:val="35430F04"/>
    <w:rsid w:val="35F17B8A"/>
    <w:rsid w:val="38E52408"/>
    <w:rsid w:val="3EB9E11A"/>
    <w:rsid w:val="3FF8CF3A"/>
    <w:rsid w:val="4022E2A6"/>
    <w:rsid w:val="420CB0EF"/>
    <w:rsid w:val="4232EEF7"/>
    <w:rsid w:val="442AA145"/>
    <w:rsid w:val="47D4B8EC"/>
    <w:rsid w:val="48001282"/>
    <w:rsid w:val="4A80010B"/>
    <w:rsid w:val="4BC532A7"/>
    <w:rsid w:val="4D8A488A"/>
    <w:rsid w:val="4DC6A471"/>
    <w:rsid w:val="4F8D34AC"/>
    <w:rsid w:val="5063BAA8"/>
    <w:rsid w:val="509D6C78"/>
    <w:rsid w:val="515D4DE4"/>
    <w:rsid w:val="52BB77A8"/>
    <w:rsid w:val="536E4105"/>
    <w:rsid w:val="53F70C94"/>
    <w:rsid w:val="561A0605"/>
    <w:rsid w:val="56DDEB02"/>
    <w:rsid w:val="575EB50C"/>
    <w:rsid w:val="57B0403C"/>
    <w:rsid w:val="58A18DDB"/>
    <w:rsid w:val="5B71BC9E"/>
    <w:rsid w:val="5D74E594"/>
    <w:rsid w:val="5E516FAD"/>
    <w:rsid w:val="5E69054E"/>
    <w:rsid w:val="6081E489"/>
    <w:rsid w:val="60CC912A"/>
    <w:rsid w:val="6189054D"/>
    <w:rsid w:val="631A7217"/>
    <w:rsid w:val="643A38B4"/>
    <w:rsid w:val="6668ECDE"/>
    <w:rsid w:val="66CAD02C"/>
    <w:rsid w:val="67B04BCF"/>
    <w:rsid w:val="6B7AD1A7"/>
    <w:rsid w:val="6DA528C4"/>
    <w:rsid w:val="72421319"/>
    <w:rsid w:val="736E0029"/>
    <w:rsid w:val="73B94CEC"/>
    <w:rsid w:val="73EB0410"/>
    <w:rsid w:val="75D5E4CA"/>
    <w:rsid w:val="773CD609"/>
    <w:rsid w:val="784318CC"/>
    <w:rsid w:val="7A69206C"/>
    <w:rsid w:val="7B92AD16"/>
    <w:rsid w:val="7DFBEF83"/>
    <w:rsid w:val="7E114BF9"/>
    <w:rsid w:val="7E3E6166"/>
    <w:rsid w:val="7EC2D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EF33E"/>
  <w15:docId w15:val="{05E9D7E6-7066-4332-998E-6BCD4BC3E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ru-RU"/>
    </w:rPr>
  </w:style>
  <w:style w:type="paragraph" w:styleId="Heading1">
    <w:name w:val="heading 1"/>
    <w:basedOn w:val="Normal"/>
    <w:uiPriority w:val="9"/>
    <w:qFormat/>
    <w:pPr>
      <w:ind w:left="2"/>
      <w:jc w:val="center"/>
      <w:outlineLvl w:val="0"/>
    </w:pPr>
    <w:rPr>
      <w:b/>
      <w:bCs/>
      <w:sz w:val="21"/>
      <w:szCs w:val="21"/>
    </w:rPr>
  </w:style>
  <w:style w:type="paragraph" w:styleId="Heading2">
    <w:name w:val="heading 2"/>
    <w:basedOn w:val="Normal"/>
    <w:uiPriority w:val="9"/>
    <w:unhideWhenUsed/>
    <w:qFormat/>
    <w:pPr>
      <w:ind w:left="1031" w:hanging="719"/>
      <w:outlineLvl w:val="1"/>
    </w:pPr>
    <w:rPr>
      <w:b/>
      <w:bCs/>
      <w:sz w:val="21"/>
      <w:szCs w:val="21"/>
    </w:rPr>
  </w:style>
  <w:style w:type="paragraph" w:styleId="Heading3">
    <w:name w:val="heading 3"/>
    <w:basedOn w:val="Normal"/>
    <w:uiPriority w:val="9"/>
    <w:unhideWhenUsed/>
    <w:qFormat/>
    <w:pPr>
      <w:ind w:left="312" w:right="108" w:firstLine="720"/>
      <w:outlineLvl w:val="2"/>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63"/>
      <w:ind w:left="312"/>
    </w:pPr>
    <w:rPr>
      <w:b/>
      <w:bCs/>
      <w:sz w:val="21"/>
      <w:szCs w:val="21"/>
    </w:rPr>
  </w:style>
  <w:style w:type="paragraph" w:styleId="TOC2">
    <w:name w:val="toc 2"/>
    <w:basedOn w:val="Normal"/>
    <w:uiPriority w:val="39"/>
    <w:qFormat/>
    <w:pPr>
      <w:spacing w:before="368"/>
      <w:ind w:left="561"/>
    </w:pPr>
    <w:rPr>
      <w:b/>
      <w:bCs/>
      <w:sz w:val="21"/>
      <w:szCs w:val="21"/>
    </w:rPr>
  </w:style>
  <w:style w:type="paragraph" w:styleId="TOC3">
    <w:name w:val="toc 3"/>
    <w:basedOn w:val="Normal"/>
    <w:uiPriority w:val="39"/>
    <w:qFormat/>
    <w:pPr>
      <w:spacing w:before="151"/>
      <w:ind w:left="646"/>
    </w:pPr>
    <w:rPr>
      <w:b/>
      <w:bCs/>
      <w:sz w:val="21"/>
      <w:szCs w:val="21"/>
    </w:rPr>
  </w:style>
  <w:style w:type="paragraph" w:styleId="TOC4">
    <w:name w:val="toc 4"/>
    <w:basedOn w:val="Normal"/>
    <w:uiPriority w:val="1"/>
    <w:qFormat/>
    <w:pPr>
      <w:spacing w:before="71"/>
      <w:ind w:left="2409" w:hanging="616"/>
    </w:pPr>
    <w:rPr>
      <w:sz w:val="21"/>
      <w:szCs w:val="21"/>
    </w:rPr>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ind w:left="585" w:right="1195" w:firstLine="1"/>
      <w:jc w:val="center"/>
    </w:pPr>
    <w:rPr>
      <w:b/>
      <w:bCs/>
      <w:sz w:val="40"/>
      <w:szCs w:val="40"/>
    </w:rPr>
  </w:style>
  <w:style w:type="paragraph" w:styleId="ListParagraph">
    <w:name w:val="List Paragraph"/>
    <w:basedOn w:val="Normal"/>
    <w:uiPriority w:val="1"/>
    <w:qFormat/>
    <w:pPr>
      <w:ind w:left="1032"/>
    </w:pPr>
  </w:style>
  <w:style w:type="paragraph" w:customStyle="1" w:styleId="TableParagraph">
    <w:name w:val="Table Paragraph"/>
    <w:basedOn w:val="Normal"/>
    <w:uiPriority w:val="1"/>
    <w:qFormat/>
    <w:pPr>
      <w:spacing w:before="4"/>
      <w:jc w:val="center"/>
    </w:pPr>
  </w:style>
  <w:style w:type="character" w:customStyle="1" w:styleId="sowc">
    <w:name w:val="sowc"/>
    <w:basedOn w:val="DefaultParagraphFont"/>
    <w:rsid w:val="008F094E"/>
  </w:style>
  <w:style w:type="paragraph" w:styleId="TOCHeading">
    <w:name w:val="TOC Heading"/>
    <w:basedOn w:val="Heading1"/>
    <w:next w:val="Normal"/>
    <w:uiPriority w:val="39"/>
    <w:unhideWhenUsed/>
    <w:qFormat/>
    <w:rsid w:val="008F094E"/>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8F094E"/>
    <w:rPr>
      <w:color w:val="0000FF" w:themeColor="hyperlink"/>
      <w:u w:val="single"/>
    </w:rPr>
  </w:style>
  <w:style w:type="paragraph" w:styleId="FootnoteText">
    <w:name w:val="footnote text"/>
    <w:basedOn w:val="Normal"/>
    <w:link w:val="FootnoteTextChar"/>
    <w:uiPriority w:val="99"/>
    <w:semiHidden/>
    <w:unhideWhenUsed/>
    <w:rsid w:val="001B38A5"/>
    <w:rPr>
      <w:sz w:val="20"/>
      <w:szCs w:val="20"/>
    </w:rPr>
  </w:style>
  <w:style w:type="character" w:customStyle="1" w:styleId="FootnoteTextChar">
    <w:name w:val="Footnote Text Char"/>
    <w:basedOn w:val="DefaultParagraphFont"/>
    <w:link w:val="FootnoteText"/>
    <w:uiPriority w:val="99"/>
    <w:semiHidden/>
    <w:rsid w:val="001B38A5"/>
    <w:rPr>
      <w:rFonts w:ascii="Arial" w:eastAsia="Arial" w:hAnsi="Arial" w:cs="Arial"/>
      <w:sz w:val="20"/>
      <w:szCs w:val="20"/>
      <w:lang w:val="ru-RU"/>
    </w:rPr>
  </w:style>
  <w:style w:type="character" w:styleId="FootnoteReference">
    <w:name w:val="footnote reference"/>
    <w:basedOn w:val="DefaultParagraphFont"/>
    <w:uiPriority w:val="99"/>
    <w:semiHidden/>
    <w:unhideWhenUsed/>
    <w:rsid w:val="001B38A5"/>
    <w:rPr>
      <w:vertAlign w:val="superscript"/>
    </w:rPr>
  </w:style>
  <w:style w:type="table" w:styleId="TableGrid">
    <w:name w:val="Table Grid"/>
    <w:basedOn w:val="TableNormal"/>
    <w:uiPriority w:val="39"/>
    <w:rsid w:val="00424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55B5"/>
    <w:pPr>
      <w:tabs>
        <w:tab w:val="center" w:pos="4680"/>
        <w:tab w:val="right" w:pos="9360"/>
      </w:tabs>
    </w:pPr>
  </w:style>
  <w:style w:type="character" w:customStyle="1" w:styleId="HeaderChar">
    <w:name w:val="Header Char"/>
    <w:basedOn w:val="DefaultParagraphFont"/>
    <w:link w:val="Header"/>
    <w:uiPriority w:val="99"/>
    <w:rsid w:val="00E055B5"/>
    <w:rPr>
      <w:rFonts w:ascii="Arial" w:eastAsia="Arial" w:hAnsi="Arial" w:cs="Arial"/>
      <w:lang w:val="ru-RU"/>
    </w:rPr>
  </w:style>
  <w:style w:type="paragraph" w:styleId="Footer">
    <w:name w:val="footer"/>
    <w:basedOn w:val="Normal"/>
    <w:link w:val="FooterChar"/>
    <w:uiPriority w:val="99"/>
    <w:unhideWhenUsed/>
    <w:rsid w:val="00E055B5"/>
    <w:pPr>
      <w:tabs>
        <w:tab w:val="center" w:pos="4680"/>
        <w:tab w:val="right" w:pos="9360"/>
      </w:tabs>
    </w:pPr>
  </w:style>
  <w:style w:type="character" w:customStyle="1" w:styleId="FooterChar">
    <w:name w:val="Footer Char"/>
    <w:basedOn w:val="DefaultParagraphFont"/>
    <w:link w:val="Footer"/>
    <w:uiPriority w:val="99"/>
    <w:rsid w:val="00E055B5"/>
    <w:rPr>
      <w:rFonts w:ascii="Arial" w:eastAsia="Arial" w:hAnsi="Arial" w:cs="Arial"/>
      <w:lang w:val="ru-RU"/>
    </w:rPr>
  </w:style>
  <w:style w:type="character" w:customStyle="1" w:styleId="BodyTextChar">
    <w:name w:val="Body Text Char"/>
    <w:basedOn w:val="DefaultParagraphFont"/>
    <w:link w:val="BodyText"/>
    <w:uiPriority w:val="1"/>
    <w:rsid w:val="0036730E"/>
    <w:rPr>
      <w:rFonts w:ascii="Arial" w:eastAsia="Arial" w:hAnsi="Arial" w:cs="Arial"/>
      <w:sz w:val="21"/>
      <w:szCs w:val="21"/>
      <w:lang w:val="ru-RU"/>
    </w:rPr>
  </w:style>
  <w:style w:type="paragraph" w:styleId="Caption">
    <w:name w:val="caption"/>
    <w:basedOn w:val="Normal"/>
    <w:next w:val="Normal"/>
    <w:uiPriority w:val="35"/>
    <w:unhideWhenUsed/>
    <w:qFormat/>
    <w:rsid w:val="00EB4324"/>
    <w:pPr>
      <w:spacing w:after="200"/>
    </w:pPr>
    <w:rPr>
      <w:i/>
      <w:iCs/>
      <w:color w:val="1F497D" w:themeColor="text2"/>
      <w:sz w:val="18"/>
      <w:szCs w:val="18"/>
    </w:rPr>
  </w:style>
  <w:style w:type="table" w:styleId="PlainTable2">
    <w:name w:val="Plain Table 2"/>
    <w:basedOn w:val="TableNormal"/>
    <w:uiPriority w:val="42"/>
    <w:rsid w:val="003C4CD6"/>
    <w:pPr>
      <w:widowControl/>
      <w:autoSpaceDE/>
      <w:autoSpaceDN/>
    </w:pPr>
    <w:rPr>
      <w:rFonts w:eastAsiaTheme="minorEastAsia"/>
      <w:sz w:val="21"/>
      <w:szCs w:val="21"/>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Accent3">
    <w:name w:val="List Table 2 Accent 3"/>
    <w:basedOn w:val="TableNormal"/>
    <w:uiPriority w:val="47"/>
    <w:rsid w:val="00A96F36"/>
    <w:pPr>
      <w:widowControl/>
      <w:autoSpaceDE/>
      <w:autoSpaceDN/>
    </w:pPr>
    <w:rPr>
      <w:rFonts w:ascii="Times New Roman" w:hAnsi="Times New Roman"/>
      <w:sz w:val="24"/>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NormalWeb">
    <w:name w:val="Normal (Web)"/>
    <w:basedOn w:val="Normal"/>
    <w:uiPriority w:val="99"/>
    <w:semiHidden/>
    <w:unhideWhenUsed/>
    <w:rsid w:val="005A0CF7"/>
    <w:rPr>
      <w:rFonts w:ascii="Times New Roman" w:hAnsi="Times New Roman" w:cs="Times New Roman"/>
      <w:sz w:val="24"/>
      <w:szCs w:val="24"/>
    </w:rPr>
  </w:style>
  <w:style w:type="character" w:customStyle="1" w:styleId="normaltextrun">
    <w:name w:val="normaltextrun"/>
    <w:basedOn w:val="DefaultParagraphFont"/>
    <w:rsid w:val="00FB1EF0"/>
  </w:style>
  <w:style w:type="character" w:customStyle="1" w:styleId="eop">
    <w:name w:val="eop"/>
    <w:basedOn w:val="DefaultParagraphFont"/>
    <w:rsid w:val="00FB1EF0"/>
  </w:style>
  <w:style w:type="character" w:styleId="CommentReference">
    <w:name w:val="annotation reference"/>
    <w:basedOn w:val="DefaultParagraphFont"/>
    <w:uiPriority w:val="99"/>
    <w:semiHidden/>
    <w:unhideWhenUsed/>
    <w:rsid w:val="0012593A"/>
    <w:rPr>
      <w:sz w:val="16"/>
      <w:szCs w:val="16"/>
    </w:rPr>
  </w:style>
  <w:style w:type="paragraph" w:styleId="CommentText">
    <w:name w:val="annotation text"/>
    <w:basedOn w:val="Normal"/>
    <w:link w:val="CommentTextChar"/>
    <w:uiPriority w:val="99"/>
    <w:unhideWhenUsed/>
    <w:rsid w:val="0012593A"/>
    <w:rPr>
      <w:sz w:val="20"/>
      <w:szCs w:val="20"/>
    </w:rPr>
  </w:style>
  <w:style w:type="character" w:customStyle="1" w:styleId="CommentTextChar">
    <w:name w:val="Comment Text Char"/>
    <w:basedOn w:val="DefaultParagraphFont"/>
    <w:link w:val="CommentText"/>
    <w:uiPriority w:val="99"/>
    <w:rsid w:val="0012593A"/>
    <w:rPr>
      <w:rFonts w:ascii="Arial" w:eastAsia="Arial" w:hAnsi="Arial" w:cs="Arial"/>
      <w:sz w:val="20"/>
      <w:szCs w:val="20"/>
      <w:lang w:val="ru-RU"/>
    </w:rPr>
  </w:style>
  <w:style w:type="paragraph" w:styleId="CommentSubject">
    <w:name w:val="annotation subject"/>
    <w:basedOn w:val="CommentText"/>
    <w:next w:val="CommentText"/>
    <w:link w:val="CommentSubjectChar"/>
    <w:uiPriority w:val="99"/>
    <w:semiHidden/>
    <w:unhideWhenUsed/>
    <w:rsid w:val="0012593A"/>
    <w:rPr>
      <w:b/>
      <w:bCs/>
    </w:rPr>
  </w:style>
  <w:style w:type="character" w:customStyle="1" w:styleId="CommentSubjectChar">
    <w:name w:val="Comment Subject Char"/>
    <w:basedOn w:val="CommentTextChar"/>
    <w:link w:val="CommentSubject"/>
    <w:uiPriority w:val="99"/>
    <w:semiHidden/>
    <w:rsid w:val="0012593A"/>
    <w:rPr>
      <w:rFonts w:ascii="Arial" w:eastAsia="Arial" w:hAnsi="Arial" w:cs="Arial"/>
      <w:b/>
      <w:bCs/>
      <w:sz w:val="20"/>
      <w:szCs w:val="20"/>
      <w:lang w:val="ru-RU"/>
    </w:rPr>
  </w:style>
  <w:style w:type="table" w:styleId="PlainTable4">
    <w:name w:val="Plain Table 4"/>
    <w:basedOn w:val="TableNormal"/>
    <w:uiPriority w:val="44"/>
    <w:rsid w:val="00AE5EE2"/>
    <w:pPr>
      <w:widowControl/>
      <w:autoSpaceDE/>
      <w:autoSpaceDN/>
    </w:pPr>
    <w:rPr>
      <w:kern w:val="2"/>
      <w:sz w:val="24"/>
      <w:szCs w:val="24"/>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next w:val="PlainTable2"/>
    <w:uiPriority w:val="42"/>
    <w:rsid w:val="00550DE4"/>
    <w:pPr>
      <w:widowControl/>
      <w:autoSpaceDE/>
      <w:autoSpaceDN/>
      <w:spacing w:before="120"/>
    </w:pPr>
    <w:rPr>
      <w:rFonts w:eastAsia="Times New Roman"/>
      <w:sz w:val="21"/>
      <w:szCs w:val="21"/>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7940">
      <w:bodyDiv w:val="1"/>
      <w:marLeft w:val="0"/>
      <w:marRight w:val="0"/>
      <w:marTop w:val="0"/>
      <w:marBottom w:val="0"/>
      <w:divBdr>
        <w:top w:val="none" w:sz="0" w:space="0" w:color="auto"/>
        <w:left w:val="none" w:sz="0" w:space="0" w:color="auto"/>
        <w:bottom w:val="none" w:sz="0" w:space="0" w:color="auto"/>
        <w:right w:val="none" w:sz="0" w:space="0" w:color="auto"/>
      </w:divBdr>
      <w:divsChild>
        <w:div w:id="127668838">
          <w:marLeft w:val="0"/>
          <w:marRight w:val="0"/>
          <w:marTop w:val="150"/>
          <w:marBottom w:val="0"/>
          <w:divBdr>
            <w:top w:val="none" w:sz="0" w:space="0" w:color="auto"/>
            <w:left w:val="none" w:sz="0" w:space="0" w:color="auto"/>
            <w:bottom w:val="none" w:sz="0" w:space="0" w:color="auto"/>
            <w:right w:val="none" w:sz="0" w:space="0" w:color="auto"/>
          </w:divBdr>
        </w:div>
        <w:div w:id="251856333">
          <w:marLeft w:val="0"/>
          <w:marRight w:val="0"/>
          <w:marTop w:val="150"/>
          <w:marBottom w:val="0"/>
          <w:divBdr>
            <w:top w:val="none" w:sz="0" w:space="0" w:color="auto"/>
            <w:left w:val="none" w:sz="0" w:space="0" w:color="auto"/>
            <w:bottom w:val="none" w:sz="0" w:space="0" w:color="auto"/>
            <w:right w:val="none" w:sz="0" w:space="0" w:color="auto"/>
          </w:divBdr>
        </w:div>
        <w:div w:id="828011628">
          <w:marLeft w:val="0"/>
          <w:marRight w:val="0"/>
          <w:marTop w:val="150"/>
          <w:marBottom w:val="0"/>
          <w:divBdr>
            <w:top w:val="none" w:sz="0" w:space="0" w:color="auto"/>
            <w:left w:val="none" w:sz="0" w:space="0" w:color="auto"/>
            <w:bottom w:val="none" w:sz="0" w:space="0" w:color="auto"/>
            <w:right w:val="none" w:sz="0" w:space="0" w:color="auto"/>
          </w:divBdr>
        </w:div>
        <w:div w:id="1419248499">
          <w:marLeft w:val="0"/>
          <w:marRight w:val="0"/>
          <w:marTop w:val="150"/>
          <w:marBottom w:val="0"/>
          <w:divBdr>
            <w:top w:val="none" w:sz="0" w:space="0" w:color="auto"/>
            <w:left w:val="none" w:sz="0" w:space="0" w:color="auto"/>
            <w:bottom w:val="none" w:sz="0" w:space="0" w:color="auto"/>
            <w:right w:val="none" w:sz="0" w:space="0" w:color="auto"/>
          </w:divBdr>
        </w:div>
        <w:div w:id="1456753812">
          <w:marLeft w:val="0"/>
          <w:marRight w:val="0"/>
          <w:marTop w:val="150"/>
          <w:marBottom w:val="0"/>
          <w:divBdr>
            <w:top w:val="none" w:sz="0" w:space="0" w:color="auto"/>
            <w:left w:val="none" w:sz="0" w:space="0" w:color="auto"/>
            <w:bottom w:val="none" w:sz="0" w:space="0" w:color="auto"/>
            <w:right w:val="none" w:sz="0" w:space="0" w:color="auto"/>
          </w:divBdr>
        </w:div>
        <w:div w:id="2048948980">
          <w:marLeft w:val="0"/>
          <w:marRight w:val="0"/>
          <w:marTop w:val="150"/>
          <w:marBottom w:val="0"/>
          <w:divBdr>
            <w:top w:val="none" w:sz="0" w:space="0" w:color="auto"/>
            <w:left w:val="none" w:sz="0" w:space="0" w:color="auto"/>
            <w:bottom w:val="none" w:sz="0" w:space="0" w:color="auto"/>
            <w:right w:val="none" w:sz="0" w:space="0" w:color="auto"/>
          </w:divBdr>
        </w:div>
      </w:divsChild>
    </w:div>
    <w:div w:id="271978196">
      <w:bodyDiv w:val="1"/>
      <w:marLeft w:val="0"/>
      <w:marRight w:val="0"/>
      <w:marTop w:val="0"/>
      <w:marBottom w:val="0"/>
      <w:divBdr>
        <w:top w:val="none" w:sz="0" w:space="0" w:color="auto"/>
        <w:left w:val="none" w:sz="0" w:space="0" w:color="auto"/>
        <w:bottom w:val="none" w:sz="0" w:space="0" w:color="auto"/>
        <w:right w:val="none" w:sz="0" w:space="0" w:color="auto"/>
      </w:divBdr>
    </w:div>
    <w:div w:id="864749441">
      <w:bodyDiv w:val="1"/>
      <w:marLeft w:val="0"/>
      <w:marRight w:val="0"/>
      <w:marTop w:val="0"/>
      <w:marBottom w:val="0"/>
      <w:divBdr>
        <w:top w:val="none" w:sz="0" w:space="0" w:color="auto"/>
        <w:left w:val="none" w:sz="0" w:space="0" w:color="auto"/>
        <w:bottom w:val="none" w:sz="0" w:space="0" w:color="auto"/>
        <w:right w:val="none" w:sz="0" w:space="0" w:color="auto"/>
      </w:divBdr>
    </w:div>
    <w:div w:id="1410468521">
      <w:bodyDiv w:val="1"/>
      <w:marLeft w:val="0"/>
      <w:marRight w:val="0"/>
      <w:marTop w:val="0"/>
      <w:marBottom w:val="0"/>
      <w:divBdr>
        <w:top w:val="none" w:sz="0" w:space="0" w:color="auto"/>
        <w:left w:val="none" w:sz="0" w:space="0" w:color="auto"/>
        <w:bottom w:val="none" w:sz="0" w:space="0" w:color="auto"/>
        <w:right w:val="none" w:sz="0" w:space="0" w:color="auto"/>
      </w:divBdr>
    </w:div>
    <w:div w:id="1834180515">
      <w:bodyDiv w:val="1"/>
      <w:marLeft w:val="0"/>
      <w:marRight w:val="0"/>
      <w:marTop w:val="0"/>
      <w:marBottom w:val="0"/>
      <w:divBdr>
        <w:top w:val="none" w:sz="0" w:space="0" w:color="auto"/>
        <w:left w:val="none" w:sz="0" w:space="0" w:color="auto"/>
        <w:bottom w:val="none" w:sz="0" w:space="0" w:color="auto"/>
        <w:right w:val="none" w:sz="0" w:space="0" w:color="auto"/>
      </w:divBdr>
      <w:divsChild>
        <w:div w:id="448205358">
          <w:marLeft w:val="0"/>
          <w:marRight w:val="0"/>
          <w:marTop w:val="150"/>
          <w:marBottom w:val="0"/>
          <w:divBdr>
            <w:top w:val="none" w:sz="0" w:space="0" w:color="auto"/>
            <w:left w:val="none" w:sz="0" w:space="0" w:color="auto"/>
            <w:bottom w:val="none" w:sz="0" w:space="0" w:color="auto"/>
            <w:right w:val="none" w:sz="0" w:space="0" w:color="auto"/>
          </w:divBdr>
        </w:div>
        <w:div w:id="1971401678">
          <w:marLeft w:val="0"/>
          <w:marRight w:val="0"/>
          <w:marTop w:val="15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8D0EB-DFD4-4C36-8D50-7CF039DDB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5105</Words>
  <Characters>35532</Characters>
  <Application>Microsoft Office Word</Application>
  <DocSecurity>0</DocSecurity>
  <Lines>1480</Lines>
  <Paragraphs>615</Paragraphs>
  <ScaleCrop>false</ScaleCrop>
  <Company/>
  <LinksUpToDate>false</LinksUpToDate>
  <CharactersWithSpaces>40022</CharactersWithSpaces>
  <SharedDoc>false</SharedDoc>
  <HLinks>
    <vt:vector size="90" baseType="variant">
      <vt:variant>
        <vt:i4>1245232</vt:i4>
      </vt:variant>
      <vt:variant>
        <vt:i4>86</vt:i4>
      </vt:variant>
      <vt:variant>
        <vt:i4>0</vt:i4>
      </vt:variant>
      <vt:variant>
        <vt:i4>5</vt:i4>
      </vt:variant>
      <vt:variant>
        <vt:lpwstr/>
      </vt:variant>
      <vt:variant>
        <vt:lpwstr>_Toc232695943</vt:lpwstr>
      </vt:variant>
      <vt:variant>
        <vt:i4>1245232</vt:i4>
      </vt:variant>
      <vt:variant>
        <vt:i4>80</vt:i4>
      </vt:variant>
      <vt:variant>
        <vt:i4>0</vt:i4>
      </vt:variant>
      <vt:variant>
        <vt:i4>5</vt:i4>
      </vt:variant>
      <vt:variant>
        <vt:lpwstr/>
      </vt:variant>
      <vt:variant>
        <vt:lpwstr>_Toc232695942</vt:lpwstr>
      </vt:variant>
      <vt:variant>
        <vt:i4>1245232</vt:i4>
      </vt:variant>
      <vt:variant>
        <vt:i4>74</vt:i4>
      </vt:variant>
      <vt:variant>
        <vt:i4>0</vt:i4>
      </vt:variant>
      <vt:variant>
        <vt:i4>5</vt:i4>
      </vt:variant>
      <vt:variant>
        <vt:lpwstr/>
      </vt:variant>
      <vt:variant>
        <vt:lpwstr>_Toc232695941</vt:lpwstr>
      </vt:variant>
      <vt:variant>
        <vt:i4>1245232</vt:i4>
      </vt:variant>
      <vt:variant>
        <vt:i4>68</vt:i4>
      </vt:variant>
      <vt:variant>
        <vt:i4>0</vt:i4>
      </vt:variant>
      <vt:variant>
        <vt:i4>5</vt:i4>
      </vt:variant>
      <vt:variant>
        <vt:lpwstr/>
      </vt:variant>
      <vt:variant>
        <vt:lpwstr>_Toc232695940</vt:lpwstr>
      </vt:variant>
      <vt:variant>
        <vt:i4>1310768</vt:i4>
      </vt:variant>
      <vt:variant>
        <vt:i4>62</vt:i4>
      </vt:variant>
      <vt:variant>
        <vt:i4>0</vt:i4>
      </vt:variant>
      <vt:variant>
        <vt:i4>5</vt:i4>
      </vt:variant>
      <vt:variant>
        <vt:lpwstr/>
      </vt:variant>
      <vt:variant>
        <vt:lpwstr>_Toc232695939</vt:lpwstr>
      </vt:variant>
      <vt:variant>
        <vt:i4>1310768</vt:i4>
      </vt:variant>
      <vt:variant>
        <vt:i4>56</vt:i4>
      </vt:variant>
      <vt:variant>
        <vt:i4>0</vt:i4>
      </vt:variant>
      <vt:variant>
        <vt:i4>5</vt:i4>
      </vt:variant>
      <vt:variant>
        <vt:lpwstr/>
      </vt:variant>
      <vt:variant>
        <vt:lpwstr>_Toc232695938</vt:lpwstr>
      </vt:variant>
      <vt:variant>
        <vt:i4>1310768</vt:i4>
      </vt:variant>
      <vt:variant>
        <vt:i4>50</vt:i4>
      </vt:variant>
      <vt:variant>
        <vt:i4>0</vt:i4>
      </vt:variant>
      <vt:variant>
        <vt:i4>5</vt:i4>
      </vt:variant>
      <vt:variant>
        <vt:lpwstr/>
      </vt:variant>
      <vt:variant>
        <vt:lpwstr>_Toc232695937</vt:lpwstr>
      </vt:variant>
      <vt:variant>
        <vt:i4>1310768</vt:i4>
      </vt:variant>
      <vt:variant>
        <vt:i4>44</vt:i4>
      </vt:variant>
      <vt:variant>
        <vt:i4>0</vt:i4>
      </vt:variant>
      <vt:variant>
        <vt:i4>5</vt:i4>
      </vt:variant>
      <vt:variant>
        <vt:lpwstr/>
      </vt:variant>
      <vt:variant>
        <vt:lpwstr>_Toc232695936</vt:lpwstr>
      </vt:variant>
      <vt:variant>
        <vt:i4>1310768</vt:i4>
      </vt:variant>
      <vt:variant>
        <vt:i4>38</vt:i4>
      </vt:variant>
      <vt:variant>
        <vt:i4>0</vt:i4>
      </vt:variant>
      <vt:variant>
        <vt:i4>5</vt:i4>
      </vt:variant>
      <vt:variant>
        <vt:lpwstr/>
      </vt:variant>
      <vt:variant>
        <vt:lpwstr>_Toc232695935</vt:lpwstr>
      </vt:variant>
      <vt:variant>
        <vt:i4>1310768</vt:i4>
      </vt:variant>
      <vt:variant>
        <vt:i4>32</vt:i4>
      </vt:variant>
      <vt:variant>
        <vt:i4>0</vt:i4>
      </vt:variant>
      <vt:variant>
        <vt:i4>5</vt:i4>
      </vt:variant>
      <vt:variant>
        <vt:lpwstr/>
      </vt:variant>
      <vt:variant>
        <vt:lpwstr>_Toc232695934</vt:lpwstr>
      </vt:variant>
      <vt:variant>
        <vt:i4>1310768</vt:i4>
      </vt:variant>
      <vt:variant>
        <vt:i4>26</vt:i4>
      </vt:variant>
      <vt:variant>
        <vt:i4>0</vt:i4>
      </vt:variant>
      <vt:variant>
        <vt:i4>5</vt:i4>
      </vt:variant>
      <vt:variant>
        <vt:lpwstr/>
      </vt:variant>
      <vt:variant>
        <vt:lpwstr>_Toc232695933</vt:lpwstr>
      </vt:variant>
      <vt:variant>
        <vt:i4>1310768</vt:i4>
      </vt:variant>
      <vt:variant>
        <vt:i4>20</vt:i4>
      </vt:variant>
      <vt:variant>
        <vt:i4>0</vt:i4>
      </vt:variant>
      <vt:variant>
        <vt:i4>5</vt:i4>
      </vt:variant>
      <vt:variant>
        <vt:lpwstr/>
      </vt:variant>
      <vt:variant>
        <vt:lpwstr>_Toc232695932</vt:lpwstr>
      </vt:variant>
      <vt:variant>
        <vt:i4>1310768</vt:i4>
      </vt:variant>
      <vt:variant>
        <vt:i4>14</vt:i4>
      </vt:variant>
      <vt:variant>
        <vt:i4>0</vt:i4>
      </vt:variant>
      <vt:variant>
        <vt:i4>5</vt:i4>
      </vt:variant>
      <vt:variant>
        <vt:lpwstr/>
      </vt:variant>
      <vt:variant>
        <vt:lpwstr>_Toc232695931</vt:lpwstr>
      </vt:variant>
      <vt:variant>
        <vt:i4>1310768</vt:i4>
      </vt:variant>
      <vt:variant>
        <vt:i4>8</vt:i4>
      </vt:variant>
      <vt:variant>
        <vt:i4>0</vt:i4>
      </vt:variant>
      <vt:variant>
        <vt:i4>5</vt:i4>
      </vt:variant>
      <vt:variant>
        <vt:lpwstr/>
      </vt:variant>
      <vt:variant>
        <vt:lpwstr>_Toc232695930</vt:lpwstr>
      </vt:variant>
      <vt:variant>
        <vt:i4>1376304</vt:i4>
      </vt:variant>
      <vt:variant>
        <vt:i4>2</vt:i4>
      </vt:variant>
      <vt:variant>
        <vt:i4>0</vt:i4>
      </vt:variant>
      <vt:variant>
        <vt:i4>5</vt:i4>
      </vt:variant>
      <vt:variant>
        <vt:lpwstr/>
      </vt:variant>
      <vt:variant>
        <vt:lpwstr>_Toc232695929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Battsetseg Chinbat</dc:creator>
  <cp:keywords/>
  <cp:lastModifiedBy>Nandin-Erdene Buyanbadrakh</cp:lastModifiedBy>
  <cp:revision>2</cp:revision>
  <dcterms:created xsi:type="dcterms:W3CDTF">2026-06-22T03:14:00Z</dcterms:created>
  <dcterms:modified xsi:type="dcterms:W3CDTF">2026-06-22T03:14:00Z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2026-06-12T00:00:00Z</vt:filetime>
  </property>
  <property fmtid="{D5CDD505-2E9C-101B-9397-08002B2CF9AE}" pid="3" name="Producer">
    <vt:lpwstr>3-Heights(TM) PDF Security Shell 4.8.25.2 (http://www.pdf-tools.com)</vt:lpwstr>
  </property>
</Properties>
</file>