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B1D" w:rsidRPr="00CF395E" w:rsidRDefault="00103B1D" w:rsidP="00103B1D">
      <w:pPr>
        <w:pStyle w:val="NoSpacing"/>
        <w:spacing w:before="0"/>
        <w:jc w:val="right"/>
        <w:rPr>
          <w:rFonts w:ascii="Times New Roman" w:hAnsi="Times New Roman" w:cs="Times New Roman"/>
          <w:noProof/>
          <w:szCs w:val="24"/>
        </w:rPr>
      </w:pPr>
      <w:r w:rsidRPr="00CF395E">
        <w:rPr>
          <w:rFonts w:ascii="Times New Roman" w:hAnsi="Times New Roman" w:cs="Times New Roman"/>
          <w:noProof/>
          <w:szCs w:val="24"/>
        </w:rPr>
        <w:t xml:space="preserve">Санхүүгийн зохицуулах хорооны </w:t>
      </w:r>
    </w:p>
    <w:p w:rsidR="00103B1D" w:rsidRPr="00CF395E" w:rsidRDefault="00103B1D" w:rsidP="00103B1D">
      <w:pPr>
        <w:pStyle w:val="NoSpacing"/>
        <w:spacing w:before="0"/>
        <w:jc w:val="right"/>
        <w:rPr>
          <w:rFonts w:ascii="Times New Roman" w:hAnsi="Times New Roman" w:cs="Times New Roman"/>
          <w:noProof/>
          <w:szCs w:val="24"/>
        </w:rPr>
      </w:pPr>
      <w:r w:rsidRPr="00CF395E">
        <w:rPr>
          <w:rFonts w:ascii="Times New Roman" w:hAnsi="Times New Roman" w:cs="Times New Roman"/>
          <w:noProof/>
          <w:szCs w:val="24"/>
        </w:rPr>
        <w:t xml:space="preserve">2024 оны .. дугаар сарын ..-ны өдрийн </w:t>
      </w:r>
    </w:p>
    <w:p w:rsidR="00103B1D" w:rsidRPr="00CF395E" w:rsidRDefault="00103B1D" w:rsidP="00103B1D">
      <w:pPr>
        <w:pStyle w:val="NoSpacing"/>
        <w:spacing w:before="0"/>
        <w:jc w:val="right"/>
        <w:rPr>
          <w:rFonts w:ascii="Times New Roman" w:hAnsi="Times New Roman" w:cs="Times New Roman"/>
          <w:noProof/>
          <w:szCs w:val="24"/>
        </w:rPr>
      </w:pPr>
      <w:r w:rsidRPr="00CF395E">
        <w:rPr>
          <w:rFonts w:ascii="Times New Roman" w:hAnsi="Times New Roman" w:cs="Times New Roman"/>
          <w:noProof/>
          <w:szCs w:val="24"/>
        </w:rPr>
        <w:t>... дугаар тогтоолын хавсралт</w:t>
      </w:r>
    </w:p>
    <w:p w:rsidR="00103B1D" w:rsidRPr="00CF395E" w:rsidRDefault="00103B1D" w:rsidP="00103B1D">
      <w:pPr>
        <w:pStyle w:val="NoSpacing"/>
        <w:spacing w:before="0"/>
        <w:jc w:val="center"/>
        <w:rPr>
          <w:rFonts w:ascii="Times New Roman" w:hAnsi="Times New Roman" w:cs="Times New Roman"/>
          <w:noProof/>
          <w:szCs w:val="24"/>
        </w:rPr>
      </w:pPr>
    </w:p>
    <w:p w:rsidR="00103B1D" w:rsidRPr="00CF395E" w:rsidRDefault="00103B1D" w:rsidP="00103B1D">
      <w:pPr>
        <w:spacing w:after="0"/>
        <w:jc w:val="center"/>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БАНК БУС САНХҮҮГИЙН ҮЙЛ АЖИЛЛАГААНЫ БОЛОН ЗОХИСТОЙ ХАРЬЦААНЫ ШАЛГУУР ҮЗҮҮЛЭЛТИЙГ ТООЦОЖ, ХЯНАЛТ ТАВИХ ЖУРАМ</w:t>
      </w:r>
    </w:p>
    <w:p w:rsidR="00103B1D" w:rsidRPr="00CF395E" w:rsidRDefault="00103B1D" w:rsidP="00103B1D">
      <w:pPr>
        <w:pStyle w:val="Heading1"/>
        <w:spacing w:after="240"/>
        <w:rPr>
          <w:noProof/>
          <w:color w:val="auto"/>
          <w:szCs w:val="24"/>
          <w:lang w:val="mn-MN"/>
        </w:rPr>
      </w:pPr>
      <w:r w:rsidRPr="00CF395E">
        <w:rPr>
          <w:noProof/>
          <w:color w:val="auto"/>
          <w:szCs w:val="24"/>
          <w:lang w:val="mn-MN"/>
        </w:rPr>
        <w:t>НЭГ. НИЙТЛЭГ ҮНДЭСЛЭЛ</w:t>
      </w:r>
    </w:p>
    <w:p w:rsidR="00103B1D" w:rsidRPr="00CF395E" w:rsidRDefault="00103B1D" w:rsidP="00103B1D">
      <w:pPr>
        <w:spacing w:before="120" w:after="12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1.1. Энэхүү журмын зорилго нь банк бус санхүүгийн үйл ажиллагаанд тавигдах нөхцөл, шаардлагыг тодорхойлох, активыг ангилах, эрсдэлийн сан байгуулж, зарцуулах болон үйл ажиллагааны зохистой харьцааны шалгуур үзүүлэлтийг тогтоох, хэрэгжүүлэхтэй холбогдсон харилцааг зохицуулахад оршино.</w:t>
      </w:r>
    </w:p>
    <w:p w:rsidR="00103B1D" w:rsidRPr="00CF395E" w:rsidRDefault="00103B1D" w:rsidP="00103B1D">
      <w:pPr>
        <w:spacing w:before="120" w:after="12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1.2. Банк бус санхүүгийн үйл ажиллагаа эрхлэх этгээд нь энэ журмын нэгдүгээр хавсралтаар баталсан “Банк бус санхүүгийн үйл ажиллагааны зохистой харьцааны тайлан”, хоёрдугаар хавсралтаар баталсан </w:t>
      </w:r>
      <w:bookmarkStart w:id="0" w:name="_Hlk170286572"/>
      <w:r w:rsidRPr="00CF395E">
        <w:rPr>
          <w:rFonts w:ascii="Times New Roman" w:hAnsi="Times New Roman" w:cs="Times New Roman"/>
          <w:noProof/>
          <w:sz w:val="24"/>
          <w:szCs w:val="24"/>
          <w:lang w:val="mn-MN"/>
        </w:rPr>
        <w:t>“Банк бус санхүүгийн үйл ажиллагаа</w:t>
      </w:r>
      <w:r>
        <w:rPr>
          <w:rFonts w:ascii="Times New Roman" w:hAnsi="Times New Roman" w:cs="Times New Roman"/>
          <w:noProof/>
          <w:sz w:val="24"/>
          <w:szCs w:val="24"/>
          <w:lang w:val="mn-MN"/>
        </w:rPr>
        <w:t>ны</w:t>
      </w:r>
      <w:r w:rsidRPr="00CF395E">
        <w:rPr>
          <w:rFonts w:ascii="Times New Roman" w:hAnsi="Times New Roman" w:cs="Times New Roman"/>
          <w:noProof/>
          <w:sz w:val="24"/>
          <w:szCs w:val="24"/>
          <w:lang w:val="mn-MN"/>
        </w:rPr>
        <w:t xml:space="preserve"> баримт бичиг бүрдүүлэх заавар”</w:t>
      </w:r>
      <w:bookmarkEnd w:id="0"/>
      <w:r w:rsidRPr="00CF395E">
        <w:rPr>
          <w:rFonts w:ascii="Times New Roman" w:hAnsi="Times New Roman" w:cs="Times New Roman"/>
          <w:noProof/>
          <w:sz w:val="24"/>
          <w:szCs w:val="24"/>
          <w:lang w:val="mn-MN"/>
        </w:rPr>
        <w:t>-ыг тус тус дагаж мөрдөнө.</w:t>
      </w:r>
    </w:p>
    <w:p w:rsidR="00103B1D" w:rsidRPr="00CF395E" w:rsidRDefault="00103B1D" w:rsidP="00103B1D">
      <w:pPr>
        <w:spacing w:before="120" w:after="12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1.3. Банк бус санхүүгийн үйл ажиллагааны эрсдэлийг үнэлэх, удирдах зорилгоор энэ журамд заасан болон холбогдох бусад арга ар</w:t>
      </w:r>
      <w:r>
        <w:rPr>
          <w:rFonts w:ascii="Times New Roman" w:hAnsi="Times New Roman" w:cs="Times New Roman"/>
          <w:noProof/>
          <w:sz w:val="24"/>
          <w:szCs w:val="24"/>
          <w:lang w:val="mn-MN"/>
        </w:rPr>
        <w:t>га</w:t>
      </w:r>
      <w:r w:rsidRPr="00CF395E">
        <w:rPr>
          <w:rFonts w:ascii="Times New Roman" w:hAnsi="Times New Roman" w:cs="Times New Roman"/>
          <w:noProof/>
          <w:sz w:val="24"/>
          <w:szCs w:val="24"/>
          <w:lang w:val="mn-MN"/>
        </w:rPr>
        <w:t>члалыг хууль, журамд нийцүүлэн боловсруулж, дотооддоо мөрдүүлж болно.</w:t>
      </w:r>
    </w:p>
    <w:p w:rsidR="00103B1D" w:rsidRPr="00CF395E" w:rsidRDefault="00103B1D" w:rsidP="00103B1D">
      <w:pPr>
        <w:pStyle w:val="Heading1"/>
        <w:ind w:left="567"/>
        <w:rPr>
          <w:noProof/>
          <w:color w:val="auto"/>
          <w:szCs w:val="24"/>
          <w:lang w:val="mn-MN"/>
        </w:rPr>
      </w:pPr>
      <w:r w:rsidRPr="00CF395E">
        <w:rPr>
          <w:noProof/>
          <w:color w:val="auto"/>
          <w:szCs w:val="24"/>
          <w:lang w:val="mn-MN"/>
        </w:rPr>
        <w:t>ХОЁР. БАНК БУС САНХҮҮГИЙН ҮЙЛ АЖИЛЛАГААНД ТАВИГДАХ ШААРДЛАГА</w:t>
      </w:r>
    </w:p>
    <w:p w:rsidR="00103B1D" w:rsidRPr="00CF395E" w:rsidRDefault="00103B1D" w:rsidP="00103B1D">
      <w:pPr>
        <w:tabs>
          <w:tab w:val="left" w:pos="426"/>
        </w:tabs>
        <w:spacing w:before="120" w:after="120" w:line="240" w:lineRule="auto"/>
        <w:ind w:firstLine="567"/>
        <w:jc w:val="both"/>
        <w:rPr>
          <w:rFonts w:ascii="Times New Roman" w:eastAsia="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t>2.1.Банк бус санхүүгийн үйл ажиллагаанд дараах нийтлэг шаардлагыг тавина:</w:t>
      </w:r>
    </w:p>
    <w:p w:rsidR="00103B1D" w:rsidRPr="00CF395E" w:rsidRDefault="00103B1D" w:rsidP="00103B1D">
      <w:pPr>
        <w:tabs>
          <w:tab w:val="left" w:pos="426"/>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t>2.1.1.б</w:t>
      </w:r>
      <w:r w:rsidRPr="00CF395E">
        <w:rPr>
          <w:rFonts w:ascii="Times New Roman" w:hAnsi="Times New Roman" w:cs="Times New Roman"/>
          <w:noProof/>
          <w:sz w:val="24"/>
          <w:szCs w:val="24"/>
          <w:lang w:val="mn-MN"/>
        </w:rPr>
        <w:t>анк бус санхүүгийн үйл ажиллагаа эрхлэх этгээд нь Банк бус санхүүгийн үйл ажиллагааны тухай хуулийн 5 дугаар зүйлийн 5.1 дэх хэсэгт заасны дагуу үүсгэн байгуулагдсан байх ба хувьцаа эзэмшигч нь иргэн, хуулийн этгээд, хуулийн этгээдийн нэгдлийн оролцогч байж болно.</w:t>
      </w:r>
    </w:p>
    <w:p w:rsidR="00103B1D" w:rsidRPr="00CF395E" w:rsidRDefault="00103B1D" w:rsidP="00103B1D">
      <w:pPr>
        <w:tabs>
          <w:tab w:val="left" w:pos="426"/>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2.1.2.банк бус санхүүгийн үйл ажиллагаа эрхлэх этгээдийн дүрэм, үйл ажиллагаа эрхлэхэд мөрдөх эрх зүйн баримт бичиг, үйлчилгээний нөхцөл нь холбогдох хууль тогтоомжид нийцсэн, шийдвэр гаргах эрх бүхий этгээдийн гарын үсэг, тамга тэмдгээр баталгаажсан байна.</w:t>
      </w:r>
    </w:p>
    <w:p w:rsidR="00103B1D" w:rsidRPr="00CF395E" w:rsidRDefault="00103B1D" w:rsidP="00103B1D">
      <w:pPr>
        <w:tabs>
          <w:tab w:val="left" w:pos="426"/>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2.1.3.хувьцаа эзэмшигч иргэн нь банк бус санхүүгийн үйл ажиллагаа эрхлэх тохиромжтой этгээд байх ба хувьцаа эзэшигчээс оруулах мөнгөн хөрөнгө нь тухайн этгээд, түүнтэй холбогдох этгээдийн хууль ёсны үйл ажиллагааны орлогоос бүрдүүлсэн, татварын асуудал эрхэлсэн төрийн захиргааны төв байгууллагад тайлагнасан орлого байна.</w:t>
      </w:r>
    </w:p>
    <w:p w:rsidR="00103B1D" w:rsidRPr="00CF395E" w:rsidRDefault="00103B1D" w:rsidP="00103B1D">
      <w:pPr>
        <w:tabs>
          <w:tab w:val="left" w:pos="426"/>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2.1.4.хувьцаа эзэмшигч нь хуулийн этгээд байх тохиолдолд энэ журмын 2.1.2-т заасан шаардлага мөн адил хамаарах ба санхүүгийн тайлангаар тодорхойлж, санхүүгийн асуудал хариуцсан төрийн захиргааны байгууллагад тайлагнасан, санхүүгийн тайлан, мэдээгээ хараат бус хөндлөнгийн аудитын байгууллагаар баталгаажуулсан орлого, эсхүл эцсийн өмчлөгчийн хууль ёсны орлого байна.</w:t>
      </w:r>
    </w:p>
    <w:p w:rsidR="00103B1D" w:rsidRPr="00CF395E" w:rsidRDefault="00103B1D" w:rsidP="00103B1D">
      <w:pPr>
        <w:tabs>
          <w:tab w:val="left" w:pos="426"/>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2.1.5.хувьцаа эзэмшигч иргэн, хуулийн этгээдийн оруулах мөнгөн хөрөнгийн эцсийн өмчлөгч нь гадаадын иргэн, хуулийн этгээд байх тохиолдолд хувьцаа эзэмшигчид шилжүүлсэн захиран зарцуулах эрхийн хэмжээгээр эцсийн өмчлөгчийн хууль ёсны орлогыг тодорхойлно.</w:t>
      </w:r>
    </w:p>
    <w:p w:rsidR="00103B1D" w:rsidRPr="00CF395E" w:rsidRDefault="00103B1D" w:rsidP="00103B1D">
      <w:pPr>
        <w:tabs>
          <w:tab w:val="left" w:pos="426"/>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2.1.6.тухайн төрлийн үйл ажиллагаа эрхлэхэд шаардагдах Санхүүгийн зохицуулах хорооноос тогтоосон хувь нийлүүлсэн хөрөнгийн доод хэмжээг хангасан байна.</w:t>
      </w:r>
    </w:p>
    <w:p w:rsidR="00103B1D" w:rsidRPr="00CF395E" w:rsidRDefault="00103B1D" w:rsidP="00103B1D">
      <w:pPr>
        <w:tabs>
          <w:tab w:val="left" w:pos="426"/>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2.1.7.энэ журмын 2.1.3-2.1.5-т заасан шаардлага нь хувьцаат компанийн </w:t>
      </w:r>
      <w:r w:rsidRPr="00CF395E">
        <w:rPr>
          <w:rFonts w:ascii="Times New Roman" w:hAnsi="Times New Roman" w:cs="Times New Roman"/>
          <w:noProof/>
          <w:sz w:val="24"/>
          <w:szCs w:val="24"/>
          <w:shd w:val="clear" w:color="auto" w:fill="FFFFFF"/>
          <w:lang w:val="mn-MN"/>
        </w:rPr>
        <w:t>нөлөө бүхий хувьцаа эзэмшигчид мөн адил хамаарах ба компанийн нийт гаргасан хувьцааны 5 хувиас доош хувийн хувьцаа эзэмшигчид хамаарахгүй</w:t>
      </w:r>
      <w:r w:rsidRPr="00CF395E">
        <w:rPr>
          <w:rFonts w:ascii="Times New Roman" w:hAnsi="Times New Roman" w:cs="Times New Roman"/>
          <w:noProof/>
          <w:sz w:val="24"/>
          <w:szCs w:val="24"/>
          <w:lang w:val="mn-MN"/>
        </w:rPr>
        <w:t xml:space="preserve">. </w:t>
      </w:r>
    </w:p>
    <w:p w:rsidR="00103B1D" w:rsidRPr="00CF395E" w:rsidRDefault="00103B1D" w:rsidP="00103B1D">
      <w:pPr>
        <w:tabs>
          <w:tab w:val="left" w:pos="426"/>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2.1.8.төлөөлөн удирдах зөвлөл, гүйцэтгэх удирдлага, нэгжийн удирдлага нь тохиромжтой этгээд байх ба хуулийн 13 дугаар зүйлийн 13.5, 13.6 дахь хэсэгт заасан шаардлагыг хангасан байна. </w:t>
      </w:r>
    </w:p>
    <w:p w:rsidR="00103B1D" w:rsidRPr="00CF395E" w:rsidRDefault="00103B1D" w:rsidP="00103B1D">
      <w:pPr>
        <w:tabs>
          <w:tab w:val="left" w:pos="426"/>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2.1.9.гүйцэтгэх удирдлага нь банк бус санхүүгийн чиглэлээр эрх бүхий байгууллагаас зохион байгуулсан сургалтад хамрагдаж, гэрчилгээ авсан байна.</w:t>
      </w:r>
    </w:p>
    <w:p w:rsidR="00103B1D" w:rsidRPr="00CF395E" w:rsidRDefault="00103B1D" w:rsidP="00103B1D">
      <w:pPr>
        <w:tabs>
          <w:tab w:val="left" w:pos="426"/>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2.1.10.үйл ажиллагаа явуулахад шаардлагатай техник, тоног төрөөмж, ажлын байртай байна.</w:t>
      </w:r>
    </w:p>
    <w:p w:rsidR="00103B1D" w:rsidRPr="00CF395E" w:rsidRDefault="00103B1D" w:rsidP="00103B1D">
      <w:pPr>
        <w:tabs>
          <w:tab w:val="left" w:pos="426"/>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2.1.11.банк бус санхүүгийн үйл ажиллагааг дэвшилтэт технологийн шийдлийг ашиглан үзүүлэх тохиолдолд ISO/IEC27001 стандарт болон Кибер аюулгүй байдлын тухай хуульд заасан холбогдох шаардлагыг хангах ба Хорооны Цахим зөвлөлд танилцуулгыг хийж, дүгнэлт гаргуулсан байна. </w:t>
      </w:r>
    </w:p>
    <w:p w:rsidR="00103B1D" w:rsidRPr="00CF395E" w:rsidRDefault="00103B1D" w:rsidP="00103B1D">
      <w:pPr>
        <w:tabs>
          <w:tab w:val="left" w:pos="426"/>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2.1.12.Санхүүгийн зохицуулах хорооноос баталсан журмын дагуу жил бүр болон тухай бүр төвлөрүүлэх зохицуулалтын үйлчилгээний хөлсийг тогтоосон хэмжээгээр хугацаанд </w:t>
      </w:r>
      <w:r>
        <w:rPr>
          <w:rFonts w:ascii="Times New Roman" w:hAnsi="Times New Roman" w:cs="Times New Roman"/>
          <w:noProof/>
          <w:sz w:val="24"/>
          <w:szCs w:val="24"/>
          <w:lang w:val="mn-MN"/>
        </w:rPr>
        <w:t xml:space="preserve">нь </w:t>
      </w:r>
      <w:r w:rsidRPr="00CF395E">
        <w:rPr>
          <w:rFonts w:ascii="Times New Roman" w:hAnsi="Times New Roman" w:cs="Times New Roman"/>
          <w:noProof/>
          <w:sz w:val="24"/>
          <w:szCs w:val="24"/>
          <w:lang w:val="mn-MN"/>
        </w:rPr>
        <w:t>төлнө.</w:t>
      </w:r>
    </w:p>
    <w:p w:rsidR="00103B1D" w:rsidRPr="00CF395E" w:rsidRDefault="00103B1D" w:rsidP="00103B1D">
      <w:pPr>
        <w:tabs>
          <w:tab w:val="left" w:pos="426"/>
        </w:tabs>
        <w:spacing w:before="120" w:after="120" w:line="240" w:lineRule="auto"/>
        <w:ind w:firstLine="567"/>
        <w:jc w:val="both"/>
        <w:rPr>
          <w:rFonts w:ascii="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t>2.2. Банк бус санхүүгийн зээлийн үйл ажиллагаа эрхлэх этгээд нь зээлийн үйл ажиллагаандаа холбогдох хууль болон Хорооноос тогтоосон журам, заавар, аргачлалыг баримтална.</w:t>
      </w:r>
    </w:p>
    <w:p w:rsidR="00103B1D" w:rsidRPr="00CF395E" w:rsidRDefault="00103B1D" w:rsidP="00103B1D">
      <w:pPr>
        <w:tabs>
          <w:tab w:val="left" w:pos="426"/>
        </w:tabs>
        <w:spacing w:before="120" w:after="120" w:line="240" w:lineRule="auto"/>
        <w:ind w:firstLine="567"/>
        <w:jc w:val="both"/>
        <w:rPr>
          <w:rFonts w:ascii="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t>2.3. Банк бус санхүүгийн факторингийн үйл ажиллагаанд дараах шаардлагыг тавина:</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t xml:space="preserve">2.3.1.Иргэний хуулийн 123 дугаар зүйлийг удирдлага болгон бэлтгэн нийлүүлэгч, </w:t>
      </w:r>
      <w:r w:rsidRPr="00CF395E">
        <w:rPr>
          <w:rFonts w:ascii="Times New Roman" w:hAnsi="Times New Roman" w:cs="Times New Roman"/>
          <w:noProof/>
          <w:sz w:val="24"/>
          <w:szCs w:val="24"/>
          <w:lang w:val="mn-MN"/>
        </w:rPr>
        <w:t>зээлдүүлэгчээс бараа, ажил, үйлчилгээ болон хэлцлээс хүлээгдэж буй шаардах эрхээ шилжүүлэх, энэхүү эрхийг хүлээн авагч нь бэлтгэн нийлүүлэгч, зээлдүүлэгчтэй харилцан тохиролцсоны үндсэн дээр эргэлтийн хөрөнгийг санхүүжүүлэх, худалдан авагч, зээлдэгчээс нэхэмжлэлийн дагуу шаардах эрхээ хэрэгжүүлнэ.</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2.3.2.факторингийн үйл ажиллагаа нь урьдчилгаа санхүүжилтийн болон авлагын удирдлагыг хэрэгжүүлэх хэлбэртэй байж болох ба баталгаатай буюу буцаан дуудах нөхцөлтэй, баталгаагүй буюу буцаан дуудах нөхцөлгүй, урвуу гэсэн төрөлтэй байж болно. </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2.3.3.буцаан дуудах нөхцөлтэй факторингийн үед үүрэг гүйцэтгэгчийн төлбөрийн чадварын эрсдэлийг бэлтгэн нийлүүлэгч, зээлдүүлэгч тал хариуцах ба нэхэмжлэлийн шаардлагыг хангасан тохиолдолд факторингийн үйл ажиллагаа эрхлэх этгээдээс шаардах эрхийг бэлтгэн нийлүүлэгч, зээлдүүлэгчид буцаан шилжүүлнэ.</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2.3.4.буцаан дуудах нөхцөлгүй факторингийн үед үүрэг гүйцэтгэгчийн төлбөрийн чадварын эрсдэлийг факторингийн үйл ажиллагаа эрхлэх этгээд, шаардах эрхийн доголдолгүй болохыг бэлтгэн нийлүүлэгч, зээлдүүлэгч тал тус тус хариуцна. </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2.3.5.урвуу факторингийн үед факторингийн үйл ажиллагаа эрхлэх этгээд нь үүрэг гүйцэтгэгчтэй байгуулсан гэрээний үндсэн дээр мөнгөн төлбөрийн үүргийг бэлтгэн нийлүүлэгч, зээлдүүлэгчийн өмнө хариуцах ба энэ тохиолдолд бэлтгэн нийлүүлэгч, зээлдүүлэгчийн зөвшөөрлийг авна.</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2.3.6.факторингийн гэрээний үндсэн дээр авлагын бүртгэл, данс хөтлөх, авлага цуглуулах үйл ажиллагааг эрхэлж болно.</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2.3.7.бэлтгэн нийлүүлэгч, зээлдүүлэгч нь</w:t>
      </w:r>
      <w:r w:rsidRPr="00CF395E">
        <w:rPr>
          <w:rFonts w:ascii="Times New Roman" w:hAnsi="Times New Roman" w:cs="Times New Roman"/>
          <w:noProof/>
          <w:sz w:val="24"/>
          <w:szCs w:val="24"/>
          <w:shd w:val="clear" w:color="auto" w:fill="FFFFFF"/>
          <w:lang w:val="mn-MN"/>
        </w:rPr>
        <w:t xml:space="preserve"> факторингийн үйл ажиллагаа эрхлэх этгээдэд шаардах эрхээ шилжүүлэх гэрээг </w:t>
      </w:r>
      <w:r w:rsidRPr="00CF395E">
        <w:rPr>
          <w:rFonts w:ascii="Times New Roman" w:hAnsi="Times New Roman" w:cs="Times New Roman"/>
          <w:noProof/>
          <w:sz w:val="24"/>
          <w:szCs w:val="24"/>
          <w:lang w:val="mn-MN"/>
        </w:rPr>
        <w:t>бичгээр эсхүл цахимаар байгуулна.</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2.3.8.факторингийн нэхэмжлэлийн шаардлага үүсгэх, баталгаажуулах, төлбөр тооцоог гүйцэтгэх үйл ажиллагааг технологийн шийдэл ашиглан хялбаршуулах тохиолдолд энэ журмын 2.6 дахь хэсгээр зохицуулна.</w:t>
      </w:r>
    </w:p>
    <w:p w:rsidR="00103B1D" w:rsidRPr="00CF395E" w:rsidRDefault="00103B1D" w:rsidP="00103B1D">
      <w:pPr>
        <w:spacing w:line="240" w:lineRule="auto"/>
        <w:ind w:firstLine="1134"/>
        <w:jc w:val="both"/>
        <w:rPr>
          <w:rFonts w:ascii="Times New Roman" w:hAnsi="Times New Roman" w:cs="Times New Roman"/>
          <w:noProof/>
          <w:sz w:val="24"/>
          <w:szCs w:val="24"/>
          <w:shd w:val="clear" w:color="auto" w:fill="FFFFFF"/>
          <w:lang w:val="mn-MN"/>
        </w:rPr>
      </w:pPr>
      <w:r w:rsidRPr="00CF395E">
        <w:rPr>
          <w:rFonts w:ascii="Times New Roman" w:hAnsi="Times New Roman" w:cs="Times New Roman"/>
          <w:noProof/>
          <w:sz w:val="24"/>
          <w:szCs w:val="24"/>
          <w:lang w:val="mn-MN"/>
        </w:rPr>
        <w:t>2.3.9.бэлтгэн нийлүүлэгч, зээлдүүлэгч нь</w:t>
      </w:r>
      <w:r w:rsidRPr="00CF395E">
        <w:rPr>
          <w:rFonts w:ascii="Times New Roman" w:hAnsi="Times New Roman" w:cs="Times New Roman"/>
          <w:noProof/>
          <w:sz w:val="24"/>
          <w:szCs w:val="24"/>
          <w:shd w:val="clear" w:color="auto" w:fill="FFFFFF"/>
          <w:lang w:val="mn-MN"/>
        </w:rPr>
        <w:t xml:space="preserve"> факторингийн үйл ажиллагаа эрхлэх этгээдэд шаардах эрхээ шилжүүлсэн талаарх мэдэгдэл, нэхэмжлэлийг баталгаажуулсан баримт бичиг, харилцагчийг таньж мэдэх үйл ажиллагааг хэрэгжүүлэхтэй холбоотой баримт бичгийг  хүргүүлэх ба</w:t>
      </w:r>
      <w:r w:rsidRPr="00CF395E">
        <w:rPr>
          <w:rFonts w:ascii="Times New Roman" w:hAnsi="Times New Roman" w:cs="Times New Roman"/>
          <w:noProof/>
          <w:sz w:val="24"/>
          <w:szCs w:val="24"/>
          <w:lang w:val="mn-MN"/>
        </w:rPr>
        <w:t xml:space="preserve"> үүрэг гүйцэтгэгч нь факторингийн үйл ажиллагаа эрхлэх этгээдийг хүлээн зөвшөөрнө.</w:t>
      </w:r>
    </w:p>
    <w:p w:rsidR="00103B1D" w:rsidRPr="00CF395E" w:rsidRDefault="00103B1D" w:rsidP="00103B1D">
      <w:pPr>
        <w:spacing w:line="240" w:lineRule="auto"/>
        <w:ind w:firstLine="1134"/>
        <w:jc w:val="both"/>
        <w:rPr>
          <w:rFonts w:ascii="Times New Roman" w:hAnsi="Times New Roman" w:cs="Times New Roman"/>
          <w:noProof/>
          <w:sz w:val="24"/>
          <w:szCs w:val="24"/>
          <w:shd w:val="clear" w:color="auto" w:fill="FFFFFF"/>
          <w:lang w:val="mn-MN"/>
        </w:rPr>
      </w:pPr>
      <w:r w:rsidRPr="00CF395E">
        <w:rPr>
          <w:rFonts w:ascii="Times New Roman" w:hAnsi="Times New Roman" w:cs="Times New Roman"/>
          <w:noProof/>
          <w:sz w:val="24"/>
          <w:szCs w:val="24"/>
          <w:shd w:val="clear" w:color="auto" w:fill="FFFFFF"/>
          <w:lang w:val="mn-MN"/>
        </w:rPr>
        <w:t>2.3.10.факторингийн үйл ажиллагаа эрхлэх этгээд нь шаардах эрхийг хүлээн авахдаа бэлтгэн нийлүүлэгч, зээлдүүлэгчийн санхүүгийн байдал, төлбөрийн чадвар, зах зээлийн байдал, өрсөлдөх чадварыг үнэлнэ.</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2.3.11.факторингийн үйл ажиллагаа эрхлэх этгээд нь бэлтгэн нийлүүлэгч, зээлдүүлэгчээс шаардах эрхийг хүлээн авч, мөнгөн төлбөрийг саадгүй, бүхэлд нь хэрэгжүүлэх ба тэдгээрийг шүүх, прокурор, авилгатай тэмцэх байгууллага, цагдаагийн байгууллага зэрэг гуравдагч этгээдийн өмнө бүрэн төлөөлнө.</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2.3.12.факторингийн гэрээгээр авсан авлагыг давхар бусад факторингийн үйл ажиллагаа эрхлэх этгээдэд шилжүүлэх, үүрэг гүйцэтгэгчийн нэхэмжлэлийн шаардлагыг ихэсгэх, өөрийн хөрөнгөөс давсан дүнгээр авлагыг санхүүжүүлэхгүй.</w:t>
      </w:r>
    </w:p>
    <w:p w:rsidR="00103B1D" w:rsidRPr="00CF395E" w:rsidRDefault="00103B1D" w:rsidP="00103B1D">
      <w:pPr>
        <w:spacing w:line="240" w:lineRule="auto"/>
        <w:ind w:firstLine="1134"/>
        <w:jc w:val="both"/>
        <w:rPr>
          <w:rFonts w:ascii="Times New Roman" w:hAnsi="Times New Roman" w:cs="Times New Roman"/>
          <w:noProof/>
          <w:sz w:val="24"/>
          <w:szCs w:val="24"/>
          <w:shd w:val="clear" w:color="auto" w:fill="FFFFFF"/>
          <w:lang w:val="mn-MN"/>
        </w:rPr>
      </w:pPr>
      <w:r w:rsidRPr="00CF395E">
        <w:rPr>
          <w:rFonts w:ascii="Times New Roman" w:hAnsi="Times New Roman" w:cs="Times New Roman"/>
          <w:noProof/>
          <w:sz w:val="24"/>
          <w:szCs w:val="24"/>
          <w:lang w:val="mn-MN"/>
        </w:rPr>
        <w:t>2.3.13.факторингийн гэрээгээр шилжүүлэн авсан авлагын тухай мэдэгдлийг</w:t>
      </w:r>
      <w:r w:rsidRPr="00CF395E">
        <w:rPr>
          <w:rFonts w:ascii="Times New Roman" w:hAnsi="Times New Roman" w:cs="Times New Roman"/>
          <w:noProof/>
          <w:sz w:val="24"/>
          <w:szCs w:val="24"/>
          <w:shd w:val="clear" w:color="auto" w:fill="FFFFFF"/>
          <w:lang w:val="mn-MN"/>
        </w:rPr>
        <w:t xml:space="preserve"> Хөдлөх эд хөрөнгө болон эдийн бус хөрөнгийн барьцааны тухай хуулийн 3.2-т заасны дагуу бүртгүүлж болно.</w:t>
      </w:r>
    </w:p>
    <w:p w:rsidR="00103B1D" w:rsidRPr="00CF395E" w:rsidRDefault="00103B1D" w:rsidP="00103B1D">
      <w:pPr>
        <w:spacing w:line="240" w:lineRule="auto"/>
        <w:ind w:firstLine="567"/>
        <w:jc w:val="both"/>
        <w:rPr>
          <w:rFonts w:ascii="Times New Roman" w:eastAsia="Times New Roman" w:hAnsi="Times New Roman" w:cs="Times New Roman"/>
          <w:bCs/>
          <w:iCs/>
          <w:noProof/>
          <w:sz w:val="24"/>
          <w:szCs w:val="24"/>
          <w:lang w:val="mn-MN"/>
        </w:rPr>
      </w:pPr>
      <w:r w:rsidRPr="00CF395E">
        <w:rPr>
          <w:rFonts w:ascii="Times New Roman" w:eastAsia="Times New Roman" w:hAnsi="Times New Roman" w:cs="Times New Roman"/>
          <w:noProof/>
          <w:sz w:val="24"/>
          <w:szCs w:val="24"/>
          <w:lang w:val="mn-MN"/>
        </w:rPr>
        <w:t xml:space="preserve">2.4. Банк бус санхүүгийн үйл ажиллагаа эрхлэх этгээдээс төлбөрийн баталгаа гаргахад Иргэний хуулийн 234, 458 дугаар зүйлийг баримтлах ба баталгааны гэрээ нь Иргэний хуулийн 457 дугаар зүйлээр </w:t>
      </w:r>
      <w:r w:rsidRPr="00CF395E">
        <w:rPr>
          <w:rFonts w:ascii="Times New Roman" w:eastAsia="Times New Roman" w:hAnsi="Times New Roman" w:cs="Times New Roman"/>
          <w:bCs/>
          <w:iCs/>
          <w:noProof/>
          <w:sz w:val="24"/>
          <w:szCs w:val="24"/>
          <w:lang w:val="mn-MN"/>
        </w:rPr>
        <w:t>зохицуулагдана.</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2.5. Банк бус санхүүгийн үйл ажиллагааны тухай хуулийн 7.1.5, 7.1.6-д заасан үйл ажиллагаа нь Үндэсний төлбөрийн системийн тухай хуулийн хүрээнд хамаарах тохиолдолд Санхүүгийн зохицуулах хорооны дүгнэлтийг үндэслэн Монголбанкнаас зөвшөөрөл авна.</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2.6. Банк бус санхүүгийн үйл ажиллагааны тухай хуулийн 7.1.6-д заасан үйл ажиллагаа нь энэ журмын 2.5 дахь хэсэгт хамаарахгүй тохиолдолд  дараах шаардлагыг тавина:</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2.6.1.мэдээллийн нууцлал, аюулгүй байдал, үйл ажиллагааны тасралтгүй, найдвартай байдлыг хангасан системтэй байх ба систем нь гүйлгээний мэдээллийг шифрлэх, дамжуулах, боловсруулах, хадгалах, хамгаалах, үйлчилгээтэй холбоотой гомдол, санал, маргааныг цаг тухайд нь хүндрэл учруулахгүйгээр шийдэх боломжтой байна. </w:t>
      </w:r>
    </w:p>
    <w:p w:rsidR="00103B1D" w:rsidRPr="00CF395E" w:rsidRDefault="00103B1D" w:rsidP="00103B1D">
      <w:pPr>
        <w:pStyle w:val="BodyText1"/>
        <w:shd w:val="clear" w:color="auto" w:fill="auto"/>
        <w:tabs>
          <w:tab w:val="left" w:pos="1553"/>
        </w:tabs>
        <w:spacing w:after="0" w:line="240" w:lineRule="auto"/>
        <w:ind w:firstLine="1134"/>
        <w:rPr>
          <w:noProof/>
          <w:sz w:val="24"/>
          <w:szCs w:val="24"/>
          <w:lang w:val="mn-MN"/>
        </w:rPr>
      </w:pPr>
      <w:r w:rsidRPr="00CF395E">
        <w:rPr>
          <w:noProof/>
          <w:sz w:val="24"/>
          <w:szCs w:val="24"/>
          <w:lang w:val="mn-MN"/>
        </w:rPr>
        <w:t>2.6.2. систем нь хэрэглэгчийн үйлдлийг хөнгөвчлөх, ашиглахад хялбар байх ба хэрэглэгчийг таньж мэдэх болон баталгаажуулах үйл ажиллагааг хэрэгжүүлдэг байна.</w:t>
      </w:r>
    </w:p>
    <w:p w:rsidR="00103B1D" w:rsidRPr="00CF395E" w:rsidRDefault="00103B1D" w:rsidP="00103B1D">
      <w:pPr>
        <w:pStyle w:val="BodyText1"/>
        <w:shd w:val="clear" w:color="auto" w:fill="auto"/>
        <w:tabs>
          <w:tab w:val="left" w:pos="1553"/>
        </w:tabs>
        <w:spacing w:after="0" w:line="240" w:lineRule="auto"/>
        <w:ind w:firstLine="1134"/>
        <w:rPr>
          <w:noProof/>
          <w:lang w:val="mn-MN"/>
        </w:rPr>
      </w:pPr>
    </w:p>
    <w:p w:rsidR="00103B1D" w:rsidRPr="00CF395E" w:rsidRDefault="00103B1D" w:rsidP="00103B1D">
      <w:pPr>
        <w:pStyle w:val="BodyText1"/>
        <w:shd w:val="clear" w:color="auto" w:fill="auto"/>
        <w:tabs>
          <w:tab w:val="left" w:pos="1553"/>
        </w:tabs>
        <w:spacing w:after="0" w:line="240" w:lineRule="auto"/>
        <w:ind w:firstLine="1134"/>
        <w:rPr>
          <w:noProof/>
          <w:sz w:val="24"/>
          <w:szCs w:val="24"/>
          <w:lang w:val="mn-MN"/>
        </w:rPr>
      </w:pPr>
      <w:r w:rsidRPr="00CF395E">
        <w:rPr>
          <w:noProof/>
          <w:sz w:val="24"/>
          <w:szCs w:val="24"/>
          <w:lang w:val="mn-MN"/>
        </w:rPr>
        <w:t>2.6.3.төлбөр тооцоог байнга гүйцэтгэх тохиолдолд тухайн иргэн, хуулийн этгээдтэй хамтран ажиллах гэрээтэй байна.</w:t>
      </w:r>
    </w:p>
    <w:p w:rsidR="00103B1D" w:rsidRPr="00CF395E" w:rsidRDefault="00103B1D" w:rsidP="00103B1D">
      <w:pPr>
        <w:pStyle w:val="BodyText1"/>
        <w:shd w:val="clear" w:color="auto" w:fill="auto"/>
        <w:tabs>
          <w:tab w:val="left" w:pos="1553"/>
        </w:tabs>
        <w:spacing w:after="0" w:line="240" w:lineRule="auto"/>
        <w:ind w:firstLine="567"/>
        <w:rPr>
          <w:noProof/>
          <w:sz w:val="24"/>
          <w:szCs w:val="24"/>
          <w:lang w:val="mn-MN"/>
        </w:rPr>
      </w:pPr>
    </w:p>
    <w:p w:rsidR="00103B1D" w:rsidRPr="00CF395E" w:rsidRDefault="00103B1D" w:rsidP="00103B1D">
      <w:pPr>
        <w:pStyle w:val="BodyText1"/>
        <w:shd w:val="clear" w:color="auto" w:fill="auto"/>
        <w:tabs>
          <w:tab w:val="left" w:pos="1553"/>
        </w:tabs>
        <w:spacing w:after="0" w:line="240" w:lineRule="auto"/>
        <w:ind w:firstLine="567"/>
        <w:rPr>
          <w:noProof/>
          <w:sz w:val="24"/>
          <w:szCs w:val="24"/>
          <w:lang w:val="mn-MN"/>
        </w:rPr>
      </w:pPr>
      <w:r w:rsidRPr="00CF395E">
        <w:rPr>
          <w:noProof/>
          <w:sz w:val="24"/>
          <w:szCs w:val="24"/>
          <w:lang w:val="mn-MN"/>
        </w:rPr>
        <w:t>2.7. Банк бус санхүүгийн гадаад валютын арилжааны үйл ажиллагаанд Валютын зохицуулалтын тухай хууль болон Хорооноос баталсан журам, заавар, аргачлалыг баримтална.</w:t>
      </w:r>
    </w:p>
    <w:p w:rsidR="00103B1D" w:rsidRPr="00CF395E" w:rsidRDefault="00103B1D" w:rsidP="00103B1D">
      <w:pPr>
        <w:pStyle w:val="BodyText1"/>
        <w:shd w:val="clear" w:color="auto" w:fill="auto"/>
        <w:tabs>
          <w:tab w:val="left" w:pos="1553"/>
        </w:tabs>
        <w:spacing w:after="0" w:line="240" w:lineRule="auto"/>
        <w:ind w:firstLine="567"/>
        <w:rPr>
          <w:noProof/>
          <w:sz w:val="24"/>
          <w:szCs w:val="24"/>
          <w:lang w:val="mn-MN"/>
        </w:rPr>
      </w:pPr>
    </w:p>
    <w:p w:rsidR="00103B1D" w:rsidRPr="00CF395E" w:rsidRDefault="00103B1D" w:rsidP="00103B1D">
      <w:pPr>
        <w:pStyle w:val="BodyText1"/>
        <w:shd w:val="clear" w:color="auto" w:fill="auto"/>
        <w:tabs>
          <w:tab w:val="left" w:pos="1553"/>
        </w:tabs>
        <w:spacing w:after="0" w:line="240" w:lineRule="auto"/>
        <w:ind w:firstLine="567"/>
        <w:rPr>
          <w:noProof/>
          <w:sz w:val="24"/>
          <w:szCs w:val="24"/>
          <w:lang w:val="mn-MN"/>
        </w:rPr>
      </w:pPr>
      <w:r w:rsidRPr="00CF395E">
        <w:rPr>
          <w:noProof/>
          <w:sz w:val="24"/>
          <w:szCs w:val="24"/>
          <w:lang w:val="mn-MN"/>
        </w:rPr>
        <w:t>2.8. Банк бус санхүүгийн итгэлцлийн үйлчилгээнд дараах шаардлагыг тавина:</w:t>
      </w:r>
    </w:p>
    <w:p w:rsidR="00103B1D" w:rsidRPr="00CF395E" w:rsidRDefault="00103B1D" w:rsidP="00103B1D">
      <w:pPr>
        <w:tabs>
          <w:tab w:val="left" w:pos="426"/>
          <w:tab w:val="left" w:pos="993"/>
        </w:tabs>
        <w:spacing w:before="120" w:after="12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2.8.1.итгэцлийн үйлчилгээ эрхлэх этгээд нь дараах шаардлагыг хангасан байна:</w:t>
      </w:r>
    </w:p>
    <w:p w:rsidR="00103B1D" w:rsidRPr="00CF395E" w:rsidRDefault="00103B1D" w:rsidP="00103B1D">
      <w:pPr>
        <w:tabs>
          <w:tab w:val="left" w:pos="1418"/>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2.8.1.</w:t>
      </w:r>
      <w:r>
        <w:rPr>
          <w:rFonts w:ascii="Times New Roman" w:hAnsi="Times New Roman" w:cs="Times New Roman"/>
          <w:noProof/>
          <w:sz w:val="24"/>
          <w:szCs w:val="24"/>
          <w:lang w:val="mn-MN"/>
        </w:rPr>
        <w:t>а</w:t>
      </w:r>
      <w:r w:rsidRPr="00CF395E">
        <w:rPr>
          <w:rFonts w:ascii="Times New Roman" w:hAnsi="Times New Roman" w:cs="Times New Roman"/>
          <w:noProof/>
          <w:sz w:val="24"/>
          <w:szCs w:val="24"/>
          <w:lang w:val="mn-MN"/>
        </w:rPr>
        <w:t>.банк болон банк бус санхүүгийн үйл ажиллагааг гурваас доошгүй жил тасралтгүй, тогтвортой явуулсан байх ба сүүлийн гурван жилийн хугацаанд тусгай зөвшөөрлийг түдгэлзүүлэх арга хэмжээ аваагүй байх;</w:t>
      </w:r>
    </w:p>
    <w:p w:rsidR="00103B1D" w:rsidRPr="00CF395E" w:rsidRDefault="00103B1D" w:rsidP="00103B1D">
      <w:pPr>
        <w:tabs>
          <w:tab w:val="left" w:pos="1418"/>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2.8.1.</w:t>
      </w:r>
      <w:r>
        <w:rPr>
          <w:rFonts w:ascii="Times New Roman" w:hAnsi="Times New Roman" w:cs="Times New Roman"/>
          <w:noProof/>
          <w:sz w:val="24"/>
          <w:szCs w:val="24"/>
          <w:lang w:val="mn-MN"/>
        </w:rPr>
        <w:t>б</w:t>
      </w:r>
      <w:r w:rsidRPr="00CF395E">
        <w:rPr>
          <w:rFonts w:ascii="Times New Roman" w:hAnsi="Times New Roman" w:cs="Times New Roman"/>
          <w:noProof/>
          <w:sz w:val="24"/>
          <w:szCs w:val="24"/>
          <w:lang w:val="mn-MN"/>
        </w:rPr>
        <w:t xml:space="preserve">.сүүлийн найман улирал дараалан зохицуулагч байгууллагаас тогтоосон зохистой харьцааны шалгуур үзүүлэлтийг хангаж, ашигтай ажилласан байх ба чанаргүй зээлийн багц нь салбарын дунджаас хэтрээгүй байх; </w:t>
      </w:r>
    </w:p>
    <w:p w:rsidR="00103B1D" w:rsidRPr="00CF395E" w:rsidRDefault="00103B1D" w:rsidP="00103B1D">
      <w:pPr>
        <w:tabs>
          <w:tab w:val="left" w:pos="1418"/>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2.8.1.</w:t>
      </w:r>
      <w:r>
        <w:rPr>
          <w:rFonts w:ascii="Times New Roman" w:hAnsi="Times New Roman" w:cs="Times New Roman"/>
          <w:noProof/>
          <w:sz w:val="24"/>
          <w:szCs w:val="24"/>
          <w:lang w:val="mn-MN"/>
        </w:rPr>
        <w:t>в</w:t>
      </w:r>
      <w:r w:rsidRPr="00CF395E">
        <w:rPr>
          <w:rFonts w:ascii="Times New Roman" w:hAnsi="Times New Roman" w:cs="Times New Roman"/>
          <w:noProof/>
          <w:sz w:val="24"/>
          <w:szCs w:val="24"/>
          <w:lang w:val="mn-MN"/>
        </w:rPr>
        <w:t>.гурав ба түүнээс дээш гишүүнтэй төлөөлөн удирдах зөвлөлтэй байх ба тэдгээрийн гуравны нэгээс доошгүй хувь нь хараат бус гишүүн байх ба төлөөлөн удирдах зөвлөлийн гишүүд, нарийн бичгийн дарга нь Компанийн тухай хуульд заасны дагуу компанийн засаглалын чиглэлээр сургалтад хамрагдаж, гэрчилгээ авсан байх;</w:t>
      </w:r>
    </w:p>
    <w:p w:rsidR="00103B1D" w:rsidRPr="00CF395E" w:rsidRDefault="00103B1D" w:rsidP="00103B1D">
      <w:pPr>
        <w:tabs>
          <w:tab w:val="left" w:pos="1418"/>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2.8.1.</w:t>
      </w:r>
      <w:r>
        <w:rPr>
          <w:rFonts w:ascii="Times New Roman" w:hAnsi="Times New Roman" w:cs="Times New Roman"/>
          <w:noProof/>
          <w:sz w:val="24"/>
          <w:szCs w:val="24"/>
          <w:lang w:val="mn-MN"/>
        </w:rPr>
        <w:t>г</w:t>
      </w:r>
      <w:r w:rsidRPr="00CF395E">
        <w:rPr>
          <w:rFonts w:ascii="Times New Roman" w:hAnsi="Times New Roman" w:cs="Times New Roman"/>
          <w:noProof/>
          <w:sz w:val="24"/>
          <w:szCs w:val="24"/>
          <w:lang w:val="mn-MN"/>
        </w:rPr>
        <w:t>.итгэлцлийн үйлчилгээгээр татан төвлөрүүлсэн хөрөнгийг зөвшөөрөлтэй үйл ажиллагаанд захиран зарцуулах шийдвэр гаргуулах эдийн засагч, хөрөнгө оруулалтын ажилтан нь санхүү, хөрөнгө оруулалтын салбарт мэргэшсэн, таваас доошгүй жил ажилласан туршлагатай байх.</w:t>
      </w:r>
    </w:p>
    <w:p w:rsidR="00103B1D" w:rsidRPr="00CF395E" w:rsidRDefault="00103B1D" w:rsidP="00103B1D">
      <w:pPr>
        <w:tabs>
          <w:tab w:val="left" w:pos="426"/>
          <w:tab w:val="left" w:pos="993"/>
        </w:tabs>
        <w:spacing w:before="120" w:after="12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2.8.2. Банк бус санхүүгийн итгэлцлийн үйл ажиллагаанд дараах шаардлагыг тавина:</w:t>
      </w:r>
    </w:p>
    <w:p w:rsidR="00103B1D" w:rsidRPr="00CF395E" w:rsidRDefault="00103B1D" w:rsidP="00103B1D">
      <w:pPr>
        <w:tabs>
          <w:tab w:val="left" w:pos="1560"/>
        </w:tabs>
        <w:spacing w:before="120" w:after="120" w:line="240" w:lineRule="auto"/>
        <w:ind w:firstLine="1134"/>
        <w:jc w:val="both"/>
        <w:rPr>
          <w:rFonts w:ascii="Times New Roman" w:hAnsi="Times New Roman" w:cs="Times New Roman"/>
          <w:bCs/>
          <w:noProof/>
          <w:sz w:val="24"/>
          <w:szCs w:val="24"/>
          <w:lang w:val="mn-MN"/>
        </w:rPr>
      </w:pPr>
      <w:r w:rsidRPr="00CF395E">
        <w:rPr>
          <w:rFonts w:ascii="Times New Roman" w:hAnsi="Times New Roman" w:cs="Times New Roman"/>
          <w:noProof/>
          <w:sz w:val="24"/>
          <w:szCs w:val="24"/>
          <w:lang w:val="mn-MN"/>
        </w:rPr>
        <w:t>2.8.2.</w:t>
      </w:r>
      <w:r>
        <w:rPr>
          <w:rFonts w:ascii="Times New Roman" w:hAnsi="Times New Roman" w:cs="Times New Roman"/>
          <w:noProof/>
          <w:sz w:val="24"/>
          <w:szCs w:val="24"/>
          <w:lang w:val="mn-MN"/>
        </w:rPr>
        <w:t>а</w:t>
      </w:r>
      <w:r w:rsidRPr="00CF395E">
        <w:rPr>
          <w:rFonts w:ascii="Times New Roman" w:hAnsi="Times New Roman" w:cs="Times New Roman"/>
          <w:noProof/>
          <w:sz w:val="24"/>
          <w:szCs w:val="24"/>
          <w:lang w:val="mn-MN"/>
        </w:rPr>
        <w:t xml:space="preserve">.өөрийн хөрөнгийг итгэлцлийн үйлчилгээ эрхлэгчийн өмчлөлд шилжүүлж, түүнээс гарах үр шимийг өөрөө хүртэх, эсхүл хувь хүртэгчид хүртээх зорилго бүхий иргэн, хуулийн этгээд (цаашид “итгэмжлэгч” гэх)-ийн актив хөрөнгийг итгэлцлийн үйлчилгээний хүрээнд хянах, ашиглах, захиран зарцуулах доод хугацаа зургаан сараас доошгүй байх ба </w:t>
      </w:r>
      <w:r w:rsidRPr="00CF395E">
        <w:rPr>
          <w:rFonts w:ascii="Times New Roman" w:hAnsi="Times New Roman" w:cs="Times New Roman"/>
          <w:bCs/>
          <w:noProof/>
          <w:sz w:val="24"/>
          <w:szCs w:val="24"/>
          <w:lang w:val="mn-MN"/>
        </w:rPr>
        <w:t>Иргэний хуулийн 406.3-т заасны дагуу итгэмжлэгч гэрээнээс үүсэх аливаа эрсдэлийг хүлээж, үр шимийг хүртэнэ.</w:t>
      </w:r>
    </w:p>
    <w:p w:rsidR="00103B1D" w:rsidRPr="00CF395E" w:rsidRDefault="00103B1D" w:rsidP="00103B1D">
      <w:pPr>
        <w:tabs>
          <w:tab w:val="left" w:pos="1560"/>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2.8.2.</w:t>
      </w:r>
      <w:r>
        <w:rPr>
          <w:rFonts w:ascii="Times New Roman" w:hAnsi="Times New Roman" w:cs="Times New Roman"/>
          <w:noProof/>
          <w:sz w:val="24"/>
          <w:szCs w:val="24"/>
          <w:lang w:val="mn-MN"/>
        </w:rPr>
        <w:t>б</w:t>
      </w:r>
      <w:r w:rsidRPr="00CF395E">
        <w:rPr>
          <w:rFonts w:ascii="Times New Roman" w:hAnsi="Times New Roman" w:cs="Times New Roman"/>
          <w:noProof/>
          <w:sz w:val="24"/>
          <w:szCs w:val="24"/>
          <w:lang w:val="mn-MN"/>
        </w:rPr>
        <w:t>.итгэлцлийн үйлчилгээ эрхлэгч болон итгэмжлэгч харилцан тохиролцсоны үндсэн дээр Хөрөнгө итгэмжлэх гэрээг бичгээр, эсхүл хуульд заасны дагуу цахим хэлбэрээр байгуулж болно.</w:t>
      </w:r>
    </w:p>
    <w:p w:rsidR="00103B1D" w:rsidRPr="00CF395E" w:rsidRDefault="00103B1D" w:rsidP="00103B1D">
      <w:pPr>
        <w:tabs>
          <w:tab w:val="left" w:pos="1560"/>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2.8.2.</w:t>
      </w:r>
      <w:r>
        <w:rPr>
          <w:rFonts w:ascii="Times New Roman" w:hAnsi="Times New Roman" w:cs="Times New Roman"/>
          <w:noProof/>
          <w:sz w:val="24"/>
          <w:szCs w:val="24"/>
          <w:lang w:val="mn-MN"/>
        </w:rPr>
        <w:t>в</w:t>
      </w:r>
      <w:r w:rsidRPr="00CF395E">
        <w:rPr>
          <w:rFonts w:ascii="Times New Roman" w:hAnsi="Times New Roman" w:cs="Times New Roman"/>
          <w:noProof/>
          <w:sz w:val="24"/>
          <w:szCs w:val="24"/>
          <w:lang w:val="mn-MN"/>
        </w:rPr>
        <w:t>.харилцагчийг татах зорилгоор бэлэг, эсхүл бусад урамшуулал санал болгох,  хүүгийн зөрүүнээс ашиг олох зорилгоор итгэлцлээр хөрөнгө байршуулахыг ятгах, өөрийн үйл ажиллагааны үр дүнг худал мэдээлэх, харилцагчийн хувийн мэдээлэл задруулах болон төөрөгдөлд оруулахуйц аливаа үйлдэл гаргахгүй байна.</w:t>
      </w:r>
    </w:p>
    <w:p w:rsidR="00103B1D" w:rsidRPr="00CF395E" w:rsidRDefault="00103B1D" w:rsidP="00103B1D">
      <w:pPr>
        <w:tabs>
          <w:tab w:val="left" w:pos="1560"/>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2.8.2.</w:t>
      </w:r>
      <w:r>
        <w:rPr>
          <w:rFonts w:ascii="Times New Roman" w:hAnsi="Times New Roman" w:cs="Times New Roman"/>
          <w:noProof/>
          <w:sz w:val="24"/>
          <w:szCs w:val="24"/>
          <w:lang w:val="mn-MN"/>
        </w:rPr>
        <w:t>г</w:t>
      </w:r>
      <w:r w:rsidRPr="00CF395E">
        <w:rPr>
          <w:rFonts w:ascii="Times New Roman" w:hAnsi="Times New Roman" w:cs="Times New Roman"/>
          <w:noProof/>
          <w:sz w:val="24"/>
          <w:szCs w:val="24"/>
          <w:lang w:val="mn-MN"/>
        </w:rPr>
        <w:t xml:space="preserve">.үр шимийн хувь хэмжээг өөрсдийн харилцагч дунд хаалттай хүрээнд зарлаж болох ба аливаа хэлбэрээр олон нийтийн мэдээллийн хэрэгсэл ашиглан түгээх, тусгай зөвшөөрлийг итгэлцлийн үр шимийн үнэ цэнийн баталгаа болгон ашиглах, хөрөнгийн үндсэн дүнгийн найдвартай байдал, эсхүл үр шим олно гэдэгт баталгаа гаргах болон баталгаа гаргасан мэтээр бусдыг төөрөгдүүлэх, итгэмжлэгчийн хүсэл зоригийн эсрэг өөрсдийн нөхцөл, шаардлагыг тулгасан Хөрөнгө итгэмжлэх гэрээ байгуулахыг итгэмжлэгчээс шаардаж үл болно. </w:t>
      </w:r>
    </w:p>
    <w:p w:rsidR="00103B1D" w:rsidRPr="00CF395E" w:rsidRDefault="00103B1D" w:rsidP="00103B1D">
      <w:pPr>
        <w:tabs>
          <w:tab w:val="left" w:pos="1560"/>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2.8.2.</w:t>
      </w:r>
      <w:r>
        <w:rPr>
          <w:rFonts w:ascii="Times New Roman" w:hAnsi="Times New Roman" w:cs="Times New Roman"/>
          <w:noProof/>
          <w:sz w:val="24"/>
          <w:szCs w:val="24"/>
          <w:lang w:val="mn-MN"/>
        </w:rPr>
        <w:t>д</w:t>
      </w:r>
      <w:r w:rsidRPr="00CF395E">
        <w:rPr>
          <w:rFonts w:ascii="Times New Roman" w:hAnsi="Times New Roman" w:cs="Times New Roman"/>
          <w:noProof/>
          <w:sz w:val="24"/>
          <w:szCs w:val="24"/>
          <w:lang w:val="mn-MN"/>
        </w:rPr>
        <w:t>.итгэмжилсэн хөрөнгийг Хөрөнгө итгэмжлэх гэрээгээр тогтоосон нөхцөлийг зөрчиж хувь хүртэгчийн ашиг сонирхолд нийцүүлэн ашиглахгүй.</w:t>
      </w:r>
    </w:p>
    <w:p w:rsidR="00103B1D" w:rsidRPr="00CF395E" w:rsidRDefault="00103B1D" w:rsidP="00103B1D">
      <w:pPr>
        <w:tabs>
          <w:tab w:val="left" w:pos="1560"/>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2.8.2.</w:t>
      </w:r>
      <w:r>
        <w:rPr>
          <w:rFonts w:ascii="Times New Roman" w:hAnsi="Times New Roman" w:cs="Times New Roman"/>
          <w:noProof/>
          <w:sz w:val="24"/>
          <w:szCs w:val="24"/>
          <w:lang w:val="mn-MN"/>
        </w:rPr>
        <w:t>е</w:t>
      </w:r>
      <w:r w:rsidRPr="00CF395E">
        <w:rPr>
          <w:rFonts w:ascii="Times New Roman" w:hAnsi="Times New Roman" w:cs="Times New Roman"/>
          <w:noProof/>
          <w:sz w:val="24"/>
          <w:szCs w:val="24"/>
          <w:lang w:val="mn-MN"/>
        </w:rPr>
        <w:t>.гэрээгээр тохирсон тохиолдолд итгэмжлэгдсэн хөрөнгийг захиран зарцуулах үйл ажиллагаатай холбогдох бүртгэл, тайлан болон бусад шаардсан мэдээллийг итгэмжлэгчид үнэн зөв гаргаж өгөх, итгэмжлэгчээс шилжүүлэх мөнгөн хөрөнгийн гарал үүслийг тодорхойлох ажиллагааг хэрэгжүүлнэ.</w:t>
      </w:r>
    </w:p>
    <w:p w:rsidR="00103B1D" w:rsidRPr="00CF395E" w:rsidRDefault="00103B1D" w:rsidP="00103B1D">
      <w:pPr>
        <w:tabs>
          <w:tab w:val="left" w:pos="1560"/>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t>2.8.2.</w:t>
      </w:r>
      <w:r>
        <w:rPr>
          <w:rFonts w:ascii="Times New Roman" w:eastAsia="Times New Roman" w:hAnsi="Times New Roman" w:cs="Times New Roman"/>
          <w:noProof/>
          <w:sz w:val="24"/>
          <w:szCs w:val="24"/>
          <w:lang w:val="mn-MN"/>
        </w:rPr>
        <w:t>ё</w:t>
      </w:r>
      <w:r w:rsidRPr="00CF395E">
        <w:rPr>
          <w:rFonts w:ascii="Times New Roman" w:eastAsia="Times New Roman" w:hAnsi="Times New Roman" w:cs="Times New Roman"/>
          <w:noProof/>
          <w:sz w:val="24"/>
          <w:szCs w:val="24"/>
          <w:lang w:val="mn-MN"/>
        </w:rPr>
        <w:t>.Хорооноос баталсан “Мөнгө угаах, терроризмыг санхүүжүүлэхээс урьдчилан сэргийлэх үйл ажиллагааны журам”, “Компанийн засаглалын кодекс”-т заасан холбогдох шаардлагыг хангаж ажиллана.</w:t>
      </w:r>
    </w:p>
    <w:p w:rsidR="00103B1D" w:rsidRPr="00CF395E" w:rsidRDefault="00103B1D" w:rsidP="00103B1D">
      <w:pPr>
        <w:tabs>
          <w:tab w:val="left" w:pos="426"/>
          <w:tab w:val="left" w:pos="993"/>
        </w:tabs>
        <w:spacing w:before="120" w:after="12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2.9. Банк бус санхүүгийн богино хугацаат санхүүгийн хэрэгсэлд хөрөнгө оруулалт хийх үйл ажиллагаанд дараах шаардлагыг тавина:</w:t>
      </w:r>
    </w:p>
    <w:p w:rsidR="00103B1D" w:rsidRPr="00CF395E" w:rsidRDefault="00103B1D" w:rsidP="00103B1D">
      <w:pPr>
        <w:pStyle w:val="BodyText1"/>
        <w:shd w:val="clear" w:color="auto" w:fill="auto"/>
        <w:tabs>
          <w:tab w:val="left" w:pos="1553"/>
        </w:tabs>
        <w:spacing w:after="0" w:line="240" w:lineRule="auto"/>
        <w:ind w:firstLine="1134"/>
        <w:rPr>
          <w:noProof/>
          <w:sz w:val="24"/>
          <w:szCs w:val="24"/>
          <w:lang w:val="mn-MN"/>
        </w:rPr>
      </w:pPr>
      <w:r w:rsidRPr="00CF395E">
        <w:rPr>
          <w:noProof/>
          <w:sz w:val="24"/>
          <w:szCs w:val="24"/>
          <w:lang w:val="mn-MN"/>
        </w:rPr>
        <w:t>2.9.1.төлбөр түргэн гүйцэтгэх чадвараа алдагдуулахгүйгээр Үнэт цаасны зах зээлийн тухай хуулийн 5 дугаар зүйлд заасан санхүүгийн хэрэгсэл, Засгийн газар болон Төв банкны үнэт цаасанд хөрөнгө оруулж болох ба хөрөнгө оруулалт нь нэг жил хүртэлх хугацаатай байна.</w:t>
      </w:r>
    </w:p>
    <w:p w:rsidR="00103B1D" w:rsidRPr="00CF395E" w:rsidRDefault="00103B1D" w:rsidP="00103B1D">
      <w:pPr>
        <w:pStyle w:val="BodyText1"/>
        <w:shd w:val="clear" w:color="auto" w:fill="auto"/>
        <w:tabs>
          <w:tab w:val="left" w:pos="1553"/>
        </w:tabs>
        <w:spacing w:after="0" w:line="240" w:lineRule="auto"/>
        <w:ind w:firstLine="1134"/>
        <w:rPr>
          <w:noProof/>
          <w:sz w:val="24"/>
          <w:szCs w:val="24"/>
          <w:lang w:val="mn-MN"/>
        </w:rPr>
      </w:pP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2.9.2.Засгийн газрын болон Төв банкны үнэт цаасанд хөрөнгө оруулах тохиолдолд арилжааг зохион байгуулах этгээдтэй гэрээ байгуулсны үндсэн дээр арилжаанд шууд оролцогчоор оролцоно.</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2.9.3.үнэт цаасны арилжааг зохион байгуулах этгээд нь Төвбанк байх тохиолдолд банкан дахь харилцах дансаараа дамжуулан арилжаанд оролцох бөгөөд Төвбанканд арилжааны саналыг хүргүүлж, арилжааны үр дүнгийн мэдээллийг харилцагч банкаар дамжуулан авна.</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2.9.4.Засгийн газрын болон Төвбанкын үнэт цаасны арилжааг зохион байгуулах этгээд нь бирж байх тохиолдолд үнэт цаас худалдах, худалдан авах саналаа цахим арилжааны системээр дамжуулан хийнэ.</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2.9.5.үнэт цаас эзэмшигч нь өөрийн эзэмшиж буй үнэт цаасыг арилжааны зөрүүгээс ашиг олох зорилгоор худалдаж, барьцаалж болно.</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2.9.6.хөрөнгө оруулалтын төлөвлөгөөг улирал, жилээр төлөвлөгөөнд тусган батлуулсан байх ба төлөвлөгөөнд тусгагдаагүй хөрөнгө оруулалт хийх тохиолдолд гүйцэтгэх удирдлагын шийдвэрийг үндэслэнэ. </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2.9.7.иргэн, хуулийн этгээдийн хөрөнгийн эх үүсвэрийг гэрээний үндсэн дээр хөрвүүлэхдээ хөрөнгө оруулалтын хэлбэр, хүртэх өгөөжийн хувь, эрсдэлийг харилцан тохиролцсон байна.</w:t>
      </w:r>
    </w:p>
    <w:p w:rsidR="00103B1D"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2.10. Өөрийн хөрөнгөөр буюу бусдаас аливаа хэлбэрээр эх үүсвэр татан төвлөрүүлээгүй банк бус санхүүгийн үйл ажиллагаа эрхлэх этгээдийн хувьд энэ журмын 2.9 дэх хэсэг хамаарахгүй.</w:t>
      </w:r>
    </w:p>
    <w:p w:rsidR="00103B1D" w:rsidRPr="00A1787C" w:rsidRDefault="00103B1D" w:rsidP="00103B1D">
      <w:pPr>
        <w:spacing w:line="240" w:lineRule="auto"/>
        <w:ind w:firstLine="567"/>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 Банк бус санхүүгийн гадаад валютын арилжааны үйл ажиллагаанд дараах шаардлагыг тавина:</w:t>
      </w:r>
    </w:p>
    <w:p w:rsidR="00103B1D" w:rsidRPr="00A1787C" w:rsidRDefault="00103B1D" w:rsidP="00103B1D">
      <w:pPr>
        <w:spacing w:line="240" w:lineRule="auto"/>
        <w:ind w:firstLine="1134"/>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2.11.1.гадаад валютын арилжаа эрхлэх этгээдийн ажлын байранд дараах шаардлагыг тавина:</w:t>
      </w:r>
    </w:p>
    <w:p w:rsidR="00103B1D" w:rsidRPr="00A1787C" w:rsidRDefault="00103B1D" w:rsidP="00103B1D">
      <w:pPr>
        <w:spacing w:line="240" w:lineRule="auto"/>
        <w:ind w:firstLine="1701"/>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2.11.1.а.ажлын</w:t>
      </w:r>
      <w:r w:rsidRPr="00A1787C">
        <w:rPr>
          <w:rFonts w:ascii="Times New Roman" w:hAnsi="Times New Roman" w:cs="Times New Roman"/>
          <w:noProof/>
          <w:spacing w:val="-4"/>
          <w:sz w:val="24"/>
          <w:szCs w:val="24"/>
          <w:lang w:val="mn-MN"/>
        </w:rPr>
        <w:t xml:space="preserve"> </w:t>
      </w:r>
      <w:r w:rsidRPr="00A1787C">
        <w:rPr>
          <w:rFonts w:ascii="Times New Roman" w:hAnsi="Times New Roman" w:cs="Times New Roman"/>
          <w:noProof/>
          <w:sz w:val="24"/>
          <w:szCs w:val="24"/>
          <w:lang w:val="mn-MN"/>
        </w:rPr>
        <w:t>байрны</w:t>
      </w:r>
      <w:r w:rsidRPr="00A1787C">
        <w:rPr>
          <w:rFonts w:ascii="Times New Roman" w:hAnsi="Times New Roman" w:cs="Times New Roman"/>
          <w:noProof/>
          <w:spacing w:val="-4"/>
          <w:sz w:val="24"/>
          <w:szCs w:val="24"/>
          <w:lang w:val="mn-MN"/>
        </w:rPr>
        <w:t xml:space="preserve"> </w:t>
      </w:r>
      <w:r w:rsidRPr="00A1787C">
        <w:rPr>
          <w:rFonts w:ascii="Times New Roman" w:hAnsi="Times New Roman" w:cs="Times New Roman"/>
          <w:noProof/>
          <w:sz w:val="24"/>
          <w:szCs w:val="24"/>
          <w:lang w:val="mn-MN"/>
        </w:rPr>
        <w:t>аюулгүй</w:t>
      </w:r>
      <w:r w:rsidRPr="00A1787C">
        <w:rPr>
          <w:rFonts w:ascii="Times New Roman" w:hAnsi="Times New Roman" w:cs="Times New Roman"/>
          <w:noProof/>
          <w:spacing w:val="-4"/>
          <w:sz w:val="24"/>
          <w:szCs w:val="24"/>
          <w:lang w:val="mn-MN"/>
        </w:rPr>
        <w:t xml:space="preserve"> </w:t>
      </w:r>
      <w:r w:rsidRPr="00A1787C">
        <w:rPr>
          <w:rFonts w:ascii="Times New Roman" w:hAnsi="Times New Roman" w:cs="Times New Roman"/>
          <w:noProof/>
          <w:sz w:val="24"/>
          <w:szCs w:val="24"/>
          <w:lang w:val="mn-MN"/>
        </w:rPr>
        <w:t>байдлыг</w:t>
      </w:r>
      <w:r w:rsidRPr="00A1787C">
        <w:rPr>
          <w:rFonts w:ascii="Times New Roman" w:hAnsi="Times New Roman" w:cs="Times New Roman"/>
          <w:noProof/>
          <w:spacing w:val="-1"/>
          <w:sz w:val="24"/>
          <w:szCs w:val="24"/>
          <w:lang w:val="mn-MN"/>
        </w:rPr>
        <w:t xml:space="preserve"> </w:t>
      </w:r>
      <w:r w:rsidRPr="00A1787C">
        <w:rPr>
          <w:rFonts w:ascii="Times New Roman" w:hAnsi="Times New Roman" w:cs="Times New Roman"/>
          <w:noProof/>
          <w:sz w:val="24"/>
          <w:szCs w:val="24"/>
          <w:lang w:val="mn-MN"/>
        </w:rPr>
        <w:t>хангасан</w:t>
      </w:r>
      <w:r w:rsidRPr="00A1787C">
        <w:rPr>
          <w:rFonts w:ascii="Times New Roman" w:hAnsi="Times New Roman" w:cs="Times New Roman"/>
          <w:noProof/>
          <w:spacing w:val="-3"/>
          <w:sz w:val="24"/>
          <w:szCs w:val="24"/>
          <w:lang w:val="mn-MN"/>
        </w:rPr>
        <w:t xml:space="preserve"> </w:t>
      </w:r>
      <w:r w:rsidRPr="00A1787C">
        <w:rPr>
          <w:rFonts w:ascii="Times New Roman" w:hAnsi="Times New Roman" w:cs="Times New Roman"/>
          <w:noProof/>
          <w:spacing w:val="-2"/>
          <w:sz w:val="24"/>
          <w:szCs w:val="24"/>
          <w:lang w:val="mn-MN"/>
        </w:rPr>
        <w:t>байх;</w:t>
      </w:r>
    </w:p>
    <w:p w:rsidR="00103B1D" w:rsidRPr="00A1787C" w:rsidRDefault="00103B1D" w:rsidP="00103B1D">
      <w:pPr>
        <w:spacing w:line="240" w:lineRule="auto"/>
        <w:ind w:firstLine="1701"/>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2.11.1.б.санхүүгийн хэрэглэгчийн эрхийг хамгаалах зорилгоор дүрс бичлэгийн техник хэрэгсэлтэй байх ба дүрс бичлэгийг нэг сараас доошгүй хугацаагаар архивлан хадгалдаг хяналтын системтэй байх;</w:t>
      </w:r>
    </w:p>
    <w:p w:rsidR="00103B1D" w:rsidRPr="00A1787C" w:rsidRDefault="00103B1D" w:rsidP="00103B1D">
      <w:pPr>
        <w:spacing w:line="240" w:lineRule="auto"/>
        <w:ind w:firstLine="1701"/>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lastRenderedPageBreak/>
        <w:t>2.11.1.в.валют</w:t>
      </w:r>
      <w:r w:rsidRPr="00A1787C">
        <w:rPr>
          <w:rFonts w:ascii="Times New Roman" w:hAnsi="Times New Roman" w:cs="Times New Roman"/>
          <w:noProof/>
          <w:spacing w:val="-3"/>
          <w:sz w:val="24"/>
          <w:szCs w:val="24"/>
          <w:lang w:val="mn-MN"/>
        </w:rPr>
        <w:t xml:space="preserve"> </w:t>
      </w:r>
      <w:r w:rsidRPr="00A1787C">
        <w:rPr>
          <w:rFonts w:ascii="Times New Roman" w:hAnsi="Times New Roman" w:cs="Times New Roman"/>
          <w:noProof/>
          <w:sz w:val="24"/>
          <w:szCs w:val="24"/>
          <w:lang w:val="mn-MN"/>
        </w:rPr>
        <w:t>шалгагч</w:t>
      </w:r>
      <w:r w:rsidRPr="00A1787C">
        <w:rPr>
          <w:rFonts w:ascii="Times New Roman" w:hAnsi="Times New Roman" w:cs="Times New Roman"/>
          <w:noProof/>
          <w:spacing w:val="-7"/>
          <w:sz w:val="24"/>
          <w:szCs w:val="24"/>
          <w:lang w:val="mn-MN"/>
        </w:rPr>
        <w:t xml:space="preserve"> </w:t>
      </w:r>
      <w:r w:rsidRPr="00A1787C">
        <w:rPr>
          <w:rFonts w:ascii="Times New Roman" w:hAnsi="Times New Roman" w:cs="Times New Roman"/>
          <w:noProof/>
          <w:sz w:val="24"/>
          <w:szCs w:val="24"/>
          <w:lang w:val="mn-MN"/>
        </w:rPr>
        <w:t>болон</w:t>
      </w:r>
      <w:r w:rsidRPr="00A1787C">
        <w:rPr>
          <w:rFonts w:ascii="Times New Roman" w:hAnsi="Times New Roman" w:cs="Times New Roman"/>
          <w:noProof/>
          <w:spacing w:val="-3"/>
          <w:sz w:val="24"/>
          <w:szCs w:val="24"/>
          <w:lang w:val="mn-MN"/>
        </w:rPr>
        <w:t xml:space="preserve"> </w:t>
      </w:r>
      <w:r w:rsidRPr="00A1787C">
        <w:rPr>
          <w:rFonts w:ascii="Times New Roman" w:hAnsi="Times New Roman" w:cs="Times New Roman"/>
          <w:noProof/>
          <w:sz w:val="24"/>
          <w:szCs w:val="24"/>
          <w:lang w:val="mn-MN"/>
        </w:rPr>
        <w:t>мөнгө</w:t>
      </w:r>
      <w:r w:rsidRPr="00A1787C">
        <w:rPr>
          <w:rFonts w:ascii="Times New Roman" w:hAnsi="Times New Roman" w:cs="Times New Roman"/>
          <w:noProof/>
          <w:spacing w:val="-2"/>
          <w:sz w:val="24"/>
          <w:szCs w:val="24"/>
          <w:lang w:val="mn-MN"/>
        </w:rPr>
        <w:t xml:space="preserve"> </w:t>
      </w:r>
      <w:r w:rsidRPr="00A1787C">
        <w:rPr>
          <w:rFonts w:ascii="Times New Roman" w:hAnsi="Times New Roman" w:cs="Times New Roman"/>
          <w:noProof/>
          <w:sz w:val="24"/>
          <w:szCs w:val="24"/>
          <w:lang w:val="mn-MN"/>
        </w:rPr>
        <w:t>тоологч</w:t>
      </w:r>
      <w:r w:rsidRPr="00A1787C">
        <w:rPr>
          <w:rFonts w:ascii="Times New Roman" w:hAnsi="Times New Roman" w:cs="Times New Roman"/>
          <w:noProof/>
          <w:spacing w:val="-3"/>
          <w:sz w:val="24"/>
          <w:szCs w:val="24"/>
          <w:lang w:val="mn-MN"/>
        </w:rPr>
        <w:t xml:space="preserve"> </w:t>
      </w:r>
      <w:r w:rsidRPr="00A1787C">
        <w:rPr>
          <w:rFonts w:ascii="Times New Roman" w:hAnsi="Times New Roman" w:cs="Times New Roman"/>
          <w:noProof/>
          <w:sz w:val="24"/>
          <w:szCs w:val="24"/>
          <w:lang w:val="mn-MN"/>
        </w:rPr>
        <w:t>машинтай</w:t>
      </w:r>
      <w:r w:rsidRPr="00A1787C">
        <w:rPr>
          <w:rFonts w:ascii="Times New Roman" w:hAnsi="Times New Roman" w:cs="Times New Roman"/>
          <w:noProof/>
          <w:spacing w:val="-2"/>
          <w:sz w:val="24"/>
          <w:szCs w:val="24"/>
          <w:lang w:val="mn-MN"/>
        </w:rPr>
        <w:t xml:space="preserve"> байх;</w:t>
      </w:r>
    </w:p>
    <w:p w:rsidR="00103B1D" w:rsidRPr="00A1787C" w:rsidRDefault="00103B1D" w:rsidP="00103B1D">
      <w:pPr>
        <w:spacing w:line="240" w:lineRule="auto"/>
        <w:ind w:firstLine="1701"/>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2.11.1.г.валютыг</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худалдан</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авах,</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худалдах</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ханшийг</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электрон</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самбар</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болон</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цахим</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талбараар нийтэд ил тод мэдээлдэг байх;</w:t>
      </w:r>
    </w:p>
    <w:p w:rsidR="00103B1D" w:rsidRPr="00A1787C" w:rsidRDefault="00103B1D" w:rsidP="00103B1D">
      <w:pPr>
        <w:spacing w:line="240" w:lineRule="auto"/>
        <w:ind w:firstLine="1701"/>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2.11.1.д.Стандартчиллын асуудал</w:t>
      </w:r>
      <w:r w:rsidRPr="00A1787C">
        <w:rPr>
          <w:rFonts w:ascii="Times New Roman" w:hAnsi="Times New Roman" w:cs="Times New Roman"/>
          <w:noProof/>
          <w:spacing w:val="-3"/>
          <w:sz w:val="24"/>
          <w:szCs w:val="24"/>
          <w:lang w:val="mn-MN"/>
        </w:rPr>
        <w:t xml:space="preserve"> </w:t>
      </w:r>
      <w:r w:rsidRPr="00A1787C">
        <w:rPr>
          <w:rFonts w:ascii="Times New Roman" w:hAnsi="Times New Roman" w:cs="Times New Roman"/>
          <w:noProof/>
          <w:sz w:val="24"/>
          <w:szCs w:val="24"/>
          <w:lang w:val="mn-MN"/>
        </w:rPr>
        <w:t>эрхэлсэн төрийн захиргааны байгууллагаас баталсан шаардлагыг хангасан хаягтай байх;</w:t>
      </w:r>
    </w:p>
    <w:p w:rsidR="00103B1D" w:rsidRPr="00A1787C" w:rsidRDefault="00103B1D" w:rsidP="00103B1D">
      <w:pPr>
        <w:spacing w:line="240" w:lineRule="auto"/>
        <w:ind w:firstLine="1134"/>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2.11.2. цахим</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систем</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ашиглаж</w:t>
      </w:r>
      <w:r w:rsidRPr="00A1787C">
        <w:rPr>
          <w:rFonts w:ascii="Times New Roman" w:hAnsi="Times New Roman" w:cs="Times New Roman"/>
          <w:noProof/>
          <w:spacing w:val="38"/>
          <w:sz w:val="24"/>
          <w:szCs w:val="24"/>
          <w:lang w:val="mn-MN"/>
        </w:rPr>
        <w:t xml:space="preserve"> </w:t>
      </w:r>
      <w:r w:rsidRPr="00A1787C">
        <w:rPr>
          <w:rFonts w:ascii="Times New Roman" w:hAnsi="Times New Roman" w:cs="Times New Roman"/>
          <w:noProof/>
          <w:sz w:val="24"/>
          <w:szCs w:val="24"/>
          <w:lang w:val="mn-MN"/>
        </w:rPr>
        <w:t>гадаад</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валютын</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арилжаа</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эрхлэх</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тохиолдолд</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ISO/IEC</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27001 стандартыг хангах бөгөөд энэ журмын 2.11-т заасан шаардлага хамаарахгүй.</w:t>
      </w:r>
    </w:p>
    <w:p w:rsidR="00103B1D" w:rsidRPr="00A1787C" w:rsidRDefault="00103B1D" w:rsidP="00103B1D">
      <w:pPr>
        <w:spacing w:line="240" w:lineRule="auto"/>
        <w:ind w:firstLine="1134"/>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2.11.3. Гадаад</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валютын</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арилжаа</w:t>
      </w:r>
      <w:r w:rsidRPr="00A1787C">
        <w:rPr>
          <w:rFonts w:ascii="Times New Roman" w:hAnsi="Times New Roman" w:cs="Times New Roman"/>
          <w:noProof/>
          <w:spacing w:val="40"/>
          <w:sz w:val="24"/>
          <w:szCs w:val="24"/>
          <w:lang w:val="mn-MN"/>
        </w:rPr>
        <w:t>ны ү</w:t>
      </w:r>
      <w:r w:rsidRPr="00A1787C">
        <w:rPr>
          <w:rFonts w:ascii="Times New Roman" w:hAnsi="Times New Roman" w:cs="Times New Roman"/>
          <w:noProof/>
          <w:sz w:val="24"/>
          <w:szCs w:val="24"/>
          <w:lang w:val="mn-MN"/>
        </w:rPr>
        <w:t>йл</w:t>
      </w:r>
      <w:r w:rsidRPr="00A1787C">
        <w:rPr>
          <w:rFonts w:ascii="Times New Roman" w:hAnsi="Times New Roman" w:cs="Times New Roman"/>
          <w:noProof/>
          <w:spacing w:val="40"/>
          <w:sz w:val="24"/>
          <w:szCs w:val="24"/>
          <w:lang w:val="mn-MN"/>
        </w:rPr>
        <w:t xml:space="preserve"> </w:t>
      </w:r>
      <w:r w:rsidRPr="00A1787C">
        <w:rPr>
          <w:rFonts w:ascii="Times New Roman" w:hAnsi="Times New Roman" w:cs="Times New Roman"/>
          <w:noProof/>
          <w:sz w:val="24"/>
          <w:szCs w:val="24"/>
          <w:lang w:val="mn-MN"/>
        </w:rPr>
        <w:t>ажиллагаанд</w:t>
      </w:r>
      <w:r w:rsidRPr="00A1787C">
        <w:rPr>
          <w:rFonts w:ascii="Times New Roman" w:hAnsi="Times New Roman" w:cs="Times New Roman"/>
          <w:noProof/>
          <w:spacing w:val="80"/>
          <w:sz w:val="24"/>
          <w:szCs w:val="24"/>
          <w:lang w:val="mn-MN"/>
        </w:rPr>
        <w:t xml:space="preserve"> </w:t>
      </w:r>
      <w:r w:rsidRPr="00A1787C">
        <w:rPr>
          <w:rFonts w:ascii="Times New Roman" w:hAnsi="Times New Roman" w:cs="Times New Roman"/>
          <w:noProof/>
          <w:sz w:val="24"/>
          <w:szCs w:val="24"/>
          <w:lang w:val="mn-MN"/>
        </w:rPr>
        <w:t>дараах шаардлагыг тавина:</w:t>
      </w:r>
    </w:p>
    <w:p w:rsidR="00103B1D" w:rsidRPr="00A1787C" w:rsidRDefault="00103B1D" w:rsidP="00103B1D">
      <w:pPr>
        <w:spacing w:line="240" w:lineRule="auto"/>
        <w:ind w:firstLine="1701"/>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2.11.3.а.удирдлага, ажилтан нь Монголын банк бус санхүүгийн байгууллагуудын холбооны сургалтад хамрагдсан байх ба ажилтан нь хуурамч мөнгөн тэмдэгтийг таньж мэдэх чадвартай байх;</w:t>
      </w:r>
    </w:p>
    <w:p w:rsidR="00103B1D" w:rsidRPr="00A1787C" w:rsidRDefault="00103B1D" w:rsidP="00103B1D">
      <w:pPr>
        <w:spacing w:line="240" w:lineRule="auto"/>
        <w:ind w:firstLine="1701"/>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2.11.3.б.харилцагч нь гадаадын иргэн, хуулийн этгээд бол иргэний паспорт, хуулийн этгээдийн бүртгэлийн мэдээллийг хуулбарлан авч баталгаажуулах;</w:t>
      </w:r>
    </w:p>
    <w:p w:rsidR="00103B1D" w:rsidRPr="00A1787C" w:rsidRDefault="00103B1D" w:rsidP="00103B1D">
      <w:pPr>
        <w:spacing w:line="240" w:lineRule="auto"/>
        <w:ind w:firstLine="1701"/>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2.11.3.в.Нэмэгдсэн өртгийн албан татварын тухай хуулийн 4 дүгээр зүйлийн 4.1.20-д заасан нэгдсэн системд бүртгэгдсэн байх;</w:t>
      </w:r>
    </w:p>
    <w:p w:rsidR="00103B1D" w:rsidRPr="00A1787C" w:rsidRDefault="00103B1D" w:rsidP="00103B1D">
      <w:pPr>
        <w:spacing w:line="240" w:lineRule="auto"/>
        <w:ind w:firstLine="1701"/>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2.11.3.г.ажилтан нь мөнгөн тэмдэгтийг тухай бүр хянах бөгөөд гүйлгээнээс хуурамч мөнгөн тэмдэгт илрүүлсэн тохиолдолд гүйлгээг зогсоож, цагдаагийн байгууллагад нэн даруй мэдэгдэн, холбогдох баримт бичгийг хүлээлгэн өгөх;</w:t>
      </w:r>
    </w:p>
    <w:p w:rsidR="00103B1D" w:rsidRPr="00A1787C" w:rsidRDefault="00103B1D" w:rsidP="00103B1D">
      <w:pPr>
        <w:spacing w:line="240" w:lineRule="auto"/>
        <w:ind w:firstLine="1701"/>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2.11.3.д.хуульд зааснаас бусад үндэслэлээр харилцагчийн мэдээллийг бусдад өгөх, задруулах эсхүл хувийн зорилгоор ашиглахгүй байх;</w:t>
      </w:r>
    </w:p>
    <w:p w:rsidR="00103B1D" w:rsidRPr="00A1787C" w:rsidRDefault="00103B1D" w:rsidP="00103B1D">
      <w:pPr>
        <w:spacing w:line="240" w:lineRule="auto"/>
        <w:ind w:firstLine="1701"/>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2.11.3.е.гадаад валютын арилжааг пос төхөөрөмж, бэлэн бус гүйлгээгээр хийх тохиолдолд ББСБ-ын харилцах данснаас бусад дансыг ашиглахгүй байх;</w:t>
      </w:r>
    </w:p>
    <w:p w:rsidR="00103B1D" w:rsidRDefault="00103B1D" w:rsidP="00103B1D">
      <w:pPr>
        <w:spacing w:line="240" w:lineRule="auto"/>
        <w:ind w:firstLine="1701"/>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2.11.3.ё.үйл ажиллагаа эрхлэх хуулийн этгээд нь Санхүүгийн зохицуулах хороонд бүртгэлтэй хаягнаас өөр байршилд гадаад валют худалдах, худалдан авах, харилцагчаас захиалга авах зорилго бүхий зөвшөөрөлгүй этгээдтэй шууд болон шууд бусаар хамтран ажиллахгүй байх.</w:t>
      </w:r>
    </w:p>
    <w:p w:rsidR="00103B1D" w:rsidRPr="00D23B7E" w:rsidRDefault="00103B1D" w:rsidP="00103B1D">
      <w:pPr>
        <w:spacing w:line="240" w:lineRule="auto"/>
        <w:ind w:firstLine="1701"/>
        <w:jc w:val="both"/>
        <w:rPr>
          <w:rFonts w:ascii="Times New Roman" w:hAnsi="Times New Roman" w:cs="Times New Roman"/>
          <w:noProof/>
          <w:sz w:val="24"/>
          <w:szCs w:val="24"/>
          <w:lang w:val="mn-MN"/>
        </w:rPr>
      </w:pPr>
      <w:r w:rsidRPr="00D23B7E">
        <w:rPr>
          <w:rFonts w:ascii="Times New Roman" w:hAnsi="Times New Roman" w:cs="Times New Roman"/>
          <w:noProof/>
          <w:sz w:val="24"/>
          <w:szCs w:val="24"/>
          <w:lang w:val="mn-MN"/>
        </w:rPr>
        <w:t>2.11.3.ж.гадаад валютын арилжаа дагнан эрхлэх хуулийн этгээдийн үндсэн болон салбар нэгжийн хаяг байршил нь нэг гудамж, талбайд давхцахгүй байх;</w:t>
      </w:r>
    </w:p>
    <w:p w:rsidR="00103B1D" w:rsidRPr="00D23B7E" w:rsidRDefault="00103B1D" w:rsidP="00103B1D">
      <w:pPr>
        <w:spacing w:line="240" w:lineRule="auto"/>
        <w:ind w:firstLine="1701"/>
        <w:jc w:val="both"/>
        <w:rPr>
          <w:rFonts w:ascii="Times New Roman" w:hAnsi="Times New Roman" w:cs="Times New Roman"/>
          <w:noProof/>
          <w:sz w:val="24"/>
          <w:szCs w:val="24"/>
          <w:lang w:val="mn-MN"/>
        </w:rPr>
      </w:pPr>
      <w:r w:rsidRPr="00D23B7E">
        <w:rPr>
          <w:rFonts w:ascii="Times New Roman" w:hAnsi="Times New Roman" w:cs="Times New Roman"/>
          <w:noProof/>
          <w:sz w:val="24"/>
          <w:szCs w:val="24"/>
          <w:lang w:val="mn-MN"/>
        </w:rPr>
        <w:t xml:space="preserve">2.11.3.з.гадаад валютын </w:t>
      </w:r>
      <w:r w:rsidRPr="00D23B7E">
        <w:rPr>
          <w:rFonts w:ascii="Times New Roman" w:hAnsi="Times New Roman" w:cs="Times New Roman"/>
          <w:noProof/>
          <w:color w:val="212121"/>
          <w:sz w:val="24"/>
          <w:szCs w:val="24"/>
          <w:lang w:val="mn-MN"/>
        </w:rPr>
        <w:t xml:space="preserve">арилжаа дагнан эрхлэх хуулийн этгээд гадаад валютын </w:t>
      </w:r>
      <w:r w:rsidRPr="00D23B7E">
        <w:rPr>
          <w:rFonts w:ascii="Times New Roman" w:hAnsi="Times New Roman" w:cs="Times New Roman"/>
          <w:noProof/>
          <w:sz w:val="24"/>
          <w:szCs w:val="24"/>
          <w:lang w:val="mn-MN"/>
        </w:rPr>
        <w:t>үлдэгдлийг зориудаар идэвхгүй төлөвт байлгаж, зохиомлоор валютын хомсдол үүсгэх зорилгоор худал мэдээлэл тараах, валют худалдах, худалдан авах гүйлгээ хийхгүй байх.</w:t>
      </w:r>
    </w:p>
    <w:p w:rsidR="00103B1D" w:rsidRPr="00A1787C" w:rsidRDefault="00103B1D" w:rsidP="00103B1D">
      <w:pPr>
        <w:spacing w:line="240" w:lineRule="auto"/>
        <w:ind w:firstLine="1134"/>
        <w:jc w:val="both"/>
        <w:rPr>
          <w:rFonts w:ascii="Times New Roman" w:hAnsi="Times New Roman" w:cs="Times New Roman"/>
          <w:noProof/>
          <w:sz w:val="24"/>
          <w:szCs w:val="24"/>
          <w:lang w:val="mn-MN"/>
        </w:rPr>
      </w:pPr>
      <w:r w:rsidRPr="00A1787C">
        <w:rPr>
          <w:rFonts w:ascii="Times New Roman" w:hAnsi="Times New Roman" w:cs="Times New Roman"/>
          <w:noProof/>
          <w:sz w:val="24"/>
          <w:szCs w:val="24"/>
          <w:lang w:val="mn-MN"/>
        </w:rPr>
        <w:t>2.11.4.гадаад валютын үйл ажиллагаа эрхлэх тусгай зөвшөөрөлтэй ББСБ-ын салбар нэгж нь энэхүү журмын 2.11.1 болон 2.11.3-т заасан шаардлагыг хангаж ажиллана.</w:t>
      </w:r>
    </w:p>
    <w:p w:rsidR="00103B1D" w:rsidRPr="00D23B7E" w:rsidRDefault="00103B1D" w:rsidP="00103B1D">
      <w:pPr>
        <w:spacing w:line="240" w:lineRule="auto"/>
        <w:ind w:firstLine="1134"/>
        <w:jc w:val="both"/>
        <w:rPr>
          <w:rFonts w:ascii="Times New Roman" w:hAnsi="Times New Roman" w:cs="Times New Roman"/>
          <w:noProof/>
          <w:sz w:val="24"/>
          <w:szCs w:val="24"/>
          <w:lang w:val="mn-MN"/>
        </w:rPr>
      </w:pPr>
      <w:r w:rsidRPr="00D23B7E">
        <w:rPr>
          <w:rFonts w:ascii="Times New Roman" w:hAnsi="Times New Roman" w:cs="Times New Roman"/>
          <w:noProof/>
          <w:sz w:val="24"/>
          <w:szCs w:val="24"/>
          <w:lang w:val="mn-MN"/>
        </w:rPr>
        <w:t>2.11.5. дээд зэрэглэлийн 5 ба 4 одтой зочид буудал нь өөрийн үйлчлүүлэгч болох Монгол Улсад жуулчлал хийж байгаа нэг гадаадын иргэнд өдөрт 3 сая төгрөгөөс ихгүй дүнгээр гадаад валют худалдан авах, худалдахад энэхүү журмын 2.11 дэх хэсэг хамаарахгүй.</w:t>
      </w:r>
    </w:p>
    <w:p w:rsidR="00103B1D" w:rsidRPr="00CF395E" w:rsidRDefault="00103B1D" w:rsidP="00103B1D">
      <w:pPr>
        <w:pStyle w:val="Heading1"/>
        <w:spacing w:before="120"/>
        <w:rPr>
          <w:noProof/>
          <w:color w:val="auto"/>
          <w:szCs w:val="24"/>
          <w:lang w:val="mn-MN"/>
        </w:rPr>
      </w:pPr>
      <w:r w:rsidRPr="00CF395E">
        <w:rPr>
          <w:noProof/>
          <w:color w:val="auto"/>
          <w:szCs w:val="24"/>
          <w:lang w:val="mn-MN"/>
        </w:rPr>
        <w:lastRenderedPageBreak/>
        <w:t>ГУРАВ. ҮЙЛ АЖИЛЛАГААНЫ ЗОХИСТОЙ ХАРЬЦААНЫ ШАЛГУУР ҮЗҮҮЛЭЛТИЙГ ТООЦОХ</w:t>
      </w:r>
    </w:p>
    <w:p w:rsidR="00103B1D" w:rsidRPr="00CF395E" w:rsidRDefault="00103B1D" w:rsidP="00103B1D">
      <w:pPr>
        <w:spacing w:before="120" w:after="12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3.1. Банк бус санхүүгийн байгууллага нь дараах зохистой харьцааны шалгуур үзүүлэлтүүдийг хангаж ажиллана. </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3.1.1. өөрийн хөрөнгийн хүрэлцээний үзүүлэлт;</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3.1.2. төлбөр түргэн гүйцэтгэх чадварын үзүүлэлт;</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3.1.3. актив хөрөнгийн төвлөрлийн үзүүлэлт;</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3.1.4. гадаад валютын ханшийн эрсдэлийн үзүүлэлт;</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3.1.5. бусдаас татан төвлөрүүлсэн хөрөнгийн үзүүлэлт;</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3.1.6. үндсэн хөрөнгийн үзүүлэлт.</w:t>
      </w:r>
    </w:p>
    <w:p w:rsidR="00103B1D" w:rsidRPr="00CF395E" w:rsidRDefault="00103B1D" w:rsidP="00103B1D">
      <w:pPr>
        <w:spacing w:before="120" w:after="120"/>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 Гадаад валютын арилжаа дагнан эрхэлдэг банк бус санхүүгийн байгууллагуудад 3.1.3, 3.1.4, итгэлцлийн үйл ажиллагаанаас бусад төрлийн үйл ажиллагаа эрхэлдэг банк бус санхүүгийн байгууллагуудад 3.22.1, 3.22.2-д заасан харьцаа үзүүлэлт хамаарахгүй.</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3.3. Хөрөнгө /актив/-ийн өгөөжийг тооцохдоо тайлант үеийн татварын дараах цэвэр ашгийг нийт активын дундаж /өмнөх оны мөн үеийн актив дүн дээр тайлант үеийн активын дүнг нэмж дундчилсан дүн/-тай, өөрийн хөрөнгийн өгөөжийг тооцохдоо тайлант үеийн татварын дараах цэвэр ашгийг өөрийн хөрөнгийн дундаж /өмнө оны мөн үеийн өөрийн хөрөнгө дээр тайлант үеийн өөрийн хөрөнгийг нэмж дундчилсан дүн/-тай харьцуулах замаар тус тус тооцно.</w:t>
      </w:r>
    </w:p>
    <w:p w:rsidR="00103B1D" w:rsidRPr="00CF395E" w:rsidRDefault="00103B1D" w:rsidP="00103B1D">
      <w:pPr>
        <w:spacing w:before="120" w:after="12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3.4. Өөрийн хөрөнгийн хүрэлцээний үзүүлэлт нь банк бус санхүүгийн байгууллагын санхүүгийн болон үйл ажиллагааны эрсдэлээс гарах алдагдлыг хаахад хүрэлцэхүйц хэмжээний өөрийн хөрөнгөтэй байгаа эсэхийг тодорхойлсон үнэлгээг илэрхийлэх ба дараах зохистой харьцааг үндэслэн тодорхойлно.</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3.4.1.нэгдүгээр зэрэглэлийн өөрийн хөрөнгийг эрсдэлээр жигнэсэн нийт активд харьцуулсан харьцаа нь 10 хувиас доошгүй;</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3.4.2.өөрийн хөрөнгийг эрсдэлээр жигнэсэн нийт активд харьцуулсан харьцаа нь 20 хувиас доошгүй;</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3.4.3.нэгдүгээр зэрэглэлийн өөрийн хөрөнгийг нийт активд харьцуулсан харьцаа нь 10 хувиас доошгүй.</w:t>
      </w:r>
    </w:p>
    <w:p w:rsidR="00103B1D" w:rsidRPr="00CF395E" w:rsidRDefault="00103B1D" w:rsidP="00103B1D">
      <w:pPr>
        <w:spacing w:before="120" w:after="120"/>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3.5. Нэгдүгээр зэрэглэлийн өөрийн хөрөнгө дараах бүрэлдэхүүнтэй байна. </w:t>
      </w:r>
    </w:p>
    <w:p w:rsidR="00103B1D" w:rsidRPr="00CF395E" w:rsidRDefault="00103B1D" w:rsidP="00103B1D">
      <w:pPr>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3.5.1.энгийн хувьцаа; </w:t>
      </w:r>
    </w:p>
    <w:p w:rsidR="00103B1D" w:rsidRPr="00CF395E" w:rsidRDefault="00103B1D" w:rsidP="00103B1D">
      <w:pPr>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3.5.2.халаасны хувьцаа;</w:t>
      </w:r>
    </w:p>
    <w:p w:rsidR="00103B1D" w:rsidRPr="00CF395E" w:rsidRDefault="00103B1D" w:rsidP="00103B1D">
      <w:pPr>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3.5.3.энгийн хувьцаанаас нэмж төлөгдсөн капитал;</w:t>
      </w:r>
    </w:p>
    <w:p w:rsidR="00103B1D" w:rsidRPr="00CF395E" w:rsidRDefault="00103B1D" w:rsidP="00103B1D">
      <w:pPr>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3.5.4.цэвэр ашгаас байгуулсан нөөцийн сан;</w:t>
      </w:r>
    </w:p>
    <w:p w:rsidR="00103B1D" w:rsidRPr="00CF395E" w:rsidRDefault="00103B1D" w:rsidP="00103B1D">
      <w:pPr>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3.5.5.хуримтлагдсан ашиг, алдагдал;</w:t>
      </w:r>
    </w:p>
    <w:p w:rsidR="00103B1D" w:rsidRPr="00CF395E" w:rsidRDefault="00103B1D" w:rsidP="00103B1D">
      <w:pPr>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3.5.6.хандивын капитал.</w:t>
      </w:r>
    </w:p>
    <w:p w:rsidR="00103B1D" w:rsidRPr="00CF395E" w:rsidRDefault="00103B1D" w:rsidP="00103B1D">
      <w:pPr>
        <w:spacing w:before="120" w:after="120"/>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t xml:space="preserve">3.6. Хоёрдугаар зэрэглэлийн өөрийн хөрөнгө дараах бүрэлдэхүүнтэй байна. </w:t>
      </w:r>
    </w:p>
    <w:p w:rsidR="00103B1D" w:rsidRPr="00CF395E" w:rsidRDefault="00103B1D" w:rsidP="00103B1D">
      <w:pPr>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3.6.1.давуу эрхтэй хувьцаа;</w:t>
      </w:r>
    </w:p>
    <w:p w:rsidR="00103B1D" w:rsidRPr="00CF395E" w:rsidRDefault="00103B1D" w:rsidP="00103B1D">
      <w:pPr>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3.6.2.давуу эрхтэй хувьцаанаас нэмж төлөгдсөн капитал;</w:t>
      </w:r>
    </w:p>
    <w:p w:rsidR="00103B1D" w:rsidRPr="00CF395E" w:rsidRDefault="00103B1D" w:rsidP="00103B1D">
      <w:pPr>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3.6.3.дахин үнэлгээний нэмэгдэл; </w:t>
      </w:r>
    </w:p>
    <w:p w:rsidR="00103B1D" w:rsidRPr="00CF395E" w:rsidRDefault="00103B1D" w:rsidP="00103B1D">
      <w:pPr>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3.6.4.нийгмийн хөгжлийн сан;</w:t>
      </w:r>
    </w:p>
    <w:p w:rsidR="00103B1D" w:rsidRPr="00CF395E" w:rsidRDefault="00103B1D" w:rsidP="00103B1D">
      <w:pPr>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3.6.5.дахин үнэлгээний сан; </w:t>
      </w:r>
    </w:p>
    <w:p w:rsidR="00103B1D" w:rsidRPr="00CF395E" w:rsidRDefault="00103B1D" w:rsidP="00103B1D">
      <w:pPr>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3.6.6.хоёрдогч өглөг.</w:t>
      </w:r>
    </w:p>
    <w:p w:rsidR="00103B1D" w:rsidRPr="00CF395E" w:rsidRDefault="00103B1D" w:rsidP="00103B1D">
      <w:pPr>
        <w:spacing w:after="0"/>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3.7. Банк бус санхүүгийн байгууллагын өөрийн хөрөнгийг нэгдүгээр зэрэглэлийн өөрийн хөрөнгө, хоёрдугаар зэрэглэлийн өөрийн хөрөнгийн нийлбэрээр тооцно. </w:t>
      </w: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12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3.8.Өөрийн хөрөнгийн хүрэлцээний үзүүлэлтийг тооцохдоо өөрийн хөрөнгийн дүнг дараах байдлаар тохируулсан байна. </w:t>
      </w:r>
    </w:p>
    <w:p w:rsidR="00103B1D" w:rsidRPr="00CF395E" w:rsidRDefault="00103B1D" w:rsidP="00103B1D">
      <w:pPr>
        <w:spacing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3.8.1.хоёрдугаар зэрэглэлийн өөрийн хөрөнгийн дүн нь нэгдүгээр зэрэглэлийн өөрийн хөрөнгийн дүнгээс хэтрэхгүй байх, хэтэрсэн дүнг өөрийн хөрөнгийн дүнгээс хасах;</w:t>
      </w:r>
    </w:p>
    <w:p w:rsidR="00103B1D" w:rsidRPr="00CF395E" w:rsidRDefault="00103B1D" w:rsidP="00103B1D">
      <w:pPr>
        <w:spacing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3.8.2.татан буугдсан тохиолдолд хоёрдугаар зэрэглэлийн өөрийн хөрөнгөнд хамрагдах хоёрдогч өглөгийг барагдуулах дараалал нь Иргэний хуулийн 32 дугаар зүйлийн 32.6 дугаар зүйлд зааснаар зохицуулагдах;</w:t>
      </w:r>
    </w:p>
    <w:p w:rsidR="00103B1D" w:rsidRPr="00CF395E" w:rsidRDefault="00103B1D" w:rsidP="00103B1D">
      <w:pPr>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3.8.3.зайны болон газар дээрх хяналт, шалгалтаар илрүүлсэн зөрчил, дутагдалтай холбоотой залруулгын гүйлгээг зохих дансанд бүртгэж, өөрийн хөрөнгийг хорогдуулах буюу нэмэгдүүлэн бодит дүнг гаргах.</w:t>
      </w:r>
    </w:p>
    <w:p w:rsidR="00103B1D" w:rsidRPr="00CF395E" w:rsidRDefault="00103B1D" w:rsidP="00103B1D">
      <w:pPr>
        <w:spacing w:before="120" w:after="120"/>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3.9. Эрсдэлээр жигнэсэн нийт актив дараах бүрэлдэхүүнтэй байна. </w:t>
      </w:r>
    </w:p>
    <w:p w:rsidR="00103B1D" w:rsidRPr="00CF395E" w:rsidRDefault="00103B1D" w:rsidP="00103B1D">
      <w:pPr>
        <w:spacing w:after="0"/>
        <w:ind w:left="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3.9.1.эрсдэлээр жигнэсэн актив;</w:t>
      </w:r>
    </w:p>
    <w:p w:rsidR="00103B1D" w:rsidRPr="00CF395E" w:rsidRDefault="00103B1D" w:rsidP="00103B1D">
      <w:pPr>
        <w:spacing w:after="0"/>
        <w:ind w:left="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3.9.2.эрсдэлээр жигнэсэн бусдын өмнө  хүлээж болзошгүй үүрэг; </w:t>
      </w:r>
    </w:p>
    <w:p w:rsidR="00103B1D" w:rsidRPr="00CF395E" w:rsidRDefault="00103B1D" w:rsidP="00103B1D">
      <w:pPr>
        <w:spacing w:after="0"/>
        <w:ind w:left="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3.9.3.гадаад валютын ханшийн жигнэсэн актив;</w:t>
      </w: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r>
    </w:p>
    <w:p w:rsidR="00103B1D" w:rsidRPr="00CF395E" w:rsidRDefault="00103B1D" w:rsidP="00103B1D">
      <w:pPr>
        <w:pStyle w:val="Default"/>
        <w:ind w:left="1134"/>
        <w:jc w:val="both"/>
        <w:rPr>
          <w:rFonts w:eastAsiaTheme="minorHAnsi"/>
          <w:noProof/>
          <w:color w:val="auto"/>
          <w:lang w:val="mn-MN"/>
        </w:rPr>
      </w:pPr>
      <w:r w:rsidRPr="00CF395E">
        <w:rPr>
          <w:noProof/>
          <w:color w:val="auto"/>
          <w:lang w:val="mn-MN"/>
        </w:rPr>
        <w:t>3.9.4.ү</w:t>
      </w:r>
      <w:r w:rsidRPr="00CF395E">
        <w:rPr>
          <w:rFonts w:eastAsiaTheme="minorHAnsi"/>
          <w:noProof/>
          <w:color w:val="auto"/>
          <w:lang w:val="mn-MN"/>
        </w:rPr>
        <w:t xml:space="preserve">йл ажиллагааны эрсдэлээр жигнэсэн актив </w:t>
      </w:r>
    </w:p>
    <w:p w:rsidR="00103B1D" w:rsidRPr="00CF395E" w:rsidRDefault="00103B1D" w:rsidP="00103B1D">
      <w:pPr>
        <w:pStyle w:val="Default"/>
        <w:spacing w:before="120" w:after="120"/>
        <w:ind w:firstLine="567"/>
        <w:jc w:val="both"/>
        <w:rPr>
          <w:rFonts w:eastAsiaTheme="minorHAnsi"/>
          <w:noProof/>
          <w:color w:val="auto"/>
          <w:lang w:val="mn-MN"/>
        </w:rPr>
      </w:pPr>
      <w:r w:rsidRPr="00CF395E">
        <w:rPr>
          <w:noProof/>
          <w:color w:val="auto"/>
          <w:lang w:val="mn-MN"/>
        </w:rPr>
        <w:t xml:space="preserve">3.10. </w:t>
      </w:r>
      <w:r w:rsidRPr="00CF395E">
        <w:rPr>
          <w:rFonts w:eastAsiaTheme="minorHAnsi"/>
          <w:noProof/>
          <w:color w:val="auto"/>
          <w:lang w:val="mn-MN"/>
        </w:rPr>
        <w:t xml:space="preserve">Эрсдэлээр жигнэсэн нийт активын дүнг тооцохдоо тэнцлийн актив, тэнцлийн гадуурх хүлээж болзошгүй үүргийн дүнг энэ журмын 1 дүгээр хавсралтад тусгасан эрсдэлийн хувиар үржүүлж гаргах бөгөөд дараах зарчмыг баримтална. </w:t>
      </w:r>
    </w:p>
    <w:p w:rsidR="00103B1D" w:rsidRPr="00CF395E" w:rsidRDefault="00103B1D" w:rsidP="00103B1D">
      <w:pPr>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3.10.1.гадаадын банк, санхүүгийн байгууллагад байршуулсан хадгаламж, харилцахын эрсдэлийн хувь хэмжээг Стандарт энд Пурс (Standard &amp; Poors), Мууди (Moody’s), Фич (Fitch) зэрэг олон улсад хүлээн зөвшөөрөгдсөн зэрэглэл тогтоох байгууллагаас тогтоосон рейтингийг ашиглан дараах хүснэгтийг үндэслэн тооцно.</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992"/>
        <w:gridCol w:w="1559"/>
        <w:gridCol w:w="992"/>
        <w:gridCol w:w="851"/>
        <w:gridCol w:w="1441"/>
      </w:tblGrid>
      <w:tr w:rsidR="00103B1D" w:rsidRPr="00CF395E" w:rsidTr="00410FEF">
        <w:trPr>
          <w:trHeight w:val="56"/>
        </w:trPr>
        <w:tc>
          <w:tcPr>
            <w:tcW w:w="2547" w:type="dxa"/>
            <w:vAlign w:val="center"/>
          </w:tcPr>
          <w:p w:rsidR="00103B1D" w:rsidRPr="00CF395E" w:rsidRDefault="00103B1D" w:rsidP="00410FEF">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Стандарт энд Пурс</w:t>
            </w:r>
          </w:p>
        </w:tc>
        <w:tc>
          <w:tcPr>
            <w:tcW w:w="1276" w:type="dxa"/>
            <w:vMerge w:val="restart"/>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ААА/АА-</w:t>
            </w:r>
          </w:p>
        </w:tc>
        <w:tc>
          <w:tcPr>
            <w:tcW w:w="992" w:type="dxa"/>
            <w:vMerge w:val="restart"/>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А+/А-</w:t>
            </w:r>
          </w:p>
        </w:tc>
        <w:tc>
          <w:tcPr>
            <w:tcW w:w="1559" w:type="dxa"/>
            <w:vMerge w:val="restart"/>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ВВВ+/ВВВ-</w:t>
            </w:r>
          </w:p>
        </w:tc>
        <w:tc>
          <w:tcPr>
            <w:tcW w:w="992" w:type="dxa"/>
            <w:vMerge w:val="restart"/>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ВВ+/В-</w:t>
            </w:r>
          </w:p>
        </w:tc>
        <w:tc>
          <w:tcPr>
            <w:tcW w:w="851" w:type="dxa"/>
            <w:vMerge w:val="restart"/>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 бага</w:t>
            </w:r>
          </w:p>
        </w:tc>
        <w:tc>
          <w:tcPr>
            <w:tcW w:w="1441" w:type="dxa"/>
            <w:vMerge w:val="restart"/>
            <w:vAlign w:val="center"/>
          </w:tcPr>
          <w:p w:rsidR="00103B1D" w:rsidRPr="00CF395E" w:rsidRDefault="00103B1D" w:rsidP="00410FE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Рейтинггүй банк</w:t>
            </w:r>
          </w:p>
        </w:tc>
      </w:tr>
      <w:tr w:rsidR="00103B1D" w:rsidRPr="00CF395E" w:rsidTr="00410FEF">
        <w:trPr>
          <w:trHeight w:val="56"/>
        </w:trPr>
        <w:tc>
          <w:tcPr>
            <w:tcW w:w="2547" w:type="dxa"/>
            <w:vAlign w:val="center"/>
          </w:tcPr>
          <w:p w:rsidR="00103B1D" w:rsidRPr="00CF395E" w:rsidRDefault="00103B1D" w:rsidP="00410FEF">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Фич</w:t>
            </w:r>
          </w:p>
        </w:tc>
        <w:tc>
          <w:tcPr>
            <w:tcW w:w="1276" w:type="dxa"/>
            <w:vMerge/>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p>
        </w:tc>
        <w:tc>
          <w:tcPr>
            <w:tcW w:w="992" w:type="dxa"/>
            <w:vMerge/>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p>
        </w:tc>
        <w:tc>
          <w:tcPr>
            <w:tcW w:w="1559" w:type="dxa"/>
            <w:vMerge/>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p>
        </w:tc>
        <w:tc>
          <w:tcPr>
            <w:tcW w:w="992" w:type="dxa"/>
            <w:vMerge/>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p>
        </w:tc>
        <w:tc>
          <w:tcPr>
            <w:tcW w:w="851" w:type="dxa"/>
            <w:vMerge/>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p>
        </w:tc>
        <w:tc>
          <w:tcPr>
            <w:tcW w:w="1441" w:type="dxa"/>
            <w:vMerge/>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p>
        </w:tc>
      </w:tr>
      <w:tr w:rsidR="00103B1D" w:rsidRPr="00CF395E" w:rsidTr="00410FEF">
        <w:trPr>
          <w:trHeight w:val="56"/>
        </w:trPr>
        <w:tc>
          <w:tcPr>
            <w:tcW w:w="2547" w:type="dxa"/>
            <w:vAlign w:val="center"/>
          </w:tcPr>
          <w:p w:rsidR="00103B1D" w:rsidRPr="00CF395E" w:rsidRDefault="00103B1D" w:rsidP="00410FEF">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Мууди</w:t>
            </w:r>
          </w:p>
        </w:tc>
        <w:tc>
          <w:tcPr>
            <w:tcW w:w="1276" w:type="dxa"/>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Ааа/Аа3</w:t>
            </w:r>
          </w:p>
        </w:tc>
        <w:tc>
          <w:tcPr>
            <w:tcW w:w="992" w:type="dxa"/>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А1/А3</w:t>
            </w:r>
          </w:p>
        </w:tc>
        <w:tc>
          <w:tcPr>
            <w:tcW w:w="1559" w:type="dxa"/>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Ваа1/Ваа3</w:t>
            </w:r>
          </w:p>
        </w:tc>
        <w:tc>
          <w:tcPr>
            <w:tcW w:w="992" w:type="dxa"/>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Ва1/В3</w:t>
            </w:r>
          </w:p>
        </w:tc>
        <w:tc>
          <w:tcPr>
            <w:tcW w:w="851" w:type="dxa"/>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 бага</w:t>
            </w:r>
          </w:p>
        </w:tc>
        <w:tc>
          <w:tcPr>
            <w:tcW w:w="1441" w:type="dxa"/>
            <w:vMerge/>
            <w:vAlign w:val="center"/>
          </w:tcPr>
          <w:p w:rsidR="00103B1D" w:rsidRPr="00CF395E" w:rsidRDefault="00103B1D" w:rsidP="00410FEF">
            <w:pPr>
              <w:spacing w:after="0" w:line="240" w:lineRule="auto"/>
              <w:ind w:right="-248"/>
              <w:rPr>
                <w:rFonts w:ascii="Times New Roman" w:hAnsi="Times New Roman" w:cs="Times New Roman"/>
                <w:noProof/>
                <w:szCs w:val="24"/>
                <w:lang w:val="mn-MN"/>
              </w:rPr>
            </w:pPr>
          </w:p>
        </w:tc>
      </w:tr>
      <w:tr w:rsidR="00103B1D" w:rsidRPr="00CF395E" w:rsidTr="00410FEF">
        <w:trPr>
          <w:trHeight w:val="149"/>
        </w:trPr>
        <w:tc>
          <w:tcPr>
            <w:tcW w:w="2547" w:type="dxa"/>
            <w:vAlign w:val="center"/>
          </w:tcPr>
          <w:p w:rsidR="00103B1D" w:rsidRPr="00CF395E" w:rsidRDefault="00103B1D" w:rsidP="00410FEF">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 xml:space="preserve">Урт хугацаат авлага </w:t>
            </w:r>
          </w:p>
          <w:p w:rsidR="00103B1D" w:rsidRPr="00CF395E" w:rsidRDefault="00103B1D" w:rsidP="00410FEF">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(3 сараас дээш)</w:t>
            </w:r>
          </w:p>
        </w:tc>
        <w:tc>
          <w:tcPr>
            <w:tcW w:w="1276" w:type="dxa"/>
            <w:vAlign w:val="center"/>
          </w:tcPr>
          <w:p w:rsidR="00103B1D" w:rsidRPr="00CF395E" w:rsidRDefault="00103B1D" w:rsidP="00410FE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20%</w:t>
            </w:r>
          </w:p>
        </w:tc>
        <w:tc>
          <w:tcPr>
            <w:tcW w:w="992" w:type="dxa"/>
            <w:vAlign w:val="center"/>
          </w:tcPr>
          <w:p w:rsidR="00103B1D" w:rsidRPr="00CF395E" w:rsidRDefault="00103B1D" w:rsidP="00410FE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50%</w:t>
            </w:r>
          </w:p>
        </w:tc>
        <w:tc>
          <w:tcPr>
            <w:tcW w:w="1559" w:type="dxa"/>
            <w:vAlign w:val="center"/>
          </w:tcPr>
          <w:p w:rsidR="00103B1D" w:rsidRPr="00CF395E" w:rsidRDefault="00103B1D" w:rsidP="00410FE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50%</w:t>
            </w:r>
          </w:p>
        </w:tc>
        <w:tc>
          <w:tcPr>
            <w:tcW w:w="992" w:type="dxa"/>
            <w:vAlign w:val="center"/>
          </w:tcPr>
          <w:p w:rsidR="00103B1D" w:rsidRPr="00CF395E" w:rsidRDefault="00103B1D" w:rsidP="00410FE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100%</w:t>
            </w:r>
          </w:p>
        </w:tc>
        <w:tc>
          <w:tcPr>
            <w:tcW w:w="851" w:type="dxa"/>
            <w:vAlign w:val="center"/>
          </w:tcPr>
          <w:p w:rsidR="00103B1D" w:rsidRPr="00CF395E" w:rsidRDefault="00103B1D" w:rsidP="00410FE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150%</w:t>
            </w:r>
          </w:p>
        </w:tc>
        <w:tc>
          <w:tcPr>
            <w:tcW w:w="1441" w:type="dxa"/>
            <w:vAlign w:val="center"/>
          </w:tcPr>
          <w:p w:rsidR="00103B1D" w:rsidRPr="00CF395E" w:rsidRDefault="00103B1D" w:rsidP="00410FE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100%</w:t>
            </w:r>
          </w:p>
        </w:tc>
      </w:tr>
      <w:tr w:rsidR="00103B1D" w:rsidRPr="00CF395E" w:rsidTr="00410FEF">
        <w:trPr>
          <w:trHeight w:val="143"/>
        </w:trPr>
        <w:tc>
          <w:tcPr>
            <w:tcW w:w="2547" w:type="dxa"/>
            <w:vAlign w:val="center"/>
          </w:tcPr>
          <w:p w:rsidR="00103B1D" w:rsidRPr="00CF395E" w:rsidRDefault="00103B1D" w:rsidP="00410FEF">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Богино хугацаат авлага (3 сараас доош )</w:t>
            </w:r>
          </w:p>
        </w:tc>
        <w:tc>
          <w:tcPr>
            <w:tcW w:w="1276" w:type="dxa"/>
            <w:vAlign w:val="center"/>
          </w:tcPr>
          <w:p w:rsidR="00103B1D" w:rsidRPr="00CF395E" w:rsidRDefault="00103B1D" w:rsidP="00410FE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20%</w:t>
            </w:r>
          </w:p>
        </w:tc>
        <w:tc>
          <w:tcPr>
            <w:tcW w:w="992" w:type="dxa"/>
            <w:vAlign w:val="center"/>
          </w:tcPr>
          <w:p w:rsidR="00103B1D" w:rsidRPr="00CF395E" w:rsidRDefault="00103B1D" w:rsidP="00410FE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20%</w:t>
            </w:r>
          </w:p>
        </w:tc>
        <w:tc>
          <w:tcPr>
            <w:tcW w:w="1559" w:type="dxa"/>
            <w:vAlign w:val="center"/>
          </w:tcPr>
          <w:p w:rsidR="00103B1D" w:rsidRPr="00CF395E" w:rsidRDefault="00103B1D" w:rsidP="00410FE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20%</w:t>
            </w:r>
          </w:p>
        </w:tc>
        <w:tc>
          <w:tcPr>
            <w:tcW w:w="992" w:type="dxa"/>
            <w:vAlign w:val="center"/>
          </w:tcPr>
          <w:p w:rsidR="00103B1D" w:rsidRPr="00CF395E" w:rsidRDefault="00103B1D" w:rsidP="00410FE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50%</w:t>
            </w:r>
          </w:p>
        </w:tc>
        <w:tc>
          <w:tcPr>
            <w:tcW w:w="851" w:type="dxa"/>
            <w:vAlign w:val="center"/>
          </w:tcPr>
          <w:p w:rsidR="00103B1D" w:rsidRPr="00CF395E" w:rsidRDefault="00103B1D" w:rsidP="00410FE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150%</w:t>
            </w:r>
          </w:p>
        </w:tc>
        <w:tc>
          <w:tcPr>
            <w:tcW w:w="1441" w:type="dxa"/>
            <w:vAlign w:val="center"/>
          </w:tcPr>
          <w:p w:rsidR="00103B1D" w:rsidRPr="00CF395E" w:rsidRDefault="00103B1D" w:rsidP="00410FE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100%</w:t>
            </w:r>
          </w:p>
        </w:tc>
      </w:tr>
    </w:tbl>
    <w:p w:rsidR="00103B1D" w:rsidRPr="00CF395E" w:rsidRDefault="00103B1D" w:rsidP="00103B1D">
      <w:pPr>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3.10.2. гадаад валютын ханшийн эрсдэлээс хүлээж болзошгүй алдагдлыг тооцохдоо тэнцлийн гадаад валютын активын үлдэгдэл, тэнцлийн гадуур бүртгэлтэй байгаа гэрээ, хэлцлээр үүсэж болзошгүй гадаад валютын авлагын нийлбэрээс тэнцлийн гадаад валютын пассивын үлдэгдэл, тэнцлийн гадуур бүртгэлтэй байгаа гэрээ, хэлцлээр үүсэж болзошгүй гадаад валютын өглөгийн нийлбэрийг хасч тооцно. </w:t>
      </w:r>
    </w:p>
    <w:p w:rsidR="00103B1D" w:rsidRPr="00CF395E" w:rsidRDefault="00103B1D" w:rsidP="00103B1D">
      <w:pPr>
        <w:spacing w:line="240" w:lineRule="auto"/>
        <w:ind w:firstLine="1134"/>
        <w:jc w:val="both"/>
        <w:rPr>
          <w:rFonts w:ascii="Times New Roman" w:hAnsi="Times New Roman" w:cs="Times New Roman"/>
          <w:strike/>
          <w:noProof/>
          <w:sz w:val="24"/>
          <w:szCs w:val="24"/>
          <w:lang w:val="mn-MN"/>
        </w:rPr>
      </w:pPr>
      <w:r w:rsidRPr="00CF395E">
        <w:rPr>
          <w:rFonts w:ascii="Times New Roman" w:hAnsi="Times New Roman" w:cs="Times New Roman"/>
          <w:noProof/>
          <w:sz w:val="24"/>
          <w:szCs w:val="24"/>
          <w:lang w:val="mn-MN"/>
        </w:rPr>
        <w:t>3.10.3. үйл ажиллагаанд учирч болзошгүй эрсдэлээс сэргийлэхийн тулд сүүлийн 3 жилийн татварын өмнөх эерэг ашгийн дунджийн 15 хувийг өөрийн хөрөнгийн шаардлагын урвуугаар үржүүлэн нэмнэ.</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3.11. Төлбөр түргэн гүйцэтгэх чадварын үзүүлэлт нь бусдаас татан төвлөрүүлсэн хөрөнгийг харилцагчийн анхны шаардлагаар буцаан олгох чадварыг илэрхийлэх бөгөөд түргэн </w:t>
      </w:r>
      <w:r w:rsidRPr="00CF395E">
        <w:rPr>
          <w:rFonts w:ascii="Times New Roman" w:hAnsi="Times New Roman" w:cs="Times New Roman"/>
          <w:noProof/>
          <w:sz w:val="24"/>
          <w:szCs w:val="24"/>
          <w:lang w:val="mn-MN"/>
        </w:rPr>
        <w:lastRenderedPageBreak/>
        <w:t>борлогдох активын дүнг бусдаас татан төвлөрүүлсэн хөрөнгийн дүнд харьцуулж тооцох бөгөөд төгрөг, гадаад валют болон тэдгээрийн нийлбэр дүнгээр тус тус тодорхойлно. Энэхүү зохистой  харьцаа нь 8 хувиас доошгүй байна.</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3.12. Төлбөр түргэн гүйцэтгэх чадварын үзүүлэлтийг тооцохдоо дараах байдлаар тохируулна. </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3.12.1.түргэн борлогдох активыг касс дахь бэлэн мөнгө, банк, санхүүгийн байгууллагад байршуулсан хадгаламж, харилцах дансны үлдэгдэл, Засгийн газрын үнэт цаасны нийлбэрээр; </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3.12.2.бусдаас татан төвлөрүүлсэн хөрөнгийг нийт өр төлбөрийн дүнгээс 1 жилээс дээш урт хугацаат өр төлбөрийг хасаж тооцно.</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3.13. Зөвхөн өөрийн хөрөнгөөр үйл ажиллагаа явуулж буй тохиолдолд төлбөр түргэн гүйцэтгэх чадварын үзүүлэлтийг тооцох шаардлагагүй буюу хангаж ажилласан гэж үзнэ.</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3.14. Актив хөрөнгийн төвлөрлийн үзүүлэлт нь тухайн активыг нэг этгээдэд их хэмжээгээр төвлөрүүлснээр хүү, төлбөрийг эргүүлэн төлж чадахгүйд хүрэх, улмаар банк бус санхүүгийн байгууллагын санхүүгийн чадвар муудахаас урьдчилан сэргийлэх зорилготой ба дараах зохистой харьцааг тооцно. </w:t>
      </w:r>
    </w:p>
    <w:p w:rsidR="00103B1D" w:rsidRPr="00CF395E" w:rsidRDefault="00103B1D" w:rsidP="00103B1D">
      <w:pPr>
        <w:spacing w:line="240" w:lineRule="auto"/>
        <w:ind w:firstLine="1276"/>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3.14.1.Банк бус санхүүгийн үйл ажиллагааны тухай хуулийн 13.1-13.3-д заасны дагуу дараах зохистой харьцаа:</w:t>
      </w:r>
    </w:p>
    <w:p w:rsidR="00103B1D" w:rsidRPr="00CF395E" w:rsidRDefault="00103B1D" w:rsidP="00103B1D">
      <w:pPr>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3.14.1.а. нэг зээлдэгч болон холбогдох этгээдэд олгосон зээл, зээлтэй адилтган тооцох бусад актив хөрөнгө, төлбөрийн баталгааны нийлбэр дүн нь өөрийн хөрөнгийн 30 хувиас хэтрэхгүй;</w:t>
      </w:r>
    </w:p>
    <w:p w:rsidR="00103B1D" w:rsidRPr="00CF395E" w:rsidRDefault="00103B1D" w:rsidP="00103B1D">
      <w:pPr>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3.14.1.б. банк бус санхүүгийн байгууллагын гаргасан төлбөрийн баталгааны нийт дүн өөрийн хөрөнгийн 70 хувиас хэтрэхгүй;</w:t>
      </w:r>
    </w:p>
    <w:p w:rsidR="00103B1D" w:rsidRPr="00CF395E" w:rsidRDefault="00103B1D" w:rsidP="00103B1D">
      <w:pPr>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3.14.1.в. банк бус санхүүгийн байгууллагын хувьцаа эзэмшигч, төлөөлөн удирдах зөвлөлийн дарга, гишүүд, гүйцэтгэх захирал, бусад ажилтан болон банк бус санхүүгийн байгууллагын холбогдох этгээдэд олгосон зээл, зээлтэй адилтган тооцох бусад актив хөрөнгө, төлбөрийн баталгааны дээд хэмжээ нь өөрийн хөрөнгийн 10 хувиас, тэдгээрийн нийлбэр дүн нь өөрийн хөрөнгийн 25 хувиас хэтрэхгүй; </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3.14.2.банк бус санхүүгийн байгууллагын худалдан авах үнэт цаасны эзэмшлийн нийт дүн нь өөрийн хөрөнгийн 50 хувиас хэтрэхгүй;</w:t>
      </w:r>
    </w:p>
    <w:p w:rsidR="00103B1D" w:rsidRPr="00CF395E" w:rsidRDefault="00103B1D" w:rsidP="00103B1D">
      <w:pPr>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3.14.2.а. Монголын хөрөнгийн биржийн “I”, “II”ангилалын компанийн хувьцаанд хөрөнгө оруулж болох ба худалдан авсан компанийн хувьцааны нийт дүн нь өөрийн хөрөнгийн 20 хувиас хэтэрч болохгүй бөгөөд энэ нь нэг компанийн гаргасан хувьцааны нийт дүнгийн 20 хувиас дээшгүй;</w:t>
      </w:r>
    </w:p>
    <w:p w:rsidR="00103B1D" w:rsidRPr="00CF395E" w:rsidRDefault="00103B1D" w:rsidP="00103B1D">
      <w:pPr>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3.14.2.б. компанийн өрийн бичиг худалдан авах нийт дүн нь өөрийн хөрөнгийн 20 хувиас хэтрэхгүй;</w:t>
      </w:r>
    </w:p>
    <w:p w:rsidR="00103B1D" w:rsidRPr="00CF395E" w:rsidRDefault="00103B1D" w:rsidP="00103B1D">
      <w:pPr>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3.14.2.в. бусад үнэт цаас худалдан авах нийт дүн нь өөрийн хөрөнгийн 10 хувиас хэтрэхгүй.</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3.15. Хөрөнгө /актив/-ийн эрсдэлийн сангийн зохистой харьцаа буюу зээл, үнэт цаас, хүлээж болзошгүй үүрэг, бусад активын эрсдэлийн санг энэ журмын 4 дүгээр бүлэгт заасны дагуу тооцож, байгуулна.</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3.16. Гадаад валютын ханшийн эрсдэлийн үзүүлэлт нь төгрөгийн гадаад валюттай харьцах ханш хэлбэлзэхэд алдагдал хүлээх эрсдэлийг илэрхийлэх ба гадаад валютын актив пассивын зохистой харьцаа нь нийт болон нэгж валютын хувьд өөрийн хөрөнгийн +/-40 хувиас хэтрэхгүй.</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3.17. Гадаад валютын эрсдэлийг тэнцлийн болон тэнцлийн гадуурх дансанд бүртгэлтэй нийт гадаад валютын актив, пассивын зөрүүг өөрийн хөрөнгөнд харьцуулан тооцно. </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3.18. Гадаад актив дараах бүрэлдэхүүнтэй байна.</w:t>
      </w:r>
    </w:p>
    <w:p w:rsidR="00103B1D" w:rsidRPr="00CF395E" w:rsidRDefault="00103B1D" w:rsidP="00103B1D">
      <w:pPr>
        <w:spacing w:after="0"/>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3.18.1.гадаад валютын харилцах, хадгаламж, касс дахь бэлэн валют;</w:t>
      </w:r>
    </w:p>
    <w:p w:rsidR="00103B1D" w:rsidRPr="00CF395E" w:rsidRDefault="00103B1D" w:rsidP="00103B1D">
      <w:pPr>
        <w:spacing w:after="0"/>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3.18.2.гадаад валютаар илэрхийлэгдсэн зээл, түүнтэй адилтган тооцох актив;</w:t>
      </w:r>
    </w:p>
    <w:p w:rsidR="00103B1D" w:rsidRPr="00CF395E" w:rsidRDefault="00103B1D" w:rsidP="00103B1D">
      <w:pPr>
        <w:spacing w:after="0"/>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3.18.3.бусад актив.</w:t>
      </w:r>
    </w:p>
    <w:p w:rsidR="00103B1D" w:rsidRPr="00CF395E" w:rsidRDefault="00103B1D" w:rsidP="00103B1D">
      <w:pPr>
        <w:spacing w:after="0"/>
        <w:jc w:val="both"/>
        <w:rPr>
          <w:rFonts w:ascii="Times New Roman" w:hAnsi="Times New Roman" w:cs="Times New Roman"/>
          <w:noProof/>
          <w:sz w:val="24"/>
          <w:szCs w:val="24"/>
          <w:lang w:val="mn-MN"/>
        </w:rPr>
      </w:pPr>
    </w:p>
    <w:p w:rsidR="00103B1D" w:rsidRPr="00CF395E" w:rsidRDefault="00103B1D" w:rsidP="00103B1D">
      <w:pPr>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t>3.19. Гадаад пассив дараах бүрэлдэхүүнтэй байна.</w:t>
      </w:r>
    </w:p>
    <w:p w:rsidR="00103B1D" w:rsidRPr="00CF395E" w:rsidRDefault="00103B1D" w:rsidP="00103B1D">
      <w:pPr>
        <w:spacing w:after="0"/>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3.19.1.гадаад валютаар илэрхийлэгдсэн итгэлцлийн үйлчилгээний өглөг;</w:t>
      </w:r>
    </w:p>
    <w:p w:rsidR="00103B1D" w:rsidRPr="00CF395E" w:rsidRDefault="00103B1D" w:rsidP="00103B1D">
      <w:pPr>
        <w:spacing w:after="0"/>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 xml:space="preserve">3.19.2.бусдаас авсан зээл; </w:t>
      </w:r>
    </w:p>
    <w:p w:rsidR="00103B1D" w:rsidRPr="00CF395E" w:rsidRDefault="00103B1D" w:rsidP="00103B1D">
      <w:pPr>
        <w:spacing w:after="0"/>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3.19.3.төслийн зээл;</w:t>
      </w:r>
    </w:p>
    <w:p w:rsidR="00103B1D" w:rsidRPr="00CF395E" w:rsidRDefault="00103B1D" w:rsidP="00103B1D">
      <w:pPr>
        <w:spacing w:after="0"/>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 xml:space="preserve">3.19.4.гаргасан өрийн бичиг; </w:t>
      </w:r>
    </w:p>
    <w:p w:rsidR="00103B1D" w:rsidRPr="00CF395E" w:rsidRDefault="00103B1D" w:rsidP="00103B1D">
      <w:pPr>
        <w:spacing w:after="120"/>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3.19.5.бусад өглөг.</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3.20. Тэнцлийн гадуурх дансны үлдэгдэлд гадаад валютаар гаргасан бүх төрлийн төлбөрийн баталгаанууд хамаарна.</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3.21. Гадаад валютаар илэрхийлэгдэх актив хөрөнгөгүй, гадаад валютаар бусдаас санхүүгийн эх үүсвэр татан төвлөрүүлээгүй банк бус санхүүгийн байгууллагын хувьд гадаад валютын ханшийн эрсдэлийн үзүүлэлтийг тооцох шаардлагагүй буюу хангаж ажилласан гэж үзнэ. </w:t>
      </w:r>
    </w:p>
    <w:p w:rsidR="00103B1D" w:rsidRPr="00CF395E" w:rsidRDefault="00103B1D" w:rsidP="00103B1D">
      <w:pPr>
        <w:tabs>
          <w:tab w:val="left" w:pos="709"/>
        </w:tabs>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3.22. Бусдаас татан төвлөрүүлсэн хөрөнгийн зохистой харьцааны үзүүлэлт нь бусдаас татан төвлөрүүлж байгаа мөнгөн хөрөнгийг үр ашигтай удирдах, эрсдэлийг бууруулах зорилготой ба дараах зохистой харьцааг тооцно.</w:t>
      </w:r>
    </w:p>
    <w:p w:rsidR="00103B1D" w:rsidRPr="00CF395E" w:rsidRDefault="00103B1D" w:rsidP="00103B1D">
      <w:pPr>
        <w:tabs>
          <w:tab w:val="left" w:pos="709"/>
        </w:tabs>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3.22.1.итгэлцлийн үйлчилгээгээр татан төвлөрүүлсэн өглөгийг өөрийн хөрөнгөд харьцуулсан харьцаа нь 80 хувиас хэтрэхгүй;</w:t>
      </w:r>
    </w:p>
    <w:p w:rsidR="00103B1D" w:rsidRPr="00CF395E" w:rsidRDefault="00103B1D" w:rsidP="00103B1D">
      <w:pPr>
        <w:tabs>
          <w:tab w:val="left" w:pos="709"/>
        </w:tabs>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3.22.2.тогтвортой хөгжлийн зорилтыг хэрэгжүүлэх зорилгоор ногоон зээлийн багц нь “Тогтвортой хөгжлийн зорилтуудын санхүүжилтийн таксономи”-ийн шаардлагыг хангасан, байгаль орчин, нийгэм, засаглалын тогтолцоо, уур амьсгалын эрсдэлийн удирдлагын тогтолцоог нэвтрүүлсэн, санхүүгийн тайланд тогтвортой байдлын болон уур амьсгалын өөрчлөлтийн стандартын дагуу тайлагнадаг ББСБ-ын хувьд банк бус санхүүгийн итгэлцлийн үйлчилгээгээр татан төвлөрүүлэх эх үүсвэрийг дараах байдлаар тооцно.</w:t>
      </w:r>
    </w:p>
    <w:p w:rsidR="00103B1D" w:rsidRPr="00CF395E" w:rsidRDefault="00103B1D" w:rsidP="00103B1D">
      <w:pPr>
        <w:tabs>
          <w:tab w:val="left" w:pos="709"/>
        </w:tabs>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3.22.2.а.нийт зээлийн багцад эзлэх ногоон зээлийн хэмжээ нь 2-3 хувь бол итгэлцлийн үйлчилгээгээр татан төвлөрүүлсэн өглөгийг өөрийн хөрөнгөд харьцуулсан харьцаа нь 85 хувиас хэтрэхгүй;</w:t>
      </w:r>
    </w:p>
    <w:p w:rsidR="00103B1D" w:rsidRPr="00CF395E" w:rsidRDefault="00103B1D" w:rsidP="00103B1D">
      <w:pPr>
        <w:tabs>
          <w:tab w:val="left" w:pos="709"/>
        </w:tabs>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3.22.2.б.нийт зээлийн багцад эзлэх ногоон зээлийн хэмжээ нь 3-4 хувь бол итгэлцлийн үйлчилгээгээр татан төвлөрүүлсэн өглөгийг өөрийн хөрөнгөд харьцуулсан харьцаа нь 90 хувиас хэтрэхгүй;</w:t>
      </w:r>
    </w:p>
    <w:p w:rsidR="00103B1D" w:rsidRPr="00CF395E" w:rsidRDefault="00103B1D" w:rsidP="00103B1D">
      <w:pPr>
        <w:tabs>
          <w:tab w:val="left" w:pos="709"/>
        </w:tabs>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3.22.2.в.нийт зээлийн багцад эзлэх ногоон зээлийн хэмжээ нь 4-5 хувь бол итгэлцлийн үйлчилгээгээр татан төвлөрүүлсэн өглөгийг өөрийн хөрөнгөд харьцуулсан харьцаа нь 95 хувиас хэтрэхгүй;</w:t>
      </w:r>
    </w:p>
    <w:p w:rsidR="00103B1D" w:rsidRPr="00CF395E" w:rsidRDefault="00103B1D" w:rsidP="00103B1D">
      <w:pPr>
        <w:tabs>
          <w:tab w:val="left" w:pos="709"/>
        </w:tabs>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3.22.2.г.нийт зээлийн багцад эзлэх ногоон зээлийн хэмжээ нь 5 хувиас дээш бол итгэлцлийн үйлчилгээгээр татан төвлөрүүлсэн өглөгийг өөрийн хөрөнгөд харьцуулсан харьцаа нь 100 хувиас хэтрэхгүй;</w:t>
      </w:r>
    </w:p>
    <w:p w:rsidR="00103B1D" w:rsidRPr="00CF395E" w:rsidRDefault="00103B1D" w:rsidP="00103B1D">
      <w:pPr>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3.22.3 гаргасан өрийн бичгийг өөрийн хөрөнгөнд харьцуулсан харьцаа нь 50 хувиас хэтрэхгүй. Хувьцаат компани нь өрийн бичгийг гаргахдаа Үнэт цаасны зах зээлийн тухай хуулийн 9 дүгээр зүйлд заасан шаардлагыг хэрэгжүүлнэ.</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3.23. Үндсэн хөрөнгийн зохистой харьцааг цэвэршүүлсэн үндсэн хөрөнгийн дүнг нийт хөрөнгөнд харьцуулж тооцох бөгөөд энэхүү зохистой харьцаа нь 15 хувиас хэтрэхгүй байна.</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3.24. Банк бус санхүүгийн байгууллага нь энэ журмын нэгдүгээр хавсралтаар баталсан зохистой харьцааны тайланг улирал бүр гаргаж, дараа улирлын эхний сарын 10-ны өдрийн дотор Хороонд цахимаар ирүүлнэ. </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3.24.</w:t>
      </w:r>
      <w:bookmarkStart w:id="1" w:name="_Hlk170286830"/>
      <w:r w:rsidRPr="00CF395E">
        <w:rPr>
          <w:rFonts w:ascii="Times New Roman" w:hAnsi="Times New Roman" w:cs="Times New Roman"/>
          <w:noProof/>
          <w:sz w:val="24"/>
          <w:szCs w:val="24"/>
          <w:lang w:val="mn-MN"/>
        </w:rPr>
        <w:t>1. өөрийн хөрөнгө, нийт эрсдэлээр жигнэсэн активын зохистой харьцааны тайлан;</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3.24.2. төлбөр түргэн гүйцэтгэх чадварын тайлан;</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3.24.3. гадаад валютын ханшийн эрсдэлийн тайлан;</w:t>
      </w:r>
      <w:r w:rsidRPr="00CF395E">
        <w:rPr>
          <w:rFonts w:ascii="Times New Roman" w:hAnsi="Times New Roman" w:cs="Times New Roman"/>
          <w:noProof/>
          <w:sz w:val="24"/>
          <w:szCs w:val="24"/>
          <w:lang w:val="mn-MN"/>
        </w:rPr>
        <w:tab/>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3.24.4. активын эрсдэлийн сангийн хүрэлцээний тайлан;</w:t>
      </w:r>
    </w:p>
    <w:p w:rsidR="00103B1D" w:rsidRPr="009F3FF5" w:rsidRDefault="00103B1D" w:rsidP="00103B1D">
      <w:pPr>
        <w:spacing w:after="0" w:line="240" w:lineRule="auto"/>
        <w:jc w:val="both"/>
        <w:rPr>
          <w:rFonts w:ascii="Times New Roman" w:hAnsi="Times New Roman" w:cs="Times New Roman"/>
          <w:noProof/>
          <w:sz w:val="24"/>
          <w:szCs w:val="24"/>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3.24.5. 40 том зээлдэгчид олгосон зээл, зээлтэй адилтган тооцох бусад актив хөрөнгийн тайлан</w:t>
      </w:r>
      <w:r>
        <w:rPr>
          <w:rFonts w:ascii="Times New Roman" w:hAnsi="Times New Roman" w:cs="Times New Roman"/>
          <w:noProof/>
          <w:sz w:val="24"/>
          <w:szCs w:val="24"/>
        </w:rPr>
        <w:t>;</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 xml:space="preserve">3.24.6. хувьцаа эзэмшигч, төлөөлөн удирдах зөвлөлийн дарга, гишүүн, гүйцэтгэх захирал, ажилтанд олгосон зээл, зээлтэй адилтган тооцох бусад актив хөрөнгийн тайлан; </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3.24.7. ипотекийн зээлийн тайлан;</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3.24.8. үнэт цаасны төвлөрлийн тайлан;</w:t>
      </w:r>
    </w:p>
    <w:p w:rsidR="00103B1D" w:rsidRPr="009F3FF5" w:rsidRDefault="00103B1D" w:rsidP="00103B1D">
      <w:pPr>
        <w:spacing w:after="0" w:line="240" w:lineRule="auto"/>
        <w:jc w:val="both"/>
        <w:rPr>
          <w:rFonts w:ascii="Times New Roman" w:hAnsi="Times New Roman" w:cs="Times New Roman"/>
          <w:noProof/>
          <w:sz w:val="24"/>
          <w:szCs w:val="24"/>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3.24.9. банк, санхүүгийн байгууллага, төсөл хөтөлбөр, бусад эх үүсвэрээс татсан зээлийн тайлан</w:t>
      </w:r>
      <w:r>
        <w:rPr>
          <w:rFonts w:ascii="Times New Roman" w:hAnsi="Times New Roman" w:cs="Times New Roman"/>
          <w:noProof/>
          <w:sz w:val="24"/>
          <w:szCs w:val="24"/>
        </w:rPr>
        <w:t>;</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3.24.10. өрийн бичгийн тайлан;</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3.24.11. хөрөнгө, эх үүсвэрийн эргэн төлөгдөх хугацааны тайлан;</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3.24.12. тэнцлийн гадуур бүртгэлтэй хүлээж болзошгүй үүрэг, төлбөрийн баталгааны судалгааны тайлан;</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3.24.13. зохистой харьцааны шалгуур үзүүлэлтийн нэгдсэн тайлан.</w:t>
      </w:r>
    </w:p>
    <w:bookmarkEnd w:id="1"/>
    <w:p w:rsidR="00103B1D" w:rsidRPr="00CF395E" w:rsidRDefault="00103B1D" w:rsidP="00103B1D">
      <w:pPr>
        <w:spacing w:before="120" w:after="0" w:line="240" w:lineRule="auto"/>
        <w:ind w:firstLine="720"/>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3.25. Банк бус санхүүгийн байгууллага нь дараах мэдээг сар бүр гаргаж, дараа сарын 10-ны өдрийн дотор Хороонд цахимаар ирүүлнэ. </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3.25.1. зээл олголт, эргэн төлөлт, зээлийн зориулалт, хүүгийн судалгааны мэдээ;</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3.25.2. итгэлцлийн үйлчилгээний төвлөрлийн мэдээ;</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3.25.3. цахим төлбөр тооцоо, мөнгөн гуйвуулгын үйлчилгээний мэдээ;</w:t>
      </w:r>
    </w:p>
    <w:p w:rsidR="00103B1D" w:rsidRPr="00CF395E" w:rsidRDefault="00103B1D" w:rsidP="00103B1D">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3.25.4. сар тутмын валют арилжааны мэдээ.</w:t>
      </w:r>
    </w:p>
    <w:p w:rsidR="00103B1D" w:rsidRPr="00CF395E" w:rsidRDefault="00103B1D" w:rsidP="00103B1D">
      <w:pPr>
        <w:spacing w:before="120" w:line="240" w:lineRule="auto"/>
        <w:ind w:firstLine="720"/>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3.26. Энэ журмын 3.24-д заасан тайлан мэдээг </w:t>
      </w:r>
      <w:r w:rsidRPr="00CF395E">
        <w:rPr>
          <w:rFonts w:ascii="Times New Roman" w:hAnsi="Times New Roman" w:cs="Times New Roman"/>
          <w:noProof/>
          <w:sz w:val="24"/>
          <w:szCs w:val="24"/>
          <w:shd w:val="clear" w:color="auto" w:fill="FFFFFF"/>
          <w:lang w:val="mn-MN"/>
        </w:rPr>
        <w:t xml:space="preserve">санхүүгийн тайлангийн жилийн </w:t>
      </w:r>
      <w:r w:rsidRPr="00CF395E">
        <w:rPr>
          <w:rFonts w:ascii="Times New Roman" w:hAnsi="Times New Roman" w:cs="Times New Roman"/>
          <w:noProof/>
          <w:sz w:val="24"/>
          <w:szCs w:val="24"/>
          <w:lang w:val="mn-MN"/>
        </w:rPr>
        <w:t>01 дүгээр сарын 01-ний өдрөөс эхлэн 12 дугаар сарын 31-ний өдрөөр дуусгавар болгож, өссөн дүнгээр, 3.25</w:t>
      </w:r>
      <w:r>
        <w:rPr>
          <w:rFonts w:ascii="Times New Roman" w:hAnsi="Times New Roman" w:cs="Times New Roman"/>
          <w:noProof/>
          <w:sz w:val="24"/>
          <w:szCs w:val="24"/>
          <w:lang w:val="mn-MN"/>
        </w:rPr>
        <w:t>.</w:t>
      </w:r>
      <w:r>
        <w:rPr>
          <w:rFonts w:ascii="Times New Roman" w:hAnsi="Times New Roman" w:cs="Times New Roman"/>
          <w:noProof/>
          <w:sz w:val="24"/>
          <w:szCs w:val="24"/>
        </w:rPr>
        <w:t>3</w:t>
      </w:r>
      <w:r>
        <w:rPr>
          <w:rFonts w:ascii="Times New Roman" w:hAnsi="Times New Roman" w:cs="Times New Roman"/>
          <w:noProof/>
          <w:sz w:val="24"/>
          <w:szCs w:val="24"/>
          <w:lang w:val="mn-MN"/>
        </w:rPr>
        <w:t>, 3.25</w:t>
      </w:r>
      <w:r>
        <w:rPr>
          <w:rFonts w:ascii="Times New Roman" w:hAnsi="Times New Roman" w:cs="Times New Roman"/>
          <w:noProof/>
          <w:sz w:val="24"/>
          <w:szCs w:val="24"/>
        </w:rPr>
        <w:t>.4</w:t>
      </w:r>
      <w:r w:rsidRPr="00CF395E">
        <w:rPr>
          <w:rFonts w:ascii="Times New Roman" w:hAnsi="Times New Roman" w:cs="Times New Roman"/>
          <w:noProof/>
          <w:sz w:val="24"/>
          <w:szCs w:val="24"/>
          <w:lang w:val="mn-MN"/>
        </w:rPr>
        <w:t>-д заасан мэдээг сар бүрд харгалзах ажил гүйлгээний дүнгээр тайлагнана.</w:t>
      </w:r>
    </w:p>
    <w:p w:rsidR="00103B1D" w:rsidRPr="00CF395E" w:rsidRDefault="00103B1D" w:rsidP="00103B1D">
      <w:pPr>
        <w:spacing w:before="120"/>
        <w:ind w:firstLine="720"/>
        <w:jc w:val="center"/>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ДӨРӨВ. АКТИВЫГ АНГИЛАХ, АКТИВЫН ЭРСДЭЛИЙН САН БАЙГУУЛЖ, ЗАРЦУУЛАХ</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lastRenderedPageBreak/>
        <w:t>4.1. Банк бус санхүүгийн байгууллага нь энэ журмын дагуу зээл, факторинг, үнэт цаас (1 жил хүртэлх хугацаатай Монголбанкны үнэт цаас, Засгийн газрын үнэт цааснаас бусад үнэт цаас), өмчлөх бусад хөрөнгө, авлага(цаашид “актив” гэх)-ыг ангилах, тэдгээрт учирч болзошгүй алдагдлаас хамгаалах эрсдэлийн санг байгуулж, зарцуулна.</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4.2. Зээлийн эрсдэлийн сангийн зардлыг Аж ахуйн нэгжийн орлогын албан татварын тухай хуулийн 15 дугаар зүйлийн 15.1.11-т заасны дагуу албан татвар ногдох орлогоос хасаж тооцох бөгөөд факторинг, үнэт цаас, өмчлөх бусад хөрөнгө, авлагын ангилалд байгуулсан эрсдэлийн сангийн зардал нь албан татвар ногдох орлогоос хасагдах зардалд хамаарахгүй. </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4.3. Активыг дор дурдсан хугацааны үзүүлэлтээр тооцон ангилж, эрсдэлийн санг байгуулна.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105"/>
        <w:gridCol w:w="1411"/>
        <w:gridCol w:w="1033"/>
        <w:gridCol w:w="1415"/>
        <w:gridCol w:w="2539"/>
      </w:tblGrid>
      <w:tr w:rsidR="00103B1D" w:rsidRPr="00CF395E" w:rsidTr="00410FEF">
        <w:trPr>
          <w:trHeight w:val="300"/>
          <w:jc w:val="center"/>
        </w:trPr>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b/>
                <w:bCs/>
                <w:noProof/>
                <w:sz w:val="22"/>
                <w:szCs w:val="22"/>
                <w:lang w:val="mn-MN"/>
              </w:rPr>
              <w:t>Ангилал</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b/>
                <w:bCs/>
                <w:noProof/>
                <w:sz w:val="22"/>
                <w:szCs w:val="22"/>
                <w:lang w:val="mn-MN"/>
              </w:rPr>
              <w:t>Хэвийн</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b/>
                <w:bCs/>
                <w:noProof/>
                <w:sz w:val="22"/>
                <w:szCs w:val="22"/>
                <w:lang w:val="mn-MN"/>
              </w:rPr>
              <w:t>Анхаарал хандуулах</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b/>
                <w:bCs/>
                <w:noProof/>
                <w:sz w:val="22"/>
                <w:szCs w:val="22"/>
                <w:lang w:val="mn-MN"/>
              </w:rPr>
              <w:t>Хэвийн бус</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b/>
                <w:bCs/>
                <w:noProof/>
                <w:sz w:val="22"/>
                <w:szCs w:val="22"/>
                <w:lang w:val="mn-MN"/>
              </w:rPr>
              <w:t>Эргэлзээтэй</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b/>
                <w:bCs/>
                <w:noProof/>
                <w:sz w:val="22"/>
                <w:szCs w:val="22"/>
                <w:lang w:val="mn-MN"/>
              </w:rPr>
              <w:t>Муу</w:t>
            </w:r>
          </w:p>
        </w:tc>
      </w:tr>
      <w:tr w:rsidR="00103B1D" w:rsidRPr="00CF395E" w:rsidTr="00410FEF">
        <w:trPr>
          <w:trHeight w:val="300"/>
          <w:jc w:val="center"/>
        </w:trPr>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rPr>
                <w:noProof/>
                <w:sz w:val="22"/>
                <w:szCs w:val="22"/>
                <w:lang w:val="mn-MN"/>
              </w:rPr>
            </w:pPr>
            <w:r w:rsidRPr="00CF395E">
              <w:rPr>
                <w:noProof/>
                <w:sz w:val="22"/>
                <w:szCs w:val="22"/>
                <w:lang w:val="mn-MN"/>
              </w:rPr>
              <w:t>Зээл, факторинг</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rPr>
                <w:noProof/>
                <w:sz w:val="22"/>
                <w:szCs w:val="22"/>
                <w:lang w:val="mn-MN"/>
              </w:rPr>
            </w:pPr>
            <w:r w:rsidRPr="00CF395E">
              <w:rPr>
                <w:noProof/>
                <w:sz w:val="22"/>
                <w:szCs w:val="22"/>
                <w:lang w:val="mn-MN"/>
              </w:rPr>
              <w:t>30 хоног хүртэл</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noProof/>
                <w:sz w:val="22"/>
                <w:szCs w:val="22"/>
                <w:lang w:val="mn-MN"/>
              </w:rPr>
              <w:t>90 хоног хүртэл</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noProof/>
                <w:sz w:val="22"/>
                <w:szCs w:val="22"/>
                <w:lang w:val="mn-MN"/>
              </w:rPr>
              <w:t>91-180</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noProof/>
                <w:sz w:val="22"/>
                <w:szCs w:val="22"/>
                <w:lang w:val="mn-MN"/>
              </w:rPr>
              <w:t>181-360</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both"/>
              <w:rPr>
                <w:noProof/>
                <w:sz w:val="22"/>
                <w:szCs w:val="22"/>
                <w:lang w:val="mn-MN"/>
              </w:rPr>
            </w:pPr>
            <w:r w:rsidRPr="00CF395E">
              <w:rPr>
                <w:noProof/>
                <w:sz w:val="22"/>
                <w:szCs w:val="22"/>
                <w:lang w:val="mn-MN"/>
              </w:rPr>
              <w:t>361-ээс дээш хоног үндсэн төлбөр, хүүгийн төлбөр хийгдээгүй </w:t>
            </w:r>
          </w:p>
        </w:tc>
      </w:tr>
      <w:tr w:rsidR="00103B1D" w:rsidRPr="00CF395E" w:rsidTr="00410FEF">
        <w:trPr>
          <w:trHeight w:val="300"/>
          <w:jc w:val="center"/>
        </w:trPr>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rPr>
                <w:noProof/>
                <w:sz w:val="22"/>
                <w:szCs w:val="22"/>
                <w:lang w:val="mn-MN"/>
              </w:rPr>
            </w:pPr>
            <w:r w:rsidRPr="00CF395E">
              <w:rPr>
                <w:noProof/>
                <w:sz w:val="22"/>
                <w:szCs w:val="22"/>
                <w:lang w:val="mn-MN"/>
              </w:rPr>
              <w:t>Хувьцаа болон түүнтэй адилтган тооцох үнэт цааснаас бусад үнэт цаас </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rPr>
                <w:noProof/>
                <w:sz w:val="22"/>
                <w:szCs w:val="22"/>
                <w:lang w:val="mn-MN"/>
              </w:rPr>
            </w:pPr>
            <w:r w:rsidRPr="00CF395E">
              <w:rPr>
                <w:noProof/>
                <w:sz w:val="22"/>
                <w:szCs w:val="22"/>
                <w:lang w:val="mn-MN"/>
              </w:rPr>
              <w:t>15 хоног хүртэл</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noProof/>
                <w:sz w:val="22"/>
                <w:szCs w:val="22"/>
                <w:lang w:val="mn-MN"/>
              </w:rPr>
              <w:t>30 хоног хүртэл</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noProof/>
                <w:sz w:val="22"/>
                <w:szCs w:val="22"/>
                <w:lang w:val="mn-MN"/>
              </w:rPr>
              <w:t>31-60</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noProof/>
                <w:sz w:val="22"/>
                <w:szCs w:val="22"/>
                <w:lang w:val="mn-MN"/>
              </w:rPr>
              <w:t>61-90</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both"/>
              <w:rPr>
                <w:noProof/>
                <w:sz w:val="22"/>
                <w:szCs w:val="22"/>
                <w:lang w:val="mn-MN"/>
              </w:rPr>
            </w:pPr>
            <w:r w:rsidRPr="00CF395E">
              <w:rPr>
                <w:noProof/>
                <w:sz w:val="22"/>
                <w:szCs w:val="22"/>
                <w:lang w:val="mn-MN"/>
              </w:rPr>
              <w:t>91-ээс дээш хоног үнэт цаас, үнэт цаасны хүүгийн эргэн төлөлт хийгдээгүй</w:t>
            </w:r>
          </w:p>
        </w:tc>
      </w:tr>
      <w:tr w:rsidR="00103B1D" w:rsidRPr="00CF395E" w:rsidTr="00410FEF">
        <w:trPr>
          <w:trHeight w:val="300"/>
          <w:jc w:val="center"/>
        </w:trPr>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rPr>
                <w:noProof/>
                <w:sz w:val="22"/>
                <w:szCs w:val="22"/>
                <w:lang w:val="mn-MN"/>
              </w:rPr>
            </w:pPr>
            <w:r w:rsidRPr="00CF395E">
              <w:rPr>
                <w:noProof/>
                <w:sz w:val="22"/>
                <w:szCs w:val="22"/>
                <w:lang w:val="mn-MN"/>
              </w:rPr>
              <w:t>Өмчлөх бусад хөрөнгө</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rPr>
                <w:noProof/>
                <w:sz w:val="22"/>
                <w:szCs w:val="22"/>
                <w:lang w:val="mn-MN"/>
              </w:rPr>
            </w:pPr>
            <w:r w:rsidRPr="00CF395E">
              <w:rPr>
                <w:noProof/>
                <w:sz w:val="22"/>
                <w:szCs w:val="22"/>
                <w:lang w:val="mn-MN"/>
              </w:rPr>
              <w:t>30 хоног хүртэл </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noProof/>
                <w:sz w:val="22"/>
                <w:szCs w:val="22"/>
                <w:lang w:val="mn-MN"/>
              </w:rPr>
              <w:t>31-60</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noProof/>
                <w:sz w:val="22"/>
                <w:szCs w:val="22"/>
                <w:lang w:val="mn-MN"/>
              </w:rPr>
              <w:t>61-90</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noProof/>
                <w:sz w:val="22"/>
                <w:szCs w:val="22"/>
                <w:lang w:val="mn-MN"/>
              </w:rPr>
              <w:t>91-120</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both"/>
              <w:rPr>
                <w:noProof/>
                <w:sz w:val="22"/>
                <w:szCs w:val="22"/>
                <w:lang w:val="mn-MN"/>
              </w:rPr>
            </w:pPr>
            <w:r w:rsidRPr="00CF395E">
              <w:rPr>
                <w:noProof/>
                <w:sz w:val="22"/>
                <w:szCs w:val="22"/>
                <w:lang w:val="mn-MN"/>
              </w:rPr>
              <w:t>121-ээс дээш хоног борлогдоогүй</w:t>
            </w:r>
          </w:p>
        </w:tc>
      </w:tr>
      <w:tr w:rsidR="00103B1D" w:rsidRPr="00CF395E" w:rsidTr="00410FEF">
        <w:trPr>
          <w:trHeight w:val="300"/>
          <w:jc w:val="center"/>
        </w:trPr>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rPr>
                <w:noProof/>
                <w:sz w:val="22"/>
                <w:szCs w:val="22"/>
                <w:lang w:val="mn-MN"/>
              </w:rPr>
            </w:pPr>
            <w:r w:rsidRPr="00CF395E">
              <w:rPr>
                <w:noProof/>
                <w:sz w:val="22"/>
                <w:szCs w:val="22"/>
                <w:lang w:val="mn-MN"/>
              </w:rPr>
              <w:t>Авлага</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rPr>
                <w:noProof/>
                <w:sz w:val="22"/>
                <w:szCs w:val="22"/>
                <w:lang w:val="mn-MN"/>
              </w:rPr>
            </w:pPr>
            <w:r w:rsidRPr="00CF395E">
              <w:rPr>
                <w:noProof/>
                <w:sz w:val="22"/>
                <w:szCs w:val="22"/>
                <w:lang w:val="mn-MN"/>
              </w:rPr>
              <w:t>30 хоног хүртэл </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noProof/>
                <w:sz w:val="22"/>
                <w:szCs w:val="22"/>
                <w:lang w:val="mn-MN"/>
              </w:rPr>
              <w:t>31-60</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noProof/>
                <w:sz w:val="22"/>
                <w:szCs w:val="22"/>
                <w:lang w:val="mn-MN"/>
              </w:rPr>
              <w:t>61-90</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center"/>
              <w:rPr>
                <w:noProof/>
                <w:sz w:val="22"/>
                <w:szCs w:val="22"/>
                <w:lang w:val="mn-MN"/>
              </w:rPr>
            </w:pPr>
            <w:r w:rsidRPr="00CF395E">
              <w:rPr>
                <w:noProof/>
                <w:sz w:val="22"/>
                <w:szCs w:val="22"/>
                <w:lang w:val="mn-MN"/>
              </w:rPr>
              <w:t>91-120</w:t>
            </w:r>
          </w:p>
        </w:tc>
        <w:tc>
          <w:tcPr>
            <w:tcW w:w="0" w:type="auto"/>
            <w:tcMar>
              <w:top w:w="0" w:type="dxa"/>
              <w:left w:w="108" w:type="dxa"/>
              <w:bottom w:w="0" w:type="dxa"/>
              <w:right w:w="108" w:type="dxa"/>
            </w:tcMar>
            <w:vAlign w:val="center"/>
            <w:hideMark/>
          </w:tcPr>
          <w:p w:rsidR="00103B1D" w:rsidRPr="00CF395E" w:rsidRDefault="00103B1D" w:rsidP="00410FEF">
            <w:pPr>
              <w:pStyle w:val="NormalWeb"/>
              <w:spacing w:before="0" w:beforeAutospacing="0" w:after="0" w:afterAutospacing="0"/>
              <w:jc w:val="both"/>
              <w:rPr>
                <w:noProof/>
                <w:sz w:val="22"/>
                <w:szCs w:val="22"/>
                <w:lang w:val="mn-MN"/>
              </w:rPr>
            </w:pPr>
            <w:r w:rsidRPr="00CF395E">
              <w:rPr>
                <w:noProof/>
                <w:sz w:val="22"/>
                <w:szCs w:val="22"/>
                <w:lang w:val="mn-MN"/>
              </w:rPr>
              <w:t>121-ээс дээш хоног төлөгдөөгүй буюу, гэмт хэргийн улмаас бий болсон авлага</w:t>
            </w:r>
          </w:p>
        </w:tc>
      </w:tr>
    </w:tbl>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4.4. Банк бус санхүүгийн байгууллага нь дотооддоо хийсэн активын эрсдэлийн үнэлгээ, дүгнэлт, тэдгээртэй холбогдох нотлох баримтад үндэслэн чанарын үзүүлэлтийг харгалзан активын ангилалд өөрчлөлт оруулж болох ба чанарын үзүүлэлтийг СТОУС-д нийцүүлэн дотооддоо тогтоож, мөрдүүлнэ. </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4.5. Банк бус санхүүгийн байгууллага нь өөрийн үйл ажиллагааны онцлог, цар хүрээ, давагдашгүй хүчин зүйлийн нөлөөгөөр санхүүгийн салбарт гарсан томоохон өөрчлөлт, эрсдэлийн ерөнхий түвшинд суурилан эрсдэлийн сангийн хувь хэмжээг Санхүүгийн зохицуулах хорооноос тогтоосон доод шаардлагаас багагүй хувь хэмжээгээр өөрчлөн тогтоож болно.</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4.6. Банк бус санхүүгийн байгууллагын активын ангилал, байгуулсан эрсдэлийн сангийн хэмжээ нь энэхүү журмаар тогтоосон шаардлагыг хангасан эсэхийг Санхүүгийн зохицуулах хороо хянаж, активын ангиллыг өөрчлөх, дутуу байгуулсан эрсдэлийн санг нэмж байгуулахыг шаардах арга хэмжээ авна.</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4.7. Төлбөр хариуцагч нь зээл, факторинг, үнэт цаас, өмчлөх бусад хөрөнгө, авлага хэлбэрээр үүссэн хөрөнгө буюу актив, активыг банк бус санхүүгийн байгууллагад төлж барагдуулах үүрэг хүлээсэн этгээд байна.</w:t>
      </w:r>
    </w:p>
    <w:p w:rsidR="00103B1D" w:rsidRPr="00CF395E" w:rsidRDefault="00103B1D" w:rsidP="00103B1D">
      <w:pPr>
        <w:pStyle w:val="NormalWeb"/>
        <w:spacing w:before="0" w:beforeAutospacing="0" w:after="120" w:afterAutospacing="0" w:line="276" w:lineRule="auto"/>
        <w:ind w:firstLine="567"/>
        <w:jc w:val="both"/>
        <w:textAlignment w:val="baseline"/>
        <w:rPr>
          <w:noProof/>
          <w:lang w:val="mn-MN"/>
        </w:rPr>
      </w:pPr>
      <w:r w:rsidRPr="00CF395E">
        <w:rPr>
          <w:noProof/>
          <w:lang w:val="mn-MN"/>
        </w:rPr>
        <w:t>4.8. ББСБ нь активыг дор дурдсан байдлаар тухай бүр ангилна:</w:t>
      </w:r>
    </w:p>
    <w:p w:rsidR="00103B1D" w:rsidRPr="00CF395E" w:rsidRDefault="00103B1D" w:rsidP="00103B1D">
      <w:pPr>
        <w:pStyle w:val="NormalWeb"/>
        <w:spacing w:before="0" w:beforeAutospacing="0" w:after="0" w:afterAutospacing="0"/>
        <w:ind w:firstLine="1134"/>
        <w:jc w:val="both"/>
        <w:textAlignment w:val="baseline"/>
        <w:rPr>
          <w:noProof/>
          <w:lang w:val="mn-MN"/>
        </w:rPr>
      </w:pPr>
      <w:r w:rsidRPr="00CF395E">
        <w:rPr>
          <w:noProof/>
          <w:lang w:val="mn-MN"/>
        </w:rPr>
        <w:t>4.8.1. Хэвийн; </w:t>
      </w:r>
    </w:p>
    <w:p w:rsidR="00103B1D" w:rsidRPr="00CF395E" w:rsidRDefault="00103B1D" w:rsidP="00103B1D">
      <w:pPr>
        <w:pStyle w:val="NormalWeb"/>
        <w:spacing w:before="0" w:beforeAutospacing="0" w:after="0" w:afterAutospacing="0"/>
        <w:ind w:firstLine="1134"/>
        <w:jc w:val="both"/>
        <w:textAlignment w:val="baseline"/>
        <w:rPr>
          <w:noProof/>
          <w:lang w:val="mn-MN"/>
        </w:rPr>
      </w:pPr>
      <w:r w:rsidRPr="00CF395E">
        <w:rPr>
          <w:noProof/>
          <w:lang w:val="mn-MN"/>
        </w:rPr>
        <w:t>4.8.2. Анхаарал хандуулах; </w:t>
      </w:r>
    </w:p>
    <w:p w:rsidR="00103B1D" w:rsidRPr="00CF395E" w:rsidRDefault="00103B1D" w:rsidP="00103B1D">
      <w:pPr>
        <w:pStyle w:val="NormalWeb"/>
        <w:spacing w:before="0" w:beforeAutospacing="0" w:after="0" w:afterAutospacing="0"/>
        <w:ind w:firstLine="1134"/>
        <w:jc w:val="both"/>
        <w:textAlignment w:val="baseline"/>
        <w:rPr>
          <w:noProof/>
          <w:lang w:val="mn-MN"/>
        </w:rPr>
      </w:pPr>
      <w:r w:rsidRPr="00CF395E">
        <w:rPr>
          <w:noProof/>
          <w:lang w:val="mn-MN"/>
        </w:rPr>
        <w:t>4.8.3. Чанаргүй, үүнээс:</w:t>
      </w:r>
    </w:p>
    <w:p w:rsidR="00103B1D" w:rsidRPr="00CF395E" w:rsidRDefault="00103B1D" w:rsidP="00103B1D">
      <w:pPr>
        <w:pStyle w:val="NormalWeb"/>
        <w:spacing w:before="0" w:beforeAutospacing="0" w:after="0" w:afterAutospacing="0"/>
        <w:ind w:firstLine="1701"/>
        <w:jc w:val="both"/>
        <w:rPr>
          <w:noProof/>
          <w:lang w:val="mn-MN"/>
        </w:rPr>
      </w:pPr>
      <w:r w:rsidRPr="00CF395E">
        <w:rPr>
          <w:noProof/>
          <w:lang w:val="mn-MN"/>
        </w:rPr>
        <w:lastRenderedPageBreak/>
        <w:t>4.8.3.а. хэвийн бус;</w:t>
      </w:r>
    </w:p>
    <w:p w:rsidR="00103B1D" w:rsidRPr="00CF395E" w:rsidRDefault="00103B1D" w:rsidP="00103B1D">
      <w:pPr>
        <w:pStyle w:val="NormalWeb"/>
        <w:spacing w:before="0" w:beforeAutospacing="0" w:after="0" w:afterAutospacing="0"/>
        <w:ind w:firstLine="1701"/>
        <w:jc w:val="both"/>
        <w:rPr>
          <w:noProof/>
          <w:lang w:val="mn-MN"/>
        </w:rPr>
      </w:pPr>
      <w:r w:rsidRPr="00CF395E">
        <w:rPr>
          <w:noProof/>
          <w:lang w:val="mn-MN"/>
        </w:rPr>
        <w:t>4.8.3.б. эргэлзээтэй;</w:t>
      </w:r>
    </w:p>
    <w:p w:rsidR="00103B1D" w:rsidRPr="00CF395E" w:rsidRDefault="00103B1D" w:rsidP="00103B1D">
      <w:pPr>
        <w:pStyle w:val="NormalWeb"/>
        <w:spacing w:before="0" w:beforeAutospacing="0" w:after="0" w:afterAutospacing="0"/>
        <w:ind w:firstLine="1701"/>
        <w:jc w:val="both"/>
        <w:rPr>
          <w:noProof/>
          <w:lang w:val="mn-MN"/>
        </w:rPr>
      </w:pPr>
      <w:r w:rsidRPr="00CF395E">
        <w:rPr>
          <w:noProof/>
          <w:lang w:val="mn-MN"/>
        </w:rPr>
        <w:t>4.8.3.в. муу.</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4.9. Төлбөр хариуцагчийн төлбөрийн чадвар алдагдсан, дампуурсан үед барьцаанд тавьсан эд хөрөнгийн тухайн үеийн үнэлгээ нь активын үндсэн өр болон хүүгийн 75-аас доошгүй хувийг төлж барагдуулахад хангалттай тохиолдолд эргэлзээтэй ангилалд, хангалтгүй тохиолдолд муу ангилалд хугацаа харгалзалгүй ангилна.</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4.10. Банк бус санхүүгийн байгуулага нь төлбөр хариуцагчаас зээлийг хугацаа хэтэрсэн өдрөөс хойш 30 хүртэл хоногт багтаан эргэн төлөх боломжтой гэж дүгнэсэн тохиолдолд тухайн зээлийг хэвийн ангилалд бүртгэж болно. Эргэн төлөлт нь дээр заасан хоногоос хэтрэх  тохиолдолд тус зээлийг энэ журамд заасны дагуу ангилал бууруулан тогтооно.</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4.11. Гэмт хэргийн шинж чанартай үйлдлээс үүссэн байж болзошгүй шалтгаанаар төрийн эрх бүхий байгууллагад шалгагдаж байгаа активт 100 хувь эрсдэлийн сан байгуулна.</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4.12. Активын гэрээний хугацааг нэг удаа сунгасан бол ангиллыг хэвээр хадгална, харин хоёр болон түүнээс дээш сунгасан бол өмнөх ангиллаас нэг шатлалаар бууруулна.</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4.13. Төлбөр хариуцагчийн санхүүгийн чадвар муудсан болон анхны гэрээ, хэлцлийн дагуу төлбөр хийх чадваргүй болсноос шалтгаалан актив төлөгдөх хугацааг сунгасан, банк бус санхүүгийн байгууллагаас төлбөрийг нь төлүүлэхээр төрийн эрх бүхий байгууллагад нэхэмжлэл гаргасан байгаа активт энэ журмын 4.11 дахь хэсэг хамаарахгүй.</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4.14. ББСБ нь Монголбанкны Зээлийн мэдээллийн санд ирүүлэх зээлдэгчийн талаарх мэдээлэлдээ тухайн активын ангилал, түүний өөрчлөлтийг журмын дагуу үнэн зөв тусгасан байна.</w:t>
      </w:r>
    </w:p>
    <w:p w:rsidR="00103B1D" w:rsidRPr="00CF395E" w:rsidRDefault="00103B1D" w:rsidP="00103B1D">
      <w:pPr>
        <w:pStyle w:val="NormalWeb"/>
        <w:spacing w:before="120" w:beforeAutospacing="0" w:after="120" w:afterAutospacing="0"/>
        <w:ind w:firstLine="567"/>
        <w:jc w:val="both"/>
        <w:rPr>
          <w:noProof/>
          <w:lang w:val="mn-MN"/>
        </w:rPr>
      </w:pPr>
      <w:r w:rsidRPr="00CF395E">
        <w:rPr>
          <w:noProof/>
          <w:lang w:val="mn-MN"/>
        </w:rPr>
        <w:t>4.15.  ББСБ нь энэхүү журмын 4.8.2, 4.3.3-т заасан активын ангиллыг дараах нөхцөлүүд зэрэг бүрдсэн  тохиолдолд активын ангиллыг дээшлүүлж хэвийн ангилал хүртэл нэмэгдүүлж болно:</w:t>
      </w:r>
    </w:p>
    <w:p w:rsidR="00103B1D" w:rsidRPr="00CF395E" w:rsidRDefault="00103B1D" w:rsidP="00103B1D">
      <w:pPr>
        <w:pStyle w:val="NormalWeb"/>
        <w:spacing w:before="0" w:beforeAutospacing="0" w:after="0" w:afterAutospacing="0"/>
        <w:ind w:firstLine="1134"/>
        <w:jc w:val="both"/>
        <w:rPr>
          <w:noProof/>
          <w:lang w:val="mn-MN"/>
        </w:rPr>
      </w:pPr>
      <w:r w:rsidRPr="00CF395E">
        <w:rPr>
          <w:noProof/>
          <w:lang w:val="mn-MN"/>
        </w:rPr>
        <w:t>4.15.1. төлбөр хариуцагч нь 90-ээс дээш хоног хэтэрсэн хугацаа хэтэрсэн төлбөргүй;</w:t>
      </w:r>
    </w:p>
    <w:p w:rsidR="00103B1D" w:rsidRPr="00CF395E" w:rsidRDefault="00103B1D" w:rsidP="00103B1D">
      <w:pPr>
        <w:pStyle w:val="NormalWeb"/>
        <w:spacing w:before="0" w:beforeAutospacing="0" w:after="0" w:afterAutospacing="0"/>
        <w:ind w:firstLine="1134"/>
        <w:jc w:val="both"/>
        <w:rPr>
          <w:noProof/>
          <w:lang w:val="mn-MN"/>
        </w:rPr>
      </w:pPr>
      <w:r w:rsidRPr="00CF395E">
        <w:rPr>
          <w:noProof/>
          <w:lang w:val="mn-MN"/>
        </w:rPr>
        <w:t>4.15.2. сүүлийн 6 сар болон түүнээс дээш хугацаанд 3 удаагийн эргэн төлөлтийг тогтмол хийсэн;</w:t>
      </w:r>
    </w:p>
    <w:p w:rsidR="00103B1D" w:rsidRPr="00CF395E" w:rsidRDefault="00103B1D" w:rsidP="00103B1D">
      <w:pPr>
        <w:pStyle w:val="NormalWeb"/>
        <w:spacing w:before="0" w:beforeAutospacing="0" w:after="0" w:afterAutospacing="0"/>
        <w:ind w:firstLine="1134"/>
        <w:jc w:val="both"/>
        <w:rPr>
          <w:noProof/>
          <w:lang w:val="mn-MN"/>
        </w:rPr>
      </w:pPr>
      <w:r w:rsidRPr="00CF395E">
        <w:rPr>
          <w:noProof/>
          <w:lang w:val="mn-MN"/>
        </w:rPr>
        <w:t>4.15.3. төлбөр хариуцагчийн санхүү, төлбөрийн чадварын нөхцөл байдал сайжирснаар активыг анхны эсвэл шинэ гэрээний нөхцөлийн дагуу бүхэлд нь төлж барагдуулах магадлал нэмэгдсэн.</w:t>
      </w:r>
    </w:p>
    <w:p w:rsidR="00103B1D" w:rsidRPr="00CF395E" w:rsidRDefault="00103B1D" w:rsidP="00103B1D">
      <w:pPr>
        <w:pStyle w:val="NormalWeb"/>
        <w:spacing w:before="120" w:beforeAutospacing="0" w:after="120" w:afterAutospacing="0"/>
        <w:ind w:firstLine="567"/>
        <w:jc w:val="both"/>
        <w:rPr>
          <w:noProof/>
          <w:lang w:val="mn-MN"/>
        </w:rPr>
      </w:pPr>
      <w:r w:rsidRPr="00CF395E">
        <w:rPr>
          <w:noProof/>
          <w:lang w:val="mn-MN"/>
        </w:rPr>
        <w:t>4.16. Энэхүү журмын 4.15-д заасны дагуу ангилал хийсэн активын эргэн төлөлтийг төлбөр хариуцагчаас активын ангиллаа нэмэгдүүлэх зорилгоор хийсэн буюу активын чанар бодитоор сайжраагүй талаар банк бус санхүүгийн байгууллага эсвэл Санхүүгийн зохицуулах хороо дүгнэвэл тус активын ангиллыг дээшлүүлэхгүй.</w:t>
      </w:r>
    </w:p>
    <w:p w:rsidR="00103B1D" w:rsidRPr="00CF395E" w:rsidRDefault="00103B1D" w:rsidP="00103B1D">
      <w:pPr>
        <w:pStyle w:val="NormalWeb"/>
        <w:spacing w:before="120" w:beforeAutospacing="0" w:after="120" w:afterAutospacing="0"/>
        <w:ind w:firstLine="567"/>
        <w:jc w:val="both"/>
        <w:rPr>
          <w:noProof/>
          <w:lang w:val="mn-MN"/>
        </w:rPr>
      </w:pPr>
      <w:r w:rsidRPr="00CF395E">
        <w:rPr>
          <w:noProof/>
          <w:lang w:val="mn-MN"/>
        </w:rPr>
        <w:t>4.17. Бүртгэлтэй байгаа чанаргүй активаас хэсэгчлэн тэнцлээс хассан бол хэвийн ангилалд ангилахгүй.</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4.18. Банк бус санхүүгийн байгууллага нь активын эрсдэлийн санг энэ журмын 4.20-д заасан хувь хэмжээгээр зардлаар байгуулна. </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 xml:space="preserve">4.19. Активын ангилалд эрсдэлийн санг актив тус бүрийн үлдэгдэл дүнгээс дор заасан хувь хэмжээгээр байгуулна. </w:t>
      </w:r>
    </w:p>
    <w:p w:rsidR="00103B1D" w:rsidRPr="00CF395E" w:rsidRDefault="00103B1D" w:rsidP="00103B1D">
      <w:pPr>
        <w:pStyle w:val="NormalWeb"/>
        <w:spacing w:before="0" w:beforeAutospacing="0" w:after="0" w:afterAutospacing="0"/>
        <w:ind w:firstLine="1134"/>
        <w:jc w:val="both"/>
        <w:textAlignment w:val="baseline"/>
        <w:rPr>
          <w:noProof/>
          <w:lang w:val="mn-MN"/>
        </w:rPr>
      </w:pPr>
      <w:r w:rsidRPr="00CF395E">
        <w:rPr>
          <w:noProof/>
          <w:lang w:val="mn-MN"/>
        </w:rPr>
        <w:t>4.19.1. Хэвийн ангилалд 0 хувь; </w:t>
      </w:r>
    </w:p>
    <w:p w:rsidR="00103B1D" w:rsidRPr="00CF395E" w:rsidRDefault="00103B1D" w:rsidP="00103B1D">
      <w:pPr>
        <w:pStyle w:val="NormalWeb"/>
        <w:spacing w:before="0" w:beforeAutospacing="0" w:after="0" w:afterAutospacing="0"/>
        <w:ind w:firstLine="1134"/>
        <w:jc w:val="both"/>
        <w:textAlignment w:val="baseline"/>
        <w:rPr>
          <w:noProof/>
          <w:lang w:val="mn-MN"/>
        </w:rPr>
      </w:pPr>
      <w:r w:rsidRPr="00CF395E">
        <w:rPr>
          <w:noProof/>
          <w:lang w:val="mn-MN"/>
        </w:rPr>
        <w:t>4.19.2. Анхаарал хандуулах ангилалд 5 хувь; </w:t>
      </w:r>
    </w:p>
    <w:p w:rsidR="00103B1D" w:rsidRPr="00CF395E" w:rsidRDefault="00103B1D" w:rsidP="00103B1D">
      <w:pPr>
        <w:pStyle w:val="NormalWeb"/>
        <w:spacing w:before="0" w:beforeAutospacing="0" w:after="0" w:afterAutospacing="0"/>
        <w:ind w:firstLine="1134"/>
        <w:jc w:val="both"/>
        <w:textAlignment w:val="baseline"/>
        <w:rPr>
          <w:noProof/>
          <w:lang w:val="mn-MN"/>
        </w:rPr>
      </w:pPr>
      <w:r w:rsidRPr="00CF395E">
        <w:rPr>
          <w:noProof/>
          <w:lang w:val="mn-MN"/>
        </w:rPr>
        <w:lastRenderedPageBreak/>
        <w:t>4.19.3. Чанаргүй ангилалтай актив, үүнээс:</w:t>
      </w:r>
    </w:p>
    <w:p w:rsidR="00103B1D" w:rsidRPr="00CF395E" w:rsidRDefault="00103B1D" w:rsidP="00103B1D">
      <w:pPr>
        <w:pStyle w:val="NormalWeb"/>
        <w:spacing w:before="0" w:beforeAutospacing="0" w:after="0" w:afterAutospacing="0"/>
        <w:ind w:firstLine="1701"/>
        <w:jc w:val="both"/>
        <w:rPr>
          <w:noProof/>
          <w:lang w:val="mn-MN"/>
        </w:rPr>
      </w:pPr>
      <w:r w:rsidRPr="00CF395E">
        <w:rPr>
          <w:noProof/>
          <w:lang w:val="mn-MN"/>
        </w:rPr>
        <w:t>4.19.3.а.хэвийн бус ангилалд 25 хувь; </w:t>
      </w:r>
    </w:p>
    <w:p w:rsidR="00103B1D" w:rsidRPr="00CF395E" w:rsidRDefault="00103B1D" w:rsidP="00103B1D">
      <w:pPr>
        <w:pStyle w:val="NormalWeb"/>
        <w:spacing w:before="0" w:beforeAutospacing="0" w:after="0" w:afterAutospacing="0"/>
        <w:ind w:firstLine="1701"/>
        <w:jc w:val="both"/>
        <w:rPr>
          <w:noProof/>
          <w:lang w:val="mn-MN"/>
        </w:rPr>
      </w:pPr>
      <w:r w:rsidRPr="00CF395E">
        <w:rPr>
          <w:noProof/>
          <w:lang w:val="mn-MN"/>
        </w:rPr>
        <w:t>4.19.3</w:t>
      </w:r>
      <w:r w:rsidRPr="00CF395E">
        <w:rPr>
          <w:rStyle w:val="apple-tab-span"/>
          <w:noProof/>
          <w:lang w:val="mn-MN"/>
        </w:rPr>
        <w:t>.б.</w:t>
      </w:r>
      <w:r w:rsidRPr="00CF395E">
        <w:rPr>
          <w:noProof/>
          <w:lang w:val="mn-MN"/>
        </w:rPr>
        <w:t>эргэлзээтэй ангилалд 50 хувь; </w:t>
      </w:r>
    </w:p>
    <w:p w:rsidR="00103B1D" w:rsidRPr="00CF395E" w:rsidRDefault="00103B1D" w:rsidP="00103B1D">
      <w:pPr>
        <w:pStyle w:val="NormalWeb"/>
        <w:spacing w:before="0" w:beforeAutospacing="0" w:after="0" w:afterAutospacing="0"/>
        <w:ind w:firstLine="1701"/>
        <w:jc w:val="both"/>
        <w:rPr>
          <w:noProof/>
          <w:lang w:val="mn-MN"/>
        </w:rPr>
      </w:pPr>
      <w:r w:rsidRPr="00CF395E">
        <w:rPr>
          <w:noProof/>
          <w:lang w:val="mn-MN"/>
        </w:rPr>
        <w:t>4.19.3.в. муу ангилалд 100 хувь.</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4.20. Активын эрсдэлийн санг тухайн сарын сүүлийн ажлын өдөр байгуулна.</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4.21. Активыг ангилж, эрсдэлийн сан байгуулахдаа дараах зарчмыг баримтална:</w:t>
      </w:r>
    </w:p>
    <w:p w:rsidR="00103B1D" w:rsidRPr="00CF395E" w:rsidRDefault="00103B1D" w:rsidP="00103B1D">
      <w:pPr>
        <w:pStyle w:val="NormalWeb"/>
        <w:spacing w:before="120" w:beforeAutospacing="0" w:after="120" w:afterAutospacing="0"/>
        <w:ind w:firstLine="1134"/>
        <w:jc w:val="both"/>
        <w:textAlignment w:val="baseline"/>
        <w:rPr>
          <w:noProof/>
          <w:lang w:val="mn-MN"/>
        </w:rPr>
      </w:pPr>
      <w:r w:rsidRPr="00CF395E">
        <w:rPr>
          <w:noProof/>
          <w:lang w:val="mn-MN"/>
        </w:rPr>
        <w:t>4.21.1.хэвийн активыг санхүүгийн тайлан тэнцэлд анх тусгах үед эрсдэлийн санг байгуулахгүй бөгөөд активтай холбоотой гэрээ, хэлцлийн дагуу үүрэг хүлээсэн этгээд нь үндсэн өр болон хүүгийн төлбөрийг бүхэлд нь болон хэсэгчлэн буцаан төлөх чадваргүй болж болзошгүй нь үндэслэл бүхий баримтаар нотлогдсон бол хүлээж болзошгүй алдагдлын дүнг тухай бүр тооцож, холбогдох эрсдэлийн санг журмын 4.21-д заасан хугацаанд зардлаар байгуулна.</w:t>
      </w:r>
    </w:p>
    <w:p w:rsidR="00103B1D" w:rsidRPr="00CF395E" w:rsidRDefault="00103B1D" w:rsidP="00103B1D">
      <w:pPr>
        <w:pStyle w:val="NormalWeb"/>
        <w:spacing w:before="120" w:beforeAutospacing="0" w:after="120" w:afterAutospacing="0"/>
        <w:ind w:firstLine="1134"/>
        <w:jc w:val="both"/>
        <w:textAlignment w:val="baseline"/>
        <w:rPr>
          <w:noProof/>
          <w:lang w:val="mn-MN"/>
        </w:rPr>
      </w:pPr>
      <w:r w:rsidRPr="00CF395E">
        <w:rPr>
          <w:noProof/>
          <w:lang w:val="mn-MN"/>
        </w:rPr>
        <w:t>4.21.2.эрсдэлийн сан байгуулах, зориулалтын дагуу ашиглах, эрсдэлийн сангаас зарцуулах гүйлгээг нягтлан бодох бүртгэлийн журмын дагуу хийнэ.</w:t>
      </w:r>
    </w:p>
    <w:p w:rsidR="00103B1D" w:rsidRPr="00CF395E" w:rsidRDefault="00103B1D" w:rsidP="00103B1D">
      <w:pPr>
        <w:pStyle w:val="NormalWeb"/>
        <w:spacing w:before="120" w:beforeAutospacing="0" w:after="120" w:afterAutospacing="0"/>
        <w:ind w:firstLine="1134"/>
        <w:jc w:val="both"/>
        <w:textAlignment w:val="baseline"/>
        <w:rPr>
          <w:noProof/>
          <w:lang w:val="mn-MN"/>
        </w:rPr>
      </w:pPr>
      <w:r w:rsidRPr="00CF395E">
        <w:rPr>
          <w:noProof/>
          <w:lang w:val="mn-MN"/>
        </w:rPr>
        <w:t>4.21.3. Зээлийг өмчлөх бусад хөрөнгөд шилжүүлэхээс бусад тохиолдолд активын хэлбэрийг өөрчлөхдөө хэлбэр өөрчлөгдөхөөс өмнөх ангиллыг хэвээр хадгалж, түүнд үндэслэн энэхүү журмын дагуу дараагийн ангиллыг хийнэ. </w:t>
      </w:r>
    </w:p>
    <w:p w:rsidR="00103B1D" w:rsidRPr="00CF395E" w:rsidRDefault="00103B1D" w:rsidP="00103B1D">
      <w:pPr>
        <w:pStyle w:val="NormalWeb"/>
        <w:spacing w:before="120" w:beforeAutospacing="0" w:after="120" w:afterAutospacing="0"/>
        <w:ind w:firstLine="1134"/>
        <w:jc w:val="both"/>
        <w:textAlignment w:val="baseline"/>
        <w:rPr>
          <w:noProof/>
          <w:lang w:val="mn-MN"/>
        </w:rPr>
      </w:pPr>
      <w:r w:rsidRPr="00CF395E">
        <w:rPr>
          <w:noProof/>
          <w:lang w:val="mn-MN"/>
        </w:rPr>
        <w:t>4.21.4. Хувьцаа болон түүнтэй адилтган тооцох үнэт цаасны эрсдэлийн санг зөвхөн төлбөр хариуцагчийн төлбөрийн чадварыг харгалзан журмын 4.21.1-д заасны дагуу тооцож, эрсдэлийн сан байгуулна.</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4.22. Банк бус санхүүгийн байгууллага нь дутуу байгуулсан эрсдэлийн санг нэмж байгуулах тохиолдолд зардлаар нэмж байгуулах, илүү байгуулсан эрсдэлийн санг буцаах тохиолдолд эхэлж сан байгуулсан зардлын дансыг хорогдуулах бөгөөд илүү байгуулсан дүн нь тухайн үед байгаа зардлын дансны үлдэгдлээс хэтэрсэн нөхцөлд бусад орлогын дансанд хаана.</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4.23. ББСБ активыг холбогдох сангаас зөвхөн дор дурдсан нөхцөлд дараах баримт бичгийг үндэслэн хорогдуулж болох ба эрсдэлийн сан зориулалтын бусаар зарцуулахгүй: </w:t>
      </w:r>
    </w:p>
    <w:p w:rsidR="00103B1D" w:rsidRPr="00CF395E" w:rsidRDefault="00103B1D" w:rsidP="00103B1D">
      <w:pPr>
        <w:pStyle w:val="NormalWeb"/>
        <w:spacing w:before="120" w:beforeAutospacing="0" w:after="120" w:afterAutospacing="0"/>
        <w:ind w:firstLine="1134"/>
        <w:jc w:val="both"/>
        <w:textAlignment w:val="baseline"/>
        <w:rPr>
          <w:noProof/>
          <w:lang w:val="mn-MN"/>
        </w:rPr>
      </w:pPr>
      <w:r w:rsidRPr="00CF395E">
        <w:rPr>
          <w:noProof/>
          <w:lang w:val="mn-MN"/>
        </w:rPr>
        <w:t>4.23.1.төлүүлэх тухай шүүхийн шийдвэр гарснаас хойш хагас жилийн дотор төлбөр хариуцагчаас төлбөрийг бүрэн хийгээгүй нөхцөлд ББСБ-ын төлөөлөн удирдах зөвлөл эсхүл хувьцаа эзэмшигчдийн хурлын шийдвэрээр;</w:t>
      </w:r>
    </w:p>
    <w:p w:rsidR="00103B1D" w:rsidRPr="00CF395E" w:rsidRDefault="00103B1D" w:rsidP="00103B1D">
      <w:pPr>
        <w:pStyle w:val="NormalWeb"/>
        <w:spacing w:before="120" w:beforeAutospacing="0" w:after="120" w:afterAutospacing="0"/>
        <w:ind w:firstLine="1134"/>
        <w:jc w:val="both"/>
        <w:textAlignment w:val="baseline"/>
        <w:rPr>
          <w:noProof/>
          <w:lang w:val="mn-MN"/>
        </w:rPr>
      </w:pPr>
      <w:r w:rsidRPr="00CF395E">
        <w:rPr>
          <w:noProof/>
          <w:lang w:val="mn-MN"/>
        </w:rPr>
        <w:t>4.23.2.төлбөр хариуцагчаас тодорхой хэсгийг гаргуулахаар шүүхийн шийдвэр гарсан боловч үлдэх хэсгийг төлбөр хариуцагч хариуцахгүй болсныг тогтоосон шүүхийн шийдвэрээр тухайн үлдэх хэсгийг;</w:t>
      </w:r>
    </w:p>
    <w:p w:rsidR="00103B1D" w:rsidRPr="00CF395E" w:rsidRDefault="00103B1D" w:rsidP="00103B1D">
      <w:pPr>
        <w:pStyle w:val="NormalWeb"/>
        <w:spacing w:before="120" w:beforeAutospacing="0" w:after="120" w:afterAutospacing="0"/>
        <w:ind w:firstLine="1134"/>
        <w:jc w:val="both"/>
        <w:textAlignment w:val="baseline"/>
        <w:rPr>
          <w:noProof/>
          <w:lang w:val="mn-MN"/>
        </w:rPr>
      </w:pPr>
      <w:r w:rsidRPr="00CF395E">
        <w:rPr>
          <w:noProof/>
          <w:lang w:val="mn-MN"/>
        </w:rPr>
        <w:t>4.23.3.шүүхийн шийдвэр гүйцэтгэх ажиллагааг түдгэлзүүлсэн тухай шүүгчийн захирамж болон ахлах шийдвэр гүйцэтгэгчийн тогтоолоор;</w:t>
      </w:r>
    </w:p>
    <w:p w:rsidR="00103B1D" w:rsidRPr="00CF395E" w:rsidRDefault="00103B1D" w:rsidP="00103B1D">
      <w:pPr>
        <w:pStyle w:val="NormalWeb"/>
        <w:spacing w:before="120" w:beforeAutospacing="0" w:after="120" w:afterAutospacing="0"/>
        <w:ind w:firstLine="1134"/>
        <w:jc w:val="both"/>
        <w:textAlignment w:val="baseline"/>
        <w:rPr>
          <w:noProof/>
          <w:lang w:val="mn-MN"/>
        </w:rPr>
      </w:pPr>
      <w:r w:rsidRPr="00CF395E">
        <w:rPr>
          <w:noProof/>
          <w:lang w:val="mn-MN"/>
        </w:rPr>
        <w:t>4.23.4.төлбөр хариуцагчийн талаар шүүхэд хандсан боловч тодорхой шийдвэр гаргах боломжгүй нөхцөл бий болсон активыг муу ангилалд орсноос хойш хагас жилийн дараа өөрийн хөрөнгийн 1 хувь хүрэхгүй дүнтэй активыг гүйцэтгэх захирлын шийдвэрээр, өөрийн хөрөнгийн 1 хувиас доошгүй дүнтэй активыг төлөөлөн удирдах зөвлөл эсхүл хувьцаа эзэмшигчдийн хурлын шийдвэрээр.</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4.24. Активыг холбогдох эрсдэлийн сангаас хорогдуулсан тохиолдолд тэнцлийн гадуурх дансанд нэрийн данс бүрээр дэлгэрэнгүй бүртгэж, төлүүлж барагдуулах арга хэмжээг эрчимтэй үргэлжлүүлнэ. </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lastRenderedPageBreak/>
        <w:t>4.25. Сангаар хорогдуулж тэнцлийн гадуурх дансанд бүртгэсэн активын төлбөр хийгдсэн нөхцөлд тэр хэмжээгээр бусад орлогод бүртгэнэ.</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4.26. Банк бус санхүүгийн байгууллагын удирдлага нь актив хөрөнгийн эрсдэлийг хянаж, удирдах зохистой механизмыг бүрдүүлж ажиллана. </w:t>
      </w:r>
    </w:p>
    <w:p w:rsidR="00103B1D" w:rsidRDefault="00103B1D" w:rsidP="00103B1D">
      <w:pPr>
        <w:pStyle w:val="NormalWeb"/>
        <w:spacing w:before="120" w:beforeAutospacing="0" w:after="120" w:afterAutospacing="0"/>
        <w:ind w:firstLine="567"/>
        <w:jc w:val="both"/>
        <w:textAlignment w:val="baseline"/>
        <w:rPr>
          <w:noProof/>
          <w:lang w:val="mn-MN"/>
        </w:rPr>
      </w:pPr>
      <w:r w:rsidRPr="00CF395E">
        <w:rPr>
          <w:noProof/>
          <w:lang w:val="mn-MN"/>
        </w:rPr>
        <w:t>4.27. Активын ангилал, активын эрсдэлийн сан, эрсдэлийн сангийн зарцуулалтад дотоод хяналт хариуцсан нэгж, албан тушаалтан хяналт тавьж, төлөөлөн удирдах зөвлөл эсхүл хувьцаа эзэмшигчдийн хуралд тайлагнана.</w:t>
      </w:r>
    </w:p>
    <w:p w:rsidR="00103B1D" w:rsidRPr="00411D9C" w:rsidRDefault="00103B1D" w:rsidP="00103B1D">
      <w:pPr>
        <w:jc w:val="center"/>
        <w:rPr>
          <w:rFonts w:ascii="Times New Roman" w:hAnsi="Times New Roman" w:cs="Times New Roman"/>
          <w:sz w:val="24"/>
          <w:szCs w:val="24"/>
          <w:lang w:val="mn-MN"/>
        </w:rPr>
      </w:pPr>
      <w:r w:rsidRPr="00A73072">
        <w:rPr>
          <w:rFonts w:ascii="Times New Roman" w:hAnsi="Times New Roman" w:cs="Times New Roman"/>
          <w:sz w:val="24"/>
          <w:szCs w:val="24"/>
        </w:rPr>
        <w:t xml:space="preserve">ТАВ. </w:t>
      </w:r>
      <w:r>
        <w:rPr>
          <w:rFonts w:ascii="Times New Roman" w:hAnsi="Times New Roman" w:cs="Times New Roman"/>
          <w:sz w:val="24"/>
          <w:szCs w:val="24"/>
          <w:lang w:val="mn-MN"/>
        </w:rPr>
        <w:t>ЭРСДЭЛД СУУРИЛСАН ХЯНАЛТ ШАЛГАЛТЫГ ХЭРЭГЖҮҮЛЭХ, ЭРСДЭЛИЙГ ҮНЭЛЭХ</w:t>
      </w:r>
    </w:p>
    <w:p w:rsidR="00103B1D" w:rsidRPr="0016601D" w:rsidRDefault="00103B1D" w:rsidP="00103B1D">
      <w:pPr>
        <w:ind w:right="49" w:firstLine="567"/>
        <w:jc w:val="both"/>
        <w:rPr>
          <w:rStyle w:val="normaltextrun"/>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5.1. Банк бус санхүүгийн үйл ажиллагаанд хийх эрсдэлд суурилсан хяналт шалгалт нь зайны, газар дээрх хяналт шалгалт гэсэн төрөлтэй байх ба х</w:t>
      </w:r>
      <w:r w:rsidRPr="0016601D">
        <w:rPr>
          <w:rStyle w:val="normaltextrun"/>
          <w:rFonts w:ascii="Times New Roman" w:hAnsi="Times New Roman" w:cs="Times New Roman"/>
          <w:noProof/>
          <w:sz w:val="24"/>
          <w:szCs w:val="24"/>
          <w:lang w:val="mn-MN"/>
        </w:rPr>
        <w:t xml:space="preserve">яналт шалгалтыг холбогдох хууль тогтоомжийн хүрээнд хянан шалгагч, улсын байцаагч хэрэгжүүлнэ. </w:t>
      </w:r>
    </w:p>
    <w:p w:rsidR="00103B1D" w:rsidRPr="0016601D" w:rsidRDefault="00103B1D" w:rsidP="00103B1D">
      <w:pPr>
        <w:pStyle w:val="paragraph"/>
        <w:spacing w:before="0" w:beforeAutospacing="0" w:after="0" w:afterAutospacing="0"/>
        <w:ind w:right="49" w:firstLine="567"/>
        <w:jc w:val="both"/>
        <w:textAlignment w:val="baseline"/>
        <w:rPr>
          <w:noProof/>
          <w:lang w:val="mn-MN"/>
        </w:rPr>
      </w:pPr>
      <w:r w:rsidRPr="0016601D">
        <w:rPr>
          <w:rStyle w:val="normaltextrun"/>
          <w:rFonts w:eastAsiaTheme="minorEastAsia"/>
          <w:noProof/>
          <w:color w:val="000000"/>
          <w:shd w:val="clear" w:color="auto" w:fill="FFFFFF"/>
          <w:lang w:val="mn-MN"/>
        </w:rPr>
        <w:t>5.2. Зайны хяналт шалгалтаар салбарын болон банк бус санхүүгийн байгууллагын болзошгүй эрсдэлийг тодорхойлж, эрсдэлийг бууруулах, урьдчилан сэргийлэх арга хэмжээ авах ба з</w:t>
      </w:r>
      <w:r w:rsidRPr="0016601D">
        <w:rPr>
          <w:noProof/>
          <w:lang w:val="mn-MN"/>
        </w:rPr>
        <w:t>айны</w:t>
      </w:r>
      <w:r w:rsidRPr="0016601D">
        <w:rPr>
          <w:noProof/>
          <w:spacing w:val="-5"/>
          <w:lang w:val="mn-MN"/>
        </w:rPr>
        <w:t xml:space="preserve"> </w:t>
      </w:r>
      <w:r w:rsidRPr="0016601D">
        <w:rPr>
          <w:noProof/>
          <w:lang w:val="mn-MN"/>
        </w:rPr>
        <w:t>хяналт,</w:t>
      </w:r>
      <w:r w:rsidRPr="0016601D">
        <w:rPr>
          <w:noProof/>
          <w:spacing w:val="-2"/>
          <w:lang w:val="mn-MN"/>
        </w:rPr>
        <w:t xml:space="preserve"> </w:t>
      </w:r>
      <w:r w:rsidRPr="0016601D">
        <w:rPr>
          <w:noProof/>
          <w:lang w:val="mn-MN"/>
        </w:rPr>
        <w:t>шалгалт</w:t>
      </w:r>
      <w:r w:rsidRPr="0016601D">
        <w:rPr>
          <w:noProof/>
          <w:spacing w:val="-3"/>
          <w:lang w:val="mn-MN"/>
        </w:rPr>
        <w:t xml:space="preserve"> </w:t>
      </w:r>
      <w:r w:rsidRPr="0016601D">
        <w:rPr>
          <w:noProof/>
          <w:lang w:val="mn-MN"/>
        </w:rPr>
        <w:t>хийх</w:t>
      </w:r>
      <w:r w:rsidRPr="0016601D">
        <w:rPr>
          <w:noProof/>
          <w:spacing w:val="-2"/>
          <w:lang w:val="mn-MN"/>
        </w:rPr>
        <w:t xml:space="preserve"> </w:t>
      </w:r>
      <w:r w:rsidRPr="0016601D">
        <w:rPr>
          <w:noProof/>
          <w:lang w:val="mn-MN"/>
        </w:rPr>
        <w:t>үйл</w:t>
      </w:r>
      <w:r w:rsidRPr="0016601D">
        <w:rPr>
          <w:noProof/>
          <w:spacing w:val="-2"/>
          <w:lang w:val="mn-MN"/>
        </w:rPr>
        <w:t xml:space="preserve"> </w:t>
      </w:r>
      <w:r w:rsidRPr="0016601D">
        <w:rPr>
          <w:noProof/>
          <w:lang w:val="mn-MN"/>
        </w:rPr>
        <w:t>ажиллагаа</w:t>
      </w:r>
      <w:r w:rsidRPr="0016601D">
        <w:rPr>
          <w:noProof/>
          <w:spacing w:val="-3"/>
          <w:lang w:val="mn-MN"/>
        </w:rPr>
        <w:t xml:space="preserve"> </w:t>
      </w:r>
      <w:r w:rsidRPr="0016601D">
        <w:rPr>
          <w:noProof/>
          <w:lang w:val="mn-MN"/>
        </w:rPr>
        <w:t>нь</w:t>
      </w:r>
      <w:r w:rsidRPr="0016601D">
        <w:rPr>
          <w:noProof/>
          <w:spacing w:val="-3"/>
          <w:lang w:val="mn-MN"/>
        </w:rPr>
        <w:t xml:space="preserve"> </w:t>
      </w:r>
      <w:r w:rsidRPr="0016601D">
        <w:rPr>
          <w:noProof/>
          <w:lang w:val="mn-MN"/>
        </w:rPr>
        <w:t>дараах</w:t>
      </w:r>
      <w:r w:rsidRPr="0016601D">
        <w:rPr>
          <w:noProof/>
          <w:spacing w:val="-2"/>
          <w:lang w:val="mn-MN"/>
        </w:rPr>
        <w:t xml:space="preserve"> </w:t>
      </w:r>
      <w:r w:rsidRPr="0016601D">
        <w:rPr>
          <w:noProof/>
          <w:lang w:val="mn-MN"/>
        </w:rPr>
        <w:t>дараалалтай</w:t>
      </w:r>
      <w:r w:rsidRPr="0016601D">
        <w:rPr>
          <w:noProof/>
          <w:spacing w:val="-2"/>
          <w:lang w:val="mn-MN"/>
        </w:rPr>
        <w:t xml:space="preserve"> байна:</w:t>
      </w:r>
    </w:p>
    <w:p w:rsidR="00103B1D" w:rsidRPr="0016601D" w:rsidRDefault="00103B1D" w:rsidP="00103B1D">
      <w:pPr>
        <w:widowControl w:val="0"/>
        <w:tabs>
          <w:tab w:val="left" w:pos="2079"/>
        </w:tabs>
        <w:autoSpaceDE w:val="0"/>
        <w:autoSpaceDN w:val="0"/>
        <w:spacing w:before="144" w:line="242" w:lineRule="auto"/>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5.2.1.ирүүлсэн сар, улирлын тайлан, мэдээг хянаж, үйл ажиллагааны болон цаашид үүсч болзошгүй эрсдэлийн түвшинг тогтоох, санхүү, төлбөрийн чадвар, үйл ажиллагаанд нь үнэлэлт, дүгнэлт өгөх;</w:t>
      </w:r>
    </w:p>
    <w:p w:rsidR="00103B1D" w:rsidRPr="0016601D" w:rsidRDefault="00103B1D" w:rsidP="00103B1D">
      <w:pPr>
        <w:widowControl w:val="0"/>
        <w:tabs>
          <w:tab w:val="left" w:pos="2079"/>
        </w:tabs>
        <w:autoSpaceDE w:val="0"/>
        <w:autoSpaceDN w:val="0"/>
        <w:spacing w:before="144" w:line="242" w:lineRule="auto"/>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5.2.2.тайлан, мэдээллийг ирүүлээгүй, ирүүлсэн тайлан, мэдээлэл нь шаардлага хангаагүй бол эрх бүхий албан тушаалтанд шаардлага хангасан тайлан мэдээг нэн даруй ирүүлэхийг шаардах;</w:t>
      </w:r>
    </w:p>
    <w:p w:rsidR="00103B1D" w:rsidRPr="0016601D" w:rsidRDefault="00103B1D" w:rsidP="00103B1D">
      <w:pPr>
        <w:widowControl w:val="0"/>
        <w:tabs>
          <w:tab w:val="left" w:pos="2079"/>
        </w:tabs>
        <w:autoSpaceDE w:val="0"/>
        <w:autoSpaceDN w:val="0"/>
        <w:spacing w:before="146" w:line="242" w:lineRule="auto"/>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5.2.3.үйл ажиллагаа, санхүү төлбөрийн чадварыг нь сайжруулах чиглэлээр хугацаатай үүрэг даалгавар өгөх;</w:t>
      </w:r>
    </w:p>
    <w:p w:rsidR="00103B1D" w:rsidRPr="0016601D" w:rsidRDefault="00103B1D" w:rsidP="00103B1D">
      <w:pPr>
        <w:widowControl w:val="0"/>
        <w:tabs>
          <w:tab w:val="left" w:pos="2079"/>
        </w:tabs>
        <w:autoSpaceDE w:val="0"/>
        <w:autoSpaceDN w:val="0"/>
        <w:spacing w:before="149"/>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5.2.4. шаардлагатай гэж үзвэл дараалсан хяналтыг хэрэгжүүлэх үүднээс үйл ажиллагаанд газар дээрх шалгалт хийх саналыг Хорооны холбогдох удирдлагад танилцуулах;</w:t>
      </w:r>
    </w:p>
    <w:p w:rsidR="00103B1D" w:rsidRDefault="00103B1D" w:rsidP="00103B1D">
      <w:pPr>
        <w:widowControl w:val="0"/>
        <w:tabs>
          <w:tab w:val="left" w:pos="2079"/>
        </w:tabs>
        <w:autoSpaceDE w:val="0"/>
        <w:autoSpaceDN w:val="0"/>
        <w:spacing w:before="149"/>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5.2.5.тухайн байгууллагыг хариуцсан хянан шалгагч нь газар дээрх шалгалтын ажлын хэсгийг тайлан, мэдээллээр хангах, зайлшгүй шалгах шаардлагатай асуудлын жагсаалтыг гаргаж өгөх, газар дээрх хяналт шалгалтаар өгсөн үүрэг даалгаврын гүйцэтгэлд хяналт тавих.</w:t>
      </w:r>
    </w:p>
    <w:p w:rsidR="00103B1D" w:rsidRPr="0016601D" w:rsidRDefault="00103B1D" w:rsidP="00103B1D">
      <w:pPr>
        <w:widowControl w:val="0"/>
        <w:tabs>
          <w:tab w:val="left" w:pos="2079"/>
        </w:tabs>
        <w:autoSpaceDE w:val="0"/>
        <w:autoSpaceDN w:val="0"/>
        <w:spacing w:before="149"/>
        <w:ind w:right="49" w:firstLine="567"/>
        <w:jc w:val="both"/>
        <w:rPr>
          <w:rFonts w:ascii="Times New Roman" w:hAnsi="Times New Roman" w:cs="Times New Roman"/>
          <w:noProof/>
          <w:sz w:val="24"/>
          <w:szCs w:val="24"/>
          <w:lang w:val="mn-MN"/>
        </w:rPr>
      </w:pPr>
      <w:r>
        <w:rPr>
          <w:rFonts w:ascii="Times New Roman" w:hAnsi="Times New Roman" w:cs="Times New Roman"/>
          <w:noProof/>
          <w:sz w:val="24"/>
          <w:szCs w:val="24"/>
          <w:lang w:val="mn-MN"/>
        </w:rPr>
        <w:t>5.3. Зайны хяналт, шалгалтын хүрээнд байгууллагын эрсдэлийг үнэлэхдээ энэ журмын гуравдугаар хавсралтаар баталсан “Банк бус санхүүгийн байгууллагын эрсдэлийг үнэлэх аргачлал”-ыг баримтална.</w:t>
      </w:r>
    </w:p>
    <w:p w:rsidR="00103B1D" w:rsidRPr="0016601D" w:rsidRDefault="00103B1D" w:rsidP="00103B1D">
      <w:pPr>
        <w:widowControl w:val="0"/>
        <w:tabs>
          <w:tab w:val="left" w:pos="1179"/>
        </w:tabs>
        <w:autoSpaceDE w:val="0"/>
        <w:autoSpaceDN w:val="0"/>
        <w:spacing w:before="151"/>
        <w:ind w:right="49" w:firstLine="567"/>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w:t>
      </w:r>
      <w:r>
        <w:rPr>
          <w:rFonts w:ascii="Times New Roman" w:hAnsi="Times New Roman" w:cs="Times New Roman"/>
          <w:noProof/>
          <w:sz w:val="24"/>
          <w:szCs w:val="24"/>
          <w:lang w:val="mn-MN"/>
        </w:rPr>
        <w:t>4</w:t>
      </w:r>
      <w:r w:rsidRPr="0016601D">
        <w:rPr>
          <w:rFonts w:ascii="Times New Roman" w:hAnsi="Times New Roman" w:cs="Times New Roman"/>
          <w:noProof/>
          <w:sz w:val="24"/>
          <w:szCs w:val="24"/>
          <w:lang w:val="mn-MN"/>
        </w:rPr>
        <w:t>. Тухайн байгууллагын санхүү төлбөрийн чадвар, үйл ажиллагаанд эрсдэл үүсч болзошгүй нь зайны хяналт, шалгалтын үйл ажиллагааны үр дүнд тогтоогдвол энэхүү журмын 5.2.4-5.2.5-д зааснаас бусад тохиолдолд мэдэгдэл, эсхүл тайлангийн хариугаар үүрэг даалгавар өгөх, Улсын байцаагчийн албан шаардлага хүргүүлэх арга</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хэмжээг</w:t>
      </w:r>
      <w:r w:rsidRPr="0016601D">
        <w:rPr>
          <w:rFonts w:ascii="Times New Roman" w:hAnsi="Times New Roman" w:cs="Times New Roman"/>
          <w:noProof/>
          <w:spacing w:val="-13"/>
          <w:sz w:val="24"/>
          <w:szCs w:val="24"/>
          <w:lang w:val="mn-MN"/>
        </w:rPr>
        <w:t xml:space="preserve"> </w:t>
      </w:r>
      <w:r w:rsidRPr="0016601D">
        <w:rPr>
          <w:rFonts w:ascii="Times New Roman" w:hAnsi="Times New Roman" w:cs="Times New Roman"/>
          <w:noProof/>
          <w:sz w:val="24"/>
          <w:szCs w:val="24"/>
          <w:lang w:val="mn-MN"/>
        </w:rPr>
        <w:t>тус</w:t>
      </w:r>
      <w:r w:rsidRPr="0016601D">
        <w:rPr>
          <w:rFonts w:ascii="Times New Roman" w:hAnsi="Times New Roman" w:cs="Times New Roman"/>
          <w:noProof/>
          <w:spacing w:val="-12"/>
          <w:sz w:val="24"/>
          <w:szCs w:val="24"/>
          <w:lang w:val="mn-MN"/>
        </w:rPr>
        <w:t xml:space="preserve"> </w:t>
      </w:r>
      <w:r w:rsidRPr="0016601D">
        <w:rPr>
          <w:rFonts w:ascii="Times New Roman" w:hAnsi="Times New Roman" w:cs="Times New Roman"/>
          <w:noProof/>
          <w:sz w:val="24"/>
          <w:szCs w:val="24"/>
          <w:lang w:val="mn-MN"/>
        </w:rPr>
        <w:t>тус</w:t>
      </w:r>
      <w:r w:rsidRPr="0016601D">
        <w:rPr>
          <w:rFonts w:ascii="Times New Roman" w:hAnsi="Times New Roman" w:cs="Times New Roman"/>
          <w:noProof/>
          <w:spacing w:val="-9"/>
          <w:sz w:val="24"/>
          <w:szCs w:val="24"/>
          <w:lang w:val="mn-MN"/>
        </w:rPr>
        <w:t xml:space="preserve"> </w:t>
      </w:r>
      <w:r w:rsidRPr="0016601D">
        <w:rPr>
          <w:rFonts w:ascii="Times New Roman" w:hAnsi="Times New Roman" w:cs="Times New Roman"/>
          <w:noProof/>
          <w:sz w:val="24"/>
          <w:szCs w:val="24"/>
          <w:lang w:val="mn-MN"/>
        </w:rPr>
        <w:t>авч</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болно.</w:t>
      </w:r>
    </w:p>
    <w:p w:rsidR="00103B1D" w:rsidRPr="0016601D" w:rsidRDefault="00103B1D" w:rsidP="00103B1D">
      <w:pPr>
        <w:ind w:right="49" w:firstLine="567"/>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w:t>
      </w:r>
      <w:r>
        <w:rPr>
          <w:rFonts w:ascii="Times New Roman" w:hAnsi="Times New Roman" w:cs="Times New Roman"/>
          <w:noProof/>
          <w:sz w:val="24"/>
          <w:szCs w:val="24"/>
          <w:lang w:val="mn-MN"/>
        </w:rPr>
        <w:t>5</w:t>
      </w:r>
      <w:r w:rsidRPr="0016601D">
        <w:rPr>
          <w:rFonts w:ascii="Times New Roman" w:hAnsi="Times New Roman" w:cs="Times New Roman"/>
          <w:noProof/>
          <w:sz w:val="24"/>
          <w:szCs w:val="24"/>
          <w:lang w:val="mn-MN"/>
        </w:rPr>
        <w:t>. Газар дээрх шалгалтыг үйл ажиллагааны хамрах хүрээгээр нь иж бүрэн, хэсэгчилсэн гэж ангилна.</w:t>
      </w:r>
    </w:p>
    <w:p w:rsidR="00103B1D" w:rsidRPr="0016601D" w:rsidRDefault="00103B1D" w:rsidP="00103B1D">
      <w:pPr>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lastRenderedPageBreak/>
        <w:t>5.</w:t>
      </w:r>
      <w:r>
        <w:rPr>
          <w:rFonts w:ascii="Times New Roman" w:hAnsi="Times New Roman" w:cs="Times New Roman"/>
          <w:noProof/>
          <w:sz w:val="24"/>
          <w:szCs w:val="24"/>
          <w:lang w:val="mn-MN"/>
        </w:rPr>
        <w:t>5</w:t>
      </w:r>
      <w:r w:rsidRPr="0016601D">
        <w:rPr>
          <w:rFonts w:ascii="Times New Roman" w:hAnsi="Times New Roman" w:cs="Times New Roman"/>
          <w:noProof/>
          <w:sz w:val="24"/>
          <w:szCs w:val="24"/>
          <w:lang w:val="mn-MN"/>
        </w:rPr>
        <w:t>.1.иж бүрэн шалгалт нь Хорооноос батлагдсан хуваарь, удирдамжийн хүрээнд банк бус санхүүгийн байгууллагын үндсэн үйл ажиллагаа санхүүгийн тайлан, нягтлан бодох бүртгэлийн анхан шатны баримт материал, зээл болон бусад гэрээний хэрэгжилт, холбогдох хууль тогтоомж, төрийн байгууллагаас баталсан болон дотоодын дүрэм, журам, заавар, шийдвэрүүдэд</w:t>
      </w:r>
      <w:r w:rsidRPr="0016601D">
        <w:rPr>
          <w:rFonts w:ascii="Times New Roman" w:hAnsi="Times New Roman" w:cs="Times New Roman"/>
          <w:noProof/>
          <w:spacing w:val="-1"/>
          <w:sz w:val="24"/>
          <w:szCs w:val="24"/>
          <w:lang w:val="mn-MN"/>
        </w:rPr>
        <w:t xml:space="preserve"> </w:t>
      </w:r>
      <w:r w:rsidRPr="0016601D">
        <w:rPr>
          <w:rFonts w:ascii="Times New Roman" w:hAnsi="Times New Roman" w:cs="Times New Roman"/>
          <w:noProof/>
          <w:sz w:val="24"/>
          <w:szCs w:val="24"/>
          <w:lang w:val="mn-MN"/>
        </w:rPr>
        <w:t>тулгуурлан үйл</w:t>
      </w:r>
      <w:r w:rsidRPr="0016601D">
        <w:rPr>
          <w:rFonts w:ascii="Times New Roman" w:hAnsi="Times New Roman" w:cs="Times New Roman"/>
          <w:noProof/>
          <w:spacing w:val="-1"/>
          <w:sz w:val="24"/>
          <w:szCs w:val="24"/>
          <w:lang w:val="mn-MN"/>
        </w:rPr>
        <w:t xml:space="preserve"> </w:t>
      </w:r>
      <w:r w:rsidRPr="0016601D">
        <w:rPr>
          <w:rFonts w:ascii="Times New Roman" w:hAnsi="Times New Roman" w:cs="Times New Roman"/>
          <w:noProof/>
          <w:sz w:val="24"/>
          <w:szCs w:val="24"/>
          <w:lang w:val="mn-MN"/>
        </w:rPr>
        <w:t>ажиллагааг</w:t>
      </w:r>
      <w:r w:rsidRPr="0016601D">
        <w:rPr>
          <w:rFonts w:ascii="Times New Roman" w:hAnsi="Times New Roman" w:cs="Times New Roman"/>
          <w:noProof/>
          <w:spacing w:val="-1"/>
          <w:sz w:val="24"/>
          <w:szCs w:val="24"/>
          <w:lang w:val="mn-MN"/>
        </w:rPr>
        <w:t xml:space="preserve"> </w:t>
      </w:r>
      <w:r w:rsidRPr="0016601D">
        <w:rPr>
          <w:rFonts w:ascii="Times New Roman" w:hAnsi="Times New Roman" w:cs="Times New Roman"/>
          <w:noProof/>
          <w:sz w:val="24"/>
          <w:szCs w:val="24"/>
          <w:lang w:val="mn-MN"/>
        </w:rPr>
        <w:t>бүхэлд</w:t>
      </w:r>
      <w:r w:rsidRPr="0016601D">
        <w:rPr>
          <w:rFonts w:ascii="Times New Roman" w:hAnsi="Times New Roman" w:cs="Times New Roman"/>
          <w:noProof/>
          <w:spacing w:val="-1"/>
          <w:sz w:val="24"/>
          <w:szCs w:val="24"/>
          <w:lang w:val="mn-MN"/>
        </w:rPr>
        <w:t xml:space="preserve"> </w:t>
      </w:r>
      <w:r w:rsidRPr="0016601D">
        <w:rPr>
          <w:rFonts w:ascii="Times New Roman" w:hAnsi="Times New Roman" w:cs="Times New Roman"/>
          <w:noProof/>
          <w:sz w:val="24"/>
          <w:szCs w:val="24"/>
          <w:lang w:val="mn-MN"/>
        </w:rPr>
        <w:t>нь</w:t>
      </w:r>
      <w:r w:rsidRPr="0016601D">
        <w:rPr>
          <w:rFonts w:ascii="Times New Roman" w:hAnsi="Times New Roman" w:cs="Times New Roman"/>
          <w:noProof/>
          <w:spacing w:val="-1"/>
          <w:sz w:val="24"/>
          <w:szCs w:val="24"/>
          <w:lang w:val="mn-MN"/>
        </w:rPr>
        <w:t xml:space="preserve"> </w:t>
      </w:r>
      <w:r w:rsidRPr="0016601D">
        <w:rPr>
          <w:rFonts w:ascii="Times New Roman" w:hAnsi="Times New Roman" w:cs="Times New Roman"/>
          <w:noProof/>
          <w:sz w:val="24"/>
          <w:szCs w:val="24"/>
          <w:lang w:val="mn-MN"/>
        </w:rPr>
        <w:t>хамруулж</w:t>
      </w:r>
      <w:r w:rsidRPr="0016601D">
        <w:rPr>
          <w:rFonts w:ascii="Times New Roman" w:hAnsi="Times New Roman" w:cs="Times New Roman"/>
          <w:noProof/>
          <w:spacing w:val="-1"/>
          <w:sz w:val="24"/>
          <w:szCs w:val="24"/>
          <w:lang w:val="mn-MN"/>
        </w:rPr>
        <w:t xml:space="preserve"> </w:t>
      </w:r>
      <w:r w:rsidRPr="0016601D">
        <w:rPr>
          <w:rFonts w:ascii="Times New Roman" w:hAnsi="Times New Roman" w:cs="Times New Roman"/>
          <w:noProof/>
          <w:sz w:val="24"/>
          <w:szCs w:val="24"/>
          <w:lang w:val="mn-MN"/>
        </w:rPr>
        <w:t>нарийвчлан шалгаж, үнэлэлт, дүгнэлт өгнө.</w:t>
      </w:r>
    </w:p>
    <w:p w:rsidR="00103B1D" w:rsidRPr="0016601D" w:rsidRDefault="00103B1D" w:rsidP="00103B1D">
      <w:pPr>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w:t>
      </w:r>
      <w:r>
        <w:rPr>
          <w:rFonts w:ascii="Times New Roman" w:hAnsi="Times New Roman" w:cs="Times New Roman"/>
          <w:noProof/>
          <w:sz w:val="24"/>
          <w:szCs w:val="24"/>
          <w:lang w:val="mn-MN"/>
        </w:rPr>
        <w:t>5</w:t>
      </w:r>
      <w:r w:rsidRPr="0016601D">
        <w:rPr>
          <w:rFonts w:ascii="Times New Roman" w:hAnsi="Times New Roman" w:cs="Times New Roman"/>
          <w:noProof/>
          <w:sz w:val="24"/>
          <w:szCs w:val="24"/>
          <w:lang w:val="mn-MN"/>
        </w:rPr>
        <w:t>.2.хэсэгчилсэн</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шалгалт</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нь</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харилцагчдаас</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болон</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холбогдох</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бусад</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байгууллагаас</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ирсэн өргөдөл,</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гомдол,</w:t>
      </w:r>
      <w:r w:rsidRPr="0016601D">
        <w:rPr>
          <w:rFonts w:ascii="Times New Roman" w:hAnsi="Times New Roman" w:cs="Times New Roman"/>
          <w:noProof/>
          <w:spacing w:val="-14"/>
          <w:sz w:val="24"/>
          <w:szCs w:val="24"/>
          <w:lang w:val="mn-MN"/>
        </w:rPr>
        <w:t xml:space="preserve"> </w:t>
      </w:r>
      <w:r w:rsidRPr="0016601D">
        <w:rPr>
          <w:rFonts w:ascii="Times New Roman" w:hAnsi="Times New Roman" w:cs="Times New Roman"/>
          <w:noProof/>
          <w:sz w:val="24"/>
          <w:szCs w:val="24"/>
          <w:lang w:val="mn-MN"/>
        </w:rPr>
        <w:t>мэдээлэл,</w:t>
      </w:r>
      <w:r w:rsidRPr="0016601D">
        <w:rPr>
          <w:rFonts w:ascii="Times New Roman" w:hAnsi="Times New Roman" w:cs="Times New Roman"/>
          <w:noProof/>
          <w:spacing w:val="-11"/>
          <w:sz w:val="24"/>
          <w:szCs w:val="24"/>
          <w:lang w:val="mn-MN"/>
        </w:rPr>
        <w:t xml:space="preserve"> </w:t>
      </w:r>
      <w:r w:rsidRPr="0016601D">
        <w:rPr>
          <w:rFonts w:ascii="Times New Roman" w:hAnsi="Times New Roman" w:cs="Times New Roman"/>
          <w:noProof/>
          <w:sz w:val="24"/>
          <w:szCs w:val="24"/>
          <w:lang w:val="mn-MN"/>
        </w:rPr>
        <w:t>хэвлэл</w:t>
      </w:r>
      <w:r w:rsidRPr="0016601D">
        <w:rPr>
          <w:rFonts w:ascii="Times New Roman" w:hAnsi="Times New Roman" w:cs="Times New Roman"/>
          <w:noProof/>
          <w:spacing w:val="-13"/>
          <w:sz w:val="24"/>
          <w:szCs w:val="24"/>
          <w:lang w:val="mn-MN"/>
        </w:rPr>
        <w:t xml:space="preserve"> </w:t>
      </w:r>
      <w:r w:rsidRPr="0016601D">
        <w:rPr>
          <w:rFonts w:ascii="Times New Roman" w:hAnsi="Times New Roman" w:cs="Times New Roman"/>
          <w:noProof/>
          <w:sz w:val="24"/>
          <w:szCs w:val="24"/>
          <w:lang w:val="mn-MN"/>
        </w:rPr>
        <w:t>мэдээллийн</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хэрэгслээр</w:t>
      </w:r>
      <w:r w:rsidRPr="0016601D">
        <w:rPr>
          <w:rFonts w:ascii="Times New Roman" w:hAnsi="Times New Roman" w:cs="Times New Roman"/>
          <w:noProof/>
          <w:spacing w:val="-13"/>
          <w:sz w:val="24"/>
          <w:szCs w:val="24"/>
          <w:lang w:val="mn-MN"/>
        </w:rPr>
        <w:t xml:space="preserve"> </w:t>
      </w:r>
      <w:r w:rsidRPr="0016601D">
        <w:rPr>
          <w:rFonts w:ascii="Times New Roman" w:hAnsi="Times New Roman" w:cs="Times New Roman"/>
          <w:noProof/>
          <w:sz w:val="24"/>
          <w:szCs w:val="24"/>
          <w:lang w:val="mn-MN"/>
        </w:rPr>
        <w:t>гарсан</w:t>
      </w:r>
      <w:r w:rsidRPr="0016601D">
        <w:rPr>
          <w:rFonts w:ascii="Times New Roman" w:hAnsi="Times New Roman" w:cs="Times New Roman"/>
          <w:noProof/>
          <w:spacing w:val="-11"/>
          <w:sz w:val="24"/>
          <w:szCs w:val="24"/>
          <w:lang w:val="mn-MN"/>
        </w:rPr>
        <w:t xml:space="preserve"> </w:t>
      </w:r>
      <w:r w:rsidRPr="0016601D">
        <w:rPr>
          <w:rFonts w:ascii="Times New Roman" w:hAnsi="Times New Roman" w:cs="Times New Roman"/>
          <w:noProof/>
          <w:sz w:val="24"/>
          <w:szCs w:val="24"/>
          <w:lang w:val="mn-MN"/>
        </w:rPr>
        <w:t>шүүмжлэлийн</w:t>
      </w:r>
      <w:r w:rsidRPr="0016601D">
        <w:rPr>
          <w:rFonts w:ascii="Times New Roman" w:hAnsi="Times New Roman" w:cs="Times New Roman"/>
          <w:noProof/>
          <w:spacing w:val="-11"/>
          <w:sz w:val="24"/>
          <w:szCs w:val="24"/>
          <w:lang w:val="mn-MN"/>
        </w:rPr>
        <w:t xml:space="preserve"> </w:t>
      </w:r>
      <w:r w:rsidRPr="0016601D">
        <w:rPr>
          <w:rFonts w:ascii="Times New Roman" w:hAnsi="Times New Roman" w:cs="Times New Roman"/>
          <w:noProof/>
          <w:sz w:val="24"/>
          <w:szCs w:val="24"/>
          <w:lang w:val="mn-MN"/>
        </w:rPr>
        <w:t>мөрөөр,</w:t>
      </w:r>
      <w:r w:rsidRPr="0016601D">
        <w:rPr>
          <w:rFonts w:ascii="Times New Roman" w:hAnsi="Times New Roman" w:cs="Times New Roman"/>
          <w:noProof/>
          <w:spacing w:val="-13"/>
          <w:sz w:val="24"/>
          <w:szCs w:val="24"/>
          <w:lang w:val="mn-MN"/>
        </w:rPr>
        <w:t xml:space="preserve"> </w:t>
      </w:r>
      <w:r w:rsidRPr="0016601D">
        <w:rPr>
          <w:rFonts w:ascii="Times New Roman" w:hAnsi="Times New Roman" w:cs="Times New Roman"/>
          <w:noProof/>
          <w:sz w:val="24"/>
          <w:szCs w:val="24"/>
          <w:lang w:val="mn-MN"/>
        </w:rPr>
        <w:t>эсхүл Хорооноос шалгах шаардлагатай гэж үзсэн банк бус санхүүгийн байгууллагын үйл ажиллагааны тодорхой хэсгийг шалгаж үнэлэлт, дүгнэлт өгнө.</w:t>
      </w:r>
    </w:p>
    <w:p w:rsidR="00103B1D" w:rsidRPr="0016601D" w:rsidRDefault="00103B1D" w:rsidP="00103B1D">
      <w:pPr>
        <w:pStyle w:val="paragraph"/>
        <w:spacing w:before="0" w:beforeAutospacing="0" w:after="0" w:afterAutospacing="0"/>
        <w:ind w:right="49" w:firstLine="567"/>
        <w:jc w:val="both"/>
        <w:textAlignment w:val="baseline"/>
        <w:rPr>
          <w:rStyle w:val="eop"/>
          <w:noProof/>
          <w:lang w:val="mn-MN"/>
        </w:rPr>
      </w:pPr>
      <w:r w:rsidRPr="0016601D">
        <w:rPr>
          <w:rStyle w:val="normaltextrun"/>
          <w:noProof/>
          <w:lang w:val="mn-MN"/>
        </w:rPr>
        <w:t>5.</w:t>
      </w:r>
      <w:r>
        <w:rPr>
          <w:rStyle w:val="normaltextrun"/>
          <w:noProof/>
          <w:lang w:val="mn-MN"/>
        </w:rPr>
        <w:t>6</w:t>
      </w:r>
      <w:r w:rsidRPr="0016601D">
        <w:rPr>
          <w:rStyle w:val="normaltextrun"/>
          <w:noProof/>
          <w:lang w:val="mn-MN"/>
        </w:rPr>
        <w:t>.</w:t>
      </w:r>
      <w:r>
        <w:rPr>
          <w:rStyle w:val="normaltextrun"/>
          <w:noProof/>
          <w:lang w:val="mn-MN"/>
        </w:rPr>
        <w:t>Газар дээрх шалгалтын у</w:t>
      </w:r>
      <w:r w:rsidRPr="0016601D">
        <w:rPr>
          <w:rStyle w:val="normaltextrun"/>
          <w:noProof/>
          <w:lang w:val="mn-MN"/>
        </w:rPr>
        <w:t xml:space="preserve">дирдамжийг хяналт шалгалтад хамрагдах байгууллагын эрх бүхий албан тушаалтанд танилцуулснаар хяналт шалгалтыг эхлүүлэх ба хяналт шалгалтад хамрагдах байгууллага </w:t>
      </w:r>
      <w:r>
        <w:rPr>
          <w:rStyle w:val="normaltextrun"/>
          <w:noProof/>
          <w:lang w:val="mn-MN"/>
        </w:rPr>
        <w:t>холбогдох</w:t>
      </w:r>
      <w:r w:rsidRPr="0016601D">
        <w:rPr>
          <w:rStyle w:val="normaltextrun"/>
          <w:noProof/>
          <w:lang w:val="mn-MN"/>
        </w:rPr>
        <w:t xml:space="preserve"> баримт бичгийг </w:t>
      </w:r>
      <w:r>
        <w:rPr>
          <w:rStyle w:val="normaltextrun"/>
          <w:noProof/>
          <w:lang w:val="mn-MN"/>
        </w:rPr>
        <w:t>гаргаж өгнө</w:t>
      </w:r>
      <w:r w:rsidRPr="0016601D">
        <w:rPr>
          <w:rStyle w:val="normaltextrun"/>
          <w:noProof/>
          <w:lang w:val="mn-MN"/>
        </w:rPr>
        <w:t>. </w:t>
      </w:r>
      <w:r w:rsidRPr="0016601D">
        <w:rPr>
          <w:rStyle w:val="eop"/>
          <w:noProof/>
          <w:lang w:val="mn-MN"/>
        </w:rPr>
        <w:t> </w:t>
      </w:r>
    </w:p>
    <w:p w:rsidR="00103B1D" w:rsidRPr="0016601D" w:rsidRDefault="00103B1D" w:rsidP="00103B1D">
      <w:pPr>
        <w:pStyle w:val="paragraph"/>
        <w:spacing w:before="0" w:beforeAutospacing="0" w:after="0" w:afterAutospacing="0"/>
        <w:ind w:right="49" w:firstLine="567"/>
        <w:jc w:val="both"/>
        <w:textAlignment w:val="baseline"/>
        <w:rPr>
          <w:rStyle w:val="eop"/>
          <w:noProof/>
          <w:lang w:val="mn-MN"/>
        </w:rPr>
      </w:pPr>
    </w:p>
    <w:p w:rsidR="00103B1D" w:rsidRDefault="00103B1D" w:rsidP="00103B1D">
      <w:pPr>
        <w:pStyle w:val="paragraph"/>
        <w:spacing w:before="0" w:beforeAutospacing="0" w:after="0" w:afterAutospacing="0"/>
        <w:ind w:right="49" w:firstLine="567"/>
        <w:jc w:val="both"/>
        <w:textAlignment w:val="baseline"/>
        <w:rPr>
          <w:rStyle w:val="eop"/>
          <w:noProof/>
          <w:lang w:val="mn-MN"/>
        </w:rPr>
      </w:pPr>
      <w:r w:rsidRPr="0016601D">
        <w:rPr>
          <w:rStyle w:val="normaltextrun"/>
          <w:noProof/>
          <w:lang w:val="mn-MN"/>
        </w:rPr>
        <w:t>5.</w:t>
      </w:r>
      <w:r>
        <w:rPr>
          <w:rStyle w:val="normaltextrun"/>
          <w:noProof/>
          <w:lang w:val="mn-MN"/>
        </w:rPr>
        <w:t>7</w:t>
      </w:r>
      <w:r w:rsidRPr="0016601D">
        <w:rPr>
          <w:rStyle w:val="normaltextrun"/>
          <w:noProof/>
          <w:lang w:val="mn-MN"/>
        </w:rPr>
        <w:t>.Газар дээрх хяналт шалгалт хийхэд байгууллагын эрх бүхий албан тушаалтан ирээгүй нь уг шалгалтыг хойшлуулах үндэслэл болохгүй.</w:t>
      </w:r>
      <w:r w:rsidRPr="0016601D">
        <w:rPr>
          <w:rStyle w:val="eop"/>
          <w:noProof/>
          <w:lang w:val="mn-MN"/>
        </w:rPr>
        <w:t> </w:t>
      </w:r>
    </w:p>
    <w:p w:rsidR="00103B1D" w:rsidRDefault="00103B1D" w:rsidP="00103B1D">
      <w:pPr>
        <w:pStyle w:val="paragraph"/>
        <w:spacing w:before="0" w:beforeAutospacing="0" w:after="0" w:afterAutospacing="0"/>
        <w:ind w:right="49" w:firstLine="567"/>
        <w:jc w:val="both"/>
        <w:textAlignment w:val="baseline"/>
        <w:rPr>
          <w:noProof/>
          <w:lang w:val="mn-MN"/>
        </w:rPr>
      </w:pPr>
    </w:p>
    <w:p w:rsidR="00103B1D" w:rsidRPr="0016601D" w:rsidRDefault="00103B1D" w:rsidP="00103B1D">
      <w:pPr>
        <w:pStyle w:val="paragraph"/>
        <w:spacing w:before="0" w:beforeAutospacing="0" w:after="0" w:afterAutospacing="0"/>
        <w:ind w:right="49" w:firstLine="567"/>
        <w:jc w:val="both"/>
        <w:textAlignment w:val="baseline"/>
        <w:rPr>
          <w:noProof/>
          <w:lang w:val="mn-MN"/>
        </w:rPr>
      </w:pPr>
      <w:r>
        <w:rPr>
          <w:noProof/>
          <w:lang w:val="mn-MN"/>
        </w:rPr>
        <w:t>5.8.</w:t>
      </w:r>
      <w:r w:rsidRPr="003374E5">
        <w:rPr>
          <w:noProof/>
          <w:lang w:val="mn-MN"/>
        </w:rPr>
        <w:t xml:space="preserve"> </w:t>
      </w:r>
      <w:r>
        <w:rPr>
          <w:noProof/>
          <w:lang w:val="mn-MN"/>
        </w:rPr>
        <w:t>Газар дээрх хяналт, шалгалтын хүрээнд байгууллагын эрсдэлийг үнэлэхдээ энэ журмын гуравдугаар хавсралтаар баталсан “Банк бус санхүүгийн байгууллагын эрсдэлийг үнэлэх аргачлал”-ыг баримтална.</w:t>
      </w:r>
    </w:p>
    <w:p w:rsidR="00103B1D" w:rsidRPr="0016601D" w:rsidRDefault="00103B1D" w:rsidP="00103B1D">
      <w:pPr>
        <w:pStyle w:val="paragraph"/>
        <w:spacing w:before="0" w:beforeAutospacing="0" w:after="0" w:afterAutospacing="0"/>
        <w:ind w:right="49"/>
        <w:jc w:val="both"/>
        <w:textAlignment w:val="baseline"/>
        <w:rPr>
          <w:rStyle w:val="normaltextrun"/>
          <w:noProof/>
          <w:lang w:val="mn-MN"/>
        </w:rPr>
      </w:pPr>
    </w:p>
    <w:p w:rsidR="00103B1D" w:rsidRPr="0016601D" w:rsidRDefault="00103B1D" w:rsidP="00103B1D">
      <w:pPr>
        <w:pStyle w:val="paragraph"/>
        <w:spacing w:before="0" w:beforeAutospacing="0" w:after="0" w:afterAutospacing="0"/>
        <w:ind w:right="49" w:firstLine="567"/>
        <w:jc w:val="both"/>
        <w:textAlignment w:val="baseline"/>
        <w:rPr>
          <w:rStyle w:val="eop"/>
          <w:noProof/>
          <w:lang w:val="mn-MN"/>
        </w:rPr>
      </w:pPr>
      <w:r w:rsidRPr="0016601D">
        <w:rPr>
          <w:rStyle w:val="normaltextrun"/>
          <w:noProof/>
          <w:lang w:val="mn-MN"/>
        </w:rPr>
        <w:t>5.</w:t>
      </w:r>
      <w:r>
        <w:rPr>
          <w:rStyle w:val="normaltextrun"/>
          <w:noProof/>
          <w:lang w:val="mn-MN"/>
        </w:rPr>
        <w:t>9</w:t>
      </w:r>
      <w:r w:rsidRPr="0016601D">
        <w:rPr>
          <w:rStyle w:val="normaltextrun"/>
          <w:noProof/>
          <w:lang w:val="mn-MN"/>
        </w:rPr>
        <w:t>.Газар дээрх хяналт шалгалтын тайланг шалгалтад хамрагдсан байгууллагад удирдамжид заасан хугацаанд танилцуулж, гарын үсэг зуруулж, баталгаажуулна.</w:t>
      </w:r>
      <w:r w:rsidRPr="0016601D">
        <w:rPr>
          <w:rStyle w:val="eop"/>
          <w:noProof/>
          <w:lang w:val="mn-MN"/>
        </w:rPr>
        <w:t> </w:t>
      </w:r>
    </w:p>
    <w:p w:rsidR="00103B1D" w:rsidRPr="0016601D" w:rsidRDefault="00103B1D" w:rsidP="00103B1D">
      <w:pPr>
        <w:pStyle w:val="paragraph"/>
        <w:spacing w:before="0" w:beforeAutospacing="0" w:after="0" w:afterAutospacing="0"/>
        <w:ind w:right="49" w:firstLine="567"/>
        <w:jc w:val="both"/>
        <w:textAlignment w:val="baseline"/>
        <w:rPr>
          <w:rStyle w:val="normaltextrun"/>
          <w:noProof/>
          <w:lang w:val="mn-MN"/>
        </w:rPr>
      </w:pPr>
    </w:p>
    <w:p w:rsidR="00103B1D" w:rsidRPr="0016601D" w:rsidRDefault="00103B1D" w:rsidP="00103B1D">
      <w:pPr>
        <w:pStyle w:val="paragraph"/>
        <w:spacing w:before="0" w:beforeAutospacing="0" w:after="0" w:afterAutospacing="0"/>
        <w:ind w:right="49" w:firstLine="567"/>
        <w:jc w:val="both"/>
        <w:textAlignment w:val="baseline"/>
        <w:rPr>
          <w:rStyle w:val="eop"/>
          <w:noProof/>
          <w:lang w:val="mn-MN"/>
        </w:rPr>
      </w:pPr>
      <w:r w:rsidRPr="0016601D">
        <w:rPr>
          <w:rStyle w:val="normaltextrun"/>
          <w:noProof/>
          <w:lang w:val="mn-MN"/>
        </w:rPr>
        <w:t>5.</w:t>
      </w:r>
      <w:r>
        <w:rPr>
          <w:rStyle w:val="normaltextrun"/>
          <w:noProof/>
          <w:lang w:val="mn-MN"/>
        </w:rPr>
        <w:t>10</w:t>
      </w:r>
      <w:r w:rsidRPr="0016601D">
        <w:rPr>
          <w:rStyle w:val="normaltextrun"/>
          <w:noProof/>
          <w:lang w:val="mn-MN"/>
        </w:rPr>
        <w:t>.</w:t>
      </w:r>
      <w:r>
        <w:rPr>
          <w:rStyle w:val="normaltextrun"/>
          <w:noProof/>
          <w:lang w:val="mn-MN"/>
        </w:rPr>
        <w:t>Хяналт шалгалтын т</w:t>
      </w:r>
      <w:r w:rsidRPr="0016601D">
        <w:rPr>
          <w:rStyle w:val="normaltextrun"/>
          <w:noProof/>
          <w:lang w:val="mn-MN"/>
        </w:rPr>
        <w:t xml:space="preserve">айлантай холбогдуулан хариу </w:t>
      </w:r>
      <w:r>
        <w:rPr>
          <w:rStyle w:val="normaltextrun"/>
          <w:noProof/>
          <w:lang w:val="mn-MN"/>
        </w:rPr>
        <w:t xml:space="preserve">тайлбар </w:t>
      </w:r>
      <w:r w:rsidRPr="0016601D">
        <w:rPr>
          <w:rStyle w:val="normaltextrun"/>
          <w:noProof/>
          <w:lang w:val="mn-MN"/>
        </w:rPr>
        <w:t>шаардсан бол байгууллага тайланг хүлээн авсан өдрөөс хойш ажлын 14 өдрийн дотор, эсхүл тайланд тусгайлан заасан хугацаанд Хороонд хариу мэдэг</w:t>
      </w:r>
      <w:r>
        <w:rPr>
          <w:rStyle w:val="normaltextrun"/>
          <w:noProof/>
          <w:lang w:val="mn-MN"/>
        </w:rPr>
        <w:t>дэнэ</w:t>
      </w:r>
      <w:r w:rsidRPr="0016601D">
        <w:rPr>
          <w:rStyle w:val="normaltextrun"/>
          <w:noProof/>
          <w:lang w:val="mn-MN"/>
        </w:rPr>
        <w:t>.</w:t>
      </w:r>
      <w:r w:rsidRPr="0016601D">
        <w:rPr>
          <w:rStyle w:val="eop"/>
          <w:noProof/>
          <w:lang w:val="mn-MN"/>
        </w:rPr>
        <w:t> </w:t>
      </w:r>
    </w:p>
    <w:p w:rsidR="00103B1D" w:rsidRPr="0016601D" w:rsidRDefault="00103B1D" w:rsidP="00103B1D">
      <w:pPr>
        <w:pStyle w:val="paragraph"/>
        <w:spacing w:before="0" w:beforeAutospacing="0" w:after="0" w:afterAutospacing="0"/>
        <w:ind w:right="49" w:firstLine="567"/>
        <w:jc w:val="both"/>
        <w:textAlignment w:val="baseline"/>
        <w:rPr>
          <w:noProof/>
          <w:lang w:val="mn-MN"/>
        </w:rPr>
      </w:pPr>
    </w:p>
    <w:p w:rsidR="00103B1D" w:rsidRPr="0016601D" w:rsidRDefault="00103B1D" w:rsidP="00103B1D">
      <w:pPr>
        <w:pStyle w:val="paragraph"/>
        <w:spacing w:before="0" w:beforeAutospacing="0" w:after="0" w:afterAutospacing="0"/>
        <w:ind w:right="49" w:firstLine="567"/>
        <w:jc w:val="both"/>
        <w:textAlignment w:val="baseline"/>
        <w:rPr>
          <w:noProof/>
          <w:lang w:val="mn-MN"/>
        </w:rPr>
      </w:pPr>
      <w:r w:rsidRPr="0016601D">
        <w:rPr>
          <w:rStyle w:val="normaltextrun"/>
          <w:noProof/>
          <w:lang w:val="mn-MN"/>
        </w:rPr>
        <w:t>5.</w:t>
      </w:r>
      <w:r>
        <w:rPr>
          <w:rStyle w:val="normaltextrun"/>
          <w:noProof/>
          <w:lang w:val="mn-MN"/>
        </w:rPr>
        <w:t>11</w:t>
      </w:r>
      <w:r w:rsidRPr="0016601D">
        <w:rPr>
          <w:rStyle w:val="normaltextrun"/>
          <w:noProof/>
          <w:lang w:val="mn-MN"/>
        </w:rPr>
        <w:t>.</w:t>
      </w:r>
      <w:r>
        <w:rPr>
          <w:rStyle w:val="normaltextrun"/>
          <w:noProof/>
          <w:lang w:val="mn-MN"/>
        </w:rPr>
        <w:t>Шалгалтын т</w:t>
      </w:r>
      <w:r w:rsidRPr="0016601D">
        <w:rPr>
          <w:rStyle w:val="normaltextrun"/>
          <w:noProof/>
          <w:lang w:val="mn-MN"/>
        </w:rPr>
        <w:t>айланг хүлээн зөвшөөрөхгүй тохиолдолд тайлантай танилцсанаас хойш 10 хоногийн дотор Хорооны Улсын Ерөнхий байцаагчид бичгээр гомдол гаргаж болно.</w:t>
      </w:r>
      <w:r w:rsidRPr="0016601D">
        <w:rPr>
          <w:rStyle w:val="eop"/>
          <w:noProof/>
          <w:lang w:val="mn-MN"/>
        </w:rPr>
        <w:t> </w:t>
      </w:r>
    </w:p>
    <w:p w:rsidR="00103B1D" w:rsidRPr="0016601D" w:rsidRDefault="00103B1D" w:rsidP="00103B1D">
      <w:pPr>
        <w:pStyle w:val="paragraph"/>
        <w:spacing w:before="0" w:beforeAutospacing="0" w:after="0" w:afterAutospacing="0"/>
        <w:ind w:right="49" w:firstLine="567"/>
        <w:jc w:val="both"/>
        <w:textAlignment w:val="baseline"/>
        <w:rPr>
          <w:rStyle w:val="normaltextrun"/>
          <w:noProof/>
          <w:lang w:val="mn-MN"/>
        </w:rPr>
      </w:pPr>
    </w:p>
    <w:p w:rsidR="00103B1D" w:rsidRPr="0016601D" w:rsidRDefault="00103B1D" w:rsidP="00103B1D">
      <w:pPr>
        <w:pStyle w:val="paragraph"/>
        <w:spacing w:before="0" w:beforeAutospacing="0" w:after="0" w:afterAutospacing="0"/>
        <w:ind w:right="49" w:firstLine="567"/>
        <w:jc w:val="both"/>
        <w:textAlignment w:val="baseline"/>
        <w:rPr>
          <w:rStyle w:val="eop"/>
          <w:noProof/>
          <w:lang w:val="mn-MN"/>
        </w:rPr>
      </w:pPr>
      <w:r w:rsidRPr="0016601D">
        <w:rPr>
          <w:rStyle w:val="normaltextrun"/>
          <w:noProof/>
          <w:lang w:val="mn-MN"/>
        </w:rPr>
        <w:t>5.1</w:t>
      </w:r>
      <w:r>
        <w:rPr>
          <w:rStyle w:val="normaltextrun"/>
          <w:noProof/>
          <w:lang w:val="mn-MN"/>
        </w:rPr>
        <w:t>2</w:t>
      </w:r>
      <w:r w:rsidRPr="0016601D">
        <w:rPr>
          <w:rStyle w:val="normaltextrun"/>
          <w:noProof/>
          <w:lang w:val="mn-MN"/>
        </w:rPr>
        <w:t>.Газар дээрх хяналт шалгалтаар өгсөн үүрэг даалгаврын биелэлтийг шалгалтын ажлын хэсэг шалгаж үнэлэлт, дүгнэлт өгч Хорооны холбогдох удирдлагад танилцуулна.</w:t>
      </w:r>
    </w:p>
    <w:p w:rsidR="00103B1D" w:rsidRPr="0016601D" w:rsidRDefault="00103B1D" w:rsidP="00103B1D">
      <w:pPr>
        <w:pStyle w:val="paragraph"/>
        <w:spacing w:before="0" w:beforeAutospacing="0" w:after="0" w:afterAutospacing="0"/>
        <w:ind w:right="49" w:firstLine="567"/>
        <w:jc w:val="both"/>
        <w:textAlignment w:val="baseline"/>
        <w:rPr>
          <w:rStyle w:val="normaltextrun"/>
          <w:noProof/>
          <w:lang w:val="mn-MN"/>
        </w:rPr>
      </w:pPr>
    </w:p>
    <w:p w:rsidR="00103B1D" w:rsidRPr="0016601D" w:rsidRDefault="00103B1D" w:rsidP="00103B1D">
      <w:pPr>
        <w:pStyle w:val="paragraph"/>
        <w:spacing w:before="0" w:beforeAutospacing="0" w:after="0" w:afterAutospacing="0"/>
        <w:ind w:right="49" w:firstLine="567"/>
        <w:jc w:val="both"/>
        <w:textAlignment w:val="baseline"/>
        <w:rPr>
          <w:rStyle w:val="eop"/>
          <w:noProof/>
          <w:lang w:val="mn-MN"/>
        </w:rPr>
      </w:pPr>
      <w:r w:rsidRPr="0016601D">
        <w:rPr>
          <w:rStyle w:val="normaltextrun"/>
          <w:noProof/>
          <w:lang w:val="mn-MN"/>
        </w:rPr>
        <w:t>5.1</w:t>
      </w:r>
      <w:r>
        <w:rPr>
          <w:rStyle w:val="normaltextrun"/>
          <w:noProof/>
          <w:lang w:val="mn-MN"/>
        </w:rPr>
        <w:t>3</w:t>
      </w:r>
      <w:r w:rsidRPr="0016601D">
        <w:rPr>
          <w:rStyle w:val="normaltextrun"/>
          <w:noProof/>
          <w:lang w:val="mn-MN"/>
        </w:rPr>
        <w:t>.Газар дээрх хяналт шалгалтын дүнд илэрсэн зөрчил, дутагдалд шалгалтын тайлангаар болон Улсын байцаагчийн албан шаардлагаар хугацаатай үүрэг даалгавар өгөх, шаардлагатай тохиолдолд зөрчлийн хэрэг нээх, эсхүл гэмт хэргийн шинжтэй тохиолдолд харьяаллын дагуу холбогдох байгууллагад шилжүүлнэ.</w:t>
      </w:r>
      <w:r w:rsidRPr="0016601D">
        <w:rPr>
          <w:rStyle w:val="eop"/>
          <w:noProof/>
          <w:lang w:val="mn-MN"/>
        </w:rPr>
        <w:t> </w:t>
      </w:r>
    </w:p>
    <w:p w:rsidR="00103B1D" w:rsidRPr="003B598B" w:rsidRDefault="00103B1D" w:rsidP="00103B1D">
      <w:pPr>
        <w:pStyle w:val="paragraph"/>
        <w:spacing w:before="0" w:beforeAutospacing="0" w:after="0" w:afterAutospacing="0"/>
        <w:ind w:firstLine="567"/>
        <w:jc w:val="both"/>
        <w:textAlignment w:val="baseline"/>
        <w:rPr>
          <w:rFonts w:ascii="Arial" w:hAnsi="Arial" w:cs="Arial"/>
        </w:rPr>
      </w:pPr>
    </w:p>
    <w:p w:rsidR="00103B1D" w:rsidRPr="00CF395E" w:rsidRDefault="00103B1D" w:rsidP="00103B1D">
      <w:pPr>
        <w:pStyle w:val="Heading1"/>
        <w:spacing w:before="0"/>
        <w:rPr>
          <w:noProof/>
          <w:color w:val="auto"/>
          <w:szCs w:val="24"/>
          <w:lang w:val="mn-MN"/>
        </w:rPr>
      </w:pPr>
      <w:r>
        <w:rPr>
          <w:noProof/>
          <w:color w:val="auto"/>
          <w:szCs w:val="24"/>
          <w:lang w:val="mn-MN"/>
        </w:rPr>
        <w:t>ЗУРГАА</w:t>
      </w:r>
      <w:r w:rsidRPr="00CF395E">
        <w:rPr>
          <w:noProof/>
          <w:color w:val="auto"/>
          <w:szCs w:val="24"/>
          <w:lang w:val="mn-MN"/>
        </w:rPr>
        <w:t>. ХЯНАЛТ, ХАРИУЦЛАГА</w:t>
      </w:r>
    </w:p>
    <w:p w:rsidR="00103B1D" w:rsidRPr="00CF395E" w:rsidRDefault="00103B1D" w:rsidP="00103B1D">
      <w:pPr>
        <w:spacing w:before="120" w:after="120" w:line="240" w:lineRule="auto"/>
        <w:ind w:firstLine="567"/>
        <w:jc w:val="both"/>
        <w:rPr>
          <w:rFonts w:ascii="Times New Roman" w:hAnsi="Times New Roman" w:cs="Times New Roman"/>
          <w:noProof/>
          <w:sz w:val="24"/>
          <w:szCs w:val="24"/>
          <w:lang w:val="mn-MN"/>
        </w:rPr>
      </w:pPr>
      <w:r>
        <w:rPr>
          <w:rFonts w:ascii="Times New Roman" w:hAnsi="Times New Roman" w:cs="Times New Roman"/>
          <w:noProof/>
          <w:sz w:val="24"/>
          <w:szCs w:val="24"/>
          <w:lang w:val="mn-MN"/>
        </w:rPr>
        <w:t>6</w:t>
      </w:r>
      <w:r w:rsidRPr="00CF395E">
        <w:rPr>
          <w:rFonts w:ascii="Times New Roman" w:hAnsi="Times New Roman" w:cs="Times New Roman"/>
          <w:noProof/>
          <w:sz w:val="24"/>
          <w:szCs w:val="24"/>
          <w:lang w:val="mn-MN"/>
        </w:rPr>
        <w:t>.1. Санхүүгийн зохицуулах хороо нь энэ журмын хэрэгжилтэд тухай бүр хяналт тавих шаардлагатай гэж үзвэл газар дээр нь шалгалт хийнэ.  </w:t>
      </w:r>
    </w:p>
    <w:p w:rsidR="00103B1D" w:rsidRPr="00CF395E" w:rsidRDefault="00103B1D" w:rsidP="00103B1D">
      <w:pPr>
        <w:pStyle w:val="NormalWeb"/>
        <w:spacing w:before="120" w:beforeAutospacing="0" w:after="120" w:afterAutospacing="0"/>
        <w:ind w:firstLine="567"/>
        <w:jc w:val="both"/>
        <w:textAlignment w:val="baseline"/>
        <w:rPr>
          <w:noProof/>
          <w:lang w:val="mn-MN"/>
        </w:rPr>
      </w:pPr>
      <w:r>
        <w:rPr>
          <w:noProof/>
          <w:lang w:val="mn-MN"/>
        </w:rPr>
        <w:t>6</w:t>
      </w:r>
      <w:r w:rsidRPr="00CF395E">
        <w:rPr>
          <w:noProof/>
          <w:lang w:val="mn-MN"/>
        </w:rPr>
        <w:t xml:space="preserve">.2. Энэ журмыг зөрчсөн  этгээдэд холбогдох хууль тогтоомжид заасан хариуцлага хүлээлгэнэ. </w:t>
      </w:r>
    </w:p>
    <w:p w:rsidR="00103B1D" w:rsidRPr="00CF395E" w:rsidRDefault="00103B1D" w:rsidP="00103B1D">
      <w:pPr>
        <w:pStyle w:val="NormalWeb"/>
        <w:spacing w:before="120" w:beforeAutospacing="0" w:after="120" w:afterAutospacing="0" w:line="276" w:lineRule="auto"/>
        <w:ind w:firstLine="567"/>
        <w:jc w:val="center"/>
        <w:textAlignment w:val="baseline"/>
        <w:rPr>
          <w:noProof/>
          <w:lang w:val="mn-MN"/>
        </w:rPr>
      </w:pPr>
      <w:r w:rsidRPr="00CF395E">
        <w:rPr>
          <w:noProof/>
          <w:lang w:val="mn-MN"/>
        </w:rPr>
        <w:t>--оОо--</w:t>
      </w:r>
    </w:p>
    <w:p w:rsidR="00103B1D" w:rsidRPr="00DC06F8" w:rsidRDefault="00103B1D" w:rsidP="00103B1D">
      <w:pPr>
        <w:tabs>
          <w:tab w:val="left" w:pos="0"/>
        </w:tabs>
        <w:spacing w:after="0" w:line="240" w:lineRule="auto"/>
        <w:jc w:val="right"/>
        <w:rPr>
          <w:rFonts w:ascii="Times New Roman" w:hAnsi="Times New Roman" w:cs="Times New Roman"/>
          <w:bCs/>
          <w:iCs/>
          <w:noProof/>
          <w:sz w:val="24"/>
          <w:szCs w:val="24"/>
          <w:lang w:val="mn-MN"/>
        </w:rPr>
      </w:pPr>
      <w:r w:rsidRPr="00DC06F8">
        <w:rPr>
          <w:rFonts w:ascii="Times New Roman" w:hAnsi="Times New Roman" w:cs="Times New Roman"/>
          <w:bCs/>
          <w:iCs/>
          <w:noProof/>
          <w:sz w:val="24"/>
          <w:szCs w:val="24"/>
          <w:lang w:val="mn-MN"/>
        </w:rPr>
        <w:lastRenderedPageBreak/>
        <w:t xml:space="preserve">"Банк бус санхүүгийн үйл ажиллагааны болон </w:t>
      </w:r>
    </w:p>
    <w:p w:rsidR="00103B1D" w:rsidRPr="00DC06F8" w:rsidRDefault="00103B1D" w:rsidP="00103B1D">
      <w:pPr>
        <w:tabs>
          <w:tab w:val="left" w:pos="0"/>
        </w:tabs>
        <w:spacing w:after="0" w:line="240" w:lineRule="auto"/>
        <w:jc w:val="right"/>
        <w:rPr>
          <w:rFonts w:ascii="Times New Roman" w:hAnsi="Times New Roman" w:cs="Times New Roman"/>
          <w:bCs/>
          <w:iCs/>
          <w:noProof/>
          <w:sz w:val="24"/>
          <w:szCs w:val="24"/>
          <w:lang w:val="mn-MN"/>
        </w:rPr>
      </w:pPr>
      <w:r w:rsidRPr="00DC06F8">
        <w:rPr>
          <w:rFonts w:ascii="Times New Roman" w:hAnsi="Times New Roman" w:cs="Times New Roman"/>
          <w:bCs/>
          <w:iCs/>
          <w:noProof/>
          <w:sz w:val="24"/>
          <w:szCs w:val="24"/>
          <w:lang w:val="mn-MN"/>
        </w:rPr>
        <w:t xml:space="preserve">зохистой харьцааны шалгуур үзүүлэлтийг тооцож, </w:t>
      </w:r>
    </w:p>
    <w:p w:rsidR="00103B1D" w:rsidRPr="00DC06F8" w:rsidRDefault="00103B1D" w:rsidP="00103B1D">
      <w:pPr>
        <w:tabs>
          <w:tab w:val="left" w:pos="0"/>
        </w:tabs>
        <w:spacing w:after="0" w:line="240" w:lineRule="auto"/>
        <w:jc w:val="right"/>
        <w:rPr>
          <w:rFonts w:ascii="Times New Roman" w:hAnsi="Times New Roman" w:cs="Times New Roman"/>
          <w:bCs/>
          <w:iCs/>
          <w:noProof/>
          <w:sz w:val="24"/>
          <w:szCs w:val="24"/>
          <w:lang w:val="mn-MN"/>
        </w:rPr>
      </w:pPr>
      <w:r w:rsidRPr="00DC06F8">
        <w:rPr>
          <w:rFonts w:ascii="Times New Roman" w:hAnsi="Times New Roman" w:cs="Times New Roman"/>
          <w:bCs/>
          <w:iCs/>
          <w:noProof/>
          <w:sz w:val="24"/>
          <w:szCs w:val="24"/>
          <w:lang w:val="mn-MN"/>
        </w:rPr>
        <w:t>хяналт тавих журам"-ын нэгдүгээр ха</w:t>
      </w:r>
      <w:r>
        <w:rPr>
          <w:rFonts w:ascii="Times New Roman" w:hAnsi="Times New Roman" w:cs="Times New Roman"/>
          <w:bCs/>
          <w:iCs/>
          <w:noProof/>
          <w:sz w:val="24"/>
          <w:szCs w:val="24"/>
          <w:lang w:val="mn-MN"/>
        </w:rPr>
        <w:t>вс</w:t>
      </w:r>
      <w:r w:rsidRPr="00DC06F8">
        <w:rPr>
          <w:rFonts w:ascii="Times New Roman" w:hAnsi="Times New Roman" w:cs="Times New Roman"/>
          <w:bCs/>
          <w:iCs/>
          <w:noProof/>
          <w:sz w:val="24"/>
          <w:szCs w:val="24"/>
          <w:lang w:val="mn-MN"/>
        </w:rPr>
        <w:t>ралт</w:t>
      </w:r>
    </w:p>
    <w:p w:rsidR="00103B1D" w:rsidRDefault="00103B1D" w:rsidP="00103B1D">
      <w:pPr>
        <w:tabs>
          <w:tab w:val="left" w:pos="0"/>
        </w:tabs>
        <w:spacing w:after="0"/>
        <w:jc w:val="right"/>
        <w:rPr>
          <w:rFonts w:ascii="Times New Roman" w:hAnsi="Times New Roman" w:cs="Times New Roman"/>
          <w:noProof/>
          <w:szCs w:val="24"/>
          <w:lang w:val="mn-MN"/>
        </w:rPr>
      </w:pPr>
    </w:p>
    <w:p w:rsidR="00103B1D" w:rsidRPr="004656AD" w:rsidRDefault="00103B1D" w:rsidP="00103B1D">
      <w:pPr>
        <w:tabs>
          <w:tab w:val="left" w:pos="0"/>
        </w:tabs>
        <w:spacing w:after="0"/>
        <w:jc w:val="center"/>
        <w:rPr>
          <w:rFonts w:ascii="Times New Roman" w:hAnsi="Times New Roman" w:cs="Times New Roman"/>
          <w:b/>
          <w:noProof/>
          <w:sz w:val="18"/>
          <w:szCs w:val="18"/>
          <w:lang w:val="mn-MN"/>
        </w:rPr>
      </w:pPr>
      <w:r w:rsidRPr="004656AD">
        <w:rPr>
          <w:rFonts w:ascii="Times New Roman" w:hAnsi="Times New Roman" w:cs="Times New Roman"/>
          <w:b/>
          <w:noProof/>
          <w:sz w:val="18"/>
          <w:szCs w:val="18"/>
          <w:lang w:val="mn-MN"/>
        </w:rPr>
        <w:t>ЗОХИСТОЙ ХАРЬЦААНЫ ШАЛГУУР ҮЗҮҮЛЭЛТИЙН ТАЙЛАН</w:t>
      </w:r>
    </w:p>
    <w:p w:rsidR="00103B1D" w:rsidRPr="004656AD" w:rsidRDefault="00103B1D" w:rsidP="00103B1D">
      <w:pPr>
        <w:tabs>
          <w:tab w:val="left" w:pos="0"/>
        </w:tabs>
        <w:spacing w:after="0"/>
        <w:jc w:val="center"/>
        <w:rPr>
          <w:rFonts w:ascii="Times New Roman" w:hAnsi="Times New Roman" w:cs="Times New Roman"/>
          <w:b/>
          <w:noProof/>
          <w:sz w:val="18"/>
          <w:szCs w:val="18"/>
          <w:lang w:val="mn-MN"/>
        </w:rPr>
      </w:pPr>
    </w:p>
    <w:p w:rsidR="00103B1D" w:rsidRPr="004656AD" w:rsidRDefault="00103B1D" w:rsidP="00103B1D">
      <w:pPr>
        <w:tabs>
          <w:tab w:val="left" w:pos="0"/>
        </w:tabs>
        <w:spacing w:after="0"/>
        <w:jc w:val="center"/>
        <w:rPr>
          <w:rFonts w:ascii="Times New Roman" w:hAnsi="Times New Roman" w:cs="Times New Roman"/>
          <w:b/>
          <w:noProof/>
          <w:sz w:val="18"/>
          <w:szCs w:val="18"/>
          <w:lang w:val="mn-MN"/>
        </w:rPr>
      </w:pPr>
      <w:r w:rsidRPr="004656AD">
        <w:rPr>
          <w:rFonts w:ascii="Times New Roman" w:hAnsi="Times New Roman" w:cs="Times New Roman"/>
          <w:b/>
          <w:noProof/>
          <w:sz w:val="18"/>
          <w:szCs w:val="18"/>
          <w:lang w:val="mn-MN"/>
        </w:rPr>
        <w:t>ӨӨРИЙН ХӨРӨНГӨ, НИЙТ ЭРСДЭЛЭЭР ЖИГНЭСЭН АКТИВЫН ЗОХИСТОЙ ХАРЬЦААНЫ ТАЙЛАН</w:t>
      </w:r>
    </w:p>
    <w:p w:rsidR="00103B1D" w:rsidRPr="004656AD" w:rsidRDefault="00103B1D" w:rsidP="00103B1D">
      <w:pPr>
        <w:tabs>
          <w:tab w:val="left" w:pos="0"/>
        </w:tabs>
        <w:spacing w:after="0"/>
        <w:jc w:val="center"/>
        <w:rPr>
          <w:rFonts w:ascii="Times New Roman" w:hAnsi="Times New Roman" w:cs="Times New Roman"/>
          <w:b/>
          <w:noProof/>
          <w:sz w:val="18"/>
          <w:szCs w:val="18"/>
          <w:lang w:val="mn-MN"/>
        </w:rPr>
      </w:pPr>
      <w:r w:rsidRPr="004656AD">
        <w:rPr>
          <w:rFonts w:ascii="Times New Roman" w:hAnsi="Times New Roman" w:cs="Times New Roman"/>
          <w:b/>
          <w:noProof/>
          <w:sz w:val="18"/>
          <w:szCs w:val="18"/>
          <w:lang w:val="mn-MN"/>
        </w:rPr>
        <w:t>БАНК БУС САНХҮҮГИЙН БАЙГУУЛЛАГЫН НЭР</w:t>
      </w:r>
    </w:p>
    <w:p w:rsidR="00103B1D" w:rsidRPr="004656AD" w:rsidRDefault="00103B1D" w:rsidP="00103B1D">
      <w:pPr>
        <w:tabs>
          <w:tab w:val="left" w:pos="0"/>
        </w:tabs>
        <w:spacing w:after="0"/>
        <w:jc w:val="center"/>
        <w:rPr>
          <w:rFonts w:ascii="Times New Roman" w:hAnsi="Times New Roman" w:cs="Times New Roman"/>
          <w:b/>
          <w:noProof/>
          <w:sz w:val="18"/>
          <w:szCs w:val="18"/>
          <w:lang w:val="mn-MN"/>
        </w:rPr>
      </w:pPr>
      <w:r w:rsidRPr="004656AD">
        <w:rPr>
          <w:rFonts w:ascii="Times New Roman" w:hAnsi="Times New Roman" w:cs="Times New Roman"/>
          <w:b/>
          <w:noProof/>
          <w:sz w:val="18"/>
          <w:szCs w:val="18"/>
          <w:lang w:val="mn-MN"/>
        </w:rPr>
        <w:t>БАНК БУС САНХҮҮГИЙН БАЙГУУЛЛАГА</w:t>
      </w:r>
    </w:p>
    <w:p w:rsidR="00103B1D" w:rsidRPr="00DC06F8" w:rsidRDefault="00103B1D" w:rsidP="00103B1D">
      <w:pPr>
        <w:tabs>
          <w:tab w:val="left" w:pos="0"/>
        </w:tabs>
        <w:spacing w:after="0"/>
        <w:jc w:val="center"/>
        <w:rPr>
          <w:rFonts w:ascii="Times New Roman" w:hAnsi="Times New Roman" w:cs="Times New Roman"/>
          <w:noProof/>
          <w:sz w:val="18"/>
          <w:szCs w:val="18"/>
          <w:lang w:val="mn-MN"/>
        </w:rPr>
      </w:pPr>
    </w:p>
    <w:p w:rsidR="00103B1D" w:rsidRPr="00DC06F8" w:rsidRDefault="00103B1D" w:rsidP="00103B1D">
      <w:pPr>
        <w:tabs>
          <w:tab w:val="left" w:pos="0"/>
        </w:tabs>
        <w:spacing w:after="0"/>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9758" w:type="dxa"/>
        <w:tblLook w:val="04A0" w:firstRow="1" w:lastRow="0" w:firstColumn="1" w:lastColumn="0" w:noHBand="0" w:noVBand="1"/>
      </w:tblPr>
      <w:tblGrid>
        <w:gridCol w:w="416"/>
        <w:gridCol w:w="5192"/>
        <w:gridCol w:w="1148"/>
        <w:gridCol w:w="1026"/>
        <w:gridCol w:w="1976"/>
      </w:tblGrid>
      <w:tr w:rsidR="00103B1D" w:rsidRPr="00DC06F8" w:rsidTr="00410FEF">
        <w:trPr>
          <w:trHeight w:val="21"/>
        </w:trPr>
        <w:tc>
          <w:tcPr>
            <w:tcW w:w="416" w:type="dxa"/>
            <w:tcBorders>
              <w:top w:val="double" w:sz="6" w:space="0" w:color="auto"/>
              <w:left w:val="double" w:sz="6" w:space="0" w:color="auto"/>
              <w:bottom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340" w:type="dxa"/>
            <w:gridSpan w:val="2"/>
            <w:tcBorders>
              <w:top w:val="double" w:sz="6" w:space="0" w:color="auto"/>
              <w:left w:val="nil"/>
              <w:bottom w:val="single" w:sz="4" w:space="0" w:color="auto"/>
              <w:right w:val="single" w:sz="4" w:space="0" w:color="000000"/>
            </w:tcBorders>
            <w:shd w:val="clear" w:color="000000" w:fill="9BC2E6"/>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ҮЗҮҮЛЭЛТҮҮД</w:t>
            </w:r>
          </w:p>
        </w:tc>
        <w:tc>
          <w:tcPr>
            <w:tcW w:w="3002" w:type="dxa"/>
            <w:gridSpan w:val="2"/>
            <w:tcBorders>
              <w:top w:val="double" w:sz="6" w:space="0" w:color="auto"/>
              <w:left w:val="nil"/>
              <w:bottom w:val="single" w:sz="4" w:space="0" w:color="auto"/>
              <w:right w:val="double" w:sz="6" w:space="0" w:color="000000"/>
            </w:tcBorders>
            <w:shd w:val="clear" w:color="000000" w:fill="9BC2E6"/>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ДҮН </w:t>
            </w:r>
          </w:p>
        </w:tc>
      </w:tr>
      <w:tr w:rsidR="00103B1D" w:rsidRPr="00DC06F8" w:rsidTr="00410FE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А</w:t>
            </w:r>
          </w:p>
        </w:tc>
        <w:tc>
          <w:tcPr>
            <w:tcW w:w="6340" w:type="dxa"/>
            <w:gridSpan w:val="2"/>
            <w:tcBorders>
              <w:top w:val="single" w:sz="4" w:space="0" w:color="auto"/>
              <w:left w:val="nil"/>
              <w:bottom w:val="single" w:sz="4" w:space="0" w:color="auto"/>
              <w:right w:val="single" w:sz="4" w:space="0" w:color="000000"/>
            </w:tcBorders>
            <w:shd w:val="clear" w:color="auto" w:fill="auto"/>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ӨӨРИЙН  ХӨРӨНГӨ /AI+AII/</w:t>
            </w:r>
          </w:p>
        </w:tc>
        <w:tc>
          <w:tcPr>
            <w:tcW w:w="3002" w:type="dxa"/>
            <w:gridSpan w:val="2"/>
            <w:tcBorders>
              <w:top w:val="single" w:sz="4" w:space="0" w:color="auto"/>
              <w:left w:val="nil"/>
              <w:bottom w:val="single" w:sz="4" w:space="0" w:color="auto"/>
              <w:right w:val="double" w:sz="6" w:space="0" w:color="000000"/>
            </w:tcBorders>
            <w:shd w:val="clear" w:color="000000" w:fill="FFFFFF"/>
            <w:noWrap/>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6756" w:type="dxa"/>
            <w:gridSpan w:val="3"/>
            <w:tcBorders>
              <w:top w:val="single" w:sz="4" w:space="0" w:color="auto"/>
              <w:left w:val="double" w:sz="6" w:space="0" w:color="auto"/>
              <w:bottom w:val="single" w:sz="4" w:space="0" w:color="auto"/>
              <w:right w:val="nil"/>
            </w:tcBorders>
            <w:shd w:val="clear" w:color="000000" w:fill="DDEBF7"/>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I. I зэрэглэлийн өөрийн хөрөнгө </w:t>
            </w:r>
          </w:p>
        </w:tc>
        <w:tc>
          <w:tcPr>
            <w:tcW w:w="3002" w:type="dxa"/>
            <w:gridSpan w:val="2"/>
            <w:tcBorders>
              <w:top w:val="single" w:sz="4" w:space="0" w:color="auto"/>
              <w:left w:val="single" w:sz="4" w:space="0" w:color="auto"/>
              <w:bottom w:val="single" w:sz="4" w:space="0" w:color="auto"/>
              <w:right w:val="double" w:sz="6" w:space="0" w:color="000000"/>
            </w:tcBorders>
            <w:shd w:val="clear" w:color="000000" w:fill="DDEBF7"/>
            <w:noWrap/>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6340" w:type="dxa"/>
            <w:gridSpan w:val="2"/>
            <w:tcBorders>
              <w:top w:val="single" w:sz="4" w:space="0" w:color="auto"/>
              <w:left w:val="nil"/>
              <w:bottom w:val="nil"/>
              <w:right w:val="nil"/>
            </w:tcBorders>
            <w:shd w:val="clear" w:color="auto" w:fill="auto"/>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Энгийн хувьцаа   </w:t>
            </w:r>
          </w:p>
        </w:tc>
        <w:tc>
          <w:tcPr>
            <w:tcW w:w="3002" w:type="dxa"/>
            <w:gridSpan w:val="2"/>
            <w:tcBorders>
              <w:top w:val="single" w:sz="4" w:space="0" w:color="auto"/>
              <w:left w:val="single" w:sz="4" w:space="0" w:color="auto"/>
              <w:bottom w:val="nil"/>
              <w:right w:val="double" w:sz="6" w:space="0" w:color="000000"/>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w:t>
            </w: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6340" w:type="dxa"/>
            <w:gridSpan w:val="2"/>
            <w:tcBorders>
              <w:top w:val="nil"/>
              <w:left w:val="nil"/>
              <w:bottom w:val="nil"/>
              <w:right w:val="single" w:sz="4" w:space="0" w:color="000000"/>
            </w:tcBorders>
            <w:shd w:val="clear" w:color="auto" w:fill="auto"/>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Халаасны хувьцаа</w:t>
            </w:r>
          </w:p>
        </w:tc>
        <w:tc>
          <w:tcPr>
            <w:tcW w:w="3002" w:type="dxa"/>
            <w:gridSpan w:val="2"/>
            <w:tcBorders>
              <w:top w:val="nil"/>
              <w:left w:val="nil"/>
              <w:bottom w:val="nil"/>
              <w:right w:val="double" w:sz="6" w:space="0" w:color="000000"/>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6340" w:type="dxa"/>
            <w:gridSpan w:val="2"/>
            <w:tcBorders>
              <w:top w:val="nil"/>
              <w:left w:val="nil"/>
              <w:bottom w:val="nil"/>
              <w:right w:val="nil"/>
            </w:tcBorders>
            <w:shd w:val="clear" w:color="auto" w:fill="auto"/>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Энгийн хувьцаанаас нэмэгдэж төлөгдсөн капитал</w:t>
            </w:r>
          </w:p>
        </w:tc>
        <w:tc>
          <w:tcPr>
            <w:tcW w:w="3002" w:type="dxa"/>
            <w:gridSpan w:val="2"/>
            <w:tcBorders>
              <w:top w:val="nil"/>
              <w:left w:val="single" w:sz="4" w:space="0" w:color="auto"/>
              <w:bottom w:val="nil"/>
              <w:right w:val="double" w:sz="6" w:space="0" w:color="000000"/>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6340" w:type="dxa"/>
            <w:gridSpan w:val="2"/>
            <w:tcBorders>
              <w:top w:val="nil"/>
              <w:left w:val="nil"/>
              <w:bottom w:val="nil"/>
              <w:right w:val="nil"/>
            </w:tcBorders>
            <w:shd w:val="clear" w:color="auto" w:fill="auto"/>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Нөөцийн сан </w:t>
            </w:r>
          </w:p>
        </w:tc>
        <w:tc>
          <w:tcPr>
            <w:tcW w:w="3002" w:type="dxa"/>
            <w:gridSpan w:val="2"/>
            <w:tcBorders>
              <w:top w:val="nil"/>
              <w:left w:val="single" w:sz="4" w:space="0" w:color="auto"/>
              <w:bottom w:val="nil"/>
              <w:right w:val="double" w:sz="6" w:space="0" w:color="000000"/>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6340" w:type="dxa"/>
            <w:gridSpan w:val="2"/>
            <w:tcBorders>
              <w:top w:val="nil"/>
              <w:left w:val="nil"/>
              <w:bottom w:val="nil"/>
              <w:right w:val="nil"/>
            </w:tcBorders>
            <w:shd w:val="clear" w:color="auto" w:fill="auto"/>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Тухайн үеийн ашиг/алдагдал</w:t>
            </w:r>
          </w:p>
        </w:tc>
        <w:tc>
          <w:tcPr>
            <w:tcW w:w="3002" w:type="dxa"/>
            <w:gridSpan w:val="2"/>
            <w:tcBorders>
              <w:top w:val="nil"/>
              <w:left w:val="single" w:sz="4" w:space="0" w:color="auto"/>
              <w:bottom w:val="nil"/>
              <w:right w:val="double" w:sz="6" w:space="0" w:color="000000"/>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w:t>
            </w:r>
          </w:p>
        </w:tc>
      </w:tr>
      <w:tr w:rsidR="00103B1D" w:rsidRPr="00DC06F8" w:rsidTr="00410FEF">
        <w:trPr>
          <w:trHeight w:val="66"/>
        </w:trPr>
        <w:tc>
          <w:tcPr>
            <w:tcW w:w="416" w:type="dxa"/>
            <w:tcBorders>
              <w:top w:val="nil"/>
              <w:left w:val="double" w:sz="6" w:space="0" w:color="auto"/>
              <w:bottom w:val="single" w:sz="4" w:space="0" w:color="auto"/>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6340" w:type="dxa"/>
            <w:gridSpan w:val="2"/>
            <w:tcBorders>
              <w:top w:val="nil"/>
              <w:left w:val="nil"/>
              <w:bottom w:val="single" w:sz="4" w:space="0" w:color="auto"/>
              <w:right w:val="nil"/>
            </w:tcBorders>
            <w:shd w:val="clear" w:color="auto" w:fill="auto"/>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Хуримтлагдсан ашиг/алдагдал</w:t>
            </w:r>
          </w:p>
        </w:tc>
        <w:tc>
          <w:tcPr>
            <w:tcW w:w="3002" w:type="dxa"/>
            <w:gridSpan w:val="2"/>
            <w:tcBorders>
              <w:top w:val="nil"/>
              <w:left w:val="single" w:sz="4" w:space="0" w:color="auto"/>
              <w:bottom w:val="single" w:sz="4" w:space="0" w:color="auto"/>
              <w:right w:val="double" w:sz="6" w:space="0" w:color="000000"/>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0"/>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6340" w:type="dxa"/>
            <w:gridSpan w:val="2"/>
            <w:tcBorders>
              <w:top w:val="single" w:sz="4" w:space="0" w:color="auto"/>
              <w:left w:val="nil"/>
              <w:bottom w:val="single" w:sz="4" w:space="0" w:color="auto"/>
              <w:right w:val="nil"/>
            </w:tcBorders>
            <w:shd w:val="clear" w:color="auto" w:fill="auto"/>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Тохируулга*</w:t>
            </w:r>
          </w:p>
        </w:tc>
        <w:tc>
          <w:tcPr>
            <w:tcW w:w="3002" w:type="dxa"/>
            <w:gridSpan w:val="2"/>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61"/>
        </w:trPr>
        <w:tc>
          <w:tcPr>
            <w:tcW w:w="6756" w:type="dxa"/>
            <w:gridSpan w:val="3"/>
            <w:tcBorders>
              <w:top w:val="single" w:sz="4" w:space="0" w:color="auto"/>
              <w:left w:val="double" w:sz="6" w:space="0" w:color="auto"/>
              <w:bottom w:val="single" w:sz="4" w:space="0" w:color="auto"/>
              <w:right w:val="single" w:sz="4" w:space="0" w:color="000000"/>
            </w:tcBorders>
            <w:shd w:val="clear" w:color="auto" w:fill="auto"/>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Дүн /тохируулга/</w:t>
            </w:r>
          </w:p>
        </w:tc>
        <w:tc>
          <w:tcPr>
            <w:tcW w:w="3002" w:type="dxa"/>
            <w:gridSpan w:val="2"/>
            <w:tcBorders>
              <w:top w:val="single" w:sz="4" w:space="0" w:color="auto"/>
              <w:left w:val="nil"/>
              <w:bottom w:val="single" w:sz="4" w:space="0" w:color="auto"/>
              <w:right w:val="double" w:sz="6" w:space="0" w:color="000000"/>
            </w:tcBorders>
            <w:shd w:val="clear" w:color="auto" w:fill="auto"/>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6756" w:type="dxa"/>
            <w:gridSpan w:val="3"/>
            <w:tcBorders>
              <w:top w:val="single" w:sz="4" w:space="0" w:color="auto"/>
              <w:left w:val="double" w:sz="6" w:space="0" w:color="auto"/>
              <w:bottom w:val="single" w:sz="4" w:space="0" w:color="auto"/>
              <w:right w:val="single" w:sz="4" w:space="0" w:color="000000"/>
            </w:tcBorders>
            <w:shd w:val="clear" w:color="000000" w:fill="DDEBF7"/>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II .II зэрэглэлийн өөрийн хөрөнгө /11+12+13+14/</w:t>
            </w:r>
          </w:p>
        </w:tc>
        <w:tc>
          <w:tcPr>
            <w:tcW w:w="3002" w:type="dxa"/>
            <w:gridSpan w:val="2"/>
            <w:tcBorders>
              <w:top w:val="single" w:sz="4" w:space="0" w:color="auto"/>
              <w:left w:val="nil"/>
              <w:bottom w:val="single" w:sz="4" w:space="0" w:color="auto"/>
              <w:right w:val="double" w:sz="6" w:space="0" w:color="000000"/>
            </w:tcBorders>
            <w:shd w:val="clear" w:color="000000" w:fill="DDEBF7"/>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0"/>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6340" w:type="dxa"/>
            <w:gridSpan w:val="2"/>
            <w:tcBorders>
              <w:top w:val="single" w:sz="4" w:space="0" w:color="auto"/>
              <w:left w:val="nil"/>
              <w:bottom w:val="nil"/>
              <w:right w:val="single" w:sz="4" w:space="0" w:color="000000"/>
            </w:tcBorders>
            <w:shd w:val="clear" w:color="auto" w:fill="auto"/>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Давуу эрхтэй хувьцаа</w:t>
            </w:r>
          </w:p>
        </w:tc>
        <w:tc>
          <w:tcPr>
            <w:tcW w:w="3002" w:type="dxa"/>
            <w:gridSpan w:val="2"/>
            <w:tcBorders>
              <w:top w:val="nil"/>
              <w:left w:val="nil"/>
              <w:bottom w:val="nil"/>
              <w:right w:val="double" w:sz="6" w:space="0" w:color="000000"/>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6340" w:type="dxa"/>
            <w:gridSpan w:val="2"/>
            <w:tcBorders>
              <w:top w:val="nil"/>
              <w:left w:val="nil"/>
              <w:bottom w:val="nil"/>
              <w:right w:val="single" w:sz="4" w:space="0" w:color="000000"/>
            </w:tcBorders>
            <w:shd w:val="clear" w:color="auto" w:fill="auto"/>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Дахин үнэлгээний нэмэгдэл</w:t>
            </w:r>
          </w:p>
        </w:tc>
        <w:tc>
          <w:tcPr>
            <w:tcW w:w="3002" w:type="dxa"/>
            <w:gridSpan w:val="2"/>
            <w:tcBorders>
              <w:top w:val="nil"/>
              <w:left w:val="nil"/>
              <w:bottom w:val="nil"/>
              <w:right w:val="double" w:sz="6" w:space="0" w:color="000000"/>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9"/>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11</w:t>
            </w:r>
          </w:p>
        </w:tc>
        <w:tc>
          <w:tcPr>
            <w:tcW w:w="6340" w:type="dxa"/>
            <w:gridSpan w:val="2"/>
            <w:tcBorders>
              <w:top w:val="nil"/>
              <w:left w:val="nil"/>
              <w:bottom w:val="nil"/>
              <w:right w:val="single" w:sz="4" w:space="0" w:color="000000"/>
            </w:tcBorders>
            <w:shd w:val="clear" w:color="auto" w:fill="auto"/>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Нийгмийн хөгжлийн сан</w:t>
            </w:r>
          </w:p>
        </w:tc>
        <w:tc>
          <w:tcPr>
            <w:tcW w:w="3002" w:type="dxa"/>
            <w:gridSpan w:val="2"/>
            <w:tcBorders>
              <w:top w:val="nil"/>
              <w:left w:val="nil"/>
              <w:bottom w:val="nil"/>
              <w:right w:val="double" w:sz="6" w:space="0" w:color="000000"/>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9"/>
        </w:trPr>
        <w:tc>
          <w:tcPr>
            <w:tcW w:w="416" w:type="dxa"/>
            <w:tcBorders>
              <w:top w:val="nil"/>
              <w:left w:val="double" w:sz="6" w:space="0" w:color="auto"/>
              <w:bottom w:val="single" w:sz="4" w:space="0" w:color="auto"/>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12</w:t>
            </w:r>
          </w:p>
        </w:tc>
        <w:tc>
          <w:tcPr>
            <w:tcW w:w="6340" w:type="dxa"/>
            <w:gridSpan w:val="2"/>
            <w:tcBorders>
              <w:top w:val="nil"/>
              <w:left w:val="nil"/>
              <w:bottom w:val="single" w:sz="4" w:space="0" w:color="auto"/>
              <w:right w:val="single" w:sz="4" w:space="0" w:color="000000"/>
            </w:tcBorders>
            <w:shd w:val="clear" w:color="auto" w:fill="auto"/>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Хоёрдогч өглөг    </w:t>
            </w:r>
          </w:p>
        </w:tc>
        <w:tc>
          <w:tcPr>
            <w:tcW w:w="3002" w:type="dxa"/>
            <w:gridSpan w:val="2"/>
            <w:tcBorders>
              <w:top w:val="nil"/>
              <w:left w:val="nil"/>
              <w:bottom w:val="nil"/>
              <w:right w:val="double" w:sz="6" w:space="0" w:color="000000"/>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0"/>
        </w:trPr>
        <w:tc>
          <w:tcPr>
            <w:tcW w:w="416" w:type="dxa"/>
            <w:vMerge w:val="restart"/>
            <w:tcBorders>
              <w:top w:val="nil"/>
              <w:left w:val="double" w:sz="6" w:space="0" w:color="auto"/>
              <w:bottom w:val="single" w:sz="4" w:space="0" w:color="000000"/>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Б</w:t>
            </w:r>
          </w:p>
        </w:tc>
        <w:tc>
          <w:tcPr>
            <w:tcW w:w="5192" w:type="dxa"/>
            <w:vMerge w:val="restart"/>
            <w:tcBorders>
              <w:top w:val="nil"/>
              <w:left w:val="single" w:sz="4" w:space="0" w:color="auto"/>
              <w:bottom w:val="single" w:sz="4" w:space="0" w:color="000000"/>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ЭРСДЛЭЭР ЖИГНЭСЭН АКТИВЫН ДҮН /БI+БII+А10/</w:t>
            </w:r>
          </w:p>
        </w:tc>
        <w:tc>
          <w:tcPr>
            <w:tcW w:w="1148" w:type="dxa"/>
            <w:vMerge w:val="restart"/>
            <w:tcBorders>
              <w:top w:val="nil"/>
              <w:left w:val="single" w:sz="4" w:space="0" w:color="auto"/>
              <w:bottom w:val="single" w:sz="4" w:space="0" w:color="000000"/>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Эрсдэлийн түвшин</w:t>
            </w:r>
          </w:p>
        </w:tc>
        <w:tc>
          <w:tcPr>
            <w:tcW w:w="10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Тайлан тэнцлийн нийт актив </w:t>
            </w:r>
          </w:p>
        </w:tc>
        <w:tc>
          <w:tcPr>
            <w:tcW w:w="1976" w:type="dxa"/>
            <w:tcBorders>
              <w:top w:val="single" w:sz="4" w:space="0" w:color="auto"/>
              <w:left w:val="nil"/>
              <w:bottom w:val="single" w:sz="4" w:space="0" w:color="auto"/>
              <w:right w:val="double" w:sz="6" w:space="0" w:color="auto"/>
            </w:tcBorders>
            <w:shd w:val="clear" w:color="000000" w:fill="9BC2E6"/>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r>
      <w:tr w:rsidR="00103B1D" w:rsidRPr="00DC06F8" w:rsidTr="00410FEF">
        <w:trPr>
          <w:trHeight w:val="56"/>
        </w:trPr>
        <w:tc>
          <w:tcPr>
            <w:tcW w:w="416" w:type="dxa"/>
            <w:vMerge/>
            <w:tcBorders>
              <w:top w:val="nil"/>
              <w:left w:val="double" w:sz="6" w:space="0" w:color="auto"/>
              <w:bottom w:val="single" w:sz="4" w:space="0" w:color="000000"/>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5192" w:type="dxa"/>
            <w:vMerge/>
            <w:tcBorders>
              <w:top w:val="nil"/>
              <w:left w:val="single" w:sz="4" w:space="0" w:color="auto"/>
              <w:bottom w:val="single" w:sz="4" w:space="0" w:color="000000"/>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1148" w:type="dxa"/>
            <w:vMerge/>
            <w:tcBorders>
              <w:top w:val="nil"/>
              <w:left w:val="single" w:sz="4" w:space="0" w:color="auto"/>
              <w:bottom w:val="single" w:sz="4" w:space="0" w:color="000000"/>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026" w:type="dxa"/>
            <w:vMerge/>
            <w:tcBorders>
              <w:top w:val="single" w:sz="4" w:space="0" w:color="auto"/>
              <w:left w:val="single" w:sz="4" w:space="0" w:color="auto"/>
              <w:bottom w:val="single" w:sz="4" w:space="0" w:color="000000"/>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976" w:type="dxa"/>
            <w:tcBorders>
              <w:top w:val="nil"/>
              <w:left w:val="nil"/>
              <w:bottom w:val="single" w:sz="4" w:space="0" w:color="auto"/>
              <w:right w:val="double" w:sz="6"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Эрсдэлээр жигнэсэн </w:t>
            </w:r>
          </w:p>
        </w:tc>
      </w:tr>
      <w:tr w:rsidR="00103B1D" w:rsidRPr="00DC06F8" w:rsidTr="00410FEF">
        <w:trPr>
          <w:trHeight w:val="50"/>
        </w:trPr>
        <w:tc>
          <w:tcPr>
            <w:tcW w:w="6756" w:type="dxa"/>
            <w:gridSpan w:val="3"/>
            <w:tcBorders>
              <w:top w:val="single" w:sz="4" w:space="0" w:color="auto"/>
              <w:left w:val="double" w:sz="6" w:space="0" w:color="auto"/>
              <w:bottom w:val="single" w:sz="4" w:space="0" w:color="auto"/>
              <w:right w:val="single" w:sz="4" w:space="0" w:color="000000"/>
            </w:tcBorders>
            <w:shd w:val="clear" w:color="000000" w:fill="DDEBF7"/>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I . Активын дүн </w:t>
            </w:r>
          </w:p>
        </w:tc>
        <w:tc>
          <w:tcPr>
            <w:tcW w:w="1026"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c>
          <w:tcPr>
            <w:tcW w:w="1976" w:type="dxa"/>
            <w:tcBorders>
              <w:top w:val="nil"/>
              <w:left w:val="nil"/>
              <w:bottom w:val="single" w:sz="4" w:space="0" w:color="auto"/>
              <w:right w:val="double" w:sz="6" w:space="0" w:color="auto"/>
            </w:tcBorders>
            <w:shd w:val="clear" w:color="000000" w:fill="DDEBF7"/>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r>
      <w:tr w:rsidR="00103B1D" w:rsidRPr="00DC06F8" w:rsidTr="00410FEF">
        <w:trPr>
          <w:trHeight w:val="5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Касс дахь бэлэн мөнгө</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w:t>
            </w: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Замд яваа мөнгө</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Тоолж шалгаагүй бэлэн мөнгө</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Дотоодын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Гадаадын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Гадаадын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Гадаадын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Гадаадын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150%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Засгийн газрын үнэт цаас /цэврээр/</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Төв банкны үнэт цаас /цэврээр/</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11</w:t>
            </w:r>
          </w:p>
        </w:tc>
        <w:tc>
          <w:tcPr>
            <w:tcW w:w="5192" w:type="dxa"/>
            <w:tcBorders>
              <w:top w:val="nil"/>
              <w:left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Бусад үнэт цаас /цэврээр/</w:t>
            </w:r>
          </w:p>
        </w:tc>
        <w:tc>
          <w:tcPr>
            <w:tcW w:w="1148" w:type="dxa"/>
            <w:tcBorders>
              <w:top w:val="nil"/>
              <w:left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12</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Зээлийн өрийн үлдэгдэл /цэврээр/</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center"/>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13</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Санхүүгийн түрээсийн авлага  /цэврээр/ </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center"/>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14</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Факторингийн тооцооны авлага  /цэврээр/  </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center"/>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15</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Өмчлөх бусад үндсэн хөрөнгө  /цэврээр/ </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nil"/>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16</w:t>
            </w:r>
          </w:p>
        </w:tc>
        <w:tc>
          <w:tcPr>
            <w:tcW w:w="5192" w:type="dxa"/>
            <w:tcBorders>
              <w:top w:val="nil"/>
              <w:left w:val="nil"/>
              <w:bottom w:val="nil"/>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Үндсэн ба биет бус хөрөнгө  /цэврээр/ </w:t>
            </w:r>
          </w:p>
        </w:tc>
        <w:tc>
          <w:tcPr>
            <w:tcW w:w="1148" w:type="dxa"/>
            <w:tcBorders>
              <w:top w:val="nil"/>
              <w:left w:val="nil"/>
              <w:bottom w:val="nil"/>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w:t>
            </w:r>
          </w:p>
        </w:tc>
        <w:tc>
          <w:tcPr>
            <w:tcW w:w="1976" w:type="dxa"/>
            <w:tcBorders>
              <w:top w:val="nil"/>
              <w:left w:val="nil"/>
              <w:bottom w:val="nil"/>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66"/>
        </w:trPr>
        <w:tc>
          <w:tcPr>
            <w:tcW w:w="416" w:type="dxa"/>
            <w:tcBorders>
              <w:top w:val="nil"/>
              <w:left w:val="double" w:sz="6" w:space="0" w:color="auto"/>
              <w:bottom w:val="single" w:sz="4" w:space="0" w:color="auto"/>
              <w:right w:val="single" w:sz="4" w:space="0" w:color="auto"/>
            </w:tcBorders>
            <w:shd w:val="clear" w:color="auto" w:fill="auto"/>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17</w:t>
            </w:r>
          </w:p>
        </w:tc>
        <w:tc>
          <w:tcPr>
            <w:tcW w:w="5192" w:type="dxa"/>
            <w:tcBorders>
              <w:top w:val="nil"/>
              <w:left w:val="nil"/>
              <w:bottom w:val="single" w:sz="4" w:space="0" w:color="auto"/>
              <w:right w:val="single" w:sz="4" w:space="0" w:color="auto"/>
            </w:tcBorders>
            <w:shd w:val="clear" w:color="auto" w:fill="auto"/>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Бусад актив  /цэврээр/ </w:t>
            </w:r>
          </w:p>
        </w:tc>
        <w:tc>
          <w:tcPr>
            <w:tcW w:w="1148" w:type="dxa"/>
            <w:tcBorders>
              <w:top w:val="nil"/>
              <w:left w:val="nil"/>
              <w:bottom w:val="single" w:sz="4" w:space="0" w:color="auto"/>
              <w:right w:val="nil"/>
            </w:tcBorders>
            <w:shd w:val="clear" w:color="auto" w:fill="auto"/>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single" w:sz="4" w:space="0" w:color="auto"/>
              <w:right w:val="double" w:sz="6" w:space="0" w:color="auto"/>
            </w:tcBorders>
            <w:shd w:val="clear" w:color="auto" w:fill="auto"/>
            <w:noWrap/>
            <w:vAlign w:val="bottom"/>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p>
        </w:tc>
      </w:tr>
      <w:tr w:rsidR="00103B1D" w:rsidRPr="00DC06F8" w:rsidTr="00410FEF">
        <w:trPr>
          <w:trHeight w:val="56"/>
        </w:trPr>
        <w:tc>
          <w:tcPr>
            <w:tcW w:w="7782" w:type="dxa"/>
            <w:gridSpan w:val="4"/>
            <w:tcBorders>
              <w:top w:val="single" w:sz="4" w:space="0" w:color="auto"/>
              <w:left w:val="double" w:sz="6" w:space="0" w:color="auto"/>
              <w:bottom w:val="single" w:sz="4" w:space="0" w:color="auto"/>
              <w:right w:val="single" w:sz="4" w:space="0" w:color="000000"/>
            </w:tcBorders>
            <w:shd w:val="clear" w:color="000000" w:fill="DDEBF7"/>
            <w:hideMark/>
          </w:tcPr>
          <w:p w:rsidR="00103B1D" w:rsidRPr="00DC06F8" w:rsidRDefault="00103B1D" w:rsidP="00410FEF">
            <w:pPr>
              <w:spacing w:after="0" w:line="240" w:lineRule="auto"/>
              <w:contextualSpacing/>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II.Тэнцлийн гадуурх дансны дүн</w:t>
            </w:r>
          </w:p>
        </w:tc>
        <w:tc>
          <w:tcPr>
            <w:tcW w:w="1976" w:type="dxa"/>
            <w:tcBorders>
              <w:top w:val="single" w:sz="4" w:space="0" w:color="auto"/>
              <w:left w:val="nil"/>
              <w:bottom w:val="single" w:sz="4" w:space="0" w:color="auto"/>
              <w:right w:val="double" w:sz="6" w:space="0" w:color="auto"/>
            </w:tcBorders>
            <w:shd w:val="clear" w:color="000000" w:fill="DDEBF7"/>
            <w:hideMark/>
          </w:tcPr>
          <w:p w:rsidR="00103B1D" w:rsidRPr="00DC06F8" w:rsidRDefault="00103B1D" w:rsidP="00410FE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r>
      <w:tr w:rsidR="00103B1D" w:rsidRPr="00DC06F8" w:rsidTr="00410FE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18</w:t>
            </w:r>
          </w:p>
        </w:tc>
        <w:tc>
          <w:tcPr>
            <w:tcW w:w="5192"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Хүлээж болзошгүй үүргүүд /төлбөрийн баталгаа, зээлийн шугам/</w:t>
            </w:r>
          </w:p>
        </w:tc>
        <w:tc>
          <w:tcPr>
            <w:tcW w:w="1148"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p>
        </w:tc>
        <w:tc>
          <w:tcPr>
            <w:tcW w:w="1976" w:type="dxa"/>
            <w:tcBorders>
              <w:top w:val="nil"/>
              <w:left w:val="nil"/>
              <w:bottom w:val="single" w:sz="4" w:space="0" w:color="auto"/>
              <w:right w:val="double" w:sz="6" w:space="0" w:color="auto"/>
            </w:tcBorders>
            <w:shd w:val="clear" w:color="auto" w:fill="auto"/>
            <w:vAlign w:val="center"/>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p>
        </w:tc>
      </w:tr>
      <w:tr w:rsidR="00103B1D" w:rsidRPr="00DC06F8" w:rsidTr="00410FEF">
        <w:trPr>
          <w:trHeight w:val="56"/>
        </w:trPr>
        <w:tc>
          <w:tcPr>
            <w:tcW w:w="416" w:type="dxa"/>
            <w:tcBorders>
              <w:top w:val="nil"/>
              <w:left w:val="double" w:sz="6"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rPr>
                <w:rFonts w:ascii="Times New Roman" w:eastAsia="Times New Roman" w:hAnsi="Times New Roman" w:cs="Times New Roman"/>
                <w:i/>
                <w:iCs/>
                <w:noProof/>
                <w:sz w:val="16"/>
                <w:szCs w:val="16"/>
                <w:lang w:val="mn-MN"/>
              </w:rPr>
            </w:pPr>
            <w:r w:rsidRPr="00DC06F8">
              <w:rPr>
                <w:rFonts w:ascii="Times New Roman" w:eastAsia="Times New Roman" w:hAnsi="Times New Roman" w:cs="Times New Roman"/>
                <w:i/>
                <w:iCs/>
                <w:noProof/>
                <w:sz w:val="16"/>
                <w:szCs w:val="16"/>
                <w:lang w:val="mn-MN"/>
              </w:rPr>
              <w:t>III</w:t>
            </w:r>
          </w:p>
        </w:tc>
        <w:tc>
          <w:tcPr>
            <w:tcW w:w="7366" w:type="dxa"/>
            <w:gridSpan w:val="3"/>
            <w:tcBorders>
              <w:top w:val="single" w:sz="4" w:space="0" w:color="auto"/>
              <w:left w:val="nil"/>
              <w:bottom w:val="single" w:sz="4" w:space="0" w:color="auto"/>
              <w:right w:val="single" w:sz="4" w:space="0" w:color="000000"/>
            </w:tcBorders>
            <w:shd w:val="clear" w:color="000000" w:fill="FFFFFF"/>
            <w:vAlign w:val="center"/>
            <w:hideMark/>
          </w:tcPr>
          <w:p w:rsidR="00103B1D" w:rsidRPr="00DC06F8" w:rsidRDefault="00103B1D" w:rsidP="00410FEF">
            <w:pPr>
              <w:spacing w:after="0" w:line="240" w:lineRule="auto"/>
              <w:contextualSpacing/>
              <w:rPr>
                <w:rFonts w:ascii="Times New Roman" w:eastAsia="Times New Roman" w:hAnsi="Times New Roman" w:cs="Times New Roman"/>
                <w:i/>
                <w:iCs/>
                <w:noProof/>
                <w:sz w:val="16"/>
                <w:szCs w:val="16"/>
                <w:lang w:val="mn-MN"/>
              </w:rPr>
            </w:pPr>
            <w:r w:rsidRPr="00DC06F8">
              <w:rPr>
                <w:rFonts w:ascii="Times New Roman" w:eastAsia="Times New Roman" w:hAnsi="Times New Roman" w:cs="Times New Roman"/>
                <w:i/>
                <w:iCs/>
                <w:noProof/>
                <w:sz w:val="16"/>
                <w:szCs w:val="16"/>
                <w:lang w:val="mn-MN"/>
              </w:rPr>
              <w:t>Гадаад валютын эрсдэлийн үзүүлэлт</w:t>
            </w:r>
          </w:p>
        </w:tc>
        <w:tc>
          <w:tcPr>
            <w:tcW w:w="1976" w:type="dxa"/>
            <w:tcBorders>
              <w:top w:val="nil"/>
              <w:left w:val="nil"/>
              <w:bottom w:val="single" w:sz="4" w:space="0" w:color="auto"/>
              <w:right w:val="double" w:sz="6" w:space="0" w:color="auto"/>
            </w:tcBorders>
            <w:shd w:val="clear" w:color="000000" w:fill="FFFFFF"/>
            <w:noWrap/>
            <w:vAlign w:val="bottom"/>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p>
        </w:tc>
      </w:tr>
      <w:tr w:rsidR="00103B1D" w:rsidRPr="00DC06F8" w:rsidTr="00410FE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rPr>
                <w:rFonts w:ascii="Times New Roman" w:eastAsia="Times New Roman" w:hAnsi="Times New Roman" w:cs="Times New Roman"/>
                <w:i/>
                <w:iCs/>
                <w:noProof/>
                <w:sz w:val="16"/>
                <w:szCs w:val="16"/>
                <w:lang w:val="mn-MN"/>
              </w:rPr>
            </w:pPr>
            <w:r w:rsidRPr="00DC06F8">
              <w:rPr>
                <w:rFonts w:ascii="Times New Roman" w:eastAsia="Times New Roman" w:hAnsi="Times New Roman" w:cs="Times New Roman"/>
                <w:i/>
                <w:iCs/>
                <w:noProof/>
                <w:sz w:val="16"/>
                <w:szCs w:val="16"/>
                <w:lang w:val="mn-MN"/>
              </w:rPr>
              <w:t>IV</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103B1D" w:rsidRPr="00DC06F8" w:rsidRDefault="00103B1D" w:rsidP="00410FEF">
            <w:pPr>
              <w:spacing w:after="0" w:line="240" w:lineRule="auto"/>
              <w:contextualSpacing/>
              <w:rPr>
                <w:rFonts w:ascii="Times New Roman" w:eastAsia="Times New Roman" w:hAnsi="Times New Roman" w:cs="Times New Roman"/>
                <w:i/>
                <w:iCs/>
                <w:noProof/>
                <w:sz w:val="16"/>
                <w:szCs w:val="16"/>
                <w:lang w:val="mn-MN"/>
              </w:rPr>
            </w:pPr>
            <w:r w:rsidRPr="00DC06F8">
              <w:rPr>
                <w:rFonts w:ascii="Times New Roman" w:eastAsia="Times New Roman" w:hAnsi="Times New Roman" w:cs="Times New Roman"/>
                <w:i/>
                <w:iCs/>
                <w:noProof/>
                <w:sz w:val="16"/>
                <w:szCs w:val="16"/>
                <w:lang w:val="mn-MN"/>
              </w:rPr>
              <w:t>Сүүлийн гурван жилийн эерэг ашгийн дундаж</w:t>
            </w:r>
          </w:p>
        </w:tc>
        <w:tc>
          <w:tcPr>
            <w:tcW w:w="1976" w:type="dxa"/>
            <w:tcBorders>
              <w:top w:val="nil"/>
              <w:left w:val="nil"/>
              <w:bottom w:val="nil"/>
              <w:right w:val="double" w:sz="6" w:space="0" w:color="auto"/>
            </w:tcBorders>
            <w:shd w:val="clear" w:color="auto" w:fill="auto"/>
            <w:noWrap/>
            <w:vAlign w:val="bottom"/>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p>
        </w:tc>
      </w:tr>
      <w:tr w:rsidR="00103B1D" w:rsidRPr="00DC06F8" w:rsidTr="00410FEF">
        <w:trPr>
          <w:trHeight w:val="56"/>
        </w:trPr>
        <w:tc>
          <w:tcPr>
            <w:tcW w:w="416" w:type="dxa"/>
            <w:tcBorders>
              <w:top w:val="nil"/>
              <w:left w:val="double" w:sz="6" w:space="0" w:color="auto"/>
              <w:bottom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В</w:t>
            </w:r>
          </w:p>
        </w:tc>
        <w:tc>
          <w:tcPr>
            <w:tcW w:w="7366" w:type="dxa"/>
            <w:gridSpan w:val="3"/>
            <w:tcBorders>
              <w:top w:val="single" w:sz="4" w:space="0" w:color="auto"/>
              <w:left w:val="nil"/>
              <w:bottom w:val="single" w:sz="4" w:space="0" w:color="auto"/>
              <w:right w:val="single" w:sz="4" w:space="0" w:color="000000"/>
            </w:tcBorders>
            <w:shd w:val="clear" w:color="000000" w:fill="9BC2E6"/>
            <w:vAlign w:val="center"/>
            <w:hideMark/>
          </w:tcPr>
          <w:p w:rsidR="00103B1D" w:rsidRPr="00DC06F8" w:rsidRDefault="00103B1D" w:rsidP="00410FEF">
            <w:pPr>
              <w:spacing w:after="0" w:line="240" w:lineRule="auto"/>
              <w:ind w:right="-102"/>
              <w:contextualSpacing/>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НЭГДҮГЭЭР ЗЭРЭГЛЭЛИЙН ӨӨРИЙН ХӨРӨНГӨ, ЭРСДЛЭЭР ЖИГНЭСЭН НИЙТ АКТИВЫН ХАРЬЦАА </w:t>
            </w:r>
          </w:p>
        </w:tc>
        <w:tc>
          <w:tcPr>
            <w:tcW w:w="1976" w:type="dxa"/>
            <w:tcBorders>
              <w:top w:val="single" w:sz="4" w:space="0" w:color="auto"/>
              <w:left w:val="nil"/>
              <w:bottom w:val="single" w:sz="4" w:space="0" w:color="auto"/>
              <w:right w:val="double" w:sz="6" w:space="0" w:color="auto"/>
            </w:tcBorders>
            <w:shd w:val="clear" w:color="000000" w:fill="9BC2E6"/>
            <w:vAlign w:val="center"/>
            <w:hideMark/>
          </w:tcPr>
          <w:p w:rsidR="00103B1D" w:rsidRPr="00DC06F8" w:rsidRDefault="00103B1D" w:rsidP="00410FE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10%-аас доошгүй</w:t>
            </w:r>
          </w:p>
        </w:tc>
      </w:tr>
      <w:tr w:rsidR="00103B1D" w:rsidRPr="00DC06F8" w:rsidTr="00410FEF">
        <w:trPr>
          <w:trHeight w:val="56"/>
        </w:trPr>
        <w:tc>
          <w:tcPr>
            <w:tcW w:w="416" w:type="dxa"/>
            <w:tcBorders>
              <w:top w:val="nil"/>
              <w:left w:val="double" w:sz="6"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7366" w:type="dxa"/>
            <w:gridSpan w:val="3"/>
            <w:tcBorders>
              <w:top w:val="single" w:sz="4" w:space="0" w:color="auto"/>
              <w:left w:val="nil"/>
              <w:bottom w:val="single" w:sz="4" w:space="0" w:color="auto"/>
              <w:right w:val="single" w:sz="4" w:space="0" w:color="000000"/>
            </w:tcBorders>
            <w:shd w:val="clear" w:color="000000" w:fill="FFFFFF"/>
            <w:vAlign w:val="center"/>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 тайлангаар</w:t>
            </w:r>
          </w:p>
        </w:tc>
        <w:tc>
          <w:tcPr>
            <w:tcW w:w="1976" w:type="dxa"/>
            <w:tcBorders>
              <w:top w:val="nil"/>
              <w:left w:val="nil"/>
              <w:bottom w:val="single" w:sz="4" w:space="0" w:color="auto"/>
              <w:right w:val="double" w:sz="6" w:space="0" w:color="auto"/>
            </w:tcBorders>
            <w:shd w:val="clear" w:color="000000" w:fill="FFFFFF"/>
            <w:vAlign w:val="center"/>
            <w:hideMark/>
          </w:tcPr>
          <w:p w:rsidR="00103B1D" w:rsidRPr="00DC06F8" w:rsidRDefault="00103B1D" w:rsidP="00410FE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#DIV/0!</w:t>
            </w:r>
          </w:p>
        </w:tc>
      </w:tr>
      <w:tr w:rsidR="00103B1D" w:rsidRPr="00DC06F8" w:rsidTr="00410FE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Харьцааны биелэгдээгүй хувь</w:t>
            </w:r>
          </w:p>
        </w:tc>
        <w:tc>
          <w:tcPr>
            <w:tcW w:w="1976" w:type="dxa"/>
            <w:tcBorders>
              <w:top w:val="nil"/>
              <w:left w:val="nil"/>
              <w:bottom w:val="single" w:sz="4" w:space="0" w:color="auto"/>
              <w:right w:val="double" w:sz="6" w:space="0" w:color="auto"/>
            </w:tcBorders>
            <w:shd w:val="clear" w:color="auto" w:fill="auto"/>
            <w:noWrap/>
            <w:vAlign w:val="center"/>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#DIV/0!</w:t>
            </w:r>
          </w:p>
        </w:tc>
      </w:tr>
      <w:tr w:rsidR="00103B1D" w:rsidRPr="00DC06F8" w:rsidTr="00410FEF">
        <w:trPr>
          <w:trHeight w:val="56"/>
        </w:trPr>
        <w:tc>
          <w:tcPr>
            <w:tcW w:w="416" w:type="dxa"/>
            <w:tcBorders>
              <w:top w:val="nil"/>
              <w:left w:val="double" w:sz="6" w:space="0" w:color="auto"/>
              <w:bottom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Г</w:t>
            </w:r>
          </w:p>
        </w:tc>
        <w:tc>
          <w:tcPr>
            <w:tcW w:w="7366" w:type="dxa"/>
            <w:gridSpan w:val="3"/>
            <w:tcBorders>
              <w:top w:val="single" w:sz="4" w:space="0" w:color="auto"/>
              <w:left w:val="nil"/>
              <w:bottom w:val="single" w:sz="4" w:space="0" w:color="auto"/>
              <w:right w:val="single" w:sz="4" w:space="0" w:color="000000"/>
            </w:tcBorders>
            <w:shd w:val="clear" w:color="000000" w:fill="9BC2E6"/>
            <w:vAlign w:val="center"/>
            <w:hideMark/>
          </w:tcPr>
          <w:p w:rsidR="00103B1D" w:rsidRPr="00DC06F8" w:rsidRDefault="00103B1D" w:rsidP="00410FEF">
            <w:pPr>
              <w:spacing w:after="0" w:line="240" w:lineRule="auto"/>
              <w:contextualSpacing/>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ӨӨРИЙН ХӨРӨНГӨ, ЭРСДЛЭЭР ЖИГНЭСЭН НИЙТ АКТИВЫН ХАРЬЦАА </w:t>
            </w:r>
          </w:p>
        </w:tc>
        <w:tc>
          <w:tcPr>
            <w:tcW w:w="1976" w:type="dxa"/>
            <w:tcBorders>
              <w:top w:val="nil"/>
              <w:left w:val="nil"/>
              <w:bottom w:val="single" w:sz="4" w:space="0" w:color="auto"/>
              <w:right w:val="double" w:sz="6" w:space="0" w:color="auto"/>
            </w:tcBorders>
            <w:shd w:val="clear" w:color="000000" w:fill="9BC2E6"/>
            <w:vAlign w:val="center"/>
            <w:hideMark/>
          </w:tcPr>
          <w:p w:rsidR="00103B1D" w:rsidRPr="00DC06F8" w:rsidRDefault="00103B1D" w:rsidP="00410FE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20%-аас доошгүй </w:t>
            </w:r>
          </w:p>
        </w:tc>
      </w:tr>
      <w:tr w:rsidR="00103B1D" w:rsidRPr="00DC06F8" w:rsidTr="00410FE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 тайлангаар</w:t>
            </w:r>
          </w:p>
        </w:tc>
        <w:tc>
          <w:tcPr>
            <w:tcW w:w="1976" w:type="dxa"/>
            <w:tcBorders>
              <w:top w:val="nil"/>
              <w:left w:val="nil"/>
              <w:bottom w:val="single" w:sz="4" w:space="0" w:color="auto"/>
              <w:right w:val="double" w:sz="6" w:space="0" w:color="auto"/>
            </w:tcBorders>
            <w:shd w:val="clear" w:color="auto" w:fill="auto"/>
            <w:noWrap/>
            <w:vAlign w:val="center"/>
            <w:hideMark/>
          </w:tcPr>
          <w:p w:rsidR="00103B1D" w:rsidRPr="00DC06F8" w:rsidRDefault="00103B1D" w:rsidP="00410FE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#DIV/0!</w:t>
            </w:r>
          </w:p>
        </w:tc>
      </w:tr>
      <w:tr w:rsidR="00103B1D" w:rsidRPr="00DC06F8" w:rsidTr="00410FE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Харьцааны биелэгдээгүй хувь</w:t>
            </w:r>
          </w:p>
        </w:tc>
        <w:tc>
          <w:tcPr>
            <w:tcW w:w="1976" w:type="dxa"/>
            <w:tcBorders>
              <w:top w:val="nil"/>
              <w:left w:val="nil"/>
              <w:bottom w:val="single" w:sz="4" w:space="0" w:color="auto"/>
              <w:right w:val="double" w:sz="6" w:space="0" w:color="auto"/>
            </w:tcBorders>
            <w:shd w:val="clear" w:color="auto" w:fill="auto"/>
            <w:noWrap/>
            <w:vAlign w:val="center"/>
            <w:hideMark/>
          </w:tcPr>
          <w:p w:rsidR="00103B1D" w:rsidRPr="00DC06F8" w:rsidRDefault="00103B1D" w:rsidP="00410FEF">
            <w:pPr>
              <w:spacing w:after="0" w:line="240" w:lineRule="auto"/>
              <w:contextualSpacing/>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#DIV/0!</w:t>
            </w:r>
          </w:p>
        </w:tc>
      </w:tr>
      <w:tr w:rsidR="00103B1D" w:rsidRPr="00DC06F8" w:rsidTr="00410FEF">
        <w:trPr>
          <w:trHeight w:val="50"/>
        </w:trPr>
        <w:tc>
          <w:tcPr>
            <w:tcW w:w="416" w:type="dxa"/>
            <w:tcBorders>
              <w:top w:val="nil"/>
              <w:left w:val="double" w:sz="6" w:space="0" w:color="auto"/>
              <w:bottom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Д</w:t>
            </w:r>
          </w:p>
        </w:tc>
        <w:tc>
          <w:tcPr>
            <w:tcW w:w="7366" w:type="dxa"/>
            <w:gridSpan w:val="3"/>
            <w:tcBorders>
              <w:top w:val="single" w:sz="4" w:space="0" w:color="auto"/>
              <w:left w:val="nil"/>
              <w:bottom w:val="single" w:sz="4" w:space="0" w:color="auto"/>
              <w:right w:val="single" w:sz="4" w:space="0" w:color="000000"/>
            </w:tcBorders>
            <w:shd w:val="clear" w:color="000000" w:fill="9BC2E6"/>
            <w:vAlign w:val="center"/>
            <w:hideMark/>
          </w:tcPr>
          <w:p w:rsidR="00103B1D" w:rsidRPr="00DC06F8" w:rsidRDefault="00103B1D" w:rsidP="00410FEF">
            <w:pPr>
              <w:spacing w:after="0" w:line="240" w:lineRule="auto"/>
              <w:contextualSpacing/>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НЭГДҮГЭЭР ЗЭРЭГЛЭЛИЙН ӨӨРИЙН ХӨРӨНГӨ, НИЙТ АКТИВЫН ХАРЬЦАА </w:t>
            </w:r>
          </w:p>
        </w:tc>
        <w:tc>
          <w:tcPr>
            <w:tcW w:w="1976" w:type="dxa"/>
            <w:tcBorders>
              <w:top w:val="nil"/>
              <w:left w:val="nil"/>
              <w:bottom w:val="single" w:sz="4" w:space="0" w:color="auto"/>
              <w:right w:val="double" w:sz="6" w:space="0" w:color="auto"/>
            </w:tcBorders>
            <w:shd w:val="clear" w:color="000000" w:fill="9BC2E6"/>
            <w:vAlign w:val="center"/>
            <w:hideMark/>
          </w:tcPr>
          <w:p w:rsidR="00103B1D" w:rsidRPr="00DC06F8" w:rsidRDefault="00103B1D" w:rsidP="00410FE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10%-аас доошгүй </w:t>
            </w:r>
          </w:p>
        </w:tc>
      </w:tr>
      <w:tr w:rsidR="00103B1D" w:rsidRPr="00DC06F8" w:rsidTr="00410FE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103B1D" w:rsidRPr="00DC06F8" w:rsidRDefault="00103B1D" w:rsidP="00410FE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 тайлангаар</w:t>
            </w:r>
          </w:p>
        </w:tc>
        <w:tc>
          <w:tcPr>
            <w:tcW w:w="1976" w:type="dxa"/>
            <w:tcBorders>
              <w:top w:val="nil"/>
              <w:left w:val="nil"/>
              <w:bottom w:val="single" w:sz="4" w:space="0" w:color="auto"/>
              <w:right w:val="double" w:sz="6" w:space="0" w:color="auto"/>
            </w:tcBorders>
            <w:shd w:val="clear" w:color="auto" w:fill="auto"/>
            <w:vAlign w:val="center"/>
            <w:hideMark/>
          </w:tcPr>
          <w:p w:rsidR="00103B1D" w:rsidRPr="00DC06F8" w:rsidRDefault="00103B1D" w:rsidP="00410FE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#DIV/0!</w:t>
            </w:r>
          </w:p>
        </w:tc>
      </w:tr>
      <w:tr w:rsidR="00103B1D" w:rsidRPr="00DC06F8" w:rsidTr="00410FEF">
        <w:trPr>
          <w:trHeight w:val="56"/>
        </w:trPr>
        <w:tc>
          <w:tcPr>
            <w:tcW w:w="416" w:type="dxa"/>
            <w:tcBorders>
              <w:top w:val="nil"/>
              <w:left w:val="double" w:sz="6" w:space="0" w:color="auto"/>
              <w:bottom w:val="double" w:sz="6"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7366" w:type="dxa"/>
            <w:gridSpan w:val="3"/>
            <w:tcBorders>
              <w:top w:val="single" w:sz="4" w:space="0" w:color="auto"/>
              <w:left w:val="nil"/>
              <w:bottom w:val="double" w:sz="6" w:space="0" w:color="auto"/>
              <w:right w:val="single" w:sz="4" w:space="0" w:color="000000"/>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Харьцааны биелэгдээгүй хувь</w:t>
            </w:r>
          </w:p>
        </w:tc>
        <w:tc>
          <w:tcPr>
            <w:tcW w:w="1976" w:type="dxa"/>
            <w:tcBorders>
              <w:top w:val="nil"/>
              <w:left w:val="nil"/>
              <w:bottom w:val="double" w:sz="6" w:space="0" w:color="auto"/>
              <w:right w:val="double" w:sz="6"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#DIV/0!</w:t>
            </w:r>
          </w:p>
        </w:tc>
      </w:tr>
    </w:tbl>
    <w:p w:rsidR="00103B1D" w:rsidRPr="00DC06F8" w:rsidRDefault="00103B1D" w:rsidP="00103B1D">
      <w:pPr>
        <w:tabs>
          <w:tab w:val="left" w:pos="0"/>
        </w:tabs>
        <w:spacing w:after="0"/>
        <w:rPr>
          <w:rFonts w:ascii="Times New Roman" w:hAnsi="Times New Roman" w:cs="Times New Roman"/>
          <w:bCs/>
          <w:iCs/>
          <w:noProof/>
          <w:sz w:val="16"/>
          <w:szCs w:val="16"/>
          <w:lang w:val="mn-MN"/>
        </w:rPr>
      </w:pPr>
    </w:p>
    <w:p w:rsidR="00103B1D" w:rsidRPr="00DC06F8" w:rsidRDefault="00103B1D" w:rsidP="00103B1D">
      <w:pPr>
        <w:tabs>
          <w:tab w:val="left" w:pos="142"/>
        </w:tabs>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142"/>
        </w:tabs>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142"/>
        </w:tabs>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142"/>
        </w:tabs>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Pr="00DC06F8" w:rsidRDefault="00103B1D" w:rsidP="00103B1D">
      <w:pPr>
        <w:tabs>
          <w:tab w:val="left" w:pos="142"/>
        </w:tabs>
        <w:spacing w:after="0"/>
        <w:ind w:left="1701" w:firstLine="426"/>
        <w:rPr>
          <w:rFonts w:ascii="Times New Roman" w:hAnsi="Times New Roman" w:cs="Times New Roman"/>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Pr="00DC06F8" w:rsidRDefault="00103B1D" w:rsidP="00103B1D">
      <w:pPr>
        <w:spacing w:after="0" w:line="240" w:lineRule="auto"/>
        <w:ind w:firstLine="426"/>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ТӨЛБӨР ТҮРГЭН ГҮЙЦЭТГЭХ ЧАДВАРЫН ТАЙЛАН</w:t>
      </w:r>
    </w:p>
    <w:p w:rsidR="00103B1D" w:rsidRPr="00DC06F8" w:rsidRDefault="00103B1D" w:rsidP="00103B1D">
      <w:pPr>
        <w:spacing w:after="0" w:line="240" w:lineRule="auto"/>
        <w:ind w:firstLine="426"/>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Pr="00DC06F8" w:rsidRDefault="00103B1D" w:rsidP="00103B1D">
      <w:pPr>
        <w:tabs>
          <w:tab w:val="left" w:pos="0"/>
        </w:tabs>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Pr="00DC06F8" w:rsidRDefault="00103B1D" w:rsidP="00103B1D">
      <w:pPr>
        <w:ind w:firstLine="426"/>
        <w:jc w:val="center"/>
        <w:rPr>
          <w:rFonts w:ascii="Times New Roman" w:hAnsi="Times New Roman" w:cs="Times New Roman"/>
          <w:b/>
          <w:noProof/>
          <w:sz w:val="18"/>
          <w:szCs w:val="18"/>
          <w:lang w:val="mn-MN"/>
        </w:rPr>
      </w:pPr>
    </w:p>
    <w:p w:rsidR="00103B1D" w:rsidRPr="00DC06F8" w:rsidRDefault="00103B1D" w:rsidP="00103B1D">
      <w:pPr>
        <w:tabs>
          <w:tab w:val="left" w:pos="0"/>
        </w:tabs>
        <w:spacing w:after="0"/>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9678" w:type="dxa"/>
        <w:tblLook w:val="04A0" w:firstRow="1" w:lastRow="0" w:firstColumn="1" w:lastColumn="0" w:noHBand="0" w:noVBand="1"/>
      </w:tblPr>
      <w:tblGrid>
        <w:gridCol w:w="376"/>
        <w:gridCol w:w="5573"/>
        <w:gridCol w:w="929"/>
        <w:gridCol w:w="1622"/>
        <w:gridCol w:w="1178"/>
      </w:tblGrid>
      <w:tr w:rsidR="00103B1D" w:rsidRPr="00DC06F8" w:rsidTr="00410FEF">
        <w:trPr>
          <w:trHeight w:val="242"/>
        </w:trPr>
        <w:tc>
          <w:tcPr>
            <w:tcW w:w="5949"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ҮЗҮҮЛЭЛТҮҮД</w:t>
            </w:r>
          </w:p>
        </w:tc>
        <w:tc>
          <w:tcPr>
            <w:tcW w:w="929"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ТӨГРӨГ </w:t>
            </w:r>
          </w:p>
        </w:tc>
        <w:tc>
          <w:tcPr>
            <w:tcW w:w="1622"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ГАДААД ВАЛЮТ </w:t>
            </w:r>
          </w:p>
        </w:tc>
        <w:tc>
          <w:tcPr>
            <w:tcW w:w="1178"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ДҮН </w:t>
            </w:r>
          </w:p>
        </w:tc>
      </w:tr>
      <w:tr w:rsidR="00103B1D" w:rsidRPr="00DC06F8" w:rsidTr="00410FEF">
        <w:trPr>
          <w:trHeight w:val="56"/>
        </w:trPr>
        <w:tc>
          <w:tcPr>
            <w:tcW w:w="5949"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А. ТҮРГЭН БОРЛОГДОХ АКТИВ</w:t>
            </w:r>
          </w:p>
        </w:tc>
        <w:tc>
          <w:tcPr>
            <w:tcW w:w="929"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622"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7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Касс дахь бэлэн мөнгө</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Банк, санхүүгийн байгууллагад байршуулсан харилцах</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6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Банк, санхүүгийн байгууллагад байршуулсан хадгаламж</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6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Засгийн газрын үнэт цаас</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172"/>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Төв банкны үнэт цаас</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5949"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Б. БУСДААС ТАТАН ТӨВЛӨРҮҮЛСЭН ХӨРӨНГӨ</w:t>
            </w:r>
          </w:p>
        </w:tc>
        <w:tc>
          <w:tcPr>
            <w:tcW w:w="929"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622"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7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Итгэлцлийн үйлчилгээний эх үүсвэр</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Банк, санхүүгийн байгууллагаас татсан эх үүсвэр </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Бусад эх үүсвэр </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6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ind w:firstLineChars="200" w:firstLine="320"/>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Бонд</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ind w:firstLineChars="200" w:firstLine="320"/>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Төслийн зээл</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ind w:firstLineChars="200" w:firstLine="320"/>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Бусад эх үүсвэрийн бусад</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Үүсмэл санхүүгийн өр төлбөр </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Бусад санхүүгийн өр төлбөр </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Хоёрдогч өглөг </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Давуу эрхийн хувьцаа (өр төлбөр) </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11</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Санхүүгийн бус өр төлбөр</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5949"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В. ТӨЛБӨР ТҮРГЭН ГҮЙЦЭТГЭХ ЧАДВАРЫН ХАРЬЦАА (8%-аас дээш)</w:t>
            </w:r>
          </w:p>
        </w:tc>
        <w:tc>
          <w:tcPr>
            <w:tcW w:w="929" w:type="dxa"/>
            <w:tcBorders>
              <w:top w:val="nil"/>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8.0%</w:t>
            </w:r>
          </w:p>
        </w:tc>
        <w:tc>
          <w:tcPr>
            <w:tcW w:w="1622" w:type="dxa"/>
            <w:tcBorders>
              <w:top w:val="nil"/>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8.0%</w:t>
            </w:r>
          </w:p>
        </w:tc>
        <w:tc>
          <w:tcPr>
            <w:tcW w:w="1178"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8.0%</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557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 тайлангаар</w:t>
            </w:r>
          </w:p>
        </w:tc>
        <w:tc>
          <w:tcPr>
            <w:tcW w:w="929"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622"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7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103B1D" w:rsidRPr="00DC06F8" w:rsidTr="00410FE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55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Харьцааны биелэгдээгүй хувь</w:t>
            </w:r>
          </w:p>
        </w:tc>
        <w:tc>
          <w:tcPr>
            <w:tcW w:w="929"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bl>
    <w:p w:rsidR="00103B1D" w:rsidRPr="00DC06F8" w:rsidRDefault="00103B1D" w:rsidP="00103B1D">
      <w:pPr>
        <w:rPr>
          <w:noProof/>
          <w:lang w:val="mn-MN"/>
        </w:rPr>
      </w:pPr>
    </w:p>
    <w:p w:rsidR="00103B1D" w:rsidRPr="00DC06F8" w:rsidRDefault="00103B1D" w:rsidP="00103B1D">
      <w:pPr>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103B1D" w:rsidRPr="00DC06F8" w:rsidRDefault="00103B1D" w:rsidP="00103B1D">
      <w:pPr>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Pr="00DC06F8" w:rsidRDefault="00103B1D" w:rsidP="00103B1D">
      <w:pPr>
        <w:spacing w:after="0"/>
        <w:ind w:left="1701" w:firstLine="426"/>
        <w:rPr>
          <w:rFonts w:ascii="Times New Roman" w:hAnsi="Times New Roman" w:cs="Times New Roman"/>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Pr="00DC06F8" w:rsidRDefault="00103B1D" w:rsidP="00103B1D">
      <w:pPr>
        <w:rPr>
          <w:noProof/>
          <w:lang w:val="mn-MN"/>
        </w:rPr>
      </w:pPr>
    </w:p>
    <w:p w:rsidR="00103B1D" w:rsidRPr="00DC06F8" w:rsidRDefault="00103B1D" w:rsidP="00103B1D">
      <w:pPr>
        <w:spacing w:after="0" w:line="240" w:lineRule="auto"/>
        <w:jc w:val="center"/>
        <w:rPr>
          <w:rFonts w:ascii="Times New Roman" w:hAnsi="Times New Roman" w:cs="Times New Roman"/>
          <w:b/>
          <w:noProof/>
          <w:sz w:val="18"/>
          <w:szCs w:val="18"/>
          <w:lang w:val="mn-MN"/>
        </w:rPr>
      </w:pPr>
    </w:p>
    <w:p w:rsidR="00103B1D" w:rsidRPr="00DC06F8" w:rsidRDefault="00103B1D" w:rsidP="00103B1D">
      <w:pPr>
        <w:spacing w:after="0" w:line="240" w:lineRule="auto"/>
        <w:jc w:val="center"/>
        <w:rPr>
          <w:rFonts w:ascii="Times New Roman" w:hAnsi="Times New Roman" w:cs="Times New Roman"/>
          <w:b/>
          <w:noProof/>
          <w:sz w:val="18"/>
          <w:szCs w:val="18"/>
          <w:lang w:val="mn-MN"/>
        </w:rPr>
      </w:pPr>
    </w:p>
    <w:p w:rsidR="00103B1D" w:rsidRPr="00DC06F8" w:rsidRDefault="00103B1D" w:rsidP="00103B1D">
      <w:pPr>
        <w:spacing w:after="0" w:line="240" w:lineRule="auto"/>
        <w:jc w:val="center"/>
        <w:rPr>
          <w:rFonts w:ascii="Times New Roman" w:hAnsi="Times New Roman" w:cs="Times New Roman"/>
          <w:b/>
          <w:noProof/>
          <w:sz w:val="18"/>
          <w:szCs w:val="18"/>
          <w:lang w:val="mn-MN"/>
        </w:rPr>
      </w:pPr>
    </w:p>
    <w:p w:rsidR="00103B1D" w:rsidRPr="00DC06F8" w:rsidRDefault="00103B1D" w:rsidP="00103B1D">
      <w:pPr>
        <w:spacing w:after="0" w:line="240" w:lineRule="auto"/>
        <w:jc w:val="center"/>
        <w:rPr>
          <w:rFonts w:ascii="Times New Roman" w:hAnsi="Times New Roman" w:cs="Times New Roman"/>
          <w:b/>
          <w:noProof/>
          <w:sz w:val="18"/>
          <w:szCs w:val="18"/>
          <w:lang w:val="mn-MN"/>
        </w:rPr>
      </w:pPr>
    </w:p>
    <w:p w:rsidR="00103B1D" w:rsidRPr="00DC06F8" w:rsidRDefault="00103B1D" w:rsidP="00103B1D">
      <w:pPr>
        <w:spacing w:after="0" w:line="240" w:lineRule="auto"/>
        <w:jc w:val="center"/>
        <w:rPr>
          <w:rFonts w:ascii="Times New Roman" w:hAnsi="Times New Roman" w:cs="Times New Roman"/>
          <w:b/>
          <w:noProof/>
          <w:sz w:val="18"/>
          <w:szCs w:val="18"/>
          <w:lang w:val="mn-MN"/>
        </w:rPr>
      </w:pPr>
    </w:p>
    <w:p w:rsidR="00103B1D" w:rsidRPr="00DC06F8" w:rsidRDefault="00103B1D" w:rsidP="00103B1D">
      <w:pPr>
        <w:spacing w:after="0" w:line="240" w:lineRule="auto"/>
        <w:jc w:val="center"/>
        <w:rPr>
          <w:rFonts w:ascii="Times New Roman" w:hAnsi="Times New Roman" w:cs="Times New Roman"/>
          <w:b/>
          <w:noProof/>
          <w:sz w:val="18"/>
          <w:szCs w:val="18"/>
          <w:lang w:val="mn-MN"/>
        </w:rPr>
      </w:pPr>
    </w:p>
    <w:p w:rsidR="00103B1D" w:rsidRPr="00DC06F8" w:rsidRDefault="00103B1D" w:rsidP="00103B1D">
      <w:pPr>
        <w:spacing w:after="0" w:line="240" w:lineRule="auto"/>
        <w:jc w:val="center"/>
        <w:rPr>
          <w:rFonts w:ascii="Times New Roman" w:hAnsi="Times New Roman" w:cs="Times New Roman"/>
          <w:b/>
          <w:noProof/>
          <w:sz w:val="18"/>
          <w:szCs w:val="18"/>
          <w:lang w:val="mn-MN"/>
        </w:rPr>
      </w:pPr>
    </w:p>
    <w:p w:rsidR="00103B1D" w:rsidRPr="00DC06F8" w:rsidRDefault="00103B1D" w:rsidP="00103B1D">
      <w:pPr>
        <w:spacing w:after="0" w:line="240" w:lineRule="auto"/>
        <w:jc w:val="center"/>
        <w:rPr>
          <w:rFonts w:ascii="Times New Roman" w:hAnsi="Times New Roman" w:cs="Times New Roman"/>
          <w:b/>
          <w:noProof/>
          <w:sz w:val="18"/>
          <w:szCs w:val="18"/>
          <w:lang w:val="mn-MN"/>
        </w:rPr>
      </w:pPr>
    </w:p>
    <w:p w:rsidR="00103B1D" w:rsidRPr="00DC06F8" w:rsidRDefault="00103B1D" w:rsidP="00103B1D">
      <w:pPr>
        <w:spacing w:after="0" w:line="240" w:lineRule="auto"/>
        <w:rPr>
          <w:rFonts w:ascii="Times New Roman" w:hAnsi="Times New Roman" w:cs="Times New Roman"/>
          <w:b/>
          <w:noProof/>
          <w:sz w:val="18"/>
          <w:szCs w:val="18"/>
          <w:lang w:val="mn-MN"/>
        </w:rPr>
      </w:pPr>
    </w:p>
    <w:p w:rsidR="00103B1D" w:rsidRPr="00DC06F8" w:rsidRDefault="00103B1D" w:rsidP="00103B1D">
      <w:pPr>
        <w:spacing w:after="0" w:line="240" w:lineRule="auto"/>
        <w:jc w:val="center"/>
        <w:rPr>
          <w:rFonts w:ascii="Times New Roman" w:hAnsi="Times New Roman" w:cs="Times New Roman"/>
          <w:b/>
          <w:noProof/>
          <w:sz w:val="18"/>
          <w:szCs w:val="18"/>
          <w:lang w:val="mn-MN"/>
        </w:rPr>
        <w:sectPr w:rsidR="00103B1D" w:rsidRPr="00DC06F8" w:rsidSect="00370FF1">
          <w:pgSz w:w="12240" w:h="15840"/>
          <w:pgMar w:top="1134" w:right="851" w:bottom="1134" w:left="1701" w:header="720" w:footer="720" w:gutter="0"/>
          <w:cols w:space="720"/>
          <w:docGrid w:linePitch="360"/>
        </w:sectPr>
      </w:pPr>
    </w:p>
    <w:p w:rsidR="00103B1D" w:rsidRDefault="00103B1D" w:rsidP="00103B1D">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ГАДААД ВАЛЮТЫН ХАНШИЙН ЭРСДЭЛИЙН ТАЙЛАН</w:t>
      </w:r>
    </w:p>
    <w:p w:rsidR="00103B1D" w:rsidRPr="00DC06F8" w:rsidRDefault="00103B1D" w:rsidP="00103B1D">
      <w:pPr>
        <w:spacing w:after="0" w:line="240" w:lineRule="auto"/>
        <w:ind w:firstLine="426"/>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Pr="00DC06F8" w:rsidRDefault="00103B1D" w:rsidP="00103B1D">
      <w:pPr>
        <w:tabs>
          <w:tab w:val="left" w:pos="0"/>
        </w:tabs>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Pr="00DC06F8" w:rsidRDefault="00103B1D" w:rsidP="00103B1D">
      <w:pPr>
        <w:tabs>
          <w:tab w:val="left" w:pos="0"/>
        </w:tabs>
        <w:spacing w:before="120" w:after="0"/>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603" w:type="dxa"/>
        <w:tblLook w:val="04A0" w:firstRow="1" w:lastRow="0" w:firstColumn="1" w:lastColumn="0" w:noHBand="0" w:noVBand="1"/>
      </w:tblPr>
      <w:tblGrid>
        <w:gridCol w:w="296"/>
        <w:gridCol w:w="4185"/>
        <w:gridCol w:w="554"/>
        <w:gridCol w:w="591"/>
        <w:gridCol w:w="741"/>
        <w:gridCol w:w="757"/>
        <w:gridCol w:w="640"/>
        <w:gridCol w:w="923"/>
        <w:gridCol w:w="806"/>
        <w:gridCol w:w="653"/>
        <w:gridCol w:w="673"/>
        <w:gridCol w:w="1498"/>
        <w:gridCol w:w="1286"/>
      </w:tblGrid>
      <w:tr w:rsidR="00103B1D" w:rsidRPr="00DC06F8" w:rsidTr="00410FEF">
        <w:trPr>
          <w:trHeight w:val="56"/>
        </w:trPr>
        <w:tc>
          <w:tcPr>
            <w:tcW w:w="448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ҮЗҮҮЛЭЛТҮҮД</w:t>
            </w:r>
          </w:p>
        </w:tc>
        <w:tc>
          <w:tcPr>
            <w:tcW w:w="6338" w:type="dxa"/>
            <w:gridSpan w:val="9"/>
            <w:tcBorders>
              <w:top w:val="single" w:sz="4" w:space="0" w:color="auto"/>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ВАЛЮТЫН ТӨРӨЛ </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ДҮН </w:t>
            </w:r>
          </w:p>
        </w:tc>
      </w:tr>
      <w:tr w:rsidR="00103B1D" w:rsidRPr="00DC06F8" w:rsidTr="00410FEF">
        <w:trPr>
          <w:trHeight w:val="56"/>
        </w:trPr>
        <w:tc>
          <w:tcPr>
            <w:tcW w:w="4481" w:type="dxa"/>
            <w:gridSpan w:val="2"/>
            <w:vMerge/>
            <w:tcBorders>
              <w:top w:val="single" w:sz="4" w:space="0" w:color="auto"/>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USD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EUR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JPY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CHF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GBP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CNY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RUB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KRW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Бусад </w:t>
            </w:r>
          </w:p>
        </w:tc>
        <w:tc>
          <w:tcPr>
            <w:tcW w:w="149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Ам.доллар </w:t>
            </w:r>
          </w:p>
        </w:tc>
        <w:tc>
          <w:tcPr>
            <w:tcW w:w="128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Төгрөг </w:t>
            </w:r>
          </w:p>
        </w:tc>
      </w:tr>
      <w:tr w:rsidR="00103B1D" w:rsidRPr="00DC06F8" w:rsidTr="00410FEF">
        <w:trPr>
          <w:trHeight w:val="230"/>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А. АКТИВ</w:t>
            </w:r>
          </w:p>
        </w:tc>
        <w:tc>
          <w:tcPr>
            <w:tcW w:w="554"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103B1D" w:rsidRPr="00DC06F8" w:rsidTr="00410FEF">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418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Бэлэн валют  </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4185" w:type="dxa"/>
            <w:tcBorders>
              <w:top w:val="nil"/>
              <w:left w:val="nil"/>
              <w:bottom w:val="single" w:sz="4" w:space="0" w:color="auto"/>
              <w:right w:val="single" w:sz="4" w:space="0" w:color="auto"/>
            </w:tcBorders>
            <w:shd w:val="clear" w:color="auto" w:fill="auto"/>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Банк, санхүүгийн байгуулага дахь гадаад валютын харилцах, хадгаламжийн данс  </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4185" w:type="dxa"/>
            <w:tcBorders>
              <w:top w:val="nil"/>
              <w:left w:val="nil"/>
              <w:bottom w:val="single" w:sz="4" w:space="0" w:color="auto"/>
              <w:right w:val="single" w:sz="4" w:space="0" w:color="auto"/>
            </w:tcBorders>
            <w:shd w:val="clear" w:color="auto" w:fill="auto"/>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Валютаар олгосон зээлийн өрийн үлдэгдэл  </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4185" w:type="dxa"/>
            <w:tcBorders>
              <w:top w:val="nil"/>
              <w:left w:val="nil"/>
              <w:bottom w:val="single" w:sz="4" w:space="0" w:color="auto"/>
              <w:right w:val="single" w:sz="4" w:space="0" w:color="auto"/>
            </w:tcBorders>
            <w:shd w:val="clear" w:color="auto" w:fill="auto"/>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Санхүүгийн түрээс /валютаар/  </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4185" w:type="dxa"/>
            <w:tcBorders>
              <w:top w:val="nil"/>
              <w:left w:val="nil"/>
              <w:bottom w:val="single" w:sz="4" w:space="0" w:color="auto"/>
              <w:right w:val="single" w:sz="4" w:space="0" w:color="auto"/>
            </w:tcBorders>
            <w:shd w:val="clear" w:color="auto" w:fill="auto"/>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Факторингийн авлага /валютаар/  </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6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4185" w:type="dxa"/>
            <w:tcBorders>
              <w:top w:val="nil"/>
              <w:left w:val="nil"/>
              <w:bottom w:val="single" w:sz="4" w:space="0" w:color="auto"/>
              <w:right w:val="single" w:sz="4" w:space="0" w:color="auto"/>
            </w:tcBorders>
            <w:shd w:val="clear" w:color="auto" w:fill="auto"/>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Бусад </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Б. ПАССИВ</w:t>
            </w:r>
          </w:p>
        </w:tc>
        <w:tc>
          <w:tcPr>
            <w:tcW w:w="554"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103B1D" w:rsidRPr="00DC06F8" w:rsidTr="00410FE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4185" w:type="dxa"/>
            <w:tcBorders>
              <w:top w:val="nil"/>
              <w:left w:val="nil"/>
              <w:bottom w:val="single" w:sz="4" w:space="0" w:color="auto"/>
              <w:right w:val="single" w:sz="4" w:space="0" w:color="auto"/>
            </w:tcBorders>
            <w:shd w:val="clear" w:color="auto" w:fill="auto"/>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Итгэлцлийн үйлчилгээний өглөг  </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4185" w:type="dxa"/>
            <w:tcBorders>
              <w:top w:val="nil"/>
              <w:left w:val="nil"/>
              <w:bottom w:val="single" w:sz="4" w:space="0" w:color="auto"/>
              <w:right w:val="single" w:sz="4" w:space="0" w:color="auto"/>
            </w:tcBorders>
            <w:shd w:val="clear" w:color="auto" w:fill="auto"/>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Банк, санхүүгийн байгууллагаас авсан зээл  </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418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Төслийн зээлийн санхүүжилт</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418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Өрийн бичиг</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4185" w:type="dxa"/>
            <w:tcBorders>
              <w:top w:val="nil"/>
              <w:left w:val="nil"/>
              <w:bottom w:val="single" w:sz="4" w:space="0" w:color="auto"/>
              <w:right w:val="single" w:sz="4" w:space="0" w:color="auto"/>
            </w:tcBorders>
            <w:shd w:val="clear" w:color="auto" w:fill="auto"/>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Бусад гадаад эх үүсвэр  </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4185" w:type="dxa"/>
            <w:tcBorders>
              <w:top w:val="nil"/>
              <w:left w:val="nil"/>
              <w:bottom w:val="single" w:sz="4" w:space="0" w:color="auto"/>
              <w:right w:val="single" w:sz="4" w:space="0" w:color="auto"/>
            </w:tcBorders>
            <w:shd w:val="clear" w:color="auto" w:fill="auto"/>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Бусад өр төлбөр </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В. ТЭНЦЛИЙН ГАДУУРХ ДАНСДЫН ҮЛДЭГДЭЛ</w:t>
            </w:r>
          </w:p>
        </w:tc>
        <w:tc>
          <w:tcPr>
            <w:tcW w:w="554"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103B1D" w:rsidRPr="00DC06F8" w:rsidTr="00410FE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4185"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Төлбөрийн баталгаанууд</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4185"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Бусад хүлээж болзошгүй үүргүүд</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Г. ВАЛЮТЫН ДАНСНЫ ЦЭВЭР ЗӨРҮҮ</w:t>
            </w:r>
          </w:p>
        </w:tc>
        <w:tc>
          <w:tcPr>
            <w:tcW w:w="554"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103B1D" w:rsidRPr="00DC06F8" w:rsidTr="00410FE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I.   Тэнцлийн дансуудаар (А-Б)</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II. Тэнцлийн гадуурх дансуудаар (В)</w:t>
            </w:r>
          </w:p>
        </w:tc>
        <w:tc>
          <w:tcPr>
            <w:tcW w:w="554"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Д. ӨӨРИЙН ХӨРӨНГӨ (тухайн валютаар)</w:t>
            </w:r>
          </w:p>
        </w:tc>
        <w:tc>
          <w:tcPr>
            <w:tcW w:w="554"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Е. ВАЛЮТЫН ДАНСНЫ ЦЭВЭР ЗӨРҮҮ/ӨХ</w:t>
            </w:r>
          </w:p>
        </w:tc>
        <w:tc>
          <w:tcPr>
            <w:tcW w:w="554"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103B1D" w:rsidRPr="00DC06F8" w:rsidTr="00410FE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Байвал зохих хувь</w:t>
            </w:r>
          </w:p>
        </w:tc>
        <w:tc>
          <w:tcPr>
            <w:tcW w:w="554"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auto" w:fill="auto"/>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Монголбанкны албан ханш</w:t>
            </w:r>
          </w:p>
        </w:tc>
        <w:tc>
          <w:tcPr>
            <w:tcW w:w="554"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bl>
    <w:p w:rsidR="00103B1D" w:rsidRPr="00DC06F8" w:rsidRDefault="00103B1D" w:rsidP="00103B1D">
      <w:pPr>
        <w:tabs>
          <w:tab w:val="left" w:pos="0"/>
        </w:tabs>
        <w:spacing w:after="0"/>
        <w:rPr>
          <w:rFonts w:ascii="Times New Roman" w:hAnsi="Times New Roman" w:cs="Times New Roman"/>
          <w:bCs/>
          <w:iCs/>
          <w:noProof/>
          <w:sz w:val="16"/>
          <w:szCs w:val="16"/>
          <w:lang w:val="mn-MN"/>
        </w:rPr>
      </w:pPr>
    </w:p>
    <w:p w:rsidR="00103B1D" w:rsidRPr="00DC06F8" w:rsidRDefault="00103B1D" w:rsidP="00103B1D">
      <w:pPr>
        <w:tabs>
          <w:tab w:val="left" w:pos="0"/>
        </w:tabs>
        <w:spacing w:after="0"/>
        <w:ind w:firstLine="3544"/>
        <w:rPr>
          <w:rFonts w:ascii="Times New Roman" w:hAnsi="Times New Roman" w:cs="Times New Roman"/>
          <w:bCs/>
          <w:iCs/>
          <w:noProof/>
          <w:sz w:val="16"/>
          <w:szCs w:val="16"/>
          <w:lang w:val="mn-MN"/>
        </w:rPr>
      </w:pPr>
    </w:p>
    <w:p w:rsidR="00103B1D" w:rsidRPr="00DC06F8" w:rsidRDefault="00103B1D" w:rsidP="00103B1D">
      <w:pPr>
        <w:tabs>
          <w:tab w:val="left" w:pos="0"/>
        </w:tabs>
        <w:spacing w:after="0"/>
        <w:ind w:firstLine="3544"/>
        <w:rPr>
          <w:rFonts w:ascii="Times New Roman" w:hAnsi="Times New Roman" w:cs="Times New Roman"/>
          <w:bCs/>
          <w:iCs/>
          <w:noProof/>
          <w:sz w:val="16"/>
          <w:szCs w:val="16"/>
          <w:lang w:val="mn-MN"/>
        </w:rPr>
      </w:pPr>
    </w:p>
    <w:p w:rsidR="00103B1D" w:rsidRPr="00DC06F8" w:rsidRDefault="00103B1D" w:rsidP="00103B1D">
      <w:pPr>
        <w:tabs>
          <w:tab w:val="left" w:pos="0"/>
        </w:tabs>
        <w:spacing w:after="0"/>
        <w:ind w:firstLine="2977"/>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3544"/>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3544"/>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3544"/>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Pr="00DC06F8" w:rsidRDefault="00103B1D" w:rsidP="00103B1D">
      <w:pPr>
        <w:spacing w:after="0"/>
        <w:ind w:firstLine="3544"/>
        <w:rPr>
          <w:rFonts w:ascii="Times New Roman" w:hAnsi="Times New Roman" w:cs="Times New Roman"/>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Pr="00DC06F8" w:rsidRDefault="00103B1D" w:rsidP="00103B1D">
      <w:pPr>
        <w:rPr>
          <w:rFonts w:ascii="Times New Roman" w:hAnsi="Times New Roman" w:cs="Times New Roman"/>
          <w:b/>
          <w:noProof/>
          <w:szCs w:val="24"/>
          <w:lang w:val="mn-MN"/>
        </w:rPr>
        <w:sectPr w:rsidR="00103B1D" w:rsidRPr="00DC06F8" w:rsidSect="00C0287F">
          <w:pgSz w:w="15840" w:h="12240" w:orient="landscape"/>
          <w:pgMar w:top="1701" w:right="1134" w:bottom="851" w:left="1134" w:header="720" w:footer="720" w:gutter="0"/>
          <w:cols w:space="720"/>
          <w:docGrid w:linePitch="360"/>
        </w:sectPr>
      </w:pPr>
    </w:p>
    <w:p w:rsidR="00103B1D" w:rsidRPr="00DC06F8" w:rsidRDefault="00103B1D" w:rsidP="00103B1D">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АКТИВЫН ЭРСДЭЛИЙН САНГИЙН ХҮРЭЛЦЭЭНИЙ ТАЙЛАН</w:t>
      </w:r>
    </w:p>
    <w:p w:rsidR="00103B1D" w:rsidRPr="00DC06F8" w:rsidRDefault="00103B1D" w:rsidP="00103B1D">
      <w:pPr>
        <w:tabs>
          <w:tab w:val="left" w:pos="0"/>
        </w:tabs>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Pr="00DC06F8" w:rsidRDefault="00103B1D" w:rsidP="00103B1D">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Pr="00DC06F8" w:rsidRDefault="00103B1D" w:rsidP="00103B1D">
      <w:pPr>
        <w:spacing w:after="0"/>
        <w:jc w:val="center"/>
        <w:rPr>
          <w:rFonts w:ascii="Times New Roman" w:hAnsi="Times New Roman" w:cs="Times New Roman"/>
          <w:b/>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9497" w:type="dxa"/>
        <w:tblInd w:w="137" w:type="dxa"/>
        <w:tblLook w:val="04A0" w:firstRow="1" w:lastRow="0" w:firstColumn="1" w:lastColumn="0" w:noHBand="0" w:noVBand="1"/>
      </w:tblPr>
      <w:tblGrid>
        <w:gridCol w:w="451"/>
        <w:gridCol w:w="2668"/>
        <w:gridCol w:w="1038"/>
        <w:gridCol w:w="1371"/>
        <w:gridCol w:w="1701"/>
        <w:gridCol w:w="1101"/>
        <w:gridCol w:w="1167"/>
      </w:tblGrid>
      <w:tr w:rsidR="00103B1D" w:rsidRPr="00DC06F8" w:rsidTr="00410FEF">
        <w:trPr>
          <w:trHeight w:val="56"/>
        </w:trPr>
        <w:tc>
          <w:tcPr>
            <w:tcW w:w="7229" w:type="dxa"/>
            <w:gridSpan w:val="5"/>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ҮЗҮҮЛЭЛТҮҮД</w:t>
            </w:r>
          </w:p>
        </w:tc>
        <w:tc>
          <w:tcPr>
            <w:tcW w:w="2268"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ДҮН </w:t>
            </w: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Д/д</w:t>
            </w:r>
          </w:p>
        </w:tc>
        <w:tc>
          <w:tcPr>
            <w:tcW w:w="2668"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Хөрөнгийн ангилал</w:t>
            </w:r>
          </w:p>
        </w:tc>
        <w:tc>
          <w:tcPr>
            <w:tcW w:w="1038"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Үлдэгдэл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Эрсдлийн сангийн хувь</w:t>
            </w:r>
          </w:p>
        </w:tc>
        <w:tc>
          <w:tcPr>
            <w:tcW w:w="170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Байгуулбал   зохих сан </w:t>
            </w:r>
          </w:p>
        </w:tc>
        <w:tc>
          <w:tcPr>
            <w:tcW w:w="110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Байгуулсан сан </w:t>
            </w:r>
          </w:p>
        </w:tc>
        <w:tc>
          <w:tcPr>
            <w:tcW w:w="1167"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Илүү (+)</w:t>
            </w:r>
            <w:r w:rsidRPr="00DC06F8">
              <w:rPr>
                <w:rFonts w:ascii="Times New Roman" w:eastAsia="Times New Roman" w:hAnsi="Times New Roman" w:cs="Times New Roman"/>
                <w:noProof/>
                <w:sz w:val="16"/>
                <w:szCs w:val="16"/>
                <w:lang w:val="mn-MN"/>
              </w:rPr>
              <w:br/>
              <w:t xml:space="preserve">Дутуу (-) </w:t>
            </w: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А.</w:t>
            </w:r>
          </w:p>
        </w:tc>
        <w:tc>
          <w:tcPr>
            <w:tcW w:w="2668" w:type="dxa"/>
            <w:tcBorders>
              <w:top w:val="nil"/>
              <w:left w:val="nil"/>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зээл</w:t>
            </w:r>
          </w:p>
        </w:tc>
        <w:tc>
          <w:tcPr>
            <w:tcW w:w="1038" w:type="dxa"/>
            <w:tcBorders>
              <w:top w:val="nil"/>
              <w:left w:val="nil"/>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зээл</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зээл</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DDEBF7"/>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2668" w:type="dxa"/>
            <w:tcBorders>
              <w:top w:val="nil"/>
              <w:left w:val="nil"/>
              <w:bottom w:val="single" w:sz="4" w:space="0" w:color="auto"/>
              <w:right w:val="single" w:sz="4" w:space="0" w:color="auto"/>
            </w:tcBorders>
            <w:shd w:val="clear" w:color="000000" w:fill="DDEBF7"/>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зээл:</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BDD7EE"/>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Б.</w:t>
            </w:r>
          </w:p>
        </w:tc>
        <w:tc>
          <w:tcPr>
            <w:tcW w:w="2668" w:type="dxa"/>
            <w:tcBorders>
              <w:top w:val="nil"/>
              <w:left w:val="nil"/>
              <w:bottom w:val="single" w:sz="4" w:space="0" w:color="auto"/>
              <w:right w:val="single" w:sz="4" w:space="0" w:color="auto"/>
            </w:tcBorders>
            <w:shd w:val="clear" w:color="000000" w:fill="BDD7EE"/>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санхүүгийн түрээс</w:t>
            </w:r>
          </w:p>
        </w:tc>
        <w:tc>
          <w:tcPr>
            <w:tcW w:w="1038" w:type="dxa"/>
            <w:tcBorders>
              <w:top w:val="nil"/>
              <w:left w:val="nil"/>
              <w:bottom w:val="single" w:sz="4" w:space="0" w:color="auto"/>
              <w:right w:val="single" w:sz="4" w:space="0" w:color="auto"/>
            </w:tcBorders>
            <w:shd w:val="clear" w:color="000000" w:fill="BDD7EE"/>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санхүүгийн түрээс</w:t>
            </w:r>
          </w:p>
        </w:tc>
        <w:tc>
          <w:tcPr>
            <w:tcW w:w="1038"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санхүүгийн түрээс</w:t>
            </w:r>
          </w:p>
        </w:tc>
        <w:tc>
          <w:tcPr>
            <w:tcW w:w="1038"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DDEBF7"/>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2668" w:type="dxa"/>
            <w:tcBorders>
              <w:top w:val="nil"/>
              <w:left w:val="nil"/>
              <w:bottom w:val="single" w:sz="4" w:space="0" w:color="auto"/>
              <w:right w:val="single" w:sz="4" w:space="0" w:color="auto"/>
            </w:tcBorders>
            <w:shd w:val="clear" w:color="000000" w:fill="DDEBF7"/>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санхүүгийн түрээс:</w:t>
            </w:r>
          </w:p>
        </w:tc>
        <w:tc>
          <w:tcPr>
            <w:tcW w:w="1038"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В.</w:t>
            </w:r>
          </w:p>
        </w:tc>
        <w:tc>
          <w:tcPr>
            <w:tcW w:w="2668" w:type="dxa"/>
            <w:tcBorders>
              <w:top w:val="nil"/>
              <w:left w:val="nil"/>
              <w:bottom w:val="single" w:sz="4" w:space="0" w:color="auto"/>
              <w:right w:val="single" w:sz="4" w:space="0" w:color="auto"/>
            </w:tcBorders>
            <w:shd w:val="clear" w:color="000000" w:fill="BDD7EE"/>
            <w:hideMark/>
          </w:tcPr>
          <w:p w:rsidR="00103B1D" w:rsidRPr="00DC06F8" w:rsidRDefault="00103B1D" w:rsidP="00410FEF">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факторинг</w:t>
            </w:r>
          </w:p>
        </w:tc>
        <w:tc>
          <w:tcPr>
            <w:tcW w:w="1038" w:type="dxa"/>
            <w:tcBorders>
              <w:top w:val="nil"/>
              <w:left w:val="nil"/>
              <w:bottom w:val="single" w:sz="4" w:space="0" w:color="auto"/>
              <w:right w:val="single" w:sz="4" w:space="0" w:color="auto"/>
            </w:tcBorders>
            <w:shd w:val="clear" w:color="000000" w:fill="BDD7EE"/>
            <w:noWrap/>
            <w:vAlign w:val="bottom"/>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факторинг</w:t>
            </w:r>
          </w:p>
        </w:tc>
        <w:tc>
          <w:tcPr>
            <w:tcW w:w="1038"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факторинг</w:t>
            </w:r>
          </w:p>
        </w:tc>
        <w:tc>
          <w:tcPr>
            <w:tcW w:w="1038"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DDEBF7"/>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2668" w:type="dxa"/>
            <w:tcBorders>
              <w:top w:val="nil"/>
              <w:left w:val="nil"/>
              <w:bottom w:val="single" w:sz="4" w:space="0" w:color="auto"/>
              <w:right w:val="single" w:sz="4" w:space="0" w:color="auto"/>
            </w:tcBorders>
            <w:shd w:val="clear" w:color="000000" w:fill="DDEBF7"/>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факторинг:</w:t>
            </w:r>
          </w:p>
        </w:tc>
        <w:tc>
          <w:tcPr>
            <w:tcW w:w="1038"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Г.</w:t>
            </w:r>
          </w:p>
        </w:tc>
        <w:tc>
          <w:tcPr>
            <w:tcW w:w="2668" w:type="dxa"/>
            <w:tcBorders>
              <w:top w:val="nil"/>
              <w:left w:val="nil"/>
              <w:bottom w:val="single" w:sz="4" w:space="0" w:color="auto"/>
              <w:right w:val="single" w:sz="4" w:space="0" w:color="auto"/>
            </w:tcBorders>
            <w:shd w:val="clear" w:color="000000" w:fill="BDD7EE"/>
            <w:hideMark/>
          </w:tcPr>
          <w:p w:rsidR="00103B1D" w:rsidRPr="00DC06F8" w:rsidRDefault="00103B1D" w:rsidP="00410FEF">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авлага</w:t>
            </w:r>
          </w:p>
        </w:tc>
        <w:tc>
          <w:tcPr>
            <w:tcW w:w="1038" w:type="dxa"/>
            <w:tcBorders>
              <w:top w:val="nil"/>
              <w:left w:val="nil"/>
              <w:bottom w:val="single" w:sz="4" w:space="0" w:color="auto"/>
              <w:right w:val="single" w:sz="4" w:space="0" w:color="auto"/>
            </w:tcBorders>
            <w:shd w:val="clear" w:color="000000" w:fill="BDD7EE"/>
            <w:noWrap/>
            <w:vAlign w:val="bottom"/>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авлага</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11</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авлага</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DDEBF7"/>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12</w:t>
            </w:r>
          </w:p>
        </w:tc>
        <w:tc>
          <w:tcPr>
            <w:tcW w:w="2668" w:type="dxa"/>
            <w:tcBorders>
              <w:top w:val="nil"/>
              <w:left w:val="nil"/>
              <w:bottom w:val="single" w:sz="4" w:space="0" w:color="auto"/>
              <w:right w:val="single" w:sz="4" w:space="0" w:color="auto"/>
            </w:tcBorders>
            <w:shd w:val="clear" w:color="000000" w:fill="DDEBF7"/>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авлага:</w:t>
            </w:r>
          </w:p>
        </w:tc>
        <w:tc>
          <w:tcPr>
            <w:tcW w:w="103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Д.</w:t>
            </w:r>
          </w:p>
        </w:tc>
        <w:tc>
          <w:tcPr>
            <w:tcW w:w="2668" w:type="dxa"/>
            <w:tcBorders>
              <w:top w:val="nil"/>
              <w:left w:val="nil"/>
              <w:bottom w:val="single" w:sz="4" w:space="0" w:color="auto"/>
              <w:right w:val="single" w:sz="4" w:space="0" w:color="auto"/>
            </w:tcBorders>
            <w:shd w:val="clear" w:color="000000" w:fill="BDD7EE"/>
            <w:hideMark/>
          </w:tcPr>
          <w:p w:rsidR="00103B1D" w:rsidRPr="00DC06F8" w:rsidRDefault="00103B1D" w:rsidP="00410FEF">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Үнэт цаас</w:t>
            </w:r>
          </w:p>
        </w:tc>
        <w:tc>
          <w:tcPr>
            <w:tcW w:w="1038" w:type="dxa"/>
            <w:tcBorders>
              <w:top w:val="nil"/>
              <w:left w:val="nil"/>
              <w:bottom w:val="single" w:sz="4" w:space="0" w:color="auto"/>
              <w:right w:val="single" w:sz="4" w:space="0" w:color="auto"/>
            </w:tcBorders>
            <w:shd w:val="clear" w:color="000000" w:fill="BDD7EE"/>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BDD7EE"/>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BDD7EE"/>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tcBorders>
              <w:top w:val="nil"/>
              <w:left w:val="nil"/>
              <w:bottom w:val="single" w:sz="4" w:space="0" w:color="auto"/>
              <w:right w:val="single" w:sz="4" w:space="0" w:color="auto"/>
            </w:tcBorders>
            <w:shd w:val="clear" w:color="000000" w:fill="BDD7EE"/>
            <w:noWrap/>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Е.</w:t>
            </w:r>
          </w:p>
        </w:tc>
        <w:tc>
          <w:tcPr>
            <w:tcW w:w="2668" w:type="dxa"/>
            <w:tcBorders>
              <w:top w:val="nil"/>
              <w:left w:val="nil"/>
              <w:bottom w:val="single" w:sz="4" w:space="0" w:color="auto"/>
              <w:right w:val="single" w:sz="4" w:space="0" w:color="auto"/>
            </w:tcBorders>
            <w:shd w:val="clear" w:color="000000" w:fill="BDD7EE"/>
            <w:hideMark/>
          </w:tcPr>
          <w:p w:rsidR="00103B1D" w:rsidRPr="00DC06F8" w:rsidRDefault="00103B1D" w:rsidP="00410FEF">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ӨБҮХХ</w:t>
            </w:r>
          </w:p>
        </w:tc>
        <w:tc>
          <w:tcPr>
            <w:tcW w:w="1038" w:type="dxa"/>
            <w:tcBorders>
              <w:top w:val="nil"/>
              <w:left w:val="nil"/>
              <w:bottom w:val="single" w:sz="4" w:space="0" w:color="auto"/>
              <w:right w:val="single" w:sz="4" w:space="0" w:color="auto"/>
            </w:tcBorders>
            <w:shd w:val="clear" w:color="000000" w:fill="BDD7EE"/>
            <w:noWrap/>
            <w:vAlign w:val="bottom"/>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13</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ӨБҮХХ</w:t>
            </w:r>
          </w:p>
        </w:tc>
        <w:tc>
          <w:tcPr>
            <w:tcW w:w="1038"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14</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ӨБҮХХ</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DDEBF7"/>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15</w:t>
            </w:r>
          </w:p>
        </w:tc>
        <w:tc>
          <w:tcPr>
            <w:tcW w:w="2668" w:type="dxa"/>
            <w:tcBorders>
              <w:top w:val="nil"/>
              <w:left w:val="nil"/>
              <w:bottom w:val="single" w:sz="4" w:space="0" w:color="auto"/>
              <w:right w:val="single" w:sz="4" w:space="0" w:color="auto"/>
            </w:tcBorders>
            <w:shd w:val="clear" w:color="000000" w:fill="DDEBF7"/>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ӨБҮХХ. Үүнээс:</w:t>
            </w:r>
          </w:p>
        </w:tc>
        <w:tc>
          <w:tcPr>
            <w:tcW w:w="1038" w:type="dxa"/>
            <w:tcBorders>
              <w:top w:val="nil"/>
              <w:left w:val="nil"/>
              <w:bottom w:val="single" w:sz="4" w:space="0" w:color="auto"/>
              <w:right w:val="single" w:sz="4" w:space="0" w:color="auto"/>
            </w:tcBorders>
            <w:shd w:val="clear" w:color="000000" w:fill="DDEBF7"/>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103B1D" w:rsidRPr="00DC06F8" w:rsidRDefault="00103B1D" w:rsidP="00410FE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DC06F8" w:rsidTr="00410FEF">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Ё.</w:t>
            </w:r>
          </w:p>
        </w:tc>
        <w:tc>
          <w:tcPr>
            <w:tcW w:w="2668" w:type="dxa"/>
            <w:tcBorders>
              <w:top w:val="nil"/>
              <w:left w:val="nil"/>
              <w:bottom w:val="single" w:sz="4" w:space="0" w:color="auto"/>
              <w:right w:val="single" w:sz="4" w:space="0" w:color="auto"/>
            </w:tcBorders>
            <w:shd w:val="clear" w:color="000000" w:fill="BDD7EE"/>
            <w:hideMark/>
          </w:tcPr>
          <w:p w:rsidR="00103B1D" w:rsidRPr="00DC06F8" w:rsidRDefault="00103B1D" w:rsidP="00410FEF">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Хүлээж болзошгүй үүргүүд /төлбөрийн баталгаа/</w:t>
            </w:r>
          </w:p>
        </w:tc>
        <w:tc>
          <w:tcPr>
            <w:tcW w:w="1038" w:type="dxa"/>
            <w:tcBorders>
              <w:top w:val="nil"/>
              <w:left w:val="nil"/>
              <w:bottom w:val="single" w:sz="4" w:space="0" w:color="auto"/>
              <w:right w:val="single" w:sz="4" w:space="0" w:color="auto"/>
            </w:tcBorders>
            <w:shd w:val="clear" w:color="000000" w:fill="BDD7EE"/>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BDD7EE"/>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tcBorders>
              <w:top w:val="nil"/>
              <w:left w:val="nil"/>
              <w:bottom w:val="single" w:sz="4" w:space="0" w:color="auto"/>
              <w:right w:val="single" w:sz="4" w:space="0" w:color="auto"/>
            </w:tcBorders>
            <w:shd w:val="clear" w:color="000000" w:fill="FFFFFF"/>
            <w:noWrap/>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tcBorders>
              <w:top w:val="nil"/>
              <w:left w:val="nil"/>
              <w:bottom w:val="single" w:sz="4" w:space="0" w:color="auto"/>
              <w:right w:val="single" w:sz="4" w:space="0" w:color="auto"/>
            </w:tcBorders>
            <w:shd w:val="clear" w:color="000000" w:fill="BDD7EE"/>
            <w:noWrap/>
            <w:vAlign w:val="center"/>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103B1D" w:rsidRPr="00DC06F8" w:rsidTr="00410FEF">
        <w:trPr>
          <w:trHeight w:val="56"/>
        </w:trPr>
        <w:tc>
          <w:tcPr>
            <w:tcW w:w="3119"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w:t>
            </w:r>
          </w:p>
        </w:tc>
        <w:tc>
          <w:tcPr>
            <w:tcW w:w="1038" w:type="dxa"/>
            <w:tcBorders>
              <w:top w:val="nil"/>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701" w:type="dxa"/>
            <w:tcBorders>
              <w:top w:val="nil"/>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tcBorders>
              <w:top w:val="nil"/>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tcBorders>
              <w:top w:val="nil"/>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bl>
    <w:p w:rsidR="00103B1D" w:rsidRPr="00DC06F8" w:rsidRDefault="00103B1D" w:rsidP="00103B1D">
      <w:pPr>
        <w:ind w:firstLine="1701"/>
        <w:jc w:val="center"/>
        <w:rPr>
          <w:rFonts w:ascii="Times New Roman" w:hAnsi="Times New Roman" w:cs="Times New Roman"/>
          <w:b/>
          <w:noProof/>
          <w:sz w:val="18"/>
          <w:szCs w:val="18"/>
          <w:lang w:val="mn-MN"/>
        </w:rPr>
      </w:pPr>
    </w:p>
    <w:p w:rsidR="00103B1D" w:rsidRPr="00DC06F8" w:rsidRDefault="00103B1D" w:rsidP="00103B1D">
      <w:pPr>
        <w:tabs>
          <w:tab w:val="left" w:pos="0"/>
        </w:tabs>
        <w:spacing w:after="0"/>
        <w:ind w:firstLine="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Pr="00DC06F8" w:rsidRDefault="00103B1D" w:rsidP="00103B1D">
      <w:pPr>
        <w:spacing w:after="0"/>
        <w:ind w:firstLine="1701"/>
        <w:rPr>
          <w:rFonts w:ascii="Times New Roman" w:hAnsi="Times New Roman" w:cs="Times New Roman"/>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Pr="00DC06F8" w:rsidRDefault="00103B1D" w:rsidP="00103B1D">
      <w:pPr>
        <w:jc w:val="center"/>
        <w:rPr>
          <w:rFonts w:ascii="Times New Roman" w:hAnsi="Times New Roman" w:cs="Times New Roman"/>
          <w:b/>
          <w:noProof/>
          <w:sz w:val="18"/>
          <w:szCs w:val="18"/>
          <w:lang w:val="mn-MN"/>
        </w:rPr>
      </w:pPr>
    </w:p>
    <w:p w:rsidR="00103B1D" w:rsidRPr="00DC06F8" w:rsidRDefault="00103B1D" w:rsidP="00103B1D">
      <w:pPr>
        <w:spacing w:after="0"/>
        <w:rPr>
          <w:rFonts w:ascii="Times New Roman" w:hAnsi="Times New Roman" w:cs="Times New Roman"/>
          <w:b/>
          <w:noProof/>
          <w:sz w:val="18"/>
          <w:szCs w:val="18"/>
          <w:lang w:val="mn-MN"/>
        </w:rPr>
      </w:pPr>
    </w:p>
    <w:p w:rsidR="00103B1D" w:rsidRPr="00DC06F8" w:rsidRDefault="00103B1D" w:rsidP="00103B1D">
      <w:pPr>
        <w:spacing w:after="0"/>
        <w:rPr>
          <w:rFonts w:ascii="Times New Roman" w:hAnsi="Times New Roman" w:cs="Times New Roman"/>
          <w:b/>
          <w:noProof/>
          <w:sz w:val="18"/>
          <w:szCs w:val="18"/>
          <w:lang w:val="mn-MN"/>
        </w:rPr>
      </w:pPr>
    </w:p>
    <w:p w:rsidR="00103B1D" w:rsidRPr="00DC06F8" w:rsidRDefault="00103B1D" w:rsidP="00103B1D">
      <w:pPr>
        <w:spacing w:after="0"/>
        <w:rPr>
          <w:rFonts w:ascii="Times New Roman" w:hAnsi="Times New Roman" w:cs="Times New Roman"/>
          <w:b/>
          <w:noProof/>
          <w:sz w:val="18"/>
          <w:szCs w:val="18"/>
          <w:lang w:val="mn-MN"/>
        </w:rPr>
      </w:pPr>
    </w:p>
    <w:p w:rsidR="00103B1D" w:rsidRPr="00DC06F8" w:rsidRDefault="00103B1D" w:rsidP="00103B1D">
      <w:pPr>
        <w:spacing w:after="0"/>
        <w:rPr>
          <w:rFonts w:ascii="Times New Roman" w:hAnsi="Times New Roman" w:cs="Times New Roman"/>
          <w:b/>
          <w:noProof/>
          <w:sz w:val="18"/>
          <w:szCs w:val="18"/>
          <w:lang w:val="mn-MN"/>
        </w:rPr>
      </w:pPr>
    </w:p>
    <w:p w:rsidR="00103B1D" w:rsidRPr="00DC06F8" w:rsidRDefault="00103B1D" w:rsidP="00103B1D">
      <w:pPr>
        <w:spacing w:after="0"/>
        <w:rPr>
          <w:rFonts w:ascii="Times New Roman" w:hAnsi="Times New Roman" w:cs="Times New Roman"/>
          <w:b/>
          <w:noProof/>
          <w:sz w:val="18"/>
          <w:szCs w:val="18"/>
          <w:lang w:val="mn-MN"/>
        </w:rPr>
      </w:pPr>
    </w:p>
    <w:p w:rsidR="00103B1D" w:rsidRPr="00DC06F8" w:rsidRDefault="00103B1D" w:rsidP="00103B1D">
      <w:pPr>
        <w:spacing w:after="0"/>
        <w:rPr>
          <w:rFonts w:ascii="Times New Roman" w:hAnsi="Times New Roman" w:cs="Times New Roman"/>
          <w:b/>
          <w:noProof/>
          <w:sz w:val="18"/>
          <w:szCs w:val="18"/>
          <w:lang w:val="mn-MN"/>
        </w:rPr>
      </w:pPr>
    </w:p>
    <w:p w:rsidR="00103B1D" w:rsidRPr="00DC06F8" w:rsidRDefault="00103B1D" w:rsidP="00103B1D">
      <w:pPr>
        <w:spacing w:after="0"/>
        <w:rPr>
          <w:rFonts w:ascii="Times New Roman" w:hAnsi="Times New Roman" w:cs="Times New Roman"/>
          <w:b/>
          <w:noProof/>
          <w:sz w:val="18"/>
          <w:szCs w:val="18"/>
          <w:lang w:val="mn-MN"/>
        </w:rPr>
      </w:pPr>
    </w:p>
    <w:p w:rsidR="00103B1D" w:rsidRPr="00DC06F8" w:rsidRDefault="00103B1D" w:rsidP="00103B1D">
      <w:pPr>
        <w:spacing w:after="0"/>
        <w:rPr>
          <w:rFonts w:ascii="Times New Roman" w:hAnsi="Times New Roman" w:cs="Times New Roman"/>
          <w:b/>
          <w:noProof/>
          <w:sz w:val="18"/>
          <w:szCs w:val="18"/>
          <w:lang w:val="mn-MN"/>
        </w:rPr>
      </w:pPr>
    </w:p>
    <w:p w:rsidR="00103B1D" w:rsidRPr="00DC06F8" w:rsidRDefault="00103B1D" w:rsidP="00103B1D">
      <w:pPr>
        <w:spacing w:after="0"/>
        <w:rPr>
          <w:rFonts w:ascii="Times New Roman" w:hAnsi="Times New Roman" w:cs="Times New Roman"/>
          <w:b/>
          <w:noProof/>
          <w:sz w:val="18"/>
          <w:szCs w:val="18"/>
          <w:lang w:val="mn-MN"/>
        </w:rPr>
      </w:pPr>
    </w:p>
    <w:p w:rsidR="00103B1D" w:rsidRPr="00DC06F8" w:rsidRDefault="00103B1D" w:rsidP="00103B1D">
      <w:pPr>
        <w:spacing w:after="0"/>
        <w:rPr>
          <w:rFonts w:ascii="Times New Roman" w:hAnsi="Times New Roman" w:cs="Times New Roman"/>
          <w:b/>
          <w:noProof/>
          <w:sz w:val="18"/>
          <w:szCs w:val="18"/>
          <w:lang w:val="mn-MN"/>
        </w:rPr>
      </w:pPr>
    </w:p>
    <w:p w:rsidR="00103B1D" w:rsidRPr="00DC06F8" w:rsidRDefault="00103B1D" w:rsidP="00103B1D">
      <w:pPr>
        <w:spacing w:after="0"/>
        <w:jc w:val="center"/>
        <w:rPr>
          <w:rFonts w:ascii="Times New Roman" w:hAnsi="Times New Roman" w:cs="Times New Roman"/>
          <w:b/>
          <w:noProof/>
          <w:sz w:val="18"/>
          <w:szCs w:val="18"/>
          <w:lang w:val="mn-MN"/>
        </w:rPr>
        <w:sectPr w:rsidR="00103B1D" w:rsidRPr="00DC06F8" w:rsidSect="00FE2CEC">
          <w:pgSz w:w="12240" w:h="15840"/>
          <w:pgMar w:top="1134" w:right="851" w:bottom="1134" w:left="1701" w:header="720" w:footer="720" w:gutter="0"/>
          <w:cols w:space="720"/>
          <w:docGrid w:linePitch="360"/>
        </w:sectPr>
      </w:pPr>
    </w:p>
    <w:p w:rsidR="00103B1D" w:rsidRPr="00DC06F8" w:rsidRDefault="00103B1D" w:rsidP="00103B1D">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 xml:space="preserve">ББСБ-ЫН 40 ТОМ ЗЭЭЛДЭГЧИД ОЛГОСОН ЗЭЭЛ, ЗЭЭЛТЭЙ АДИЛТГАН ТООЦОХ БУСАД АКТИВ </w:t>
      </w:r>
    </w:p>
    <w:p w:rsidR="00103B1D" w:rsidRPr="00DC06F8" w:rsidRDefault="00103B1D" w:rsidP="00103B1D">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/САНХҮҮГИЙН ТҮРЭЭС, ФАКТОРИНГ/ ХӨРӨНГИЙН ТАЙЛАН</w:t>
      </w:r>
    </w:p>
    <w:p w:rsidR="00103B1D" w:rsidRPr="00DC06F8" w:rsidRDefault="00103B1D" w:rsidP="00103B1D">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Pr="00DC06F8" w:rsidRDefault="00103B1D" w:rsidP="00103B1D">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Pr="00DC06F8" w:rsidRDefault="00103B1D" w:rsidP="00103B1D">
      <w:pPr>
        <w:spacing w:after="0"/>
        <w:rPr>
          <w:rFonts w:ascii="Times New Roman" w:hAnsi="Times New Roman" w:cs="Times New Roman"/>
          <w:b/>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505" w:type="dxa"/>
        <w:tblLook w:val="04A0" w:firstRow="1" w:lastRow="0" w:firstColumn="1" w:lastColumn="0" w:noHBand="0" w:noVBand="1"/>
      </w:tblPr>
      <w:tblGrid>
        <w:gridCol w:w="402"/>
        <w:gridCol w:w="956"/>
        <w:gridCol w:w="552"/>
        <w:gridCol w:w="826"/>
        <w:gridCol w:w="745"/>
        <w:gridCol w:w="918"/>
        <w:gridCol w:w="752"/>
        <w:gridCol w:w="811"/>
        <w:gridCol w:w="783"/>
        <w:gridCol w:w="599"/>
        <w:gridCol w:w="724"/>
        <w:gridCol w:w="620"/>
        <w:gridCol w:w="733"/>
        <w:gridCol w:w="658"/>
        <w:gridCol w:w="990"/>
        <w:gridCol w:w="916"/>
        <w:gridCol w:w="811"/>
        <w:gridCol w:w="766"/>
      </w:tblGrid>
      <w:tr w:rsidR="00103B1D" w:rsidRPr="00DC06F8" w:rsidTr="00410FEF">
        <w:trPr>
          <w:trHeight w:val="143"/>
        </w:trPr>
        <w:tc>
          <w:tcPr>
            <w:tcW w:w="404" w:type="dxa"/>
            <w:vMerge w:val="restart"/>
            <w:tcBorders>
              <w:top w:val="single" w:sz="4" w:space="0" w:color="auto"/>
              <w:left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w:t>
            </w:r>
          </w:p>
        </w:tc>
        <w:tc>
          <w:tcPr>
            <w:tcW w:w="937" w:type="dxa"/>
            <w:vMerge w:val="restart"/>
            <w:tcBorders>
              <w:top w:val="single" w:sz="4" w:space="0" w:color="auto"/>
              <w:left w:val="nil"/>
              <w:right w:val="single" w:sz="4" w:space="0" w:color="000000"/>
            </w:tcBorders>
            <w:shd w:val="clear" w:color="000000" w:fill="9BC2E6"/>
            <w:noWrap/>
            <w:vAlign w:val="center"/>
            <w:hideMark/>
          </w:tcPr>
          <w:p w:rsidR="00103B1D" w:rsidRPr="00DC06F8" w:rsidRDefault="00103B1D" w:rsidP="00410FEF">
            <w:pPr>
              <w:spacing w:after="0" w:line="240" w:lineRule="auto"/>
              <w:ind w:left="-105" w:right="-2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Зээлдэгчийн овог, нэр</w:t>
            </w:r>
          </w:p>
          <w:p w:rsidR="00103B1D" w:rsidRPr="00DC06F8" w:rsidRDefault="00103B1D" w:rsidP="00410FEF">
            <w:pPr>
              <w:spacing w:after="0" w:line="240" w:lineRule="auto"/>
              <w:ind w:left="-189"/>
              <w:jc w:val="center"/>
              <w:rPr>
                <w:rFonts w:ascii="Times New Roman" w:eastAsia="Times New Roman" w:hAnsi="Times New Roman" w:cs="Times New Roman"/>
                <w:noProof/>
                <w:sz w:val="16"/>
                <w:szCs w:val="16"/>
                <w:lang w:val="mn-MN"/>
              </w:rPr>
            </w:pPr>
          </w:p>
        </w:tc>
        <w:tc>
          <w:tcPr>
            <w:tcW w:w="539" w:type="dxa"/>
            <w:vMerge w:val="restart"/>
            <w:tcBorders>
              <w:top w:val="single" w:sz="4" w:space="0" w:color="auto"/>
              <w:left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ind w:left="-189" w:right="-154" w:hanging="42"/>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Ажил эрхлэлт</w:t>
            </w:r>
          </w:p>
        </w:tc>
        <w:tc>
          <w:tcPr>
            <w:tcW w:w="4811" w:type="dxa"/>
            <w:gridSpan w:val="6"/>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ind w:left="-18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Зээл, зээлтэй адилтган тооцох бусад актив хөрөнгө </w:t>
            </w:r>
          </w:p>
        </w:tc>
        <w:tc>
          <w:tcPr>
            <w:tcW w:w="1330"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ind w:left="-189" w:right="-12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Барьцаа хөрөнгө </w:t>
            </w:r>
          </w:p>
        </w:tc>
        <w:tc>
          <w:tcPr>
            <w:tcW w:w="2008" w:type="dxa"/>
            <w:gridSpan w:val="3"/>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ind w:left="-189" w:right="-13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Сарын</w:t>
            </w:r>
          </w:p>
        </w:tc>
        <w:tc>
          <w:tcPr>
            <w:tcW w:w="996" w:type="dxa"/>
            <w:vMerge w:val="restart"/>
            <w:tcBorders>
              <w:top w:val="single" w:sz="4" w:space="0" w:color="auto"/>
              <w:left w:val="nil"/>
              <w:right w:val="single" w:sz="4" w:space="0" w:color="auto"/>
            </w:tcBorders>
            <w:shd w:val="clear" w:color="000000" w:fill="9BC2E6"/>
            <w:vAlign w:val="center"/>
            <w:hideMark/>
          </w:tcPr>
          <w:p w:rsidR="00103B1D" w:rsidRPr="00DC06F8" w:rsidRDefault="00103B1D" w:rsidP="00410FEF">
            <w:pPr>
              <w:spacing w:after="0" w:line="240" w:lineRule="auto"/>
              <w:ind w:left="-189" w:right="-113" w:hanging="8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Зээл, зээлтэй адилтган тооцох бусад хөрөнгө /актив/-ийн эцсийн үлдэгдэл </w:t>
            </w:r>
          </w:p>
        </w:tc>
        <w:tc>
          <w:tcPr>
            <w:tcW w:w="895" w:type="dxa"/>
            <w:vMerge w:val="restart"/>
            <w:tcBorders>
              <w:top w:val="single" w:sz="4" w:space="0" w:color="auto"/>
              <w:left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ind w:left="-21" w:right="-106" w:hanging="91"/>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Төгрөгийн зээл валютын зээлийн аль нь болох </w:t>
            </w:r>
          </w:p>
        </w:tc>
        <w:tc>
          <w:tcPr>
            <w:tcW w:w="815" w:type="dxa"/>
            <w:vMerge w:val="restart"/>
            <w:tcBorders>
              <w:top w:val="single" w:sz="4" w:space="0" w:color="auto"/>
              <w:left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ind w:left="-255" w:right="-185"/>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Хөрөнгө /актив/-ийн ангилал </w:t>
            </w:r>
          </w:p>
        </w:tc>
        <w:tc>
          <w:tcPr>
            <w:tcW w:w="770" w:type="dxa"/>
            <w:vMerge w:val="restart"/>
            <w:tcBorders>
              <w:top w:val="single" w:sz="4" w:space="0" w:color="auto"/>
              <w:left w:val="single" w:sz="4" w:space="0" w:color="auto"/>
              <w:right w:val="single" w:sz="4" w:space="0" w:color="auto"/>
            </w:tcBorders>
            <w:shd w:val="clear" w:color="000000" w:fill="9BC2E6"/>
            <w:vAlign w:val="center"/>
            <w:hideMark/>
          </w:tcPr>
          <w:p w:rsidR="00103B1D" w:rsidRPr="00DC06F8" w:rsidRDefault="00103B1D" w:rsidP="00410FEF">
            <w:pPr>
              <w:tabs>
                <w:tab w:val="left" w:pos="161"/>
              </w:tabs>
              <w:spacing w:after="0" w:line="240" w:lineRule="auto"/>
              <w:ind w:left="-122" w:right="-15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Өөрийн хөрөнгөд эзлэх хувь</w:t>
            </w:r>
          </w:p>
        </w:tc>
      </w:tr>
      <w:tr w:rsidR="00103B1D" w:rsidRPr="00DC06F8" w:rsidTr="00410FEF">
        <w:trPr>
          <w:trHeight w:val="554"/>
        </w:trPr>
        <w:tc>
          <w:tcPr>
            <w:tcW w:w="404" w:type="dxa"/>
            <w:vMerge/>
            <w:tcBorders>
              <w:left w:val="single" w:sz="4" w:space="0" w:color="auto"/>
              <w:bottom w:val="single" w:sz="4" w:space="0" w:color="000000"/>
              <w:right w:val="single" w:sz="4" w:space="0" w:color="auto"/>
            </w:tcBorders>
            <w:shd w:val="clear" w:color="000000" w:fill="9BC2E6"/>
            <w:noWrap/>
            <w:vAlign w:val="center"/>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37" w:type="dxa"/>
            <w:vMerge/>
            <w:tcBorders>
              <w:left w:val="nil"/>
              <w:right w:val="single" w:sz="4" w:space="0" w:color="000000"/>
            </w:tcBorders>
            <w:shd w:val="clear" w:color="000000" w:fill="9BC2E6"/>
            <w:noWrap/>
            <w:vAlign w:val="center"/>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539" w:type="dxa"/>
            <w:vMerge/>
            <w:tcBorders>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830" w:type="dxa"/>
            <w:tcBorders>
              <w:top w:val="single" w:sz="4" w:space="0" w:color="auto"/>
              <w:left w:val="single" w:sz="4" w:space="0" w:color="auto"/>
              <w:bottom w:val="nil"/>
              <w:right w:val="single" w:sz="4" w:space="0" w:color="auto"/>
            </w:tcBorders>
            <w:shd w:val="clear" w:color="000000" w:fill="9BC2E6"/>
            <w:vAlign w:val="center"/>
          </w:tcPr>
          <w:p w:rsidR="00103B1D" w:rsidRPr="00DC06F8" w:rsidRDefault="00103B1D" w:rsidP="00410FEF">
            <w:pPr>
              <w:spacing w:after="0" w:line="240" w:lineRule="auto"/>
              <w:ind w:left="-66"/>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Гэрээгээр олгосон дүн </w:t>
            </w:r>
          </w:p>
        </w:tc>
        <w:tc>
          <w:tcPr>
            <w:tcW w:w="728" w:type="dxa"/>
            <w:tcBorders>
              <w:top w:val="single" w:sz="4" w:space="0" w:color="auto"/>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right="-27"/>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Хүү /сараар/</w:t>
            </w:r>
          </w:p>
        </w:tc>
        <w:tc>
          <w:tcPr>
            <w:tcW w:w="897" w:type="dxa"/>
            <w:tcBorders>
              <w:top w:val="single" w:sz="4" w:space="0" w:color="auto"/>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hanging="10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Зориулалт</w:t>
            </w:r>
          </w:p>
        </w:tc>
        <w:tc>
          <w:tcPr>
            <w:tcW w:w="751" w:type="dxa"/>
            <w:tcBorders>
              <w:top w:val="single" w:sz="4" w:space="0" w:color="auto"/>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right="-58" w:hanging="38"/>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Олгосон огноо</w:t>
            </w:r>
          </w:p>
        </w:tc>
        <w:tc>
          <w:tcPr>
            <w:tcW w:w="815" w:type="dxa"/>
            <w:tcBorders>
              <w:top w:val="single" w:sz="4" w:space="0" w:color="auto"/>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hanging="112"/>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Төлөгдөх огноо</w:t>
            </w:r>
          </w:p>
        </w:tc>
        <w:tc>
          <w:tcPr>
            <w:tcW w:w="787" w:type="dxa"/>
            <w:tcBorders>
              <w:top w:val="single" w:sz="4" w:space="0" w:color="auto"/>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left="-10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Хугацаа сунгасан төлөгдөх огноо</w:t>
            </w:r>
          </w:p>
        </w:tc>
        <w:tc>
          <w:tcPr>
            <w:tcW w:w="602" w:type="dxa"/>
            <w:tcBorders>
              <w:top w:val="single" w:sz="4" w:space="0" w:color="auto"/>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left="-7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Төрөл</w:t>
            </w:r>
          </w:p>
        </w:tc>
        <w:tc>
          <w:tcPr>
            <w:tcW w:w="728" w:type="dxa"/>
            <w:tcBorders>
              <w:top w:val="single" w:sz="4" w:space="0" w:color="auto"/>
              <w:left w:val="single" w:sz="4" w:space="0" w:color="auto"/>
              <w:bottom w:val="single" w:sz="4" w:space="0" w:color="000000"/>
              <w:right w:val="nil"/>
            </w:tcBorders>
            <w:shd w:val="clear" w:color="000000" w:fill="9BC2E6"/>
            <w:vAlign w:val="center"/>
          </w:tcPr>
          <w:p w:rsidR="00103B1D" w:rsidRPr="00DC06F8" w:rsidRDefault="00103B1D" w:rsidP="00410FEF">
            <w:pPr>
              <w:spacing w:after="0" w:line="240" w:lineRule="auto"/>
              <w:ind w:left="-137"/>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Үнэлгээ </w:t>
            </w:r>
          </w:p>
        </w:tc>
        <w:tc>
          <w:tcPr>
            <w:tcW w:w="620" w:type="dxa"/>
            <w:tcBorders>
              <w:top w:val="single" w:sz="4" w:space="0" w:color="auto"/>
              <w:left w:val="single" w:sz="4" w:space="0" w:color="auto"/>
              <w:bottom w:val="single" w:sz="4" w:space="0" w:color="auto"/>
              <w:right w:val="single" w:sz="4" w:space="0" w:color="auto"/>
            </w:tcBorders>
            <w:shd w:val="clear" w:color="000000" w:fill="9BC2E6"/>
            <w:vAlign w:val="center"/>
          </w:tcPr>
          <w:p w:rsidR="00103B1D" w:rsidRPr="00DC06F8" w:rsidRDefault="00103B1D" w:rsidP="00410FEF">
            <w:pPr>
              <w:spacing w:after="0" w:line="240" w:lineRule="auto"/>
              <w:ind w:left="-208" w:right="-13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Орлогын хэмжээ </w:t>
            </w:r>
          </w:p>
        </w:tc>
        <w:tc>
          <w:tcPr>
            <w:tcW w:w="726" w:type="dxa"/>
            <w:tcBorders>
              <w:top w:val="single" w:sz="4" w:space="0" w:color="auto"/>
              <w:left w:val="single" w:sz="4" w:space="0" w:color="auto"/>
              <w:bottom w:val="single" w:sz="4" w:space="0" w:color="auto"/>
              <w:right w:val="single" w:sz="4" w:space="0" w:color="auto"/>
            </w:tcBorders>
            <w:shd w:val="clear" w:color="000000" w:fill="9BC2E6"/>
            <w:vAlign w:val="center"/>
          </w:tcPr>
          <w:p w:rsidR="00103B1D" w:rsidRPr="00DC06F8" w:rsidRDefault="00103B1D" w:rsidP="00410FEF">
            <w:pPr>
              <w:spacing w:after="0" w:line="240" w:lineRule="auto"/>
              <w:ind w:left="-208" w:right="-77" w:firstLine="35"/>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Нийт зээлийн төлбөрийн хэмжээ</w:t>
            </w:r>
          </w:p>
        </w:tc>
        <w:tc>
          <w:tcPr>
            <w:tcW w:w="661" w:type="dxa"/>
            <w:tcBorders>
              <w:top w:val="single" w:sz="4" w:space="0" w:color="auto"/>
              <w:left w:val="single" w:sz="4" w:space="0" w:color="auto"/>
              <w:bottom w:val="single" w:sz="4" w:space="0" w:color="auto"/>
              <w:right w:val="single" w:sz="4" w:space="0" w:color="auto"/>
            </w:tcBorders>
            <w:shd w:val="clear" w:color="000000" w:fill="9BC2E6"/>
            <w:vAlign w:val="center"/>
          </w:tcPr>
          <w:p w:rsidR="00103B1D" w:rsidRPr="00DC06F8" w:rsidRDefault="00103B1D" w:rsidP="00410FEF">
            <w:pPr>
              <w:spacing w:after="0" w:line="240" w:lineRule="auto"/>
              <w:ind w:left="-142" w:right="-24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Өр, </w:t>
            </w:r>
          </w:p>
          <w:p w:rsidR="00103B1D" w:rsidRPr="00DC06F8" w:rsidRDefault="00103B1D" w:rsidP="00410FEF">
            <w:pPr>
              <w:spacing w:after="0" w:line="240" w:lineRule="auto"/>
              <w:ind w:left="-283" w:right="-24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орлогын хэмжээ</w:t>
            </w:r>
          </w:p>
        </w:tc>
        <w:tc>
          <w:tcPr>
            <w:tcW w:w="996" w:type="dxa"/>
            <w:vMerge/>
            <w:tcBorders>
              <w:left w:val="nil"/>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hanging="7"/>
              <w:jc w:val="center"/>
              <w:rPr>
                <w:rFonts w:ascii="Times New Roman" w:eastAsia="Times New Roman" w:hAnsi="Times New Roman" w:cs="Times New Roman"/>
                <w:noProof/>
                <w:sz w:val="16"/>
                <w:szCs w:val="16"/>
                <w:lang w:val="mn-MN"/>
              </w:rPr>
            </w:pPr>
          </w:p>
        </w:tc>
        <w:tc>
          <w:tcPr>
            <w:tcW w:w="895" w:type="dxa"/>
            <w:vMerge/>
            <w:tcBorders>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815" w:type="dxa"/>
            <w:vMerge/>
            <w:tcBorders>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770" w:type="dxa"/>
            <w:vMerge/>
            <w:tcBorders>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5"/>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5"/>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108"/>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40</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1342"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w:t>
            </w:r>
          </w:p>
        </w:tc>
        <w:tc>
          <w:tcPr>
            <w:tcW w:w="539" w:type="dxa"/>
            <w:tcBorders>
              <w:top w:val="nil"/>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30"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c>
          <w:tcPr>
            <w:tcW w:w="728"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97"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1"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15"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87"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02"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28"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620"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26"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61"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996"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895"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15"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70" w:type="dxa"/>
            <w:tcBorders>
              <w:top w:val="nil"/>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bl>
    <w:p w:rsidR="00103B1D" w:rsidRPr="00DC06F8" w:rsidRDefault="00103B1D" w:rsidP="00103B1D">
      <w:pPr>
        <w:tabs>
          <w:tab w:val="left" w:pos="0"/>
        </w:tabs>
        <w:spacing w:after="0"/>
        <w:ind w:firstLine="1701"/>
        <w:rPr>
          <w:rFonts w:ascii="Times New Roman" w:hAnsi="Times New Roman" w:cs="Times New Roman"/>
          <w:bCs/>
          <w:iCs/>
          <w:noProof/>
          <w:sz w:val="16"/>
          <w:szCs w:val="16"/>
          <w:lang w:val="mn-MN"/>
        </w:rPr>
      </w:pP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Pr="00DC06F8" w:rsidRDefault="00103B1D" w:rsidP="00103B1D">
      <w:pPr>
        <w:spacing w:after="0"/>
        <w:ind w:firstLine="3402"/>
        <w:rPr>
          <w:rFonts w:ascii="Times New Roman" w:hAnsi="Times New Roman" w:cs="Times New Roman"/>
          <w:bCs/>
          <w:iCs/>
          <w:noProof/>
          <w:sz w:val="16"/>
          <w:szCs w:val="16"/>
          <w:lang w:val="mn-MN"/>
        </w:rPr>
        <w:sectPr w:rsidR="00103B1D" w:rsidRPr="00DC06F8" w:rsidSect="00770B4B">
          <w:pgSz w:w="15840" w:h="12240" w:orient="landscape"/>
          <w:pgMar w:top="1701" w:right="1134" w:bottom="851" w:left="1134" w:header="720" w:footer="720" w:gutter="0"/>
          <w:cols w:space="720"/>
          <w:docGrid w:linePitch="360"/>
        </w:sect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Default="00103B1D" w:rsidP="00103B1D">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ХУВЬЦАА ЭЗЭМШИГЧ, ТУЗ</w:t>
      </w:r>
      <w:r>
        <w:rPr>
          <w:rFonts w:ascii="Times New Roman" w:hAnsi="Times New Roman" w:cs="Times New Roman"/>
          <w:b/>
          <w:noProof/>
          <w:sz w:val="18"/>
          <w:szCs w:val="18"/>
        </w:rPr>
        <w:t>-</w:t>
      </w:r>
      <w:r>
        <w:rPr>
          <w:rFonts w:ascii="Times New Roman" w:hAnsi="Times New Roman" w:cs="Times New Roman"/>
          <w:b/>
          <w:noProof/>
          <w:sz w:val="18"/>
          <w:szCs w:val="18"/>
          <w:lang w:val="mn-MN"/>
        </w:rPr>
        <w:t>ИЙН ДАРГА, ГИШҮҮН</w:t>
      </w:r>
      <w:r w:rsidRPr="00DC06F8">
        <w:rPr>
          <w:rFonts w:ascii="Times New Roman" w:hAnsi="Times New Roman" w:cs="Times New Roman"/>
          <w:b/>
          <w:noProof/>
          <w:sz w:val="18"/>
          <w:szCs w:val="18"/>
          <w:lang w:val="mn-MN"/>
        </w:rPr>
        <w:t>, ГҮЙЦЭТГЭХ ЗАХИРАЛ АЖИЛТАНД ОЛГОСОН ЗЭЭЛ, ЗЭЭЛТЭЙ АДИЛТГАН ТООЦОХ БУСАД АКТИВ /САНХҮҮГИЙН ТҮРЭЭС, ФАКТОРИНГ/ ХӨРӨНГИЙН ТАЙЛАН</w:t>
      </w:r>
    </w:p>
    <w:p w:rsidR="00103B1D" w:rsidRPr="00DC06F8" w:rsidRDefault="00103B1D" w:rsidP="00103B1D">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Pr="00DC06F8" w:rsidRDefault="00103B1D" w:rsidP="00103B1D">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Pr="00DC06F8" w:rsidRDefault="00103B1D" w:rsidP="00103B1D">
      <w:pPr>
        <w:spacing w:after="0"/>
        <w:rPr>
          <w:rFonts w:ascii="Times New Roman" w:hAnsi="Times New Roman" w:cs="Times New Roman"/>
          <w:b/>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505" w:type="dxa"/>
        <w:tblLook w:val="04A0" w:firstRow="1" w:lastRow="0" w:firstColumn="1" w:lastColumn="0" w:noHBand="0" w:noVBand="1"/>
      </w:tblPr>
      <w:tblGrid>
        <w:gridCol w:w="402"/>
        <w:gridCol w:w="956"/>
        <w:gridCol w:w="552"/>
        <w:gridCol w:w="826"/>
        <w:gridCol w:w="745"/>
        <w:gridCol w:w="918"/>
        <w:gridCol w:w="752"/>
        <w:gridCol w:w="811"/>
        <w:gridCol w:w="783"/>
        <w:gridCol w:w="599"/>
        <w:gridCol w:w="724"/>
        <w:gridCol w:w="620"/>
        <w:gridCol w:w="733"/>
        <w:gridCol w:w="658"/>
        <w:gridCol w:w="990"/>
        <w:gridCol w:w="916"/>
        <w:gridCol w:w="811"/>
        <w:gridCol w:w="766"/>
      </w:tblGrid>
      <w:tr w:rsidR="00103B1D" w:rsidRPr="00DC06F8" w:rsidTr="00410FEF">
        <w:trPr>
          <w:trHeight w:val="143"/>
        </w:trPr>
        <w:tc>
          <w:tcPr>
            <w:tcW w:w="404" w:type="dxa"/>
            <w:vMerge w:val="restart"/>
            <w:tcBorders>
              <w:top w:val="single" w:sz="4" w:space="0" w:color="auto"/>
              <w:left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w:t>
            </w:r>
          </w:p>
        </w:tc>
        <w:tc>
          <w:tcPr>
            <w:tcW w:w="937" w:type="dxa"/>
            <w:vMerge w:val="restart"/>
            <w:tcBorders>
              <w:top w:val="single" w:sz="4" w:space="0" w:color="auto"/>
              <w:left w:val="nil"/>
              <w:right w:val="single" w:sz="4" w:space="0" w:color="000000"/>
            </w:tcBorders>
            <w:shd w:val="clear" w:color="000000" w:fill="9BC2E6"/>
            <w:noWrap/>
            <w:vAlign w:val="center"/>
            <w:hideMark/>
          </w:tcPr>
          <w:p w:rsidR="00103B1D" w:rsidRPr="00DC06F8" w:rsidRDefault="00103B1D" w:rsidP="00410FEF">
            <w:pPr>
              <w:spacing w:after="0" w:line="240" w:lineRule="auto"/>
              <w:ind w:left="-105" w:right="-2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Зээлдэгчийн овог, нэр</w:t>
            </w:r>
          </w:p>
          <w:p w:rsidR="00103B1D" w:rsidRPr="00DC06F8" w:rsidRDefault="00103B1D" w:rsidP="00410FEF">
            <w:pPr>
              <w:spacing w:after="0" w:line="240" w:lineRule="auto"/>
              <w:ind w:left="-189"/>
              <w:jc w:val="center"/>
              <w:rPr>
                <w:rFonts w:ascii="Times New Roman" w:eastAsia="Times New Roman" w:hAnsi="Times New Roman" w:cs="Times New Roman"/>
                <w:noProof/>
                <w:sz w:val="16"/>
                <w:szCs w:val="16"/>
                <w:lang w:val="mn-MN"/>
              </w:rPr>
            </w:pPr>
          </w:p>
        </w:tc>
        <w:tc>
          <w:tcPr>
            <w:tcW w:w="539" w:type="dxa"/>
            <w:vMerge w:val="restart"/>
            <w:tcBorders>
              <w:top w:val="single" w:sz="4" w:space="0" w:color="auto"/>
              <w:left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ind w:left="-189" w:right="-154" w:hanging="42"/>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Ажил эрхлэлт</w:t>
            </w:r>
          </w:p>
        </w:tc>
        <w:tc>
          <w:tcPr>
            <w:tcW w:w="4811" w:type="dxa"/>
            <w:gridSpan w:val="6"/>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ind w:left="-18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Зээл, зээлтэй адилтган тооцох бусад актив хөрөнгө </w:t>
            </w:r>
          </w:p>
        </w:tc>
        <w:tc>
          <w:tcPr>
            <w:tcW w:w="1330"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ind w:left="-189" w:right="-12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Барьцаа хөрөнгө </w:t>
            </w:r>
          </w:p>
        </w:tc>
        <w:tc>
          <w:tcPr>
            <w:tcW w:w="2008" w:type="dxa"/>
            <w:gridSpan w:val="3"/>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ind w:left="-189" w:right="-13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Сарын</w:t>
            </w:r>
          </w:p>
        </w:tc>
        <w:tc>
          <w:tcPr>
            <w:tcW w:w="996" w:type="dxa"/>
            <w:vMerge w:val="restart"/>
            <w:tcBorders>
              <w:top w:val="single" w:sz="4" w:space="0" w:color="auto"/>
              <w:left w:val="nil"/>
              <w:right w:val="single" w:sz="4" w:space="0" w:color="auto"/>
            </w:tcBorders>
            <w:shd w:val="clear" w:color="000000" w:fill="9BC2E6"/>
            <w:vAlign w:val="center"/>
            <w:hideMark/>
          </w:tcPr>
          <w:p w:rsidR="00103B1D" w:rsidRPr="00DC06F8" w:rsidRDefault="00103B1D" w:rsidP="00410FEF">
            <w:pPr>
              <w:spacing w:after="0" w:line="240" w:lineRule="auto"/>
              <w:ind w:left="-189" w:right="-113" w:hanging="8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Зээл, зээлтэй адилтган тооцох бусад хөрөнгө /актив/-ийн эцсийн үлдэгдэл </w:t>
            </w:r>
          </w:p>
        </w:tc>
        <w:tc>
          <w:tcPr>
            <w:tcW w:w="895" w:type="dxa"/>
            <w:vMerge w:val="restart"/>
            <w:tcBorders>
              <w:top w:val="single" w:sz="4" w:space="0" w:color="auto"/>
              <w:left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ind w:left="-21" w:right="-106" w:hanging="91"/>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Төгрөгийн зээл валютын зээлийн аль нь болох </w:t>
            </w:r>
          </w:p>
        </w:tc>
        <w:tc>
          <w:tcPr>
            <w:tcW w:w="815" w:type="dxa"/>
            <w:vMerge w:val="restart"/>
            <w:tcBorders>
              <w:top w:val="single" w:sz="4" w:space="0" w:color="auto"/>
              <w:left w:val="single" w:sz="4" w:space="0" w:color="auto"/>
              <w:right w:val="single" w:sz="4" w:space="0" w:color="auto"/>
            </w:tcBorders>
            <w:shd w:val="clear" w:color="000000" w:fill="9BC2E6"/>
            <w:vAlign w:val="center"/>
            <w:hideMark/>
          </w:tcPr>
          <w:p w:rsidR="00103B1D" w:rsidRPr="00DC06F8" w:rsidRDefault="00103B1D" w:rsidP="00410FEF">
            <w:pPr>
              <w:spacing w:after="0" w:line="240" w:lineRule="auto"/>
              <w:ind w:left="-255" w:right="-185"/>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Хөрөнгө /актив/-ийн ангилал </w:t>
            </w:r>
          </w:p>
        </w:tc>
        <w:tc>
          <w:tcPr>
            <w:tcW w:w="770" w:type="dxa"/>
            <w:vMerge w:val="restart"/>
            <w:tcBorders>
              <w:top w:val="single" w:sz="4" w:space="0" w:color="auto"/>
              <w:left w:val="single" w:sz="4" w:space="0" w:color="auto"/>
              <w:right w:val="single" w:sz="4" w:space="0" w:color="auto"/>
            </w:tcBorders>
            <w:shd w:val="clear" w:color="000000" w:fill="9BC2E6"/>
            <w:vAlign w:val="center"/>
            <w:hideMark/>
          </w:tcPr>
          <w:p w:rsidR="00103B1D" w:rsidRPr="00DC06F8" w:rsidRDefault="00103B1D" w:rsidP="00410FEF">
            <w:pPr>
              <w:tabs>
                <w:tab w:val="left" w:pos="161"/>
              </w:tabs>
              <w:spacing w:after="0" w:line="240" w:lineRule="auto"/>
              <w:ind w:left="-122" w:right="-15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Өөрийн хөрөнгөд эзлэх хувь</w:t>
            </w:r>
          </w:p>
        </w:tc>
      </w:tr>
      <w:tr w:rsidR="00103B1D" w:rsidRPr="00DC06F8" w:rsidTr="00410FEF">
        <w:trPr>
          <w:trHeight w:val="761"/>
        </w:trPr>
        <w:tc>
          <w:tcPr>
            <w:tcW w:w="404" w:type="dxa"/>
            <w:vMerge/>
            <w:tcBorders>
              <w:left w:val="single" w:sz="4" w:space="0" w:color="auto"/>
              <w:bottom w:val="single" w:sz="4" w:space="0" w:color="000000"/>
              <w:right w:val="single" w:sz="4" w:space="0" w:color="auto"/>
            </w:tcBorders>
            <w:shd w:val="clear" w:color="000000" w:fill="9BC2E6"/>
            <w:noWrap/>
            <w:vAlign w:val="center"/>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37" w:type="dxa"/>
            <w:vMerge/>
            <w:tcBorders>
              <w:left w:val="nil"/>
              <w:right w:val="single" w:sz="4" w:space="0" w:color="000000"/>
            </w:tcBorders>
            <w:shd w:val="clear" w:color="000000" w:fill="9BC2E6"/>
            <w:noWrap/>
            <w:vAlign w:val="center"/>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539" w:type="dxa"/>
            <w:vMerge/>
            <w:tcBorders>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830" w:type="dxa"/>
            <w:tcBorders>
              <w:top w:val="single" w:sz="4" w:space="0" w:color="auto"/>
              <w:left w:val="single" w:sz="4" w:space="0" w:color="auto"/>
              <w:bottom w:val="nil"/>
              <w:right w:val="single" w:sz="4" w:space="0" w:color="auto"/>
            </w:tcBorders>
            <w:shd w:val="clear" w:color="000000" w:fill="9BC2E6"/>
            <w:vAlign w:val="center"/>
          </w:tcPr>
          <w:p w:rsidR="00103B1D" w:rsidRPr="00DC06F8" w:rsidRDefault="00103B1D" w:rsidP="00410FEF">
            <w:pPr>
              <w:spacing w:after="0" w:line="240" w:lineRule="auto"/>
              <w:ind w:left="-66"/>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Гэрээгээр олгосон дүн </w:t>
            </w:r>
          </w:p>
        </w:tc>
        <w:tc>
          <w:tcPr>
            <w:tcW w:w="728" w:type="dxa"/>
            <w:tcBorders>
              <w:top w:val="single" w:sz="4" w:space="0" w:color="auto"/>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right="-27"/>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Хүү /сараар/</w:t>
            </w:r>
          </w:p>
        </w:tc>
        <w:tc>
          <w:tcPr>
            <w:tcW w:w="897" w:type="dxa"/>
            <w:tcBorders>
              <w:top w:val="single" w:sz="4" w:space="0" w:color="auto"/>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hanging="10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Зориулалт</w:t>
            </w:r>
          </w:p>
        </w:tc>
        <w:tc>
          <w:tcPr>
            <w:tcW w:w="751" w:type="dxa"/>
            <w:tcBorders>
              <w:top w:val="single" w:sz="4" w:space="0" w:color="auto"/>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right="-58" w:hanging="38"/>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Олгосон огноо</w:t>
            </w:r>
          </w:p>
        </w:tc>
        <w:tc>
          <w:tcPr>
            <w:tcW w:w="815" w:type="dxa"/>
            <w:tcBorders>
              <w:top w:val="single" w:sz="4" w:space="0" w:color="auto"/>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hanging="112"/>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Төлөгдөх огноо</w:t>
            </w:r>
          </w:p>
        </w:tc>
        <w:tc>
          <w:tcPr>
            <w:tcW w:w="787" w:type="dxa"/>
            <w:tcBorders>
              <w:top w:val="single" w:sz="4" w:space="0" w:color="auto"/>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left="-10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Хугацаа сунгасан төлөгдөх огноо</w:t>
            </w:r>
          </w:p>
        </w:tc>
        <w:tc>
          <w:tcPr>
            <w:tcW w:w="602" w:type="dxa"/>
            <w:tcBorders>
              <w:top w:val="single" w:sz="4" w:space="0" w:color="auto"/>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left="-7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Төрөл</w:t>
            </w:r>
          </w:p>
        </w:tc>
        <w:tc>
          <w:tcPr>
            <w:tcW w:w="728" w:type="dxa"/>
            <w:tcBorders>
              <w:top w:val="single" w:sz="4" w:space="0" w:color="auto"/>
              <w:left w:val="single" w:sz="4" w:space="0" w:color="auto"/>
              <w:bottom w:val="single" w:sz="4" w:space="0" w:color="000000"/>
              <w:right w:val="nil"/>
            </w:tcBorders>
            <w:shd w:val="clear" w:color="000000" w:fill="9BC2E6"/>
            <w:vAlign w:val="center"/>
          </w:tcPr>
          <w:p w:rsidR="00103B1D" w:rsidRPr="00DC06F8" w:rsidRDefault="00103B1D" w:rsidP="00410FEF">
            <w:pPr>
              <w:spacing w:after="0" w:line="240" w:lineRule="auto"/>
              <w:ind w:left="-137"/>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Үнэлгээ </w:t>
            </w:r>
          </w:p>
        </w:tc>
        <w:tc>
          <w:tcPr>
            <w:tcW w:w="620" w:type="dxa"/>
            <w:tcBorders>
              <w:top w:val="single" w:sz="4" w:space="0" w:color="auto"/>
              <w:left w:val="single" w:sz="4" w:space="0" w:color="auto"/>
              <w:bottom w:val="single" w:sz="4" w:space="0" w:color="auto"/>
              <w:right w:val="single" w:sz="4" w:space="0" w:color="auto"/>
            </w:tcBorders>
            <w:shd w:val="clear" w:color="000000" w:fill="9BC2E6"/>
            <w:vAlign w:val="center"/>
          </w:tcPr>
          <w:p w:rsidR="00103B1D" w:rsidRPr="00DC06F8" w:rsidRDefault="00103B1D" w:rsidP="00410FEF">
            <w:pPr>
              <w:spacing w:after="0" w:line="240" w:lineRule="auto"/>
              <w:ind w:left="-208" w:right="-13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Орлогын хэмжээ </w:t>
            </w:r>
          </w:p>
        </w:tc>
        <w:tc>
          <w:tcPr>
            <w:tcW w:w="726" w:type="dxa"/>
            <w:tcBorders>
              <w:top w:val="single" w:sz="4" w:space="0" w:color="auto"/>
              <w:left w:val="single" w:sz="4" w:space="0" w:color="auto"/>
              <w:bottom w:val="single" w:sz="4" w:space="0" w:color="auto"/>
              <w:right w:val="single" w:sz="4" w:space="0" w:color="auto"/>
            </w:tcBorders>
            <w:shd w:val="clear" w:color="000000" w:fill="9BC2E6"/>
            <w:vAlign w:val="center"/>
          </w:tcPr>
          <w:p w:rsidR="00103B1D" w:rsidRPr="00DC06F8" w:rsidRDefault="00103B1D" w:rsidP="00410FEF">
            <w:pPr>
              <w:spacing w:after="0" w:line="240" w:lineRule="auto"/>
              <w:ind w:left="-208" w:right="-77" w:firstLine="35"/>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Нийт зээлийн төлбөрийн хэмжээ</w:t>
            </w:r>
          </w:p>
        </w:tc>
        <w:tc>
          <w:tcPr>
            <w:tcW w:w="661" w:type="dxa"/>
            <w:tcBorders>
              <w:top w:val="single" w:sz="4" w:space="0" w:color="auto"/>
              <w:left w:val="single" w:sz="4" w:space="0" w:color="auto"/>
              <w:bottom w:val="single" w:sz="4" w:space="0" w:color="auto"/>
              <w:right w:val="single" w:sz="4" w:space="0" w:color="auto"/>
            </w:tcBorders>
            <w:shd w:val="clear" w:color="000000" w:fill="9BC2E6"/>
            <w:vAlign w:val="center"/>
          </w:tcPr>
          <w:p w:rsidR="00103B1D" w:rsidRPr="00DC06F8" w:rsidRDefault="00103B1D" w:rsidP="00410FEF">
            <w:pPr>
              <w:spacing w:after="0" w:line="240" w:lineRule="auto"/>
              <w:ind w:left="-142" w:right="-24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Өр, </w:t>
            </w:r>
          </w:p>
          <w:p w:rsidR="00103B1D" w:rsidRPr="00DC06F8" w:rsidRDefault="00103B1D" w:rsidP="00410FEF">
            <w:pPr>
              <w:spacing w:after="0" w:line="240" w:lineRule="auto"/>
              <w:ind w:left="-283" w:right="-24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орлогын хэмжээ</w:t>
            </w:r>
          </w:p>
        </w:tc>
        <w:tc>
          <w:tcPr>
            <w:tcW w:w="996" w:type="dxa"/>
            <w:vMerge/>
            <w:tcBorders>
              <w:left w:val="nil"/>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ind w:hanging="7"/>
              <w:jc w:val="center"/>
              <w:rPr>
                <w:rFonts w:ascii="Times New Roman" w:eastAsia="Times New Roman" w:hAnsi="Times New Roman" w:cs="Times New Roman"/>
                <w:noProof/>
                <w:sz w:val="16"/>
                <w:szCs w:val="16"/>
                <w:lang w:val="mn-MN"/>
              </w:rPr>
            </w:pPr>
          </w:p>
        </w:tc>
        <w:tc>
          <w:tcPr>
            <w:tcW w:w="895" w:type="dxa"/>
            <w:vMerge/>
            <w:tcBorders>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815" w:type="dxa"/>
            <w:vMerge/>
            <w:tcBorders>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770" w:type="dxa"/>
            <w:vMerge/>
            <w:tcBorders>
              <w:left w:val="single" w:sz="4" w:space="0" w:color="auto"/>
              <w:bottom w:val="single" w:sz="4" w:space="0" w:color="000000"/>
              <w:right w:val="single" w:sz="4" w:space="0" w:color="auto"/>
            </w:tcBorders>
            <w:shd w:val="clear" w:color="000000" w:fill="9BC2E6"/>
            <w:vAlign w:val="center"/>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5"/>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5"/>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108"/>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40</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103B1D" w:rsidRPr="00DC06F8"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DC06F8" w:rsidTr="00410FEF">
        <w:trPr>
          <w:trHeight w:val="51"/>
        </w:trPr>
        <w:tc>
          <w:tcPr>
            <w:tcW w:w="1342"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w:t>
            </w:r>
          </w:p>
        </w:tc>
        <w:tc>
          <w:tcPr>
            <w:tcW w:w="539" w:type="dxa"/>
            <w:tcBorders>
              <w:top w:val="nil"/>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30"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c>
          <w:tcPr>
            <w:tcW w:w="728"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97"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1"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15"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87"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02"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28"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620"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26"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61"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996"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p>
        </w:tc>
        <w:tc>
          <w:tcPr>
            <w:tcW w:w="895"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15" w:type="dxa"/>
            <w:tcBorders>
              <w:top w:val="nil"/>
              <w:left w:val="nil"/>
              <w:bottom w:val="single" w:sz="4" w:space="0" w:color="auto"/>
              <w:right w:val="single" w:sz="4" w:space="0" w:color="auto"/>
            </w:tcBorders>
            <w:shd w:val="clear" w:color="000000" w:fill="9BC2E6"/>
            <w:noWrap/>
            <w:vAlign w:val="bottom"/>
            <w:hideMark/>
          </w:tcPr>
          <w:p w:rsidR="00103B1D" w:rsidRPr="00DC06F8" w:rsidRDefault="00103B1D" w:rsidP="00410FE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70" w:type="dxa"/>
            <w:tcBorders>
              <w:top w:val="nil"/>
              <w:left w:val="nil"/>
              <w:bottom w:val="single" w:sz="4" w:space="0" w:color="auto"/>
              <w:right w:val="single" w:sz="4" w:space="0" w:color="auto"/>
            </w:tcBorders>
            <w:shd w:val="clear" w:color="000000" w:fill="9BC2E6"/>
            <w:noWrap/>
            <w:vAlign w:val="center"/>
            <w:hideMark/>
          </w:tcPr>
          <w:p w:rsidR="00103B1D" w:rsidRPr="00DC06F8" w:rsidRDefault="00103B1D" w:rsidP="00410FE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bl>
    <w:p w:rsidR="00103B1D" w:rsidRPr="00DC06F8" w:rsidRDefault="00103B1D" w:rsidP="00103B1D">
      <w:pPr>
        <w:tabs>
          <w:tab w:val="left" w:pos="0"/>
        </w:tabs>
        <w:spacing w:after="0"/>
        <w:ind w:firstLine="1701"/>
        <w:rPr>
          <w:rFonts w:ascii="Times New Roman" w:hAnsi="Times New Roman" w:cs="Times New Roman"/>
          <w:bCs/>
          <w:iCs/>
          <w:noProof/>
          <w:sz w:val="16"/>
          <w:szCs w:val="16"/>
          <w:lang w:val="mn-MN"/>
        </w:rPr>
      </w:pP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Default="00103B1D" w:rsidP="00103B1D">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rPr>
          <w:rFonts w:ascii="Times New Roman" w:hAnsi="Times New Roman" w:cs="Times New Roman"/>
          <w:bCs/>
          <w:iCs/>
          <w:noProof/>
          <w:sz w:val="16"/>
          <w:szCs w:val="16"/>
          <w:lang w:val="mn-MN"/>
        </w:rPr>
      </w:pPr>
    </w:p>
    <w:p w:rsidR="00103B1D" w:rsidRDefault="00103B1D" w:rsidP="00103B1D">
      <w:pPr>
        <w:spacing w:after="0"/>
        <w:rPr>
          <w:rFonts w:ascii="Times New Roman" w:hAnsi="Times New Roman" w:cs="Times New Roman"/>
          <w:bCs/>
          <w:iCs/>
          <w:noProof/>
          <w:sz w:val="16"/>
          <w:szCs w:val="16"/>
          <w:lang w:val="mn-MN"/>
        </w:rPr>
      </w:pPr>
    </w:p>
    <w:p w:rsidR="00103B1D" w:rsidRDefault="00103B1D" w:rsidP="00103B1D">
      <w:pPr>
        <w:spacing w:after="0"/>
        <w:jc w:val="center"/>
        <w:rPr>
          <w:rFonts w:ascii="Times New Roman" w:hAnsi="Times New Roman" w:cs="Times New Roman"/>
          <w:b/>
          <w:bCs/>
          <w:iCs/>
          <w:noProof/>
          <w:sz w:val="18"/>
          <w:szCs w:val="18"/>
          <w:lang w:val="mn-MN"/>
        </w:rPr>
      </w:pPr>
      <w:r w:rsidRPr="002C1A6C">
        <w:rPr>
          <w:rFonts w:ascii="Times New Roman" w:hAnsi="Times New Roman" w:cs="Times New Roman"/>
          <w:b/>
          <w:bCs/>
          <w:iCs/>
          <w:noProof/>
          <w:sz w:val="18"/>
          <w:szCs w:val="18"/>
          <w:lang w:val="mn-MN"/>
        </w:rPr>
        <w:lastRenderedPageBreak/>
        <w:t>ИПОТЕКИЙН ЗЭЭЛИЙН ТАЙЛАН</w:t>
      </w:r>
    </w:p>
    <w:p w:rsidR="00103B1D" w:rsidRPr="00DC06F8" w:rsidRDefault="00103B1D" w:rsidP="00103B1D">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Pr="008F0F7F" w:rsidRDefault="00103B1D" w:rsidP="00103B1D">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Default="00103B1D" w:rsidP="00103B1D">
      <w:pPr>
        <w:spacing w:after="0"/>
        <w:ind w:firstLine="3402"/>
        <w:rPr>
          <w:rFonts w:ascii="Times New Roman" w:hAnsi="Times New Roman" w:cs="Times New Roman"/>
          <w:b/>
          <w:bCs/>
          <w:iCs/>
          <w:noProof/>
          <w:sz w:val="18"/>
          <w:szCs w:val="18"/>
          <w:lang w:val="mn-MN"/>
        </w:rPr>
      </w:pPr>
    </w:p>
    <w:p w:rsidR="00103B1D" w:rsidRPr="002C1A6C" w:rsidRDefault="00103B1D" w:rsidP="00103B1D">
      <w:pPr>
        <w:spacing w:after="0"/>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562" w:type="dxa"/>
        <w:tblLook w:val="04A0" w:firstRow="1" w:lastRow="0" w:firstColumn="1" w:lastColumn="0" w:noHBand="0" w:noVBand="1"/>
      </w:tblPr>
      <w:tblGrid>
        <w:gridCol w:w="1047"/>
        <w:gridCol w:w="985"/>
        <w:gridCol w:w="2634"/>
        <w:gridCol w:w="332"/>
        <w:gridCol w:w="918"/>
        <w:gridCol w:w="1639"/>
        <w:gridCol w:w="1228"/>
        <w:gridCol w:w="1092"/>
        <w:gridCol w:w="1092"/>
        <w:gridCol w:w="955"/>
        <w:gridCol w:w="957"/>
        <w:gridCol w:w="683"/>
      </w:tblGrid>
      <w:tr w:rsidR="00103B1D" w:rsidRPr="002C1A6C" w:rsidTr="00410FEF">
        <w:trPr>
          <w:trHeight w:val="66"/>
        </w:trPr>
        <w:tc>
          <w:tcPr>
            <w:tcW w:w="4673" w:type="dxa"/>
            <w:gridSpan w:val="3"/>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Эх үүсвэрийн төрөл</w:t>
            </w:r>
          </w:p>
        </w:tc>
        <w:tc>
          <w:tcPr>
            <w:tcW w:w="315"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A</w:t>
            </w:r>
          </w:p>
        </w:tc>
        <w:tc>
          <w:tcPr>
            <w:tcW w:w="5976" w:type="dxa"/>
            <w:gridSpan w:val="5"/>
            <w:tcBorders>
              <w:top w:val="single" w:sz="4" w:space="0" w:color="auto"/>
              <w:left w:val="nil"/>
              <w:bottom w:val="single" w:sz="4" w:space="0" w:color="auto"/>
              <w:right w:val="single" w:sz="4" w:space="0" w:color="auto"/>
            </w:tcBorders>
            <w:shd w:val="clear" w:color="000000" w:fill="9BC2E6"/>
            <w:noWrap/>
            <w:vAlign w:val="bottom"/>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Төгрөгөөр олсон</w:t>
            </w:r>
          </w:p>
        </w:tc>
        <w:tc>
          <w:tcPr>
            <w:tcW w:w="1914" w:type="dxa"/>
            <w:gridSpan w:val="2"/>
            <w:tcBorders>
              <w:top w:val="single" w:sz="4" w:space="0" w:color="auto"/>
              <w:left w:val="nil"/>
              <w:bottom w:val="single" w:sz="4" w:space="0" w:color="auto"/>
              <w:right w:val="single" w:sz="4" w:space="0" w:color="auto"/>
            </w:tcBorders>
            <w:shd w:val="clear" w:color="000000" w:fill="9BC2E6"/>
            <w:noWrap/>
            <w:vAlign w:val="bottom"/>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Валютаар олгосон</w:t>
            </w:r>
          </w:p>
        </w:tc>
        <w:tc>
          <w:tcPr>
            <w:tcW w:w="68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Нийт</w:t>
            </w:r>
          </w:p>
        </w:tc>
      </w:tr>
      <w:tr w:rsidR="00103B1D" w:rsidRPr="002C1A6C" w:rsidTr="00410FEF">
        <w:trPr>
          <w:trHeight w:val="99"/>
        </w:trPr>
        <w:tc>
          <w:tcPr>
            <w:tcW w:w="4673" w:type="dxa"/>
            <w:gridSpan w:val="3"/>
            <w:vMerge/>
            <w:tcBorders>
              <w:top w:val="single" w:sz="4" w:space="0" w:color="auto"/>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b/>
                <w:bCs/>
                <w:noProof/>
                <w:sz w:val="16"/>
                <w:szCs w:val="16"/>
                <w:lang w:val="mn-MN"/>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b/>
                <w:bCs/>
                <w:noProof/>
                <w:sz w:val="16"/>
                <w:szCs w:val="16"/>
                <w:lang w:val="mn-MN"/>
              </w:rPr>
            </w:pPr>
          </w:p>
        </w:tc>
        <w:tc>
          <w:tcPr>
            <w:tcW w:w="919" w:type="dxa"/>
            <w:tcBorders>
              <w:top w:val="nil"/>
              <w:left w:val="nil"/>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ind w:left="-146" w:right="-144"/>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Өөрийн эх үүсвэрээр</w:t>
            </w:r>
          </w:p>
        </w:tc>
        <w:tc>
          <w:tcPr>
            <w:tcW w:w="1641" w:type="dxa"/>
            <w:tcBorders>
              <w:top w:val="nil"/>
              <w:left w:val="nil"/>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Орон сууцны ипотекийн санхүүжилт (8±1%)</w:t>
            </w:r>
          </w:p>
        </w:tc>
        <w:tc>
          <w:tcPr>
            <w:tcW w:w="1230" w:type="dxa"/>
            <w:tcBorders>
              <w:top w:val="nil"/>
              <w:left w:val="nil"/>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Ипотекийн зээлийн дахин санхүүжилт</w:t>
            </w:r>
          </w:p>
        </w:tc>
        <w:tc>
          <w:tcPr>
            <w:tcW w:w="1093" w:type="dxa"/>
            <w:tcBorders>
              <w:top w:val="nil"/>
              <w:left w:val="nil"/>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ОССК-ийн санхүүжилт</w:t>
            </w:r>
          </w:p>
        </w:tc>
        <w:tc>
          <w:tcPr>
            <w:tcW w:w="1093" w:type="dxa"/>
            <w:tcBorders>
              <w:top w:val="nil"/>
              <w:left w:val="nil"/>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АХБ-ны санхүүжилт</w:t>
            </w:r>
          </w:p>
        </w:tc>
        <w:tc>
          <w:tcPr>
            <w:tcW w:w="956" w:type="dxa"/>
            <w:tcBorders>
              <w:top w:val="nil"/>
              <w:left w:val="nil"/>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Өөрийн эх үүсвэрээр</w:t>
            </w:r>
          </w:p>
        </w:tc>
        <w:tc>
          <w:tcPr>
            <w:tcW w:w="958" w:type="dxa"/>
            <w:tcBorders>
              <w:top w:val="nil"/>
              <w:left w:val="nil"/>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 эх үүсвэрээр</w:t>
            </w: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b/>
                <w:bCs/>
                <w:noProof/>
                <w:sz w:val="16"/>
                <w:szCs w:val="16"/>
                <w:lang w:val="mn-MN"/>
              </w:rPr>
            </w:pPr>
          </w:p>
        </w:tc>
      </w:tr>
      <w:tr w:rsidR="00103B1D" w:rsidRPr="002C1A6C" w:rsidTr="00410FEF">
        <w:trPr>
          <w:trHeight w:val="66"/>
        </w:trPr>
        <w:tc>
          <w:tcPr>
            <w:tcW w:w="4673" w:type="dxa"/>
            <w:gridSpan w:val="3"/>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Эх үүсвэрийн код</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Б</w:t>
            </w:r>
          </w:p>
        </w:tc>
        <w:tc>
          <w:tcPr>
            <w:tcW w:w="919" w:type="dxa"/>
            <w:tcBorders>
              <w:top w:val="nil"/>
              <w:left w:val="nil"/>
              <w:bottom w:val="single" w:sz="4" w:space="0" w:color="auto"/>
              <w:right w:val="single" w:sz="4" w:space="0" w:color="auto"/>
            </w:tcBorders>
            <w:shd w:val="clear" w:color="auto" w:fill="auto"/>
            <w:noWrap/>
            <w:vAlign w:val="bottom"/>
            <w:hideMark/>
          </w:tcPr>
          <w:p w:rsidR="00103B1D" w:rsidRPr="002C1A6C" w:rsidRDefault="00103B1D" w:rsidP="00410FEF">
            <w:pPr>
              <w:spacing w:after="0" w:line="240" w:lineRule="auto"/>
              <w:ind w:left="-93"/>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1641" w:type="dxa"/>
            <w:tcBorders>
              <w:top w:val="nil"/>
              <w:left w:val="nil"/>
              <w:bottom w:val="single" w:sz="4" w:space="0" w:color="auto"/>
              <w:right w:val="single" w:sz="4" w:space="0" w:color="auto"/>
            </w:tcBorders>
            <w:shd w:val="clear" w:color="auto" w:fill="auto"/>
            <w:noWrap/>
            <w:vAlign w:val="bottom"/>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1230" w:type="dxa"/>
            <w:tcBorders>
              <w:top w:val="nil"/>
              <w:left w:val="nil"/>
              <w:bottom w:val="single" w:sz="4" w:space="0" w:color="auto"/>
              <w:right w:val="single" w:sz="4" w:space="0" w:color="auto"/>
            </w:tcBorders>
            <w:shd w:val="clear" w:color="auto" w:fill="auto"/>
            <w:noWrap/>
            <w:vAlign w:val="bottom"/>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1093" w:type="dxa"/>
            <w:tcBorders>
              <w:top w:val="nil"/>
              <w:left w:val="nil"/>
              <w:bottom w:val="single" w:sz="4" w:space="0" w:color="auto"/>
              <w:right w:val="single" w:sz="4" w:space="0" w:color="auto"/>
            </w:tcBorders>
            <w:shd w:val="clear" w:color="auto" w:fill="auto"/>
            <w:noWrap/>
            <w:vAlign w:val="bottom"/>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1093" w:type="dxa"/>
            <w:tcBorders>
              <w:top w:val="nil"/>
              <w:left w:val="nil"/>
              <w:bottom w:val="single" w:sz="4" w:space="0" w:color="auto"/>
              <w:right w:val="single" w:sz="4" w:space="0" w:color="auto"/>
            </w:tcBorders>
            <w:shd w:val="clear" w:color="auto" w:fill="auto"/>
            <w:noWrap/>
            <w:vAlign w:val="bottom"/>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956" w:type="dxa"/>
            <w:tcBorders>
              <w:top w:val="nil"/>
              <w:left w:val="nil"/>
              <w:bottom w:val="single" w:sz="4" w:space="0" w:color="auto"/>
              <w:right w:val="single" w:sz="4" w:space="0" w:color="auto"/>
            </w:tcBorders>
            <w:shd w:val="clear" w:color="auto" w:fill="auto"/>
            <w:noWrap/>
            <w:vAlign w:val="bottom"/>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958" w:type="dxa"/>
            <w:tcBorders>
              <w:top w:val="nil"/>
              <w:left w:val="nil"/>
              <w:bottom w:val="single" w:sz="4" w:space="0" w:color="auto"/>
              <w:right w:val="single" w:sz="4" w:space="0" w:color="auto"/>
            </w:tcBorders>
            <w:shd w:val="clear" w:color="auto" w:fill="auto"/>
            <w:noWrap/>
            <w:vAlign w:val="bottom"/>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684" w:type="dxa"/>
            <w:tcBorders>
              <w:top w:val="nil"/>
              <w:left w:val="nil"/>
              <w:bottom w:val="single" w:sz="4" w:space="0" w:color="auto"/>
              <w:right w:val="single" w:sz="4" w:space="0" w:color="auto"/>
            </w:tcBorders>
            <w:shd w:val="clear" w:color="auto" w:fill="BDD6EE" w:themeFill="accent5" w:themeFillTint="66"/>
            <w:noWrap/>
            <w:vAlign w:val="bottom"/>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xml:space="preserve"> </w:t>
            </w:r>
          </w:p>
        </w:tc>
      </w:tr>
      <w:tr w:rsidR="00103B1D" w:rsidRPr="002C1A6C" w:rsidTr="00410FEF">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ипотекийн зээл хүссэн өргөдөл</w:t>
            </w: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Өргөдлийн тоо</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27" w:right="-141"/>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Өргөдлөөр хүссэн зээлийн нийт дүн</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1049" w:type="dxa"/>
            <w:vMerge w:val="restart"/>
            <w:tcBorders>
              <w:top w:val="nil"/>
              <w:left w:val="single" w:sz="4" w:space="0" w:color="auto"/>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Ипотекийн зээлийн хэмжээ</w:t>
            </w: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Сарын эхний үлдэгдэл</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3</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986" w:type="dxa"/>
            <w:vMerge w:val="restart"/>
            <w:tcBorders>
              <w:top w:val="nil"/>
              <w:left w:val="single" w:sz="4" w:space="0" w:color="auto"/>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w:t>
            </w: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Шинээр олгосон зээл</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4</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Төлөгдсөн зээл</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5</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Хугацаанаас өмнө төлөгдсөн зээл</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6</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986" w:type="dxa"/>
            <w:vMerge w:val="restart"/>
            <w:tcBorders>
              <w:top w:val="nil"/>
              <w:left w:val="single" w:sz="4" w:space="0" w:color="auto"/>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Тайлангаас хасагдах гүйлгээ</w:t>
            </w: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Дебет</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7</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0"/>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Кредит</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8</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Сарын эцсийн үлдэгдэл /9=3+4+5+7-8/</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9</w:t>
            </w:r>
          </w:p>
        </w:tc>
        <w:tc>
          <w:tcPr>
            <w:tcW w:w="919"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b/>
                <w:bCs/>
                <w:noProof/>
                <w:sz w:val="16"/>
                <w:szCs w:val="16"/>
                <w:lang w:val="mn-MN"/>
              </w:rPr>
            </w:pPr>
          </w:p>
        </w:tc>
        <w:tc>
          <w:tcPr>
            <w:tcW w:w="1641"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c>
          <w:tcPr>
            <w:tcW w:w="1230"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c>
          <w:tcPr>
            <w:tcW w:w="1093"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c>
          <w:tcPr>
            <w:tcW w:w="1093"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c>
          <w:tcPr>
            <w:tcW w:w="956"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c>
          <w:tcPr>
            <w:tcW w:w="958"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Зээлдэгчийн тоо</w:t>
            </w: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шинээр нэмэгдсэн</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10</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 сарын эцэст</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11</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1049" w:type="dxa"/>
            <w:vMerge w:val="restart"/>
            <w:tcBorders>
              <w:top w:val="nil"/>
              <w:left w:val="single" w:sz="4" w:space="0" w:color="auto"/>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Зээлийн хугацаа /сараар/</w:t>
            </w: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Дээд</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12</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Доод</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13</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986" w:type="dxa"/>
            <w:vMerge w:val="restart"/>
            <w:tcBorders>
              <w:top w:val="nil"/>
              <w:left w:val="single" w:sz="4" w:space="0" w:color="auto"/>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Жигнэсэн дундаж</w:t>
            </w: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шинээр олгосон</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14</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сарын эцэс дэх</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15</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олгосон зээлийн жилийн хүү /хувиар/</w:t>
            </w: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Дээд</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16</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Доод</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17</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282"/>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Жигнэсэн дундаж</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18</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Ипотекийн зээлийн барьцаа хөрөнгийн үнэлгээ</w:t>
            </w: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шинээр олгосон зээлийн</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19</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0"/>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сарын эцэс дэх зээлийн</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20</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0"/>
        </w:trPr>
        <w:tc>
          <w:tcPr>
            <w:tcW w:w="1049" w:type="dxa"/>
            <w:vMerge w:val="restart"/>
            <w:tcBorders>
              <w:top w:val="nil"/>
              <w:left w:val="single" w:sz="4" w:space="0" w:color="auto"/>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ind w:left="-113" w:right="-54"/>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Анхаарал хандуулах болон чанаргүйд ангилагдсан ипотекийн зээл</w:t>
            </w: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энэ ангилалд шилжсэн зээл</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21</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0"/>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Сарын эцсийн үлдэгдэл</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22</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986" w:type="dxa"/>
            <w:vMerge w:val="restart"/>
            <w:tcBorders>
              <w:top w:val="nil"/>
              <w:left w:val="single" w:sz="4" w:space="0" w:color="auto"/>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Үүнд:</w:t>
            </w: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Анхаарал хандуулах</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23</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Хэвийн бус</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24</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Эргэлзээтэй</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25</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0"/>
        </w:trPr>
        <w:tc>
          <w:tcPr>
            <w:tcW w:w="1049"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Mуу</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26</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2C1A6C" w:rsidRDefault="00103B1D" w:rsidP="00410FE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Барьцаа хөрөнгө нь банкны эзэмшилд шилжсэн хөрөнгийн дүн</w:t>
            </w: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шинээр шилжсэн</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27</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r w:rsidR="00103B1D" w:rsidRPr="002C1A6C" w:rsidTr="00410FEF">
        <w:trPr>
          <w:trHeight w:val="60"/>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сарын эцсийн үлдэгдэл</w:t>
            </w:r>
          </w:p>
        </w:tc>
        <w:tc>
          <w:tcPr>
            <w:tcW w:w="315" w:type="dxa"/>
            <w:tcBorders>
              <w:top w:val="nil"/>
              <w:left w:val="nil"/>
              <w:bottom w:val="single" w:sz="4" w:space="0" w:color="auto"/>
              <w:right w:val="single" w:sz="4" w:space="0" w:color="auto"/>
            </w:tcBorders>
            <w:shd w:val="clear" w:color="000000" w:fill="9BC2E6"/>
            <w:noWrap/>
            <w:vAlign w:val="center"/>
            <w:hideMark/>
          </w:tcPr>
          <w:p w:rsidR="00103B1D" w:rsidRPr="002C1A6C" w:rsidRDefault="00103B1D" w:rsidP="00410FE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28</w:t>
            </w:r>
          </w:p>
        </w:tc>
        <w:tc>
          <w:tcPr>
            <w:tcW w:w="919"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103B1D" w:rsidRPr="002C1A6C"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103B1D" w:rsidRPr="002C1A6C" w:rsidRDefault="00103B1D" w:rsidP="00410FEF">
            <w:pPr>
              <w:spacing w:after="0" w:line="240" w:lineRule="auto"/>
              <w:jc w:val="right"/>
              <w:rPr>
                <w:rFonts w:ascii="Times New Roman" w:eastAsia="Times New Roman" w:hAnsi="Times New Roman" w:cs="Times New Roman"/>
                <w:b/>
                <w:bCs/>
                <w:noProof/>
                <w:sz w:val="16"/>
                <w:szCs w:val="16"/>
                <w:lang w:val="mn-MN"/>
              </w:rPr>
            </w:pPr>
          </w:p>
        </w:tc>
      </w:tr>
    </w:tbl>
    <w:p w:rsidR="00103B1D" w:rsidRDefault="00103B1D" w:rsidP="00103B1D">
      <w:pPr>
        <w:spacing w:after="0"/>
        <w:jc w:val="center"/>
        <w:rPr>
          <w:rFonts w:ascii="Times New Roman" w:hAnsi="Times New Roman" w:cs="Times New Roman"/>
          <w:b/>
          <w:bCs/>
          <w:iCs/>
          <w:noProof/>
          <w:sz w:val="18"/>
          <w:szCs w:val="18"/>
          <w:lang w:val="mn-MN"/>
        </w:rPr>
      </w:pP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Pr="00661062" w:rsidRDefault="00103B1D" w:rsidP="00103B1D">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Default="00103B1D" w:rsidP="00103B1D">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ҮНЭТ ЦААСНЫ ТӨВЛӨРЛИЙН</w:t>
      </w:r>
      <w:r w:rsidRPr="002C1A6C">
        <w:rPr>
          <w:rFonts w:ascii="Times New Roman" w:hAnsi="Times New Roman" w:cs="Times New Roman"/>
          <w:b/>
          <w:bCs/>
          <w:iCs/>
          <w:noProof/>
          <w:sz w:val="18"/>
          <w:szCs w:val="18"/>
          <w:lang w:val="mn-MN"/>
        </w:rPr>
        <w:t xml:space="preserve"> ТАЙЛАН</w:t>
      </w:r>
    </w:p>
    <w:p w:rsidR="00103B1D" w:rsidRPr="00DC06F8" w:rsidRDefault="00103B1D" w:rsidP="00103B1D">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Pr="008F0F7F" w:rsidRDefault="00103B1D" w:rsidP="00103B1D">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Default="00103B1D" w:rsidP="00103B1D">
      <w:pPr>
        <w:spacing w:after="0"/>
        <w:ind w:firstLine="3402"/>
        <w:rPr>
          <w:rFonts w:ascii="Times New Roman" w:hAnsi="Times New Roman" w:cs="Times New Roman"/>
          <w:b/>
          <w:bCs/>
          <w:iCs/>
          <w:noProof/>
          <w:sz w:val="18"/>
          <w:szCs w:val="18"/>
          <w:lang w:val="mn-MN"/>
        </w:rPr>
      </w:pPr>
    </w:p>
    <w:p w:rsidR="00103B1D" w:rsidRDefault="00103B1D" w:rsidP="00103B1D">
      <w:pPr>
        <w:tabs>
          <w:tab w:val="center" w:pos="6786"/>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246" w:type="dxa"/>
        <w:tblLook w:val="04A0" w:firstRow="1" w:lastRow="0" w:firstColumn="1" w:lastColumn="0" w:noHBand="0" w:noVBand="1"/>
      </w:tblPr>
      <w:tblGrid>
        <w:gridCol w:w="451"/>
        <w:gridCol w:w="1818"/>
        <w:gridCol w:w="1541"/>
        <w:gridCol w:w="1714"/>
        <w:gridCol w:w="1073"/>
        <w:gridCol w:w="1859"/>
        <w:gridCol w:w="1662"/>
        <w:gridCol w:w="1608"/>
        <w:gridCol w:w="1520"/>
      </w:tblGrid>
      <w:tr w:rsidR="00103B1D" w:rsidRPr="00661062" w:rsidTr="00410FEF">
        <w:trPr>
          <w:trHeight w:val="60"/>
        </w:trPr>
        <w:tc>
          <w:tcPr>
            <w:tcW w:w="451"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Д/д</w:t>
            </w:r>
          </w:p>
        </w:tc>
        <w:tc>
          <w:tcPr>
            <w:tcW w:w="1818"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Нэр төрөл</w:t>
            </w:r>
          </w:p>
        </w:tc>
        <w:tc>
          <w:tcPr>
            <w:tcW w:w="1541"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xml:space="preserve"> Худалдан авсан дүн </w:t>
            </w:r>
          </w:p>
        </w:tc>
        <w:tc>
          <w:tcPr>
            <w:tcW w:w="1714"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Худалдан авсан огноо</w:t>
            </w:r>
          </w:p>
        </w:tc>
        <w:tc>
          <w:tcPr>
            <w:tcW w:w="1073"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Зарсан огноо</w:t>
            </w:r>
          </w:p>
        </w:tc>
        <w:tc>
          <w:tcPr>
            <w:tcW w:w="1859"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xml:space="preserve"> Тайлант үеийн үлдэгдэл </w:t>
            </w:r>
          </w:p>
        </w:tc>
        <w:tc>
          <w:tcPr>
            <w:tcW w:w="1662" w:type="dxa"/>
            <w:tcBorders>
              <w:top w:val="single" w:sz="4" w:space="0" w:color="auto"/>
              <w:left w:val="nil"/>
              <w:bottom w:val="single" w:sz="4" w:space="0" w:color="auto"/>
              <w:right w:val="single" w:sz="4" w:space="0" w:color="auto"/>
            </w:tcBorders>
            <w:shd w:val="clear" w:color="000000" w:fill="9BC2E6"/>
            <w:vAlign w:val="center"/>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xml:space="preserve"> Тухайн компанийн гаргасан хувьцааны нийт дүн </w:t>
            </w:r>
          </w:p>
        </w:tc>
        <w:tc>
          <w:tcPr>
            <w:tcW w:w="1608" w:type="dxa"/>
            <w:tcBorders>
              <w:top w:val="single" w:sz="4" w:space="0" w:color="auto"/>
              <w:left w:val="nil"/>
              <w:bottom w:val="single" w:sz="4" w:space="0" w:color="auto"/>
              <w:right w:val="single" w:sz="4" w:space="0" w:color="auto"/>
            </w:tcBorders>
            <w:shd w:val="clear" w:color="000000" w:fill="9BC2E6"/>
            <w:vAlign w:val="center"/>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Тухайн компанийн гаргасан хувьцааны 20%</w:t>
            </w:r>
          </w:p>
        </w:tc>
        <w:tc>
          <w:tcPr>
            <w:tcW w:w="1520" w:type="dxa"/>
            <w:tcBorders>
              <w:top w:val="single" w:sz="4" w:space="0" w:color="auto"/>
              <w:left w:val="nil"/>
              <w:bottom w:val="single" w:sz="4" w:space="0" w:color="auto"/>
              <w:right w:val="single" w:sz="4" w:space="0" w:color="auto"/>
            </w:tcBorders>
            <w:shd w:val="clear" w:color="000000" w:fill="9BC2E6"/>
            <w:vAlign w:val="center"/>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Өөрийн хөрөнгөд эзлэх хувь</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2</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3</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4</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5</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6</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7</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8</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9</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10</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11</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12</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13</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14</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15</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16</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17</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18</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19</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20</w:t>
            </w:r>
          </w:p>
        </w:tc>
        <w:tc>
          <w:tcPr>
            <w:tcW w:w="1818"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103B1D" w:rsidRPr="00661062" w:rsidRDefault="00103B1D" w:rsidP="00410FE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103B1D" w:rsidRPr="00661062"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103B1D" w:rsidRPr="00661062" w:rsidTr="00410FEF">
        <w:trPr>
          <w:trHeight w:val="60"/>
        </w:trPr>
        <w:tc>
          <w:tcPr>
            <w:tcW w:w="2269"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661062">
              <w:rPr>
                <w:rFonts w:ascii="Times New Roman" w:eastAsia="Times New Roman" w:hAnsi="Times New Roman" w:cs="Times New Roman"/>
                <w:b/>
                <w:bCs/>
                <w:noProof/>
                <w:color w:val="000000"/>
                <w:sz w:val="16"/>
                <w:szCs w:val="16"/>
                <w:lang w:val="mn-MN"/>
              </w:rPr>
              <w:t>НИЙТ</w:t>
            </w:r>
          </w:p>
        </w:tc>
        <w:tc>
          <w:tcPr>
            <w:tcW w:w="1541" w:type="dxa"/>
            <w:tcBorders>
              <w:top w:val="nil"/>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1714" w:type="dxa"/>
            <w:tcBorders>
              <w:top w:val="nil"/>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661062">
              <w:rPr>
                <w:rFonts w:ascii="Times New Roman" w:eastAsia="Times New Roman" w:hAnsi="Times New Roman" w:cs="Times New Roman"/>
                <w:b/>
                <w:bCs/>
                <w:noProof/>
                <w:color w:val="000000"/>
                <w:sz w:val="16"/>
                <w:szCs w:val="16"/>
                <w:lang w:val="mn-MN"/>
              </w:rPr>
              <w:t> </w:t>
            </w:r>
          </w:p>
        </w:tc>
        <w:tc>
          <w:tcPr>
            <w:tcW w:w="1073" w:type="dxa"/>
            <w:tcBorders>
              <w:top w:val="nil"/>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661062">
              <w:rPr>
                <w:rFonts w:ascii="Times New Roman" w:eastAsia="Times New Roman" w:hAnsi="Times New Roman" w:cs="Times New Roman"/>
                <w:b/>
                <w:bCs/>
                <w:noProof/>
                <w:color w:val="000000"/>
                <w:sz w:val="16"/>
                <w:szCs w:val="16"/>
                <w:lang w:val="mn-MN"/>
              </w:rPr>
              <w:t> </w:t>
            </w:r>
          </w:p>
        </w:tc>
        <w:tc>
          <w:tcPr>
            <w:tcW w:w="1859" w:type="dxa"/>
            <w:tcBorders>
              <w:top w:val="nil"/>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1662" w:type="dxa"/>
            <w:tcBorders>
              <w:top w:val="nil"/>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1608" w:type="dxa"/>
            <w:tcBorders>
              <w:top w:val="nil"/>
              <w:left w:val="nil"/>
              <w:bottom w:val="single" w:sz="4" w:space="0" w:color="auto"/>
              <w:right w:val="single" w:sz="4" w:space="0" w:color="auto"/>
            </w:tcBorders>
            <w:shd w:val="clear" w:color="000000" w:fill="9BC2E6"/>
            <w:noWrap/>
            <w:vAlign w:val="center"/>
          </w:tcPr>
          <w:p w:rsidR="00103B1D" w:rsidRPr="00661062"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1520" w:type="dxa"/>
            <w:tcBorders>
              <w:top w:val="nil"/>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jc w:val="center"/>
              <w:rPr>
                <w:rFonts w:ascii="Times New Roman" w:eastAsia="Times New Roman" w:hAnsi="Times New Roman" w:cs="Times New Roman"/>
                <w:b/>
                <w:bCs/>
                <w:noProof/>
                <w:sz w:val="16"/>
                <w:szCs w:val="16"/>
                <w:lang w:val="mn-MN"/>
              </w:rPr>
            </w:pPr>
            <w:r w:rsidRPr="00661062">
              <w:rPr>
                <w:rFonts w:ascii="Times New Roman" w:eastAsia="Times New Roman" w:hAnsi="Times New Roman" w:cs="Times New Roman"/>
                <w:b/>
                <w:bCs/>
                <w:noProof/>
                <w:sz w:val="16"/>
                <w:szCs w:val="16"/>
                <w:lang w:val="mn-MN"/>
              </w:rPr>
              <w:t>#DIV/0!</w:t>
            </w:r>
          </w:p>
        </w:tc>
      </w:tr>
      <w:tr w:rsidR="00103B1D" w:rsidRPr="00661062" w:rsidTr="00410FEF">
        <w:trPr>
          <w:trHeight w:val="60"/>
        </w:trPr>
        <w:tc>
          <w:tcPr>
            <w:tcW w:w="6597" w:type="dxa"/>
            <w:gridSpan w:val="5"/>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jc w:val="center"/>
              <w:rPr>
                <w:rFonts w:ascii="Times New Roman" w:eastAsia="Times New Roman" w:hAnsi="Times New Roman" w:cs="Times New Roman"/>
                <w:b/>
                <w:bCs/>
                <w:noProof/>
                <w:sz w:val="16"/>
                <w:szCs w:val="16"/>
                <w:lang w:val="mn-MN"/>
              </w:rPr>
            </w:pPr>
            <w:r w:rsidRPr="00661062">
              <w:rPr>
                <w:rFonts w:ascii="Times New Roman" w:eastAsia="Times New Roman" w:hAnsi="Times New Roman" w:cs="Times New Roman"/>
                <w:b/>
                <w:bCs/>
                <w:noProof/>
                <w:sz w:val="16"/>
                <w:szCs w:val="16"/>
                <w:lang w:val="mn-MN"/>
              </w:rPr>
              <w:t>Хамгийн их эзэмшилийн дүн</w:t>
            </w:r>
          </w:p>
        </w:tc>
        <w:tc>
          <w:tcPr>
            <w:tcW w:w="1859" w:type="dxa"/>
            <w:tcBorders>
              <w:top w:val="nil"/>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rPr>
                <w:rFonts w:ascii="Times New Roman" w:eastAsia="Times New Roman" w:hAnsi="Times New Roman" w:cs="Times New Roman"/>
                <w:b/>
                <w:bCs/>
                <w:noProof/>
                <w:sz w:val="16"/>
                <w:szCs w:val="16"/>
                <w:lang w:val="mn-MN"/>
              </w:rPr>
            </w:pPr>
          </w:p>
        </w:tc>
        <w:tc>
          <w:tcPr>
            <w:tcW w:w="1662" w:type="dxa"/>
            <w:tcBorders>
              <w:top w:val="nil"/>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rPr>
                <w:rFonts w:ascii="Times New Roman" w:eastAsia="Times New Roman" w:hAnsi="Times New Roman" w:cs="Times New Roman"/>
                <w:b/>
                <w:bCs/>
                <w:noProof/>
                <w:sz w:val="16"/>
                <w:szCs w:val="16"/>
                <w:lang w:val="mn-MN"/>
              </w:rPr>
            </w:pPr>
            <w:r w:rsidRPr="00661062">
              <w:rPr>
                <w:rFonts w:ascii="Times New Roman" w:eastAsia="Times New Roman" w:hAnsi="Times New Roman" w:cs="Times New Roman"/>
                <w:b/>
                <w:bCs/>
                <w:noProof/>
                <w:sz w:val="16"/>
                <w:szCs w:val="16"/>
                <w:lang w:val="mn-MN"/>
              </w:rPr>
              <w:t xml:space="preserve">  </w:t>
            </w:r>
          </w:p>
        </w:tc>
        <w:tc>
          <w:tcPr>
            <w:tcW w:w="1608" w:type="dxa"/>
            <w:tcBorders>
              <w:top w:val="nil"/>
              <w:left w:val="nil"/>
              <w:bottom w:val="single" w:sz="4" w:space="0" w:color="auto"/>
              <w:right w:val="single" w:sz="4" w:space="0" w:color="auto"/>
            </w:tcBorders>
            <w:shd w:val="clear" w:color="000000" w:fill="9BC2E6"/>
            <w:noWrap/>
            <w:vAlign w:val="center"/>
          </w:tcPr>
          <w:p w:rsidR="00103B1D" w:rsidRPr="00661062"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1520" w:type="dxa"/>
            <w:tcBorders>
              <w:top w:val="nil"/>
              <w:left w:val="nil"/>
              <w:bottom w:val="single" w:sz="4" w:space="0" w:color="auto"/>
              <w:right w:val="single" w:sz="4" w:space="0" w:color="auto"/>
            </w:tcBorders>
            <w:shd w:val="clear" w:color="000000" w:fill="9BC2E6"/>
            <w:noWrap/>
            <w:vAlign w:val="center"/>
            <w:hideMark/>
          </w:tcPr>
          <w:p w:rsidR="00103B1D" w:rsidRPr="00661062" w:rsidRDefault="00103B1D" w:rsidP="00410FEF">
            <w:pPr>
              <w:spacing w:after="0" w:line="240" w:lineRule="auto"/>
              <w:jc w:val="center"/>
              <w:rPr>
                <w:rFonts w:ascii="Times New Roman" w:eastAsia="Times New Roman" w:hAnsi="Times New Roman" w:cs="Times New Roman"/>
                <w:b/>
                <w:bCs/>
                <w:noProof/>
                <w:sz w:val="16"/>
                <w:szCs w:val="16"/>
                <w:lang w:val="mn-MN"/>
              </w:rPr>
            </w:pPr>
            <w:r w:rsidRPr="00661062">
              <w:rPr>
                <w:rFonts w:ascii="Times New Roman" w:eastAsia="Times New Roman" w:hAnsi="Times New Roman" w:cs="Times New Roman"/>
                <w:b/>
                <w:bCs/>
                <w:noProof/>
                <w:sz w:val="16"/>
                <w:szCs w:val="16"/>
                <w:lang w:val="mn-MN"/>
              </w:rPr>
              <w:t>#DIV/0!</w:t>
            </w:r>
          </w:p>
        </w:tc>
      </w:tr>
    </w:tbl>
    <w:p w:rsidR="00103B1D" w:rsidRDefault="00103B1D" w:rsidP="00103B1D">
      <w:pPr>
        <w:tabs>
          <w:tab w:val="center" w:pos="6786"/>
        </w:tabs>
        <w:jc w:val="both"/>
        <w:rPr>
          <w:rFonts w:ascii="Times New Roman" w:hAnsi="Times New Roman" w:cs="Times New Roman"/>
          <w:sz w:val="18"/>
          <w:szCs w:val="18"/>
          <w:lang w:val="mn-MN"/>
        </w:rPr>
      </w:pP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Default="00103B1D" w:rsidP="00103B1D">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ind w:firstLine="3402"/>
        <w:rPr>
          <w:rFonts w:ascii="Times New Roman" w:hAnsi="Times New Roman" w:cs="Times New Roman"/>
          <w:bCs/>
          <w:iCs/>
          <w:noProof/>
          <w:sz w:val="16"/>
          <w:szCs w:val="16"/>
          <w:lang w:val="mn-MN"/>
        </w:rPr>
      </w:pPr>
    </w:p>
    <w:p w:rsidR="00103B1D" w:rsidRPr="00661062" w:rsidRDefault="00103B1D" w:rsidP="00103B1D">
      <w:pPr>
        <w:spacing w:after="0"/>
        <w:ind w:firstLine="3402"/>
        <w:rPr>
          <w:rFonts w:ascii="Times New Roman" w:hAnsi="Times New Roman" w:cs="Times New Roman"/>
          <w:bCs/>
          <w:iCs/>
          <w:noProof/>
          <w:sz w:val="16"/>
          <w:szCs w:val="16"/>
          <w:lang w:val="mn-MN"/>
        </w:rPr>
      </w:pPr>
    </w:p>
    <w:p w:rsidR="00103B1D" w:rsidRDefault="00103B1D" w:rsidP="00103B1D">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ӨРИЙН БИЧГИЙН</w:t>
      </w:r>
      <w:r w:rsidRPr="002C1A6C">
        <w:rPr>
          <w:rFonts w:ascii="Times New Roman" w:hAnsi="Times New Roman" w:cs="Times New Roman"/>
          <w:b/>
          <w:bCs/>
          <w:iCs/>
          <w:noProof/>
          <w:sz w:val="18"/>
          <w:szCs w:val="18"/>
          <w:lang w:val="mn-MN"/>
        </w:rPr>
        <w:t xml:space="preserve"> ТАЙЛАН</w:t>
      </w:r>
    </w:p>
    <w:p w:rsidR="00103B1D" w:rsidRPr="00DC06F8" w:rsidRDefault="00103B1D" w:rsidP="00103B1D">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Default="00103B1D" w:rsidP="00103B1D">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Default="00103B1D" w:rsidP="00103B1D">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562" w:type="dxa"/>
        <w:tblLook w:val="04A0" w:firstRow="1" w:lastRow="0" w:firstColumn="1" w:lastColumn="0" w:noHBand="0" w:noVBand="1"/>
      </w:tblPr>
      <w:tblGrid>
        <w:gridCol w:w="562"/>
        <w:gridCol w:w="1308"/>
        <w:gridCol w:w="2737"/>
        <w:gridCol w:w="1479"/>
        <w:gridCol w:w="780"/>
        <w:gridCol w:w="820"/>
        <w:gridCol w:w="1419"/>
        <w:gridCol w:w="1419"/>
        <w:gridCol w:w="1759"/>
        <w:gridCol w:w="1279"/>
      </w:tblGrid>
      <w:tr w:rsidR="00103B1D" w:rsidRPr="00C10703" w:rsidTr="00410FEF">
        <w:trPr>
          <w:trHeight w:val="60"/>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Д/д</w:t>
            </w:r>
          </w:p>
        </w:tc>
        <w:tc>
          <w:tcPr>
            <w:tcW w:w="4045" w:type="dxa"/>
            <w:gridSpan w:val="2"/>
            <w:tcBorders>
              <w:top w:val="single" w:sz="4" w:space="0" w:color="auto"/>
              <w:left w:val="nil"/>
              <w:bottom w:val="single" w:sz="4" w:space="0" w:color="auto"/>
              <w:right w:val="single" w:sz="4" w:space="0" w:color="000000"/>
            </w:tcBorders>
            <w:shd w:val="clear" w:color="000000" w:fill="9BC2E6"/>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Эзэмшигчийн</w:t>
            </w:r>
          </w:p>
        </w:tc>
        <w:tc>
          <w:tcPr>
            <w:tcW w:w="1479"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xml:space="preserve"> Өрийн бичгийн өглөгийн дүн </w:t>
            </w:r>
          </w:p>
        </w:tc>
        <w:tc>
          <w:tcPr>
            <w:tcW w:w="780"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Хүү /сараар/</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Хугацаа /сараар/</w:t>
            </w:r>
          </w:p>
        </w:tc>
        <w:tc>
          <w:tcPr>
            <w:tcW w:w="1419"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Гаргасан огноо</w:t>
            </w:r>
          </w:p>
        </w:tc>
        <w:tc>
          <w:tcPr>
            <w:tcW w:w="1419"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Төлөгдөх огноо</w:t>
            </w:r>
          </w:p>
        </w:tc>
        <w:tc>
          <w:tcPr>
            <w:tcW w:w="1759"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xml:space="preserve"> Үлдэгдэл </w:t>
            </w:r>
          </w:p>
        </w:tc>
        <w:tc>
          <w:tcPr>
            <w:tcW w:w="1279"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Өрийн бичигт эзлэх хувь</w:t>
            </w:r>
          </w:p>
        </w:tc>
      </w:tr>
      <w:tr w:rsidR="00103B1D" w:rsidRPr="00C10703" w:rsidTr="00410FEF">
        <w:trPr>
          <w:trHeight w:val="60"/>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08" w:type="dxa"/>
            <w:tcBorders>
              <w:top w:val="nil"/>
              <w:left w:val="nil"/>
              <w:bottom w:val="single" w:sz="4" w:space="0" w:color="auto"/>
              <w:right w:val="single" w:sz="4" w:space="0" w:color="auto"/>
            </w:tcBorders>
            <w:shd w:val="clear" w:color="000000" w:fill="9BC2E6"/>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Нэр</w:t>
            </w:r>
          </w:p>
        </w:tc>
        <w:tc>
          <w:tcPr>
            <w:tcW w:w="2737" w:type="dxa"/>
            <w:tcBorders>
              <w:top w:val="nil"/>
              <w:left w:val="nil"/>
              <w:bottom w:val="single" w:sz="4" w:space="0" w:color="auto"/>
              <w:right w:val="single" w:sz="4" w:space="0" w:color="auto"/>
            </w:tcBorders>
            <w:shd w:val="clear" w:color="000000" w:fill="9BC2E6"/>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Регистр</w:t>
            </w:r>
          </w:p>
        </w:tc>
        <w:tc>
          <w:tcPr>
            <w:tcW w:w="1479" w:type="dxa"/>
            <w:vMerge/>
            <w:tcBorders>
              <w:top w:val="single" w:sz="4" w:space="0" w:color="auto"/>
              <w:left w:val="single" w:sz="4" w:space="0" w:color="auto"/>
              <w:bottom w:val="single" w:sz="4" w:space="0" w:color="000000"/>
              <w:right w:val="single" w:sz="4" w:space="0" w:color="auto"/>
            </w:tcBorders>
            <w:vAlign w:val="center"/>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759" w:type="dxa"/>
            <w:vMerge/>
            <w:tcBorders>
              <w:top w:val="single" w:sz="4" w:space="0" w:color="auto"/>
              <w:left w:val="single" w:sz="4" w:space="0" w:color="auto"/>
              <w:bottom w:val="single" w:sz="4" w:space="0" w:color="000000"/>
              <w:right w:val="single" w:sz="4" w:space="0" w:color="auto"/>
            </w:tcBorders>
            <w:vAlign w:val="center"/>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279" w:type="dxa"/>
            <w:vMerge/>
            <w:tcBorders>
              <w:top w:val="single" w:sz="4" w:space="0" w:color="auto"/>
              <w:left w:val="single" w:sz="4" w:space="0" w:color="auto"/>
              <w:bottom w:val="single" w:sz="4" w:space="0" w:color="000000"/>
              <w:right w:val="single" w:sz="4" w:space="0" w:color="auto"/>
            </w:tcBorders>
            <w:vAlign w:val="center"/>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2</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3</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4</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5</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6</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7</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8</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9</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10</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11</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12</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13</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14</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15</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16</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17</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18</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19</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20</w:t>
            </w:r>
          </w:p>
        </w:tc>
        <w:tc>
          <w:tcPr>
            <w:tcW w:w="1308"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103B1D" w:rsidRPr="00C10703" w:rsidRDefault="00103B1D" w:rsidP="00410FE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103B1D" w:rsidRPr="00C10703"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103B1D" w:rsidRPr="00C10703" w:rsidTr="00410FEF">
        <w:trPr>
          <w:trHeight w:val="60"/>
        </w:trPr>
        <w:tc>
          <w:tcPr>
            <w:tcW w:w="1870"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103B1D" w:rsidRPr="00C10703"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НИЙТ</w:t>
            </w:r>
          </w:p>
        </w:tc>
        <w:tc>
          <w:tcPr>
            <w:tcW w:w="2737" w:type="dxa"/>
            <w:tcBorders>
              <w:top w:val="nil"/>
              <w:left w:val="nil"/>
              <w:bottom w:val="single" w:sz="4" w:space="0" w:color="auto"/>
              <w:right w:val="single" w:sz="4" w:space="0" w:color="auto"/>
            </w:tcBorders>
            <w:shd w:val="clear" w:color="000000" w:fill="9BC2E6"/>
            <w:noWrap/>
            <w:vAlign w:val="bottom"/>
            <w:hideMark/>
          </w:tcPr>
          <w:p w:rsidR="00103B1D" w:rsidRPr="00C10703"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1479" w:type="dxa"/>
            <w:tcBorders>
              <w:top w:val="nil"/>
              <w:left w:val="nil"/>
              <w:bottom w:val="single" w:sz="4" w:space="0" w:color="auto"/>
              <w:right w:val="single" w:sz="4" w:space="0" w:color="auto"/>
            </w:tcBorders>
            <w:shd w:val="clear" w:color="000000" w:fill="9BC2E6"/>
            <w:noWrap/>
            <w:vAlign w:val="bottom"/>
            <w:hideMark/>
          </w:tcPr>
          <w:p w:rsidR="00103B1D" w:rsidRPr="00C10703"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xml:space="preserve">                          -   </w:t>
            </w:r>
          </w:p>
        </w:tc>
        <w:tc>
          <w:tcPr>
            <w:tcW w:w="780" w:type="dxa"/>
            <w:tcBorders>
              <w:top w:val="nil"/>
              <w:left w:val="nil"/>
              <w:bottom w:val="single" w:sz="4" w:space="0" w:color="auto"/>
              <w:right w:val="single" w:sz="4" w:space="0" w:color="auto"/>
            </w:tcBorders>
            <w:shd w:val="clear" w:color="000000" w:fill="9BC2E6"/>
            <w:noWrap/>
            <w:vAlign w:val="bottom"/>
            <w:hideMark/>
          </w:tcPr>
          <w:p w:rsidR="00103B1D" w:rsidRPr="00C10703"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820" w:type="dxa"/>
            <w:tcBorders>
              <w:top w:val="nil"/>
              <w:left w:val="nil"/>
              <w:bottom w:val="single" w:sz="4" w:space="0" w:color="auto"/>
              <w:right w:val="single" w:sz="4" w:space="0" w:color="auto"/>
            </w:tcBorders>
            <w:shd w:val="clear" w:color="000000" w:fill="9BC2E6"/>
            <w:noWrap/>
            <w:vAlign w:val="bottom"/>
            <w:hideMark/>
          </w:tcPr>
          <w:p w:rsidR="00103B1D" w:rsidRPr="00C10703"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1419" w:type="dxa"/>
            <w:tcBorders>
              <w:top w:val="nil"/>
              <w:left w:val="nil"/>
              <w:bottom w:val="single" w:sz="4" w:space="0" w:color="auto"/>
              <w:right w:val="single" w:sz="4" w:space="0" w:color="auto"/>
            </w:tcBorders>
            <w:shd w:val="clear" w:color="000000" w:fill="9BC2E6"/>
            <w:noWrap/>
            <w:vAlign w:val="bottom"/>
            <w:hideMark/>
          </w:tcPr>
          <w:p w:rsidR="00103B1D" w:rsidRPr="00C10703"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1419" w:type="dxa"/>
            <w:tcBorders>
              <w:top w:val="nil"/>
              <w:left w:val="nil"/>
              <w:bottom w:val="single" w:sz="4" w:space="0" w:color="auto"/>
              <w:right w:val="single" w:sz="4" w:space="0" w:color="auto"/>
            </w:tcBorders>
            <w:shd w:val="clear" w:color="000000" w:fill="9BC2E6"/>
            <w:noWrap/>
            <w:vAlign w:val="bottom"/>
            <w:hideMark/>
          </w:tcPr>
          <w:p w:rsidR="00103B1D" w:rsidRPr="00C10703"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1759" w:type="dxa"/>
            <w:tcBorders>
              <w:top w:val="nil"/>
              <w:left w:val="nil"/>
              <w:bottom w:val="single" w:sz="4" w:space="0" w:color="auto"/>
              <w:right w:val="single" w:sz="4" w:space="0" w:color="auto"/>
            </w:tcBorders>
            <w:shd w:val="clear" w:color="000000" w:fill="9BC2E6"/>
            <w:noWrap/>
            <w:vAlign w:val="bottom"/>
            <w:hideMark/>
          </w:tcPr>
          <w:p w:rsidR="00103B1D" w:rsidRPr="00C10703"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xml:space="preserve">                                 -   </w:t>
            </w:r>
          </w:p>
        </w:tc>
        <w:tc>
          <w:tcPr>
            <w:tcW w:w="1279" w:type="dxa"/>
            <w:tcBorders>
              <w:top w:val="nil"/>
              <w:left w:val="nil"/>
              <w:bottom w:val="single" w:sz="4" w:space="0" w:color="auto"/>
              <w:right w:val="single" w:sz="4" w:space="0" w:color="auto"/>
            </w:tcBorders>
            <w:shd w:val="clear" w:color="000000" w:fill="9BC2E6"/>
            <w:noWrap/>
            <w:vAlign w:val="bottom"/>
            <w:hideMark/>
          </w:tcPr>
          <w:p w:rsidR="00103B1D" w:rsidRPr="00C10703"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r>
    </w:tbl>
    <w:p w:rsidR="00103B1D" w:rsidRDefault="00103B1D" w:rsidP="00103B1D">
      <w:pPr>
        <w:tabs>
          <w:tab w:val="left" w:pos="5885"/>
        </w:tabs>
        <w:jc w:val="both"/>
        <w:rPr>
          <w:rFonts w:ascii="Times New Roman" w:hAnsi="Times New Roman" w:cs="Times New Roman"/>
          <w:noProof/>
          <w:sz w:val="18"/>
          <w:szCs w:val="18"/>
          <w:lang w:val="mn-MN"/>
        </w:rPr>
      </w:pP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Default="00103B1D" w:rsidP="00103B1D">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Default="00103B1D" w:rsidP="00103B1D">
      <w:pPr>
        <w:tabs>
          <w:tab w:val="left" w:pos="5885"/>
        </w:tabs>
        <w:jc w:val="both"/>
        <w:rPr>
          <w:rFonts w:ascii="Times New Roman" w:hAnsi="Times New Roman" w:cs="Times New Roman"/>
          <w:sz w:val="18"/>
          <w:szCs w:val="18"/>
          <w:lang w:val="mn-MN"/>
        </w:rPr>
      </w:pPr>
    </w:p>
    <w:p w:rsidR="00103B1D" w:rsidRDefault="00103B1D" w:rsidP="00103B1D">
      <w:pPr>
        <w:tabs>
          <w:tab w:val="left" w:pos="5885"/>
        </w:tabs>
        <w:jc w:val="both"/>
        <w:rPr>
          <w:rFonts w:ascii="Times New Roman" w:hAnsi="Times New Roman" w:cs="Times New Roman"/>
          <w:sz w:val="18"/>
          <w:szCs w:val="18"/>
          <w:lang w:val="mn-MN"/>
        </w:rPr>
      </w:pPr>
    </w:p>
    <w:p w:rsidR="00103B1D" w:rsidRDefault="00103B1D" w:rsidP="00103B1D">
      <w:pPr>
        <w:tabs>
          <w:tab w:val="left" w:pos="5885"/>
        </w:tabs>
        <w:jc w:val="both"/>
        <w:rPr>
          <w:rFonts w:ascii="Times New Roman" w:hAnsi="Times New Roman" w:cs="Times New Roman"/>
          <w:sz w:val="18"/>
          <w:szCs w:val="18"/>
          <w:lang w:val="mn-MN"/>
        </w:rPr>
      </w:pPr>
    </w:p>
    <w:p w:rsidR="00103B1D" w:rsidRDefault="00103B1D" w:rsidP="00103B1D">
      <w:pPr>
        <w:tabs>
          <w:tab w:val="left" w:pos="5885"/>
        </w:tabs>
        <w:jc w:val="both"/>
        <w:rPr>
          <w:rFonts w:ascii="Times New Roman" w:hAnsi="Times New Roman" w:cs="Times New Roman"/>
          <w:sz w:val="18"/>
          <w:szCs w:val="18"/>
          <w:lang w:val="mn-MN"/>
        </w:rPr>
      </w:pPr>
    </w:p>
    <w:p w:rsidR="00103B1D" w:rsidRDefault="00103B1D" w:rsidP="00103B1D">
      <w:pPr>
        <w:tabs>
          <w:tab w:val="left" w:pos="5885"/>
        </w:tabs>
        <w:jc w:val="both"/>
        <w:rPr>
          <w:rFonts w:ascii="Times New Roman" w:hAnsi="Times New Roman" w:cs="Times New Roman"/>
          <w:sz w:val="18"/>
          <w:szCs w:val="18"/>
          <w:lang w:val="mn-MN"/>
        </w:rPr>
      </w:pPr>
    </w:p>
    <w:p w:rsidR="00103B1D" w:rsidRDefault="00103B1D" w:rsidP="00103B1D">
      <w:pPr>
        <w:tabs>
          <w:tab w:val="left" w:pos="5885"/>
        </w:tabs>
        <w:jc w:val="both"/>
        <w:rPr>
          <w:rFonts w:ascii="Times New Roman" w:hAnsi="Times New Roman" w:cs="Times New Roman"/>
          <w:sz w:val="18"/>
          <w:szCs w:val="18"/>
          <w:lang w:val="mn-MN"/>
        </w:rPr>
      </w:pPr>
    </w:p>
    <w:p w:rsidR="00103B1D" w:rsidRDefault="00103B1D" w:rsidP="00103B1D">
      <w:pPr>
        <w:tabs>
          <w:tab w:val="left" w:pos="5885"/>
        </w:tabs>
        <w:jc w:val="both"/>
        <w:rPr>
          <w:rFonts w:ascii="Times New Roman" w:hAnsi="Times New Roman" w:cs="Times New Roman"/>
          <w:sz w:val="18"/>
          <w:szCs w:val="18"/>
          <w:lang w:val="mn-MN"/>
        </w:rPr>
      </w:pPr>
    </w:p>
    <w:p w:rsidR="00103B1D" w:rsidRDefault="00103B1D" w:rsidP="00103B1D">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БАНК, САНХҮҮГИЙН БАЙГУУЛЛАГА, ТӨСӨЛ ХӨТӨЛБӨР, БУСАД ЭХ ҮҮСВЭРЭЭС ТАТСАН ЗЭЭЛИЙН ТАЙЛАН</w:t>
      </w:r>
    </w:p>
    <w:p w:rsidR="00103B1D" w:rsidRPr="00DC06F8" w:rsidRDefault="00103B1D" w:rsidP="00103B1D">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Default="00103B1D" w:rsidP="00103B1D">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Default="00103B1D" w:rsidP="00103B1D">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58" w:type="dxa"/>
        <w:tblLook w:val="04A0" w:firstRow="1" w:lastRow="0" w:firstColumn="1" w:lastColumn="0" w:noHBand="0" w:noVBand="1"/>
      </w:tblPr>
      <w:tblGrid>
        <w:gridCol w:w="451"/>
        <w:gridCol w:w="1183"/>
        <w:gridCol w:w="913"/>
        <w:gridCol w:w="1276"/>
        <w:gridCol w:w="1030"/>
        <w:gridCol w:w="883"/>
        <w:gridCol w:w="1063"/>
        <w:gridCol w:w="1168"/>
        <w:gridCol w:w="1123"/>
        <w:gridCol w:w="970"/>
        <w:gridCol w:w="992"/>
        <w:gridCol w:w="1276"/>
        <w:gridCol w:w="1130"/>
      </w:tblGrid>
      <w:tr w:rsidR="00103B1D" w:rsidRPr="00234A21" w:rsidTr="00410FEF">
        <w:trPr>
          <w:trHeight w:val="60"/>
        </w:trPr>
        <w:tc>
          <w:tcPr>
            <w:tcW w:w="451"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Д/д</w:t>
            </w:r>
          </w:p>
        </w:tc>
        <w:tc>
          <w:tcPr>
            <w:tcW w:w="2096" w:type="dxa"/>
            <w:gridSpan w:val="2"/>
            <w:tcBorders>
              <w:top w:val="single" w:sz="4" w:space="0" w:color="auto"/>
              <w:left w:val="nil"/>
              <w:bottom w:val="single" w:sz="4" w:space="0" w:color="auto"/>
              <w:right w:val="single" w:sz="4" w:space="0" w:color="000000"/>
            </w:tcBorders>
            <w:shd w:val="clear" w:color="000000" w:fill="9BC2E6"/>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Зээлдүүлэгчийн</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Зээлийн эхний үлдэгдэл </w:t>
            </w:r>
          </w:p>
        </w:tc>
        <w:tc>
          <w:tcPr>
            <w:tcW w:w="1030"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Зээлийн хүү /сараар/</w:t>
            </w:r>
          </w:p>
        </w:tc>
        <w:tc>
          <w:tcPr>
            <w:tcW w:w="883"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Авсан огноо</w:t>
            </w:r>
          </w:p>
        </w:tc>
        <w:tc>
          <w:tcPr>
            <w:tcW w:w="1063"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Төлөгдөх огноо</w:t>
            </w:r>
          </w:p>
        </w:tc>
        <w:tc>
          <w:tcPr>
            <w:tcW w:w="1168"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234A21" w:rsidRDefault="00103B1D" w:rsidP="00410FEF">
            <w:pPr>
              <w:spacing w:after="0" w:line="240" w:lineRule="auto"/>
              <w:ind w:left="-108" w:right="-74"/>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Хугацаа сунгасан огноо</w:t>
            </w:r>
          </w:p>
        </w:tc>
        <w:tc>
          <w:tcPr>
            <w:tcW w:w="1123"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Зээлийн ангилал</w:t>
            </w:r>
          </w:p>
        </w:tc>
        <w:tc>
          <w:tcPr>
            <w:tcW w:w="970"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Барьцаа хөрөнгө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Зээлийн үлдэгдэл </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234A21" w:rsidRDefault="00103B1D" w:rsidP="00410FEF">
            <w:pPr>
              <w:tabs>
                <w:tab w:val="left" w:pos="567"/>
              </w:tabs>
              <w:spacing w:after="0" w:line="240" w:lineRule="auto"/>
              <w:ind w:left="-142" w:right="-112"/>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Хугацаа хэтэрсэн зээлийн өр </w:t>
            </w:r>
          </w:p>
        </w:tc>
        <w:tc>
          <w:tcPr>
            <w:tcW w:w="1130" w:type="dxa"/>
            <w:vMerge w:val="restart"/>
            <w:tcBorders>
              <w:top w:val="single" w:sz="4" w:space="0" w:color="auto"/>
              <w:left w:val="single" w:sz="4" w:space="0" w:color="auto"/>
              <w:bottom w:val="single" w:sz="4" w:space="0" w:color="000000"/>
              <w:right w:val="single" w:sz="4" w:space="0" w:color="auto"/>
            </w:tcBorders>
            <w:shd w:val="clear" w:color="000000" w:fill="9BC2E6"/>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Өөрийн хөрөнгөд эзлэх хувь</w:t>
            </w:r>
          </w:p>
        </w:tc>
      </w:tr>
      <w:tr w:rsidR="00103B1D" w:rsidRPr="00234A21" w:rsidTr="00410FEF">
        <w:trPr>
          <w:trHeight w:val="60"/>
        </w:trPr>
        <w:tc>
          <w:tcPr>
            <w:tcW w:w="451" w:type="dxa"/>
            <w:vMerge/>
            <w:tcBorders>
              <w:top w:val="single" w:sz="4" w:space="0" w:color="auto"/>
              <w:left w:val="single" w:sz="4" w:space="0" w:color="auto"/>
              <w:bottom w:val="single" w:sz="4" w:space="0" w:color="000000"/>
              <w:right w:val="single" w:sz="4" w:space="0" w:color="auto"/>
            </w:tcBorders>
            <w:vAlign w:val="center"/>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83" w:type="dxa"/>
            <w:tcBorders>
              <w:top w:val="nil"/>
              <w:left w:val="nil"/>
              <w:bottom w:val="single" w:sz="4" w:space="0" w:color="auto"/>
              <w:right w:val="single" w:sz="4" w:space="0" w:color="auto"/>
            </w:tcBorders>
            <w:shd w:val="clear" w:color="000000" w:fill="9BC2E6"/>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Нэр</w:t>
            </w:r>
          </w:p>
        </w:tc>
        <w:tc>
          <w:tcPr>
            <w:tcW w:w="913" w:type="dxa"/>
            <w:tcBorders>
              <w:top w:val="nil"/>
              <w:left w:val="nil"/>
              <w:bottom w:val="single" w:sz="4" w:space="0" w:color="auto"/>
              <w:right w:val="single" w:sz="4" w:space="0" w:color="auto"/>
            </w:tcBorders>
            <w:shd w:val="clear" w:color="000000" w:fill="9BC2E6"/>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Регистр</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030" w:type="dxa"/>
            <w:vMerge/>
            <w:tcBorders>
              <w:top w:val="single" w:sz="4" w:space="0" w:color="auto"/>
              <w:left w:val="single" w:sz="4" w:space="0" w:color="auto"/>
              <w:bottom w:val="single" w:sz="4" w:space="0" w:color="000000"/>
              <w:right w:val="single" w:sz="4" w:space="0" w:color="auto"/>
            </w:tcBorders>
            <w:vAlign w:val="center"/>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83" w:type="dxa"/>
            <w:vMerge/>
            <w:tcBorders>
              <w:top w:val="single" w:sz="4" w:space="0" w:color="auto"/>
              <w:left w:val="single" w:sz="4" w:space="0" w:color="auto"/>
              <w:bottom w:val="single" w:sz="4" w:space="0" w:color="000000"/>
              <w:right w:val="single" w:sz="4" w:space="0" w:color="auto"/>
            </w:tcBorders>
            <w:vAlign w:val="center"/>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8" w:type="dxa"/>
            <w:vMerge/>
            <w:tcBorders>
              <w:top w:val="single" w:sz="4" w:space="0" w:color="auto"/>
              <w:left w:val="single" w:sz="4" w:space="0" w:color="auto"/>
              <w:bottom w:val="single" w:sz="4" w:space="0" w:color="000000"/>
              <w:right w:val="single" w:sz="4" w:space="0" w:color="auto"/>
            </w:tcBorders>
            <w:vAlign w:val="center"/>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2</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3</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4</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5</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6</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7</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8</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9</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7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10</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11</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12</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13</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14</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84"/>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15</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16</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17</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18</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19</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20</w:t>
            </w:r>
          </w:p>
        </w:tc>
        <w:tc>
          <w:tcPr>
            <w:tcW w:w="118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103B1D" w:rsidRPr="00234A21" w:rsidTr="00410FEF">
        <w:trPr>
          <w:trHeight w:val="60"/>
        </w:trPr>
        <w:tc>
          <w:tcPr>
            <w:tcW w:w="163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НИЙТ</w:t>
            </w:r>
          </w:p>
        </w:tc>
        <w:tc>
          <w:tcPr>
            <w:tcW w:w="913" w:type="dxa"/>
            <w:tcBorders>
              <w:top w:val="nil"/>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1276" w:type="dxa"/>
            <w:tcBorders>
              <w:top w:val="nil"/>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1030" w:type="dxa"/>
            <w:tcBorders>
              <w:top w:val="nil"/>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883" w:type="dxa"/>
            <w:tcBorders>
              <w:top w:val="nil"/>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1063" w:type="dxa"/>
            <w:tcBorders>
              <w:top w:val="nil"/>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1168" w:type="dxa"/>
            <w:tcBorders>
              <w:top w:val="nil"/>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1123" w:type="dxa"/>
            <w:tcBorders>
              <w:top w:val="nil"/>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970" w:type="dxa"/>
            <w:tcBorders>
              <w:top w:val="nil"/>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w:t>
            </w:r>
          </w:p>
        </w:tc>
        <w:tc>
          <w:tcPr>
            <w:tcW w:w="1276" w:type="dxa"/>
            <w:tcBorders>
              <w:top w:val="nil"/>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1130" w:type="dxa"/>
            <w:tcBorders>
              <w:top w:val="nil"/>
              <w:left w:val="nil"/>
              <w:bottom w:val="single" w:sz="4" w:space="0" w:color="auto"/>
              <w:right w:val="single" w:sz="4" w:space="0" w:color="auto"/>
            </w:tcBorders>
            <w:shd w:val="clear" w:color="000000" w:fill="9BC2E6"/>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r>
    </w:tbl>
    <w:p w:rsidR="00103B1D" w:rsidRDefault="00103B1D" w:rsidP="00103B1D">
      <w:pPr>
        <w:tabs>
          <w:tab w:val="left" w:pos="5885"/>
        </w:tabs>
        <w:jc w:val="both"/>
        <w:rPr>
          <w:rFonts w:ascii="Times New Roman" w:hAnsi="Times New Roman" w:cs="Times New Roman"/>
          <w:noProof/>
          <w:sz w:val="18"/>
          <w:szCs w:val="18"/>
          <w:lang w:val="mn-MN"/>
        </w:rPr>
      </w:pP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Default="00103B1D" w:rsidP="00103B1D">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ХӨРӨНГӨ, ЭХ ҮҮСВЭРИЙН ЭРГЭН ТӨЛӨГДӨХ ХУГАЦААНЫ ТАЙЛАН</w:t>
      </w:r>
    </w:p>
    <w:p w:rsidR="00103B1D" w:rsidRPr="00DC06F8" w:rsidRDefault="00103B1D" w:rsidP="00103B1D">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Default="00103B1D" w:rsidP="00103B1D">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Default="00103B1D" w:rsidP="00103B1D">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97" w:type="dxa"/>
        <w:tblLook w:val="04A0" w:firstRow="1" w:lastRow="0" w:firstColumn="1" w:lastColumn="0" w:noHBand="0" w:noVBand="1"/>
      </w:tblPr>
      <w:tblGrid>
        <w:gridCol w:w="296"/>
        <w:gridCol w:w="3857"/>
        <w:gridCol w:w="1068"/>
        <w:gridCol w:w="1335"/>
        <w:gridCol w:w="952"/>
        <w:gridCol w:w="851"/>
        <w:gridCol w:w="850"/>
        <w:gridCol w:w="851"/>
        <w:gridCol w:w="850"/>
        <w:gridCol w:w="1418"/>
        <w:gridCol w:w="1169"/>
      </w:tblGrid>
      <w:tr w:rsidR="00103B1D" w:rsidRPr="00234A21" w:rsidTr="00410FE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Хөрөнгө</w:t>
            </w:r>
          </w:p>
        </w:tc>
        <w:tc>
          <w:tcPr>
            <w:tcW w:w="1068"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Хугацаагүй </w:t>
            </w:r>
          </w:p>
        </w:tc>
        <w:tc>
          <w:tcPr>
            <w:tcW w:w="1335"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1 сар хүртэл </w:t>
            </w:r>
          </w:p>
        </w:tc>
        <w:tc>
          <w:tcPr>
            <w:tcW w:w="952"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1-3 сар </w:t>
            </w:r>
          </w:p>
        </w:tc>
        <w:tc>
          <w:tcPr>
            <w:tcW w:w="851"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3-6 сар </w:t>
            </w:r>
          </w:p>
        </w:tc>
        <w:tc>
          <w:tcPr>
            <w:tcW w:w="850"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6-12 сар </w:t>
            </w:r>
          </w:p>
        </w:tc>
        <w:tc>
          <w:tcPr>
            <w:tcW w:w="851"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1-3 жил </w:t>
            </w:r>
          </w:p>
        </w:tc>
        <w:tc>
          <w:tcPr>
            <w:tcW w:w="850"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3-5 жил  </w:t>
            </w:r>
          </w:p>
        </w:tc>
        <w:tc>
          <w:tcPr>
            <w:tcW w:w="1418"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5 жилээс дээш </w:t>
            </w:r>
          </w:p>
        </w:tc>
        <w:tc>
          <w:tcPr>
            <w:tcW w:w="1169" w:type="dxa"/>
            <w:tcBorders>
              <w:top w:val="single" w:sz="4" w:space="0" w:color="auto"/>
              <w:left w:val="nil"/>
              <w:bottom w:val="single" w:sz="4" w:space="0" w:color="auto"/>
              <w:right w:val="single" w:sz="4" w:space="0" w:color="auto"/>
            </w:tcBorders>
            <w:shd w:val="clear" w:color="000000" w:fill="9BC2E6"/>
            <w:noWrap/>
            <w:vAlign w:val="center"/>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Нийт </w:t>
            </w: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Бэлэн мөнгө</w:t>
            </w:r>
          </w:p>
        </w:tc>
        <w:tc>
          <w:tcPr>
            <w:tcW w:w="1068"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2</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Банк, санхүүгийн байгууллагад байршуулсан харилцах</w:t>
            </w:r>
          </w:p>
        </w:tc>
        <w:tc>
          <w:tcPr>
            <w:tcW w:w="1068"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3</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tabs>
                <w:tab w:val="left" w:pos="3415"/>
              </w:tabs>
              <w:spacing w:after="0" w:line="240" w:lineRule="auto"/>
              <w:ind w:right="-66"/>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Банк, санхүүгийн байгууллагад байршуулсан хадгаламж</w:t>
            </w:r>
          </w:p>
        </w:tc>
        <w:tc>
          <w:tcPr>
            <w:tcW w:w="1068"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4</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Зээл</w:t>
            </w:r>
          </w:p>
        </w:tc>
        <w:tc>
          <w:tcPr>
            <w:tcW w:w="1068"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5</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Хөрөнгө оруулалт</w:t>
            </w:r>
          </w:p>
        </w:tc>
        <w:tc>
          <w:tcPr>
            <w:tcW w:w="1068"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6</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Факторинг </w:t>
            </w:r>
          </w:p>
        </w:tc>
        <w:tc>
          <w:tcPr>
            <w:tcW w:w="1068"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7</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Авлага</w:t>
            </w:r>
          </w:p>
        </w:tc>
        <w:tc>
          <w:tcPr>
            <w:tcW w:w="1068" w:type="dxa"/>
            <w:tcBorders>
              <w:top w:val="nil"/>
              <w:left w:val="nil"/>
              <w:bottom w:val="nil"/>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8</w:t>
            </w:r>
          </w:p>
        </w:tc>
        <w:tc>
          <w:tcPr>
            <w:tcW w:w="3857" w:type="dxa"/>
            <w:tcBorders>
              <w:top w:val="nil"/>
              <w:left w:val="nil"/>
              <w:bottom w:val="single" w:sz="4" w:space="0" w:color="auto"/>
              <w:right w:val="nil"/>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Бусад актив</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103B1D" w:rsidRPr="00234A21" w:rsidTr="00410FE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НИЙТ САНХҮҮГИЙН ХӨРӨНГӨ</w:t>
            </w:r>
          </w:p>
        </w:tc>
        <w:tc>
          <w:tcPr>
            <w:tcW w:w="1068"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952"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1418"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r>
      <w:tr w:rsidR="00103B1D" w:rsidRPr="00234A21" w:rsidTr="00410FE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Өр төлбөр</w:t>
            </w:r>
          </w:p>
        </w:tc>
        <w:tc>
          <w:tcPr>
            <w:tcW w:w="1068" w:type="dxa"/>
            <w:tcBorders>
              <w:top w:val="nil"/>
              <w:left w:val="nil"/>
              <w:bottom w:val="single" w:sz="4" w:space="0" w:color="auto"/>
              <w:right w:val="single" w:sz="4" w:space="0" w:color="auto"/>
            </w:tcBorders>
            <w:shd w:val="clear" w:color="000000" w:fill="9BC2E6"/>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9BC2E6"/>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000000" w:fill="9BC2E6"/>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9BC2E6"/>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9BC2E6"/>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000000" w:fill="9BC2E6"/>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9BC2E6"/>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Итгэлцлийн үйлчилгээний эх үүсвэр</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2</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Банк, санхүүгийн байгууллагаас татсан эх үүсвэр </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Төгрөгийн</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Гадаад валютын</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3</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Бусад эх үүсвэр </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Бонд</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Төслийн зээл</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ind w:firstLineChars="400" w:firstLine="64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Төгрөгийн</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ind w:firstLineChars="400" w:firstLine="64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Гадаад валютын</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Бусад эх үүсвэрийн бусад</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ind w:firstLineChars="400" w:firstLine="64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Төгрөгийн</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ind w:firstLineChars="400" w:firstLine="64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Гадаад валютын</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4</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Үүсмэл санхүүгийн өр төлбөр </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5</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Бусад санхүүгийн өр төлбөр </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6</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Хоёрдогч өглөг </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7</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Давуу эрхийн хувьцаа (өр төлбөр) </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8</w:t>
            </w:r>
          </w:p>
        </w:tc>
        <w:tc>
          <w:tcPr>
            <w:tcW w:w="3857" w:type="dxa"/>
            <w:tcBorders>
              <w:top w:val="nil"/>
              <w:left w:val="nil"/>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Санхүүгийн бус өр төлбөр</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НИЙТ САНХҮҮГИЙН ӨР ТӨЛБӨР</w:t>
            </w:r>
          </w:p>
        </w:tc>
        <w:tc>
          <w:tcPr>
            <w:tcW w:w="1068"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952"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1418"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103B1D" w:rsidRPr="00234A21" w:rsidRDefault="00103B1D" w:rsidP="00410FEF">
            <w:pPr>
              <w:spacing w:after="0" w:line="240" w:lineRule="auto"/>
              <w:rPr>
                <w:rFonts w:ascii="Times New Roman" w:eastAsia="Times New Roman" w:hAnsi="Times New Roman" w:cs="Times New Roman"/>
                <w:b/>
                <w:bCs/>
                <w:noProof/>
                <w:color w:val="000000"/>
                <w:sz w:val="16"/>
                <w:szCs w:val="16"/>
                <w:lang w:val="mn-MN"/>
              </w:rPr>
            </w:pPr>
          </w:p>
        </w:tc>
      </w:tr>
      <w:tr w:rsidR="00103B1D" w:rsidRPr="00234A21" w:rsidTr="00410FE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Цэвэр зөрүү</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Цэвэр зөрүү (өссөн дүнгээр)</w:t>
            </w:r>
          </w:p>
        </w:tc>
        <w:tc>
          <w:tcPr>
            <w:tcW w:w="106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auto" w:fill="auto"/>
            <w:noWrap/>
            <w:vAlign w:val="bottom"/>
          </w:tcPr>
          <w:p w:rsidR="00103B1D" w:rsidRPr="00234A2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34A21" w:rsidTr="00410FE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Хөрөнгө, өр төлбөрийн зөрүүг нийт хөрөнгөд харьцуулсан харьцаа</w:t>
            </w:r>
          </w:p>
        </w:tc>
        <w:tc>
          <w:tcPr>
            <w:tcW w:w="1068" w:type="dxa"/>
            <w:tcBorders>
              <w:top w:val="nil"/>
              <w:left w:val="nil"/>
              <w:bottom w:val="single" w:sz="4" w:space="0" w:color="auto"/>
              <w:right w:val="single" w:sz="4" w:space="0" w:color="auto"/>
            </w:tcBorders>
            <w:shd w:val="clear" w:color="000000" w:fill="9BC2E6"/>
            <w:noWrap/>
            <w:vAlign w:val="center"/>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9BC2E6"/>
            <w:noWrap/>
            <w:vAlign w:val="center"/>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c>
          <w:tcPr>
            <w:tcW w:w="952" w:type="dxa"/>
            <w:tcBorders>
              <w:top w:val="nil"/>
              <w:left w:val="nil"/>
              <w:bottom w:val="single" w:sz="4" w:space="0" w:color="auto"/>
              <w:right w:val="single" w:sz="4" w:space="0" w:color="auto"/>
            </w:tcBorders>
            <w:shd w:val="clear" w:color="000000" w:fill="9BC2E6"/>
            <w:noWrap/>
            <w:vAlign w:val="center"/>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center"/>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9BC2E6"/>
            <w:noWrap/>
            <w:vAlign w:val="center"/>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center"/>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9BC2E6"/>
            <w:noWrap/>
            <w:vAlign w:val="center"/>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c>
          <w:tcPr>
            <w:tcW w:w="1418" w:type="dxa"/>
            <w:tcBorders>
              <w:top w:val="nil"/>
              <w:left w:val="nil"/>
              <w:bottom w:val="single" w:sz="4" w:space="0" w:color="auto"/>
              <w:right w:val="single" w:sz="4" w:space="0" w:color="auto"/>
            </w:tcBorders>
            <w:shd w:val="clear" w:color="000000" w:fill="9BC2E6"/>
            <w:noWrap/>
            <w:vAlign w:val="center"/>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9BC2E6"/>
            <w:noWrap/>
            <w:vAlign w:val="center"/>
          </w:tcPr>
          <w:p w:rsidR="00103B1D" w:rsidRPr="00234A2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r>
    </w:tbl>
    <w:p w:rsidR="00103B1D" w:rsidRDefault="00103B1D" w:rsidP="00103B1D">
      <w:pPr>
        <w:tabs>
          <w:tab w:val="left" w:pos="5885"/>
        </w:tabs>
        <w:jc w:val="both"/>
        <w:rPr>
          <w:rFonts w:ascii="Times New Roman" w:hAnsi="Times New Roman" w:cs="Times New Roman"/>
          <w:noProof/>
          <w:sz w:val="18"/>
          <w:szCs w:val="18"/>
          <w:lang w:val="mn-MN"/>
        </w:rPr>
      </w:pP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Default="00103B1D" w:rsidP="00103B1D">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t>ТЭНЦЛИЙН ГАДУУР БҮРТГЭЛТЭЙ ХҮЛЭЭЖ БОЛЗОШГҮЙ ҮҮРЭГ, ТӨЛБӨРИЙН БАТАЛГААНЫ СУДАЛГААНЫ ТАЙЛАН</w:t>
      </w:r>
    </w:p>
    <w:p w:rsidR="00103B1D" w:rsidRPr="00DC06F8" w:rsidRDefault="00103B1D" w:rsidP="00103B1D">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Default="00103B1D" w:rsidP="00103B1D">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Default="00103B1D" w:rsidP="00103B1D">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62" w:type="dxa"/>
        <w:tblLook w:val="04A0" w:firstRow="1" w:lastRow="0" w:firstColumn="1" w:lastColumn="0" w:noHBand="0" w:noVBand="1"/>
      </w:tblPr>
      <w:tblGrid>
        <w:gridCol w:w="449"/>
        <w:gridCol w:w="740"/>
        <w:gridCol w:w="624"/>
        <w:gridCol w:w="997"/>
        <w:gridCol w:w="1157"/>
        <w:gridCol w:w="992"/>
        <w:gridCol w:w="1055"/>
        <w:gridCol w:w="997"/>
        <w:gridCol w:w="1260"/>
        <w:gridCol w:w="817"/>
        <w:gridCol w:w="854"/>
        <w:gridCol w:w="846"/>
        <w:gridCol w:w="853"/>
        <w:gridCol w:w="970"/>
        <w:gridCol w:w="851"/>
      </w:tblGrid>
      <w:tr w:rsidR="00103B1D" w:rsidRPr="0092096B" w:rsidTr="00410FEF">
        <w:trPr>
          <w:trHeight w:val="60"/>
        </w:trPr>
        <w:tc>
          <w:tcPr>
            <w:tcW w:w="449"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Д/д</w:t>
            </w:r>
          </w:p>
        </w:tc>
        <w:tc>
          <w:tcPr>
            <w:tcW w:w="74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Дансны дугаар</w:t>
            </w:r>
          </w:p>
        </w:tc>
        <w:tc>
          <w:tcPr>
            <w:tcW w:w="624"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ААН-ын нэр</w:t>
            </w:r>
          </w:p>
        </w:tc>
        <w:tc>
          <w:tcPr>
            <w:tcW w:w="997"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Регистрийн дугаар</w:t>
            </w:r>
          </w:p>
        </w:tc>
        <w:tc>
          <w:tcPr>
            <w:tcW w:w="1157"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Улсын бүртгэлийн дугаар</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Баталгааны зориулалт</w:t>
            </w:r>
          </w:p>
        </w:tc>
        <w:tc>
          <w:tcPr>
            <w:tcW w:w="1055"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ААНБ захирлын нэр</w:t>
            </w:r>
          </w:p>
        </w:tc>
        <w:tc>
          <w:tcPr>
            <w:tcW w:w="997"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Регистрийн дугаар</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ББСБ-тай ямар холбоотой болох*</w:t>
            </w:r>
          </w:p>
        </w:tc>
        <w:tc>
          <w:tcPr>
            <w:tcW w:w="2517" w:type="dxa"/>
            <w:gridSpan w:val="3"/>
            <w:tcBorders>
              <w:top w:val="single" w:sz="4" w:space="0" w:color="auto"/>
              <w:left w:val="nil"/>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Хугацаа</w:t>
            </w:r>
          </w:p>
        </w:tc>
        <w:tc>
          <w:tcPr>
            <w:tcW w:w="1823"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xml:space="preserve"> Дүн </w:t>
            </w:r>
          </w:p>
        </w:tc>
        <w:tc>
          <w:tcPr>
            <w:tcW w:w="851"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Өөрийн хөрөнгөд эзлэх хувь</w:t>
            </w:r>
          </w:p>
        </w:tc>
      </w:tr>
      <w:tr w:rsidR="00103B1D" w:rsidRPr="0092096B" w:rsidTr="00410FEF">
        <w:trPr>
          <w:trHeight w:val="60"/>
        </w:trPr>
        <w:tc>
          <w:tcPr>
            <w:tcW w:w="449" w:type="dxa"/>
            <w:vMerge/>
            <w:tcBorders>
              <w:top w:val="single" w:sz="4" w:space="0" w:color="auto"/>
              <w:left w:val="single" w:sz="4" w:space="0" w:color="auto"/>
              <w:bottom w:val="single" w:sz="4" w:space="0" w:color="auto"/>
              <w:right w:val="single" w:sz="4" w:space="0" w:color="auto"/>
            </w:tcBorders>
            <w:vAlign w:val="center"/>
            <w:hideMark/>
          </w:tcPr>
          <w:p w:rsidR="00103B1D" w:rsidRPr="0092096B" w:rsidRDefault="00103B1D" w:rsidP="00410FEF">
            <w:pPr>
              <w:spacing w:after="0" w:line="240" w:lineRule="auto"/>
              <w:ind w:left="-25" w:right="-76"/>
              <w:rPr>
                <w:rFonts w:ascii="Times New Roman" w:eastAsia="Times New Roman" w:hAnsi="Times New Roman" w:cs="Times New Roman"/>
                <w:noProof/>
                <w:color w:val="000000"/>
                <w:sz w:val="16"/>
                <w:szCs w:val="16"/>
                <w:lang w:val="mn-MN"/>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103B1D" w:rsidRPr="0092096B" w:rsidRDefault="00103B1D" w:rsidP="00410FEF">
            <w:pPr>
              <w:spacing w:after="0" w:line="240" w:lineRule="auto"/>
              <w:ind w:left="-25" w:right="-76"/>
              <w:rPr>
                <w:rFonts w:ascii="Times New Roman" w:eastAsia="Times New Roman" w:hAnsi="Times New Roman" w:cs="Times New Roman"/>
                <w:noProof/>
                <w:color w:val="000000"/>
                <w:sz w:val="16"/>
                <w:szCs w:val="16"/>
                <w:lang w:val="mn-MN"/>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103B1D" w:rsidRPr="0092096B" w:rsidRDefault="00103B1D" w:rsidP="00410FEF">
            <w:pPr>
              <w:spacing w:after="0" w:line="240" w:lineRule="auto"/>
              <w:ind w:left="-25" w:right="-76"/>
              <w:rPr>
                <w:rFonts w:ascii="Times New Roman" w:eastAsia="Times New Roman" w:hAnsi="Times New Roman" w:cs="Times New Roman"/>
                <w:noProof/>
                <w:color w:val="000000"/>
                <w:sz w:val="16"/>
                <w:szCs w:val="16"/>
                <w:lang w:val="mn-MN"/>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103B1D" w:rsidRPr="0092096B" w:rsidRDefault="00103B1D" w:rsidP="00410FEF">
            <w:pPr>
              <w:spacing w:after="0" w:line="240" w:lineRule="auto"/>
              <w:ind w:left="-25" w:right="-76"/>
              <w:rPr>
                <w:rFonts w:ascii="Times New Roman" w:eastAsia="Times New Roman" w:hAnsi="Times New Roman" w:cs="Times New Roman"/>
                <w:noProof/>
                <w:color w:val="000000"/>
                <w:sz w:val="16"/>
                <w:szCs w:val="16"/>
                <w:lang w:val="mn-MN"/>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103B1D" w:rsidRPr="0092096B" w:rsidRDefault="00103B1D" w:rsidP="00410FEF">
            <w:pPr>
              <w:spacing w:after="0" w:line="240" w:lineRule="auto"/>
              <w:ind w:left="-25" w:right="-76"/>
              <w:rPr>
                <w:rFonts w:ascii="Times New Roman" w:eastAsia="Times New Roman" w:hAnsi="Times New Roman" w:cs="Times New Roman"/>
                <w:noProof/>
                <w:color w:val="000000"/>
                <w:sz w:val="16"/>
                <w:szCs w:val="16"/>
                <w:lang w:val="mn-M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03B1D" w:rsidRPr="0092096B" w:rsidRDefault="00103B1D" w:rsidP="00410FEF">
            <w:pPr>
              <w:spacing w:after="0" w:line="240" w:lineRule="auto"/>
              <w:ind w:left="-25" w:right="-76"/>
              <w:rPr>
                <w:rFonts w:ascii="Times New Roman" w:eastAsia="Times New Roman" w:hAnsi="Times New Roman" w:cs="Times New Roman"/>
                <w:noProof/>
                <w:color w:val="000000"/>
                <w:sz w:val="16"/>
                <w:szCs w:val="16"/>
                <w:lang w:val="mn-MN"/>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103B1D" w:rsidRPr="0092096B" w:rsidRDefault="00103B1D" w:rsidP="00410FEF">
            <w:pPr>
              <w:spacing w:after="0" w:line="240" w:lineRule="auto"/>
              <w:ind w:left="-25" w:right="-76"/>
              <w:rPr>
                <w:rFonts w:ascii="Times New Roman" w:eastAsia="Times New Roman" w:hAnsi="Times New Roman" w:cs="Times New Roman"/>
                <w:noProof/>
                <w:color w:val="000000"/>
                <w:sz w:val="16"/>
                <w:szCs w:val="16"/>
                <w:lang w:val="mn-MN"/>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103B1D" w:rsidRPr="0092096B" w:rsidRDefault="00103B1D" w:rsidP="00410FEF">
            <w:pPr>
              <w:spacing w:after="0" w:line="240" w:lineRule="auto"/>
              <w:ind w:left="-25" w:right="-76"/>
              <w:rPr>
                <w:rFonts w:ascii="Times New Roman" w:eastAsia="Times New Roman" w:hAnsi="Times New Roman" w:cs="Times New Roman"/>
                <w:noProof/>
                <w:color w:val="000000"/>
                <w:sz w:val="16"/>
                <w:szCs w:val="16"/>
                <w:lang w:val="mn-M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103B1D" w:rsidRPr="0092096B" w:rsidRDefault="00103B1D" w:rsidP="00410FEF">
            <w:pPr>
              <w:spacing w:after="0" w:line="240" w:lineRule="auto"/>
              <w:ind w:left="-25" w:right="-76"/>
              <w:rPr>
                <w:rFonts w:ascii="Times New Roman" w:eastAsia="Times New Roman" w:hAnsi="Times New Roman" w:cs="Times New Roman"/>
                <w:noProof/>
                <w:color w:val="000000"/>
                <w:sz w:val="16"/>
                <w:szCs w:val="16"/>
                <w:lang w:val="mn-MN"/>
              </w:rPr>
            </w:pPr>
          </w:p>
        </w:tc>
        <w:tc>
          <w:tcPr>
            <w:tcW w:w="817" w:type="dxa"/>
            <w:tcBorders>
              <w:top w:val="nil"/>
              <w:left w:val="nil"/>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Гаргасан</w:t>
            </w:r>
          </w:p>
        </w:tc>
        <w:tc>
          <w:tcPr>
            <w:tcW w:w="854" w:type="dxa"/>
            <w:tcBorders>
              <w:top w:val="nil"/>
              <w:left w:val="nil"/>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Төлөгдөх</w:t>
            </w:r>
          </w:p>
        </w:tc>
        <w:tc>
          <w:tcPr>
            <w:tcW w:w="846" w:type="dxa"/>
            <w:tcBorders>
              <w:top w:val="nil"/>
              <w:left w:val="nil"/>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Сунгасан</w:t>
            </w:r>
          </w:p>
        </w:tc>
        <w:tc>
          <w:tcPr>
            <w:tcW w:w="853" w:type="dxa"/>
            <w:tcBorders>
              <w:top w:val="nil"/>
              <w:left w:val="nil"/>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xml:space="preserve"> Төгрөг </w:t>
            </w:r>
          </w:p>
        </w:tc>
        <w:tc>
          <w:tcPr>
            <w:tcW w:w="970" w:type="dxa"/>
            <w:tcBorders>
              <w:top w:val="nil"/>
              <w:left w:val="nil"/>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xml:space="preserve"> Валют </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rsidR="00103B1D" w:rsidRPr="0092096B" w:rsidRDefault="00103B1D" w:rsidP="00410FEF">
            <w:pPr>
              <w:spacing w:after="0" w:line="240" w:lineRule="auto"/>
              <w:ind w:left="-25" w:right="-76"/>
              <w:rPr>
                <w:rFonts w:ascii="Times New Roman" w:eastAsia="Times New Roman" w:hAnsi="Times New Roman" w:cs="Times New Roman"/>
                <w:noProof/>
                <w:color w:val="000000"/>
                <w:sz w:val="16"/>
                <w:szCs w:val="16"/>
                <w:lang w:val="mn-MN"/>
              </w:rPr>
            </w:pP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1</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2</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3</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4</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5</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1189"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ДҮН</w:t>
            </w:r>
          </w:p>
        </w:tc>
        <w:tc>
          <w:tcPr>
            <w:tcW w:w="624"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157"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055"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260"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17"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4"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46"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3"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FF0000"/>
                <w:sz w:val="16"/>
                <w:szCs w:val="16"/>
                <w:lang w:val="mn-MN"/>
              </w:rPr>
            </w:pPr>
            <w:r w:rsidRPr="0092096B">
              <w:rPr>
                <w:rFonts w:ascii="Times New Roman" w:eastAsia="Times New Roman" w:hAnsi="Times New Roman" w:cs="Times New Roman"/>
                <w:b/>
                <w:bCs/>
                <w:noProof/>
                <w:color w:val="FF0000"/>
                <w:sz w:val="16"/>
                <w:szCs w:val="16"/>
                <w:lang w:val="mn-MN"/>
              </w:rPr>
              <w:t xml:space="preserve"> </w:t>
            </w:r>
          </w:p>
        </w:tc>
        <w:tc>
          <w:tcPr>
            <w:tcW w:w="970"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FF0000"/>
                <w:sz w:val="16"/>
                <w:szCs w:val="16"/>
                <w:lang w:val="mn-MN"/>
              </w:rPr>
            </w:pPr>
            <w:r w:rsidRPr="0092096B">
              <w:rPr>
                <w:rFonts w:ascii="Times New Roman" w:eastAsia="Times New Roman" w:hAnsi="Times New Roman" w:cs="Times New Roman"/>
                <w:b/>
                <w:bCs/>
                <w:noProof/>
                <w:color w:val="FF0000"/>
                <w:sz w:val="16"/>
                <w:szCs w:val="16"/>
                <w:lang w:val="mn-MN"/>
              </w:rPr>
              <w:t xml:space="preserve">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1</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2</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3</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4</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5</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1189"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ДҮН</w:t>
            </w:r>
          </w:p>
        </w:tc>
        <w:tc>
          <w:tcPr>
            <w:tcW w:w="624"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157"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055"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260"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17"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4"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46"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3"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FF0000"/>
                <w:sz w:val="16"/>
                <w:szCs w:val="16"/>
                <w:lang w:val="mn-MN"/>
              </w:rPr>
            </w:pPr>
          </w:p>
        </w:tc>
        <w:tc>
          <w:tcPr>
            <w:tcW w:w="970"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FF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1</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2</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3</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4</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5</w:t>
            </w:r>
          </w:p>
        </w:tc>
        <w:tc>
          <w:tcPr>
            <w:tcW w:w="74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103B1D" w:rsidRPr="0092096B" w:rsidTr="00410FEF">
        <w:trPr>
          <w:trHeight w:val="61"/>
        </w:trPr>
        <w:tc>
          <w:tcPr>
            <w:tcW w:w="1189"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103B1D" w:rsidRPr="0092096B"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ДҮН</w:t>
            </w:r>
          </w:p>
        </w:tc>
        <w:tc>
          <w:tcPr>
            <w:tcW w:w="624"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157"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055"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260"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17"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4"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46"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3"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FF0000"/>
                <w:sz w:val="16"/>
                <w:szCs w:val="16"/>
                <w:lang w:val="mn-MN"/>
              </w:rPr>
            </w:pPr>
            <w:r w:rsidRPr="0092096B">
              <w:rPr>
                <w:rFonts w:ascii="Times New Roman" w:eastAsia="Times New Roman" w:hAnsi="Times New Roman" w:cs="Times New Roman"/>
                <w:b/>
                <w:bCs/>
                <w:noProof/>
                <w:color w:val="FF0000"/>
                <w:sz w:val="16"/>
                <w:szCs w:val="16"/>
                <w:lang w:val="mn-MN"/>
              </w:rPr>
              <w:t xml:space="preserve">    </w:t>
            </w:r>
          </w:p>
        </w:tc>
        <w:tc>
          <w:tcPr>
            <w:tcW w:w="970"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FF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hideMark/>
          </w:tcPr>
          <w:p w:rsidR="00103B1D" w:rsidRPr="0092096B" w:rsidRDefault="00103B1D" w:rsidP="00410FE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r>
      <w:tr w:rsidR="00103B1D" w:rsidRPr="0092096B" w:rsidTr="00410FEF">
        <w:trPr>
          <w:trHeight w:val="60"/>
        </w:trPr>
        <w:tc>
          <w:tcPr>
            <w:tcW w:w="1189"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92096B"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НИЙТ</w:t>
            </w:r>
          </w:p>
        </w:tc>
        <w:tc>
          <w:tcPr>
            <w:tcW w:w="624" w:type="dxa"/>
            <w:tcBorders>
              <w:top w:val="nil"/>
              <w:left w:val="nil"/>
              <w:bottom w:val="single" w:sz="4" w:space="0" w:color="auto"/>
              <w:right w:val="single" w:sz="4" w:space="0" w:color="auto"/>
            </w:tcBorders>
            <w:shd w:val="clear" w:color="000000" w:fill="9BC2E6"/>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9BC2E6"/>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157" w:type="dxa"/>
            <w:tcBorders>
              <w:top w:val="nil"/>
              <w:left w:val="nil"/>
              <w:bottom w:val="single" w:sz="4" w:space="0" w:color="auto"/>
              <w:right w:val="single" w:sz="4" w:space="0" w:color="auto"/>
            </w:tcBorders>
            <w:shd w:val="clear" w:color="000000" w:fill="9BC2E6"/>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9BC2E6"/>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055" w:type="dxa"/>
            <w:tcBorders>
              <w:top w:val="nil"/>
              <w:left w:val="nil"/>
              <w:bottom w:val="single" w:sz="4" w:space="0" w:color="auto"/>
              <w:right w:val="single" w:sz="4" w:space="0" w:color="auto"/>
            </w:tcBorders>
            <w:shd w:val="clear" w:color="000000" w:fill="9BC2E6"/>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9BC2E6"/>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260" w:type="dxa"/>
            <w:tcBorders>
              <w:top w:val="nil"/>
              <w:left w:val="nil"/>
              <w:bottom w:val="single" w:sz="4" w:space="0" w:color="auto"/>
              <w:right w:val="single" w:sz="4" w:space="0" w:color="auto"/>
            </w:tcBorders>
            <w:shd w:val="clear" w:color="000000" w:fill="9BC2E6"/>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17" w:type="dxa"/>
            <w:tcBorders>
              <w:top w:val="nil"/>
              <w:left w:val="nil"/>
              <w:bottom w:val="single" w:sz="4" w:space="0" w:color="auto"/>
              <w:right w:val="single" w:sz="4" w:space="0" w:color="auto"/>
            </w:tcBorders>
            <w:shd w:val="clear" w:color="000000" w:fill="9BC2E6"/>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4" w:type="dxa"/>
            <w:tcBorders>
              <w:top w:val="nil"/>
              <w:left w:val="nil"/>
              <w:bottom w:val="single" w:sz="4" w:space="0" w:color="auto"/>
              <w:right w:val="single" w:sz="4" w:space="0" w:color="auto"/>
            </w:tcBorders>
            <w:shd w:val="clear" w:color="000000" w:fill="9BC2E6"/>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46" w:type="dxa"/>
            <w:tcBorders>
              <w:top w:val="nil"/>
              <w:left w:val="nil"/>
              <w:bottom w:val="single" w:sz="4" w:space="0" w:color="auto"/>
              <w:right w:val="single" w:sz="4" w:space="0" w:color="auto"/>
            </w:tcBorders>
            <w:shd w:val="clear" w:color="000000" w:fill="9BC2E6"/>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3" w:type="dxa"/>
            <w:tcBorders>
              <w:top w:val="nil"/>
              <w:left w:val="nil"/>
              <w:bottom w:val="single" w:sz="4" w:space="0" w:color="auto"/>
              <w:right w:val="single" w:sz="4" w:space="0" w:color="auto"/>
            </w:tcBorders>
            <w:shd w:val="clear" w:color="000000" w:fill="9BC2E6"/>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FF0000"/>
                <w:sz w:val="16"/>
                <w:szCs w:val="16"/>
                <w:lang w:val="mn-MN"/>
              </w:rPr>
            </w:pPr>
          </w:p>
        </w:tc>
        <w:tc>
          <w:tcPr>
            <w:tcW w:w="970" w:type="dxa"/>
            <w:tcBorders>
              <w:top w:val="nil"/>
              <w:left w:val="nil"/>
              <w:bottom w:val="single" w:sz="4" w:space="0" w:color="auto"/>
              <w:right w:val="single" w:sz="4" w:space="0" w:color="auto"/>
            </w:tcBorders>
            <w:shd w:val="clear" w:color="000000" w:fill="9BC2E6"/>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FF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bottom"/>
            <w:hideMark/>
          </w:tcPr>
          <w:p w:rsidR="00103B1D" w:rsidRPr="0092096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r>
    </w:tbl>
    <w:p w:rsidR="00103B1D" w:rsidRDefault="00103B1D" w:rsidP="00103B1D">
      <w:pPr>
        <w:tabs>
          <w:tab w:val="left" w:pos="5885"/>
        </w:tabs>
        <w:jc w:val="both"/>
        <w:rPr>
          <w:rFonts w:ascii="Times New Roman" w:hAnsi="Times New Roman" w:cs="Times New Roman"/>
          <w:noProof/>
          <w:sz w:val="18"/>
          <w:szCs w:val="18"/>
          <w:lang w:val="mn-MN"/>
        </w:rPr>
      </w:pP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Default="00103B1D" w:rsidP="00103B1D">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ТЭНЦЛИЙН ГАДУУР БҮРТГЭЛТЭЙ ХҮЛЭЭЖ БОЛЗОШГҮЙ ҮҮРЭГ, ТӨЛБӨРИЙН БАТАЛГААНЫ СУДАЛГААНЫ ТАЙЛАН</w:t>
      </w:r>
    </w:p>
    <w:p w:rsidR="00103B1D" w:rsidRPr="00DC06F8" w:rsidRDefault="00103B1D" w:rsidP="00103B1D">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Default="00103B1D" w:rsidP="00103B1D">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Default="00103B1D" w:rsidP="00103B1D">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852" w:type="dxa"/>
        <w:tblLook w:val="04A0" w:firstRow="1" w:lastRow="0" w:firstColumn="1" w:lastColumn="0" w:noHBand="0" w:noVBand="1"/>
      </w:tblPr>
      <w:tblGrid>
        <w:gridCol w:w="2514"/>
        <w:gridCol w:w="756"/>
        <w:gridCol w:w="485"/>
        <w:gridCol w:w="756"/>
        <w:gridCol w:w="486"/>
        <w:gridCol w:w="749"/>
        <w:gridCol w:w="756"/>
        <w:gridCol w:w="579"/>
        <w:gridCol w:w="1722"/>
        <w:gridCol w:w="927"/>
        <w:gridCol w:w="446"/>
        <w:gridCol w:w="775"/>
        <w:gridCol w:w="925"/>
        <w:gridCol w:w="859"/>
        <w:gridCol w:w="615"/>
        <w:gridCol w:w="631"/>
      </w:tblGrid>
      <w:tr w:rsidR="00103B1D" w:rsidRPr="00223FA1" w:rsidTr="00410FEF">
        <w:trPr>
          <w:trHeight w:val="109"/>
        </w:trPr>
        <w:tc>
          <w:tcPr>
            <w:tcW w:w="251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Зээлийн зориулалт</w:t>
            </w:r>
          </w:p>
        </w:tc>
        <w:tc>
          <w:tcPr>
            <w:tcW w:w="1222" w:type="dxa"/>
            <w:gridSpan w:val="2"/>
            <w:tcBorders>
              <w:top w:val="single" w:sz="4" w:space="0" w:color="auto"/>
              <w:left w:val="nil"/>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Зээлийн эхний үлдэгдэл</w:t>
            </w:r>
          </w:p>
        </w:tc>
        <w:tc>
          <w:tcPr>
            <w:tcW w:w="1222" w:type="dxa"/>
            <w:gridSpan w:val="2"/>
            <w:tcBorders>
              <w:top w:val="single" w:sz="4" w:space="0" w:color="auto"/>
              <w:left w:val="nil"/>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Олгосон зээл</w:t>
            </w:r>
          </w:p>
        </w:tc>
        <w:tc>
          <w:tcPr>
            <w:tcW w:w="729"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ЗЖДХ /сараар/</w:t>
            </w:r>
          </w:p>
        </w:tc>
        <w:tc>
          <w:tcPr>
            <w:tcW w:w="1316" w:type="dxa"/>
            <w:gridSpan w:val="2"/>
            <w:tcBorders>
              <w:top w:val="single" w:sz="4" w:space="0" w:color="auto"/>
              <w:left w:val="nil"/>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Төлөгдсөн зээл</w:t>
            </w:r>
          </w:p>
        </w:tc>
        <w:tc>
          <w:tcPr>
            <w:tcW w:w="1722" w:type="dxa"/>
            <w:tcBorders>
              <w:top w:val="single" w:sz="4" w:space="0" w:color="auto"/>
              <w:left w:val="single" w:sz="4" w:space="0" w:color="auto"/>
              <w:bottom w:val="nil"/>
              <w:right w:val="single" w:sz="4" w:space="0" w:color="auto"/>
            </w:tcBorders>
            <w:shd w:val="clear" w:color="000000" w:fill="9BC2E6"/>
            <w:vAlign w:val="center"/>
            <w:hideMark/>
          </w:tcPr>
          <w:p w:rsidR="00103B1D" w:rsidRPr="00223FA1" w:rsidRDefault="00103B1D" w:rsidP="00410FEF">
            <w:pPr>
              <w:spacing w:after="0" w:line="240" w:lineRule="auto"/>
              <w:ind w:left="-112" w:right="-87"/>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Валютаар олгосон зээлийн ханшийн зөрүү /олз (+), гарз (-)/</w:t>
            </w:r>
          </w:p>
        </w:tc>
        <w:tc>
          <w:tcPr>
            <w:tcW w:w="3876" w:type="dxa"/>
            <w:gridSpan w:val="5"/>
            <w:tcBorders>
              <w:top w:val="single" w:sz="4" w:space="0" w:color="auto"/>
              <w:left w:val="nil"/>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Зээлийн эцсийн үлдэгдэл</w:t>
            </w:r>
          </w:p>
        </w:tc>
        <w:tc>
          <w:tcPr>
            <w:tcW w:w="1247" w:type="dxa"/>
            <w:gridSpan w:val="2"/>
            <w:tcBorders>
              <w:top w:val="single" w:sz="4" w:space="0" w:color="auto"/>
              <w:left w:val="nil"/>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ind w:left="-89" w:right="-17"/>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Хүүгийн хязгаар /сараар/</w:t>
            </w:r>
          </w:p>
        </w:tc>
      </w:tr>
      <w:tr w:rsidR="00103B1D" w:rsidRPr="00223FA1" w:rsidTr="00410FEF">
        <w:trPr>
          <w:trHeight w:val="60"/>
        </w:trPr>
        <w:tc>
          <w:tcPr>
            <w:tcW w:w="2514" w:type="dxa"/>
            <w:vMerge/>
            <w:tcBorders>
              <w:top w:val="single" w:sz="4" w:space="0" w:color="auto"/>
              <w:left w:val="single" w:sz="4" w:space="0" w:color="auto"/>
              <w:bottom w:val="single" w:sz="4" w:space="0" w:color="auto"/>
              <w:right w:val="single" w:sz="4" w:space="0" w:color="auto"/>
            </w:tcBorders>
            <w:vAlign w:val="center"/>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Мөнгөн дүн </w:t>
            </w:r>
          </w:p>
        </w:tc>
        <w:tc>
          <w:tcPr>
            <w:tcW w:w="485" w:type="dxa"/>
            <w:tcBorders>
              <w:top w:val="nil"/>
              <w:left w:val="nil"/>
              <w:bottom w:val="single" w:sz="4" w:space="0" w:color="auto"/>
              <w:right w:val="single" w:sz="4" w:space="0" w:color="auto"/>
            </w:tcBorders>
            <w:shd w:val="clear" w:color="000000" w:fill="9BC2E6"/>
            <w:noWrap/>
            <w:vAlign w:val="center"/>
            <w:hideMark/>
          </w:tcPr>
          <w:p w:rsidR="00103B1D" w:rsidRPr="00223FA1" w:rsidRDefault="00103B1D" w:rsidP="00410FE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тоо  </w:t>
            </w:r>
          </w:p>
        </w:tc>
        <w:tc>
          <w:tcPr>
            <w:tcW w:w="736" w:type="dxa"/>
            <w:tcBorders>
              <w:top w:val="nil"/>
              <w:left w:val="nil"/>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Мөнгөн дүн </w:t>
            </w:r>
          </w:p>
        </w:tc>
        <w:tc>
          <w:tcPr>
            <w:tcW w:w="486" w:type="dxa"/>
            <w:tcBorders>
              <w:top w:val="nil"/>
              <w:left w:val="nil"/>
              <w:bottom w:val="single" w:sz="4" w:space="0" w:color="auto"/>
              <w:right w:val="single" w:sz="4" w:space="0" w:color="auto"/>
            </w:tcBorders>
            <w:shd w:val="clear" w:color="000000" w:fill="9BC2E6"/>
            <w:noWrap/>
            <w:vAlign w:val="center"/>
            <w:hideMark/>
          </w:tcPr>
          <w:p w:rsidR="00103B1D" w:rsidRPr="00223FA1" w:rsidRDefault="00103B1D" w:rsidP="00410FE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тоо  </w:t>
            </w: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103B1D" w:rsidRPr="00223FA1" w:rsidRDefault="00103B1D" w:rsidP="00410FEF">
            <w:pPr>
              <w:spacing w:after="0" w:line="240" w:lineRule="auto"/>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Мөнгөн дүн </w:t>
            </w:r>
          </w:p>
        </w:tc>
        <w:tc>
          <w:tcPr>
            <w:tcW w:w="579" w:type="dxa"/>
            <w:tcBorders>
              <w:top w:val="nil"/>
              <w:left w:val="nil"/>
              <w:bottom w:val="single" w:sz="4" w:space="0" w:color="auto"/>
              <w:right w:val="single" w:sz="4" w:space="0" w:color="auto"/>
            </w:tcBorders>
            <w:shd w:val="clear" w:color="000000" w:fill="9BC2E6"/>
            <w:noWrap/>
            <w:vAlign w:val="center"/>
            <w:hideMark/>
          </w:tcPr>
          <w:p w:rsidR="00103B1D" w:rsidRPr="00223FA1" w:rsidRDefault="00103B1D" w:rsidP="00410FE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тоо  </w:t>
            </w:r>
          </w:p>
        </w:tc>
        <w:tc>
          <w:tcPr>
            <w:tcW w:w="1722" w:type="dxa"/>
            <w:tcBorders>
              <w:top w:val="single" w:sz="4" w:space="0" w:color="auto"/>
              <w:left w:val="single" w:sz="4" w:space="0" w:color="auto"/>
              <w:bottom w:val="nil"/>
              <w:right w:val="single" w:sz="4" w:space="0" w:color="auto"/>
            </w:tcBorders>
            <w:vAlign w:val="center"/>
            <w:hideMark/>
          </w:tcPr>
          <w:p w:rsidR="00103B1D" w:rsidRPr="00223FA1" w:rsidRDefault="00103B1D" w:rsidP="00410FEF">
            <w:pPr>
              <w:spacing w:after="0" w:line="240" w:lineRule="auto"/>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 Мөнгөн дүн </w:t>
            </w:r>
          </w:p>
        </w:tc>
        <w:tc>
          <w:tcPr>
            <w:tcW w:w="434" w:type="dxa"/>
            <w:tcBorders>
              <w:top w:val="nil"/>
              <w:left w:val="nil"/>
              <w:bottom w:val="single" w:sz="4" w:space="0" w:color="auto"/>
              <w:right w:val="single" w:sz="4" w:space="0" w:color="auto"/>
            </w:tcBorders>
            <w:shd w:val="clear" w:color="000000" w:fill="9BC2E6"/>
            <w:noWrap/>
            <w:vAlign w:val="center"/>
            <w:hideMark/>
          </w:tcPr>
          <w:p w:rsidR="00103B1D" w:rsidRPr="00223FA1" w:rsidRDefault="00103B1D" w:rsidP="00410FE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тоо  </w:t>
            </w:r>
          </w:p>
        </w:tc>
        <w:tc>
          <w:tcPr>
            <w:tcW w:w="775" w:type="dxa"/>
            <w:tcBorders>
              <w:top w:val="nil"/>
              <w:left w:val="nil"/>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 Хэвийн </w:t>
            </w:r>
          </w:p>
        </w:tc>
        <w:tc>
          <w:tcPr>
            <w:tcW w:w="901" w:type="dxa"/>
            <w:tcBorders>
              <w:top w:val="nil"/>
              <w:left w:val="nil"/>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 Анхаарал хандуулах </w:t>
            </w:r>
          </w:p>
        </w:tc>
        <w:tc>
          <w:tcPr>
            <w:tcW w:w="837" w:type="dxa"/>
            <w:tcBorders>
              <w:top w:val="nil"/>
              <w:left w:val="nil"/>
              <w:bottom w:val="single" w:sz="4" w:space="0" w:color="auto"/>
              <w:right w:val="single" w:sz="4" w:space="0" w:color="auto"/>
            </w:tcBorders>
            <w:shd w:val="clear" w:color="000000" w:fill="9BC2E6"/>
            <w:noWrap/>
            <w:vAlign w:val="center"/>
            <w:hideMark/>
          </w:tcPr>
          <w:p w:rsidR="00103B1D" w:rsidRPr="00223FA1" w:rsidRDefault="00103B1D" w:rsidP="00410FE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Чанаргүй </w:t>
            </w:r>
          </w:p>
        </w:tc>
        <w:tc>
          <w:tcPr>
            <w:tcW w:w="615" w:type="dxa"/>
            <w:tcBorders>
              <w:top w:val="nil"/>
              <w:left w:val="nil"/>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Дээд хүү</w:t>
            </w:r>
          </w:p>
        </w:tc>
        <w:tc>
          <w:tcPr>
            <w:tcW w:w="631" w:type="dxa"/>
            <w:tcBorders>
              <w:top w:val="nil"/>
              <w:left w:val="nil"/>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Доод хүү</w:t>
            </w:r>
          </w:p>
        </w:tc>
      </w:tr>
      <w:tr w:rsidR="00103B1D" w:rsidRPr="00223FA1" w:rsidTr="00410FEF">
        <w:trPr>
          <w:trHeight w:val="60"/>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223FA1">
              <w:rPr>
                <w:rFonts w:ascii="Times New Roman" w:eastAsia="Times New Roman" w:hAnsi="Times New Roman" w:cs="Times New Roman"/>
                <w:b/>
                <w:bCs/>
                <w:noProof/>
                <w:color w:val="000000"/>
                <w:sz w:val="16"/>
                <w:szCs w:val="16"/>
                <w:lang w:val="mn-MN"/>
              </w:rPr>
              <w:t xml:space="preserve">1. Иргэнд олгосон зээл </w:t>
            </w: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1722" w:type="dxa"/>
            <w:tcBorders>
              <w:top w:val="single" w:sz="4" w:space="0" w:color="auto"/>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bottom"/>
            <w:hideMark/>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000000" w:fill="FFFFFF"/>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 Хөдөө аж ахуй, ойн аж ахуй, загас барилт, ан агнуур</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000000" w:fill="FFFFFF"/>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1.2 Уул уурхай, олборлолт</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1.3 Боловсруулах үйлдвэрлэл</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1.4 Цахилгаан, хий, уур, агааржуулалтын хангамж</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1.5 Усан хангамж, бохир ус, хог хаягдлын менежмент болон цэвэрлэх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1.6 Барилга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1.7 Бөөний болон жижиглэн худалдаа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1.8 Машин мотоциклийн засвар үйлчилгээ</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1.9 Тээвэр ба агуулахын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249"/>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1.10 Байр сууц болон хоол хүнсээр үйлчлэх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1.11 Мэдээлэл холбоо</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1.12 Санхүүгийн болон даатгалын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1.13 Үл хөдлөх хөрөнгийн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1.14 Мэргэжлийн, шинжлэх ухаан болон техникийн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1.15 Захиргааны болон дэмжлэг үзүүлэх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1.16 Төрийн удирдлага ба батлан хамгаалах үйл ажиллагаа, албан журмын нийгмийн хамгаалал</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1.17 Боловсрол</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1.18 Хүний эрүүл мэнд, нийгмийн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1.19 Бусад</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000000" w:fill="DDEBF7"/>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Үүнээс: Хэрэглээ, цалин, тэтгэвэр,  хадгаламж барьцаалсан зээл</w:t>
            </w:r>
          </w:p>
        </w:tc>
        <w:tc>
          <w:tcPr>
            <w:tcW w:w="736"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DDEBF7"/>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000000" w:fill="DDEBF7"/>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223FA1">
              <w:rPr>
                <w:rFonts w:ascii="Times New Roman" w:eastAsia="Times New Roman" w:hAnsi="Times New Roman" w:cs="Times New Roman"/>
                <w:b/>
                <w:bCs/>
                <w:noProof/>
                <w:color w:val="000000"/>
                <w:sz w:val="16"/>
                <w:szCs w:val="16"/>
                <w:lang w:val="mn-MN"/>
              </w:rPr>
              <w:lastRenderedPageBreak/>
              <w:t xml:space="preserve">2. Хуулийн этгээдэд олгосон зээл </w:t>
            </w: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bottom"/>
            <w:hideMark/>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000000" w:fill="FFFFFF"/>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 Хөдөө аж ахуй, ойн аж ахуй, загас барилт, ан агнуур</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000000" w:fill="FFFFFF"/>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2.2 Уул уурхай, олборлолт</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2.3 Боловсруулах үйлдвэрлэл</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2.4 Цахилгаан, хий, уур, агааржуулалтын хангамж</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2.5 Усан хангамж, бохир ус, хог хаягдлын менежмент болон цэвэрлэх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2.6 Барилга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2.7 Бөөний болон жижиглэн худалдаа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2.8 Машин мотоциклийн засвар үйлчилгээ</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2.9 Тээвэр ба агуулахын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102"/>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ind w:right="-54"/>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2.10 Байр сууц болон хоол хүнсээр үйлчлэх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2.11 Мэдээлэл холбоо</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2.12 Санхүүгийн болон даатгалын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2.13 Үл хөдлөх хөрөнгийн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2.14 Мэргэжлийн, шинжлэх ухаан болон техникийн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2.15 Захиргааны болон дэмжлэг үзүүлэх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2.16 Төрийн удирдлага ба батлан хамгаалах үйл ажиллагаа, албан журмын нийгмийн хамгаалал</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2.17 Боловсрол</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2.18 Хүний эрүүл мэнд, нийгмийн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2.19 Бусад</w:t>
            </w:r>
          </w:p>
        </w:tc>
        <w:tc>
          <w:tcPr>
            <w:tcW w:w="736"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000000" w:fill="DDEBF7"/>
            <w:vAlign w:val="bottom"/>
            <w:hideMark/>
          </w:tcPr>
          <w:p w:rsidR="00103B1D" w:rsidRPr="00223FA1" w:rsidRDefault="00103B1D" w:rsidP="00410FEF">
            <w:pPr>
              <w:spacing w:after="0" w:line="240" w:lineRule="auto"/>
              <w:ind w:right="-54"/>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i/>
                <w:iCs/>
                <w:noProof/>
                <w:color w:val="000000"/>
                <w:sz w:val="16"/>
                <w:szCs w:val="16"/>
                <w:lang w:val="mn-MN"/>
              </w:rPr>
              <w:t>Үүнээс:</w:t>
            </w:r>
            <w:r w:rsidRPr="00223FA1">
              <w:rPr>
                <w:rFonts w:ascii="Times New Roman" w:eastAsia="Times New Roman" w:hAnsi="Times New Roman" w:cs="Times New Roman"/>
                <w:noProof/>
                <w:color w:val="000000"/>
                <w:sz w:val="16"/>
                <w:szCs w:val="16"/>
                <w:lang w:val="mn-MN"/>
              </w:rPr>
              <w:t xml:space="preserve">  Хэрэглээ, цалин, тэтгэвэр,хадгаламж барьцаалсан зээл</w:t>
            </w:r>
          </w:p>
        </w:tc>
        <w:tc>
          <w:tcPr>
            <w:tcW w:w="736"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DDEBF7"/>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DDEBF7"/>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000000" w:fill="DDEBF7"/>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000000" w:fill="9BC2E6"/>
            <w:vAlign w:val="bottom"/>
            <w:hideMark/>
          </w:tcPr>
          <w:p w:rsidR="00103B1D" w:rsidRPr="00223FA1"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223FA1">
              <w:rPr>
                <w:rFonts w:ascii="Times New Roman" w:eastAsia="Times New Roman" w:hAnsi="Times New Roman" w:cs="Times New Roman"/>
                <w:b/>
                <w:bCs/>
                <w:noProof/>
                <w:color w:val="000000"/>
                <w:sz w:val="16"/>
                <w:szCs w:val="16"/>
                <w:lang w:val="mn-MN"/>
              </w:rPr>
              <w:t>3. Зээл хугацааны ангиллаар</w:t>
            </w:r>
          </w:p>
        </w:tc>
        <w:tc>
          <w:tcPr>
            <w:tcW w:w="1222" w:type="dxa"/>
            <w:gridSpan w:val="2"/>
            <w:vMerge w:val="restart"/>
            <w:tcBorders>
              <w:top w:val="single" w:sz="4" w:space="0" w:color="auto"/>
              <w:left w:val="single" w:sz="4" w:space="0" w:color="auto"/>
              <w:bottom w:val="single" w:sz="4" w:space="0" w:color="000000"/>
              <w:right w:val="nil"/>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6846" w:type="dxa"/>
            <w:gridSpan w:val="8"/>
            <w:vMerge w:val="restart"/>
            <w:tcBorders>
              <w:top w:val="single" w:sz="4" w:space="0" w:color="auto"/>
              <w:left w:val="single" w:sz="4" w:space="0" w:color="auto"/>
              <w:bottom w:val="single" w:sz="4" w:space="0" w:color="000000"/>
              <w:right w:val="single" w:sz="4" w:space="0" w:color="000000"/>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 сар хүртэлх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1-3 сарын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3-6 сарын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6-12 сарын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1-2.5 жилийн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lastRenderedPageBreak/>
              <w:t>2.6-5 жилийн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23FA1" w:rsidTr="00410FEF">
        <w:trPr>
          <w:trHeight w:val="60"/>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5-аас дээш жилийн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223FA1" w:rsidTr="00410FEF">
        <w:trPr>
          <w:trHeight w:val="58"/>
        </w:trPr>
        <w:tc>
          <w:tcPr>
            <w:tcW w:w="13852" w:type="dxa"/>
            <w:gridSpan w:val="16"/>
            <w:tcBorders>
              <w:top w:val="single" w:sz="4" w:space="0" w:color="auto"/>
              <w:left w:val="single" w:sz="4" w:space="0" w:color="auto"/>
              <w:bottom w:val="single" w:sz="4" w:space="0" w:color="auto"/>
              <w:right w:val="single" w:sz="4" w:space="0" w:color="000000"/>
            </w:tcBorders>
            <w:shd w:val="clear" w:color="000000" w:fill="9BC2E6"/>
            <w:vAlign w:val="bottom"/>
          </w:tcPr>
          <w:p w:rsidR="00103B1D" w:rsidRPr="00223FA1" w:rsidRDefault="00103B1D" w:rsidP="00410FEF">
            <w:pPr>
              <w:spacing w:after="0" w:line="240" w:lineRule="auto"/>
              <w:rPr>
                <w:rFonts w:ascii="Times New Roman" w:eastAsia="Times New Roman" w:hAnsi="Times New Roman" w:cs="Times New Roman"/>
                <w:b/>
                <w:bCs/>
                <w:noProof/>
                <w:color w:val="000000"/>
                <w:sz w:val="16"/>
                <w:szCs w:val="16"/>
                <w:lang w:val="mn-MN"/>
              </w:rPr>
            </w:pPr>
          </w:p>
        </w:tc>
      </w:tr>
      <w:tr w:rsidR="00103B1D" w:rsidRPr="00223FA1" w:rsidTr="00410FEF">
        <w:trPr>
          <w:trHeight w:val="60"/>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Иргэнд олгосон зээл </w:t>
            </w: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center"/>
            <w:hideMark/>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Хэрэглээнд зориулсан зээл</w:t>
            </w: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Бизнесийн үйл ажиллагаанд зориулсан зээл</w:t>
            </w: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103B1D" w:rsidRPr="00223FA1" w:rsidTr="00410FEF">
        <w:trPr>
          <w:trHeight w:val="60"/>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Автомашин худалдан авахад зориулсан зээл</w:t>
            </w: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Үл хөдлөх эд хөрөнгөд худалдан авахад зориулсан зээл</w:t>
            </w: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Бусад зээл</w:t>
            </w: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Хуулийн этгээдэд олгосон зээл </w:t>
            </w: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center"/>
            <w:hideMark/>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103B1D" w:rsidRPr="00223FA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r>
      <w:tr w:rsidR="00103B1D" w:rsidRPr="00223FA1" w:rsidTr="00410FEF">
        <w:trPr>
          <w:trHeight w:val="71"/>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Бизнесийн зээл</w:t>
            </w: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Автомашины зээл</w:t>
            </w: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Үл хөдлөх эд хөрөнгийн зээл</w:t>
            </w: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Бусад зээл</w:t>
            </w: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103B1D" w:rsidRPr="00223FA1" w:rsidRDefault="00103B1D" w:rsidP="00410FE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103B1D" w:rsidRPr="00223FA1" w:rsidRDefault="00103B1D" w:rsidP="00410FE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103B1D" w:rsidRPr="00223FA1" w:rsidRDefault="00103B1D" w:rsidP="00410FEF">
            <w:pPr>
              <w:spacing w:after="0" w:line="240" w:lineRule="auto"/>
              <w:rPr>
                <w:rFonts w:ascii="Times New Roman" w:eastAsia="Times New Roman" w:hAnsi="Times New Roman" w:cs="Times New Roman"/>
                <w:b/>
                <w:bCs/>
                <w:noProof/>
                <w:sz w:val="16"/>
                <w:szCs w:val="16"/>
                <w:lang w:val="mn-MN"/>
              </w:rPr>
            </w:pPr>
            <w:r w:rsidRPr="00223FA1">
              <w:rPr>
                <w:rFonts w:ascii="Times New Roman" w:eastAsia="Times New Roman" w:hAnsi="Times New Roman" w:cs="Times New Roman"/>
                <w:b/>
                <w:bCs/>
                <w:noProof/>
                <w:sz w:val="16"/>
                <w:szCs w:val="16"/>
                <w:lang w:val="mn-MN"/>
              </w:rPr>
              <w:t xml:space="preserve">            НИЙТ</w:t>
            </w: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bottom"/>
            <w:hideMark/>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103B1D" w:rsidRPr="00223FA1" w:rsidRDefault="00103B1D" w:rsidP="00410FEF">
            <w:pPr>
              <w:spacing w:after="0" w:line="240" w:lineRule="auto"/>
              <w:jc w:val="right"/>
              <w:rPr>
                <w:rFonts w:ascii="Times New Roman" w:eastAsia="Times New Roman" w:hAnsi="Times New Roman" w:cs="Times New Roman"/>
                <w:b/>
                <w:bCs/>
                <w:noProof/>
                <w:color w:val="000000"/>
                <w:sz w:val="16"/>
                <w:szCs w:val="16"/>
                <w:lang w:val="mn-MN"/>
              </w:rPr>
            </w:pPr>
          </w:p>
        </w:tc>
      </w:tr>
      <w:tr w:rsidR="00103B1D" w:rsidRPr="00223FA1" w:rsidTr="00410FEF">
        <w:trPr>
          <w:trHeight w:val="58"/>
        </w:trPr>
        <w:tc>
          <w:tcPr>
            <w:tcW w:w="2514" w:type="dxa"/>
            <w:tcBorders>
              <w:top w:val="nil"/>
              <w:left w:val="single" w:sz="4" w:space="0" w:color="auto"/>
              <w:bottom w:val="single" w:sz="4" w:space="0" w:color="auto"/>
              <w:right w:val="single" w:sz="4" w:space="0" w:color="auto"/>
            </w:tcBorders>
            <w:shd w:val="clear" w:color="000000" w:fill="DDEBF7"/>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Pr>
                <w:rFonts w:ascii="Times New Roman" w:eastAsia="Times New Roman" w:hAnsi="Times New Roman" w:cs="Times New Roman"/>
                <w:noProof/>
                <w:color w:val="000000"/>
                <w:sz w:val="16"/>
                <w:szCs w:val="16"/>
                <w:lang w:val="mn-MN"/>
              </w:rPr>
              <w:t>Ү</w:t>
            </w:r>
            <w:r w:rsidRPr="00223FA1">
              <w:rPr>
                <w:rFonts w:ascii="Times New Roman" w:eastAsia="Times New Roman" w:hAnsi="Times New Roman" w:cs="Times New Roman"/>
                <w:noProof/>
                <w:color w:val="000000"/>
                <w:sz w:val="16"/>
                <w:szCs w:val="16"/>
                <w:lang w:val="mn-MN"/>
              </w:rPr>
              <w:t>үнээс: Аппликэйшнээр олгосон зээл</w:t>
            </w:r>
          </w:p>
        </w:tc>
        <w:tc>
          <w:tcPr>
            <w:tcW w:w="736" w:type="dxa"/>
            <w:tcBorders>
              <w:top w:val="nil"/>
              <w:left w:val="nil"/>
              <w:bottom w:val="single" w:sz="4" w:space="0" w:color="auto"/>
              <w:right w:val="single" w:sz="4" w:space="0" w:color="auto"/>
            </w:tcBorders>
            <w:shd w:val="clear" w:color="000000" w:fill="DDEBF7"/>
            <w:noWrap/>
            <w:vAlign w:val="bottom"/>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DDEBF7"/>
            <w:noWrap/>
            <w:vAlign w:val="bottom"/>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bottom"/>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DDEBF7"/>
            <w:noWrap/>
            <w:vAlign w:val="bottom"/>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DDEBF7"/>
            <w:noWrap/>
            <w:vAlign w:val="bottom"/>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bottom"/>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DDEBF7"/>
            <w:noWrap/>
            <w:vAlign w:val="bottom"/>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DDEBF7"/>
            <w:noWrap/>
            <w:vAlign w:val="bottom"/>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DDEBF7"/>
            <w:noWrap/>
            <w:vAlign w:val="bottom"/>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DDEBF7"/>
            <w:noWrap/>
            <w:vAlign w:val="bottom"/>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DDEBF7"/>
            <w:noWrap/>
            <w:vAlign w:val="bottom"/>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DDEBF7"/>
            <w:noWrap/>
            <w:vAlign w:val="bottom"/>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DDEBF7"/>
            <w:noWrap/>
            <w:vAlign w:val="bottom"/>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DDEBF7"/>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000000" w:fill="DDEBF7"/>
            <w:noWrap/>
            <w:vAlign w:val="bottom"/>
            <w:hideMark/>
          </w:tcPr>
          <w:p w:rsidR="00103B1D" w:rsidRPr="00223FA1" w:rsidRDefault="00103B1D" w:rsidP="00410FE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bl>
    <w:p w:rsidR="00103B1D" w:rsidRDefault="00103B1D" w:rsidP="00103B1D">
      <w:pPr>
        <w:tabs>
          <w:tab w:val="left" w:pos="5885"/>
        </w:tabs>
        <w:jc w:val="both"/>
        <w:rPr>
          <w:rFonts w:ascii="Times New Roman" w:hAnsi="Times New Roman" w:cs="Times New Roman"/>
          <w:noProof/>
          <w:sz w:val="18"/>
          <w:szCs w:val="18"/>
          <w:lang w:val="mn-MN"/>
        </w:rPr>
      </w:pPr>
    </w:p>
    <w:p w:rsidR="00103B1D" w:rsidRPr="00C10703" w:rsidRDefault="00103B1D" w:rsidP="00103B1D">
      <w:pPr>
        <w:tabs>
          <w:tab w:val="left" w:pos="0"/>
        </w:tabs>
        <w:spacing w:after="0"/>
        <w:ind w:firstLine="3402"/>
        <w:rPr>
          <w:rFonts w:ascii="Times New Roman" w:hAnsi="Times New Roman" w:cs="Times New Roman"/>
          <w:sz w:val="18"/>
          <w:szCs w:val="18"/>
          <w:lang w:val="mn-MN"/>
        </w:rPr>
      </w:pPr>
      <w:r>
        <w:rPr>
          <w:rFonts w:ascii="Times New Roman" w:hAnsi="Times New Roman" w:cs="Times New Roman"/>
          <w:sz w:val="18"/>
          <w:szCs w:val="18"/>
          <w:lang w:val="mn-MN"/>
        </w:rPr>
        <w:tab/>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Default="00103B1D" w:rsidP="00103B1D">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Default="00103B1D" w:rsidP="00103B1D">
      <w:pPr>
        <w:tabs>
          <w:tab w:val="left" w:pos="5885"/>
        </w:tabs>
        <w:rPr>
          <w:rFonts w:ascii="Times New Roman" w:hAnsi="Times New Roman" w:cs="Times New Roman"/>
          <w:sz w:val="18"/>
          <w:szCs w:val="18"/>
          <w:lang w:val="mn-MN"/>
        </w:rPr>
      </w:pPr>
    </w:p>
    <w:p w:rsidR="00103B1D" w:rsidRDefault="00103B1D" w:rsidP="00103B1D">
      <w:pPr>
        <w:tabs>
          <w:tab w:val="left" w:pos="8214"/>
        </w:tabs>
        <w:rPr>
          <w:rFonts w:ascii="Times New Roman" w:hAnsi="Times New Roman" w:cs="Times New Roman"/>
          <w:sz w:val="18"/>
          <w:szCs w:val="18"/>
          <w:lang w:val="mn-MN"/>
        </w:rPr>
      </w:pPr>
      <w:r>
        <w:rPr>
          <w:rFonts w:ascii="Times New Roman" w:hAnsi="Times New Roman" w:cs="Times New Roman"/>
          <w:sz w:val="18"/>
          <w:szCs w:val="18"/>
          <w:lang w:val="mn-MN"/>
        </w:rPr>
        <w:tab/>
      </w: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ИТГЭЛЦЛИЙН ҮЙЛЧИЛГЭЭНИЙ ТӨВЛӨРЛИЙН ТАЙЛАН</w:t>
      </w:r>
    </w:p>
    <w:p w:rsidR="00103B1D" w:rsidRPr="00DC06F8" w:rsidRDefault="00103B1D" w:rsidP="00103B1D">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Default="00103B1D" w:rsidP="00103B1D">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Default="00103B1D" w:rsidP="00103B1D">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49" w:type="dxa"/>
        <w:tblLook w:val="04A0" w:firstRow="1" w:lastRow="0" w:firstColumn="1" w:lastColumn="0" w:noHBand="0" w:noVBand="1"/>
      </w:tblPr>
      <w:tblGrid>
        <w:gridCol w:w="467"/>
        <w:gridCol w:w="2174"/>
        <w:gridCol w:w="1339"/>
        <w:gridCol w:w="1652"/>
        <w:gridCol w:w="834"/>
        <w:gridCol w:w="834"/>
        <w:gridCol w:w="1148"/>
        <w:gridCol w:w="1235"/>
        <w:gridCol w:w="1252"/>
        <w:gridCol w:w="1635"/>
        <w:gridCol w:w="879"/>
      </w:tblGrid>
      <w:tr w:rsidR="00103B1D" w:rsidRPr="00E85B7B" w:rsidTr="00410FEF">
        <w:trPr>
          <w:trHeight w:val="60"/>
        </w:trPr>
        <w:tc>
          <w:tcPr>
            <w:tcW w:w="467"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Д/д</w:t>
            </w:r>
          </w:p>
        </w:tc>
        <w:tc>
          <w:tcPr>
            <w:tcW w:w="3513" w:type="dxa"/>
            <w:gridSpan w:val="2"/>
            <w:tcBorders>
              <w:top w:val="single" w:sz="4" w:space="0" w:color="auto"/>
              <w:left w:val="nil"/>
              <w:bottom w:val="single" w:sz="4" w:space="0" w:color="auto"/>
              <w:right w:val="single" w:sz="4" w:space="0" w:color="000000"/>
            </w:tcBorders>
            <w:shd w:val="clear" w:color="000000" w:fill="9BC2E6"/>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Итгэмжлэгчийн</w:t>
            </w:r>
          </w:p>
        </w:tc>
        <w:tc>
          <w:tcPr>
            <w:tcW w:w="1652"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xml:space="preserve"> Өглөгийн дүн </w:t>
            </w:r>
          </w:p>
        </w:tc>
        <w:tc>
          <w:tcPr>
            <w:tcW w:w="834"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Хугацаа /жилээр/</w:t>
            </w:r>
          </w:p>
        </w:tc>
        <w:tc>
          <w:tcPr>
            <w:tcW w:w="834"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Өгөөж /жилээр/</w:t>
            </w:r>
          </w:p>
        </w:tc>
        <w:tc>
          <w:tcPr>
            <w:tcW w:w="1148"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Эхэлсэн огноо</w:t>
            </w:r>
          </w:p>
        </w:tc>
        <w:tc>
          <w:tcPr>
            <w:tcW w:w="1235"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Төлөгдөх огноо</w:t>
            </w:r>
          </w:p>
        </w:tc>
        <w:tc>
          <w:tcPr>
            <w:tcW w:w="1252"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Хугацаа сунгасан огноо</w:t>
            </w:r>
          </w:p>
        </w:tc>
        <w:tc>
          <w:tcPr>
            <w:tcW w:w="1635"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xml:space="preserve"> Өглөгийн эцсийн үлдэгдэл </w:t>
            </w:r>
          </w:p>
        </w:tc>
        <w:tc>
          <w:tcPr>
            <w:tcW w:w="879"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Өөрийн хөрөнгөд эзлэх хувь</w:t>
            </w:r>
          </w:p>
        </w:tc>
      </w:tr>
      <w:tr w:rsidR="00103B1D" w:rsidRPr="00E85B7B" w:rsidTr="00410FEF">
        <w:trPr>
          <w:trHeight w:val="69"/>
        </w:trPr>
        <w:tc>
          <w:tcPr>
            <w:tcW w:w="467" w:type="dxa"/>
            <w:vMerge/>
            <w:tcBorders>
              <w:top w:val="single" w:sz="4" w:space="0" w:color="auto"/>
              <w:left w:val="single" w:sz="4" w:space="0" w:color="auto"/>
              <w:bottom w:val="single" w:sz="4" w:space="0" w:color="000000"/>
              <w:right w:val="single" w:sz="4" w:space="0" w:color="auto"/>
            </w:tcBorders>
            <w:vAlign w:val="center"/>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2174" w:type="dxa"/>
            <w:tcBorders>
              <w:top w:val="nil"/>
              <w:left w:val="nil"/>
              <w:bottom w:val="single" w:sz="4" w:space="0" w:color="auto"/>
              <w:right w:val="single" w:sz="4" w:space="0" w:color="auto"/>
            </w:tcBorders>
            <w:shd w:val="clear" w:color="000000" w:fill="9BC2E6"/>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Нэр</w:t>
            </w:r>
          </w:p>
        </w:tc>
        <w:tc>
          <w:tcPr>
            <w:tcW w:w="1339" w:type="dxa"/>
            <w:tcBorders>
              <w:top w:val="nil"/>
              <w:left w:val="nil"/>
              <w:bottom w:val="single" w:sz="4" w:space="0" w:color="auto"/>
              <w:right w:val="single" w:sz="4" w:space="0" w:color="auto"/>
            </w:tcBorders>
            <w:shd w:val="clear" w:color="000000" w:fill="9BC2E6"/>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Регистр</w:t>
            </w:r>
          </w:p>
        </w:tc>
        <w:tc>
          <w:tcPr>
            <w:tcW w:w="1652" w:type="dxa"/>
            <w:vMerge/>
            <w:tcBorders>
              <w:top w:val="single" w:sz="4" w:space="0" w:color="auto"/>
              <w:left w:val="single" w:sz="4" w:space="0" w:color="auto"/>
              <w:bottom w:val="single" w:sz="4" w:space="0" w:color="000000"/>
              <w:right w:val="single" w:sz="4" w:space="0" w:color="auto"/>
            </w:tcBorders>
            <w:vAlign w:val="center"/>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34" w:type="dxa"/>
            <w:vMerge/>
            <w:tcBorders>
              <w:top w:val="single" w:sz="4" w:space="0" w:color="auto"/>
              <w:left w:val="single" w:sz="4" w:space="0" w:color="auto"/>
              <w:bottom w:val="single" w:sz="4" w:space="0" w:color="000000"/>
              <w:right w:val="single" w:sz="4" w:space="0" w:color="auto"/>
            </w:tcBorders>
            <w:vAlign w:val="center"/>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34" w:type="dxa"/>
            <w:vMerge/>
            <w:tcBorders>
              <w:top w:val="single" w:sz="4" w:space="0" w:color="auto"/>
              <w:left w:val="single" w:sz="4" w:space="0" w:color="auto"/>
              <w:bottom w:val="single" w:sz="4" w:space="0" w:color="000000"/>
              <w:right w:val="single" w:sz="4" w:space="0" w:color="auto"/>
            </w:tcBorders>
            <w:vAlign w:val="center"/>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148" w:type="dxa"/>
            <w:vMerge/>
            <w:tcBorders>
              <w:top w:val="single" w:sz="4" w:space="0" w:color="auto"/>
              <w:left w:val="single" w:sz="4" w:space="0" w:color="auto"/>
              <w:bottom w:val="single" w:sz="4" w:space="0" w:color="000000"/>
              <w:right w:val="single" w:sz="4" w:space="0" w:color="auto"/>
            </w:tcBorders>
            <w:vAlign w:val="center"/>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235" w:type="dxa"/>
            <w:vMerge/>
            <w:tcBorders>
              <w:top w:val="single" w:sz="4" w:space="0" w:color="auto"/>
              <w:left w:val="single" w:sz="4" w:space="0" w:color="auto"/>
              <w:bottom w:val="single" w:sz="4" w:space="0" w:color="000000"/>
              <w:right w:val="single" w:sz="4" w:space="0" w:color="auto"/>
            </w:tcBorders>
            <w:vAlign w:val="center"/>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252" w:type="dxa"/>
            <w:vMerge/>
            <w:tcBorders>
              <w:top w:val="single" w:sz="4" w:space="0" w:color="auto"/>
              <w:left w:val="single" w:sz="4" w:space="0" w:color="auto"/>
              <w:bottom w:val="single" w:sz="4" w:space="0" w:color="000000"/>
              <w:right w:val="single" w:sz="4" w:space="0" w:color="auto"/>
            </w:tcBorders>
            <w:vAlign w:val="center"/>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635" w:type="dxa"/>
            <w:vMerge/>
            <w:tcBorders>
              <w:top w:val="single" w:sz="4" w:space="0" w:color="auto"/>
              <w:left w:val="single" w:sz="4" w:space="0" w:color="auto"/>
              <w:bottom w:val="single" w:sz="4" w:space="0" w:color="000000"/>
              <w:right w:val="single" w:sz="4" w:space="0" w:color="auto"/>
            </w:tcBorders>
            <w:vAlign w:val="center"/>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79" w:type="dxa"/>
            <w:vMerge/>
            <w:tcBorders>
              <w:top w:val="single" w:sz="4" w:space="0" w:color="auto"/>
              <w:left w:val="single" w:sz="4" w:space="0" w:color="auto"/>
              <w:bottom w:val="single" w:sz="4" w:space="0" w:color="000000"/>
              <w:right w:val="single" w:sz="4" w:space="0" w:color="auto"/>
            </w:tcBorders>
            <w:vAlign w:val="center"/>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2</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3</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4</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5</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6</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7</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8</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7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9</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10</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11</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12</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13</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14</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15</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16</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17</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18</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19</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20</w:t>
            </w:r>
          </w:p>
        </w:tc>
        <w:tc>
          <w:tcPr>
            <w:tcW w:w="217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103B1D" w:rsidRPr="00E85B7B" w:rsidRDefault="00103B1D" w:rsidP="00410FE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103B1D" w:rsidRPr="00E85B7B"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103B1D" w:rsidRPr="00E85B7B" w:rsidTr="00410FEF">
        <w:trPr>
          <w:trHeight w:val="228"/>
        </w:trPr>
        <w:tc>
          <w:tcPr>
            <w:tcW w:w="2641"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03B1D" w:rsidRPr="00E85B7B"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НИЙТ</w:t>
            </w:r>
          </w:p>
        </w:tc>
        <w:tc>
          <w:tcPr>
            <w:tcW w:w="1339" w:type="dxa"/>
            <w:tcBorders>
              <w:top w:val="nil"/>
              <w:left w:val="nil"/>
              <w:bottom w:val="single" w:sz="4" w:space="0" w:color="auto"/>
              <w:right w:val="single" w:sz="4" w:space="0" w:color="auto"/>
            </w:tcBorders>
            <w:shd w:val="clear" w:color="000000" w:fill="9BC2E6"/>
            <w:noWrap/>
            <w:vAlign w:val="center"/>
            <w:hideMark/>
          </w:tcPr>
          <w:p w:rsidR="00103B1D" w:rsidRPr="00E85B7B"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652" w:type="dxa"/>
            <w:tcBorders>
              <w:top w:val="nil"/>
              <w:left w:val="nil"/>
              <w:bottom w:val="single" w:sz="4" w:space="0" w:color="auto"/>
              <w:right w:val="single" w:sz="4" w:space="0" w:color="auto"/>
            </w:tcBorders>
            <w:shd w:val="clear" w:color="000000" w:fill="9BC2E6"/>
            <w:noWrap/>
            <w:vAlign w:val="bottom"/>
            <w:hideMark/>
          </w:tcPr>
          <w:p w:rsidR="00103B1D" w:rsidRPr="00E85B7B" w:rsidRDefault="00103B1D" w:rsidP="00410FEF">
            <w:pPr>
              <w:spacing w:after="0" w:line="240" w:lineRule="auto"/>
              <w:rPr>
                <w:rFonts w:ascii="Times New Roman" w:eastAsia="Times New Roman" w:hAnsi="Times New Roman" w:cs="Times New Roman"/>
                <w:b/>
                <w:bCs/>
                <w:noProof/>
                <w:color w:val="000000"/>
                <w:sz w:val="16"/>
                <w:szCs w:val="16"/>
                <w:lang w:val="mn-MN"/>
              </w:rPr>
            </w:pPr>
          </w:p>
        </w:tc>
        <w:tc>
          <w:tcPr>
            <w:tcW w:w="834" w:type="dxa"/>
            <w:tcBorders>
              <w:top w:val="nil"/>
              <w:left w:val="nil"/>
              <w:bottom w:val="single" w:sz="4" w:space="0" w:color="auto"/>
              <w:right w:val="single" w:sz="4" w:space="0" w:color="auto"/>
            </w:tcBorders>
            <w:shd w:val="clear" w:color="000000" w:fill="9BC2E6"/>
            <w:noWrap/>
            <w:vAlign w:val="bottom"/>
            <w:hideMark/>
          </w:tcPr>
          <w:p w:rsidR="00103B1D" w:rsidRPr="00E85B7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834" w:type="dxa"/>
            <w:tcBorders>
              <w:top w:val="nil"/>
              <w:left w:val="nil"/>
              <w:bottom w:val="single" w:sz="4" w:space="0" w:color="auto"/>
              <w:right w:val="single" w:sz="4" w:space="0" w:color="auto"/>
            </w:tcBorders>
            <w:shd w:val="clear" w:color="000000" w:fill="9BC2E6"/>
            <w:noWrap/>
            <w:vAlign w:val="bottom"/>
            <w:hideMark/>
          </w:tcPr>
          <w:p w:rsidR="00103B1D" w:rsidRPr="00E85B7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148" w:type="dxa"/>
            <w:tcBorders>
              <w:top w:val="nil"/>
              <w:left w:val="nil"/>
              <w:bottom w:val="single" w:sz="4" w:space="0" w:color="auto"/>
              <w:right w:val="single" w:sz="4" w:space="0" w:color="auto"/>
            </w:tcBorders>
            <w:shd w:val="clear" w:color="000000" w:fill="9BC2E6"/>
            <w:noWrap/>
            <w:vAlign w:val="bottom"/>
            <w:hideMark/>
          </w:tcPr>
          <w:p w:rsidR="00103B1D" w:rsidRPr="00E85B7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235" w:type="dxa"/>
            <w:tcBorders>
              <w:top w:val="nil"/>
              <w:left w:val="nil"/>
              <w:bottom w:val="single" w:sz="4" w:space="0" w:color="auto"/>
              <w:right w:val="single" w:sz="4" w:space="0" w:color="auto"/>
            </w:tcBorders>
            <w:shd w:val="clear" w:color="000000" w:fill="9BC2E6"/>
            <w:noWrap/>
            <w:vAlign w:val="bottom"/>
            <w:hideMark/>
          </w:tcPr>
          <w:p w:rsidR="00103B1D" w:rsidRPr="00E85B7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252" w:type="dxa"/>
            <w:tcBorders>
              <w:top w:val="nil"/>
              <w:left w:val="nil"/>
              <w:bottom w:val="single" w:sz="4" w:space="0" w:color="auto"/>
              <w:right w:val="single" w:sz="4" w:space="0" w:color="auto"/>
            </w:tcBorders>
            <w:shd w:val="clear" w:color="000000" w:fill="9BC2E6"/>
            <w:noWrap/>
            <w:vAlign w:val="bottom"/>
            <w:hideMark/>
          </w:tcPr>
          <w:p w:rsidR="00103B1D" w:rsidRPr="00E85B7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635" w:type="dxa"/>
            <w:tcBorders>
              <w:top w:val="nil"/>
              <w:left w:val="nil"/>
              <w:bottom w:val="single" w:sz="4" w:space="0" w:color="auto"/>
              <w:right w:val="single" w:sz="4" w:space="0" w:color="auto"/>
            </w:tcBorders>
            <w:shd w:val="clear" w:color="000000" w:fill="9BC2E6"/>
            <w:noWrap/>
            <w:vAlign w:val="bottom"/>
            <w:hideMark/>
          </w:tcPr>
          <w:p w:rsidR="00103B1D" w:rsidRPr="00E85B7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xml:space="preserve">        </w:t>
            </w:r>
          </w:p>
        </w:tc>
        <w:tc>
          <w:tcPr>
            <w:tcW w:w="879" w:type="dxa"/>
            <w:tcBorders>
              <w:top w:val="nil"/>
              <w:left w:val="nil"/>
              <w:bottom w:val="single" w:sz="4" w:space="0" w:color="auto"/>
              <w:right w:val="single" w:sz="4" w:space="0" w:color="auto"/>
            </w:tcBorders>
            <w:shd w:val="clear" w:color="000000" w:fill="9BC2E6"/>
            <w:noWrap/>
            <w:vAlign w:val="bottom"/>
            <w:hideMark/>
          </w:tcPr>
          <w:p w:rsidR="00103B1D" w:rsidRPr="00E85B7B"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r>
    </w:tbl>
    <w:p w:rsidR="00103B1D" w:rsidRDefault="00103B1D" w:rsidP="00103B1D">
      <w:pPr>
        <w:tabs>
          <w:tab w:val="left" w:pos="5885"/>
        </w:tabs>
        <w:jc w:val="both"/>
        <w:rPr>
          <w:rFonts w:ascii="Times New Roman" w:hAnsi="Times New Roman" w:cs="Times New Roman"/>
          <w:noProof/>
          <w:sz w:val="18"/>
          <w:szCs w:val="18"/>
          <w:lang w:val="mn-MN"/>
        </w:rPr>
      </w:pPr>
    </w:p>
    <w:p w:rsidR="00103B1D" w:rsidRDefault="00103B1D" w:rsidP="00103B1D">
      <w:pPr>
        <w:tabs>
          <w:tab w:val="left" w:pos="0"/>
        </w:tabs>
        <w:spacing w:after="0"/>
        <w:ind w:firstLine="3402"/>
        <w:rPr>
          <w:rFonts w:ascii="Times New Roman" w:hAnsi="Times New Roman" w:cs="Times New Roman"/>
          <w:sz w:val="18"/>
          <w:szCs w:val="18"/>
          <w:lang w:val="mn-MN"/>
        </w:rPr>
      </w:pPr>
      <w:r>
        <w:rPr>
          <w:rFonts w:ascii="Times New Roman" w:hAnsi="Times New Roman" w:cs="Times New Roman"/>
          <w:sz w:val="18"/>
          <w:szCs w:val="18"/>
          <w:lang w:val="mn-MN"/>
        </w:rPr>
        <w:tab/>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Default="00103B1D" w:rsidP="00103B1D">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tabs>
          <w:tab w:val="left" w:pos="8214"/>
        </w:tabs>
        <w:rPr>
          <w:rFonts w:ascii="Times New Roman" w:hAnsi="Times New Roman" w:cs="Times New Roman"/>
          <w:sz w:val="18"/>
          <w:szCs w:val="18"/>
          <w:lang w:val="mn-MN"/>
        </w:rPr>
      </w:pPr>
      <w:r>
        <w:rPr>
          <w:rFonts w:ascii="Times New Roman" w:hAnsi="Times New Roman" w:cs="Times New Roman"/>
          <w:sz w:val="18"/>
          <w:szCs w:val="18"/>
          <w:lang w:val="mn-MN"/>
        </w:rPr>
        <w:tab/>
      </w: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ЦАХИМ ТӨЛБӨР ТООЦОО, МӨНГӨН ГУЙВУУЛГЫН ҮЙЛЧИЛГЭЭНИЙ ТАЙЛАН</w:t>
      </w:r>
    </w:p>
    <w:p w:rsidR="00103B1D" w:rsidRPr="00DC06F8" w:rsidRDefault="00103B1D" w:rsidP="00103B1D">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Default="00103B1D" w:rsidP="00103B1D">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Default="00103B1D" w:rsidP="00103B1D">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66" w:type="dxa"/>
        <w:tblLook w:val="04A0" w:firstRow="1" w:lastRow="0" w:firstColumn="1" w:lastColumn="0" w:noHBand="0" w:noVBand="1"/>
      </w:tblPr>
      <w:tblGrid>
        <w:gridCol w:w="451"/>
        <w:gridCol w:w="1292"/>
        <w:gridCol w:w="1724"/>
        <w:gridCol w:w="1745"/>
        <w:gridCol w:w="1871"/>
        <w:gridCol w:w="1887"/>
        <w:gridCol w:w="1745"/>
        <w:gridCol w:w="1872"/>
        <w:gridCol w:w="879"/>
      </w:tblGrid>
      <w:tr w:rsidR="00103B1D" w:rsidRPr="00BF03AC" w:rsidTr="00410FEF">
        <w:trPr>
          <w:trHeight w:val="60"/>
        </w:trPr>
        <w:tc>
          <w:tcPr>
            <w:tcW w:w="41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Д/д</w:t>
            </w:r>
          </w:p>
        </w:tc>
        <w:tc>
          <w:tcPr>
            <w:tcW w:w="1295"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Валютын төрөл </w:t>
            </w:r>
          </w:p>
        </w:tc>
        <w:tc>
          <w:tcPr>
            <w:tcW w:w="11759" w:type="dxa"/>
            <w:gridSpan w:val="7"/>
            <w:tcBorders>
              <w:top w:val="single" w:sz="4" w:space="0" w:color="auto"/>
              <w:left w:val="nil"/>
              <w:bottom w:val="single" w:sz="4" w:space="0" w:color="auto"/>
              <w:right w:val="single" w:sz="4" w:space="0" w:color="auto"/>
            </w:tcBorders>
            <w:shd w:val="clear" w:color="000000" w:fill="9BC2E6"/>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Цахим төлбөр тооцоо, мөнгөн гуйвуулгын үйлчилгээ /тайлант үеэр/ </w:t>
            </w:r>
          </w:p>
        </w:tc>
      </w:tr>
      <w:tr w:rsidR="00103B1D" w:rsidRPr="00BF03AC" w:rsidTr="00410FEF">
        <w:trPr>
          <w:trHeight w:val="60"/>
        </w:trPr>
        <w:tc>
          <w:tcPr>
            <w:tcW w:w="412" w:type="dxa"/>
            <w:vMerge/>
            <w:tcBorders>
              <w:top w:val="single" w:sz="4" w:space="0" w:color="auto"/>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5358" w:type="dxa"/>
            <w:gridSpan w:val="3"/>
            <w:tcBorders>
              <w:top w:val="single" w:sz="4" w:space="0" w:color="auto"/>
              <w:left w:val="nil"/>
              <w:bottom w:val="single" w:sz="4" w:space="0" w:color="auto"/>
              <w:right w:val="single" w:sz="4" w:space="0" w:color="auto"/>
            </w:tcBorders>
            <w:shd w:val="clear" w:color="000000" w:fill="9BC2E6"/>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Шилжүүлсэн </w:t>
            </w:r>
          </w:p>
        </w:tc>
        <w:tc>
          <w:tcPr>
            <w:tcW w:w="5522" w:type="dxa"/>
            <w:gridSpan w:val="3"/>
            <w:tcBorders>
              <w:top w:val="single" w:sz="4" w:space="0" w:color="auto"/>
              <w:left w:val="nil"/>
              <w:bottom w:val="single" w:sz="4" w:space="0" w:color="auto"/>
              <w:right w:val="single" w:sz="4" w:space="0" w:color="auto"/>
            </w:tcBorders>
            <w:shd w:val="clear" w:color="000000" w:fill="9BC2E6"/>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Хүлээн авч олгосон </w:t>
            </w:r>
          </w:p>
        </w:tc>
        <w:tc>
          <w:tcPr>
            <w:tcW w:w="878" w:type="dxa"/>
            <w:vMerge w:val="restart"/>
            <w:tcBorders>
              <w:top w:val="nil"/>
              <w:left w:val="single" w:sz="4" w:space="0" w:color="auto"/>
              <w:bottom w:val="single" w:sz="4" w:space="0" w:color="auto"/>
              <w:right w:val="single" w:sz="4" w:space="0" w:color="auto"/>
            </w:tcBorders>
            <w:shd w:val="clear" w:color="000000" w:fill="9BC2E6"/>
            <w:noWrap/>
            <w:vAlign w:val="center"/>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Хувь</w:t>
            </w:r>
          </w:p>
        </w:tc>
      </w:tr>
      <w:tr w:rsidR="00103B1D" w:rsidRPr="00BF03AC" w:rsidTr="00410FEF">
        <w:trPr>
          <w:trHeight w:val="450"/>
        </w:trPr>
        <w:tc>
          <w:tcPr>
            <w:tcW w:w="412" w:type="dxa"/>
            <w:vMerge/>
            <w:tcBorders>
              <w:top w:val="single" w:sz="4" w:space="0" w:color="auto"/>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731" w:type="dxa"/>
            <w:vMerge w:val="restart"/>
            <w:tcBorders>
              <w:top w:val="nil"/>
              <w:left w:val="single" w:sz="4" w:space="0" w:color="auto"/>
              <w:bottom w:val="single" w:sz="4" w:space="0" w:color="auto"/>
              <w:right w:val="single" w:sz="4" w:space="0" w:color="auto"/>
            </w:tcBorders>
            <w:shd w:val="clear" w:color="000000" w:fill="9BC2E6"/>
            <w:vAlign w:val="center"/>
            <w:hideMark/>
          </w:tcPr>
          <w:p w:rsidR="00103B1D" w:rsidRPr="00BF03AC" w:rsidRDefault="00103B1D" w:rsidP="00410FEF">
            <w:pPr>
              <w:spacing w:after="0" w:line="240" w:lineRule="auto"/>
              <w:jc w:val="center"/>
              <w:rPr>
                <w:rFonts w:ascii="Times New Roman" w:eastAsia="Times New Roman" w:hAnsi="Times New Roman" w:cs="Times New Roman"/>
                <w:noProof/>
                <w:color w:val="0070C0"/>
                <w:sz w:val="16"/>
                <w:szCs w:val="16"/>
                <w:lang w:val="mn-MN"/>
              </w:rPr>
            </w:pPr>
            <w:r w:rsidRPr="00BF03AC">
              <w:rPr>
                <w:rFonts w:ascii="Times New Roman" w:eastAsia="Times New Roman" w:hAnsi="Times New Roman" w:cs="Times New Roman"/>
                <w:noProof/>
                <w:color w:val="0070C0"/>
                <w:sz w:val="16"/>
                <w:szCs w:val="16"/>
                <w:lang w:val="mn-MN"/>
              </w:rPr>
              <w:t xml:space="preserve"> Валютын дүн  </w:t>
            </w:r>
          </w:p>
        </w:tc>
        <w:tc>
          <w:tcPr>
            <w:tcW w:w="1750" w:type="dxa"/>
            <w:vMerge w:val="restart"/>
            <w:tcBorders>
              <w:top w:val="nil"/>
              <w:left w:val="single" w:sz="4" w:space="0" w:color="auto"/>
              <w:bottom w:val="single" w:sz="4" w:space="0" w:color="auto"/>
              <w:right w:val="single" w:sz="4" w:space="0" w:color="auto"/>
            </w:tcBorders>
            <w:shd w:val="clear" w:color="000000" w:fill="9BC2E6"/>
            <w:vAlign w:val="center"/>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Гүйлгээний тоо </w:t>
            </w:r>
          </w:p>
        </w:tc>
        <w:tc>
          <w:tcPr>
            <w:tcW w:w="1877" w:type="dxa"/>
            <w:vMerge w:val="restart"/>
            <w:tcBorders>
              <w:top w:val="nil"/>
              <w:left w:val="single" w:sz="4" w:space="0" w:color="auto"/>
              <w:bottom w:val="single" w:sz="4" w:space="0" w:color="auto"/>
              <w:right w:val="single" w:sz="4" w:space="0" w:color="auto"/>
            </w:tcBorders>
            <w:shd w:val="clear" w:color="000000" w:fill="9BC2E6"/>
            <w:vAlign w:val="center"/>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Төгрөгт хөрвүүлсэн дүн </w:t>
            </w:r>
          </w:p>
        </w:tc>
        <w:tc>
          <w:tcPr>
            <w:tcW w:w="1894" w:type="dxa"/>
            <w:vMerge w:val="restart"/>
            <w:tcBorders>
              <w:top w:val="nil"/>
              <w:left w:val="single" w:sz="4" w:space="0" w:color="auto"/>
              <w:bottom w:val="single" w:sz="4" w:space="0" w:color="auto"/>
              <w:right w:val="single" w:sz="4" w:space="0" w:color="auto"/>
            </w:tcBorders>
            <w:shd w:val="clear" w:color="000000" w:fill="9BC2E6"/>
            <w:vAlign w:val="center"/>
            <w:hideMark/>
          </w:tcPr>
          <w:p w:rsidR="00103B1D" w:rsidRPr="00BF03AC" w:rsidRDefault="00103B1D" w:rsidP="00410FEF">
            <w:pPr>
              <w:spacing w:after="0" w:line="240" w:lineRule="auto"/>
              <w:jc w:val="center"/>
              <w:rPr>
                <w:rFonts w:ascii="Times New Roman" w:eastAsia="Times New Roman" w:hAnsi="Times New Roman" w:cs="Times New Roman"/>
                <w:noProof/>
                <w:color w:val="0070C0"/>
                <w:sz w:val="16"/>
                <w:szCs w:val="16"/>
                <w:lang w:val="mn-MN"/>
              </w:rPr>
            </w:pPr>
            <w:r w:rsidRPr="00BF03AC">
              <w:rPr>
                <w:rFonts w:ascii="Times New Roman" w:eastAsia="Times New Roman" w:hAnsi="Times New Roman" w:cs="Times New Roman"/>
                <w:noProof/>
                <w:color w:val="0070C0"/>
                <w:sz w:val="16"/>
                <w:szCs w:val="16"/>
                <w:lang w:val="mn-MN"/>
              </w:rPr>
              <w:t xml:space="preserve"> Валютын дүн  </w:t>
            </w:r>
          </w:p>
        </w:tc>
        <w:tc>
          <w:tcPr>
            <w:tcW w:w="1750" w:type="dxa"/>
            <w:vMerge w:val="restart"/>
            <w:tcBorders>
              <w:top w:val="nil"/>
              <w:left w:val="single" w:sz="4" w:space="0" w:color="auto"/>
              <w:bottom w:val="single" w:sz="4" w:space="0" w:color="auto"/>
              <w:right w:val="single" w:sz="4" w:space="0" w:color="auto"/>
            </w:tcBorders>
            <w:shd w:val="clear" w:color="000000" w:fill="9BC2E6"/>
            <w:vAlign w:val="center"/>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Гүйлгээний тоо </w:t>
            </w:r>
          </w:p>
        </w:tc>
        <w:tc>
          <w:tcPr>
            <w:tcW w:w="1877" w:type="dxa"/>
            <w:vMerge w:val="restart"/>
            <w:tcBorders>
              <w:top w:val="nil"/>
              <w:left w:val="single" w:sz="4" w:space="0" w:color="auto"/>
              <w:bottom w:val="single" w:sz="4" w:space="0" w:color="auto"/>
              <w:right w:val="single" w:sz="4" w:space="0" w:color="auto"/>
            </w:tcBorders>
            <w:shd w:val="clear" w:color="000000" w:fill="9BC2E6"/>
            <w:vAlign w:val="center"/>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Төгрөгт хөрвүүлсэн дүн </w:t>
            </w:r>
          </w:p>
        </w:tc>
        <w:tc>
          <w:tcPr>
            <w:tcW w:w="878" w:type="dxa"/>
            <w:vMerge/>
            <w:tcBorders>
              <w:top w:val="nil"/>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BF03AC" w:rsidTr="00410FEF">
        <w:trPr>
          <w:trHeight w:val="450"/>
        </w:trPr>
        <w:tc>
          <w:tcPr>
            <w:tcW w:w="412" w:type="dxa"/>
            <w:vMerge/>
            <w:tcBorders>
              <w:top w:val="single" w:sz="4" w:space="0" w:color="auto"/>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731" w:type="dxa"/>
            <w:vMerge/>
            <w:tcBorders>
              <w:top w:val="nil"/>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70C0"/>
                <w:sz w:val="16"/>
                <w:szCs w:val="16"/>
                <w:lang w:val="mn-MN"/>
              </w:rPr>
            </w:pPr>
          </w:p>
        </w:tc>
        <w:tc>
          <w:tcPr>
            <w:tcW w:w="1750" w:type="dxa"/>
            <w:vMerge/>
            <w:tcBorders>
              <w:top w:val="nil"/>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877" w:type="dxa"/>
            <w:vMerge/>
            <w:tcBorders>
              <w:top w:val="nil"/>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894" w:type="dxa"/>
            <w:vMerge/>
            <w:tcBorders>
              <w:top w:val="nil"/>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70C0"/>
                <w:sz w:val="16"/>
                <w:szCs w:val="16"/>
                <w:lang w:val="mn-MN"/>
              </w:rPr>
            </w:pPr>
          </w:p>
        </w:tc>
        <w:tc>
          <w:tcPr>
            <w:tcW w:w="1750" w:type="dxa"/>
            <w:vMerge/>
            <w:tcBorders>
              <w:top w:val="nil"/>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1877" w:type="dxa"/>
            <w:vMerge/>
            <w:tcBorders>
              <w:top w:val="nil"/>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p>
        </w:tc>
        <w:tc>
          <w:tcPr>
            <w:tcW w:w="878" w:type="dxa"/>
            <w:vMerge/>
            <w:tcBorders>
              <w:top w:val="nil"/>
              <w:left w:val="single" w:sz="4" w:space="0" w:color="auto"/>
              <w:bottom w:val="single" w:sz="4" w:space="0" w:color="auto"/>
              <w:right w:val="single" w:sz="4" w:space="0" w:color="auto"/>
            </w:tcBorders>
            <w:vAlign w:val="center"/>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p>
        </w:tc>
      </w:tr>
      <w:tr w:rsidR="00103B1D" w:rsidRPr="00BF03AC" w:rsidTr="00410FE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1</w:t>
            </w:r>
          </w:p>
        </w:tc>
        <w:tc>
          <w:tcPr>
            <w:tcW w:w="1295" w:type="dxa"/>
            <w:tcBorders>
              <w:top w:val="nil"/>
              <w:left w:val="nil"/>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USD</w:t>
            </w:r>
          </w:p>
        </w:tc>
        <w:tc>
          <w:tcPr>
            <w:tcW w:w="1731"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103B1D" w:rsidRPr="00BF03AC" w:rsidTr="00410FE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2</w:t>
            </w:r>
          </w:p>
        </w:tc>
        <w:tc>
          <w:tcPr>
            <w:tcW w:w="1295" w:type="dxa"/>
            <w:tcBorders>
              <w:top w:val="nil"/>
              <w:left w:val="nil"/>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EUR </w:t>
            </w:r>
          </w:p>
        </w:tc>
        <w:tc>
          <w:tcPr>
            <w:tcW w:w="1731"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103B1D" w:rsidRPr="00BF03AC" w:rsidTr="00410FE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3</w:t>
            </w:r>
          </w:p>
        </w:tc>
        <w:tc>
          <w:tcPr>
            <w:tcW w:w="1295" w:type="dxa"/>
            <w:tcBorders>
              <w:top w:val="nil"/>
              <w:left w:val="nil"/>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JPY </w:t>
            </w:r>
          </w:p>
        </w:tc>
        <w:tc>
          <w:tcPr>
            <w:tcW w:w="1731"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103B1D" w:rsidRPr="00BF03AC" w:rsidTr="00410FE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4</w:t>
            </w:r>
          </w:p>
        </w:tc>
        <w:tc>
          <w:tcPr>
            <w:tcW w:w="1295" w:type="dxa"/>
            <w:tcBorders>
              <w:top w:val="nil"/>
              <w:left w:val="nil"/>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CHF</w:t>
            </w:r>
          </w:p>
        </w:tc>
        <w:tc>
          <w:tcPr>
            <w:tcW w:w="1731"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103B1D" w:rsidRPr="00BF03AC" w:rsidTr="00410FE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5</w:t>
            </w:r>
          </w:p>
        </w:tc>
        <w:tc>
          <w:tcPr>
            <w:tcW w:w="1295" w:type="dxa"/>
            <w:tcBorders>
              <w:top w:val="nil"/>
              <w:left w:val="nil"/>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GBP</w:t>
            </w:r>
          </w:p>
        </w:tc>
        <w:tc>
          <w:tcPr>
            <w:tcW w:w="1731"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103B1D" w:rsidRPr="00BF03AC" w:rsidTr="00410FE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6</w:t>
            </w:r>
          </w:p>
        </w:tc>
        <w:tc>
          <w:tcPr>
            <w:tcW w:w="1295" w:type="dxa"/>
            <w:tcBorders>
              <w:top w:val="nil"/>
              <w:left w:val="nil"/>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CNY</w:t>
            </w:r>
          </w:p>
        </w:tc>
        <w:tc>
          <w:tcPr>
            <w:tcW w:w="1731"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103B1D" w:rsidRPr="00BF03AC" w:rsidTr="00410FE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7</w:t>
            </w:r>
          </w:p>
        </w:tc>
        <w:tc>
          <w:tcPr>
            <w:tcW w:w="1295" w:type="dxa"/>
            <w:tcBorders>
              <w:top w:val="nil"/>
              <w:left w:val="nil"/>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RUB </w:t>
            </w:r>
          </w:p>
        </w:tc>
        <w:tc>
          <w:tcPr>
            <w:tcW w:w="1731"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103B1D" w:rsidRPr="00BF03AC" w:rsidTr="00410FE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8</w:t>
            </w:r>
          </w:p>
        </w:tc>
        <w:tc>
          <w:tcPr>
            <w:tcW w:w="1295" w:type="dxa"/>
            <w:tcBorders>
              <w:top w:val="nil"/>
              <w:left w:val="nil"/>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KRW</w:t>
            </w:r>
          </w:p>
        </w:tc>
        <w:tc>
          <w:tcPr>
            <w:tcW w:w="1731"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103B1D" w:rsidRPr="00BF03AC" w:rsidTr="00410FE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9</w:t>
            </w:r>
          </w:p>
        </w:tc>
        <w:tc>
          <w:tcPr>
            <w:tcW w:w="1295" w:type="dxa"/>
            <w:tcBorders>
              <w:top w:val="nil"/>
              <w:left w:val="nil"/>
              <w:bottom w:val="single" w:sz="4" w:space="0" w:color="auto"/>
              <w:right w:val="single" w:sz="4" w:space="0" w:color="auto"/>
            </w:tcBorders>
            <w:shd w:val="clear" w:color="000000" w:fill="DDEBF7"/>
            <w:vAlign w:val="bottom"/>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Бусад валют</w:t>
            </w:r>
          </w:p>
        </w:tc>
        <w:tc>
          <w:tcPr>
            <w:tcW w:w="1731"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103B1D" w:rsidRPr="00BF03AC" w:rsidRDefault="00103B1D" w:rsidP="00410FE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103B1D" w:rsidRPr="00BF03AC" w:rsidRDefault="00103B1D" w:rsidP="00410FE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103B1D" w:rsidRPr="00BF03AC" w:rsidTr="00410FEF">
        <w:trPr>
          <w:trHeight w:val="259"/>
        </w:trPr>
        <w:tc>
          <w:tcPr>
            <w:tcW w:w="1708" w:type="dxa"/>
            <w:gridSpan w:val="2"/>
            <w:tcBorders>
              <w:top w:val="single" w:sz="4" w:space="0" w:color="auto"/>
              <w:left w:val="single" w:sz="4" w:space="0" w:color="auto"/>
              <w:bottom w:val="single" w:sz="4" w:space="0" w:color="auto"/>
              <w:right w:val="single" w:sz="4" w:space="0" w:color="auto"/>
            </w:tcBorders>
            <w:shd w:val="clear" w:color="000000" w:fill="9BC2E6"/>
            <w:hideMark/>
          </w:tcPr>
          <w:p w:rsidR="00103B1D" w:rsidRPr="00BF03AC" w:rsidRDefault="00103B1D" w:rsidP="00410FEF">
            <w:pPr>
              <w:spacing w:after="0" w:line="240" w:lineRule="auto"/>
              <w:jc w:val="center"/>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НИЙТ</w:t>
            </w:r>
          </w:p>
        </w:tc>
        <w:tc>
          <w:tcPr>
            <w:tcW w:w="1731" w:type="dxa"/>
            <w:tcBorders>
              <w:top w:val="nil"/>
              <w:left w:val="nil"/>
              <w:bottom w:val="single" w:sz="4" w:space="0" w:color="auto"/>
              <w:right w:val="single" w:sz="4" w:space="0" w:color="auto"/>
            </w:tcBorders>
            <w:shd w:val="clear" w:color="000000" w:fill="9BC2E6"/>
            <w:hideMark/>
          </w:tcPr>
          <w:p w:rsidR="00103B1D" w:rsidRPr="00BF03AC"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750" w:type="dxa"/>
            <w:tcBorders>
              <w:top w:val="nil"/>
              <w:left w:val="nil"/>
              <w:bottom w:val="single" w:sz="4" w:space="0" w:color="auto"/>
              <w:right w:val="single" w:sz="4" w:space="0" w:color="auto"/>
            </w:tcBorders>
            <w:shd w:val="clear" w:color="000000" w:fill="9BC2E6"/>
            <w:hideMark/>
          </w:tcPr>
          <w:p w:rsidR="00103B1D" w:rsidRPr="00BF03AC" w:rsidRDefault="00103B1D" w:rsidP="00410FEF">
            <w:pPr>
              <w:spacing w:after="0" w:line="240" w:lineRule="auto"/>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877" w:type="dxa"/>
            <w:tcBorders>
              <w:top w:val="nil"/>
              <w:left w:val="nil"/>
              <w:bottom w:val="single" w:sz="4" w:space="0" w:color="auto"/>
              <w:right w:val="single" w:sz="4" w:space="0" w:color="auto"/>
            </w:tcBorders>
            <w:shd w:val="clear" w:color="000000" w:fill="9BC2E6"/>
            <w:hideMark/>
          </w:tcPr>
          <w:p w:rsidR="00103B1D" w:rsidRPr="00BF03AC" w:rsidRDefault="00103B1D" w:rsidP="00410FEF">
            <w:pPr>
              <w:spacing w:after="0" w:line="240" w:lineRule="auto"/>
              <w:jc w:val="both"/>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894" w:type="dxa"/>
            <w:tcBorders>
              <w:top w:val="nil"/>
              <w:left w:val="nil"/>
              <w:bottom w:val="single" w:sz="4" w:space="0" w:color="auto"/>
              <w:right w:val="single" w:sz="4" w:space="0" w:color="auto"/>
            </w:tcBorders>
            <w:shd w:val="clear" w:color="000000" w:fill="9BC2E6"/>
            <w:hideMark/>
          </w:tcPr>
          <w:p w:rsidR="00103B1D" w:rsidRPr="00BF03AC" w:rsidRDefault="00103B1D" w:rsidP="00410FEF">
            <w:pPr>
              <w:spacing w:after="0" w:line="240" w:lineRule="auto"/>
              <w:jc w:val="both"/>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750" w:type="dxa"/>
            <w:tcBorders>
              <w:top w:val="nil"/>
              <w:left w:val="nil"/>
              <w:bottom w:val="single" w:sz="4" w:space="0" w:color="auto"/>
              <w:right w:val="single" w:sz="4" w:space="0" w:color="auto"/>
            </w:tcBorders>
            <w:shd w:val="clear" w:color="000000" w:fill="9BC2E6"/>
            <w:hideMark/>
          </w:tcPr>
          <w:p w:rsidR="00103B1D" w:rsidRPr="00BF03AC" w:rsidRDefault="00103B1D" w:rsidP="00410FEF">
            <w:pPr>
              <w:spacing w:after="0" w:line="240" w:lineRule="auto"/>
              <w:jc w:val="both"/>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877" w:type="dxa"/>
            <w:tcBorders>
              <w:top w:val="nil"/>
              <w:left w:val="nil"/>
              <w:bottom w:val="single" w:sz="4" w:space="0" w:color="auto"/>
              <w:right w:val="single" w:sz="4" w:space="0" w:color="auto"/>
            </w:tcBorders>
            <w:shd w:val="clear" w:color="000000" w:fill="9BC2E6"/>
            <w:hideMark/>
          </w:tcPr>
          <w:p w:rsidR="00103B1D" w:rsidRPr="00BF03AC" w:rsidRDefault="00103B1D" w:rsidP="00410FEF">
            <w:pPr>
              <w:spacing w:after="0" w:line="240" w:lineRule="auto"/>
              <w:jc w:val="both"/>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878" w:type="dxa"/>
            <w:tcBorders>
              <w:top w:val="nil"/>
              <w:left w:val="nil"/>
              <w:bottom w:val="single" w:sz="4" w:space="0" w:color="auto"/>
              <w:right w:val="single" w:sz="4" w:space="0" w:color="auto"/>
            </w:tcBorders>
            <w:shd w:val="clear" w:color="000000" w:fill="9BC2E6"/>
            <w:noWrap/>
            <w:vAlign w:val="bottom"/>
            <w:hideMark/>
          </w:tcPr>
          <w:p w:rsidR="00103B1D" w:rsidRPr="00BF03AC" w:rsidRDefault="00103B1D" w:rsidP="00410FE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r>
    </w:tbl>
    <w:p w:rsidR="00103B1D" w:rsidRDefault="00103B1D" w:rsidP="00103B1D">
      <w:pPr>
        <w:tabs>
          <w:tab w:val="left" w:pos="5885"/>
        </w:tabs>
        <w:jc w:val="both"/>
        <w:rPr>
          <w:rFonts w:ascii="Times New Roman" w:hAnsi="Times New Roman" w:cs="Times New Roman"/>
          <w:noProof/>
          <w:sz w:val="18"/>
          <w:szCs w:val="18"/>
          <w:lang w:val="mn-MN"/>
        </w:rPr>
      </w:pPr>
    </w:p>
    <w:p w:rsidR="00103B1D" w:rsidRDefault="00103B1D" w:rsidP="00103B1D">
      <w:pPr>
        <w:tabs>
          <w:tab w:val="left" w:pos="0"/>
        </w:tabs>
        <w:spacing w:after="0"/>
        <w:ind w:firstLine="3402"/>
        <w:rPr>
          <w:rFonts w:ascii="Times New Roman" w:hAnsi="Times New Roman" w:cs="Times New Roman"/>
          <w:sz w:val="18"/>
          <w:szCs w:val="18"/>
          <w:lang w:val="mn-MN"/>
        </w:rPr>
      </w:pPr>
      <w:r>
        <w:rPr>
          <w:rFonts w:ascii="Times New Roman" w:hAnsi="Times New Roman" w:cs="Times New Roman"/>
          <w:sz w:val="18"/>
          <w:szCs w:val="18"/>
          <w:lang w:val="mn-MN"/>
        </w:rPr>
        <w:tab/>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Default="00103B1D" w:rsidP="00103B1D">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Default="00103B1D" w:rsidP="00103B1D">
      <w:pPr>
        <w:tabs>
          <w:tab w:val="left" w:pos="8214"/>
        </w:tabs>
        <w:rPr>
          <w:rFonts w:ascii="Times New Roman" w:hAnsi="Times New Roman" w:cs="Times New Roman"/>
          <w:sz w:val="18"/>
          <w:szCs w:val="18"/>
          <w:lang w:val="mn-MN"/>
        </w:rPr>
      </w:pPr>
    </w:p>
    <w:p w:rsidR="00103B1D" w:rsidRDefault="00103B1D" w:rsidP="00103B1D">
      <w:pPr>
        <w:tabs>
          <w:tab w:val="left" w:pos="7864"/>
        </w:tabs>
        <w:rPr>
          <w:rFonts w:ascii="Times New Roman" w:hAnsi="Times New Roman" w:cs="Times New Roman"/>
          <w:sz w:val="18"/>
          <w:szCs w:val="18"/>
          <w:lang w:val="mn-MN"/>
        </w:rPr>
      </w:pPr>
      <w:r>
        <w:rPr>
          <w:rFonts w:ascii="Times New Roman" w:hAnsi="Times New Roman" w:cs="Times New Roman"/>
          <w:sz w:val="18"/>
          <w:szCs w:val="18"/>
          <w:lang w:val="mn-MN"/>
        </w:rPr>
        <w:tab/>
      </w:r>
    </w:p>
    <w:p w:rsidR="00103B1D" w:rsidRDefault="00103B1D" w:rsidP="00103B1D">
      <w:pPr>
        <w:tabs>
          <w:tab w:val="left" w:pos="7864"/>
        </w:tabs>
        <w:rPr>
          <w:rFonts w:ascii="Times New Roman" w:hAnsi="Times New Roman" w:cs="Times New Roman"/>
          <w:sz w:val="18"/>
          <w:szCs w:val="18"/>
          <w:lang w:val="mn-MN"/>
        </w:rPr>
      </w:pPr>
    </w:p>
    <w:p w:rsidR="00103B1D" w:rsidRDefault="00103B1D" w:rsidP="00103B1D">
      <w:pPr>
        <w:tabs>
          <w:tab w:val="left" w:pos="7864"/>
        </w:tabs>
        <w:rPr>
          <w:rFonts w:ascii="Times New Roman" w:hAnsi="Times New Roman" w:cs="Times New Roman"/>
          <w:sz w:val="18"/>
          <w:szCs w:val="18"/>
          <w:lang w:val="mn-MN"/>
        </w:rPr>
      </w:pPr>
    </w:p>
    <w:p w:rsidR="00103B1D" w:rsidRDefault="00103B1D" w:rsidP="00103B1D">
      <w:pPr>
        <w:tabs>
          <w:tab w:val="left" w:pos="7864"/>
        </w:tabs>
        <w:rPr>
          <w:rFonts w:ascii="Times New Roman" w:hAnsi="Times New Roman" w:cs="Times New Roman"/>
          <w:sz w:val="18"/>
          <w:szCs w:val="18"/>
          <w:lang w:val="mn-MN"/>
        </w:rPr>
      </w:pPr>
    </w:p>
    <w:p w:rsidR="00103B1D" w:rsidRDefault="00103B1D" w:rsidP="00103B1D">
      <w:pPr>
        <w:tabs>
          <w:tab w:val="left" w:pos="7864"/>
        </w:tabs>
        <w:rPr>
          <w:rFonts w:ascii="Times New Roman" w:hAnsi="Times New Roman" w:cs="Times New Roman"/>
          <w:sz w:val="18"/>
          <w:szCs w:val="18"/>
          <w:lang w:val="mn-MN"/>
        </w:rPr>
      </w:pPr>
    </w:p>
    <w:p w:rsidR="00103B1D" w:rsidRDefault="00103B1D" w:rsidP="00103B1D">
      <w:pPr>
        <w:tabs>
          <w:tab w:val="left" w:pos="7864"/>
        </w:tabs>
        <w:rPr>
          <w:rFonts w:ascii="Times New Roman" w:hAnsi="Times New Roman" w:cs="Times New Roman"/>
          <w:sz w:val="18"/>
          <w:szCs w:val="18"/>
          <w:lang w:val="mn-MN"/>
        </w:rPr>
      </w:pPr>
    </w:p>
    <w:p w:rsidR="00103B1D" w:rsidRDefault="00103B1D" w:rsidP="00103B1D">
      <w:pPr>
        <w:tabs>
          <w:tab w:val="left" w:pos="7864"/>
        </w:tabs>
        <w:rPr>
          <w:rFonts w:ascii="Times New Roman" w:hAnsi="Times New Roman" w:cs="Times New Roman"/>
          <w:sz w:val="18"/>
          <w:szCs w:val="18"/>
          <w:lang w:val="mn-MN"/>
        </w:rPr>
      </w:pPr>
    </w:p>
    <w:p w:rsidR="00103B1D" w:rsidRDefault="00103B1D" w:rsidP="00103B1D">
      <w:pPr>
        <w:tabs>
          <w:tab w:val="left" w:pos="7864"/>
        </w:tabs>
        <w:rPr>
          <w:rFonts w:ascii="Times New Roman" w:hAnsi="Times New Roman" w:cs="Times New Roman"/>
          <w:sz w:val="18"/>
          <w:szCs w:val="18"/>
          <w:lang w:val="mn-MN"/>
        </w:rPr>
      </w:pPr>
    </w:p>
    <w:p w:rsidR="00103B1D" w:rsidRDefault="00103B1D" w:rsidP="00103B1D">
      <w:pPr>
        <w:tabs>
          <w:tab w:val="left" w:pos="7864"/>
        </w:tabs>
        <w:rPr>
          <w:rFonts w:ascii="Times New Roman" w:hAnsi="Times New Roman" w:cs="Times New Roman"/>
          <w:sz w:val="18"/>
          <w:szCs w:val="18"/>
          <w:lang w:val="mn-MN"/>
        </w:rPr>
      </w:pPr>
    </w:p>
    <w:p w:rsidR="00103B1D" w:rsidRDefault="00103B1D" w:rsidP="00103B1D">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t>САР БҮРИЙН ГАДААД ВАЛЮТЫН АРИЛЖААНЫ МЭДЭЭ</w:t>
      </w:r>
    </w:p>
    <w:p w:rsidR="00103B1D" w:rsidRPr="00DC06F8" w:rsidRDefault="00103B1D" w:rsidP="00103B1D">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Default="00103B1D" w:rsidP="00103B1D">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Default="00103B1D" w:rsidP="00103B1D">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562" w:type="dxa"/>
        <w:tblLook w:val="04A0" w:firstRow="1" w:lastRow="0" w:firstColumn="1" w:lastColumn="0" w:noHBand="0" w:noVBand="1"/>
      </w:tblPr>
      <w:tblGrid>
        <w:gridCol w:w="469"/>
        <w:gridCol w:w="1118"/>
        <w:gridCol w:w="580"/>
        <w:gridCol w:w="621"/>
        <w:gridCol w:w="877"/>
        <w:gridCol w:w="1006"/>
        <w:gridCol w:w="699"/>
        <w:gridCol w:w="719"/>
        <w:gridCol w:w="784"/>
        <w:gridCol w:w="1014"/>
        <w:gridCol w:w="621"/>
        <w:gridCol w:w="877"/>
        <w:gridCol w:w="1036"/>
        <w:gridCol w:w="644"/>
        <w:gridCol w:w="719"/>
        <w:gridCol w:w="784"/>
        <w:gridCol w:w="994"/>
      </w:tblGrid>
      <w:tr w:rsidR="00103B1D" w:rsidRPr="00BF03AC" w:rsidTr="00410FEF">
        <w:trPr>
          <w:trHeight w:val="60"/>
        </w:trPr>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Д/д</w:t>
            </w:r>
          </w:p>
        </w:tc>
        <w:tc>
          <w:tcPr>
            <w:tcW w:w="176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Валютын төрөл</w:t>
            </w:r>
          </w:p>
        </w:tc>
        <w:tc>
          <w:tcPr>
            <w:tcW w:w="5681" w:type="dxa"/>
            <w:gridSpan w:val="7"/>
            <w:tcBorders>
              <w:top w:val="single" w:sz="4" w:space="0" w:color="auto"/>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Худалдаж авсан </w:t>
            </w:r>
          </w:p>
        </w:tc>
        <w:tc>
          <w:tcPr>
            <w:tcW w:w="5637" w:type="dxa"/>
            <w:gridSpan w:val="7"/>
            <w:tcBorders>
              <w:top w:val="single" w:sz="4" w:space="0" w:color="auto"/>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Худалдсан </w:t>
            </w:r>
          </w:p>
        </w:tc>
      </w:tr>
      <w:tr w:rsidR="00103B1D" w:rsidRPr="00BF03AC" w:rsidTr="00410FEF">
        <w:trPr>
          <w:trHeight w:val="103"/>
        </w:trPr>
        <w:tc>
          <w:tcPr>
            <w:tcW w:w="483" w:type="dxa"/>
            <w:vMerge/>
            <w:tcBorders>
              <w:top w:val="single" w:sz="4" w:space="0" w:color="auto"/>
              <w:left w:val="single" w:sz="4" w:space="0" w:color="auto"/>
              <w:bottom w:val="single" w:sz="4" w:space="0" w:color="auto"/>
              <w:right w:val="single" w:sz="4" w:space="0" w:color="auto"/>
            </w:tcBorders>
            <w:vAlign w:val="center"/>
            <w:hideMark/>
          </w:tcPr>
          <w:p w:rsidR="00103B1D" w:rsidRPr="00900B5A" w:rsidRDefault="00103B1D" w:rsidP="00410FEF">
            <w:pPr>
              <w:spacing w:after="0" w:line="240" w:lineRule="auto"/>
              <w:ind w:left="-113" w:right="-51"/>
              <w:rPr>
                <w:rFonts w:ascii="Times New Roman" w:eastAsia="Times New Roman" w:hAnsi="Times New Roman" w:cs="Times New Roman"/>
                <w:bCs/>
                <w:noProof/>
                <w:sz w:val="16"/>
                <w:szCs w:val="16"/>
                <w:lang w:val="mn-MN"/>
              </w:rPr>
            </w:pPr>
          </w:p>
        </w:tc>
        <w:tc>
          <w:tcPr>
            <w:tcW w:w="1761" w:type="dxa"/>
            <w:gridSpan w:val="2"/>
            <w:vMerge/>
            <w:tcBorders>
              <w:top w:val="single" w:sz="4" w:space="0" w:color="auto"/>
              <w:left w:val="single" w:sz="4" w:space="0" w:color="auto"/>
              <w:bottom w:val="single" w:sz="4" w:space="0" w:color="000000"/>
              <w:right w:val="single" w:sz="4" w:space="0" w:color="000000"/>
            </w:tcBorders>
            <w:vAlign w:val="center"/>
            <w:hideMark/>
          </w:tcPr>
          <w:p w:rsidR="00103B1D" w:rsidRPr="00900B5A" w:rsidRDefault="00103B1D" w:rsidP="00410FEF">
            <w:pPr>
              <w:spacing w:after="0" w:line="240" w:lineRule="auto"/>
              <w:ind w:left="-113" w:right="-51"/>
              <w:rPr>
                <w:rFonts w:ascii="Times New Roman" w:eastAsia="Times New Roman" w:hAnsi="Times New Roman" w:cs="Times New Roman"/>
                <w:bCs/>
                <w:noProof/>
                <w:sz w:val="16"/>
                <w:szCs w:val="16"/>
                <w:lang w:val="mn-MN"/>
              </w:rPr>
            </w:pPr>
          </w:p>
        </w:tc>
        <w:tc>
          <w:tcPr>
            <w:tcW w:w="617"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Дундаж ханш </w:t>
            </w:r>
          </w:p>
        </w:tc>
        <w:tc>
          <w:tcPr>
            <w:tcW w:w="871"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Арилжааны банкнаас </w:t>
            </w:r>
          </w:p>
        </w:tc>
        <w:tc>
          <w:tcPr>
            <w:tcW w:w="998"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45" w:right="-174"/>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ААН байгууллагаас </w:t>
            </w:r>
          </w:p>
        </w:tc>
        <w:tc>
          <w:tcPr>
            <w:tcW w:w="695"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Иргэдээс  </w:t>
            </w:r>
          </w:p>
        </w:tc>
        <w:tc>
          <w:tcPr>
            <w:tcW w:w="714"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Валютын дүн </w:t>
            </w:r>
          </w:p>
        </w:tc>
        <w:tc>
          <w:tcPr>
            <w:tcW w:w="779"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Төгрөгөөр </w:t>
            </w:r>
          </w:p>
        </w:tc>
        <w:tc>
          <w:tcPr>
            <w:tcW w:w="1007"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92"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Америк долларт хөрвүүлснээр </w:t>
            </w:r>
          </w:p>
        </w:tc>
        <w:tc>
          <w:tcPr>
            <w:tcW w:w="617"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Дундаж ханш </w:t>
            </w:r>
          </w:p>
        </w:tc>
        <w:tc>
          <w:tcPr>
            <w:tcW w:w="871"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Арилжааны банкнаас </w:t>
            </w:r>
          </w:p>
        </w:tc>
        <w:tc>
          <w:tcPr>
            <w:tcW w:w="1029"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ААН байгууллагаас</w:t>
            </w:r>
          </w:p>
        </w:tc>
        <w:tc>
          <w:tcPr>
            <w:tcW w:w="640"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Иргэдэд </w:t>
            </w:r>
          </w:p>
        </w:tc>
        <w:tc>
          <w:tcPr>
            <w:tcW w:w="714"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Валютын дүн </w:t>
            </w:r>
          </w:p>
        </w:tc>
        <w:tc>
          <w:tcPr>
            <w:tcW w:w="779"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Төгрөгөөр </w:t>
            </w:r>
          </w:p>
        </w:tc>
        <w:tc>
          <w:tcPr>
            <w:tcW w:w="987" w:type="dxa"/>
            <w:tcBorders>
              <w:top w:val="nil"/>
              <w:left w:val="nil"/>
              <w:bottom w:val="single" w:sz="4" w:space="0" w:color="auto"/>
              <w:right w:val="single" w:sz="4" w:space="0" w:color="auto"/>
            </w:tcBorders>
            <w:shd w:val="clear" w:color="auto" w:fill="auto"/>
            <w:vAlign w:val="center"/>
            <w:hideMark/>
          </w:tcPr>
          <w:p w:rsidR="00103B1D" w:rsidRPr="00900B5A" w:rsidRDefault="00103B1D" w:rsidP="00410FEF">
            <w:pPr>
              <w:spacing w:after="0" w:line="240" w:lineRule="auto"/>
              <w:ind w:left="-113" w:right="-147"/>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Америк долларт хөрвүүлснээр </w:t>
            </w: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АНУ доллар</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USD</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Евро</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EUR</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3</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Японы иен</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JPY</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4</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Швейцар франк</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CHF</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124"/>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5</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Шведийн крон</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SEK</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6</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Английн фунт</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GBP</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7</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Болгарын лев</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BGN</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8</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Унгарын форинт</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HUF</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9</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Египетийн фунт</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EGP</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10</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Энэтхэгийн рупи</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INR</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11</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Хонгконг доллар</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HKD</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12</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ОХУ-ын рубль</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RUB</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13</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Казахстан тэнгэ</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KZT</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14</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БНХАУ-ын юань</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CNY</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15</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БНСУ-ын вон</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ind w:left="-25"/>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KRW</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16</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БНАСАУ-ын вон</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KPW</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17</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Канадын доллар</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CAD</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18</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Австралийн доллар</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AUD</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19</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Чех крон</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CZK</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20</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Тайван доллар</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ind w:left="-12"/>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TWD</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21</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Тайланд бат</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THB</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22</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Индонезийн рупи</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IDR</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23</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Малайзын ринггит</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ind w:left="-25"/>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MYR</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lastRenderedPageBreak/>
              <w:t>24</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Сингапур доллар</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SGD</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25</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АНЭУ-ын дирхам</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AED</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26</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Кувейт динар</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ind w:left="-50"/>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KWD</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27</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Шинэ Зеланд доллар</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NZD</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28</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Данийн крон</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DKK</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29</w:t>
            </w:r>
          </w:p>
        </w:tc>
        <w:tc>
          <w:tcPr>
            <w:tcW w:w="1163"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Польшийн злот</w:t>
            </w:r>
          </w:p>
        </w:tc>
        <w:tc>
          <w:tcPr>
            <w:tcW w:w="598" w:type="dxa"/>
            <w:tcBorders>
              <w:top w:val="nil"/>
              <w:left w:val="nil"/>
              <w:bottom w:val="single" w:sz="4" w:space="0" w:color="auto"/>
              <w:right w:val="single" w:sz="4" w:space="0" w:color="auto"/>
            </w:tcBorders>
            <w:shd w:val="clear" w:color="auto" w:fill="auto"/>
            <w:vAlign w:val="center"/>
            <w:hideMark/>
          </w:tcPr>
          <w:p w:rsidR="00103B1D" w:rsidRPr="00BF03AC" w:rsidRDefault="00103B1D" w:rsidP="00410FE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PLN</w:t>
            </w:r>
          </w:p>
        </w:tc>
        <w:tc>
          <w:tcPr>
            <w:tcW w:w="617"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103B1D" w:rsidRPr="00BF03AC" w:rsidRDefault="00103B1D" w:rsidP="00410FEF">
            <w:pPr>
              <w:spacing w:after="0" w:line="240" w:lineRule="auto"/>
              <w:jc w:val="center"/>
              <w:rPr>
                <w:rFonts w:ascii="Times New Roman" w:eastAsia="Times New Roman" w:hAnsi="Times New Roman" w:cs="Times New Roman"/>
                <w:noProof/>
                <w:sz w:val="16"/>
                <w:szCs w:val="16"/>
                <w:lang w:val="mn-MN"/>
              </w:rPr>
            </w:pPr>
          </w:p>
        </w:tc>
      </w:tr>
      <w:tr w:rsidR="00103B1D" w:rsidRPr="00BF03AC" w:rsidTr="00410FEF">
        <w:trPr>
          <w:trHeight w:val="60"/>
        </w:trPr>
        <w:tc>
          <w:tcPr>
            <w:tcW w:w="1646" w:type="dxa"/>
            <w:gridSpan w:val="2"/>
            <w:tcBorders>
              <w:top w:val="nil"/>
              <w:left w:val="single" w:sz="4" w:space="0" w:color="auto"/>
              <w:bottom w:val="single" w:sz="4" w:space="0" w:color="auto"/>
              <w:right w:val="single" w:sz="4" w:space="0" w:color="auto"/>
            </w:tcBorders>
            <w:shd w:val="clear" w:color="auto" w:fill="auto"/>
            <w:noWrap/>
            <w:vAlign w:val="center"/>
            <w:hideMark/>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r w:rsidRPr="00BF03AC">
              <w:rPr>
                <w:rFonts w:ascii="Times New Roman" w:eastAsia="Times New Roman" w:hAnsi="Times New Roman" w:cs="Times New Roman"/>
                <w:b/>
                <w:bCs/>
                <w:noProof/>
                <w:sz w:val="16"/>
                <w:szCs w:val="16"/>
                <w:lang w:val="mn-MN"/>
              </w:rPr>
              <w:t>Дүн</w:t>
            </w:r>
          </w:p>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r w:rsidRPr="00BF03AC">
              <w:rPr>
                <w:rFonts w:ascii="Times New Roman" w:eastAsia="Times New Roman" w:hAnsi="Times New Roman" w:cs="Times New Roman"/>
                <w:b/>
                <w:bCs/>
                <w:noProof/>
                <w:sz w:val="16"/>
                <w:szCs w:val="16"/>
                <w:lang w:val="mn-MN"/>
              </w:rPr>
              <w:t> </w:t>
            </w:r>
          </w:p>
        </w:tc>
        <w:tc>
          <w:tcPr>
            <w:tcW w:w="598" w:type="dxa"/>
            <w:tcBorders>
              <w:top w:val="nil"/>
              <w:left w:val="nil"/>
              <w:bottom w:val="single" w:sz="4" w:space="0" w:color="auto"/>
              <w:right w:val="single" w:sz="4" w:space="0" w:color="auto"/>
            </w:tcBorders>
            <w:shd w:val="clear" w:color="auto" w:fill="auto"/>
            <w:noWrap/>
            <w:vAlign w:val="center"/>
            <w:hideMark/>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r w:rsidRPr="00BF03AC">
              <w:rPr>
                <w:rFonts w:ascii="Times New Roman" w:eastAsia="Times New Roman" w:hAnsi="Times New Roman" w:cs="Times New Roman"/>
                <w:b/>
                <w:bCs/>
                <w:noProof/>
                <w:sz w:val="16"/>
                <w:szCs w:val="16"/>
                <w:lang w:val="mn-MN"/>
              </w:rPr>
              <w:t> </w:t>
            </w:r>
          </w:p>
        </w:tc>
        <w:tc>
          <w:tcPr>
            <w:tcW w:w="617" w:type="dxa"/>
            <w:tcBorders>
              <w:top w:val="nil"/>
              <w:left w:val="nil"/>
              <w:bottom w:val="single" w:sz="4" w:space="0" w:color="auto"/>
              <w:right w:val="single" w:sz="4" w:space="0" w:color="auto"/>
            </w:tcBorders>
            <w:shd w:val="clear" w:color="auto" w:fill="auto"/>
            <w:noWrap/>
            <w:vAlign w:val="center"/>
            <w:hideMark/>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r w:rsidRPr="00BF03AC">
              <w:rPr>
                <w:rFonts w:ascii="Times New Roman" w:eastAsia="Times New Roman" w:hAnsi="Times New Roman" w:cs="Times New Roman"/>
                <w:b/>
                <w:bCs/>
                <w:noProof/>
                <w:sz w:val="16"/>
                <w:szCs w:val="16"/>
                <w:lang w:val="mn-MN"/>
              </w:rPr>
              <w:t> </w:t>
            </w:r>
          </w:p>
        </w:tc>
        <w:tc>
          <w:tcPr>
            <w:tcW w:w="871" w:type="dxa"/>
            <w:tcBorders>
              <w:top w:val="nil"/>
              <w:left w:val="nil"/>
              <w:bottom w:val="single" w:sz="4" w:space="0" w:color="auto"/>
              <w:right w:val="single" w:sz="4" w:space="0" w:color="auto"/>
            </w:tcBorders>
            <w:shd w:val="clear" w:color="000000" w:fill="B8CCE4"/>
            <w:noWrap/>
            <w:vAlign w:val="center"/>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998" w:type="dxa"/>
            <w:tcBorders>
              <w:top w:val="nil"/>
              <w:left w:val="nil"/>
              <w:bottom w:val="single" w:sz="4" w:space="0" w:color="auto"/>
              <w:right w:val="single" w:sz="4" w:space="0" w:color="auto"/>
            </w:tcBorders>
            <w:shd w:val="clear" w:color="000000" w:fill="B8CCE4"/>
            <w:noWrap/>
            <w:vAlign w:val="center"/>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695" w:type="dxa"/>
            <w:tcBorders>
              <w:top w:val="nil"/>
              <w:left w:val="nil"/>
              <w:bottom w:val="single" w:sz="4" w:space="0" w:color="auto"/>
              <w:right w:val="single" w:sz="4" w:space="0" w:color="auto"/>
            </w:tcBorders>
            <w:shd w:val="clear" w:color="000000" w:fill="B8CCE4"/>
            <w:noWrap/>
            <w:vAlign w:val="center"/>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center"/>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center"/>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center"/>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center"/>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871" w:type="dxa"/>
            <w:tcBorders>
              <w:top w:val="nil"/>
              <w:left w:val="nil"/>
              <w:bottom w:val="single" w:sz="4" w:space="0" w:color="auto"/>
              <w:right w:val="single" w:sz="4" w:space="0" w:color="auto"/>
            </w:tcBorders>
            <w:shd w:val="clear" w:color="000000" w:fill="B8CCE4"/>
            <w:noWrap/>
            <w:vAlign w:val="center"/>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1029" w:type="dxa"/>
            <w:tcBorders>
              <w:top w:val="nil"/>
              <w:left w:val="nil"/>
              <w:bottom w:val="single" w:sz="4" w:space="0" w:color="auto"/>
              <w:right w:val="single" w:sz="4" w:space="0" w:color="auto"/>
            </w:tcBorders>
            <w:shd w:val="clear" w:color="000000" w:fill="B8CCE4"/>
            <w:noWrap/>
            <w:vAlign w:val="center"/>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640" w:type="dxa"/>
            <w:tcBorders>
              <w:top w:val="nil"/>
              <w:left w:val="nil"/>
              <w:bottom w:val="single" w:sz="4" w:space="0" w:color="auto"/>
              <w:right w:val="single" w:sz="4" w:space="0" w:color="auto"/>
            </w:tcBorders>
            <w:shd w:val="clear" w:color="000000" w:fill="B8CCE4"/>
            <w:noWrap/>
            <w:vAlign w:val="center"/>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center"/>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center"/>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center"/>
          </w:tcPr>
          <w:p w:rsidR="00103B1D" w:rsidRPr="00BF03AC" w:rsidRDefault="00103B1D" w:rsidP="00410FEF">
            <w:pPr>
              <w:spacing w:after="0" w:line="240" w:lineRule="auto"/>
              <w:jc w:val="center"/>
              <w:rPr>
                <w:rFonts w:ascii="Times New Roman" w:eastAsia="Times New Roman" w:hAnsi="Times New Roman" w:cs="Times New Roman"/>
                <w:b/>
                <w:bCs/>
                <w:noProof/>
                <w:sz w:val="16"/>
                <w:szCs w:val="16"/>
                <w:lang w:val="mn-MN"/>
              </w:rPr>
            </w:pPr>
          </w:p>
        </w:tc>
      </w:tr>
    </w:tbl>
    <w:p w:rsidR="00103B1D" w:rsidRDefault="00103B1D" w:rsidP="00103B1D">
      <w:pPr>
        <w:tabs>
          <w:tab w:val="left" w:pos="5885"/>
        </w:tabs>
        <w:jc w:val="both"/>
        <w:rPr>
          <w:rFonts w:ascii="Times New Roman" w:hAnsi="Times New Roman" w:cs="Times New Roman"/>
          <w:noProof/>
          <w:sz w:val="18"/>
          <w:szCs w:val="18"/>
          <w:lang w:val="mn-MN"/>
        </w:rPr>
      </w:pPr>
    </w:p>
    <w:p w:rsidR="00103B1D" w:rsidRDefault="00103B1D" w:rsidP="00103B1D">
      <w:pPr>
        <w:tabs>
          <w:tab w:val="left" w:pos="0"/>
        </w:tabs>
        <w:spacing w:after="0"/>
        <w:ind w:firstLine="3402"/>
        <w:rPr>
          <w:rFonts w:ascii="Times New Roman" w:hAnsi="Times New Roman" w:cs="Times New Roman"/>
          <w:sz w:val="18"/>
          <w:szCs w:val="18"/>
          <w:lang w:val="mn-MN"/>
        </w:rPr>
      </w:pPr>
      <w:r>
        <w:rPr>
          <w:rFonts w:ascii="Times New Roman" w:hAnsi="Times New Roman" w:cs="Times New Roman"/>
          <w:sz w:val="18"/>
          <w:szCs w:val="18"/>
          <w:lang w:val="mn-MN"/>
        </w:rPr>
        <w:tab/>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103B1D" w:rsidRPr="00DC06F8" w:rsidRDefault="00103B1D" w:rsidP="00103B1D">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103B1D" w:rsidRDefault="00103B1D" w:rsidP="00103B1D">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103B1D" w:rsidRPr="00E85B7B" w:rsidRDefault="00103B1D" w:rsidP="00103B1D">
      <w:pPr>
        <w:tabs>
          <w:tab w:val="left" w:pos="7864"/>
        </w:tabs>
        <w:rPr>
          <w:rFonts w:ascii="Times New Roman" w:hAnsi="Times New Roman" w:cs="Times New Roman"/>
          <w:sz w:val="18"/>
          <w:szCs w:val="18"/>
          <w:lang w:val="mn-MN"/>
        </w:rPr>
        <w:sectPr w:rsidR="00103B1D" w:rsidRPr="00E85B7B" w:rsidSect="00770B4B">
          <w:pgSz w:w="15840" w:h="12240" w:orient="landscape"/>
          <w:pgMar w:top="1701" w:right="1134" w:bottom="851" w:left="1134" w:header="720" w:footer="720" w:gutter="0"/>
          <w:cols w:space="720"/>
          <w:docGrid w:linePitch="360"/>
        </w:sectPr>
      </w:pPr>
    </w:p>
    <w:p w:rsidR="00103B1D" w:rsidRPr="00DC06F8" w:rsidRDefault="00103B1D" w:rsidP="00103B1D">
      <w:pPr>
        <w:tabs>
          <w:tab w:val="left" w:pos="0"/>
        </w:tabs>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ЗОХИСТОЙ ХАРЬЦААНЫ ШАЛГУУР ҮЗҮҮЛЭЛТИЙН НЭГДСЭН ТАЙЛАН</w:t>
      </w:r>
    </w:p>
    <w:p w:rsidR="00103B1D" w:rsidRPr="00DC06F8" w:rsidRDefault="00103B1D" w:rsidP="00103B1D">
      <w:pPr>
        <w:tabs>
          <w:tab w:val="left" w:pos="0"/>
        </w:tabs>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103B1D" w:rsidRPr="00DC06F8" w:rsidRDefault="00103B1D" w:rsidP="00103B1D">
      <w:pPr>
        <w:tabs>
          <w:tab w:val="left" w:pos="0"/>
        </w:tabs>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103B1D" w:rsidRPr="00BF03AC" w:rsidRDefault="00103B1D" w:rsidP="00103B1D">
      <w:pPr>
        <w:spacing w:after="0"/>
        <w:rPr>
          <w:rFonts w:ascii="Times New Roman" w:hAnsi="Times New Roman" w:cs="Times New Roman"/>
          <w:bCs/>
          <w:iCs/>
          <w:noProof/>
          <w:sz w:val="18"/>
          <w:szCs w:val="18"/>
          <w:lang w:val="mn-MN"/>
        </w:rPr>
      </w:pPr>
      <w:r w:rsidRPr="00BF03AC">
        <w:rPr>
          <w:rFonts w:ascii="Times New Roman" w:hAnsi="Times New Roman" w:cs="Times New Roman"/>
          <w:noProof/>
          <w:sz w:val="18"/>
          <w:szCs w:val="18"/>
          <w:lang w:val="mn-MN"/>
        </w:rPr>
        <w:t>ОООО/СС/ӨӨ</w:t>
      </w:r>
      <w:r w:rsidRPr="00BF03AC">
        <w:rPr>
          <w:rFonts w:ascii="Times New Roman" w:hAnsi="Times New Roman" w:cs="Times New Roman"/>
          <w:noProof/>
          <w:sz w:val="18"/>
          <w:szCs w:val="18"/>
          <w:lang w:val="mn-MN"/>
        </w:rPr>
        <w:tab/>
      </w:r>
      <w:r w:rsidRPr="00BF03AC">
        <w:rPr>
          <w:rFonts w:ascii="Times New Roman" w:hAnsi="Times New Roman" w:cs="Times New Roman"/>
          <w:noProof/>
          <w:sz w:val="18"/>
          <w:szCs w:val="18"/>
          <w:lang w:val="mn-M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4609"/>
        <w:gridCol w:w="1575"/>
        <w:gridCol w:w="1325"/>
        <w:gridCol w:w="1633"/>
      </w:tblGrid>
      <w:tr w:rsidR="00103B1D" w:rsidRPr="00DC06F8" w:rsidTr="00410FEF">
        <w:trPr>
          <w:trHeight w:val="25"/>
        </w:trPr>
        <w:tc>
          <w:tcPr>
            <w:tcW w:w="144" w:type="pct"/>
            <w:shd w:val="clear" w:color="auto" w:fill="95B3D7"/>
            <w:noWrap/>
            <w:vAlign w:val="center"/>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Д/д</w:t>
            </w:r>
          </w:p>
        </w:tc>
        <w:tc>
          <w:tcPr>
            <w:tcW w:w="2460" w:type="pct"/>
            <w:shd w:val="clear" w:color="auto" w:fill="95B3D7"/>
            <w:noWrap/>
            <w:vAlign w:val="center"/>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ЗОХИСТОЙ ҮЗҮҮЛЭЛТ</w:t>
            </w:r>
          </w:p>
        </w:tc>
        <w:tc>
          <w:tcPr>
            <w:tcW w:w="814" w:type="pct"/>
            <w:shd w:val="clear" w:color="auto" w:fill="95B3D7"/>
            <w:noWrap/>
            <w:vAlign w:val="center"/>
            <w:hideMark/>
          </w:tcPr>
          <w:p w:rsidR="00103B1D" w:rsidRPr="00DC06F8" w:rsidRDefault="00103B1D" w:rsidP="00410FEF">
            <w:pPr>
              <w:spacing w:after="0"/>
              <w:ind w:left="-108" w:right="34"/>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БАЙВАЛ ЗОХИХ</w:t>
            </w:r>
          </w:p>
        </w:tc>
        <w:tc>
          <w:tcPr>
            <w:tcW w:w="739" w:type="pct"/>
            <w:shd w:val="clear" w:color="auto" w:fill="95B3D7"/>
            <w:noWrap/>
            <w:vAlign w:val="center"/>
            <w:hideMark/>
          </w:tcPr>
          <w:p w:rsidR="00103B1D" w:rsidRPr="00DC06F8" w:rsidRDefault="00103B1D" w:rsidP="00410FEF">
            <w:pPr>
              <w:spacing w:after="0"/>
              <w:ind w:right="-129" w:hanging="108"/>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ТАЙЛАНГААР</w:t>
            </w:r>
          </w:p>
        </w:tc>
        <w:tc>
          <w:tcPr>
            <w:tcW w:w="844" w:type="pct"/>
            <w:shd w:val="clear" w:color="auto" w:fill="95B3D7"/>
            <w:noWrap/>
            <w:vAlign w:val="bottom"/>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ХАНГАСАН ЭСЭХ</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А.</w:t>
            </w:r>
          </w:p>
        </w:tc>
        <w:tc>
          <w:tcPr>
            <w:tcW w:w="4856" w:type="pct"/>
            <w:gridSpan w:val="4"/>
            <w:shd w:val="clear" w:color="auto" w:fill="auto"/>
            <w:noWrap/>
            <w:vAlign w:val="bottom"/>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ӨӨРИЙН ХӨРӨНГИЙН ХҮРЭЛЦЭЭНИЙ ҮЗҮҮЛЭЛТ</w:t>
            </w:r>
          </w:p>
        </w:tc>
      </w:tr>
      <w:tr w:rsidR="00103B1D" w:rsidRPr="00DC06F8" w:rsidTr="00410FEF">
        <w:trPr>
          <w:trHeight w:val="139"/>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w:t>
            </w:r>
          </w:p>
        </w:tc>
        <w:tc>
          <w:tcPr>
            <w:tcW w:w="2460" w:type="pct"/>
            <w:shd w:val="clear" w:color="000000" w:fill="FFFFFF"/>
            <w:vAlign w:val="center"/>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НЭГДҮГЭЭР ЗЭРЭГЛЭЛИЙН ӨӨРИЙН ХӨРӨНГӨ, ЭРСДЭЛЭЭР ЖИГНЭСЭН НИЙТ АКТИВЫН ХАРЬЦАА </w:t>
            </w:r>
          </w:p>
        </w:tc>
        <w:tc>
          <w:tcPr>
            <w:tcW w:w="814" w:type="pct"/>
            <w:shd w:val="clear" w:color="000000" w:fill="FFFFFF"/>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10%-аас доошгүй</w:t>
            </w:r>
          </w:p>
        </w:tc>
        <w:tc>
          <w:tcPr>
            <w:tcW w:w="739" w:type="pct"/>
            <w:shd w:val="clear" w:color="000000" w:fill="FFFFFF"/>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center"/>
            <w:hideMark/>
          </w:tcPr>
          <w:p w:rsidR="00103B1D" w:rsidRPr="00DC06F8" w:rsidRDefault="00103B1D" w:rsidP="00410FEF">
            <w:pPr>
              <w:spacing w:after="0"/>
              <w:jc w:val="right"/>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w:t>
            </w:r>
          </w:p>
        </w:tc>
        <w:tc>
          <w:tcPr>
            <w:tcW w:w="2460" w:type="pct"/>
            <w:shd w:val="clear" w:color="000000" w:fill="FFFFFF"/>
            <w:vAlign w:val="center"/>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ӨӨРИЙН ХӨРӨНГӨ, ЭРСДЭЛЭЭР ЖИГНЭСЭН НИЙТ АКТИВЫН ХАРЬЦАА </w:t>
            </w:r>
          </w:p>
        </w:tc>
        <w:tc>
          <w:tcPr>
            <w:tcW w:w="814" w:type="pct"/>
            <w:shd w:val="clear" w:color="000000" w:fill="FFFFFF"/>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 20%-аас доошгүй </w:t>
            </w:r>
          </w:p>
        </w:tc>
        <w:tc>
          <w:tcPr>
            <w:tcW w:w="739" w:type="pct"/>
            <w:shd w:val="clear" w:color="000000" w:fill="FFFFFF"/>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3</w:t>
            </w:r>
          </w:p>
        </w:tc>
        <w:tc>
          <w:tcPr>
            <w:tcW w:w="2460" w:type="pct"/>
            <w:shd w:val="clear" w:color="auto" w:fill="auto"/>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НЭГДҮГЭЭР ЗЭРЭГЛЭЛИЙН ӨӨРИЙН ХӨРӨНГӨ, НИЙТ АКТИВЫН ХАРЬЦАА </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10%-аас доошгүй</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Б.</w:t>
            </w:r>
          </w:p>
        </w:tc>
        <w:tc>
          <w:tcPr>
            <w:tcW w:w="4856" w:type="pct"/>
            <w:gridSpan w:val="4"/>
            <w:shd w:val="clear" w:color="auto" w:fill="auto"/>
            <w:noWrap/>
            <w:vAlign w:val="bottom"/>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ТӨЛБӨР ТҮРГЭН ГҮЙЦЭТГЭХ ЧАДВАРЫН ХАРЬЦАА</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4</w:t>
            </w:r>
          </w:p>
        </w:tc>
        <w:tc>
          <w:tcPr>
            <w:tcW w:w="2460" w:type="pct"/>
            <w:shd w:val="clear" w:color="auto" w:fill="auto"/>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ТӨЛБӨР ТҮРГЭН ГҮЙЦЭТГЭХ ЧАДВАРЫН ХАРЬЦАА</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8%-аас дээш</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В.</w:t>
            </w:r>
          </w:p>
        </w:tc>
        <w:tc>
          <w:tcPr>
            <w:tcW w:w="4856" w:type="pct"/>
            <w:gridSpan w:val="4"/>
            <w:shd w:val="clear" w:color="auto" w:fill="auto"/>
            <w:noWrap/>
            <w:vAlign w:val="bottom"/>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АКТИВ ХӨРӨНГИЙН ТӨВЛӨРЛИЙН ҮЗҮҮЛЭЛТ</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5</w:t>
            </w:r>
          </w:p>
        </w:tc>
        <w:tc>
          <w:tcPr>
            <w:tcW w:w="2460" w:type="pct"/>
            <w:shd w:val="clear" w:color="auto" w:fill="auto"/>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ХӨРӨНГӨ /АКТИВ/-ИЙН ЭРСДЭЛИЙН САНГИЙН ХҮРЭЛЦЭЭ (+илүү,- дутуу )</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 -   </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6</w:t>
            </w:r>
          </w:p>
        </w:tc>
        <w:tc>
          <w:tcPr>
            <w:tcW w:w="2460" w:type="pct"/>
            <w:shd w:val="clear" w:color="auto" w:fill="auto"/>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НЭГ ЗЭЭЛДЭГЧ БОЛОН ХОЛБОГДОХ ЭТГЭЭДЭД ОЛГОСОН ЗЭЭЛ, ЗЭЭЛТЭЙ АДИЛТГАН ТООЦОХ БУСАД АКТИВ ХӨРӨНГӨ, ТӨЛБӨРИЙН БАТАЛГААНЫ ЗОХИСТОЙ ХАРЬЦАА</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30%-аас хэтрэхгүй</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369"/>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7</w:t>
            </w:r>
          </w:p>
        </w:tc>
        <w:tc>
          <w:tcPr>
            <w:tcW w:w="2460" w:type="pct"/>
            <w:shd w:val="clear" w:color="auto" w:fill="auto"/>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БАНК БУС САНХҮҮГИЙН БАЙГУУЛЛАГААС ГАРГАСАН ТӨЛБӨРИЙН БАТАЛГААНЫ ЗОХИСТОЙ ХАРЬЦАА</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70%-аас хэтрэхгүй</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328"/>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8</w:t>
            </w:r>
          </w:p>
        </w:tc>
        <w:tc>
          <w:tcPr>
            <w:tcW w:w="2460" w:type="pct"/>
            <w:shd w:val="clear" w:color="auto" w:fill="auto"/>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БАНК БУС САНХҮҮГИЙН БАЙГУУЛЛАГЫН ХУВЬЦАА ЭЗЭМШИГЧ, ТУЗ, ГҮЙЦЭТГЭХ ЗАХИРАЛ АЖИЛТАН ХОЛБОГДОХ ЭТГЭЭДЭД ОЛГОСОН ЗЭЭЛ, ЗЭЭЛТЭЙ АДИЛТГАН ТООЦОХ БУСАД АКТИВ ХӨРӨНГӨ, ТӨЛБӨРИЙН БАТАЛГААНЫ НИЙЛБЭР ДҮНГИЙН ЗОХИСТОЙ ХАРЬЦАА</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25%-аас хэтрэхгүй</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8.1</w:t>
            </w:r>
          </w:p>
        </w:tc>
        <w:tc>
          <w:tcPr>
            <w:tcW w:w="2460" w:type="pct"/>
            <w:shd w:val="clear" w:color="auto" w:fill="auto"/>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БАНК БУС САНХҮҮГИЙН БАЙГУУЛЛАГЫН ХУВЬЦАА ЭЗЭМШИГЧ, ТУЗ, ГҮЙЦЭТГЭХ ЗАХИРАЛ АЖИЛТАН, ХОЛБОГДОХ НЭГ ЭТГЭЭДЭД ОЛГОСОН ЗЭЭЛ, ЗЭЭЛТЭЙ АДИЛТГАН ТООЦОХ БУСАД АКТИВ ХӨРӨНГӨ, ТӨЛБӨРИЙН БАТАЛГААНЫ ЗОХИСТОЙ ХАРЬЦАА</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10%-аас хэтрэхгүй</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w:t>
            </w:r>
          </w:p>
        </w:tc>
        <w:tc>
          <w:tcPr>
            <w:tcW w:w="2460" w:type="pct"/>
            <w:shd w:val="clear" w:color="auto" w:fill="auto"/>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ҮНЭТ ЦААСНЫ ЭЗЭМШИЛ ӨӨРИЙН ХӨРӨНГИЙН ЗОХИСТОЙ ХАРЬЦАА</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50%-аас хэтрэхгүй</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9.1</w:t>
            </w:r>
          </w:p>
        </w:tc>
        <w:tc>
          <w:tcPr>
            <w:tcW w:w="2460" w:type="pct"/>
            <w:shd w:val="clear" w:color="auto" w:fill="auto"/>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КОМПАНИЙН ХУВЬЦАА, ӨӨРИЙН ХӨРӨНГИЙН ЗОХИСТОЙ ХАРЬЦАА</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20%-аас хэтрэхгүй</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0.0%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9.1.1</w:t>
            </w:r>
          </w:p>
        </w:tc>
        <w:tc>
          <w:tcPr>
            <w:tcW w:w="2460" w:type="pct"/>
            <w:shd w:val="clear" w:color="auto" w:fill="auto"/>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МОНГОЛЫН ХӨРӨНГИЙН БИРЖИЙН “I”, “II” АНГИЛАЛЫН НЭГ КОМПАНИЙН ГАРГАСАН ХУВЬЦААНААС ХУДАЛДАЖ АВАХ ЗОХИСТОЙ ХАРЬЦАА</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20%-аас хэтрэхгүй</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9.2</w:t>
            </w:r>
          </w:p>
        </w:tc>
        <w:tc>
          <w:tcPr>
            <w:tcW w:w="2460" w:type="pct"/>
            <w:shd w:val="clear" w:color="auto" w:fill="auto"/>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КОМПАНИЙН ӨРИЙН БИЧИГ ӨӨРИЙН ХӨРӨНГИЙН ЗОХИСТОЙ ХАРЬЦАА</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20%-аас хэтрэхгүй</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9.3</w:t>
            </w:r>
          </w:p>
        </w:tc>
        <w:tc>
          <w:tcPr>
            <w:tcW w:w="2460" w:type="pct"/>
            <w:shd w:val="clear" w:color="auto" w:fill="auto"/>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БУСАД ҮНЭТ ЦААС, ҮНЭТ ЦААСНЫ ЭЗЭМШЛИЙН ЗОХИСТОЙ ХАРЬЦАА</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10%-аас хэтрэхгүй</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Г.</w:t>
            </w:r>
          </w:p>
        </w:tc>
        <w:tc>
          <w:tcPr>
            <w:tcW w:w="4856" w:type="pct"/>
            <w:gridSpan w:val="4"/>
            <w:shd w:val="clear" w:color="auto" w:fill="auto"/>
            <w:noWrap/>
            <w:vAlign w:val="bottom"/>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ГАДААД ВАЛЮТЫН ХАНШИЙН ЭРСДЭЛ</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11</w:t>
            </w:r>
          </w:p>
        </w:tc>
        <w:tc>
          <w:tcPr>
            <w:tcW w:w="2460" w:type="pct"/>
            <w:shd w:val="clear" w:color="auto" w:fill="auto"/>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ГАДААД АКТИВ, ПАССИВЫН ЗӨРҮҮ ӨӨРИЙН ХӨРӨНГИЙН ЗОХИСТОЙ ХАРЬЦАА</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(+/-40%)</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Д.</w:t>
            </w:r>
          </w:p>
        </w:tc>
        <w:tc>
          <w:tcPr>
            <w:tcW w:w="4856" w:type="pct"/>
            <w:gridSpan w:val="4"/>
            <w:shd w:val="clear" w:color="auto" w:fill="auto"/>
            <w:noWrap/>
            <w:vAlign w:val="bottom"/>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БУСДААС ТАТАН ТӨВЛӨРҮҮЛСЭН ХӨРӨНГИЙН ҮЗҮҮЛЭЛТҮҮД</w:t>
            </w:r>
          </w:p>
        </w:tc>
      </w:tr>
      <w:tr w:rsidR="00103B1D" w:rsidRPr="00DC06F8" w:rsidTr="00410FEF">
        <w:trPr>
          <w:trHeight w:val="50"/>
        </w:trPr>
        <w:tc>
          <w:tcPr>
            <w:tcW w:w="144" w:type="pct"/>
            <w:shd w:val="clear" w:color="auto" w:fill="auto"/>
            <w:noWrap/>
            <w:vAlign w:val="center"/>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12</w:t>
            </w:r>
          </w:p>
        </w:tc>
        <w:tc>
          <w:tcPr>
            <w:tcW w:w="2460" w:type="pct"/>
            <w:shd w:val="clear" w:color="auto" w:fill="auto"/>
            <w:vAlign w:val="bottom"/>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ИТГЭЛЦЛИЙН ҮЙЛЧИЛГЭЭНИЙ ӨГЛӨГИЙГ ӨӨРИЙН ХӨРӨНГИЙН ЗОХИСТОЙ ХАРЬЦАА</w:t>
            </w:r>
          </w:p>
        </w:tc>
        <w:tc>
          <w:tcPr>
            <w:tcW w:w="814" w:type="pct"/>
            <w:shd w:val="clear" w:color="auto" w:fill="auto"/>
            <w:noWrap/>
            <w:vAlign w:val="center"/>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80%-аас хэтрэхгүй</w:t>
            </w:r>
          </w:p>
        </w:tc>
        <w:tc>
          <w:tcPr>
            <w:tcW w:w="739" w:type="pct"/>
            <w:shd w:val="clear" w:color="auto" w:fill="auto"/>
            <w:noWrap/>
            <w:vAlign w:val="center"/>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tcPr>
          <w:p w:rsidR="00103B1D" w:rsidRPr="00DC06F8" w:rsidRDefault="00103B1D" w:rsidP="00410FEF">
            <w:pPr>
              <w:spacing w:after="0"/>
              <w:rPr>
                <w:rFonts w:ascii="Times New Roman" w:hAnsi="Times New Roman" w:cs="Times New Roman"/>
                <w:noProof/>
                <w:sz w:val="16"/>
                <w:szCs w:val="16"/>
                <w:lang w:val="mn-MN"/>
              </w:rPr>
            </w:pPr>
          </w:p>
        </w:tc>
      </w:tr>
      <w:tr w:rsidR="00103B1D" w:rsidRPr="00DC06F8" w:rsidTr="00410FEF">
        <w:trPr>
          <w:trHeight w:val="50"/>
        </w:trPr>
        <w:tc>
          <w:tcPr>
            <w:tcW w:w="144" w:type="pct"/>
            <w:shd w:val="clear" w:color="auto" w:fill="auto"/>
            <w:noWrap/>
            <w:vAlign w:val="center"/>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12</w:t>
            </w:r>
            <w:r w:rsidRPr="00DC06F8">
              <w:rPr>
                <w:rFonts w:ascii="Times New Roman" w:hAnsi="Times New Roman" w:cs="Times New Roman"/>
                <w:noProof/>
                <w:sz w:val="16"/>
                <w:szCs w:val="16"/>
                <w:vertAlign w:val="superscript"/>
                <w:lang w:val="mn-MN"/>
              </w:rPr>
              <w:t>1</w:t>
            </w:r>
          </w:p>
        </w:tc>
        <w:tc>
          <w:tcPr>
            <w:tcW w:w="2460" w:type="pct"/>
            <w:shd w:val="clear" w:color="auto" w:fill="auto"/>
            <w:vAlign w:val="bottom"/>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ИТГЭЛЦЛИЙН ҮЙЛЧИЛГЭЭНИЙ ӨГЛӨГИЙГ ӨӨРИЙН ХӨРӨНГИЙН ЗОХИСТОЙ ХАРЬЦАА</w:t>
            </w:r>
          </w:p>
        </w:tc>
        <w:tc>
          <w:tcPr>
            <w:tcW w:w="814" w:type="pct"/>
            <w:shd w:val="clear" w:color="auto" w:fill="auto"/>
            <w:noWrap/>
            <w:vAlign w:val="center"/>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100%-аас хэтрэхгүй</w:t>
            </w:r>
          </w:p>
        </w:tc>
        <w:tc>
          <w:tcPr>
            <w:tcW w:w="739" w:type="pct"/>
            <w:shd w:val="clear" w:color="auto" w:fill="auto"/>
            <w:noWrap/>
            <w:vAlign w:val="center"/>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tcPr>
          <w:p w:rsidR="00103B1D" w:rsidRPr="00DC06F8" w:rsidRDefault="00103B1D" w:rsidP="00410FEF">
            <w:pPr>
              <w:spacing w:after="0"/>
              <w:rPr>
                <w:rFonts w:ascii="Times New Roman" w:hAnsi="Times New Roman" w:cs="Times New Roman"/>
                <w:noProof/>
                <w:sz w:val="16"/>
                <w:szCs w:val="16"/>
                <w:lang w:val="mn-MN"/>
              </w:rPr>
            </w:pP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13</w:t>
            </w:r>
          </w:p>
        </w:tc>
        <w:tc>
          <w:tcPr>
            <w:tcW w:w="2460" w:type="pct"/>
            <w:shd w:val="clear" w:color="auto" w:fill="auto"/>
            <w:noWrap/>
            <w:vAlign w:val="center"/>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ӨРИЙН БИЧГИЙН ЗОХИСТОЙ ХАРЬЦАА</w:t>
            </w:r>
          </w:p>
        </w:tc>
        <w:tc>
          <w:tcPr>
            <w:tcW w:w="81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50%-аас хэтрэхгүй</w:t>
            </w:r>
          </w:p>
        </w:tc>
        <w:tc>
          <w:tcPr>
            <w:tcW w:w="739"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50"/>
        </w:trPr>
        <w:tc>
          <w:tcPr>
            <w:tcW w:w="144" w:type="pct"/>
            <w:shd w:val="clear" w:color="auto" w:fill="auto"/>
            <w:noWrap/>
            <w:vAlign w:val="center"/>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b/>
                <w:bCs/>
                <w:noProof/>
                <w:sz w:val="16"/>
                <w:szCs w:val="16"/>
                <w:lang w:val="mn-MN"/>
              </w:rPr>
              <w:t>Е.</w:t>
            </w:r>
          </w:p>
        </w:tc>
        <w:tc>
          <w:tcPr>
            <w:tcW w:w="4856" w:type="pct"/>
            <w:gridSpan w:val="4"/>
            <w:shd w:val="clear" w:color="auto" w:fill="auto"/>
            <w:noWrap/>
            <w:vAlign w:val="center"/>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b/>
                <w:bCs/>
                <w:noProof/>
                <w:sz w:val="16"/>
                <w:szCs w:val="16"/>
                <w:lang w:val="mn-MN"/>
              </w:rPr>
              <w:t>ҮНДСЭН ХӨРӨНГИЙН ҮЗҮҮЛЭЛТ</w:t>
            </w:r>
          </w:p>
        </w:tc>
      </w:tr>
      <w:tr w:rsidR="00103B1D" w:rsidRPr="00DC06F8" w:rsidTr="00410FEF">
        <w:trPr>
          <w:trHeight w:val="50"/>
        </w:trPr>
        <w:tc>
          <w:tcPr>
            <w:tcW w:w="144" w:type="pct"/>
            <w:shd w:val="clear" w:color="auto" w:fill="auto"/>
            <w:noWrap/>
            <w:vAlign w:val="center"/>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14</w:t>
            </w:r>
          </w:p>
        </w:tc>
        <w:tc>
          <w:tcPr>
            <w:tcW w:w="2460" w:type="pct"/>
            <w:shd w:val="clear" w:color="auto" w:fill="auto"/>
            <w:noWrap/>
            <w:vAlign w:val="center"/>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ҮНДСЭН ХӨРӨНГИЙН ЗОХИСТОЙ ХАРЬЦАА</w:t>
            </w:r>
          </w:p>
        </w:tc>
        <w:tc>
          <w:tcPr>
            <w:tcW w:w="814" w:type="pct"/>
            <w:shd w:val="clear" w:color="auto" w:fill="auto"/>
            <w:noWrap/>
            <w:vAlign w:val="center"/>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15%-аас хэтрэхгүй</w:t>
            </w:r>
          </w:p>
        </w:tc>
        <w:tc>
          <w:tcPr>
            <w:tcW w:w="739" w:type="pct"/>
            <w:shd w:val="clear" w:color="auto" w:fill="auto"/>
            <w:noWrap/>
            <w:vAlign w:val="center"/>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Ё.</w:t>
            </w:r>
          </w:p>
        </w:tc>
        <w:tc>
          <w:tcPr>
            <w:tcW w:w="4856" w:type="pct"/>
            <w:gridSpan w:val="4"/>
            <w:shd w:val="clear" w:color="auto" w:fill="auto"/>
            <w:noWrap/>
            <w:vAlign w:val="bottom"/>
            <w:hideMark/>
          </w:tcPr>
          <w:p w:rsidR="00103B1D" w:rsidRPr="00DC06F8" w:rsidRDefault="00103B1D" w:rsidP="00410FE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ӨГӨӨЖ</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15</w:t>
            </w:r>
          </w:p>
        </w:tc>
        <w:tc>
          <w:tcPr>
            <w:tcW w:w="2460" w:type="pct"/>
            <w:shd w:val="clear" w:color="auto" w:fill="auto"/>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ХӨРӨНГӨ /АКТИВ/-ИЙН ӨГӨӨЖ</w:t>
            </w:r>
          </w:p>
        </w:tc>
        <w:tc>
          <w:tcPr>
            <w:tcW w:w="2396" w:type="pct"/>
            <w:gridSpan w:val="3"/>
            <w:shd w:val="clear" w:color="auto" w:fill="95B3D7"/>
            <w:noWrap/>
            <w:vAlign w:val="bottom"/>
            <w:hideMark/>
          </w:tcPr>
          <w:p w:rsidR="00103B1D" w:rsidRPr="00DC06F8" w:rsidRDefault="00103B1D" w:rsidP="00410FEF">
            <w:pPr>
              <w:spacing w:after="0"/>
              <w:jc w:val="right"/>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r>
      <w:tr w:rsidR="00103B1D" w:rsidRPr="00DC06F8" w:rsidTr="00410FEF">
        <w:trPr>
          <w:trHeight w:val="50"/>
        </w:trPr>
        <w:tc>
          <w:tcPr>
            <w:tcW w:w="144" w:type="pct"/>
            <w:shd w:val="clear" w:color="auto" w:fill="auto"/>
            <w:noWrap/>
            <w:vAlign w:val="center"/>
            <w:hideMark/>
          </w:tcPr>
          <w:p w:rsidR="00103B1D" w:rsidRPr="00DC06F8" w:rsidRDefault="00103B1D" w:rsidP="00410FE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16</w:t>
            </w:r>
          </w:p>
        </w:tc>
        <w:tc>
          <w:tcPr>
            <w:tcW w:w="2460" w:type="pct"/>
            <w:shd w:val="clear" w:color="auto" w:fill="auto"/>
            <w:noWrap/>
            <w:vAlign w:val="bottom"/>
            <w:hideMark/>
          </w:tcPr>
          <w:p w:rsidR="00103B1D" w:rsidRPr="00DC06F8" w:rsidRDefault="00103B1D" w:rsidP="00410FE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ӨӨРИЙН ХӨРӨНГИЙН ӨГӨӨЖ</w:t>
            </w:r>
          </w:p>
        </w:tc>
        <w:tc>
          <w:tcPr>
            <w:tcW w:w="2396" w:type="pct"/>
            <w:gridSpan w:val="3"/>
            <w:shd w:val="clear" w:color="auto" w:fill="95B3D7"/>
            <w:noWrap/>
            <w:vAlign w:val="bottom"/>
            <w:hideMark/>
          </w:tcPr>
          <w:p w:rsidR="00103B1D" w:rsidRPr="00DC06F8" w:rsidRDefault="00103B1D" w:rsidP="00410FEF">
            <w:pPr>
              <w:spacing w:after="0"/>
              <w:jc w:val="right"/>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r>
    </w:tbl>
    <w:p w:rsidR="00103B1D" w:rsidRPr="00DC06F8" w:rsidRDefault="00103B1D" w:rsidP="00103B1D">
      <w:pPr>
        <w:tabs>
          <w:tab w:val="left" w:pos="0"/>
        </w:tabs>
        <w:spacing w:after="0"/>
        <w:rPr>
          <w:rFonts w:ascii="Times New Roman" w:hAnsi="Times New Roman" w:cs="Times New Roman"/>
          <w:bCs/>
          <w:iCs/>
          <w:noProof/>
          <w:sz w:val="18"/>
          <w:szCs w:val="18"/>
          <w:lang w:val="mn-MN"/>
        </w:rPr>
      </w:pPr>
    </w:p>
    <w:p w:rsidR="00103B1D" w:rsidRPr="00DC06F8" w:rsidRDefault="00103B1D" w:rsidP="00103B1D">
      <w:pPr>
        <w:tabs>
          <w:tab w:val="left" w:pos="0"/>
        </w:tabs>
        <w:spacing w:after="0"/>
        <w:rPr>
          <w:rFonts w:ascii="Times New Roman" w:hAnsi="Times New Roman" w:cs="Times New Roman"/>
          <w:bCs/>
          <w:iCs/>
          <w:noProof/>
          <w:sz w:val="18"/>
          <w:szCs w:val="18"/>
          <w:lang w:val="mn-MN"/>
        </w:rPr>
      </w:pPr>
      <w:r w:rsidRPr="00DC06F8">
        <w:rPr>
          <w:rFonts w:ascii="Times New Roman" w:hAnsi="Times New Roman" w:cs="Times New Roman"/>
          <w:bCs/>
          <w:iCs/>
          <w:noProof/>
          <w:sz w:val="18"/>
          <w:szCs w:val="18"/>
          <w:lang w:val="mn-MN"/>
        </w:rPr>
        <w:t>ТАМГА</w:t>
      </w:r>
    </w:p>
    <w:p w:rsidR="00103B1D" w:rsidRPr="00DC06F8" w:rsidRDefault="00103B1D" w:rsidP="00103B1D">
      <w:pPr>
        <w:tabs>
          <w:tab w:val="left" w:pos="0"/>
        </w:tabs>
        <w:spacing w:after="0"/>
        <w:rPr>
          <w:rFonts w:ascii="Times New Roman" w:hAnsi="Times New Roman" w:cs="Times New Roman"/>
          <w:bCs/>
          <w:iCs/>
          <w:noProof/>
          <w:sz w:val="18"/>
          <w:szCs w:val="18"/>
          <w:lang w:val="mn-MN"/>
        </w:rPr>
      </w:pPr>
      <w:r w:rsidRPr="00DC06F8">
        <w:rPr>
          <w:rFonts w:ascii="Times New Roman" w:hAnsi="Times New Roman" w:cs="Times New Roman"/>
          <w:bCs/>
          <w:iCs/>
          <w:noProof/>
          <w:sz w:val="18"/>
          <w:szCs w:val="18"/>
          <w:lang w:val="mn-MN"/>
        </w:rPr>
        <w:tab/>
        <w:t>ТАЙЛАНГ ҮНЭН ЗӨВ ГАРГАСАН:</w:t>
      </w:r>
    </w:p>
    <w:p w:rsidR="00103B1D" w:rsidRPr="00DC06F8" w:rsidRDefault="00103B1D" w:rsidP="00103B1D">
      <w:pPr>
        <w:tabs>
          <w:tab w:val="left" w:pos="0"/>
        </w:tabs>
        <w:spacing w:after="0"/>
        <w:rPr>
          <w:rFonts w:ascii="Times New Roman" w:hAnsi="Times New Roman" w:cs="Times New Roman"/>
          <w:bCs/>
          <w:iCs/>
          <w:noProof/>
          <w:sz w:val="18"/>
          <w:szCs w:val="18"/>
          <w:lang w:val="mn-MN"/>
        </w:rPr>
      </w:pP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t>ГҮЙЦЭТГЭХ ЗАХИРАЛ............................................./НЭР/</w:t>
      </w:r>
    </w:p>
    <w:p w:rsidR="00103B1D" w:rsidRPr="00DC06F8" w:rsidRDefault="00103B1D" w:rsidP="00103B1D">
      <w:pPr>
        <w:tabs>
          <w:tab w:val="left" w:pos="0"/>
        </w:tabs>
        <w:spacing w:after="0"/>
        <w:rPr>
          <w:rFonts w:ascii="Times New Roman" w:hAnsi="Times New Roman" w:cs="Times New Roman"/>
          <w:bCs/>
          <w:iCs/>
          <w:noProof/>
          <w:sz w:val="18"/>
          <w:szCs w:val="18"/>
          <w:lang w:val="mn-MN"/>
        </w:rPr>
      </w:pP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t>ЕРӨНХИЙ НЯГТЛАН БОДОГЧ................................./НЭР/</w:t>
      </w:r>
    </w:p>
    <w:p w:rsidR="00103B1D" w:rsidRDefault="00103B1D" w:rsidP="00103B1D">
      <w:pPr>
        <w:spacing w:after="0"/>
        <w:ind w:firstLine="426"/>
        <w:rPr>
          <w:rFonts w:ascii="Times New Roman" w:hAnsi="Times New Roman" w:cs="Times New Roman"/>
          <w:bCs/>
          <w:iCs/>
          <w:noProof/>
          <w:sz w:val="18"/>
          <w:szCs w:val="18"/>
          <w:lang w:val="mn-MN"/>
        </w:rPr>
      </w:pPr>
      <w:r w:rsidRPr="00CF395E">
        <w:rPr>
          <w:rFonts w:ascii="Times New Roman" w:hAnsi="Times New Roman" w:cs="Times New Roman"/>
          <w:bCs/>
          <w:iCs/>
          <w:noProof/>
          <w:color w:val="FF0000"/>
          <w:sz w:val="18"/>
          <w:szCs w:val="18"/>
          <w:lang w:val="mn-MN"/>
        </w:rPr>
        <w:tab/>
      </w:r>
      <w:r w:rsidRPr="00CF395E">
        <w:rPr>
          <w:rFonts w:ascii="Times New Roman" w:hAnsi="Times New Roman" w:cs="Times New Roman"/>
          <w:bCs/>
          <w:iCs/>
          <w:noProof/>
          <w:color w:val="FF0000"/>
          <w:sz w:val="18"/>
          <w:szCs w:val="18"/>
          <w:lang w:val="mn-MN"/>
        </w:rPr>
        <w:tab/>
      </w:r>
      <w:r w:rsidRPr="00CF395E">
        <w:rPr>
          <w:rFonts w:ascii="Times New Roman" w:hAnsi="Times New Roman" w:cs="Times New Roman"/>
          <w:bCs/>
          <w:iCs/>
          <w:noProof/>
          <w:color w:val="FF0000"/>
          <w:sz w:val="18"/>
          <w:szCs w:val="18"/>
          <w:lang w:val="mn-MN"/>
        </w:rPr>
        <w:tab/>
      </w:r>
      <w:r w:rsidRPr="00CF395E">
        <w:rPr>
          <w:rFonts w:ascii="Times New Roman" w:hAnsi="Times New Roman" w:cs="Times New Roman"/>
          <w:bCs/>
          <w:iCs/>
          <w:noProof/>
          <w:color w:val="FF0000"/>
          <w:sz w:val="18"/>
          <w:szCs w:val="18"/>
          <w:lang w:val="mn-MN"/>
        </w:rPr>
        <w:tab/>
      </w:r>
      <w:r w:rsidRPr="00DC06F8">
        <w:rPr>
          <w:rFonts w:ascii="Times New Roman" w:hAnsi="Times New Roman" w:cs="Times New Roman"/>
          <w:bCs/>
          <w:iCs/>
          <w:noProof/>
          <w:sz w:val="18"/>
          <w:szCs w:val="18"/>
          <w:lang w:val="mn-MN"/>
        </w:rPr>
        <w:t>ЭДИЙН ЗАСАГЧ........................................................../НЭР/</w:t>
      </w:r>
    </w:p>
    <w:p w:rsidR="00103B1D" w:rsidRPr="00CF395E" w:rsidRDefault="00103B1D" w:rsidP="00103B1D">
      <w:pPr>
        <w:tabs>
          <w:tab w:val="left" w:pos="0"/>
        </w:tabs>
        <w:spacing w:after="0" w:line="240" w:lineRule="auto"/>
        <w:jc w:val="right"/>
        <w:rPr>
          <w:rFonts w:ascii="Times New Roman" w:hAnsi="Times New Roman" w:cs="Times New Roman"/>
          <w:bCs/>
          <w:iCs/>
          <w:noProof/>
          <w:sz w:val="24"/>
          <w:szCs w:val="24"/>
          <w:lang w:val="mn-MN"/>
        </w:rPr>
      </w:pPr>
      <w:r w:rsidRPr="00CF395E">
        <w:rPr>
          <w:rFonts w:ascii="Times New Roman" w:hAnsi="Times New Roman" w:cs="Times New Roman"/>
          <w:bCs/>
          <w:iCs/>
          <w:noProof/>
          <w:sz w:val="24"/>
          <w:szCs w:val="24"/>
          <w:lang w:val="mn-MN"/>
        </w:rPr>
        <w:lastRenderedPageBreak/>
        <w:t xml:space="preserve">"Банк бус санхүүгийн үйл ажиллагааны болон </w:t>
      </w:r>
    </w:p>
    <w:p w:rsidR="00103B1D" w:rsidRPr="00CF395E" w:rsidRDefault="00103B1D" w:rsidP="00103B1D">
      <w:pPr>
        <w:tabs>
          <w:tab w:val="left" w:pos="0"/>
        </w:tabs>
        <w:spacing w:after="0" w:line="240" w:lineRule="auto"/>
        <w:jc w:val="right"/>
        <w:rPr>
          <w:rFonts w:ascii="Times New Roman" w:hAnsi="Times New Roman" w:cs="Times New Roman"/>
          <w:bCs/>
          <w:iCs/>
          <w:noProof/>
          <w:sz w:val="24"/>
          <w:szCs w:val="24"/>
          <w:lang w:val="mn-MN"/>
        </w:rPr>
      </w:pPr>
      <w:r w:rsidRPr="00CF395E">
        <w:rPr>
          <w:rFonts w:ascii="Times New Roman" w:hAnsi="Times New Roman" w:cs="Times New Roman"/>
          <w:bCs/>
          <w:iCs/>
          <w:noProof/>
          <w:sz w:val="24"/>
          <w:szCs w:val="24"/>
          <w:lang w:val="mn-MN"/>
        </w:rPr>
        <w:t xml:space="preserve">зохистой харьцааны шалгуур үзүүлэлтийг тооцож, </w:t>
      </w:r>
    </w:p>
    <w:p w:rsidR="00103B1D" w:rsidRPr="00CF395E" w:rsidRDefault="00103B1D" w:rsidP="00103B1D">
      <w:pPr>
        <w:jc w:val="right"/>
        <w:rPr>
          <w:rFonts w:ascii="Times New Roman" w:hAnsi="Times New Roman" w:cs="Times New Roman"/>
          <w:noProof/>
          <w:sz w:val="24"/>
          <w:szCs w:val="24"/>
          <w:lang w:val="mn-MN"/>
        </w:rPr>
      </w:pPr>
      <w:r w:rsidRPr="00CF395E">
        <w:rPr>
          <w:rFonts w:ascii="Times New Roman" w:hAnsi="Times New Roman" w:cs="Times New Roman"/>
          <w:bCs/>
          <w:iCs/>
          <w:noProof/>
          <w:sz w:val="24"/>
          <w:szCs w:val="24"/>
          <w:lang w:val="mn-MN"/>
        </w:rPr>
        <w:t>хяналт тавих журам"-ын хоёрдугаар ха</w:t>
      </w:r>
      <w:r>
        <w:rPr>
          <w:rFonts w:ascii="Times New Roman" w:hAnsi="Times New Roman" w:cs="Times New Roman"/>
          <w:bCs/>
          <w:iCs/>
          <w:noProof/>
          <w:sz w:val="24"/>
          <w:szCs w:val="24"/>
          <w:lang w:val="mn-MN"/>
        </w:rPr>
        <w:t>вс</w:t>
      </w:r>
      <w:r w:rsidRPr="00CF395E">
        <w:rPr>
          <w:rFonts w:ascii="Times New Roman" w:hAnsi="Times New Roman" w:cs="Times New Roman"/>
          <w:bCs/>
          <w:iCs/>
          <w:noProof/>
          <w:sz w:val="24"/>
          <w:szCs w:val="24"/>
          <w:lang w:val="mn-MN"/>
        </w:rPr>
        <w:t>ралт</w:t>
      </w:r>
    </w:p>
    <w:p w:rsidR="00103B1D" w:rsidRPr="00CF395E" w:rsidRDefault="00103B1D" w:rsidP="00103B1D">
      <w:pPr>
        <w:jc w:val="center"/>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БАНК БУС САНХҮҮГИЙН ҮЙЛ АЖИЛЛАГААНЫ БАРИМТ БИЧИГ БҮРДҮҮЛЭХ ЗААВАР</w:t>
      </w:r>
    </w:p>
    <w:p w:rsidR="00103B1D" w:rsidRPr="00CF395E" w:rsidRDefault="00103B1D" w:rsidP="00103B1D">
      <w:pPr>
        <w:ind w:firstLine="567"/>
        <w:jc w:val="center"/>
        <w:rPr>
          <w:rFonts w:ascii="Times New Roman" w:hAnsi="Times New Roman" w:cs="Times New Roman"/>
          <w:b/>
          <w:noProof/>
          <w:sz w:val="24"/>
          <w:szCs w:val="24"/>
          <w:lang w:val="mn-MN"/>
        </w:rPr>
      </w:pPr>
      <w:r w:rsidRPr="00CF395E">
        <w:rPr>
          <w:rFonts w:ascii="Times New Roman" w:hAnsi="Times New Roman" w:cs="Times New Roman"/>
          <w:b/>
          <w:noProof/>
          <w:sz w:val="24"/>
          <w:szCs w:val="24"/>
          <w:lang w:val="mn-MN"/>
        </w:rPr>
        <w:t>Нэг. Нийтлэг үндэслэл</w:t>
      </w:r>
    </w:p>
    <w:p w:rsidR="00103B1D" w:rsidRPr="00CF395E" w:rsidRDefault="00103B1D" w:rsidP="00103B1D">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1.1. Хүсэлт гаргах этгээдээс Банк бус санхүүгийн үйл ажиллагааны тухай хууль болон журмаар тогтоосон нөхцөл, шаардлагыг хангах, баримт бичиг боловсруулах, баримт бичгийн бүрдүүлбэрийг хангахад энэхүү зааврыг мөрдөнө. </w:t>
      </w: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1.2. Хүсэлт гаргах өргөдлийн маягтыг Хорооны цахим вэбсайтаас татаж, дор дурдсан зааврын дагуу мэдээллийг үнэн зөв, бүрэн гүйцэд нөхөж, баримт бичгийн бүрдүүлбэрийг ханган цаасаар болон цахим системээр ирүүлнэ.</w:t>
      </w:r>
    </w:p>
    <w:p w:rsidR="00103B1D" w:rsidRPr="00CF395E" w:rsidRDefault="00103B1D" w:rsidP="00103B1D">
      <w:pPr>
        <w:spacing w:after="0" w:line="240" w:lineRule="auto"/>
        <w:jc w:val="both"/>
        <w:rPr>
          <w:noProof/>
          <w:lang w:val="mn-MN"/>
        </w:rPr>
      </w:pPr>
    </w:p>
    <w:p w:rsidR="00103B1D" w:rsidRPr="00CF395E" w:rsidRDefault="00103B1D" w:rsidP="00103B1D">
      <w:pPr>
        <w:spacing w:after="0" w:line="240" w:lineRule="auto"/>
        <w:ind w:firstLine="567"/>
        <w:jc w:val="center"/>
        <w:rPr>
          <w:rFonts w:ascii="Times New Roman" w:hAnsi="Times New Roman" w:cs="Times New Roman"/>
          <w:b/>
          <w:noProof/>
          <w:sz w:val="24"/>
          <w:szCs w:val="24"/>
          <w:lang w:val="mn-MN"/>
        </w:rPr>
      </w:pPr>
      <w:r w:rsidRPr="00CF395E">
        <w:rPr>
          <w:rFonts w:ascii="Times New Roman" w:hAnsi="Times New Roman" w:cs="Times New Roman"/>
          <w:b/>
          <w:noProof/>
          <w:sz w:val="24"/>
          <w:szCs w:val="24"/>
          <w:lang w:val="mn-MN"/>
        </w:rPr>
        <w:t>Хоёр. Банк бус санхүүгийн үйл ажиллагаа эрхлэх өргөдөл гаргахад бүрдүүлэх баримт бичиг</w:t>
      </w:r>
    </w:p>
    <w:p w:rsidR="00103B1D" w:rsidRPr="00CF395E" w:rsidRDefault="00103B1D" w:rsidP="00103B1D">
      <w:pPr>
        <w:spacing w:after="0" w:line="240" w:lineRule="auto"/>
        <w:jc w:val="both"/>
        <w:rPr>
          <w:noProof/>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2.1. Банк бус санхүүгийн тодорхой нэр төрлийн үйл ажиллагааг эрхлэхээр үүсгэн байгуулагдсан хуулийн этгээд нь Хуулийн этгээдийн улсын бүртгэлд бүртгүүлсний дараа банк бус санхүүгийн тодорхой нэр төрлийн үйл ажиллагаа эрхлэх зөвшөөрөл хүсч, Санхүүгийн зохицуулах хороо /цаашид "Хороо" гэх/-нд хандана. </w:t>
      </w:r>
    </w:p>
    <w:p w:rsidR="00103B1D" w:rsidRPr="00CF395E" w:rsidRDefault="00103B1D" w:rsidP="00103B1D">
      <w:pPr>
        <w:spacing w:after="0" w:line="240" w:lineRule="auto"/>
        <w:ind w:firstLine="567"/>
        <w:jc w:val="both"/>
        <w:rPr>
          <w:noProof/>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shd w:val="clear" w:color="auto" w:fill="FFFFFF"/>
          <w:lang w:val="mn-MN"/>
        </w:rPr>
      </w:pPr>
      <w:r w:rsidRPr="00CF395E">
        <w:rPr>
          <w:rFonts w:ascii="Times New Roman" w:hAnsi="Times New Roman" w:cs="Times New Roman"/>
          <w:noProof/>
          <w:sz w:val="24"/>
          <w:szCs w:val="24"/>
          <w:lang w:val="mn-MN"/>
        </w:rPr>
        <w:t xml:space="preserve">2.2. Банк бус санхүүгийн тодорхой нэр төрлийн үйл ажиллагааг эрхлэхээр үүсгэн байгуулагдсан хуулийн этгээд нь дор дурдсан баримт бичгийг </w:t>
      </w:r>
      <w:r w:rsidRPr="00CF395E">
        <w:rPr>
          <w:rFonts w:ascii="Times New Roman" w:hAnsi="Times New Roman" w:cs="Times New Roman"/>
          <w:noProof/>
          <w:sz w:val="24"/>
          <w:szCs w:val="24"/>
          <w:shd w:val="clear" w:color="auto" w:fill="FFFFFF"/>
          <w:lang w:val="mn-MN"/>
        </w:rPr>
        <w:t>бүрдүүлж, ирүүлнэ.</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2.2.1.СЗХ02001 мая</w:t>
      </w:r>
      <w:r>
        <w:rPr>
          <w:rFonts w:ascii="Times New Roman" w:hAnsi="Times New Roman" w:cs="Times New Roman"/>
          <w:noProof/>
          <w:sz w:val="24"/>
          <w:szCs w:val="24"/>
          <w:lang w:val="mn-MN"/>
        </w:rPr>
        <w:t>г</w:t>
      </w:r>
      <w:r w:rsidRPr="00CF395E">
        <w:rPr>
          <w:rFonts w:ascii="Times New Roman" w:hAnsi="Times New Roman" w:cs="Times New Roman"/>
          <w:noProof/>
          <w:sz w:val="24"/>
          <w:szCs w:val="24"/>
          <w:lang w:val="mn-MN"/>
        </w:rPr>
        <w:t xml:space="preserve">тын дагуу гаргасан өргөдөл; </w:t>
      </w:r>
    </w:p>
    <w:p w:rsidR="00103B1D" w:rsidRPr="00CF395E" w:rsidRDefault="00103B1D" w:rsidP="00103B1D">
      <w:pPr>
        <w:spacing w:after="0" w:line="240" w:lineRule="auto"/>
        <w:ind w:firstLine="1134"/>
        <w:jc w:val="both"/>
        <w:rPr>
          <w:rFonts w:ascii="Times New Roman" w:hAnsi="Times New Roman"/>
          <w:noProof/>
          <w:sz w:val="24"/>
          <w:szCs w:val="24"/>
          <w:lang w:val="mn-MN"/>
        </w:rPr>
      </w:pPr>
      <w:r w:rsidRPr="00CF395E">
        <w:rPr>
          <w:rFonts w:ascii="Times New Roman" w:hAnsi="Times New Roman" w:cs="Times New Roman"/>
          <w:noProof/>
          <w:sz w:val="24"/>
          <w:szCs w:val="24"/>
          <w:lang w:val="mn-MN"/>
        </w:rPr>
        <w:t xml:space="preserve">2.2.2.Банк бус санхүүгийн үйл ажиллагааны тухай хуулийн 8.1.1-т заасан үүсгэн байгуулах баримт бичигт </w:t>
      </w:r>
      <w:r w:rsidRPr="00CF395E">
        <w:rPr>
          <w:rFonts w:ascii="Times New Roman" w:hAnsi="Times New Roman"/>
          <w:noProof/>
          <w:sz w:val="24"/>
          <w:szCs w:val="24"/>
          <w:lang w:val="mn-MN"/>
        </w:rPr>
        <w:t>үүсгэн байгуулагчдын хурлын тэмдэглэл, шийдвэрийн эх хувь (нэг үүсгэн байгуулагчтай бол тухайн этгээдийн шийдвэр),  нэгээс илүү үүсгэн байгуулагчдын хооронд байгуулсан хамтран ажиллах гэрээ;</w:t>
      </w:r>
    </w:p>
    <w:p w:rsidR="00103B1D" w:rsidRPr="00CF395E" w:rsidRDefault="00103B1D" w:rsidP="00103B1D">
      <w:pPr>
        <w:spacing w:after="0" w:line="240" w:lineRule="auto"/>
        <w:ind w:firstLine="1134"/>
        <w:jc w:val="both"/>
        <w:rPr>
          <w:rFonts w:ascii="Times New Roman" w:hAnsi="Times New Roman"/>
          <w:noProof/>
          <w:sz w:val="24"/>
          <w:szCs w:val="24"/>
          <w:lang w:val="mn-MN"/>
        </w:rPr>
      </w:pPr>
      <w:r w:rsidRPr="00CF395E">
        <w:rPr>
          <w:rFonts w:ascii="Times New Roman" w:hAnsi="Times New Roman"/>
          <w:noProof/>
          <w:sz w:val="24"/>
          <w:szCs w:val="24"/>
          <w:lang w:val="mn-MN"/>
        </w:rPr>
        <w:t>2.2.3.хуулийн этгээдийн улсын бүртгэлийн гэрчилгээний хуулбар (гадаадын хөрөнгө оруулалттай хуулийн этгээдийн хувьд гадаадын хөрөнгө оруулалтын гэрчилгээний хуулбар);</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2.2.4.хүсэлт гаргагчийг төлөөлж итгэмжлэгдсэн төлөөлөгч томилсон тохиолдолд холбогдох шийдвэр, Иргэний хуулийн 64 дүгээр зүйлд заасны дагуу төлөөлөх бүрэн эрхийн нотариатаар гэрчлүүлсэн хувь;</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2.2.5. Банк бус санхүүгийн үйл ажиллагааны тухай хуулийн 8.1.1-т заасан заасан дүрмийн хувь;</w:t>
      </w:r>
    </w:p>
    <w:p w:rsidR="00103B1D" w:rsidRPr="00CF395E" w:rsidRDefault="00103B1D" w:rsidP="00103B1D">
      <w:pPr>
        <w:spacing w:after="0" w:line="240" w:lineRule="auto"/>
        <w:ind w:firstLine="1134"/>
        <w:jc w:val="both"/>
        <w:rPr>
          <w:rFonts w:ascii="Times New Roman" w:hAnsi="Times New Roman"/>
          <w:noProof/>
          <w:sz w:val="24"/>
          <w:szCs w:val="24"/>
          <w:lang w:val="mn-MN"/>
        </w:rPr>
      </w:pPr>
      <w:r w:rsidRPr="00CF395E">
        <w:rPr>
          <w:rFonts w:ascii="Times New Roman" w:hAnsi="Times New Roman" w:cs="Times New Roman"/>
          <w:noProof/>
          <w:sz w:val="24"/>
          <w:szCs w:val="24"/>
          <w:lang w:val="mn-MN"/>
        </w:rPr>
        <w:t xml:space="preserve">2.2.6.Банк бус санхүүгийн үйл ажиллагааны тухай хуулийн 8.1.3, 8.1.4, 8.1.7, 8.1.8-д заасан </w:t>
      </w:r>
      <w:r w:rsidRPr="00CF395E">
        <w:rPr>
          <w:rFonts w:ascii="Times New Roman" w:hAnsi="Times New Roman"/>
          <w:noProof/>
          <w:sz w:val="24"/>
          <w:szCs w:val="24"/>
          <w:lang w:val="mn-MN"/>
        </w:rPr>
        <w:t>хувьцаа эзэмшигчдээс хувь нийлүүлсэн хөрөнгөд оруулсан мөнгөн хөрөнгийн гарал үүслийг тодорхойлох баримт бичиг, мөнгөн хөрөнгө байршиж буй банкны тодорхойлолт дансны хуулга;</w:t>
      </w:r>
    </w:p>
    <w:p w:rsidR="00103B1D" w:rsidRPr="00CF395E" w:rsidRDefault="00103B1D" w:rsidP="00103B1D">
      <w:pPr>
        <w:spacing w:after="0" w:line="240" w:lineRule="auto"/>
        <w:ind w:firstLine="567"/>
        <w:jc w:val="both"/>
        <w:rPr>
          <w:rFonts w:ascii="Times New Roman" w:hAnsi="Times New Roman"/>
          <w:noProof/>
          <w:sz w:val="24"/>
          <w:szCs w:val="24"/>
          <w:lang w:val="mn-MN"/>
        </w:rPr>
      </w:pP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noProof/>
          <w:sz w:val="24"/>
          <w:szCs w:val="24"/>
          <w:lang w:val="mn-MN"/>
        </w:rPr>
        <w:t>2.2.7.</w:t>
      </w:r>
      <w:r w:rsidRPr="00CF395E">
        <w:rPr>
          <w:rFonts w:ascii="Times New Roman" w:hAnsi="Times New Roman" w:cs="Times New Roman"/>
          <w:noProof/>
          <w:sz w:val="24"/>
          <w:szCs w:val="24"/>
          <w:lang w:val="mn-MN"/>
        </w:rPr>
        <w:t xml:space="preserve"> Банк бус санхүүгийн үйл ажиллагааны тухай хуулийн 8.1.5-д заасан боловсон хүчин, удирдлага зохион байгуулалтын бүтэц, томилсон эрх бүхий этгээдийн шийдвэр, холбогдох бусад баримт бичиг;</w:t>
      </w:r>
    </w:p>
    <w:p w:rsidR="00103B1D" w:rsidRPr="00CF395E" w:rsidRDefault="00103B1D" w:rsidP="00103B1D">
      <w:pPr>
        <w:spacing w:after="0" w:line="240" w:lineRule="auto"/>
        <w:ind w:firstLine="1134"/>
        <w:jc w:val="both"/>
        <w:rPr>
          <w:rFonts w:ascii="Times New Roman" w:hAnsi="Times New Roman"/>
          <w:noProof/>
          <w:sz w:val="24"/>
          <w:szCs w:val="24"/>
          <w:lang w:val="mn-MN"/>
        </w:rPr>
      </w:pPr>
      <w:r w:rsidRPr="00CF395E">
        <w:rPr>
          <w:rFonts w:ascii="Times New Roman" w:hAnsi="Times New Roman" w:cs="Times New Roman"/>
          <w:noProof/>
          <w:sz w:val="24"/>
          <w:szCs w:val="24"/>
          <w:lang w:val="mn-MN"/>
        </w:rPr>
        <w:t>2.2.8.</w:t>
      </w:r>
      <w:r w:rsidRPr="00CF395E">
        <w:rPr>
          <w:rFonts w:ascii="Times New Roman" w:hAnsi="Times New Roman"/>
          <w:noProof/>
          <w:sz w:val="24"/>
          <w:szCs w:val="24"/>
          <w:lang w:val="mn-MN"/>
        </w:rPr>
        <w:t xml:space="preserve"> Хувьцаа эзмшигчдийн хурал эсхүл төлөөлөн удирдах зөвлөлөөс баталсан cанхүүгийн үйл ажиллагаанд мөрдөх журам, үйлчилгээний ерөнхий нөхцөл;</w:t>
      </w:r>
    </w:p>
    <w:p w:rsidR="00103B1D" w:rsidRPr="00CF395E" w:rsidRDefault="00103B1D" w:rsidP="00103B1D">
      <w:pPr>
        <w:spacing w:after="0" w:line="240" w:lineRule="auto"/>
        <w:ind w:firstLine="1134"/>
        <w:jc w:val="both"/>
        <w:rPr>
          <w:rFonts w:ascii="Times New Roman" w:hAnsi="Times New Roman"/>
          <w:noProof/>
          <w:sz w:val="24"/>
          <w:szCs w:val="24"/>
          <w:lang w:val="mn-MN"/>
        </w:rPr>
      </w:pPr>
      <w:r w:rsidRPr="00CF395E">
        <w:rPr>
          <w:rFonts w:ascii="Times New Roman" w:hAnsi="Times New Roman" w:cs="Times New Roman"/>
          <w:noProof/>
          <w:sz w:val="24"/>
          <w:szCs w:val="24"/>
          <w:lang w:val="mn-MN"/>
        </w:rPr>
        <w:lastRenderedPageBreak/>
        <w:t>2.2.9. Банк бус санхүүгийн үйл ажиллагааны тухай хуулийн 8.1.2-д заасан б</w:t>
      </w:r>
      <w:r w:rsidRPr="00CF395E">
        <w:rPr>
          <w:rFonts w:ascii="Times New Roman" w:hAnsi="Times New Roman"/>
          <w:noProof/>
          <w:sz w:val="24"/>
          <w:szCs w:val="24"/>
          <w:lang w:val="mn-MN"/>
        </w:rPr>
        <w:t>изнес төлөвлөгөө;</w:t>
      </w:r>
    </w:p>
    <w:p w:rsidR="00103B1D" w:rsidRPr="00CF395E" w:rsidRDefault="00103B1D" w:rsidP="00103B1D">
      <w:pPr>
        <w:spacing w:after="0" w:line="240" w:lineRule="auto"/>
        <w:ind w:firstLine="1134"/>
        <w:jc w:val="both"/>
        <w:rPr>
          <w:rFonts w:ascii="Times New Roman" w:hAnsi="Times New Roman"/>
          <w:noProof/>
          <w:sz w:val="24"/>
          <w:szCs w:val="24"/>
          <w:lang w:val="mn-MN"/>
        </w:rPr>
      </w:pPr>
      <w:r w:rsidRPr="00CF395E">
        <w:rPr>
          <w:rFonts w:ascii="Times New Roman" w:hAnsi="Times New Roman"/>
          <w:noProof/>
          <w:sz w:val="24"/>
          <w:szCs w:val="24"/>
          <w:lang w:val="mn-MN"/>
        </w:rPr>
        <w:t>2.2.10.</w:t>
      </w:r>
      <w:r w:rsidRPr="001F3F3D">
        <w:rPr>
          <w:rFonts w:ascii="Times New Roman" w:hAnsi="Times New Roman"/>
          <w:noProof/>
          <w:sz w:val="24"/>
          <w:szCs w:val="24"/>
          <w:lang w:val="mn-MN"/>
        </w:rPr>
        <w:t xml:space="preserve">энэ зааврын дөрөвдүгээр </w:t>
      </w:r>
      <w:r w:rsidRPr="00CF395E">
        <w:rPr>
          <w:rFonts w:ascii="Times New Roman" w:hAnsi="Times New Roman"/>
          <w:noProof/>
          <w:sz w:val="24"/>
          <w:szCs w:val="24"/>
          <w:lang w:val="mn-MN"/>
        </w:rPr>
        <w:t>хавсралтын дагуу бэлтгэсэн эхлэлтийн тайлан тэнцэл;</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2.2.11.Банк бус санхүүгийн үйл ажиллагааны тухай хуулийн 8.1.5-д заасан техник, тоног төхөөрөмж, ажлын байрны тодорхойлолт;</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2.2.12.</w:t>
      </w:r>
      <w:r w:rsidRPr="00CF395E">
        <w:rPr>
          <w:rFonts w:ascii="Times New Roman" w:hAnsi="Times New Roman" w:cs="Times New Roman"/>
          <w:noProof/>
          <w:sz w:val="24"/>
          <w:szCs w:val="24"/>
          <w:shd w:val="clear" w:color="auto" w:fill="FFFFFF"/>
          <w:lang w:val="mn-MN"/>
        </w:rPr>
        <w:t xml:space="preserve"> Мөнгө угаах, терроризмыг санхүүжүүлэхээс урьдчилан сэргийлэх үйл ажиллагааны журам</w:t>
      </w:r>
      <w:r w:rsidRPr="00CF395E">
        <w:rPr>
          <w:rFonts w:ascii="Times New Roman" w:hAnsi="Times New Roman" w:cs="Times New Roman"/>
          <w:noProof/>
          <w:sz w:val="24"/>
          <w:szCs w:val="24"/>
          <w:lang w:val="mn-MN"/>
        </w:rPr>
        <w:t>, хяналт тавих ажилтныг томилсон шийдвэрийн хувь;</w:t>
      </w: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2.3. Энэ зааврын 2.2-т заасан баримт бичиг, нотлох баримт нь гадаад хэл дээр үйлдэгдсэн бол нотариатаар баталгаажуулсан орчуулгын хамт ирүүлнэ. </w:t>
      </w: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12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2.4. Энэ зааврын 2.2.1-т заасан өргөдлийн маягтыг бөглөхөд дараах зүйлсийг харгалзана:</w:t>
      </w:r>
    </w:p>
    <w:p w:rsidR="00103B1D" w:rsidRPr="00CF395E" w:rsidRDefault="00103B1D" w:rsidP="00103B1D">
      <w:pPr>
        <w:spacing w:after="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 xml:space="preserve">2.4.1. иргэний овог нэр, хуулийн этгээдийн нэр, он сар өдрийг бүтэн бичиж, сонгох тохиолдолд тохирох нүдэнд </w:t>
      </w:r>
      <w:r w:rsidRPr="00CF395E">
        <w:rPr>
          <w:rFonts w:ascii="Times New Roman" w:eastAsia="Times New Roman" w:hAnsi="Times New Roman" w:cs="Times New Roman"/>
          <w:i/>
          <w:iCs/>
          <w:noProof/>
          <w:color w:val="000000"/>
          <w:sz w:val="20"/>
          <w:szCs w:val="20"/>
          <w:lang w:val="mn-MN"/>
        </w:rPr>
        <w:t>“√”</w:t>
      </w:r>
      <w:r w:rsidRPr="00CF395E">
        <w:rPr>
          <w:rFonts w:ascii="Times New Roman" w:eastAsia="Times New Roman" w:hAnsi="Times New Roman" w:cs="Times New Roman"/>
          <w:noProof/>
          <w:color w:val="000000"/>
          <w:sz w:val="24"/>
          <w:szCs w:val="24"/>
          <w:lang w:val="mn-MN"/>
        </w:rPr>
        <w:t>тэмдгийг тавина. </w:t>
      </w:r>
    </w:p>
    <w:p w:rsidR="00103B1D" w:rsidRPr="00CF395E" w:rsidRDefault="00103B1D" w:rsidP="00103B1D">
      <w:pPr>
        <w:spacing w:after="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2.4.2.техникийн үзүүлэлт, компанийн хэлбэрээс бусад тохиолдолд товчлол хэрэглэхгүй.</w:t>
      </w:r>
    </w:p>
    <w:p w:rsidR="00103B1D" w:rsidRPr="00CF395E" w:rsidRDefault="00103B1D" w:rsidP="00103B1D">
      <w:pPr>
        <w:spacing w:after="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2.4.3.үүсгэн байгуулагч нь хуулийн этгээд бол бизнесийн аль салбарт, ямар чиглэлээр үйл ажиллагаа явуулж байгаа талаарх мэдээлэл, нэгдлийн оролцогч бол толгой компани, охин, хараат, зэргэлдээ компанийн мэдээллийг оруулна.  </w:t>
      </w:r>
    </w:p>
    <w:p w:rsidR="00103B1D" w:rsidRPr="00CF395E" w:rsidRDefault="00103B1D" w:rsidP="00103B1D">
      <w:pPr>
        <w:spacing w:after="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2.4.4.санхүүгийн үзүүлэлтийн дүнг бизнес төлөвлөгөөтэй уялдуулсан байна.</w:t>
      </w:r>
    </w:p>
    <w:p w:rsidR="00103B1D" w:rsidRPr="00CF395E" w:rsidRDefault="00103B1D" w:rsidP="00103B1D">
      <w:pPr>
        <w:spacing w:after="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2.4.5.мөнгөн дүнгээр илэрхийлэгдэх хэсгийг төгрөгөөр нөхнө.  </w:t>
      </w:r>
    </w:p>
    <w:p w:rsidR="00103B1D" w:rsidRPr="00CF395E" w:rsidRDefault="00103B1D" w:rsidP="00103B1D">
      <w:pPr>
        <w:spacing w:after="0" w:line="240" w:lineRule="auto"/>
        <w:ind w:firstLine="1134"/>
        <w:jc w:val="both"/>
        <w:rPr>
          <w:rFonts w:ascii="Times New Roman" w:eastAsia="Times New Roman" w:hAnsi="Times New Roman" w:cs="Times New Roman"/>
          <w:noProof/>
          <w:sz w:val="24"/>
          <w:szCs w:val="24"/>
          <w:lang w:val="mn-MN"/>
        </w:rPr>
      </w:pPr>
      <w:r w:rsidRPr="00CF395E">
        <w:rPr>
          <w:rFonts w:ascii="Times New Roman" w:eastAsia="Times New Roman" w:hAnsi="Times New Roman" w:cs="Times New Roman"/>
          <w:noProof/>
          <w:color w:val="000000"/>
          <w:sz w:val="24"/>
          <w:szCs w:val="24"/>
          <w:lang w:val="mn-MN"/>
        </w:rPr>
        <w:t>2.4.6.хувьцаа эзэмшигчээс оруулах хувь хөрөнгийн хэмжээг хувьцааны тоо, хэмжээ, хувь нийлүүлсэн хөрөнгөд эзлэх хувь тус бүрээр нөхөх ба хувьцаа эзэмшигчээс оруулах мөнгөн хөрөнгийн дансны үлдэгдлийн талаарх мэдээллийг хавсралт бүхий баримт бичигт нийцүүлсэн байна.</w:t>
      </w:r>
    </w:p>
    <w:p w:rsidR="00103B1D" w:rsidRPr="00CF395E" w:rsidRDefault="00103B1D" w:rsidP="00103B1D">
      <w:pPr>
        <w:spacing w:after="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 xml:space="preserve">2.4.7.байгууллагын бүтцийн мэдээллийг оруулахдаа тохирох хариултыг сонгож, бүрэлдэхүүний тоо, товч мэдээллийг бичнэ. Компанийн тухай хуулийн 84.1-д заасан удирдах албан тушаалтан, хөдөлмөрийн гэрээ байгуулсан гүйцэтгэх удирдлага, ажилтны мэдээллийг  хүснэгт дэх асуулгын дагуу оруулна. </w:t>
      </w:r>
    </w:p>
    <w:p w:rsidR="00103B1D" w:rsidRPr="00CF395E" w:rsidRDefault="00103B1D" w:rsidP="00103B1D">
      <w:pPr>
        <w:spacing w:after="20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2.4.8.үйл ажиллгааанд ашиглагдах техник тоног төхөөрөмжийг нэр, төрөл бүрээр түүний хүчин чадал, багтаамж, тоо ширхэг, үнийн талаарх мэдээллийг хүснэгт дэх асуулгын дагуу нөхөх ба тухайн тоног төхөөрөмжийг худалдаж авсан түрээсэлсэн аль нь болохыг тодорхой бичнэ.  Тоног төхөөрөмжийн үнэ нь худалдан авсан өртөг байна. </w:t>
      </w:r>
    </w:p>
    <w:p w:rsidR="00103B1D" w:rsidRPr="00CF395E" w:rsidRDefault="00103B1D" w:rsidP="00103B1D">
      <w:pPr>
        <w:spacing w:after="20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2.5. энэ зааврын 2.2.2-т заасан үүсгэн байгуулах хурлыг Компанийн тухай хуулийн 14 дүгээр зүйлд нийцүүлэн зохион байгуулж, үүсгэн байгуулах хурлын тэмдэглэл, шийдвэрийн эх хувийг ирүүлэхдээ шийдвэрт хуралд оролцсон бүх үүсгэн байгуулагчид гарын үсэг зурж, хуулийн этгээдийн тамга тэмдгээр баталгаажуулсан байна. Түүнчлэн үүсгэн байгуулагчдын хамтран ажиллах гэрээнд үүсгэн байгуулагчдын хүлээх эрх, үүрэг, хариуцлага, худалдан авах хувьцаа болон бусад үнэт цаасны ангилал, төрөл тус бүрийн тоо, үнэ, худалдан авах хугацаа зэрэг асуудлыг тусгасан байх ба хувьцаа эзэмшигчдийн гарын үсэг, хуулийн этгээдийн тамга тэмдгээр баталгаажуулсан байна.</w:t>
      </w:r>
    </w:p>
    <w:p w:rsidR="00103B1D" w:rsidRPr="00CF395E" w:rsidRDefault="00103B1D" w:rsidP="00103B1D">
      <w:pPr>
        <w:spacing w:after="20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2.6. Энэ зааврын 2.2.5-д заасан дүрмийг Компанийн тухай хууль болон Банк бус санхүүгийн үйл ажиллагааны тухай хуульд нийцүүлэн боловсруулж, хувьцаа эзэмшигчдийн хурлаар хэлэлцэн баталсан байна.</w:t>
      </w:r>
    </w:p>
    <w:p w:rsidR="00103B1D" w:rsidRPr="00CF395E" w:rsidRDefault="00103B1D" w:rsidP="00103B1D">
      <w:pPr>
        <w:spacing w:after="200" w:line="240" w:lineRule="auto"/>
        <w:ind w:firstLine="567"/>
        <w:jc w:val="both"/>
        <w:rPr>
          <w:rFonts w:ascii="Times New Roman" w:eastAsia="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lastRenderedPageBreak/>
        <w:t xml:space="preserve">2.7. Энэ зааврын 2.2.6-д заасан хувьцаа эзэмшигчийн мөнгөн хөрөнгийн гарал үүсэл нь журмын 2.1.3-2.1.5-д заасан шаардлагыг хангасан байх ба эрх бүхий байгууллагын тайлан, дүгнэлтээр баталгаажсан байна. </w:t>
      </w:r>
    </w:p>
    <w:p w:rsidR="00103B1D" w:rsidRPr="00CF395E" w:rsidRDefault="00103B1D" w:rsidP="00103B1D">
      <w:pPr>
        <w:spacing w:after="0" w:line="240" w:lineRule="auto"/>
        <w:ind w:firstLine="567"/>
        <w:jc w:val="both"/>
        <w:rPr>
          <w:rFonts w:ascii="Times New Roman" w:eastAsia="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t>2.8. Энэ зааврын 2.2.7-д заасан удирлага, боловсон хүчний холбогдох бусад баримт бичигт дор дурдсан баримт бичгийг бүрдүүлнэ.</w:t>
      </w:r>
    </w:p>
    <w:p w:rsidR="00103B1D" w:rsidRPr="00CF395E" w:rsidRDefault="00103B1D" w:rsidP="00103B1D">
      <w:pPr>
        <w:spacing w:after="0" w:line="240" w:lineRule="auto"/>
        <w:ind w:firstLine="1134"/>
        <w:jc w:val="both"/>
        <w:rPr>
          <w:rFonts w:ascii="Times New Roman" w:eastAsia="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t>2.8.1.</w:t>
      </w:r>
      <w:r w:rsidRPr="00CF395E">
        <w:rPr>
          <w:rFonts w:ascii="Times New Roman" w:hAnsi="Times New Roman" w:cs="Times New Roman"/>
          <w:noProof/>
          <w:sz w:val="24"/>
          <w:szCs w:val="24"/>
          <w:lang w:val="mn-MN"/>
        </w:rPr>
        <w:t>төлөөлөн удирдах зөвлөл, гүйцэтгэх удирдлага болон</w:t>
      </w:r>
      <w:r w:rsidRPr="00CF395E">
        <w:rPr>
          <w:rFonts w:ascii="Times New Roman" w:eastAsia="Times New Roman" w:hAnsi="Times New Roman" w:cs="Times New Roman"/>
          <w:noProof/>
          <w:sz w:val="24"/>
          <w:szCs w:val="24"/>
          <w:lang w:val="mn-MN"/>
        </w:rPr>
        <w:t xml:space="preserve"> б</w:t>
      </w:r>
      <w:r w:rsidRPr="00CF395E">
        <w:rPr>
          <w:rFonts w:ascii="Times New Roman" w:hAnsi="Times New Roman" w:cs="Times New Roman"/>
          <w:noProof/>
          <w:sz w:val="24"/>
          <w:szCs w:val="24"/>
          <w:lang w:val="mn-MN"/>
        </w:rPr>
        <w:t>усад боловсон хүчний энэ зааврын</w:t>
      </w:r>
      <w:r>
        <w:rPr>
          <w:rFonts w:ascii="Times New Roman" w:hAnsi="Times New Roman" w:cs="Times New Roman"/>
          <w:noProof/>
          <w:sz w:val="24"/>
          <w:szCs w:val="24"/>
          <w:lang w:val="mn-MN"/>
        </w:rPr>
        <w:t xml:space="preserve"> гуравдугаар</w:t>
      </w:r>
      <w:r w:rsidRPr="00CF395E">
        <w:rPr>
          <w:rFonts w:ascii="Times New Roman" w:hAnsi="Times New Roman" w:cs="Times New Roman"/>
          <w:noProof/>
          <w:sz w:val="24"/>
          <w:szCs w:val="24"/>
          <w:lang w:val="mn-MN"/>
        </w:rPr>
        <w:t xml:space="preserve"> хавсралтын дагуу гаргасан тодорхойлолт;</w:t>
      </w:r>
    </w:p>
    <w:p w:rsidR="00103B1D" w:rsidRPr="00CF395E" w:rsidRDefault="00103B1D" w:rsidP="00103B1D">
      <w:pPr>
        <w:spacing w:after="0" w:line="240" w:lineRule="auto"/>
        <w:ind w:firstLine="1134"/>
        <w:jc w:val="both"/>
        <w:rPr>
          <w:rFonts w:ascii="Times New Roman" w:eastAsia="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t>2.8.2.тохиромжтой этгээдийг тодорхойлох журмын асуулгын дагуу гаргасан тодорхойлолт;</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2.8.3.төлөөлөн удирдах зөвлөл, гүйцэтгэх удирдлага, боловсон хүчний эзэмшсэн мэргэжил, боловсрол, мэргэшлийн зэргийн дипломны хуулбар;</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2.8.4.хувьцаа эзэмшигч, төлөөлөн удирдах зөвлөл, гүйцэтгэх удирдлагын нийгмийн даатгалын шимтгэл төлөлт, шүүхийн шийдвэрээр бусдад өр төлбөртэй эсэх, зээл, батлан даалт, баталгааны гэрээгээр хүлээсэн хугацаа хэтэрсэн аливаа өр төлбөртэй эсэх, хуулийн этгээдийн хувьцаа эзэмшлийн лавлагаа, эрүүгийн хариуцлага хүлээж байсан эсэх лавлагаа, зөрчлийн улмаас татан буугдсан банк, банкнаас бусад  бус санхүүгийн байгууллагын эрх бүхий албан тушаалтнаар ажиллаж байсан эсэх тодорхойлолт.</w:t>
      </w: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autoSpaceDE w:val="0"/>
        <w:autoSpaceDN w:val="0"/>
        <w:adjustRightInd w:val="0"/>
        <w:spacing w:after="0" w:line="240" w:lineRule="auto"/>
        <w:ind w:firstLine="567"/>
        <w:jc w:val="both"/>
        <w:rPr>
          <w:rFonts w:ascii="Times New Roman" w:hAnsi="Times New Roman" w:cs="Times New Roman"/>
          <w:noProof/>
          <w:color w:val="000000"/>
          <w:sz w:val="24"/>
          <w:szCs w:val="24"/>
          <w:lang w:val="mn-MN"/>
        </w:rPr>
      </w:pPr>
      <w:r w:rsidRPr="00CF395E">
        <w:rPr>
          <w:rFonts w:ascii="Times New Roman" w:hAnsi="Times New Roman" w:cs="Times New Roman"/>
          <w:noProof/>
          <w:color w:val="000000"/>
          <w:sz w:val="24"/>
          <w:szCs w:val="24"/>
          <w:lang w:val="mn-MN"/>
        </w:rPr>
        <w:t xml:space="preserve">2.9. Энэ зааврын 2.2.8-д заасан банк бус санхүүгийн үйл ажиллагааны төрөл тус бүрт мөрдөж ажиллах журмыг тухайн харилцааг зохицуулсан холбогдох хууль тогтоомжид нийцүүлэн байгууллагын стратеги, зорилготой уялдуулан боловсруулах ба үйл ажиллагааны дэс дарааллыг нарийвчлан тусгаж зохицуулсан байна. </w:t>
      </w: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autoSpaceDE w:val="0"/>
        <w:autoSpaceDN w:val="0"/>
        <w:adjustRightInd w:val="0"/>
        <w:spacing w:after="0" w:line="240" w:lineRule="auto"/>
        <w:ind w:firstLine="567"/>
        <w:jc w:val="both"/>
        <w:rPr>
          <w:rFonts w:ascii="Times New Roman" w:hAnsi="Times New Roman" w:cs="Times New Roman"/>
          <w:noProof/>
          <w:color w:val="00000A"/>
          <w:sz w:val="24"/>
          <w:szCs w:val="24"/>
          <w:lang w:val="mn-MN"/>
        </w:rPr>
      </w:pPr>
      <w:r w:rsidRPr="00CF395E">
        <w:rPr>
          <w:rFonts w:ascii="Times New Roman" w:hAnsi="Times New Roman" w:cs="Times New Roman"/>
          <w:noProof/>
          <w:sz w:val="24"/>
          <w:szCs w:val="24"/>
          <w:lang w:val="mn-MN"/>
        </w:rPr>
        <w:t xml:space="preserve">2.10. Энэ зааврын 2.2.9-д заасан бизнес төлөвлөгөөг </w:t>
      </w:r>
      <w:r w:rsidRPr="00CF395E">
        <w:rPr>
          <w:rFonts w:ascii="Times New Roman" w:hAnsi="Times New Roman" w:cs="Times New Roman"/>
          <w:noProof/>
          <w:color w:val="00000A"/>
          <w:sz w:val="24"/>
          <w:szCs w:val="24"/>
          <w:lang w:val="mn-MN"/>
        </w:rPr>
        <w:t>эмх цэгцтэй,</w:t>
      </w:r>
      <w:r>
        <w:rPr>
          <w:rFonts w:ascii="Times New Roman" w:hAnsi="Times New Roman" w:cs="Times New Roman"/>
          <w:noProof/>
          <w:color w:val="00000A"/>
          <w:sz w:val="24"/>
          <w:szCs w:val="24"/>
          <w:lang w:val="mn-MN"/>
        </w:rPr>
        <w:t xml:space="preserve"> </w:t>
      </w:r>
      <w:r w:rsidRPr="00CF395E">
        <w:rPr>
          <w:rFonts w:ascii="Times New Roman" w:hAnsi="Times New Roman" w:cs="Times New Roman"/>
          <w:noProof/>
          <w:color w:val="00000A"/>
          <w:sz w:val="24"/>
          <w:szCs w:val="24"/>
          <w:lang w:val="mn-MN"/>
        </w:rPr>
        <w:t xml:space="preserve">ойлгомжтой, бүлэг хэсгүүд нь уялдаа бүхий </w:t>
      </w:r>
      <w:r w:rsidRPr="00CF395E">
        <w:rPr>
          <w:rFonts w:ascii="Times New Roman" w:hAnsi="Times New Roman" w:cs="Times New Roman"/>
          <w:noProof/>
          <w:sz w:val="24"/>
          <w:szCs w:val="24"/>
          <w:lang w:val="mn-MN"/>
        </w:rPr>
        <w:t>3-с доошгүй жилийн хугацаагаар боловсруулах ба дор дурдсан агуулгатай байвал зохино:</w:t>
      </w:r>
    </w:p>
    <w:p w:rsidR="00103B1D" w:rsidRPr="00CF395E" w:rsidRDefault="00103B1D" w:rsidP="00103B1D">
      <w:pPr>
        <w:pStyle w:val="NormalWeb"/>
        <w:spacing w:before="0" w:beforeAutospacing="0" w:after="0" w:afterAutospacing="0"/>
        <w:ind w:firstLine="1134"/>
        <w:jc w:val="both"/>
        <w:rPr>
          <w:noProof/>
          <w:lang w:val="mn-MN"/>
        </w:rPr>
      </w:pPr>
      <w:r w:rsidRPr="00CF395E">
        <w:rPr>
          <w:noProof/>
          <w:lang w:val="mn-MN"/>
        </w:rPr>
        <w:t>2.10.1.бизнесийн танилцуулга</w:t>
      </w:r>
    </w:p>
    <w:p w:rsidR="00103B1D" w:rsidRPr="00CF395E" w:rsidRDefault="00103B1D" w:rsidP="00103B1D">
      <w:pPr>
        <w:autoSpaceDE w:val="0"/>
        <w:autoSpaceDN w:val="0"/>
        <w:adjustRightInd w:val="0"/>
        <w:spacing w:after="0" w:line="240" w:lineRule="auto"/>
        <w:ind w:firstLine="1134"/>
        <w:rPr>
          <w:rFonts w:ascii="Times New Roman" w:hAnsi="Times New Roman" w:cs="Times New Roman"/>
          <w:noProof/>
          <w:color w:val="00000A"/>
          <w:sz w:val="24"/>
          <w:szCs w:val="24"/>
          <w:lang w:val="mn-MN"/>
        </w:rPr>
      </w:pPr>
      <w:r w:rsidRPr="00CF395E">
        <w:rPr>
          <w:rFonts w:ascii="Times New Roman" w:hAnsi="Times New Roman" w:cs="Times New Roman"/>
          <w:noProof/>
          <w:color w:val="00000A"/>
          <w:sz w:val="24"/>
          <w:szCs w:val="24"/>
          <w:lang w:val="mn-MN"/>
        </w:rPr>
        <w:t>2.10.2.бүтэц зохион байгуулалт, удирдлага, хүний нөөц</w:t>
      </w:r>
    </w:p>
    <w:p w:rsidR="00103B1D" w:rsidRPr="00CF395E" w:rsidRDefault="00103B1D" w:rsidP="00103B1D">
      <w:pPr>
        <w:autoSpaceDE w:val="0"/>
        <w:autoSpaceDN w:val="0"/>
        <w:adjustRightInd w:val="0"/>
        <w:spacing w:after="0" w:line="240" w:lineRule="auto"/>
        <w:ind w:firstLine="1134"/>
        <w:rPr>
          <w:rFonts w:ascii="Times New Roman" w:hAnsi="Times New Roman" w:cs="Times New Roman"/>
          <w:noProof/>
          <w:color w:val="00000A"/>
          <w:sz w:val="24"/>
          <w:szCs w:val="24"/>
          <w:lang w:val="mn-MN"/>
        </w:rPr>
      </w:pPr>
      <w:r w:rsidRPr="00CF395E">
        <w:rPr>
          <w:rFonts w:ascii="Times New Roman" w:hAnsi="Times New Roman" w:cs="Times New Roman"/>
          <w:noProof/>
          <w:color w:val="00000A"/>
          <w:sz w:val="24"/>
          <w:szCs w:val="24"/>
          <w:lang w:val="mn-MN"/>
        </w:rPr>
        <w:t>2.10.3.зах зээлийн судалгаа</w:t>
      </w:r>
    </w:p>
    <w:p w:rsidR="00103B1D" w:rsidRPr="00CF395E" w:rsidRDefault="00103B1D" w:rsidP="00103B1D">
      <w:pPr>
        <w:autoSpaceDE w:val="0"/>
        <w:autoSpaceDN w:val="0"/>
        <w:adjustRightInd w:val="0"/>
        <w:spacing w:after="0" w:line="240" w:lineRule="auto"/>
        <w:ind w:firstLine="1134"/>
        <w:rPr>
          <w:rFonts w:ascii="Times New Roman" w:hAnsi="Times New Roman" w:cs="Times New Roman"/>
          <w:noProof/>
          <w:color w:val="00000A"/>
          <w:sz w:val="24"/>
          <w:szCs w:val="24"/>
          <w:lang w:val="mn-MN"/>
        </w:rPr>
      </w:pPr>
      <w:r w:rsidRPr="00CF395E">
        <w:rPr>
          <w:rFonts w:ascii="Times New Roman" w:hAnsi="Times New Roman" w:cs="Times New Roman"/>
          <w:noProof/>
          <w:color w:val="00000A"/>
          <w:sz w:val="24"/>
          <w:szCs w:val="24"/>
          <w:lang w:val="mn-MN"/>
        </w:rPr>
        <w:t>2.10.4.төлөвлөсөн бизнесийн үйл ажиллагааны төлөвлөгөө (маркетинг, менежмент, санхүү, хөрөнгө оруулалт, эрсдэлийн төлөвлөгөө)</w:t>
      </w:r>
    </w:p>
    <w:p w:rsidR="00103B1D" w:rsidRPr="00CF395E" w:rsidRDefault="00103B1D" w:rsidP="00103B1D">
      <w:pPr>
        <w:pStyle w:val="NormalWeb"/>
        <w:spacing w:before="0" w:beforeAutospacing="0" w:after="0" w:afterAutospacing="0"/>
        <w:ind w:firstLine="1134"/>
        <w:jc w:val="both"/>
        <w:rPr>
          <w:noProof/>
          <w:lang w:val="mn-MN"/>
        </w:rPr>
      </w:pPr>
      <w:r w:rsidRPr="00CF395E">
        <w:rPr>
          <w:noProof/>
          <w:color w:val="00000A"/>
          <w:lang w:val="mn-MN"/>
        </w:rPr>
        <w:t>2.10.5.санхүүгийн шинжилгээ</w:t>
      </w:r>
    </w:p>
    <w:p w:rsidR="00103B1D" w:rsidRPr="00CF395E" w:rsidRDefault="00103B1D" w:rsidP="00103B1D">
      <w:pPr>
        <w:pStyle w:val="NormalWeb"/>
        <w:spacing w:before="0" w:beforeAutospacing="0" w:after="0" w:afterAutospacing="0"/>
        <w:ind w:firstLine="1134"/>
        <w:jc w:val="both"/>
        <w:rPr>
          <w:noProof/>
          <w:lang w:val="mn-MN"/>
        </w:rPr>
      </w:pPr>
    </w:p>
    <w:p w:rsidR="00103B1D" w:rsidRPr="00CF395E" w:rsidRDefault="00103B1D" w:rsidP="00103B1D">
      <w:pPr>
        <w:pStyle w:val="NormalWeb"/>
        <w:spacing w:before="0" w:beforeAutospacing="0" w:after="200" w:afterAutospacing="0"/>
        <w:ind w:firstLine="567"/>
        <w:jc w:val="both"/>
        <w:rPr>
          <w:noProof/>
          <w:lang w:val="mn-MN"/>
        </w:rPr>
      </w:pPr>
      <w:r w:rsidRPr="00CF395E">
        <w:rPr>
          <w:iCs/>
          <w:noProof/>
          <w:color w:val="000000"/>
          <w:lang w:val="mn-MN"/>
        </w:rPr>
        <w:t>2.11. Энэ зааврын 2.2.11-д заасан а</w:t>
      </w:r>
      <w:r w:rsidRPr="00CF395E">
        <w:rPr>
          <w:noProof/>
          <w:lang w:val="mn-MN"/>
        </w:rPr>
        <w:t>жлын байр нь өөрийн байр бол үл хөдлөх хөрөнгийн гэрчилгээний хуулбар, түрээсийн байр бол түрээсийн гэрээний хуулбар, ажлын байрны аюулгүй байдлыг хангасныг нотлох холбогдох бусад барим</w:t>
      </w:r>
      <w:r>
        <w:rPr>
          <w:noProof/>
          <w:lang w:val="mn-MN"/>
        </w:rPr>
        <w:t>т</w:t>
      </w:r>
      <w:r w:rsidRPr="00CF395E">
        <w:rPr>
          <w:noProof/>
          <w:lang w:val="mn-MN"/>
        </w:rPr>
        <w:t xml:space="preserve"> бичгийг хавсаргана.</w:t>
      </w:r>
    </w:p>
    <w:p w:rsidR="00103B1D" w:rsidRPr="00C06CFC" w:rsidRDefault="00103B1D" w:rsidP="00103B1D">
      <w:pPr>
        <w:pStyle w:val="NormalWeb"/>
        <w:spacing w:before="0" w:beforeAutospacing="0" w:after="200" w:afterAutospacing="0"/>
        <w:ind w:firstLine="567"/>
        <w:jc w:val="both"/>
        <w:rPr>
          <w:noProof/>
          <w:lang w:val="mn-MN"/>
        </w:rPr>
      </w:pPr>
      <w:r w:rsidRPr="00CF395E">
        <w:rPr>
          <w:iCs/>
          <w:noProof/>
          <w:color w:val="000000"/>
          <w:lang w:val="mn-MN"/>
        </w:rPr>
        <w:t xml:space="preserve">2.12. Банк бус санхүүгийн тодорхой төрлийн үйл ажиллагааг нэмж эрхлэх хүсэлт гаргах этгээд нь </w:t>
      </w:r>
      <w:r w:rsidRPr="00CF395E">
        <w:rPr>
          <w:noProof/>
          <w:lang w:val="mn-MN"/>
        </w:rPr>
        <w:t xml:space="preserve">энэ зааврын 2.2.1, 2.2.5, 2.2.8, 2.2.9-д заасан баримт бичигт нэмэлт өөрчлөлт оруулан </w:t>
      </w:r>
      <w:r w:rsidRPr="00CF395E">
        <w:rPr>
          <w:iCs/>
          <w:noProof/>
          <w:color w:val="000000"/>
          <w:lang w:val="mn-MN"/>
        </w:rPr>
        <w:t>т</w:t>
      </w:r>
      <w:r w:rsidRPr="00CF395E">
        <w:rPr>
          <w:noProof/>
          <w:lang w:val="mn-MN"/>
        </w:rPr>
        <w:t>өлөөлөн удирдах зөвлөл (хувьцаа эзэмшигчид)-ийн хурлын тэмдэглэл, шийдвэрийн хамт хавсаргаж ирүүлнэ.</w:t>
      </w:r>
    </w:p>
    <w:p w:rsidR="00103B1D" w:rsidRPr="00CF395E" w:rsidRDefault="00103B1D" w:rsidP="00103B1D">
      <w:pPr>
        <w:spacing w:after="0" w:line="240" w:lineRule="auto"/>
        <w:ind w:firstLine="567"/>
        <w:jc w:val="center"/>
        <w:rPr>
          <w:rFonts w:ascii="Times New Roman" w:hAnsi="Times New Roman" w:cs="Times New Roman"/>
          <w:b/>
          <w:noProof/>
          <w:sz w:val="24"/>
          <w:szCs w:val="24"/>
          <w:lang w:val="mn-MN"/>
        </w:rPr>
      </w:pPr>
      <w:r w:rsidRPr="00CF395E">
        <w:rPr>
          <w:rFonts w:ascii="Times New Roman" w:hAnsi="Times New Roman" w:cs="Times New Roman"/>
          <w:b/>
          <w:noProof/>
          <w:sz w:val="24"/>
          <w:szCs w:val="24"/>
          <w:lang w:val="mn-MN"/>
        </w:rPr>
        <w:t>Гурав. Банк бус санхүүгийн нэгж байгуулах, оноосон нэр өөрчлөх, өөрийн хүсэлтээр тусгай зөвшөөрөл сэргээх, хүчингүй болгох, хаяг байршилд өөрчлөлт оруулах өргөдөл гаргахад бүрдүүлэх баримт бичиг</w:t>
      </w:r>
    </w:p>
    <w:p w:rsidR="00103B1D" w:rsidRPr="00CF395E" w:rsidRDefault="00103B1D" w:rsidP="00103B1D">
      <w:pPr>
        <w:spacing w:after="0" w:line="240" w:lineRule="auto"/>
        <w:ind w:firstLine="567"/>
        <w:jc w:val="center"/>
        <w:rPr>
          <w:rFonts w:ascii="Times New Roman" w:hAnsi="Times New Roman" w:cs="Times New Roman"/>
          <w:b/>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shd w:val="clear" w:color="auto" w:fill="FFFFFF"/>
          <w:lang w:val="mn-MN"/>
        </w:rPr>
      </w:pPr>
      <w:r w:rsidRPr="00CF395E">
        <w:rPr>
          <w:rFonts w:ascii="Times New Roman" w:hAnsi="Times New Roman" w:cs="Times New Roman"/>
          <w:noProof/>
          <w:sz w:val="24"/>
          <w:szCs w:val="24"/>
          <w:lang w:val="mn-MN"/>
        </w:rPr>
        <w:t xml:space="preserve">3.1. Банк бус санхүүгийн үйл ажиллагааны тухай хуулийн 9 дүгээр зүйлийн 9.4-т заасны дагуу салбар, төлөөлөгчийн газар, нэгж байгуулах хуулийн этгээд нь дор дурдсан баримт бичгийг </w:t>
      </w:r>
      <w:r w:rsidRPr="00CF395E">
        <w:rPr>
          <w:rFonts w:ascii="Times New Roman" w:hAnsi="Times New Roman" w:cs="Times New Roman"/>
          <w:noProof/>
          <w:sz w:val="24"/>
          <w:szCs w:val="24"/>
          <w:shd w:val="clear" w:color="auto" w:fill="FFFFFF"/>
          <w:lang w:val="mn-MN"/>
        </w:rPr>
        <w:t>бүрдүүлж, ирүүлнэ.</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3.1.1.СЗХ02002 мая</w:t>
      </w:r>
      <w:r>
        <w:rPr>
          <w:rFonts w:ascii="Times New Roman" w:hAnsi="Times New Roman" w:cs="Times New Roman"/>
          <w:noProof/>
          <w:sz w:val="24"/>
          <w:szCs w:val="24"/>
          <w:lang w:val="mn-MN"/>
        </w:rPr>
        <w:t>г</w:t>
      </w:r>
      <w:r w:rsidRPr="00CF395E">
        <w:rPr>
          <w:rFonts w:ascii="Times New Roman" w:hAnsi="Times New Roman" w:cs="Times New Roman"/>
          <w:noProof/>
          <w:sz w:val="24"/>
          <w:szCs w:val="24"/>
          <w:lang w:val="mn-MN"/>
        </w:rPr>
        <w:t>тын дагуу гаргасан өргөдөл;</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3.1.2.салбар, н</w:t>
      </w:r>
      <w:r w:rsidRPr="00CF395E">
        <w:rPr>
          <w:rFonts w:ascii="Times New Roman" w:hAnsi="Times New Roman"/>
          <w:noProof/>
          <w:sz w:val="24"/>
          <w:szCs w:val="24"/>
          <w:lang w:val="mn-MN"/>
        </w:rPr>
        <w:t>эгж байгуулах, нэгжийн удирдлагыг томилох тухай төлөөлөн удирдах зөвлөл эсхүл хувьцаа эзэмшигчдийн хурлын тэмдэглэл, шийдвэр</w:t>
      </w:r>
      <w:r w:rsidRPr="00CF395E">
        <w:rPr>
          <w:rFonts w:ascii="Times New Roman" w:hAnsi="Times New Roman" w:cs="Times New Roman"/>
          <w:noProof/>
          <w:sz w:val="24"/>
          <w:szCs w:val="24"/>
          <w:lang w:val="mn-MN"/>
        </w:rPr>
        <w:t>;</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3.1.3.нэмэлт өөрчлөлт оруулсан дүрмийн хувь;</w:t>
      </w:r>
    </w:p>
    <w:p w:rsidR="00103B1D" w:rsidRPr="00CF395E" w:rsidRDefault="00103B1D" w:rsidP="00103B1D">
      <w:pPr>
        <w:spacing w:after="0" w:line="240" w:lineRule="auto"/>
        <w:ind w:firstLine="1134"/>
        <w:jc w:val="both"/>
        <w:rPr>
          <w:rFonts w:ascii="Times New Roman" w:hAnsi="Times New Roman"/>
          <w:noProof/>
          <w:sz w:val="24"/>
          <w:szCs w:val="24"/>
          <w:lang w:val="mn-MN"/>
        </w:rPr>
      </w:pPr>
      <w:r w:rsidRPr="00CF395E">
        <w:rPr>
          <w:rFonts w:ascii="Times New Roman" w:hAnsi="Times New Roman" w:cs="Times New Roman"/>
          <w:noProof/>
          <w:sz w:val="24"/>
          <w:szCs w:val="24"/>
          <w:lang w:val="mn-MN"/>
        </w:rPr>
        <w:t xml:space="preserve">3.1.4.салбар, </w:t>
      </w:r>
      <w:r w:rsidRPr="00CF395E">
        <w:rPr>
          <w:rFonts w:ascii="Times New Roman" w:hAnsi="Times New Roman"/>
          <w:noProof/>
          <w:sz w:val="24"/>
          <w:szCs w:val="24"/>
          <w:lang w:val="mn-MN"/>
        </w:rPr>
        <w:t>нэгж байгуулах, түүний эрх, үүрэг, өөрчлөн байгуулах, татан буулгах болон бусад харилцааг зохицуулсан журам;</w:t>
      </w:r>
    </w:p>
    <w:p w:rsidR="00103B1D" w:rsidRPr="00CF395E" w:rsidRDefault="00103B1D" w:rsidP="00103B1D">
      <w:pPr>
        <w:spacing w:after="0" w:line="240" w:lineRule="auto"/>
        <w:ind w:firstLine="1134"/>
        <w:jc w:val="both"/>
        <w:rPr>
          <w:rFonts w:ascii="Times New Roman" w:hAnsi="Times New Roman"/>
          <w:noProof/>
          <w:sz w:val="24"/>
          <w:szCs w:val="24"/>
          <w:lang w:val="mn-MN"/>
        </w:rPr>
      </w:pPr>
      <w:r w:rsidRPr="00CF395E">
        <w:rPr>
          <w:rFonts w:ascii="Times New Roman" w:hAnsi="Times New Roman" w:cs="Times New Roman"/>
          <w:noProof/>
          <w:sz w:val="24"/>
          <w:szCs w:val="24"/>
          <w:lang w:val="mn-MN"/>
        </w:rPr>
        <w:t>3.1.5.</w:t>
      </w:r>
      <w:r w:rsidRPr="00CF395E">
        <w:rPr>
          <w:rFonts w:ascii="Times New Roman" w:hAnsi="Times New Roman"/>
          <w:noProof/>
          <w:sz w:val="24"/>
          <w:szCs w:val="24"/>
          <w:lang w:val="mn-MN"/>
        </w:rPr>
        <w:t xml:space="preserve">нэмэлт өөрчлөлт оруулсан дотоод хяналтын албаны журам </w:t>
      </w:r>
    </w:p>
    <w:p w:rsidR="00103B1D" w:rsidRPr="00CF395E" w:rsidRDefault="00103B1D" w:rsidP="00103B1D">
      <w:pPr>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(дотоод хяналтын албаны үйл ажиллагаа нь дүрмээр зохицуулагддаг бол дүрэмд холбогдох зохицуулалтыг тусгасан байх);</w:t>
      </w:r>
    </w:p>
    <w:p w:rsidR="00103B1D" w:rsidRPr="00CF395E" w:rsidRDefault="00103B1D" w:rsidP="00103B1D">
      <w:pPr>
        <w:spacing w:after="0" w:line="240" w:lineRule="auto"/>
        <w:ind w:firstLine="1134"/>
        <w:jc w:val="both"/>
        <w:rPr>
          <w:rFonts w:ascii="Times New Roman" w:hAnsi="Times New Roman"/>
          <w:noProof/>
          <w:sz w:val="24"/>
          <w:szCs w:val="24"/>
          <w:lang w:val="mn-MN"/>
        </w:rPr>
      </w:pPr>
      <w:r>
        <w:rPr>
          <w:rFonts w:ascii="Times New Roman" w:hAnsi="Times New Roman"/>
          <w:noProof/>
          <w:sz w:val="24"/>
          <w:szCs w:val="24"/>
          <w:lang w:val="mn-MN"/>
        </w:rPr>
        <w:t>3.1.6.</w:t>
      </w:r>
      <w:r w:rsidRPr="00CF395E">
        <w:rPr>
          <w:rFonts w:ascii="Times New Roman" w:hAnsi="Times New Roman"/>
          <w:noProof/>
          <w:sz w:val="24"/>
          <w:szCs w:val="24"/>
          <w:lang w:val="mn-MN"/>
        </w:rPr>
        <w:t xml:space="preserve">Нэгжид ажиллах боловсон хүчний </w:t>
      </w:r>
      <w:r>
        <w:rPr>
          <w:rFonts w:ascii="Times New Roman" w:hAnsi="Times New Roman"/>
          <w:noProof/>
          <w:sz w:val="24"/>
          <w:szCs w:val="24"/>
          <w:lang w:val="mn-MN"/>
        </w:rPr>
        <w:t xml:space="preserve">энэ зааврын </w:t>
      </w:r>
      <w:r w:rsidRPr="00CF395E">
        <w:rPr>
          <w:rFonts w:ascii="Times New Roman" w:hAnsi="Times New Roman"/>
          <w:noProof/>
          <w:sz w:val="24"/>
          <w:szCs w:val="24"/>
          <w:lang w:val="mn-MN"/>
        </w:rPr>
        <w:t>2.8.2, 2.8.3-т заасан баримт бичиг.</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shd w:val="clear" w:color="auto" w:fill="FFFFFF"/>
          <w:lang w:val="mn-MN"/>
        </w:rPr>
      </w:pPr>
      <w:r w:rsidRPr="00CF395E">
        <w:rPr>
          <w:rFonts w:ascii="Times New Roman" w:hAnsi="Times New Roman" w:cs="Times New Roman"/>
          <w:noProof/>
          <w:sz w:val="24"/>
          <w:szCs w:val="24"/>
          <w:lang w:val="mn-MN"/>
        </w:rPr>
        <w:t xml:space="preserve">3.2. Банк бус санхүүгийн үйл ажиллагааны тухай хуулийн 11 дүгээр зүйлийн 11.3-т заасны дагуу оноосон нэрээ өөрчлөх хуулийн этгээд нь дор дурдсан баримт бичгийг </w:t>
      </w:r>
      <w:r w:rsidRPr="00CF395E">
        <w:rPr>
          <w:rFonts w:ascii="Times New Roman" w:hAnsi="Times New Roman" w:cs="Times New Roman"/>
          <w:noProof/>
          <w:sz w:val="24"/>
          <w:szCs w:val="24"/>
          <w:shd w:val="clear" w:color="auto" w:fill="FFFFFF"/>
          <w:lang w:val="mn-MN"/>
        </w:rPr>
        <w:t>бүрдүүлж, ирүүлнэ.</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3.2.1.СЗХ02002 мая</w:t>
      </w:r>
      <w:r>
        <w:rPr>
          <w:rFonts w:ascii="Times New Roman" w:hAnsi="Times New Roman" w:cs="Times New Roman"/>
          <w:noProof/>
          <w:sz w:val="24"/>
          <w:szCs w:val="24"/>
          <w:lang w:val="mn-MN"/>
        </w:rPr>
        <w:t>г</w:t>
      </w:r>
      <w:r w:rsidRPr="00CF395E">
        <w:rPr>
          <w:rFonts w:ascii="Times New Roman" w:hAnsi="Times New Roman" w:cs="Times New Roman"/>
          <w:noProof/>
          <w:sz w:val="24"/>
          <w:szCs w:val="24"/>
          <w:lang w:val="mn-MN"/>
        </w:rPr>
        <w:t>тын дагуу гаргасан өргөдөл;</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3.2.2.о</w:t>
      </w:r>
      <w:r w:rsidRPr="00CF395E">
        <w:rPr>
          <w:rFonts w:ascii="Times New Roman" w:hAnsi="Times New Roman"/>
          <w:noProof/>
          <w:sz w:val="24"/>
          <w:szCs w:val="24"/>
          <w:lang w:val="mn-MN"/>
        </w:rPr>
        <w:t>ноосон нэр өөрчлөх тухай хувьцаа эзэмшигчдийн хурлын тэмдэглэл, шийдвэр</w:t>
      </w:r>
      <w:r w:rsidRPr="00CF395E">
        <w:rPr>
          <w:rFonts w:ascii="Times New Roman" w:hAnsi="Times New Roman" w:cs="Times New Roman"/>
          <w:noProof/>
          <w:sz w:val="24"/>
          <w:szCs w:val="24"/>
          <w:lang w:val="mn-MN"/>
        </w:rPr>
        <w:t>;</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3.2.3.өөрчлөлт оруулсан дүрмийн хувь;</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3.2.4.</w:t>
      </w:r>
      <w:r w:rsidRPr="00CF395E">
        <w:rPr>
          <w:rFonts w:ascii="Times New Roman" w:hAnsi="Times New Roman"/>
          <w:noProof/>
          <w:sz w:val="24"/>
          <w:szCs w:val="24"/>
          <w:lang w:val="mn-MN"/>
        </w:rPr>
        <w:t>Улсын бүртгэлийн ерөнхий газрын Хуулийн этгээдийн бүртгэлийн газраас авсан хуулийн этгээдийн оноосон нэрийн баталгаажуулалтын хуудас;</w:t>
      </w:r>
    </w:p>
    <w:p w:rsidR="00103B1D" w:rsidRPr="00CF395E" w:rsidRDefault="00103B1D" w:rsidP="00103B1D">
      <w:pPr>
        <w:spacing w:after="0" w:line="240" w:lineRule="auto"/>
        <w:ind w:firstLine="1134"/>
        <w:jc w:val="both"/>
        <w:rPr>
          <w:rFonts w:ascii="Times New Roman" w:hAnsi="Times New Roman"/>
          <w:noProof/>
          <w:sz w:val="24"/>
          <w:szCs w:val="24"/>
          <w:lang w:val="mn-MN"/>
        </w:rPr>
      </w:pPr>
      <w:r w:rsidRPr="00CF395E">
        <w:rPr>
          <w:rFonts w:ascii="Times New Roman" w:hAnsi="Times New Roman"/>
          <w:noProof/>
          <w:sz w:val="24"/>
          <w:szCs w:val="24"/>
          <w:lang w:val="mn-MN"/>
        </w:rPr>
        <w:t>3.2.5.тусгай зөвшөөрлийн гэрчилгээ, гэрчилгээний хавсралтын эх хувь.</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3.3. Банк бус санхүүгийн тодорхой үйл ажиллагаа эрхлэх тусгай зөвшөөрөл сэргээлгэх хуулийн этгээд нь дор дурдсан баримт бичгийг </w:t>
      </w:r>
      <w:r w:rsidRPr="00CF395E">
        <w:rPr>
          <w:rFonts w:ascii="Times New Roman" w:hAnsi="Times New Roman" w:cs="Times New Roman"/>
          <w:noProof/>
          <w:sz w:val="24"/>
          <w:szCs w:val="24"/>
          <w:shd w:val="clear" w:color="auto" w:fill="FFFFFF"/>
          <w:lang w:val="mn-MN"/>
        </w:rPr>
        <w:t>бүрдүүлж, ирүүлнэ.</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3.3.1.СЗХ02002 маятын дагуу гаргасан өргөдөл;</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3.2.2.түдгэлзүүлсэн үндэслэл бүхий нөхцөл байдал арилсныг нотлох баримт бичиг.</w:t>
      </w:r>
    </w:p>
    <w:p w:rsidR="00103B1D" w:rsidRPr="00CF395E" w:rsidRDefault="00103B1D" w:rsidP="00103B1D">
      <w:pPr>
        <w:spacing w:after="0" w:line="240" w:lineRule="auto"/>
        <w:ind w:firstLine="1134"/>
        <w:jc w:val="both"/>
        <w:rPr>
          <w:rFonts w:ascii="Times New Roman" w:hAnsi="Times New Roman" w:cs="Times New Roman"/>
          <w:b/>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3.4.</w:t>
      </w:r>
      <w:r w:rsidRPr="00CF395E">
        <w:rPr>
          <w:rFonts w:ascii="Times New Roman" w:hAnsi="Times New Roman" w:cs="Times New Roman"/>
          <w:b/>
          <w:noProof/>
          <w:sz w:val="24"/>
          <w:szCs w:val="24"/>
          <w:lang w:val="mn-MN"/>
        </w:rPr>
        <w:t xml:space="preserve"> </w:t>
      </w:r>
      <w:r w:rsidRPr="00CF395E">
        <w:rPr>
          <w:rFonts w:ascii="Times New Roman" w:hAnsi="Times New Roman" w:cs="Times New Roman"/>
          <w:noProof/>
          <w:sz w:val="24"/>
          <w:szCs w:val="24"/>
          <w:lang w:val="mn-MN"/>
        </w:rPr>
        <w:t xml:space="preserve">Банк бус санхүүгийн тодорхой үйл ажиллагаа эрхлэх тусгай зөвшөөрөл өөрийн хүсэлтээр хүчингүй болгох хуулийн этгээд нь дор дурдсан баримт бичгийг </w:t>
      </w:r>
      <w:r w:rsidRPr="00CF395E">
        <w:rPr>
          <w:rFonts w:ascii="Times New Roman" w:hAnsi="Times New Roman" w:cs="Times New Roman"/>
          <w:noProof/>
          <w:sz w:val="24"/>
          <w:szCs w:val="24"/>
          <w:shd w:val="clear" w:color="auto" w:fill="FFFFFF"/>
          <w:lang w:val="mn-MN"/>
        </w:rPr>
        <w:t>бүрдүүлж, ирүүлнэ.</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3.4.1.СЗХ02002 мая</w:t>
      </w:r>
      <w:r>
        <w:rPr>
          <w:rFonts w:ascii="Times New Roman" w:hAnsi="Times New Roman" w:cs="Times New Roman"/>
          <w:noProof/>
          <w:sz w:val="24"/>
          <w:szCs w:val="24"/>
          <w:lang w:val="mn-MN"/>
        </w:rPr>
        <w:t>г</w:t>
      </w:r>
      <w:r w:rsidRPr="00CF395E">
        <w:rPr>
          <w:rFonts w:ascii="Times New Roman" w:hAnsi="Times New Roman" w:cs="Times New Roman"/>
          <w:noProof/>
          <w:sz w:val="24"/>
          <w:szCs w:val="24"/>
          <w:lang w:val="mn-MN"/>
        </w:rPr>
        <w:t>тын дагуу гаргасан өргөдөл;</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3.4.2.тусгай зөвшөөрлийг хүчингүй болгох </w:t>
      </w:r>
      <w:r w:rsidRPr="00CF395E">
        <w:rPr>
          <w:rFonts w:ascii="Times New Roman" w:hAnsi="Times New Roman"/>
          <w:noProof/>
          <w:sz w:val="24"/>
          <w:szCs w:val="24"/>
          <w:lang w:val="mn-MN"/>
        </w:rPr>
        <w:t>тухай хувьцаа эзэмшигчдийн хурлын тэмдэглэл, шийдвэр</w:t>
      </w:r>
      <w:r w:rsidRPr="00CF395E">
        <w:rPr>
          <w:rFonts w:ascii="Times New Roman" w:hAnsi="Times New Roman" w:cs="Times New Roman"/>
          <w:noProof/>
          <w:sz w:val="24"/>
          <w:szCs w:val="24"/>
          <w:lang w:val="mn-MN"/>
        </w:rPr>
        <w:t>;</w:t>
      </w:r>
    </w:p>
    <w:p w:rsidR="00103B1D" w:rsidRPr="00CF395E" w:rsidRDefault="00103B1D" w:rsidP="00103B1D">
      <w:pPr>
        <w:spacing w:after="0" w:line="240" w:lineRule="auto"/>
        <w:ind w:firstLine="1134"/>
        <w:jc w:val="both"/>
        <w:rPr>
          <w:rFonts w:ascii="Times New Roman" w:eastAsia="Calibri" w:hAnsi="Times New Roman"/>
          <w:noProof/>
          <w:sz w:val="24"/>
          <w:szCs w:val="24"/>
          <w:lang w:val="mn-MN"/>
        </w:rPr>
      </w:pPr>
      <w:r w:rsidRPr="00CF395E">
        <w:rPr>
          <w:rFonts w:ascii="Times New Roman" w:hAnsi="Times New Roman" w:cs="Times New Roman"/>
          <w:noProof/>
          <w:sz w:val="24"/>
          <w:szCs w:val="24"/>
          <w:lang w:val="mn-MN"/>
        </w:rPr>
        <w:t>3.4.3.</w:t>
      </w:r>
      <w:r w:rsidRPr="00CF395E">
        <w:rPr>
          <w:rFonts w:ascii="Times New Roman" w:eastAsia="Calibri" w:hAnsi="Times New Roman"/>
          <w:noProof/>
          <w:sz w:val="24"/>
          <w:szCs w:val="24"/>
          <w:lang w:val="mn-MN"/>
        </w:rPr>
        <w:t>хүсэлт гаргах өдрийн байдлаарх санхүүгийн тайлан;</w:t>
      </w:r>
    </w:p>
    <w:p w:rsidR="00103B1D" w:rsidRPr="0078152C" w:rsidRDefault="00103B1D" w:rsidP="00103B1D">
      <w:pPr>
        <w:spacing w:after="0" w:line="240" w:lineRule="auto"/>
        <w:ind w:firstLine="1134"/>
        <w:jc w:val="both"/>
        <w:rPr>
          <w:rFonts w:ascii="Times New Roman" w:hAnsi="Times New Roman" w:cs="Times New Roman"/>
          <w:noProof/>
          <w:sz w:val="24"/>
          <w:szCs w:val="24"/>
        </w:rPr>
      </w:pPr>
      <w:r w:rsidRPr="00CF395E">
        <w:rPr>
          <w:rFonts w:ascii="Times New Roman" w:hAnsi="Times New Roman" w:cs="Times New Roman"/>
          <w:noProof/>
          <w:sz w:val="24"/>
          <w:szCs w:val="24"/>
          <w:lang w:val="mn-MN"/>
        </w:rPr>
        <w:t>3.4.4.авлага, өглөг, үндсэн хөрөнгө, тэнцлийн гадуурх дансны дэлгэрэнгүй бүртгэл</w:t>
      </w:r>
      <w:r>
        <w:rPr>
          <w:rFonts w:ascii="Times New Roman" w:hAnsi="Times New Roman" w:cs="Times New Roman"/>
          <w:noProof/>
          <w:sz w:val="24"/>
          <w:szCs w:val="24"/>
        </w:rPr>
        <w:t>;</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3.4.5.</w:t>
      </w:r>
      <w:r w:rsidRPr="00CF395E">
        <w:rPr>
          <w:rFonts w:ascii="Times New Roman" w:hAnsi="Times New Roman"/>
          <w:noProof/>
          <w:sz w:val="24"/>
          <w:szCs w:val="24"/>
          <w:lang w:val="mn-MN"/>
        </w:rPr>
        <w:t>тусгай зөвшөөрлийн гэрчилгээ, гэрчилгээний хавсралтын эх хувь.</w:t>
      </w:r>
    </w:p>
    <w:p w:rsidR="00103B1D" w:rsidRPr="00CF395E" w:rsidRDefault="00103B1D" w:rsidP="00103B1D">
      <w:pPr>
        <w:spacing w:after="0" w:line="240" w:lineRule="auto"/>
        <w:ind w:firstLine="1134"/>
        <w:jc w:val="both"/>
        <w:rPr>
          <w:rFonts w:ascii="Times New Roman" w:hAnsi="Times New Roman" w:cs="Times New Roman"/>
          <w:b/>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shd w:val="clear" w:color="auto" w:fill="FFFFFF"/>
          <w:lang w:val="mn-MN"/>
        </w:rPr>
      </w:pPr>
      <w:r w:rsidRPr="00CF395E">
        <w:rPr>
          <w:rFonts w:ascii="Times New Roman" w:hAnsi="Times New Roman" w:cs="Times New Roman"/>
          <w:noProof/>
          <w:sz w:val="24"/>
          <w:szCs w:val="24"/>
          <w:lang w:val="mn-MN"/>
        </w:rPr>
        <w:t>3.5.</w:t>
      </w:r>
      <w:r w:rsidRPr="00CF395E">
        <w:rPr>
          <w:rFonts w:ascii="Times New Roman" w:hAnsi="Times New Roman" w:cs="Times New Roman"/>
          <w:b/>
          <w:noProof/>
          <w:sz w:val="24"/>
          <w:szCs w:val="24"/>
          <w:lang w:val="mn-MN"/>
        </w:rPr>
        <w:t xml:space="preserve"> </w:t>
      </w:r>
      <w:r w:rsidRPr="00CF395E">
        <w:rPr>
          <w:rFonts w:ascii="Times New Roman" w:hAnsi="Times New Roman" w:cs="Times New Roman"/>
          <w:noProof/>
          <w:sz w:val="24"/>
          <w:szCs w:val="24"/>
          <w:lang w:val="mn-MN"/>
        </w:rPr>
        <w:t xml:space="preserve">Банк бус санхүүгийн хаяг байршил, </w:t>
      </w:r>
      <w:r>
        <w:rPr>
          <w:rFonts w:ascii="Times New Roman" w:hAnsi="Times New Roman" w:cs="Times New Roman"/>
          <w:noProof/>
          <w:sz w:val="24"/>
          <w:szCs w:val="24"/>
          <w:lang w:val="mn-MN"/>
        </w:rPr>
        <w:t xml:space="preserve">төлөөлөн удирдах зөвлөл, </w:t>
      </w:r>
      <w:r w:rsidRPr="00CF395E">
        <w:rPr>
          <w:rFonts w:ascii="Times New Roman" w:hAnsi="Times New Roman" w:cs="Times New Roman"/>
          <w:noProof/>
          <w:sz w:val="24"/>
          <w:szCs w:val="24"/>
          <w:lang w:val="mn-MN"/>
        </w:rPr>
        <w:t xml:space="preserve">гүйцэтгэх удирдлага, нэгжийн удирдлагад өөрчлөлт оруулах хуулийн этгээд нь дор дурдсан баримт бичгийг </w:t>
      </w:r>
      <w:r w:rsidRPr="00CF395E">
        <w:rPr>
          <w:rFonts w:ascii="Times New Roman" w:hAnsi="Times New Roman" w:cs="Times New Roman"/>
          <w:noProof/>
          <w:sz w:val="24"/>
          <w:szCs w:val="24"/>
          <w:shd w:val="clear" w:color="auto" w:fill="FFFFFF"/>
          <w:lang w:val="mn-MN"/>
        </w:rPr>
        <w:t>бүрдүүлж, ирүүлнэ.</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3.5.1.өөрчлөлт оруулсан төлөөлөн удирдах зөвлөл</w:t>
      </w:r>
      <w:r>
        <w:rPr>
          <w:rFonts w:ascii="Times New Roman" w:hAnsi="Times New Roman" w:cs="Times New Roman"/>
          <w:noProof/>
          <w:sz w:val="24"/>
          <w:szCs w:val="24"/>
        </w:rPr>
        <w:t>(</w:t>
      </w:r>
      <w:r>
        <w:rPr>
          <w:rFonts w:ascii="Times New Roman" w:hAnsi="Times New Roman" w:cs="Times New Roman"/>
          <w:noProof/>
          <w:sz w:val="24"/>
          <w:szCs w:val="24"/>
          <w:lang w:val="mn-MN"/>
        </w:rPr>
        <w:t>хувьцаа эзэмшигч</w:t>
      </w:r>
      <w:r>
        <w:rPr>
          <w:rFonts w:ascii="Times New Roman" w:hAnsi="Times New Roman" w:cs="Times New Roman"/>
          <w:noProof/>
          <w:sz w:val="24"/>
          <w:szCs w:val="24"/>
        </w:rPr>
        <w:t>)-</w:t>
      </w:r>
      <w:r w:rsidRPr="00CF395E">
        <w:rPr>
          <w:rFonts w:ascii="Times New Roman" w:hAnsi="Times New Roman" w:cs="Times New Roman"/>
          <w:noProof/>
          <w:sz w:val="24"/>
          <w:szCs w:val="24"/>
          <w:lang w:val="mn-MN"/>
        </w:rPr>
        <w:t>ийн хурлын тэмдэглэл эсхүл гүйцэтгэх удирдлагын шийдвэр;</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3.5.2.энэ зааврын 2.8.1-2.8.4-т заасныг нотлох баримт бичиг;</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3.5.3.энэ зааврын 2.11-т заасныг нотлох баримт бичиг.</w:t>
      </w:r>
    </w:p>
    <w:p w:rsidR="00103B1D" w:rsidRDefault="00103B1D" w:rsidP="00103B1D">
      <w:pPr>
        <w:spacing w:after="0" w:line="240" w:lineRule="auto"/>
        <w:jc w:val="center"/>
        <w:rPr>
          <w:rFonts w:ascii="Times New Roman" w:hAnsi="Times New Roman" w:cs="Times New Roman"/>
          <w:b/>
          <w:noProof/>
          <w:sz w:val="24"/>
          <w:szCs w:val="24"/>
          <w:lang w:val="mn-MN"/>
        </w:rPr>
      </w:pPr>
    </w:p>
    <w:p w:rsidR="00103B1D" w:rsidRPr="00CF395E" w:rsidRDefault="00103B1D" w:rsidP="00103B1D">
      <w:pPr>
        <w:spacing w:after="0" w:line="240" w:lineRule="auto"/>
        <w:jc w:val="center"/>
        <w:rPr>
          <w:rFonts w:ascii="Times New Roman" w:hAnsi="Times New Roman" w:cs="Times New Roman"/>
          <w:b/>
          <w:noProof/>
          <w:sz w:val="24"/>
          <w:szCs w:val="24"/>
          <w:lang w:val="mn-MN"/>
        </w:rPr>
      </w:pPr>
      <w:r w:rsidRPr="00CF395E">
        <w:rPr>
          <w:rFonts w:ascii="Times New Roman" w:hAnsi="Times New Roman" w:cs="Times New Roman"/>
          <w:b/>
          <w:noProof/>
          <w:sz w:val="24"/>
          <w:szCs w:val="24"/>
          <w:lang w:val="mn-MN"/>
        </w:rPr>
        <w:t>Дөрөв. Гэрээ хэлцэл</w:t>
      </w:r>
    </w:p>
    <w:p w:rsidR="00103B1D" w:rsidRPr="00CF395E" w:rsidRDefault="00103B1D" w:rsidP="00103B1D">
      <w:pPr>
        <w:spacing w:after="0" w:line="240" w:lineRule="auto"/>
        <w:jc w:val="center"/>
        <w:rPr>
          <w:rFonts w:ascii="Times New Roman" w:hAnsi="Times New Roman" w:cs="Times New Roman"/>
          <w:b/>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4.1. Энэхүү журмын 2.2.3-т заасан факторингийн үйлчилгээний гэрээнд дараах зүйлийг тусгасан байвал зохино:</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4.1.1.талуудын болон төлөөлөх эрхтэй этгээдийн овог нэр, албан тушаал, бүртгэлтэй хаяг, регистрийн дугаар, дансны мэдээлэл;</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4.1.2.факторингийн үйлчилгээний төрөл, төлбөрийн нөхцөл, хямдруулалтын хувь хэмжээ, хугацаа, үйлчилгээний хураамж, санхүүжилтыг шилжүүлэх, авлагыг цуглуулах арга хэлбэр;</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4.1.3.авлага үүссэн нэхэмжлэлийн үндэслэл, авлагыг тодорхойлох бусад мэдээлэл, авлагын эсрдэлийг удирдах зохицуулалт;</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4.1.4.талуудын эрх, үүрэг, хариуцлага;</w:t>
      </w:r>
    </w:p>
    <w:p w:rsidR="00103B1D" w:rsidRPr="00CF395E" w:rsidRDefault="00103B1D" w:rsidP="00103B1D">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4.1.5.маргааныг магадлан шийдвэрлэх.</w:t>
      </w:r>
    </w:p>
    <w:p w:rsidR="00103B1D" w:rsidRPr="00CF395E" w:rsidRDefault="00103B1D" w:rsidP="00103B1D">
      <w:pPr>
        <w:tabs>
          <w:tab w:val="left" w:pos="426"/>
        </w:tabs>
        <w:spacing w:before="120" w:after="120"/>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 Хөрөнгө итгэмжлэх гэрээ нь Иргэний хуулийн 406 дугаар зүйлд заасны дагуу зохицуулагдах бөгөөд гэрээнд дараах зүйлийг тусгасан байвал зохино:</w:t>
      </w:r>
    </w:p>
    <w:p w:rsidR="00103B1D" w:rsidRPr="00CF395E" w:rsidRDefault="00103B1D" w:rsidP="00103B1D">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4.2.1.гэрээ байгуулсан огноо, гэрээний дугаар;</w:t>
      </w:r>
    </w:p>
    <w:p w:rsidR="00103B1D" w:rsidRPr="00CF395E" w:rsidRDefault="00103B1D" w:rsidP="00103B1D">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4.2.2.итгэмжлэгч, итгэлцлийн үйлчилгээ эрхлэгчийн овог нэр, иргэний бүртгэлийн дугаар, хаяг, утас;</w:t>
      </w:r>
    </w:p>
    <w:p w:rsidR="00103B1D" w:rsidRPr="00CF395E" w:rsidRDefault="00103B1D" w:rsidP="00103B1D">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4.2.3.итгэмжлэгчээс итгэлцлийн үйлчилгээ эрхлэгчид шилжүүлэх хөрөнгийн төрөл, нэр, хэмжээ, үнэ цэнэ, гэрээний хугацаа;</w:t>
      </w:r>
    </w:p>
    <w:p w:rsidR="00103B1D" w:rsidRPr="00CF395E" w:rsidRDefault="00103B1D" w:rsidP="00103B1D">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4.2.4.итгэмжлэгдсэн хөрөнгийг захиран зарцуулах зориулалт;</w:t>
      </w:r>
    </w:p>
    <w:p w:rsidR="00103B1D" w:rsidRPr="00CF395E" w:rsidRDefault="00103B1D" w:rsidP="00103B1D">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4.2.5.итгэлцлийн үйлчилгээгээр олгохоор төлөвлөж буй үр шим, үүсэж болзошгүй эрсдэл; </w:t>
      </w:r>
    </w:p>
    <w:p w:rsidR="00103B1D" w:rsidRPr="00CF395E" w:rsidRDefault="00103B1D" w:rsidP="00103B1D">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4.2.6.итгэлцлийн үйлчилгээ үзүүлсний төлөө гарах аливаа зардал болон итгэлцлийн үйлчилгээ эрхлэгчид төлөх төлбөр, түүнийг хэрхэн шийдвэрлэх тухай;</w:t>
      </w:r>
    </w:p>
    <w:p w:rsidR="00103B1D" w:rsidRPr="00CF395E" w:rsidRDefault="00103B1D" w:rsidP="00103B1D">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4.2.7.итгэмжлэгчийг итгэлцлийн үйлчилгээтэй холбогдох мэдээллээр хэрхэн хангах тухай;</w:t>
      </w:r>
    </w:p>
    <w:p w:rsidR="00103B1D" w:rsidRPr="00CF395E" w:rsidRDefault="00103B1D" w:rsidP="00103B1D">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4.2.8.итгэмжлэгч болон итгэлцлийн үйлчилгээ эрхлэгчийн эрх, үүрэг, хүлээх хариуцлага;</w:t>
      </w:r>
    </w:p>
    <w:p w:rsidR="00103B1D" w:rsidRPr="00CF395E" w:rsidRDefault="00103B1D" w:rsidP="00103B1D">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4.2.9.гэрээ дуусгавар болоход итгэлцлийн хөрөнгийг хэрхэн хөрвүүлж, итгэмжлэгчид шилжүүлэх тухай;</w:t>
      </w:r>
    </w:p>
    <w:p w:rsidR="00103B1D" w:rsidRPr="00CF395E" w:rsidRDefault="00103B1D" w:rsidP="00103B1D">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4.2.10.хувь хүртэгч байгаа тохиолдолд түүний эрх, үүрэг, хүлээх хариуцлага, хүртэх үр шим, хэмжээ, хугацаа;</w:t>
      </w:r>
    </w:p>
    <w:p w:rsidR="00103B1D" w:rsidRPr="00CF395E" w:rsidRDefault="00103B1D" w:rsidP="00103B1D">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4.2.11.итгэмжлэгч нь гуравдагч этгээдэд хөрөнгө итгэмжлэх гэрээний шаардах эрхийг шилжүүлэх тохиолдолд Иргэний хуулийн 123 дугаар зүйлд заасны дагуу шилжүүлэх;</w:t>
      </w:r>
    </w:p>
    <w:p w:rsidR="00103B1D" w:rsidRPr="00CF395E" w:rsidRDefault="00103B1D" w:rsidP="00103B1D">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4.2.12.Хөрөнгө итгэмжлэх гэрээний эхний хуудсанд дараах анхааруулгыг тодоор бичсэн байна:</w:t>
      </w:r>
    </w:p>
    <w:p w:rsidR="00103B1D" w:rsidRPr="00CF395E" w:rsidRDefault="00103B1D" w:rsidP="00103B1D">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“Санхүүгийн зохицуулах хороо итгэлцлийн үйлчилгээ эрхлэх тусгай зөвшөөрөл олгосон нь тухайн ББСБ-ын итгэлцлийн үр шимийн үнэ цэний баталгаа болохгүйг анхаарна уу.” </w:t>
      </w:r>
    </w:p>
    <w:p w:rsidR="00103B1D" w:rsidRPr="00CF395E" w:rsidRDefault="00103B1D" w:rsidP="00103B1D">
      <w:pPr>
        <w:spacing w:after="0" w:line="360" w:lineRule="auto"/>
        <w:jc w:val="center"/>
        <w:rPr>
          <w:rFonts w:ascii="Times New Roman" w:hAnsi="Times New Roman" w:cs="Times New Roman"/>
          <w:b/>
          <w:noProof/>
          <w:sz w:val="24"/>
          <w:szCs w:val="24"/>
          <w:lang w:val="mn-MN"/>
        </w:rPr>
      </w:pPr>
      <w:r>
        <w:rPr>
          <w:rFonts w:ascii="Times New Roman" w:hAnsi="Times New Roman" w:cs="Times New Roman"/>
          <w:b/>
          <w:noProof/>
          <w:sz w:val="24"/>
          <w:szCs w:val="24"/>
          <w:lang w:val="mn-MN"/>
        </w:rPr>
        <w:t>Тав</w:t>
      </w:r>
      <w:r w:rsidRPr="00CF395E">
        <w:rPr>
          <w:rFonts w:ascii="Times New Roman" w:hAnsi="Times New Roman" w:cs="Times New Roman"/>
          <w:b/>
          <w:noProof/>
          <w:sz w:val="24"/>
          <w:szCs w:val="24"/>
          <w:lang w:val="mn-MN"/>
        </w:rPr>
        <w:t>. Бусад</w:t>
      </w: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.1. Банк бус санхүүгийн үйл ажиллагааны тухай хууль болон энэхүү журам, зааварт заасан баримт бичгийн бүрдэл дутуу, тодорхой бус гэж үзвэл Санхүүгийн зохицуулах хороо хууль тогтоомжийн хүрээнд нэмэлт баримт бичиг шаардаж болох бөгөөд шаардлагатай асуудлаар эрх бүхий төрийн захиргааны байгууллагаас тодруулга, лавлагаа авч болно.</w:t>
      </w:r>
    </w:p>
    <w:p w:rsidR="00103B1D" w:rsidRPr="00CF395E" w:rsidRDefault="00103B1D" w:rsidP="00103B1D">
      <w:pPr>
        <w:pStyle w:val="NormalWeb"/>
        <w:spacing w:before="120" w:beforeAutospacing="0" w:after="120" w:afterAutospacing="0" w:line="276" w:lineRule="auto"/>
        <w:ind w:firstLine="567"/>
        <w:jc w:val="center"/>
        <w:textAlignment w:val="baseline"/>
        <w:rPr>
          <w:noProof/>
          <w:lang w:val="mn-MN"/>
        </w:rPr>
      </w:pPr>
      <w:r w:rsidRPr="00CF395E">
        <w:rPr>
          <w:noProof/>
          <w:lang w:val="mn-MN"/>
        </w:rPr>
        <w:t xml:space="preserve"> --оОо--</w:t>
      </w:r>
    </w:p>
    <w:p w:rsidR="00103B1D" w:rsidRDefault="00103B1D" w:rsidP="00103B1D">
      <w:pPr>
        <w:spacing w:after="0" w:line="240" w:lineRule="auto"/>
        <w:ind w:firstLine="567"/>
        <w:jc w:val="right"/>
        <w:rPr>
          <w:rFonts w:ascii="Times New Roman" w:hAnsi="Times New Roman" w:cs="Times New Roman"/>
          <w:noProof/>
          <w:sz w:val="24"/>
          <w:szCs w:val="24"/>
          <w:lang w:val="mn-MN"/>
        </w:rPr>
      </w:pPr>
    </w:p>
    <w:p w:rsidR="00103B1D"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 xml:space="preserve">“Банк бус санхүүгийн үйл ажиллагааны баримт бичиг </w:t>
      </w: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бүрдүүлэх заавар”-ын нэгдүгээр хавсралт</w:t>
      </w: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tabs>
          <w:tab w:val="left" w:pos="3757"/>
        </w:tabs>
        <w:spacing w:after="0"/>
        <w:jc w:val="right"/>
        <w:rPr>
          <w:rFonts w:ascii="Times New Roman" w:hAnsi="Times New Roman"/>
          <w:b/>
          <w:noProof/>
          <w:sz w:val="24"/>
          <w:szCs w:val="24"/>
          <w:lang w:val="mn-MN"/>
        </w:rPr>
      </w:pPr>
      <w:r w:rsidRPr="00CF395E">
        <w:rPr>
          <w:rFonts w:ascii="Times New Roman" w:hAnsi="Times New Roman"/>
          <w:b/>
          <w:noProof/>
          <w:sz w:val="24"/>
          <w:szCs w:val="24"/>
          <w:lang w:val="mn-MN"/>
        </w:rPr>
        <mc:AlternateContent>
          <mc:Choice Requires="wps">
            <w:drawing>
              <wp:anchor distT="0" distB="0" distL="114300" distR="114300" simplePos="0" relativeHeight="251659264" behindDoc="0" locked="0" layoutInCell="1" allowOverlap="1" wp14:anchorId="51854A75" wp14:editId="018646F8">
                <wp:simplePos x="0" y="0"/>
                <wp:positionH relativeFrom="column">
                  <wp:posOffset>4283710</wp:posOffset>
                </wp:positionH>
                <wp:positionV relativeFrom="paragraph">
                  <wp:posOffset>19685</wp:posOffset>
                </wp:positionV>
                <wp:extent cx="1856105" cy="431800"/>
                <wp:effectExtent l="10795" t="6350" r="9525" b="9525"/>
                <wp:wrapNone/>
                <wp:docPr id="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31800"/>
                        </a:xfrm>
                        <a:prstGeom prst="rect">
                          <a:avLst/>
                        </a:prstGeom>
                        <a:solidFill>
                          <a:srgbClr val="FFFFFF"/>
                        </a:solidFill>
                        <a:ln w="9525">
                          <a:solidFill>
                            <a:srgbClr val="000000"/>
                          </a:solidFill>
                          <a:miter lim="800000"/>
                          <a:headEnd/>
                          <a:tailEnd/>
                        </a:ln>
                      </wps:spPr>
                      <wps:txbx>
                        <w:txbxContent>
                          <w:p w:rsidR="00103B1D" w:rsidRPr="000776F8" w:rsidRDefault="00103B1D" w:rsidP="00103B1D">
                            <w:pPr>
                              <w:spacing w:after="0" w:line="240" w:lineRule="auto"/>
                              <w:jc w:val="center"/>
                              <w:rPr>
                                <w:rFonts w:ascii="Times New Roman" w:hAnsi="Times New Roman"/>
                                <w:sz w:val="20"/>
                                <w:szCs w:val="20"/>
                                <w:lang w:val="mn-MN"/>
                              </w:rPr>
                            </w:pPr>
                            <w:r w:rsidRPr="000776F8">
                              <w:rPr>
                                <w:rFonts w:ascii="Times New Roman" w:hAnsi="Times New Roman"/>
                                <w:sz w:val="20"/>
                                <w:szCs w:val="20"/>
                                <w:lang w:val="mn-MN"/>
                              </w:rPr>
                              <w:t>Маягт СЗХ02001</w:t>
                            </w:r>
                          </w:p>
                          <w:p w:rsidR="00103B1D" w:rsidRPr="000776F8" w:rsidRDefault="00103B1D" w:rsidP="00103B1D">
                            <w:pPr>
                              <w:spacing w:after="0" w:line="240" w:lineRule="auto"/>
                              <w:jc w:val="center"/>
                              <w:rPr>
                                <w:rFonts w:ascii="Times New Roman" w:hAnsi="Times New Roman"/>
                                <w:sz w:val="20"/>
                                <w:szCs w:val="20"/>
                              </w:rPr>
                            </w:pPr>
                            <w:r w:rsidRPr="000776F8">
                              <w:rPr>
                                <w:rFonts w:ascii="Times New Roman" w:hAnsi="Times New Roman"/>
                                <w:sz w:val="20"/>
                                <w:szCs w:val="20"/>
                              </w:rPr>
                              <w:t>(</w:t>
                            </w:r>
                            <w:r w:rsidRPr="000776F8">
                              <w:rPr>
                                <w:rFonts w:ascii="Times New Roman" w:hAnsi="Times New Roman"/>
                                <w:sz w:val="20"/>
                                <w:szCs w:val="20"/>
                                <w:lang w:val="mn-MN"/>
                              </w:rPr>
                              <w:t>ББСБ</w:t>
                            </w:r>
                            <w:r w:rsidRPr="000776F8">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54A75" id="_x0000_t202" coordsize="21600,21600" o:spt="202" path="m,l,21600r21600,l21600,xe">
                <v:stroke joinstyle="miter"/>
                <v:path gradientshapeok="t" o:connecttype="rect"/>
              </v:shapetype>
              <v:shape id="Text Box 7" o:spid="_x0000_s1026" type="#_x0000_t202" style="position:absolute;left:0;text-align:left;margin-left:337.3pt;margin-top:1.55pt;width:146.1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PBKwIAAFEEAAAOAAAAZHJzL2Uyb0RvYy54bWysVM1u2zAMvg/YOwi6L7azuE2MOEWXLsOA&#10;7gdo9wCyLNvCZFGTlNjZ04+S0zTotsswHQTSpD6SH0mvb8ZekYOwToIuaTZLKRGaQy11W9Jvj7s3&#10;S0qcZ7pmCrQo6VE4erN5/Wo9mELMoQNVC0sQRLtiMCXtvDdFkjjeiZ65GRih0diA7ZlH1bZJbdmA&#10;6L1K5ml6lQxga2OBC+fw691kpJuI3zSC+y9N44QnqqSYm4+3jXcV7mSzZkVrmekkP6XB/iGLnkmN&#10;Qc9Qd8wzsrfyN6hecgsOGj/j0CfQNJKLWANWk6UvqnnomBGxFiTHmTNN7v/B8s+Hr5bIuqT5ihLN&#10;euzRoxg9eQcjuQ70DMYV6PVg0M+P+BnbHEt15h74d0c0bDumW3FrLQydYDWml4WXycXTCccFkGr4&#10;BDWGYXsPEWhsbB+4QzYIomObjufWhFR4CLnMr7I0p4SjbfE2W6axdwkrnl4b6/wHAT0JQkkttj6i&#10;s8O98yEbVjy5hGAOlKx3Uqmo2LbaKksODMdkF08s4IWb0mQo6Sqf5xMBf4VI4/kTRC89zruSfUmx&#10;BDzBiRWBtve6jrJnUk0ypqz0icdA3USiH6sRHQO5FdRHZNTCNNe4hyh0YH9SMuBMl9T92DMrKFEf&#10;NXZllS0WYQmissiv56jYS0t1aWGaI1RJPSWTuPXT4uyNlW2HkaY50HCLnWxkJPk5q1PeOLeR+9OO&#10;hcW41KPX859g8wsAAP//AwBQSwMEFAAGAAgAAAAhAGKrs9neAAAACAEAAA8AAABkcnMvZG93bnJl&#10;di54bWxMj8FOwzAQRO9I/IO1SFwQdUIrpwlxKoQEglspCK5uvE0i7HWw3TT8PeYEx9GMZt7Um9ka&#10;NqEPgyMJ+SIDhtQ6PVAn4e314XoNLERFWhlHKOEbA2ya87NaVdqd6AWnXexYKqFQKQl9jGPFeWh7&#10;tCos3IiUvIPzVsUkfce1V6dUbg2/yTLBrRooLfRqxPse28/d0UpYr56mj/C83L634mDKeFVMj19e&#10;ysuL+e4WWMQ5/oXhFz+hQ5OY9u5IOjAjQRQrkaISljmw5JdClMD2Eoo8B97U/P+B5gcAAP//AwBQ&#10;SwECLQAUAAYACAAAACEAtoM4kv4AAADhAQAAEwAAAAAAAAAAAAAAAAAAAAAAW0NvbnRlbnRfVHlw&#10;ZXNdLnhtbFBLAQItABQABgAIAAAAIQA4/SH/1gAAAJQBAAALAAAAAAAAAAAAAAAAAC8BAABfcmVs&#10;cy8ucmVsc1BLAQItABQABgAIAAAAIQCXjuPBKwIAAFEEAAAOAAAAAAAAAAAAAAAAAC4CAABkcnMv&#10;ZTJvRG9jLnhtbFBLAQItABQABgAIAAAAIQBiq7PZ3gAAAAgBAAAPAAAAAAAAAAAAAAAAAIUEAABk&#10;cnMvZG93bnJldi54bWxQSwUGAAAAAAQABADzAAAAkAUAAAAA&#10;">
                <v:textbox>
                  <w:txbxContent>
                    <w:p w:rsidR="00103B1D" w:rsidRPr="000776F8" w:rsidRDefault="00103B1D" w:rsidP="00103B1D">
                      <w:pPr>
                        <w:spacing w:after="0" w:line="240" w:lineRule="auto"/>
                        <w:jc w:val="center"/>
                        <w:rPr>
                          <w:rFonts w:ascii="Times New Roman" w:hAnsi="Times New Roman"/>
                          <w:sz w:val="20"/>
                          <w:szCs w:val="20"/>
                          <w:lang w:val="mn-MN"/>
                        </w:rPr>
                      </w:pPr>
                      <w:r w:rsidRPr="000776F8">
                        <w:rPr>
                          <w:rFonts w:ascii="Times New Roman" w:hAnsi="Times New Roman"/>
                          <w:sz w:val="20"/>
                          <w:szCs w:val="20"/>
                          <w:lang w:val="mn-MN"/>
                        </w:rPr>
                        <w:t>Маягт СЗХ02001</w:t>
                      </w:r>
                    </w:p>
                    <w:p w:rsidR="00103B1D" w:rsidRPr="000776F8" w:rsidRDefault="00103B1D" w:rsidP="00103B1D">
                      <w:pPr>
                        <w:spacing w:after="0" w:line="240" w:lineRule="auto"/>
                        <w:jc w:val="center"/>
                        <w:rPr>
                          <w:rFonts w:ascii="Times New Roman" w:hAnsi="Times New Roman"/>
                          <w:sz w:val="20"/>
                          <w:szCs w:val="20"/>
                        </w:rPr>
                      </w:pPr>
                      <w:r w:rsidRPr="000776F8">
                        <w:rPr>
                          <w:rFonts w:ascii="Times New Roman" w:hAnsi="Times New Roman"/>
                          <w:sz w:val="20"/>
                          <w:szCs w:val="20"/>
                        </w:rPr>
                        <w:t>(</w:t>
                      </w:r>
                      <w:r w:rsidRPr="000776F8">
                        <w:rPr>
                          <w:rFonts w:ascii="Times New Roman" w:hAnsi="Times New Roman"/>
                          <w:sz w:val="20"/>
                          <w:szCs w:val="20"/>
                          <w:lang w:val="mn-MN"/>
                        </w:rPr>
                        <w:t>ББСБ</w:t>
                      </w:r>
                      <w:r w:rsidRPr="000776F8">
                        <w:rPr>
                          <w:rFonts w:ascii="Times New Roman" w:hAnsi="Times New Roman"/>
                          <w:sz w:val="20"/>
                          <w:szCs w:val="20"/>
                        </w:rPr>
                        <w:t>)</w:t>
                      </w:r>
                    </w:p>
                  </w:txbxContent>
                </v:textbox>
              </v:shape>
            </w:pict>
          </mc:Fallback>
        </mc:AlternateContent>
      </w:r>
    </w:p>
    <w:p w:rsidR="00103B1D" w:rsidRPr="00CF395E" w:rsidRDefault="00103B1D" w:rsidP="00103B1D">
      <w:pPr>
        <w:tabs>
          <w:tab w:val="left" w:pos="3757"/>
        </w:tabs>
        <w:spacing w:after="0"/>
        <w:jc w:val="right"/>
        <w:rPr>
          <w:rFonts w:ascii="Times New Roman" w:hAnsi="Times New Roman"/>
          <w:noProof/>
          <w:sz w:val="24"/>
          <w:szCs w:val="24"/>
          <w:lang w:val="mn-MN"/>
        </w:rPr>
      </w:pPr>
      <w:r w:rsidRPr="00CF395E">
        <w:rPr>
          <w:rFonts w:ascii="Times New Roman" w:hAnsi="Times New Roman"/>
          <w:b/>
          <w:noProof/>
          <w:sz w:val="24"/>
          <w:szCs w:val="24"/>
          <w:lang w:val="mn-MN"/>
        </w:rPr>
        <w:tab/>
      </w:r>
    </w:p>
    <w:p w:rsidR="00103B1D" w:rsidRPr="00CF395E" w:rsidRDefault="00103B1D" w:rsidP="00103B1D">
      <w:pPr>
        <w:spacing w:after="0" w:line="240" w:lineRule="auto"/>
        <w:jc w:val="center"/>
        <w:rPr>
          <w:rFonts w:ascii="Times New Roman" w:hAnsi="Times New Roman"/>
          <w:b/>
          <w:noProof/>
          <w:sz w:val="24"/>
          <w:szCs w:val="24"/>
          <w:lang w:val="mn-MN"/>
        </w:rPr>
      </w:pPr>
    </w:p>
    <w:p w:rsidR="00103B1D" w:rsidRPr="00CF395E" w:rsidRDefault="00103B1D" w:rsidP="00103B1D">
      <w:pPr>
        <w:spacing w:after="0" w:line="240" w:lineRule="auto"/>
        <w:jc w:val="center"/>
        <w:rPr>
          <w:rFonts w:ascii="Times New Roman" w:hAnsi="Times New Roman"/>
          <w:b/>
          <w:noProof/>
          <w:sz w:val="24"/>
          <w:szCs w:val="24"/>
          <w:lang w:val="mn-MN"/>
        </w:rPr>
      </w:pPr>
    </w:p>
    <w:p w:rsidR="00103B1D" w:rsidRPr="00CF395E" w:rsidRDefault="00103B1D" w:rsidP="00103B1D">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 xml:space="preserve">БАНК БУС САНХҮҮГИЙН БАЙГУУЛЛАГА БАЙГУУЛАХ, </w:t>
      </w:r>
    </w:p>
    <w:p w:rsidR="00103B1D" w:rsidRPr="00CF395E" w:rsidRDefault="00103B1D" w:rsidP="00103B1D">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БАНК БУС САНХҮҮГИЙН ҮЙЛ АЖИЛЛАГАА ЭРХЛЭХ ТУСГАЙ</w:t>
      </w:r>
    </w:p>
    <w:p w:rsidR="00103B1D" w:rsidRPr="00CF395E" w:rsidRDefault="00103B1D" w:rsidP="00103B1D">
      <w:pPr>
        <w:spacing w:after="0" w:line="240" w:lineRule="auto"/>
        <w:jc w:val="center"/>
        <w:rPr>
          <w:rFonts w:ascii="Times New Roman" w:hAnsi="Times New Roman"/>
          <w:b/>
          <w:noProof/>
          <w:sz w:val="20"/>
          <w:szCs w:val="20"/>
          <w:lang w:val="mn-MN"/>
        </w:rPr>
      </w:pPr>
      <w:r w:rsidRPr="00CF395E">
        <w:rPr>
          <w:rFonts w:ascii="Times New Roman" w:hAnsi="Times New Roman"/>
          <w:noProof/>
          <w:sz w:val="20"/>
          <w:szCs w:val="20"/>
          <w:lang w:val="mn-MN"/>
        </w:rPr>
        <w:t>ЗӨВШӨӨРӨЛ ХҮССЭН ӨРГӨДӨЛ</w:t>
      </w:r>
    </w:p>
    <w:p w:rsidR="00103B1D" w:rsidRPr="00CF395E" w:rsidRDefault="00103B1D" w:rsidP="00103B1D">
      <w:pPr>
        <w:spacing w:after="0" w:line="240" w:lineRule="auto"/>
        <w:rPr>
          <w:rFonts w:ascii="Times New Roman" w:hAnsi="Times New Roman"/>
          <w:noProof/>
          <w:sz w:val="24"/>
          <w:szCs w:val="24"/>
          <w:lang w:val="mn-MN"/>
        </w:rPr>
      </w:pP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54"/>
        <w:gridCol w:w="131"/>
        <w:gridCol w:w="252"/>
        <w:gridCol w:w="183"/>
        <w:gridCol w:w="71"/>
        <w:gridCol w:w="484"/>
        <w:gridCol w:w="143"/>
        <w:gridCol w:w="64"/>
        <w:gridCol w:w="60"/>
        <w:gridCol w:w="100"/>
        <w:gridCol w:w="242"/>
        <w:gridCol w:w="225"/>
        <w:gridCol w:w="20"/>
        <w:gridCol w:w="61"/>
        <w:gridCol w:w="156"/>
        <w:gridCol w:w="273"/>
        <w:gridCol w:w="116"/>
        <w:gridCol w:w="43"/>
        <w:gridCol w:w="25"/>
        <w:gridCol w:w="18"/>
        <w:gridCol w:w="238"/>
        <w:gridCol w:w="10"/>
        <w:gridCol w:w="63"/>
        <w:gridCol w:w="13"/>
        <w:gridCol w:w="69"/>
        <w:gridCol w:w="110"/>
        <w:gridCol w:w="57"/>
        <w:gridCol w:w="24"/>
        <w:gridCol w:w="464"/>
        <w:gridCol w:w="245"/>
        <w:gridCol w:w="32"/>
        <w:gridCol w:w="213"/>
        <w:gridCol w:w="260"/>
        <w:gridCol w:w="62"/>
        <w:gridCol w:w="429"/>
        <w:gridCol w:w="26"/>
        <w:gridCol w:w="200"/>
        <w:gridCol w:w="75"/>
        <w:gridCol w:w="159"/>
        <w:gridCol w:w="55"/>
        <w:gridCol w:w="15"/>
        <w:gridCol w:w="16"/>
        <w:gridCol w:w="97"/>
        <w:gridCol w:w="357"/>
        <w:gridCol w:w="113"/>
        <w:gridCol w:w="60"/>
        <w:gridCol w:w="105"/>
        <w:gridCol w:w="227"/>
        <w:gridCol w:w="159"/>
        <w:gridCol w:w="123"/>
        <w:gridCol w:w="851"/>
      </w:tblGrid>
      <w:tr w:rsidR="00103B1D" w:rsidRPr="00CF395E" w:rsidTr="00410FEF">
        <w:trPr>
          <w:trHeight w:val="244"/>
        </w:trPr>
        <w:tc>
          <w:tcPr>
            <w:tcW w:w="4648" w:type="dxa"/>
            <w:gridSpan w:val="13"/>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 гаргасан огноо</w:t>
            </w:r>
          </w:p>
        </w:tc>
        <w:tc>
          <w:tcPr>
            <w:tcW w:w="712" w:type="dxa"/>
            <w:gridSpan w:val="8"/>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1048" w:type="dxa"/>
            <w:gridSpan w:val="9"/>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812" w:type="dxa"/>
            <w:gridSpan w:val="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Сар</w:t>
            </w:r>
          </w:p>
        </w:tc>
        <w:tc>
          <w:tcPr>
            <w:tcW w:w="1429" w:type="dxa"/>
            <w:gridSpan w:val="10"/>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787" w:type="dxa"/>
            <w:gridSpan w:val="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851" w:type="dxa"/>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44"/>
        </w:trPr>
        <w:tc>
          <w:tcPr>
            <w:tcW w:w="4648" w:type="dxa"/>
            <w:gridSpan w:val="13"/>
            <w:vMerge w:val="restart"/>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 гаргагч хуулийн этгээдийн оноосон нэр</w:t>
            </w:r>
          </w:p>
        </w:tc>
        <w:tc>
          <w:tcPr>
            <w:tcW w:w="5639" w:type="dxa"/>
            <w:gridSpan w:val="39"/>
            <w:shd w:val="clear" w:color="auto" w:fill="FFFFFF"/>
          </w:tcPr>
          <w:p w:rsidR="00103B1D" w:rsidRPr="00CF395E" w:rsidRDefault="00103B1D" w:rsidP="00410FEF">
            <w:pPr>
              <w:spacing w:after="0" w:line="240" w:lineRule="auto"/>
              <w:ind w:right="-125"/>
              <w:rPr>
                <w:rFonts w:ascii="Times New Roman" w:hAnsi="Times New Roman"/>
                <w:b/>
                <w:noProof/>
                <w:sz w:val="20"/>
                <w:szCs w:val="20"/>
                <w:lang w:val="mn-MN"/>
              </w:rPr>
            </w:pPr>
            <w:r w:rsidRPr="00CF395E">
              <w:rPr>
                <w:rFonts w:ascii="Times New Roman" w:hAnsi="Times New Roman"/>
                <w:noProof/>
                <w:sz w:val="20"/>
                <w:szCs w:val="20"/>
                <w:lang w:val="mn-MN"/>
              </w:rPr>
              <w:t>Монгол</w:t>
            </w:r>
          </w:p>
        </w:tc>
      </w:tr>
      <w:tr w:rsidR="00103B1D" w:rsidRPr="00CF395E" w:rsidTr="00410FEF">
        <w:trPr>
          <w:trHeight w:val="244"/>
        </w:trPr>
        <w:tc>
          <w:tcPr>
            <w:tcW w:w="4648" w:type="dxa"/>
            <w:gridSpan w:val="13"/>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5639" w:type="dxa"/>
            <w:gridSpan w:val="39"/>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Англи</w:t>
            </w:r>
          </w:p>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bidi="mn-Mong-CN"/>
              </w:rPr>
              <w:t>(</w:t>
            </w:r>
            <w:r w:rsidRPr="00CF395E">
              <w:rPr>
                <w:rFonts w:ascii="Times New Roman" w:hAnsi="Times New Roman"/>
                <w:i/>
                <w:noProof/>
                <w:sz w:val="20"/>
                <w:szCs w:val="20"/>
                <w:lang w:val="mn-MN"/>
              </w:rPr>
              <w:t>Хуулийн этгээдийн нэрийг латин үсгээр галиглан бичнэ</w:t>
            </w:r>
            <w:r w:rsidRPr="00CF395E">
              <w:rPr>
                <w:rFonts w:ascii="Times New Roman" w:hAnsi="Times New Roman"/>
                <w:noProof/>
                <w:sz w:val="20"/>
                <w:szCs w:val="20"/>
                <w:lang w:val="mn-MN"/>
              </w:rPr>
              <w:t>)</w:t>
            </w:r>
          </w:p>
        </w:tc>
      </w:tr>
      <w:tr w:rsidR="00103B1D" w:rsidRPr="00CF395E" w:rsidTr="00410FEF">
        <w:trPr>
          <w:trHeight w:val="244"/>
        </w:trPr>
        <w:tc>
          <w:tcPr>
            <w:tcW w:w="4648" w:type="dxa"/>
            <w:gridSpan w:val="13"/>
            <w:shd w:val="clear" w:color="auto" w:fill="FFFFFF"/>
          </w:tcPr>
          <w:p w:rsidR="00103B1D" w:rsidRPr="00CF395E" w:rsidRDefault="00103B1D" w:rsidP="00410FEF">
            <w:pPr>
              <w:spacing w:after="0" w:line="240" w:lineRule="auto"/>
              <w:rPr>
                <w:rFonts w:ascii="Times New Roman" w:hAnsi="Times New Roman"/>
                <w:b/>
                <w:noProof/>
                <w:sz w:val="20"/>
                <w:szCs w:val="20"/>
                <w:lang w:val="mn-MN"/>
              </w:rPr>
            </w:pPr>
            <w:r w:rsidRPr="00CF395E">
              <w:rPr>
                <w:rFonts w:ascii="Times New Roman" w:hAnsi="Times New Roman"/>
                <w:noProof/>
                <w:sz w:val="20"/>
                <w:szCs w:val="20"/>
                <w:lang w:val="mn-MN"/>
              </w:rPr>
              <w:t>Улсын бүртгэлийн дугаар</w:t>
            </w:r>
          </w:p>
        </w:tc>
        <w:tc>
          <w:tcPr>
            <w:tcW w:w="5639" w:type="dxa"/>
            <w:gridSpan w:val="39"/>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44"/>
        </w:trPr>
        <w:tc>
          <w:tcPr>
            <w:tcW w:w="4648" w:type="dxa"/>
            <w:gridSpan w:val="13"/>
            <w:shd w:val="clear" w:color="auto" w:fill="FFFFFF"/>
          </w:tcPr>
          <w:p w:rsidR="00103B1D" w:rsidRPr="00CF395E" w:rsidRDefault="00103B1D" w:rsidP="00410FEF">
            <w:pPr>
              <w:spacing w:after="0" w:line="240" w:lineRule="auto"/>
              <w:rPr>
                <w:rFonts w:ascii="Times New Roman" w:hAnsi="Times New Roman"/>
                <w:b/>
                <w:noProof/>
                <w:sz w:val="20"/>
                <w:szCs w:val="20"/>
                <w:lang w:val="mn-MN"/>
              </w:rPr>
            </w:pPr>
            <w:r w:rsidRPr="00CF395E">
              <w:rPr>
                <w:rFonts w:ascii="Times New Roman" w:hAnsi="Times New Roman"/>
                <w:noProof/>
                <w:sz w:val="20"/>
                <w:szCs w:val="20"/>
                <w:lang w:val="mn-MN"/>
              </w:rPr>
              <w:t>Регистрийн дугаар</w:t>
            </w:r>
          </w:p>
        </w:tc>
        <w:tc>
          <w:tcPr>
            <w:tcW w:w="5639" w:type="dxa"/>
            <w:gridSpan w:val="39"/>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44"/>
        </w:trPr>
        <w:tc>
          <w:tcPr>
            <w:tcW w:w="10287" w:type="dxa"/>
            <w:gridSpan w:val="52"/>
            <w:shd w:val="clear" w:color="auto" w:fill="FFFFFF"/>
          </w:tcPr>
          <w:p w:rsidR="00103B1D" w:rsidRPr="00CF395E" w:rsidRDefault="00103B1D" w:rsidP="00410FEF">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1. Тусгай зөвшөөрөлтэй эрхлэх үйл ажиллагааны төрлөө сонгоно уу.</w:t>
            </w:r>
          </w:p>
        </w:tc>
      </w:tr>
      <w:tr w:rsidR="00103B1D" w:rsidRPr="00CF395E" w:rsidTr="00410FEF">
        <w:trPr>
          <w:trHeight w:val="244"/>
        </w:trPr>
        <w:tc>
          <w:tcPr>
            <w:tcW w:w="10287" w:type="dxa"/>
            <w:gridSpan w:val="52"/>
            <w:shd w:val="clear" w:color="auto" w:fill="FFFFFF"/>
          </w:tcPr>
          <w:p w:rsidR="00103B1D" w:rsidRPr="00CF395E" w:rsidRDefault="00103B1D" w:rsidP="00410FEF">
            <w:pPr>
              <w:spacing w:after="0" w:line="240" w:lineRule="auto"/>
              <w:ind w:left="517"/>
              <w:jc w:val="both"/>
              <w:rPr>
                <w:rFonts w:ascii="Times New Roman" w:hAnsi="Times New Roman"/>
                <w:b/>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78720" behindDoc="0" locked="0" layoutInCell="1" allowOverlap="1" wp14:anchorId="175D511E" wp14:editId="71FDA824">
                      <wp:simplePos x="0" y="0"/>
                      <wp:positionH relativeFrom="column">
                        <wp:posOffset>121285</wp:posOffset>
                      </wp:positionH>
                      <wp:positionV relativeFrom="paragraph">
                        <wp:posOffset>12700</wp:posOffset>
                      </wp:positionV>
                      <wp:extent cx="119380" cy="90805"/>
                      <wp:effectExtent l="5080" t="5080" r="8890" b="8890"/>
                      <wp:wrapNone/>
                      <wp:docPr id="5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4C0B5" id="Rectangle 29" o:spid="_x0000_s1026" style="position:absolute;margin-left:9.55pt;margin-top:1pt;width:9.4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bXHw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PuPMip5q&#10;9IVUE7Y1ik2XUaDB+ZLi7t0dxhS9uwX53TMLm47C1DUiDJ0SNdEqYnz27EE0PD1lu+Ej1AQv9gGS&#10;VscG+whIKrBjKsnDuSTqGJiky6JYvl5Q4SS5lvkin6cPRPn01qEP7xX0LB4qjkQ9YYvDrQ+Riyif&#10;QhJ3MLreamOSge1uY5AdBDXHNq0Tur8MM5YN9Pl8Ok/Iz3z+EiJP628QvQ7U5Ub3FV+cg0QZRXtn&#10;69SDQWgznomysScVo3BjAXZQP5CICGML08jRoQP8ydlA7Vtx/2MvUHFmPlgqxLKYzWK/J2M2fzsl&#10;Ay89u0uPsJKgKh44G4+bMM7I3qFuO/qpSLlbuKbiNTopGws7sjqRpRZNgp/GKc7ApZ2ifg39+hEA&#10;AP//AwBQSwMEFAAGAAgAAAAhAJB0EZjaAAAABgEAAA8AAABkcnMvZG93bnJldi54bWxMj0FPg0AQ&#10;he8m/ofNmHizSyGpgiyN0dTEY0sv3gYYAWVnCbu06K93PNnjm/fy5nv5drGDOtHke8cG1qsIFHHt&#10;mp5bA8dyd/cAygfkBgfHZOCbPGyL66scs8adeU+nQ2iVlLDP0EAXwphp7euOLPqVG4nF+3CTxSBy&#10;anUz4VnK7aDjKNpoiz3Lhw5Heu6o/jrM1kDVx0f82ZevkU13SXhbys/5/cWY25vl6RFUoCX8h+EP&#10;X9ChEKbKzdx4NYhO15I0EMsisZP7FFQl500Cusj1JX7xCwAA//8DAFBLAQItABQABgAIAAAAIQC2&#10;gziS/gAAAOEBAAATAAAAAAAAAAAAAAAAAAAAAABbQ29udGVudF9UeXBlc10ueG1sUEsBAi0AFAAG&#10;AAgAAAAhADj9If/WAAAAlAEAAAsAAAAAAAAAAAAAAAAALwEAAF9yZWxzLy5yZWxzUEsBAi0AFAAG&#10;AAgAAAAhAGA+VtcfAgAAPAQAAA4AAAAAAAAAAAAAAAAALgIAAGRycy9lMm9Eb2MueG1sUEsBAi0A&#10;FAAGAAgAAAAhAJB0EZjaAAAABgEAAA8AAAAAAAAAAAAAAAAAeQQAAGRycy9kb3ducmV2LnhtbFBL&#10;BQYAAAAABAAEAPMAAACABQAAAAA=&#10;"/>
                  </w:pict>
                </mc:Fallback>
              </mc:AlternateContent>
            </w:r>
            <w:r w:rsidRPr="00CF395E">
              <w:rPr>
                <w:rFonts w:ascii="Times New Roman" w:hAnsi="Times New Roman"/>
                <w:noProof/>
                <w:sz w:val="20"/>
                <w:szCs w:val="20"/>
                <w:lang w:val="mn-MN"/>
              </w:rPr>
              <w:t>Зээл</w:t>
            </w:r>
          </w:p>
          <w:p w:rsidR="00103B1D" w:rsidRPr="00CF395E" w:rsidRDefault="00103B1D" w:rsidP="00410FEF">
            <w:pPr>
              <w:spacing w:after="0" w:line="240" w:lineRule="auto"/>
              <w:ind w:left="517"/>
              <w:jc w:val="both"/>
              <w:rPr>
                <w:rFonts w:ascii="Times New Roman" w:hAnsi="Times New Roman"/>
                <w:b/>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79744" behindDoc="0" locked="0" layoutInCell="1" allowOverlap="1" wp14:anchorId="2B2853EB" wp14:editId="452830B8">
                      <wp:simplePos x="0" y="0"/>
                      <wp:positionH relativeFrom="column">
                        <wp:posOffset>121285</wp:posOffset>
                      </wp:positionH>
                      <wp:positionV relativeFrom="paragraph">
                        <wp:posOffset>31750</wp:posOffset>
                      </wp:positionV>
                      <wp:extent cx="119380" cy="90805"/>
                      <wp:effectExtent l="5080" t="8890" r="8890" b="5080"/>
                      <wp:wrapNone/>
                      <wp:docPr id="5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69F8D" id="Rectangle 30" o:spid="_x0000_s1026" style="position:absolute;margin-left:9.55pt;margin-top:2.5pt;width:9.4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GyHwIAADwEAAAOAAAAZHJzL2Uyb0RvYy54bWysU9uO0zAQfUfiHyy/0yS9QBs1Xa26FCEt&#10;sGLhA6aOk1j4xthtunz9Ttxutws8IfxgeTzj4zNnZpZXB6PZXmJQzla8GOWcSStcrWxb8e/fNm/m&#10;nIUItgbtrKz4gwz8avX61bL3pRy7zulaIiMQG8reV7yL0ZdZFkQnDYSR89KSs3FoIJKJbVYj9IRu&#10;dDbO87dZ77D26IQMgW5vjk6+SvhNI0X80jRBRqYrTtxi2jHt22HPVksoWwTfKXGiAf/AwoCy9OkZ&#10;6gYisB2qP6CMEuiCa+JIOJO5plFCphwomyL/LZv7DrxMuZA4wZ9lCv8PVnze3yFTdcVnE84sGKrR&#10;V1INbKslmySBeh9Kirv3dzikGPytEz8Cs27dUZi8RnR9J6EmWsUgaPbiwWAEesq2/SdXEzzsokta&#10;HRo0AyCpwA6pJA/nkshDZIIui2IxmVPhBLkW+TyfpQ+gfHrrMcQP0hk2HCqORD1hw/42xIELlE8h&#10;ibvTqt4orZOB7Xatke2BmmOT1gk9XIZpy3r6fDaeJeQXvnAJkaf1NwijInW5Vqbi83MQlINo722d&#10;ejCC0sczUdb2pOIg3NDLody6+oFERHdsYRo5OnQOf3HWU/tWPPzcAUrO9EdLhVgU0+nQ78mYzt6N&#10;ycBLz/bSA1YQVMUjZ8fjOh5nZOdRtR39VKTcrbum4jUqKfvM6kSWWjQJfhqnYQYu7RT1PPSrRwAA&#10;AP//AwBQSwMEFAAGAAgAAAAhANgnPrjbAAAABgEAAA8AAABkcnMvZG93bnJldi54bWxMj09Pg0AQ&#10;xe8mfofNmHizS0v8A2VpjKYmHlt68TbAFFB2lrBLi356pyc9vnkvb34v28y2VycafefYwHIRgSKu&#10;XN1xY+BQbO+eQPmAXGPvmAx8k4dNfn2VYVq7M+/otA+NkhL2KRpoQxhSrX3VkkW/cAOxeEc3Wgwi&#10;x0bXI56l3PZ6FUUP2mLH8qHFgV5aqr72kzVQdqsD/uyKt8gm2zi8z8Xn9PFqzO3N/LwGFWgOf2G4&#10;4As65MJUuolrr3rRyVKSBu5lkdjxYwKqvJxj0Hmm/+PnvwAAAP//AwBQSwECLQAUAAYACAAAACEA&#10;toM4kv4AAADhAQAAEwAAAAAAAAAAAAAAAAAAAAAAW0NvbnRlbnRfVHlwZXNdLnhtbFBLAQItABQA&#10;BgAIAAAAIQA4/SH/1gAAAJQBAAALAAAAAAAAAAAAAAAAAC8BAABfcmVscy8ucmVsc1BLAQItABQA&#10;BgAIAAAAIQCjcOGyHwIAADwEAAAOAAAAAAAAAAAAAAAAAC4CAABkcnMvZTJvRG9jLnhtbFBLAQIt&#10;ABQABgAIAAAAIQDYJz642wAAAAYBAAAPAAAAAAAAAAAAAAAAAHkEAABkcnMvZG93bnJldi54bWxQ&#10;SwUGAAAAAAQABADzAAAAgQUAAAAA&#10;"/>
                  </w:pict>
                </mc:Fallback>
              </mc:AlternateContent>
            </w:r>
            <w:r w:rsidRPr="00CF395E">
              <w:rPr>
                <w:rFonts w:ascii="Times New Roman" w:hAnsi="Times New Roman"/>
                <w:noProof/>
                <w:sz w:val="20"/>
                <w:szCs w:val="20"/>
                <w:lang w:val="mn-MN"/>
              </w:rPr>
              <w:t>Факторингийн үйлчилгээ</w:t>
            </w:r>
          </w:p>
          <w:p w:rsidR="00103B1D" w:rsidRPr="00CF395E" w:rsidRDefault="00103B1D" w:rsidP="00410FEF">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0768" behindDoc="0" locked="0" layoutInCell="1" allowOverlap="1" wp14:anchorId="31E1CE39" wp14:editId="3EB13035">
                      <wp:simplePos x="0" y="0"/>
                      <wp:positionH relativeFrom="column">
                        <wp:posOffset>121285</wp:posOffset>
                      </wp:positionH>
                      <wp:positionV relativeFrom="paragraph">
                        <wp:posOffset>48260</wp:posOffset>
                      </wp:positionV>
                      <wp:extent cx="119380" cy="90805"/>
                      <wp:effectExtent l="5080" t="10160" r="8890" b="13335"/>
                      <wp:wrapNone/>
                      <wp:docPr id="5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EF173" id="Rectangle 31" o:spid="_x0000_s1026" style="position:absolute;margin-left:9.55pt;margin-top:3.8pt;width:9.4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nbHgIAADw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HpmDMnLNXo&#10;M6km3NYodlP0AnU+lBT35B+xTzH4B5DfAnOwailM3SFC1ypRE60Unz170BuBnrJN9wFqghe7CEmr&#10;Q4O2ByQV2CGV5HgpiTpEJumyKOY3MyqcJNc8n+XTnlAmyvNbjyG+U2BZf6g4EvWELfYPIQ6h55DE&#10;HYyu19qYZOB2szLI9oKaY53WCT1chxnHOvp8Op4m5Ge+cA2Rp/U3CKsjdbnRtuKzS5Aoe9Heujr1&#10;YBTaDGfKzjhK8izcUIAN1EcSEWFoYRo5OrSAPzjrqH0rHr7vBCrOzHtHhZgXk0nf78mYTN+MycBr&#10;z+baI5wkqIpHzobjKg4zsvOoty39VKTcHdxR8RqdlO35DaxOZKlFU21O49TPwLWdon4N/fInAAAA&#10;//8DAFBLAwQUAAYACAAAACEA5b2pHtoAAAAGAQAADwAAAGRycy9kb3ducmV2LnhtbEyOQU+DQBCF&#10;7yb+h82YeLMLNGkFWRqjqYnHll68DTACys4SdmnRX+940uPLe/nel+8WO6gzTb53bCBeRaCIa9f0&#10;3Bo4lfu7e1A+IDc4OCYDX+RhV1xf5Zg17sIHOh9DqwTCPkMDXQhjprWvO7LoV24klu7dTRaDxKnV&#10;zYQXgdtBJ1G00RZ7locOR3rqqP48ztZA1Scn/D6UL5FN9+vwupQf89uzMbc3y+MDqEBL+BvDr76o&#10;QyFOlZu58WqQnMayNLDdgJJ6vU1BVQaSOAVd5Pq/fvEDAAD//wMAUEsBAi0AFAAGAAgAAAAhALaD&#10;OJL+AAAA4QEAABMAAAAAAAAAAAAAAAAAAAAAAFtDb250ZW50X1R5cGVzXS54bWxQSwECLQAUAAYA&#10;CAAAACEAOP0h/9YAAACUAQAACwAAAAAAAAAAAAAAAAAvAQAAX3JlbHMvLnJlbHNQSwECLQAUAAYA&#10;CAAAACEAq0tZ2x4CAAA8BAAADgAAAAAAAAAAAAAAAAAuAgAAZHJzL2Uyb0RvYy54bWxQSwECLQAU&#10;AAYACAAAACEA5b2pHtoAAAAGAQAADwAAAAAAAAAAAAAAAAB4BAAAZHJzL2Rvd25yZXYueG1sUEsF&#10;BgAAAAAEAAQA8wAAAH8FAAAAAA==&#10;"/>
                  </w:pict>
                </mc:Fallback>
              </mc:AlternateContent>
            </w:r>
            <w:r w:rsidRPr="00CF395E">
              <w:rPr>
                <w:rFonts w:ascii="Times New Roman" w:hAnsi="Times New Roman"/>
                <w:noProof/>
                <w:sz w:val="20"/>
                <w:szCs w:val="20"/>
                <w:lang w:val="mn-MN"/>
              </w:rPr>
              <w:t>Төлбөрийн баталгаа гаргах</w:t>
            </w:r>
          </w:p>
          <w:p w:rsidR="00103B1D" w:rsidRPr="00CF395E" w:rsidRDefault="00103B1D" w:rsidP="00410FEF">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5888" behindDoc="0" locked="0" layoutInCell="1" allowOverlap="1" wp14:anchorId="2E933061" wp14:editId="5FB3CBE2">
                      <wp:simplePos x="0" y="0"/>
                      <wp:positionH relativeFrom="column">
                        <wp:posOffset>121285</wp:posOffset>
                      </wp:positionH>
                      <wp:positionV relativeFrom="paragraph">
                        <wp:posOffset>48895</wp:posOffset>
                      </wp:positionV>
                      <wp:extent cx="119380" cy="90805"/>
                      <wp:effectExtent l="5080" t="5080" r="8890" b="8890"/>
                      <wp:wrapNone/>
                      <wp:docPr id="5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EDF4" id="Rectangle 36" o:spid="_x0000_s1026" style="position:absolute;margin-left:9.55pt;margin-top:3.85pt;width:9.4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9nU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pwVnBjqq&#10;0RdSDcxWS3Z1HQXqnS8p7tE9YEzRu3srvntm7KqlMHmLaPtWQk20ihifvXgQDU9P2ab/aGuCh12w&#10;SatDg10EJBXYIZXkeC6JPAQm6LIo5lczKpwg1zyf5dP0AZTPbx368F7ajsVDxZGoJ2zY3/sQuUD5&#10;HJK4W63qtdI6GbjdrDSyPVBzrNM6ofvLMG1YT59Px9OE/MLnLyHytP4G0alAXa5VV/HZOQjKKNo7&#10;U6ceDKD0cCbK2pxUjMINBdjY+kgioh1amEaODq3Fn5z11L4V9z92gJIz/cFQIebFZBL7PRmT6dsx&#10;GXjp2Vx6wAiCqnjgbDiuwjAjO4dq29JPRcrd2FsqXqOSsrGwA6sTWWrRJPhpnOIMXNop6tfQL58A&#10;AAD//wMAUEsDBBQABgAIAAAAIQA6et2g2wAAAAYBAAAPAAAAZHJzL2Rvd25yZXYueG1sTI7BTsMw&#10;EETvSPyDtUjcqN1UIiTEqRCoSBzb9MLNiZckEK+j2GkDX89yosfRjN68Yru4QZxwCr0nDeuVAoHU&#10;eNtTq+FY7e4eQIRoyJrBE2r4xgDb8vqqMLn1Z9rj6RBbwRAKudHQxTjmUoamQ2fCyo9I3H34yZnI&#10;cWqlncyZ4W6QiVL30pme+KEzIz532HwdZqeh7pOj+dlXr8plu018W6rP+f1F69ub5ekRRMQl/o/h&#10;T5/VoWSn2s9kgxg4Z2teakhTEFxv0gxErSFJFMiykJf65S8AAAD//wMAUEsBAi0AFAAGAAgAAAAh&#10;ALaDOJL+AAAA4QEAABMAAAAAAAAAAAAAAAAAAAAAAFtDb250ZW50X1R5cGVzXS54bWxQSwECLQAU&#10;AAYACAAAACEAOP0h/9YAAACUAQAACwAAAAAAAAAAAAAAAAAvAQAAX3JlbHMvLnJlbHNQSwECLQAU&#10;AAYACAAAACEAnpvZ1CACAAA8BAAADgAAAAAAAAAAAAAAAAAuAgAAZHJzL2Uyb0RvYy54bWxQSwEC&#10;LQAUAAYACAAAACEAOnrdoNsAAAAGAQAADwAAAAAAAAAAAAAAAAB6BAAAZHJzL2Rvd25yZXYueG1s&#10;UEsFBgAAAAAEAAQA8wAAAIIFAAAAAA==&#10;"/>
                  </w:pict>
                </mc:Fallback>
              </mc:AlternateContent>
            </w:r>
            <w:r w:rsidRPr="00CF395E">
              <w:rPr>
                <w:rFonts w:ascii="Times New Roman" w:hAnsi="Times New Roman"/>
                <w:noProof/>
                <w:sz w:val="20"/>
                <w:szCs w:val="20"/>
                <w:lang w:val="mn-MN"/>
              </w:rPr>
              <w:t>Төлбөр тооцооны хэрэгсэл гаргах</w:t>
            </w:r>
          </w:p>
          <w:p w:rsidR="00103B1D" w:rsidRPr="00CF395E" w:rsidRDefault="00103B1D" w:rsidP="00410FEF">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1792" behindDoc="0" locked="0" layoutInCell="1" allowOverlap="1" wp14:anchorId="0FA1845B" wp14:editId="425F5613">
                      <wp:simplePos x="0" y="0"/>
                      <wp:positionH relativeFrom="column">
                        <wp:posOffset>121285</wp:posOffset>
                      </wp:positionH>
                      <wp:positionV relativeFrom="paragraph">
                        <wp:posOffset>43815</wp:posOffset>
                      </wp:positionV>
                      <wp:extent cx="119380" cy="90805"/>
                      <wp:effectExtent l="5080" t="13335" r="8890" b="10160"/>
                      <wp:wrapNone/>
                      <wp:docPr id="5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EAC5B" id="Rectangle 32" o:spid="_x0000_s1026" style="position:absolute;margin-left:9.55pt;margin-top:3.45pt;width:9.4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dT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TvJY0VON&#10;PpNqwrZGsatpFGhwvqS4B3ePMUXv7kB+88zCpqMwdYMIQ6dETbSKGJ89exANT0/ZbvgANcGLfYCk&#10;1bHBPgKSCuyYSvJ4Lok6BibpsiiWVwtiJsm1zBf5PH0gyqe3Dn14p6Bn8VBxJOoJWxzufIhcRPkU&#10;kriD0fVWG5MMbHcbg+wgqDm2aZ3Q/WWYsWygz+fTeUJ+5vOXEHlaf4PodaAuN7qv+OIcJMoo2ltb&#10;px4MQpvxTJSNPakYhRsLsIP6kUREGFuYRo4OHeAPzgZq34r773uBijPz3lIhlsVsFvs9GbP5mykZ&#10;eOnZXXqElQRV8cDZeNyEcUb2DnXb0U9Fyt3CDRWv0UnZWNiR1YkstWgS/DROcQYu7RT1a+jXPwEA&#10;AP//AwBQSwMEFAAGAAgAAAAhAOI+IujaAAAABgEAAA8AAABkcnMvZG93bnJldi54bWxMjkFPg0AU&#10;hO8m/ofNM/FmF2hSBVkao6mJx5ZevD3gCSj7lrBLi/56nyd7mkxmMvPl28UO6kST7x0biFcRKOLa&#10;NT23Bo7l7u4BlA/IDQ6OycA3edgW11c5Zo07855Oh9AqGWGfoYEuhDHT2tcdWfQrNxJL9uEmi0Hs&#10;1OpmwrOM20EnUbTRFnuWhw5Heu6o/jrM1kDVJ0f82ZevkU136/C2lJ/z+4sxtzfL0yOoQEv4L8Mf&#10;vqBDIUyVm7nxahCfxtI0sElBSby+F60MJHECusj1JX7xCwAA//8DAFBLAQItABQABgAIAAAAIQC2&#10;gziS/gAAAOEBAAATAAAAAAAAAAAAAAAAAAAAAABbQ29udGVudF9UeXBlc10ueG1sUEsBAi0AFAAG&#10;AAgAAAAhADj9If/WAAAAlAEAAAsAAAAAAAAAAAAAAAAALwEAAF9yZWxzLy5yZWxzUEsBAi0AFAAG&#10;AAgAAAAhAGBbp1MfAgAAPAQAAA4AAAAAAAAAAAAAAAAALgIAAGRycy9lMm9Eb2MueG1sUEsBAi0A&#10;FAAGAAgAAAAhAOI+IujaAAAABgEAAA8AAAAAAAAAAAAAAAAAeQQAAGRycy9kb3ducmV2LnhtbFBL&#10;BQYAAAAABAAEAPMAAACABQAAAAA=&#10;"/>
                  </w:pict>
                </mc:Fallback>
              </mc:AlternateContent>
            </w:r>
            <w:r w:rsidRPr="00CF395E">
              <w:rPr>
                <w:rFonts w:ascii="Times New Roman" w:hAnsi="Times New Roman"/>
                <w:noProof/>
                <w:sz w:val="20"/>
                <w:szCs w:val="20"/>
                <w:lang w:val="mn-MN"/>
              </w:rPr>
              <w:t>Цахим төлбөр тооцоо, мөнгөн гуйвуулгын үйлчилгээ</w:t>
            </w:r>
          </w:p>
          <w:p w:rsidR="00103B1D" w:rsidRPr="00CF395E" w:rsidRDefault="00103B1D" w:rsidP="00410FEF">
            <w:pPr>
              <w:spacing w:after="0" w:line="240" w:lineRule="auto"/>
              <w:ind w:left="517"/>
              <w:jc w:val="both"/>
              <w:rPr>
                <w:rFonts w:ascii="Times New Roman" w:hAnsi="Times New Roman"/>
                <w:b/>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86912" behindDoc="0" locked="0" layoutInCell="1" allowOverlap="1" wp14:anchorId="5E75E786" wp14:editId="6C3FEA9A">
                      <wp:simplePos x="0" y="0"/>
                      <wp:positionH relativeFrom="column">
                        <wp:posOffset>121285</wp:posOffset>
                      </wp:positionH>
                      <wp:positionV relativeFrom="paragraph">
                        <wp:posOffset>43815</wp:posOffset>
                      </wp:positionV>
                      <wp:extent cx="119380" cy="90805"/>
                      <wp:effectExtent l="5080" t="7620" r="8890" b="6350"/>
                      <wp:wrapNone/>
                      <wp:docPr id="4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DD841" id="Rectangle 37" o:spid="_x0000_s1026" style="position:absolute;margin-left:9.55pt;margin-top:3.45pt;width:9.4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za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acGeio&#10;Rl9INTBbLdnVdRSod76kuEf3gDFF7+6t+O6ZsauWwuQtou1bCTXRKmJ89uJBNDw9ZZv+o60JHnbB&#10;Jq0ODXYRkFRgh1SS47kk8hCYoMuimF/NqHCCXPN8lk/TB1A+v3Xow3tpOxYPFUeinrBhf+9D5ALl&#10;c0jibrWq10rrZOB2s9LI9kDNsU7rhO4vw7RhPX0+HU8T8gufv4TI0/obRKcCdblWXcVn5yAoo2jv&#10;TJ16MIDSw5koa3NSMQo3FGBj6yOJiHZoYRo5OrQWf3LWU/tW3P/YAUrO9AdDhZgXk0ns92RMptdj&#10;MvDSs7n0gBEEVfHA2XBchWFGdg7VtqWfipS7sbdUvEYlZWNhB1YnstSiSfDTOMUZuLRT1K+hXz4B&#10;AAD//wMAUEsDBBQABgAIAAAAIQDiPiLo2gAAAAYBAAAPAAAAZHJzL2Rvd25yZXYueG1sTI5BT4NA&#10;FITvJv6HzTPxZhdoUgVZGqOpiceWXrw94Ako+5awS4v+ep8ne5pMZjLz5dvFDupEk+8dG4hXESji&#10;2jU9twaO5e7uAZQPyA0OjsnAN3nYFtdXOWaNO/OeTofQKhlhn6GBLoQx09rXHVn0KzcSS/bhJotB&#10;7NTqZsKzjNtBJ1G00RZ7locOR3ruqP46zNZA1SdH/NmXr5FNd+vwtpSf8/uLMbc3y9MjqEBL+C/D&#10;H76gQyFMlZu58WoQn8bSNLBJQUm8vhetDCRxArrI9SV+8QsAAP//AwBQSwECLQAUAAYACAAAACEA&#10;toM4kv4AAADhAQAAEwAAAAAAAAAAAAAAAAAAAAAAW0NvbnRlbnRfVHlwZXNdLnhtbFBLAQItABQA&#10;BgAIAAAAIQA4/SH/1gAAAJQBAAALAAAAAAAAAAAAAAAAAC8BAABfcmVscy8ucmVsc1BLAQItABQA&#10;BgAIAAAAIQCvoHzaIAIAADwEAAAOAAAAAAAAAAAAAAAAAC4CAABkcnMvZTJvRG9jLnhtbFBLAQIt&#10;ABQABgAIAAAAIQDiPiLo2gAAAAYBAAAPAAAAAAAAAAAAAAAAAHoEAABkcnMvZG93bnJldi54bWxQ&#10;SwUGAAAAAAQABADzAAAAgQUAAAAA&#10;"/>
                  </w:pict>
                </mc:Fallback>
              </mc:AlternateContent>
            </w:r>
            <w:r w:rsidRPr="00CF395E">
              <w:rPr>
                <w:rFonts w:ascii="Times New Roman" w:hAnsi="Times New Roman"/>
                <w:noProof/>
                <w:sz w:val="20"/>
                <w:szCs w:val="20"/>
                <w:lang w:val="mn-MN"/>
              </w:rPr>
              <w:t>Гадаад валютын арилжаа</w:t>
            </w:r>
          </w:p>
          <w:p w:rsidR="00103B1D" w:rsidRPr="00CF395E" w:rsidRDefault="00103B1D" w:rsidP="00410FEF">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2816" behindDoc="0" locked="0" layoutInCell="1" allowOverlap="1" wp14:anchorId="6B17F780" wp14:editId="117ED686">
                      <wp:simplePos x="0" y="0"/>
                      <wp:positionH relativeFrom="column">
                        <wp:posOffset>121285</wp:posOffset>
                      </wp:positionH>
                      <wp:positionV relativeFrom="paragraph">
                        <wp:posOffset>38735</wp:posOffset>
                      </wp:positionV>
                      <wp:extent cx="119380" cy="90805"/>
                      <wp:effectExtent l="5080" t="6350" r="8890" b="7620"/>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FC61F" id="Rectangle 33" o:spid="_x0000_s1026" style="position:absolute;margin-left:9.55pt;margin-top:3.05pt;width:9.4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JdHwIAADw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KVXKio5q&#10;9JlUE3ZnFJtMokC98yXFPboHjCl6dw/ym2cW1i2FqVtE6FslaqJVxPjs2YNoeHrKtv0HqAle7AMk&#10;rY4NdhGQVGDHVJLTpSTqGJiky6JYTOZUOEmuRT7PZ+kDUT69dejDOwUdi4eKI1FP2OJw70PkIsqn&#10;kMQdjK432phk4G67NsgOgppjk9YZ3V+HGct6+nw2niXkZz5/DZGn9TeITgfqcqO7is8vQaKMor21&#10;derBILQZzkTZ2LOKUbihAFuoTyQiwtDCNHJ0aAF/cNZT+1bcf98LVJyZ95YKsSim09jvyZjO3ozJ&#10;wGvP9tojrCSoigfOhuM6DDOyd6h3Lf1UpNwt3FLxGp2UjYUdWJ3JUosmwc/jFGfg2k5Rv4Z+9RMA&#10;AP//AwBQSwMEFAAGAAgAAAAhALKv3NrbAAAABgEAAA8AAABkcnMvZG93bnJldi54bWxMjsFOwzAQ&#10;RO9I/IO1SNyo3RQVksapEKhIHNv0wm0Tu0kgXkex0wa+nuUEp9FoRjMv386uF2c7hs6ThuVCgbBU&#10;e9NRo+FY7u4eQYSIZLD3ZDV82QDb4voqx8z4C+3t+RAbwSMUMtTQxjhkUoa6tQ7Dwg+WODv50WFk&#10;OzbSjHjhcdfLRKm1dNgRP7Q42OfW1p+HyWmouuSI3/vyVbl0t4pvc/kxvb9ofXszP21ARDvHvzL8&#10;4jM6FMxU+YlMED37dMlNDWsWjlcPKYhKQ6LuQRa5/I9f/AAAAP//AwBQSwECLQAUAAYACAAAACEA&#10;toM4kv4AAADhAQAAEwAAAAAAAAAAAAAAAAAAAAAAW0NvbnRlbnRfVHlwZXNdLnhtbFBLAQItABQA&#10;BgAIAAAAIQA4/SH/1gAAAJQBAAALAAAAAAAAAAAAAAAAAC8BAABfcmVscy8ucmVsc1BLAQItABQA&#10;BgAIAAAAIQBRYAJdHwIAADwEAAAOAAAAAAAAAAAAAAAAAC4CAABkcnMvZTJvRG9jLnhtbFBLAQIt&#10;ABQABgAIAAAAIQCyr9za2wAAAAYBAAAPAAAAAAAAAAAAAAAAAHkEAABkcnMvZG93bnJldi54bWxQ&#10;SwUGAAAAAAQABADzAAAAgQUAAAAA&#10;"/>
                  </w:pict>
                </mc:Fallback>
              </mc:AlternateContent>
            </w:r>
            <w:r w:rsidRPr="00CF395E">
              <w:rPr>
                <w:rFonts w:ascii="Times New Roman" w:hAnsi="Times New Roman"/>
                <w:noProof/>
                <w:sz w:val="20"/>
                <w:szCs w:val="20"/>
                <w:lang w:val="mn-MN"/>
              </w:rPr>
              <w:t>Итгэлцлийн үйлчилгээ</w:t>
            </w:r>
          </w:p>
          <w:p w:rsidR="00103B1D" w:rsidRPr="00CF395E" w:rsidRDefault="00103B1D" w:rsidP="00410FEF">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3840" behindDoc="0" locked="0" layoutInCell="1" allowOverlap="1" wp14:anchorId="49F8913F" wp14:editId="5FE8EB10">
                      <wp:simplePos x="0" y="0"/>
                      <wp:positionH relativeFrom="column">
                        <wp:posOffset>121285</wp:posOffset>
                      </wp:positionH>
                      <wp:positionV relativeFrom="paragraph">
                        <wp:posOffset>24130</wp:posOffset>
                      </wp:positionV>
                      <wp:extent cx="119380" cy="90805"/>
                      <wp:effectExtent l="5080" t="5080" r="8890" b="8890"/>
                      <wp:wrapNone/>
                      <wp:docPr id="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21A00" id="Rectangle 34" o:spid="_x0000_s1026" style="position:absolute;margin-left:9.55pt;margin-top:1.9pt;width:9.4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5jQ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KrSRSod76kuEf3gDFF7+6t+O6ZsauWwuQtou1bCTXRKmJ89uJBNDw9ZZv+o60JHnbB&#10;Jq0ODXYRkFRgh1SS47kk8hCYoMuimF/NqHCCXPN8lk/TB1A+v3Xow3tpOxYPFUeinrBhf+9D5ALl&#10;c0jibrWq10rrZOB2s9LI9kDNsU7rhO4vw7RhPX0+HU8T8gufv4TI0/obRKcCdblWXcVn5yAoo2jv&#10;TJ16MIDSw5koa3NSMQo3FGBj6yOJiHZoYRo5OrQWf3LWU/tW3P/YAUrO9AdDhZgXk0ns92RMptdj&#10;MvDSs7n0gBEEVfHA2XBchWFGdg7VtqWfipS7sbdUvEYlZWNhB1YnstSiSfDTOMUZuLRT1K+hXz4B&#10;AAD//wMAUEsDBBQABgAIAAAAIQCWTGiq2gAAAAYBAAAPAAAAZHJzL2Rvd25yZXYueG1sTI9BT4NA&#10;EIXvJv6HzZh4swsl0YIsjdHUxGNLL94GGAFlZwm7tOivdzzZ45v38uZ7+XaxgzrR5HvHBuJVBIq4&#10;dk3PrYFjubvbgPIBucHBMRn4Jg/b4voqx6xxZ97T6RBaJSXsMzTQhTBmWvu6I4t+5UZi8T7cZDGI&#10;nFrdTHiWcjvodRTda4s9y4cOR3ruqP46zNZA1a+P+LMvXyOb7pLwtpSf8/uLMbc3y9MjqEBL+A/D&#10;H76gQyFMlZu58WoQncaSNJDIALGThxRUJedNDLrI9SV+8QsAAP//AwBQSwECLQAUAAYACAAAACEA&#10;toM4kv4AAADhAQAAEwAAAAAAAAAAAAAAAAAAAAAAW0NvbnRlbnRfVHlwZXNdLnhtbFBLAQItABQA&#10;BgAIAAAAIQA4/SH/1gAAAJQBAAALAAAAAAAAAAAAAAAAAC8BAABfcmVscy8ucmVsc1BLAQItABQA&#10;BgAIAAAAIQDxL5jQIAIAADwEAAAOAAAAAAAAAAAAAAAAAC4CAABkcnMvZTJvRG9jLnhtbFBLAQIt&#10;ABQABgAIAAAAIQCWTGiq2gAAAAYBAAAPAAAAAAAAAAAAAAAAAHoEAABkcnMvZG93bnJldi54bWxQ&#10;SwUGAAAAAAQABADzAAAAgQUAAAAA&#10;"/>
                  </w:pict>
                </mc:Fallback>
              </mc:AlternateContent>
            </w:r>
            <w:r w:rsidRPr="00CF395E">
              <w:rPr>
                <w:rFonts w:ascii="Times New Roman" w:hAnsi="Times New Roman"/>
                <w:noProof/>
                <w:sz w:val="20"/>
                <w:szCs w:val="20"/>
                <w:lang w:val="mn-MN"/>
              </w:rPr>
              <w:t>Богино хугацаат санхүүгийн хэрэгсэлд хөрөнгө оруулалт хийх</w:t>
            </w:r>
          </w:p>
          <w:p w:rsidR="00103B1D" w:rsidRPr="00CF395E" w:rsidRDefault="00103B1D" w:rsidP="00410FEF">
            <w:pPr>
              <w:spacing w:after="0" w:line="240" w:lineRule="auto"/>
              <w:ind w:left="517"/>
              <w:jc w:val="both"/>
              <w:rPr>
                <w:rFonts w:ascii="Times New Roman" w:hAnsi="Times New Roman"/>
                <w:noProof/>
                <w:sz w:val="20"/>
                <w:szCs w:val="20"/>
                <w:lang w:val="mn-MN"/>
              </w:rPr>
            </w:pPr>
            <w:r w:rsidRPr="00CF395E">
              <w:rPr>
                <w:rFonts w:ascii="Times New Roman" w:hAnsi="Times New Roman"/>
                <w:noProof/>
                <w:sz w:val="20"/>
                <w:szCs w:val="20"/>
                <w:lang w:val="mn-MN"/>
              </w:rPr>
              <w:t xml:space="preserve">Үл хөдлөх эд хөрөнгө барьцаалахтай холбоотой санхүүгийн зуучлалын үйл ажиллагаа </w:t>
            </w:r>
            <w:r w:rsidRPr="00CF395E">
              <w:rPr>
                <w:rFonts w:ascii="Times New Roman" w:hAnsi="Times New Roman"/>
                <w:noProof/>
                <w:sz w:val="20"/>
                <w:szCs w:val="20"/>
                <w:lang w:val="mn-MN"/>
              </w:rPr>
              <mc:AlternateContent>
                <mc:Choice Requires="wps">
                  <w:drawing>
                    <wp:anchor distT="0" distB="0" distL="114300" distR="114300" simplePos="0" relativeHeight="251684864" behindDoc="0" locked="0" layoutInCell="1" allowOverlap="1" wp14:anchorId="058EA21A" wp14:editId="4BED7864">
                      <wp:simplePos x="0" y="0"/>
                      <wp:positionH relativeFrom="column">
                        <wp:posOffset>121285</wp:posOffset>
                      </wp:positionH>
                      <wp:positionV relativeFrom="paragraph">
                        <wp:posOffset>19685</wp:posOffset>
                      </wp:positionV>
                      <wp:extent cx="119380" cy="90805"/>
                      <wp:effectExtent l="5080" t="13970" r="8890" b="9525"/>
                      <wp:wrapNone/>
                      <wp:docPr id="4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0C774" id="Rectangle 35" o:spid="_x0000_s1026" style="position:absolute;margin-left:9.55pt;margin-top:1.55pt;width:9.4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C5IQ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J9ecGeio&#10;Rl9INTBbLdnVNArUO19S3KN7wJiid/dWfPfM2FVLYfIW0fathJpoFTE+e/EgGp6esk3/0dYED7tg&#10;k1aHBrsISCqwQyrJ8VwSeQhM0GVRzK9mVDhBrnk+yxOhDMrntw59eC9tx+Kh4kjUEzbs732IXKB8&#10;DkncrVb1WmmdDNxuVhrZHqg51mkl+pTiZZg2rKfPp+NpQn7h85cQeVp/g+hUoC7Xqqv47BwEZRTt&#10;nalTDwZQejgTZW1OKkbhhgJsbH0kEdEOLUwjR4fW4k/OemrfivsfO0DJmf5gqBDzYjKJ/Z6MyfTt&#10;mAy89GwuPWAEQVU8cDYcV2GYkZ1DtW3ppyLlbuwtFa9RSdlY2IHViSy1aBL8NE5xBi7tFPVr6JdP&#10;AAAA//8DAFBLAwQUAAYACAAAACEAwAem7dsAAAAGAQAADwAAAGRycy9kb3ducmV2LnhtbEyOQU+D&#10;QBCF7yb+h82YeLNLi7FCWRqjqYnHll68DTAFlJ0l7NKiv97xpKfJm/fy3pdtZ9urM42+c2xguYhA&#10;EVeu7rgxcCx2d4+gfECusXdMBr7Iwza/vsowrd2F93Q+hEZJCfsUDbQhDKnWvmrJol+4gVi8kxst&#10;BpFjo+sRL1Jue72KogdtsWNZaHGg55aqz8NkDZTd6ojf++I1sskuDm9z8TG9vxhzezM/bUAFmsNf&#10;GH7xBR1yYSrdxLVXvehkKUkDsRyx43UCqpT3+h50nun/+PkPAAAA//8DAFBLAQItABQABgAIAAAA&#10;IQC2gziS/gAAAOEBAAATAAAAAAAAAAAAAAAAAAAAAABbQ29udGVudF9UeXBlc10ueG1sUEsBAi0A&#10;FAAGAAgAAAAhADj9If/WAAAAlAEAAAsAAAAAAAAAAAAAAAAALwEAAF9yZWxzLy5yZWxzUEsBAi0A&#10;FAAGAAgAAAAhAPkUILkhAgAAPAQAAA4AAAAAAAAAAAAAAAAALgIAAGRycy9lMm9Eb2MueG1sUEsB&#10;Ai0AFAAGAAgAAAAhAMAHpu3bAAAABgEAAA8AAAAAAAAAAAAAAAAAewQAAGRycy9kb3ducmV2Lnht&#10;bFBLBQYAAAAABAAEAPMAAACDBQAAAAA=&#10;"/>
                  </w:pict>
                </mc:Fallback>
              </mc:AlternateContent>
            </w:r>
          </w:p>
        </w:tc>
      </w:tr>
      <w:tr w:rsidR="00103B1D" w:rsidRPr="00CF395E" w:rsidTr="00410FEF">
        <w:trPr>
          <w:trHeight w:val="244"/>
        </w:trPr>
        <w:tc>
          <w:tcPr>
            <w:tcW w:w="10287" w:type="dxa"/>
            <w:gridSpan w:val="52"/>
            <w:shd w:val="clear" w:color="auto" w:fill="FFFFFF"/>
          </w:tcPr>
          <w:p w:rsidR="00103B1D" w:rsidRPr="00CF395E" w:rsidRDefault="00103B1D" w:rsidP="00410FEF">
            <w:pPr>
              <w:spacing w:after="0" w:line="240" w:lineRule="auto"/>
              <w:ind w:left="33"/>
              <w:jc w:val="both"/>
              <w:rPr>
                <w:rFonts w:ascii="Times New Roman" w:hAnsi="Times New Roman"/>
                <w:b/>
                <w:noProof/>
                <w:sz w:val="20"/>
                <w:szCs w:val="20"/>
                <w:lang w:val="mn-MN"/>
              </w:rPr>
            </w:pPr>
            <w:r w:rsidRPr="00CF395E">
              <w:rPr>
                <w:rFonts w:ascii="Times New Roman" w:hAnsi="Times New Roman"/>
                <w:b/>
                <w:noProof/>
                <w:sz w:val="20"/>
                <w:szCs w:val="20"/>
                <w:lang w:val="mn-MN"/>
              </w:rPr>
              <w:t>Хэсэг 2. Тусгай зөвшөөрлийн хүрээнд үйл ажиллагаа эрхлэх хуулийн этгээдийн мэдээлэл</w:t>
            </w:r>
          </w:p>
        </w:tc>
      </w:tr>
      <w:tr w:rsidR="00103B1D" w:rsidRPr="00CF395E" w:rsidTr="00410FEF">
        <w:tc>
          <w:tcPr>
            <w:tcW w:w="7158" w:type="dxa"/>
            <w:gridSpan w:val="34"/>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Өмнө нь санхүүгийн салбарт үйл ажиллагаа явуулж байсан уу?</w:t>
            </w:r>
          </w:p>
        </w:tc>
        <w:tc>
          <w:tcPr>
            <w:tcW w:w="1664" w:type="dxa"/>
            <w:gridSpan w:val="13"/>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0288" behindDoc="0" locked="0" layoutInCell="1" allowOverlap="1" wp14:anchorId="70306FF6" wp14:editId="0D443631">
                      <wp:simplePos x="0" y="0"/>
                      <wp:positionH relativeFrom="column">
                        <wp:posOffset>455930</wp:posOffset>
                      </wp:positionH>
                      <wp:positionV relativeFrom="paragraph">
                        <wp:posOffset>25350</wp:posOffset>
                      </wp:positionV>
                      <wp:extent cx="119380" cy="90805"/>
                      <wp:effectExtent l="8255" t="5715" r="5715" b="8255"/>
                      <wp:wrapNone/>
                      <wp:docPr id="4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C2486" id="Rectangle 10" o:spid="_x0000_s1026" style="position:absolute;margin-left:35.9pt;margin-top:2pt;width:9.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8RHgIAADw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MnE84sGKrR&#10;F1IN7FZLVmWBBh9qirv3d5hSDP7Wie+BWbfqKUxeI7qhl9ASrSoJWjx7kIxAT9lm+OhagodddFmr&#10;Q4cmAZIK7JBL8nAuiTxEJuiyquavZ1Q4Qa55OSun+QOoH996DPG9dIalQ8ORqGds2N+GmLhA/RiS&#10;uTut2rXSOhu43aw0sj1Qc6zzOqGHyzBt2UCfT8fTjPzMFy4hyrz+BmFUpC7XyjR8dg6COon2zra5&#10;ByMofTwTZW1PKibhUi+HeuPaBxIR3bGFaeTo0Dv8ydlA7dvw8GMHKDnTHywVYl5NJqnfszGZvh2T&#10;gZeezaUHrCCohkfOjsdVPM7IzqPa9vRTlXO37pqK16ms7BOrE1lq0Sz4aZzSDFzaOepp6Je/AAAA&#10;//8DAFBLAwQUAAYACAAAACEAsED6NdwAAAAGAQAADwAAAGRycy9kb3ducmV2LnhtbEyPwU7DMBBE&#10;70j8g7VI3KjTFpU2xKkQqEgc2/TCbRMvSSBeR7HTBr6e5VSOoxnNvMm2k+vUiYbQejYwnyWgiCtv&#10;W64NHIvd3RpUiMgWO89k4JsCbPPrqwxT68+8p9Mh1kpKOKRooImxT7UOVUMOw8z3xOJ9+MFhFDnU&#10;2g54lnLX6UWSrLTDlmWhwZ6eG6q+DqMzULaLI/7si9fEbXbL+DYVn+P7izG3N9PTI6hIU7yE4Q9f&#10;0CEXptKPbIPqDDzMhTwauJdHYm+SFahSYusl6DzT//HzXwAAAP//AwBQSwECLQAUAAYACAAAACEA&#10;toM4kv4AAADhAQAAEwAAAAAAAAAAAAAAAAAAAAAAW0NvbnRlbnRfVHlwZXNdLnhtbFBLAQItABQA&#10;BgAIAAAAIQA4/SH/1gAAAJQBAAALAAAAAAAAAAAAAAAAAC8BAABfcmVscy8ucmVsc1BLAQItABQA&#10;BgAIAAAAIQDdXj8RHgIAADwEAAAOAAAAAAAAAAAAAAAAAC4CAABkcnMvZTJvRG9jLnhtbFBLAQIt&#10;ABQABgAIAAAAIQCwQPo13AAAAAYBAAAPAAAAAAAAAAAAAAAAAHgEAABkcnMvZG93bnJldi54bWxQ&#10;SwUGAAAAAAQABADzAAAAgQUAAAAA&#10;"/>
                  </w:pict>
                </mc:Fallback>
              </mc:AlternateContent>
            </w:r>
            <w:r w:rsidRPr="00CF395E">
              <w:rPr>
                <w:rFonts w:ascii="Times New Roman" w:hAnsi="Times New Roman"/>
                <w:noProof/>
                <w:sz w:val="20"/>
                <w:szCs w:val="20"/>
                <w:lang w:val="mn-MN"/>
              </w:rPr>
              <w:t>Тийм</w:t>
            </w:r>
          </w:p>
        </w:tc>
        <w:tc>
          <w:tcPr>
            <w:tcW w:w="1465" w:type="dxa"/>
            <w:gridSpan w:val="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1312" behindDoc="0" locked="0" layoutInCell="1" allowOverlap="1" wp14:anchorId="0CDFB92A" wp14:editId="7DCF3F0B">
                      <wp:simplePos x="0" y="0"/>
                      <wp:positionH relativeFrom="column">
                        <wp:posOffset>423545</wp:posOffset>
                      </wp:positionH>
                      <wp:positionV relativeFrom="paragraph">
                        <wp:posOffset>25349</wp:posOffset>
                      </wp:positionV>
                      <wp:extent cx="119380" cy="90805"/>
                      <wp:effectExtent l="13335" t="5715" r="10160" b="8255"/>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D4EB0" id="Rectangle 11" o:spid="_x0000_s1026" style="position:absolute;margin-left:33.35pt;margin-top:2pt;width:9.4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UHQIAADw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HJDWdOWKrR&#10;Z1JNuK1RrCh6gTofSop78o/Ypxj8A8hvgTlYtRSm7hCha5WoiVaKz5496I1AT9mm+wA1wYtdhKTV&#10;oUHbA5IK7JBKcryURB0ik3RZFPObGRVOkmuez/JpTygT5fmtxxDfKbCsP1QciXrCFvuHEIfQc0ji&#10;DkbXa21MMnC7WRlke0HNsU7rhB6uw4xjHX0+HU8T8jNfuIbI0/obhNWRutxoW/HZJUiUvWhvXZ16&#10;MApthjNlZxwleRZuKMAG6iOJiDC0MI0cHVrAH5x11L4VD993AhVn5r2jQsyLyaTv92RMpm/GZOC1&#10;Z3PtEU4SVMUjZ8NxFYcZ2XnU25Z+KlLuDu6oeI1Oyvb8BlYnstSiqTancepn4NpOUb+GfvkTAAD/&#10;/wMAUEsDBBQABgAIAAAAIQBD5fwe2wAAAAYBAAAPAAAAZHJzL2Rvd25yZXYueG1sTI9BT4NAEIXv&#10;Jv6HzZh4s4utRUSWxmhq4rGlF28DjICys4RdWvTXO57qcfK+vPdNtpltr440+s6xgdtFBIq4cnXH&#10;jYFDsb1JQPmAXGPvmAx8k4dNfnmRYVq7E+/ouA+NkhL2KRpoQxhSrX3VkkW/cAOxZB9utBjkHBtd&#10;j3iSctvrZRTF2mLHstDiQM8tVV/7yRoou+UBf3bFa2QftqvwNhef0/uLMddX89MjqEBzOMPwpy/q&#10;kItT6SauveoNxPG9kAbu5COJk/UaVClYsgKdZ/q/fv4LAAD//wMAUEsBAi0AFAAGAAgAAAAhALaD&#10;OJL+AAAA4QEAABMAAAAAAAAAAAAAAAAAAAAAAFtDb250ZW50X1R5cGVzXS54bWxQSwECLQAUAAYA&#10;CAAAACEAOP0h/9YAAACUAQAACwAAAAAAAAAAAAAAAAAvAQAAX3JlbHMvLnJlbHNQSwECLQAUAAYA&#10;CAAAACEAP6ky1B0CAAA8BAAADgAAAAAAAAAAAAAAAAAuAgAAZHJzL2Uyb0RvYy54bWxQSwECLQAU&#10;AAYACAAAACEAQ+X8HtsAAAAGAQAADwAAAAAAAAAAAAAAAAB3BAAAZHJzL2Rvd25yZXYueG1sUEsF&#10;BgAAAAAEAAQA8wAAAH8FAAAAAA==&#10;"/>
                  </w:pict>
                </mc:Fallback>
              </mc:AlternateContent>
            </w:r>
            <w:r w:rsidRPr="00CF395E">
              <w:rPr>
                <w:rFonts w:ascii="Times New Roman" w:hAnsi="Times New Roman"/>
                <w:noProof/>
                <w:sz w:val="20"/>
                <w:szCs w:val="20"/>
                <w:lang w:val="mn-MN"/>
              </w:rPr>
              <w:t>Үгүй</w:t>
            </w:r>
          </w:p>
        </w:tc>
      </w:tr>
      <w:tr w:rsidR="00103B1D" w:rsidRPr="00CF395E" w:rsidTr="00410FEF">
        <w:tc>
          <w:tcPr>
            <w:tcW w:w="10287" w:type="dxa"/>
            <w:gridSpan w:val="52"/>
            <w:shd w:val="clear" w:color="auto" w:fill="FFFFFF"/>
          </w:tcPr>
          <w:p w:rsidR="00103B1D" w:rsidRPr="00CF395E" w:rsidRDefault="00103B1D" w:rsidP="00410FEF">
            <w:pPr>
              <w:spacing w:after="0" w:line="240" w:lineRule="auto"/>
              <w:rPr>
                <w:rFonts w:ascii="Times New Roman" w:hAnsi="Times New Roman"/>
                <w:i/>
                <w:noProof/>
                <w:sz w:val="20"/>
                <w:szCs w:val="20"/>
                <w:lang w:val="mn-MN"/>
              </w:rPr>
            </w:pPr>
            <w:r w:rsidRPr="00CF395E">
              <w:rPr>
                <w:rFonts w:ascii="Times New Roman" w:hAnsi="Times New Roman"/>
                <w:i/>
                <w:noProof/>
                <w:sz w:val="20"/>
                <w:szCs w:val="20"/>
                <w:lang w:val="mn-MN"/>
              </w:rPr>
              <w:t>Тийм бол дараах мэдээллийг бөглөнө үү.</w:t>
            </w:r>
          </w:p>
        </w:tc>
      </w:tr>
      <w:tr w:rsidR="00103B1D" w:rsidRPr="00CF395E" w:rsidTr="00410FEF">
        <w:tc>
          <w:tcPr>
            <w:tcW w:w="10287" w:type="dxa"/>
            <w:gridSpan w:val="52"/>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Ямар чиглэлээр үйл ажиллагаа явуулж байсан бэ?</w:t>
            </w:r>
          </w:p>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r>
      <w:tr w:rsidR="00103B1D" w:rsidRPr="00CF395E" w:rsidTr="00410FEF">
        <w:tc>
          <w:tcPr>
            <w:tcW w:w="7158" w:type="dxa"/>
            <w:gridSpan w:val="34"/>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Өмнө нь банк бус санхүүгийн үйл ажиллагаа эрхлэх тусгай зөвшөөрөл авах хүсэлт ирүүлж байсан уу?</w:t>
            </w:r>
          </w:p>
        </w:tc>
        <w:tc>
          <w:tcPr>
            <w:tcW w:w="1664" w:type="dxa"/>
            <w:gridSpan w:val="13"/>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2336" behindDoc="0" locked="0" layoutInCell="1" allowOverlap="1" wp14:anchorId="12B29172" wp14:editId="67826D0C">
                      <wp:simplePos x="0" y="0"/>
                      <wp:positionH relativeFrom="column">
                        <wp:posOffset>455930</wp:posOffset>
                      </wp:positionH>
                      <wp:positionV relativeFrom="paragraph">
                        <wp:posOffset>54610</wp:posOffset>
                      </wp:positionV>
                      <wp:extent cx="119380" cy="90805"/>
                      <wp:effectExtent l="8255" t="11430" r="5715" b="12065"/>
                      <wp:wrapNone/>
                      <wp:docPr id="4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DD4D7" id="Rectangle 12" o:spid="_x0000_s1026" style="position:absolute;margin-left:35.9pt;margin-top:4.3pt;width:9.4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YKHwIAADw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acmZFT3V&#10;6AupJuzOKFaUUaDB+Yri7t0dxhS9uwX53TML647C1DUiDJ0SDdEqYnz27EE0PD1l2+EjNAQv9gGS&#10;VscW+whIKrBjKsnDuSTqGJiky6JYvJ5T4SS5Fvk8n6UPRPX01qEP7xX0LB5qjkQ9YYvDrQ+Ri6ie&#10;QhJ3MLrZaGOSgbvt2iA7CGqOTVondH8ZZiwb6PNZOUvIz3z+EiJP628QvQ7U5Ub3NZ+fg0QVRXtn&#10;m9SDQWgznomysScVo3BjAbbQPJCICGML08jRoQP8ydlA7Vtz/2MvUHFmPlgqxKKYTmO/J2M6e1uS&#10;gZee7aVHWElQNQ+cjcd1GGdk71DvOvqpSLlbuKbitTopGws7sjqRpRZNgp/GKc7ApZ2ifg396hEA&#10;AP//AwBQSwMEFAAGAAgAAAAhANPqw+DcAAAABgEAAA8AAABkcnMvZG93bnJldi54bWxMzsFOwzAM&#10;BuA7Eu8QGYkbS1aksZa6EwINiePWXbilTdZ2NE7VpFvh6TEndrKs3/r95ZvZ9eJsx9B5QlguFAhL&#10;tTcdNQiHcvuwBhGiJqN7Txbh2wbYFLc3uc6Mv9DOnvexEVxCIdMIbYxDJmWoW+t0WPjBEmdHPzod&#10;eR0baUZ94XLXy0SplXS6I/7Q6sG+trb+2k8OoeqSg/7Zle/KpdvH+DGXp+nzDfH+bn55BhHtHP+P&#10;4Y/PdCjYVPmJTBA9wtOS5RFhvQLBcap4VghJkoIscnnNL34BAAD//wMAUEsBAi0AFAAGAAgAAAAh&#10;ALaDOJL+AAAA4QEAABMAAAAAAAAAAAAAAAAAAAAAAFtDb250ZW50X1R5cGVzXS54bWxQSwECLQAU&#10;AAYACAAAACEAOP0h/9YAAACUAQAACwAAAAAAAAAAAAAAAAAvAQAAX3JlbHMvLnJlbHNQSwECLQAU&#10;AAYACAAAACEAgV+WCh8CAAA8BAAADgAAAAAAAAAAAAAAAAAuAgAAZHJzL2Uyb0RvYy54bWxQSwEC&#10;LQAUAAYACAAAACEA0+rD4NwAAAAGAQAADwAAAAAAAAAAAAAAAAB5BAAAZHJzL2Rvd25yZXYueG1s&#10;UEsFBgAAAAAEAAQA8wAAAIIFAAAAAA==&#10;"/>
                  </w:pict>
                </mc:Fallback>
              </mc:AlternateContent>
            </w:r>
            <w:r w:rsidRPr="00CF395E">
              <w:rPr>
                <w:rFonts w:ascii="Times New Roman" w:hAnsi="Times New Roman"/>
                <w:noProof/>
                <w:sz w:val="20"/>
                <w:szCs w:val="20"/>
                <w:lang w:val="mn-MN"/>
              </w:rPr>
              <w:t>Тийм</w:t>
            </w:r>
          </w:p>
        </w:tc>
        <w:tc>
          <w:tcPr>
            <w:tcW w:w="1465" w:type="dxa"/>
            <w:gridSpan w:val="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3360" behindDoc="0" locked="0" layoutInCell="1" allowOverlap="1" wp14:anchorId="119E4CC3" wp14:editId="00F3A1CC">
                      <wp:simplePos x="0" y="0"/>
                      <wp:positionH relativeFrom="column">
                        <wp:posOffset>423545</wp:posOffset>
                      </wp:positionH>
                      <wp:positionV relativeFrom="paragraph">
                        <wp:posOffset>54610</wp:posOffset>
                      </wp:positionV>
                      <wp:extent cx="119380" cy="90805"/>
                      <wp:effectExtent l="13335" t="11430" r="10160" b="12065"/>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2DC12" id="Rectangle 13" o:spid="_x0000_s1026" style="position:absolute;margin-left:33.35pt;margin-top:4.3pt;width:9.4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IH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rODMQE81&#10;+kyqgWm1ZMVVFGhwvqS4B3ePMUXv7qz45pmxm47C5A2iHToJNdEqYnz27EE0PD1lu+GDrQke9sEm&#10;rY4N9hGQVGDHVJLHc0nkMTBBl0WxvFpQ4QS5lvkin6cPoHx669CHd9L2LB4qjkQ9YcPhzofIBcqn&#10;kMTdalVvldbJwHa30cgOQM2xTeuE7i/DtGEDfT6fzhPyM5+/hMjT+htErwJ1uVZ9xRfnICijaG9N&#10;nXowgNLjmShrc1IxCjcWYGfrRxIR7djCNHJ06Cz+4Gyg9q24/74HlJzp94YKsSxms9jvyZjN30zJ&#10;wEvP7tIDRhBUxQNn43ETxhnZO1RtRz8VKXdjb6h4jUrKxsKOrE5kqUWT4KdxijNwaaeoX0O//gkA&#10;AP//AwBQSwMEFAAGAAgAAAAhACBPxcvbAAAABgEAAA8AAABkcnMvZG93bnJldi54bWxMjkFPg0AQ&#10;he8m/ofNmHizi5giRYbGaGrisaUXbwOMgLKzhF1a9Ne7nvT48l6+9+XbxQzqxJPrrSDcriJQLLVt&#10;emkRjuXuJgXlPElDgxVG+GIH2+LyIqessWfZ8+ngWxUg4jJC6LwfM61d3bEht7IjS+je7WTIhzi1&#10;upnoHOBm0HEUJdpQL+Gho5GfOq4/D7NBqPr4SN/78iUym92df13Kj/ntGfH6anl8AOV58X9j+NUP&#10;6lAEp8rO0jg1ICTJfVgipAmoUKfrNagKIY43oItc/9cvfgAAAP//AwBQSwECLQAUAAYACAAAACEA&#10;toM4kv4AAADhAQAAEwAAAAAAAAAAAAAAAAAAAAAAW0NvbnRlbnRfVHlwZXNdLnhtbFBLAQItABQA&#10;BgAIAAAAIQA4/SH/1gAAAJQBAAALAAAAAAAAAAAAAAAAAC8BAABfcmVscy8ucmVsc1BLAQItABQA&#10;BgAIAAAAIQAv30IHHwIAADwEAAAOAAAAAAAAAAAAAAAAAC4CAABkcnMvZTJvRG9jLnhtbFBLAQIt&#10;ABQABgAIAAAAIQAgT8XL2wAAAAYBAAAPAAAAAAAAAAAAAAAAAHkEAABkcnMvZG93bnJldi54bWxQ&#10;SwUGAAAAAAQABADzAAAAgQUAAAAA&#10;"/>
                  </w:pict>
                </mc:Fallback>
              </mc:AlternateContent>
            </w:r>
            <w:r w:rsidRPr="00CF395E">
              <w:rPr>
                <w:rFonts w:ascii="Times New Roman" w:hAnsi="Times New Roman"/>
                <w:noProof/>
                <w:sz w:val="20"/>
                <w:szCs w:val="20"/>
                <w:lang w:val="mn-MN"/>
              </w:rPr>
              <w:t>Үгүй</w:t>
            </w:r>
          </w:p>
        </w:tc>
      </w:tr>
      <w:tr w:rsidR="00103B1D" w:rsidRPr="00CF395E" w:rsidTr="00410FEF">
        <w:tc>
          <w:tcPr>
            <w:tcW w:w="3259" w:type="dxa"/>
            <w:gridSpan w:val="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Тийм бол хэдэн онд?</w:t>
            </w:r>
          </w:p>
        </w:tc>
        <w:tc>
          <w:tcPr>
            <w:tcW w:w="7028" w:type="dxa"/>
            <w:gridSpan w:val="47"/>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c>
          <w:tcPr>
            <w:tcW w:w="3259" w:type="dxa"/>
            <w:gridSpan w:val="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Татгалзсан шалтгаан?</w:t>
            </w:r>
          </w:p>
        </w:tc>
        <w:tc>
          <w:tcPr>
            <w:tcW w:w="7028" w:type="dxa"/>
            <w:gridSpan w:val="47"/>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shd w:val="clear" w:color="auto" w:fill="FFFFFF"/>
          </w:tcPr>
          <w:p w:rsidR="00103B1D" w:rsidRPr="00CF395E" w:rsidRDefault="00103B1D" w:rsidP="00410FEF">
            <w:pPr>
              <w:spacing w:after="0" w:line="240" w:lineRule="auto"/>
              <w:rPr>
                <w:rFonts w:ascii="Times New Roman" w:hAnsi="Times New Roman"/>
                <w:b/>
                <w:noProof/>
                <w:sz w:val="20"/>
                <w:szCs w:val="20"/>
                <w:lang w:val="mn-MN"/>
              </w:rPr>
            </w:pPr>
            <w:r w:rsidRPr="00CF395E">
              <w:rPr>
                <w:rFonts w:ascii="Times New Roman" w:hAnsi="Times New Roman"/>
                <w:noProof/>
                <w:sz w:val="20"/>
                <w:szCs w:val="20"/>
                <w:lang w:val="mn-MN"/>
              </w:rPr>
              <w:t>Үүсгэн байгуулагдсан огноо</w:t>
            </w:r>
          </w:p>
        </w:tc>
        <w:tc>
          <w:tcPr>
            <w:tcW w:w="698" w:type="dxa"/>
            <w:gridSpan w:val="3"/>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1796" w:type="dxa"/>
            <w:gridSpan w:val="18"/>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655" w:type="dxa"/>
            <w:gridSpan w:val="4"/>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Сар</w:t>
            </w:r>
          </w:p>
        </w:tc>
        <w:tc>
          <w:tcPr>
            <w:tcW w:w="1756" w:type="dxa"/>
            <w:gridSpan w:val="11"/>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763" w:type="dxa"/>
            <w:gridSpan w:val="7"/>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1360" w:type="dxa"/>
            <w:gridSpan w:val="4"/>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00"/>
        </w:trPr>
        <w:tc>
          <w:tcPr>
            <w:tcW w:w="3259" w:type="dxa"/>
            <w:gridSpan w:val="5"/>
            <w:shd w:val="clear" w:color="auto" w:fill="FFFFFF"/>
          </w:tcPr>
          <w:p w:rsidR="00103B1D" w:rsidRPr="00CF395E" w:rsidRDefault="00103B1D" w:rsidP="00410FEF">
            <w:pPr>
              <w:spacing w:after="0" w:line="240" w:lineRule="auto"/>
              <w:rPr>
                <w:rFonts w:ascii="Times New Roman" w:hAnsi="Times New Roman"/>
                <w:b/>
                <w:noProof/>
                <w:sz w:val="20"/>
                <w:szCs w:val="20"/>
                <w:lang w:val="mn-MN"/>
              </w:rPr>
            </w:pPr>
            <w:r w:rsidRPr="00CF395E">
              <w:rPr>
                <w:rFonts w:ascii="Times New Roman" w:hAnsi="Times New Roman"/>
                <w:noProof/>
                <w:sz w:val="20"/>
                <w:szCs w:val="20"/>
                <w:lang w:val="mn-MN"/>
              </w:rPr>
              <w:t>Хуулийн этгээдийн хэлбэр</w:t>
            </w:r>
          </w:p>
        </w:tc>
        <w:tc>
          <w:tcPr>
            <w:tcW w:w="7028" w:type="dxa"/>
            <w:gridSpan w:val="47"/>
            <w:shd w:val="clear" w:color="auto" w:fill="FFFFFF"/>
          </w:tcPr>
          <w:p w:rsidR="00103B1D" w:rsidRPr="00CF395E" w:rsidRDefault="00103B1D" w:rsidP="00410FEF">
            <w:pPr>
              <w:tabs>
                <w:tab w:val="left" w:pos="2292"/>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7456" behindDoc="0" locked="0" layoutInCell="1" allowOverlap="1" wp14:anchorId="1D92B121" wp14:editId="1FA2044D">
                      <wp:simplePos x="0" y="0"/>
                      <wp:positionH relativeFrom="column">
                        <wp:posOffset>1191260</wp:posOffset>
                      </wp:positionH>
                      <wp:positionV relativeFrom="paragraph">
                        <wp:posOffset>33655</wp:posOffset>
                      </wp:positionV>
                      <wp:extent cx="137795" cy="90805"/>
                      <wp:effectExtent l="0" t="0" r="0" b="4445"/>
                      <wp:wrapNone/>
                      <wp:docPr id="39"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08DEA" id="_x0000_t109" coordsize="21600,21600" o:spt="109" path="m,l,21600r21600,l21600,xe">
                      <v:stroke joinstyle="miter"/>
                      <v:path gradientshapeok="t" o:connecttype="rect"/>
                    </v:shapetype>
                    <v:shape id="Flowchart: Process 56" o:spid="_x0000_s1026" type="#_x0000_t109" style="position:absolute;margin-left:93.8pt;margin-top:2.65pt;width:10.8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t9LAIAAFEEAAAOAAAAZHJzL2Uyb0RvYy54bWysVMFu2zAMvQ/YPwi6r3bSpm2MOkXRLsOA&#10;rivQ7QMYWY6FyaJGKXG6rx8lp1m67TTMB0EUpcfHR9JX17veiq2mYNDVcnJSSqGdwsa4dS2/flm+&#10;u5QiRHANWHS6ls86yOvF2zdXg6/0FDu0jSbBIC5Ug69lF6OviiKoTvcQTtBrx84WqYfIJq2LhmBg&#10;9N4W07I8LwakxhMqHQKf3o1Oucj4batV/Ny2QUdha8ncYl4pr6u0FosrqNYEvjNqTwP+gUUPxnHQ&#10;A9QdRBAbMn9A9UYRBmzjicK+wLY1SuccOJtJ+Vs2Tx14nXNhcYI/yBT+H6x62D6SME0tT+dSOOi5&#10;RkuLg+qAYiUeR2XF7DwpNfhQ8YMn/0gp1+DvUX0LwuFtB26tb4hw6DQ0zG+S7hevHiQj8FOxGj5h&#10;w3FgEzGLtmupT4Ash9jl2jwfaqN3USg+nJxeXMxnUih2zcvLcpYDQPXy1lOIHzT2Im1q2XIOzIri&#10;PoMcB7b3ISZeUL1cz3mgNc3SWJsNWq9uLYktcMcs87ePFI6vWScGJjKbzjLyK184hijz9zeI3kRu&#10;fWv6Wl4eLkGVBHzvmtyYEYwd90zZur2iScSxGCtsnllQwrGveQ550yH9kGLgnq5l+L4B0lLYj46L&#10;Mp+cnaUhyMbZ7GLKBh17VscecIqhahmlGLe3cRycjSez7jjSJOfu8IYL2ZqsbCryyGpPlvs2C76f&#10;sTQYx3a+9etPsPgJAAD//wMAUEsDBBQABgAIAAAAIQB/dXhk3gAAAAgBAAAPAAAAZHJzL2Rvd25y&#10;ZXYueG1sTI9BT4NAEIXvJv6HzZh4aexSapEiS2NMMPbgQfTibWBXILKzhN1S/PeOJ73Ny/fy5r38&#10;sNhBzGbyvSMFm3UEwlDjdE+tgve38iYF4QOSxsGRUfBtPByKy4scM+3O9GrmKrSCQ8hnqKALYcyk&#10;9E1nLPq1Gw0x+3STxcByaqWe8MzhdpBxFCXSYk/8ocPRPHam+apOVkGcrqoneimfb+ujLnG3+ZhX&#10;26NS11fLwz2IYJbwZ4bf+lwdCu5UuxNpLwbW6V3CVgW7LQjmcbTno2awT0AWufw/oPgBAAD//wMA&#10;UEsBAi0AFAAGAAgAAAAhALaDOJL+AAAA4QEAABMAAAAAAAAAAAAAAAAAAAAAAFtDb250ZW50X1R5&#10;cGVzXS54bWxQSwECLQAUAAYACAAAACEAOP0h/9YAAACUAQAACwAAAAAAAAAAAAAAAAAvAQAAX3Jl&#10;bHMvLnJlbHNQSwECLQAUAAYACAAAACEA0irbfSwCAABRBAAADgAAAAAAAAAAAAAAAAAuAgAAZHJz&#10;L2Uyb0RvYy54bWxQSwECLQAUAAYACAAAACEAf3V4ZN4AAAAIAQAADwAAAAAAAAAAAAAAAACGBAAA&#10;ZHJzL2Rvd25yZXYueG1sUEsFBgAAAAAEAAQA8wAAAJEFA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666432" behindDoc="0" locked="0" layoutInCell="1" allowOverlap="1" wp14:anchorId="258BBDA0" wp14:editId="7CF6756E">
                      <wp:simplePos x="0" y="0"/>
                      <wp:positionH relativeFrom="column">
                        <wp:posOffset>12700</wp:posOffset>
                      </wp:positionH>
                      <wp:positionV relativeFrom="paragraph">
                        <wp:posOffset>33655</wp:posOffset>
                      </wp:positionV>
                      <wp:extent cx="137795" cy="90805"/>
                      <wp:effectExtent l="0" t="0" r="0" b="4445"/>
                      <wp:wrapNone/>
                      <wp:docPr id="40"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1C79D" id="Flowchart: Process 57" o:spid="_x0000_s1026" type="#_x0000_t109" style="position:absolute;margin-left:1pt;margin-top:2.65pt;width:10.8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wpKwIAAFEEAAAOAAAAZHJzL2Uyb0RvYy54bWysVFFv0zAQfkfiP1h+Z0nLSrdo6TRtFCGN&#10;UWnwA66O01g4PnN2m45fz9npSgc8IfJg+Xzn77777pyr631vxU5TMOhqOTkrpdBOYWPcppZfvyzf&#10;XEgRIrgGLDpdyycd5PXi9aurwVd6ih3aRpNgEBeqwdeyi9FXRRFUp3sIZ+i1Y2eL1ENkkzZFQzAw&#10;em+LaVm+KwakxhMqHQKf3o1Oucj4batV/Ny2QUdha8ncYl4pr+u0FosrqDYEvjPqQAP+gUUPxnHS&#10;I9QdRBBbMn9A9UYRBmzjmcK+wLY1SucauJpJ+Vs1jx14nWthcYI/yhT+H6x62K1ImKaW5yyPg557&#10;tLQ4qA4oVmI1Kitm86TU4EPFFx79ilKtwd+j+haEw9sO3EbfEOHQaWiY3yTFFy8uJCPwVbEePmHD&#10;eWAbMYu2b6lPgCyH2OfePB17o/dRKD6cvJ3PL2dSKHZdlhflLCeA6vmupxA/aOxF2tSy5RqYFcVD&#10;BTkP7O5DTLygeg7PdaA1zdJYmw3arG8tiR3wxCzzd8gUTsOsEwMTmU1nGfmFL5xClPn7G0RvIo++&#10;NX0tL45BUCUB37smD2YEY8c9U7buoGgScWzGGpsnFpRwnGt+h7zpkH5IMfBM1zJ83wJpKexHx025&#10;nJynLsdsnM/mUzbo1LM+9YBTDFXLKMW4vY3jw9l6MpuOM01y7Q5vuJGtycqmJo+sDmR5brPghzeW&#10;HsapnaN+/QkWPwEAAP//AwBQSwMEFAAGAAgAAAAhAONma5/dAAAABQEAAA8AAABkcnMvZG93bnJl&#10;di54bWxMj0FPg0AQhe8m/ofNmHhp7FKwtSJLY0ww9uBB2ou3hR2ByM4Sdkvx3zue6nHyXr73Tbab&#10;bS8mHH3nSMFqGYFAqp3pqFFwPBR3WxA+aDK6d4QKftDDLr++ynRq3Jk+cCpDIxhCPtUK2hCGVEpf&#10;t2i1X7oBibMvN1od+BwbaUZ9ZrjtZRxFG2l1R7zQ6gFfWqy/y5NVEG8X5Su9F2/31d4Uer36nBbJ&#10;Xqnbm/n5CUTAOVzK8KfP6pCzU+VOZLzomcGfBAXrBASncfIAouLW4wZknsn/9vkvAAAA//8DAFBL&#10;AQItABQABgAIAAAAIQC2gziS/gAAAOEBAAATAAAAAAAAAAAAAAAAAAAAAABbQ29udGVudF9UeXBl&#10;c10ueG1sUEsBAi0AFAAGAAgAAAAhADj9If/WAAAAlAEAAAsAAAAAAAAAAAAAAAAALwEAAF9yZWxz&#10;Ly5yZWxzUEsBAi0AFAAGAAgAAAAhAGXCvCkrAgAAUQQAAA4AAAAAAAAAAAAAAAAALgIAAGRycy9l&#10;Mm9Eb2MueG1sUEsBAi0AFAAGAAgAAAAhAONma5/dAAAABQEAAA8AAAAAAAAAAAAAAAAAhQQAAGRy&#10;cy9kb3ducmV2LnhtbFBLBQYAAAAABAAEAPMAAACPBQAAAAA=&#10;"/>
                  </w:pict>
                </mc:Fallback>
              </mc:AlternateContent>
            </w:r>
            <w:r w:rsidRPr="00CF395E">
              <w:rPr>
                <w:rFonts w:ascii="Times New Roman" w:hAnsi="Times New Roman"/>
                <w:noProof/>
                <w:sz w:val="20"/>
                <w:szCs w:val="20"/>
                <w:lang w:val="mn-MN"/>
              </w:rPr>
              <w:t xml:space="preserve">      ХК                                ХХК</w:t>
            </w:r>
          </w:p>
        </w:tc>
      </w:tr>
      <w:tr w:rsidR="00103B1D" w:rsidRPr="00CF395E" w:rsidTr="00410FEF">
        <w:trPr>
          <w:trHeight w:val="228"/>
        </w:trPr>
        <w:tc>
          <w:tcPr>
            <w:tcW w:w="3259" w:type="dxa"/>
            <w:gridSpan w:val="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Хөрөнгө оруулалтын хэлбэр</w:t>
            </w:r>
          </w:p>
        </w:tc>
        <w:tc>
          <w:tcPr>
            <w:tcW w:w="7028" w:type="dxa"/>
            <w:gridSpan w:val="47"/>
            <w:shd w:val="clear" w:color="auto" w:fill="FFFFFF"/>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4384" behindDoc="0" locked="0" layoutInCell="1" allowOverlap="1" wp14:anchorId="1603FE67" wp14:editId="324373D6">
                      <wp:simplePos x="0" y="0"/>
                      <wp:positionH relativeFrom="column">
                        <wp:posOffset>1977669</wp:posOffset>
                      </wp:positionH>
                      <wp:positionV relativeFrom="paragraph">
                        <wp:posOffset>21590</wp:posOffset>
                      </wp:positionV>
                      <wp:extent cx="137795" cy="90805"/>
                      <wp:effectExtent l="0" t="0" r="0" b="4445"/>
                      <wp:wrapNone/>
                      <wp:docPr id="38"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97920" id="Flowchart: Process 57" o:spid="_x0000_s1026" type="#_x0000_t109" style="position:absolute;margin-left:155.7pt;margin-top:1.7pt;width:10.8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bOrLAIAAFEEAAAOAAAAZHJzL2Uyb0RvYy54bWysVFFv0zAQfkfiP1h+Z0m7lXbR0mnaKEIa&#10;MGnwA66O01g4PnN2m45fz9npSgc8IfJg+Xz2d999d5er631vxU5TMOhqOTkrpdBOYWPcppZfv6ze&#10;LKQIEVwDFp2u5ZMO8nr5+tXV4Cs9xQ5to0kwiAvV4GvZxeirogiq0z2EM/TasbNF6iGySZuiIRgY&#10;vbfFtCzfFgNS4wmVDoFP70anXGb8ttUqfm7boKOwtWRuMa+U13Vai+UVVBsC3xl1oAH/wKIH4zjo&#10;EeoOIogtmT+geqMIA7bxTGFfYNsapXMOnM2k/C2bxw68zrmwOMEfZQr/D1Z92j2QME0tz7lSDnqu&#10;0crioDqgWImHUVkxmyelBh8qfvDoHyjlGvw9qm9BOLztwG30DREOnYaG+U3S/eLFg2QEfirWw0ds&#10;OA5sI2bR9i31CZDlEPtcm6djbfQ+CsWHk/P5/HImhWLXZbkoZzkAVM9vPYX4XmMv0qaWLefArCge&#10;MshxYHcfYuIF1fP1nAda06yMtdmgzfrWktgBd8wqf4dI4fSadWJgIrPpLCO/8IVTiDJ/f4PoTeTW&#10;t6av5eJ4Caok4DvX5MaMYOy4Z8rWHRRNIo7FWGPzxIISjn3Nc8ibDumHFAP3dC3D9y2QlsJ+cFyU&#10;y8nFRRqCbFzM5lM26NSzPvWAUwxVyyjFuL2N4+BsPZlNx5EmOXeHN1zI1mRlU5FHVgey3LdZ8MOM&#10;pcE4tfOtX3+C5U8AAAD//wMAUEsDBBQABgAIAAAAIQCqfZA63gAAAAgBAAAPAAAAZHJzL2Rvd25y&#10;ZXYueG1sTI8xT8MwEIV3JP6DdUgsFXVSF1qFOBVCCqIDA4GF7RKbJCI+R7Gbhn/PMcF0d3pP776X&#10;HxY3iNlOofekIV0nICw13vTUanh/K2/2IEJEMjh4shq+bYBDcXmRY2b8mV7tXMVWcAiFDDV0MY6Z&#10;lKHprMOw9qMl1j795DDyObXSTHjmcDfITZLcSYc98YcOR/vY2earOjkNm/2qeqKX8nlbH02Jt+nH&#10;vFJHra+vlod7ENEu8c8Mv/iMDgUz1f5EJohBg0rTLVt54cG6UioFUbNxtwNZ5PJ/geIHAAD//wMA&#10;UEsBAi0AFAAGAAgAAAAhALaDOJL+AAAA4QEAABMAAAAAAAAAAAAAAAAAAAAAAFtDb250ZW50X1R5&#10;cGVzXS54bWxQSwECLQAUAAYACAAAACEAOP0h/9YAAACUAQAACwAAAAAAAAAAAAAAAAAvAQAAX3Jl&#10;bHMvLnJlbHNQSwECLQAUAAYACAAAACEAN4WzqywCAABRBAAADgAAAAAAAAAAAAAAAAAuAgAAZHJz&#10;L2Uyb0RvYy54bWxQSwECLQAUAAYACAAAACEAqn2QOt4AAAAIAQAADwAAAAAAAAAAAAAAAACGBAAA&#10;ZHJzL2Rvd25yZXYueG1sUEsFBgAAAAAEAAQA8wAAAJEFA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665408" behindDoc="0" locked="0" layoutInCell="1" allowOverlap="1" wp14:anchorId="60BF97FB" wp14:editId="31365DB6">
                      <wp:simplePos x="0" y="0"/>
                      <wp:positionH relativeFrom="column">
                        <wp:posOffset>12700</wp:posOffset>
                      </wp:positionH>
                      <wp:positionV relativeFrom="paragraph">
                        <wp:posOffset>21590</wp:posOffset>
                      </wp:positionV>
                      <wp:extent cx="137795" cy="90805"/>
                      <wp:effectExtent l="0" t="0" r="0" b="4445"/>
                      <wp:wrapNone/>
                      <wp:docPr id="37" name="Flowchart: Proces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60BDE" id="Flowchart: Process 55" o:spid="_x0000_s1026" type="#_x0000_t109" style="position:absolute;margin-left:1pt;margin-top:1.7pt;width:10.8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tRLQIAAFEEAAAOAAAAZHJzL2Uyb0RvYy54bWysVFFv0zAQfkfiP1h+Z0m7lXbR0mnaKEIa&#10;MGnwA66O01g4PnN2m45fz9npSgc8IfJg+Xz25+/77pyr631vxU5TMOhqOTkrpdBOYWPcppZfv6ze&#10;LKQIEVwDFp2u5ZMO8nr5+tXV4Cs9xQ5to0kwiAvV4GvZxeirogiq0z2EM/TacbJF6iFySJuiIRgY&#10;vbfFtCzfFgNS4wmVDoFX78akXGb8ttUqfm7boKOwtWRuMY+Ux3Uai+UVVBsC3xl1oAH/wKIH4/jS&#10;I9QdRBBbMn9A9UYRBmzjmcK+wLY1SmcNrGZS/qbmsQOvsxY2J/ijTeH/wapPuwcSpqnl+VwKBz3X&#10;aGVxUB1QrMTD6KyYzZJTgw8VH3j0D5S0Bn+P6lsQDm87cBt9Q4RDp6FhfpO0v3hxIAWBj4r18BEb&#10;vge2EbNp+5b6BMh2iH2uzdOxNnofheLFyfl8fjmTQnHqslyUmVAB1fNZTyG+19iLNKllyxqYFcWD&#10;gnwP7O5DTLyget6edaA1zcpYmwParG8tiR1wx6zyl6Ww3NNt1omBicyms4z8IhdOIcr8/Q2iN5Fb&#10;35q+lovjJqiSge9ckxszgrHjnClbd3A0mTgWY43NExtKOPY1v0OedEg/pBi4p2sZvm+BtBT2g+Oi&#10;XE4uLtIjyMHFbD7lgE4z69MMOMVQtYxSjNPbOD6crSez6fimSdbu8IYL2ZrsbCryyOpAlvs2G354&#10;Y+lhnMZ5168/wfInAAAA//8DAFBLAwQUAAYACAAAACEAmzf4m9wAAAAFAQAADwAAAGRycy9kb3du&#10;cmV2LnhtbEyPQU+DQBCF7yb+h82YeGnsUqjSIEtjTDD24EHspbeBXYHIzhJ2S/HfO570OHkv3/sm&#10;3y92ELOZfO9IwWYdgTDUON1Tq+D4Ud7tQPiApHFwZBR8Gw/74voqx0y7C72buQqtYAj5DBV0IYyZ&#10;lL7pjEW/dqMhzj7dZDHwObVST3hhuB1kHEUP0mJPvNDhaJ4703xVZ6sg3q2qF3orX7f1QZd4vznN&#10;q+Sg1O3N8vQIIpgl/JXhV5/VoWCn2p1JezEwgz8JCpItCE7jJAVRcytNQRa5/G9f/AAAAP//AwBQ&#10;SwECLQAUAAYACAAAACEAtoM4kv4AAADhAQAAEwAAAAAAAAAAAAAAAAAAAAAAW0NvbnRlbnRfVHlw&#10;ZXNdLnhtbFBLAQItABQABgAIAAAAIQA4/SH/1gAAAJQBAAALAAAAAAAAAAAAAAAAAC8BAABfcmVs&#10;cy8ucmVsc1BLAQItABQABgAIAAAAIQDnZstRLQIAAFEEAAAOAAAAAAAAAAAAAAAAAC4CAABkcnMv&#10;ZTJvRG9jLnhtbFBLAQItABQABgAIAAAAIQCbN/ib3AAAAAUBAAAPAAAAAAAAAAAAAAAAAIcEAABk&#10;cnMvZG93bnJldi54bWxQSwUGAAAAAAQABADzAAAAkAUAAAAA&#10;"/>
                  </w:pict>
                </mc:Fallback>
              </mc:AlternateContent>
            </w:r>
            <w:r w:rsidRPr="00CF395E">
              <w:rPr>
                <w:rFonts w:ascii="Times New Roman" w:hAnsi="Times New Roman"/>
                <w:noProof/>
                <w:sz w:val="20"/>
                <w:szCs w:val="20"/>
                <w:lang w:val="mn-MN"/>
              </w:rPr>
              <w:t xml:space="preserve">      Дотоодын хөрөнгө оруулалттай        Гадаадын хөрөнгө оруулалттай</w:t>
            </w:r>
          </w:p>
        </w:tc>
      </w:tr>
      <w:tr w:rsidR="00103B1D" w:rsidRPr="00CF395E" w:rsidTr="00410FEF">
        <w:trPr>
          <w:trHeight w:val="228"/>
        </w:trPr>
        <w:tc>
          <w:tcPr>
            <w:tcW w:w="3259" w:type="dxa"/>
            <w:gridSpan w:val="5"/>
            <w:vMerge w:val="restart"/>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Хаяг байршил</w:t>
            </w:r>
          </w:p>
        </w:tc>
        <w:tc>
          <w:tcPr>
            <w:tcW w:w="2412" w:type="dxa"/>
            <w:gridSpan w:val="19"/>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Аймаг/ хот</w:t>
            </w:r>
          </w:p>
        </w:tc>
        <w:tc>
          <w:tcPr>
            <w:tcW w:w="4616" w:type="dxa"/>
            <w:gridSpan w:val="28"/>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Сум/дүүрэг</w:t>
            </w:r>
          </w:p>
        </w:tc>
        <w:tc>
          <w:tcPr>
            <w:tcW w:w="4616" w:type="dxa"/>
            <w:gridSpan w:val="28"/>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Баг/хороо</w:t>
            </w:r>
          </w:p>
        </w:tc>
        <w:tc>
          <w:tcPr>
            <w:tcW w:w="4616" w:type="dxa"/>
            <w:gridSpan w:val="28"/>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Гудамж,байр</w:t>
            </w:r>
          </w:p>
        </w:tc>
        <w:tc>
          <w:tcPr>
            <w:tcW w:w="4616" w:type="dxa"/>
            <w:gridSpan w:val="28"/>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Тоот</w:t>
            </w:r>
          </w:p>
        </w:tc>
        <w:tc>
          <w:tcPr>
            <w:tcW w:w="4616" w:type="dxa"/>
            <w:gridSpan w:val="28"/>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Холбоо барих утас</w:t>
            </w:r>
          </w:p>
        </w:tc>
        <w:tc>
          <w:tcPr>
            <w:tcW w:w="4616" w:type="dxa"/>
            <w:gridSpan w:val="28"/>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хуудас</w:t>
            </w:r>
          </w:p>
        </w:tc>
        <w:tc>
          <w:tcPr>
            <w:tcW w:w="7028" w:type="dxa"/>
            <w:gridSpan w:val="47"/>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хаяг</w:t>
            </w:r>
          </w:p>
        </w:tc>
        <w:tc>
          <w:tcPr>
            <w:tcW w:w="7028" w:type="dxa"/>
            <w:gridSpan w:val="47"/>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vMerge w:val="restart"/>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8480" behindDoc="0" locked="0" layoutInCell="1" allowOverlap="1" wp14:anchorId="0DB5EDAE" wp14:editId="176BE888">
                      <wp:simplePos x="0" y="0"/>
                      <wp:positionH relativeFrom="column">
                        <wp:posOffset>69266</wp:posOffset>
                      </wp:positionH>
                      <wp:positionV relativeFrom="paragraph">
                        <wp:posOffset>134874</wp:posOffset>
                      </wp:positionV>
                      <wp:extent cx="140970" cy="150495"/>
                      <wp:effectExtent l="19050" t="17145" r="20955" b="13335"/>
                      <wp:wrapNone/>
                      <wp:docPr id="3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50495"/>
                              </a:xfrm>
                              <a:prstGeom prst="rect">
                                <a:avLst/>
                              </a:prstGeom>
                              <a:solidFill>
                                <a:srgbClr val="FFFFFF"/>
                              </a:solidFill>
                              <a:ln w="25400">
                                <a:solidFill>
                                  <a:srgbClr val="5B9BD5"/>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482750" id="Rectangle 18" o:spid="_x0000_s1026" style="position:absolute;margin-left:5.45pt;margin-top:10.6pt;width:11.1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VaGgIAACkEAAAOAAAAZHJzL2Uyb0RvYy54bWysU9uO0zAQfUfiHyy/0ySl3W2jpit2SxHS&#10;AisWPsB1nMTCN8Zu0+7XM3ba0sIbIg+WJzM+PnPmeHG314rsBHhpTUWLUU6JMNzW0rQV/f5t/WZG&#10;iQ/M1ExZIyp6EJ7eLV+/WvSuFGPbWVULIAhifNm7inYhuDLLPO+EZn5knTCYbCxoFjCENquB9Yiu&#10;VTbO85ust1A7sFx4j39XQ5IuE37TCB6+NI0XgaiKIreQVkjrJq7ZcsHKFpjrJD/SYP/AQjNp8NIz&#10;1IoFRrYg/4LSkoP1tgkjbnVmm0ZykXrAbor8j26eO+ZE6gXF8e4sk/9/sPzz7gmIrCv69oYSwzTO&#10;6CuqxkyrBClmUaDe+RLrnt0TxBa9e7T8h8dEdpWJgccasuk/2Rpx2DbYJMq+AR1PYrtkn7Q/nLUX&#10;+0A4/iwm+fwWJ8QxVUzzyXwar85YeTrswIcPwmoSNxUFJJnA2e7Rh6H0VJJYWiXrtVQqBdBuHhSQ&#10;HUMbrNN3RPeXZcqQvqLj6STPE/RV0l9iTO/n96sTw6syLQMaWkld0Vkev8FinWD1e1MjT1YGJtWw&#10;x/aUOeoYpRu03tj6gDKCHdyKrws3nYUXSnp0akX9zy0DQYn6aNAK82IyidZOwWR6O8YALjObywwz&#10;HKEqygNQMgQPYXgQWwey7fCuInVv7DscYCOTuHG4A68jXfRjGs/x7UTDX8ap6vcLX/4CAAD//wMA&#10;UEsDBBQABgAIAAAAIQDcg5+T2gAAAAcBAAAPAAAAZHJzL2Rvd25yZXYueG1sTI7BTsMwEETvSPyD&#10;tUhcKuo4rVAb4lQo0BMnCuK8jZc4wl5HsduGv8ec4Dia0ZtX72bvxJmmOATWoJYFCOIumIF7De9v&#10;+7sNiJiQDbrApOGbIuya66saKxMu/ErnQ+pFhnCsUINNaaykjJ0lj3EZRuLcfYbJY8px6qWZ8JLh&#10;3smyKO6lx4Hzg8WRWkvd1+HkNezbnp5frHpyU6fKDS8W+NGS1rc38+MDiERz+hvDr35WhyY7HcOJ&#10;TRQu52KblxpKVYLI/WqlQBw1rNdbkE0t//s3PwAAAP//AwBQSwECLQAUAAYACAAAACEAtoM4kv4A&#10;AADhAQAAEwAAAAAAAAAAAAAAAAAAAAAAW0NvbnRlbnRfVHlwZXNdLnhtbFBLAQItABQABgAIAAAA&#10;IQA4/SH/1gAAAJQBAAALAAAAAAAAAAAAAAAAAC8BAABfcmVscy8ucmVsc1BLAQItABQABgAIAAAA&#10;IQBIbKVaGgIAACkEAAAOAAAAAAAAAAAAAAAAAC4CAABkcnMvZTJvRG9jLnhtbFBLAQItABQABgAI&#10;AAAAIQDcg5+T2gAAAAcBAAAPAAAAAAAAAAAAAAAAAHQEAABkcnMvZG93bnJldi54bWxQSwUGAAAA&#10;AAQABADzAAAAewUAAAAA&#10;" strokecolor="#5b9bd5" strokeweight="2pt">
                      <v:path arrowok="t"/>
                    </v:rect>
                  </w:pict>
                </mc:Fallback>
              </mc:AlternateContent>
            </w:r>
            <w:r w:rsidRPr="00CF395E">
              <w:rPr>
                <w:rFonts w:ascii="Times New Roman" w:hAnsi="Times New Roman"/>
                <w:noProof/>
                <w:sz w:val="20"/>
                <w:szCs w:val="20"/>
                <w:lang w:val="mn-MN"/>
              </w:rPr>
              <w:tab/>
            </w:r>
          </w:p>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        Харилцах</w:t>
            </w:r>
          </w:p>
        </w:tc>
        <w:tc>
          <w:tcPr>
            <w:tcW w:w="2425" w:type="dxa"/>
            <w:gridSpan w:val="20"/>
            <w:shd w:val="clear" w:color="auto" w:fill="FFFFFF"/>
          </w:tcPr>
          <w:p w:rsidR="00103B1D" w:rsidRPr="00CF395E" w:rsidRDefault="00103B1D" w:rsidP="00410FEF">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Банкны нэр</w:t>
            </w:r>
          </w:p>
        </w:tc>
        <w:tc>
          <w:tcPr>
            <w:tcW w:w="1991" w:type="dxa"/>
            <w:gridSpan w:val="12"/>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425" w:type="dxa"/>
            <w:gridSpan w:val="20"/>
            <w:shd w:val="clear" w:color="auto" w:fill="FFFFFF"/>
          </w:tcPr>
          <w:p w:rsidR="00103B1D" w:rsidRPr="00CF395E" w:rsidRDefault="00103B1D" w:rsidP="00410FEF">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Дансны дугаар</w:t>
            </w:r>
          </w:p>
        </w:tc>
        <w:tc>
          <w:tcPr>
            <w:tcW w:w="1991" w:type="dxa"/>
            <w:gridSpan w:val="12"/>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425" w:type="dxa"/>
            <w:gridSpan w:val="20"/>
            <w:shd w:val="clear" w:color="auto" w:fill="FFFFFF"/>
          </w:tcPr>
          <w:p w:rsidR="00103B1D" w:rsidRPr="00CF395E" w:rsidRDefault="00103B1D" w:rsidP="00410FEF">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Валютын төрөл</w:t>
            </w:r>
          </w:p>
        </w:tc>
        <w:tc>
          <w:tcPr>
            <w:tcW w:w="1991" w:type="dxa"/>
            <w:gridSpan w:val="12"/>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425" w:type="dxa"/>
            <w:gridSpan w:val="20"/>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Үлдэгдэл</w:t>
            </w:r>
          </w:p>
        </w:tc>
        <w:tc>
          <w:tcPr>
            <w:tcW w:w="1991" w:type="dxa"/>
            <w:gridSpan w:val="12"/>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c>
          <w:tcPr>
            <w:tcW w:w="2612" w:type="dxa"/>
            <w:gridSpan w:val="15"/>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r>
      <w:tr w:rsidR="00103B1D" w:rsidRPr="00CF395E" w:rsidTr="00410FEF">
        <w:trPr>
          <w:trHeight w:val="228"/>
        </w:trPr>
        <w:tc>
          <w:tcPr>
            <w:tcW w:w="3259" w:type="dxa"/>
            <w:gridSpan w:val="5"/>
            <w:vMerge w:val="restart"/>
            <w:shd w:val="clear" w:color="auto" w:fill="FFFFFF"/>
          </w:tcPr>
          <w:p w:rsidR="00103B1D" w:rsidRPr="00CF395E" w:rsidRDefault="00103B1D" w:rsidP="00410FEF">
            <w:pPr>
              <w:tabs>
                <w:tab w:val="left" w:pos="601"/>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9504" behindDoc="0" locked="0" layoutInCell="1" allowOverlap="1" wp14:anchorId="21C4655A" wp14:editId="0670ED2A">
                      <wp:simplePos x="0" y="0"/>
                      <wp:positionH relativeFrom="column">
                        <wp:posOffset>30480</wp:posOffset>
                      </wp:positionH>
                      <wp:positionV relativeFrom="paragraph">
                        <wp:posOffset>136373</wp:posOffset>
                      </wp:positionV>
                      <wp:extent cx="140970" cy="150495"/>
                      <wp:effectExtent l="19050" t="15240" r="20955" b="15240"/>
                      <wp:wrapNone/>
                      <wp:docPr id="3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50495"/>
                              </a:xfrm>
                              <a:prstGeom prst="rect">
                                <a:avLst/>
                              </a:prstGeom>
                              <a:solidFill>
                                <a:srgbClr val="FFFFFF"/>
                              </a:solidFill>
                              <a:ln w="25400">
                                <a:solidFill>
                                  <a:srgbClr val="5B9BD5"/>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C07E51" id="Rectangle 19" o:spid="_x0000_s1026" style="position:absolute;margin-left:2.4pt;margin-top:10.75pt;width:11.1pt;height: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9cGQIAACkEAAAOAAAAZHJzL2Uyb0RvYy54bWysU9uO0zAQfUfiHyy/0yQlZbdR0xW7pQhp&#10;gRULH+A6TmLhG2O3afl6xk5bWnhD5MHyZMbHZ84cL+72WpGdAC+tqWkxySkRhttGmq6m376uX91S&#10;4gMzDVPWiJoehKd3y5cvFoOrxNT2VjUCCIIYXw2upn0Irsoyz3uhmZ9YJwwmWwuaBQyhyxpgA6Jr&#10;lU3z/E02WGgcWC68x7+rMUmXCb9tBQ+f29aLQFRNkVtIK6R1E9dsuWBVB8z1kh9psH9goZk0eOkZ&#10;asUCI1uQf0FpycF624YJtzqzbSu5SD1gN0X+RzfPPXMi9YLieHeWyf8/WP5p9wRENjV9PaPEMI0z&#10;+oKqMdMpQYp5FGhwvsK6Z/cEsUXvHi3/7jGRXWVi4LGGbIaPtkEctg02ibJvQceT2C7ZJ+0PZ+3F&#10;PhCOP4syn9/ghDimillezmfx6oxVp8MOfHgvrCZxU1NAkgmc7R59GEtPJYmlVbJZS6VSAN3mQQHZ&#10;MbTBOn1HdH9ZpgwZajqdlXmeoK+S/hJjdj+/X50YXpVpGdDQSuqa3ubxGy3WC9a8Mw3yZFVgUo17&#10;bE+Zo45RulHrjW0OKCPY0a34unDTW/hJyYBOran/sWUgKFEfDFphXpRltHYKytnNFAO4zGwuM8xw&#10;hKopD0DJGDyE8UFsHciux7uK1L2xb3GArUzixuGOvI500Y9pPMe3Ew1/Gaeq3y98+QsAAP//AwBQ&#10;SwMEFAAGAAgAAAAhAPxW4cnaAAAABgEAAA8AAABkcnMvZG93bnJldi54bWxMj8FOwzAQRO9I/IO1&#10;SFyq1olFaRXiVCjQEycK4uzGSxwRryPbbcPfs5zguDOjmbf1bvajOGNMQyAN5aoAgdQFO1Cv4f1t&#10;v9yCSNmQNWMg1PCNCXbN9VVtKhsu9IrnQ+4Fl1CqjAaX81RJmTqH3qRVmJDY+wzRm8xn7KWN5sLl&#10;fpSqKO6lNwPxgjMTtg67r8PJa9i3PT6/uPJpjF2ptrRYmI8Wtb69mR8fQGSc818YfvEZHRpmOoYT&#10;2SRGDXcMnjWocg2CbbXhz44srxXIppb/8ZsfAAAA//8DAFBLAQItABQABgAIAAAAIQC2gziS/gAA&#10;AOEBAAATAAAAAAAAAAAAAAAAAAAAAABbQ29udGVudF9UeXBlc10ueG1sUEsBAi0AFAAGAAgAAAAh&#10;ADj9If/WAAAAlAEAAAsAAAAAAAAAAAAAAAAALwEAAF9yZWxzLy5yZWxzUEsBAi0AFAAGAAgAAAAh&#10;AKkcH1wZAgAAKQQAAA4AAAAAAAAAAAAAAAAALgIAAGRycy9lMm9Eb2MueG1sUEsBAi0AFAAGAAgA&#10;AAAhAPxW4cnaAAAABgEAAA8AAAAAAAAAAAAAAAAAcwQAAGRycy9kb3ducmV2LnhtbFBLBQYAAAAA&#10;BAAEAPMAAAB6BQAAAAA=&#10;" strokecolor="#5b9bd5" strokeweight="2pt">
                      <v:path arrowok="t"/>
                    </v:rect>
                  </w:pict>
                </mc:Fallback>
              </mc:AlternateContent>
            </w:r>
          </w:p>
          <w:p w:rsidR="00103B1D" w:rsidRPr="00CF395E" w:rsidRDefault="00103B1D" w:rsidP="00410FEF">
            <w:pPr>
              <w:tabs>
                <w:tab w:val="left" w:pos="601"/>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        Хадгаламж</w:t>
            </w:r>
          </w:p>
        </w:tc>
        <w:tc>
          <w:tcPr>
            <w:tcW w:w="2425" w:type="dxa"/>
            <w:gridSpan w:val="20"/>
            <w:shd w:val="clear" w:color="auto" w:fill="FFFFFF"/>
          </w:tcPr>
          <w:p w:rsidR="00103B1D" w:rsidRPr="00CF395E" w:rsidRDefault="00103B1D" w:rsidP="00410FEF">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Банкны нэр</w:t>
            </w:r>
          </w:p>
        </w:tc>
        <w:tc>
          <w:tcPr>
            <w:tcW w:w="1991" w:type="dxa"/>
            <w:gridSpan w:val="12"/>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425" w:type="dxa"/>
            <w:gridSpan w:val="20"/>
            <w:shd w:val="clear" w:color="auto" w:fill="FFFFFF"/>
          </w:tcPr>
          <w:p w:rsidR="00103B1D" w:rsidRPr="00CF395E" w:rsidRDefault="00103B1D" w:rsidP="00410FEF">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Дансны дугаар</w:t>
            </w:r>
          </w:p>
        </w:tc>
        <w:tc>
          <w:tcPr>
            <w:tcW w:w="1991" w:type="dxa"/>
            <w:gridSpan w:val="12"/>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425" w:type="dxa"/>
            <w:gridSpan w:val="20"/>
            <w:shd w:val="clear" w:color="auto" w:fill="FFFFFF"/>
          </w:tcPr>
          <w:p w:rsidR="00103B1D" w:rsidRPr="00CF395E" w:rsidRDefault="00103B1D" w:rsidP="00410FEF">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Валютын төрөл</w:t>
            </w:r>
          </w:p>
        </w:tc>
        <w:tc>
          <w:tcPr>
            <w:tcW w:w="1991" w:type="dxa"/>
            <w:gridSpan w:val="12"/>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259" w:type="dxa"/>
            <w:gridSpan w:val="5"/>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425" w:type="dxa"/>
            <w:gridSpan w:val="20"/>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Үлдэгдэл</w:t>
            </w:r>
          </w:p>
        </w:tc>
        <w:tc>
          <w:tcPr>
            <w:tcW w:w="1991" w:type="dxa"/>
            <w:gridSpan w:val="12"/>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c>
          <w:tcPr>
            <w:tcW w:w="2612" w:type="dxa"/>
            <w:gridSpan w:val="15"/>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r>
      <w:tr w:rsidR="00103B1D" w:rsidRPr="00CF395E" w:rsidTr="00410FEF">
        <w:trPr>
          <w:trHeight w:val="228"/>
        </w:trPr>
        <w:tc>
          <w:tcPr>
            <w:tcW w:w="10287" w:type="dxa"/>
            <w:gridSpan w:val="52"/>
            <w:shd w:val="clear" w:color="auto" w:fill="FFFFFF"/>
          </w:tcPr>
          <w:p w:rsidR="00103B1D" w:rsidRPr="00CF395E" w:rsidRDefault="00103B1D" w:rsidP="00410FEF">
            <w:pPr>
              <w:spacing w:after="0" w:line="240" w:lineRule="auto"/>
              <w:rPr>
                <w:rFonts w:ascii="Times New Roman" w:hAnsi="Times New Roman"/>
                <w:b/>
                <w:i/>
                <w:noProof/>
                <w:sz w:val="20"/>
                <w:szCs w:val="20"/>
                <w:lang w:val="mn-MN"/>
              </w:rPr>
            </w:pPr>
            <w:r w:rsidRPr="00CF395E">
              <w:rPr>
                <w:rFonts w:ascii="Times New Roman" w:hAnsi="Times New Roman"/>
                <w:b/>
                <w:i/>
                <w:noProof/>
                <w:sz w:val="20"/>
                <w:szCs w:val="20"/>
                <w:lang w:val="mn-MN"/>
              </w:rPr>
              <w:lastRenderedPageBreak/>
              <w:t>Хувь нийлүүлсэн хөрөнгийн талаарх мэдээлэл:</w:t>
            </w:r>
          </w:p>
        </w:tc>
      </w:tr>
      <w:tr w:rsidR="00103B1D" w:rsidRPr="00CF395E" w:rsidTr="00410FEF">
        <w:trPr>
          <w:trHeight w:val="108"/>
        </w:trPr>
        <w:tc>
          <w:tcPr>
            <w:tcW w:w="2439" w:type="dxa"/>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Хувьцаа эзэмшигчдийн овог нэр/ оноосон нэр</w:t>
            </w:r>
          </w:p>
        </w:tc>
        <w:tc>
          <w:tcPr>
            <w:tcW w:w="1984" w:type="dxa"/>
            <w:gridSpan w:val="11"/>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Хувьцааны тоо (ш)</w:t>
            </w:r>
          </w:p>
        </w:tc>
        <w:tc>
          <w:tcPr>
            <w:tcW w:w="1985" w:type="dxa"/>
            <w:gridSpan w:val="18"/>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Хувьцааны төрөл</w:t>
            </w:r>
          </w:p>
        </w:tc>
        <w:tc>
          <w:tcPr>
            <w:tcW w:w="1701" w:type="dxa"/>
            <w:gridSpan w:val="10"/>
            <w:shd w:val="clear" w:color="auto" w:fill="FFFFFF"/>
          </w:tcPr>
          <w:p w:rsidR="00103B1D" w:rsidRPr="00CF395E" w:rsidRDefault="00103B1D" w:rsidP="00410FEF">
            <w:pPr>
              <w:spacing w:after="0" w:line="240" w:lineRule="auto"/>
              <w:ind w:right="-109"/>
              <w:rPr>
                <w:rFonts w:ascii="Times New Roman" w:hAnsi="Times New Roman"/>
                <w:noProof/>
                <w:sz w:val="20"/>
                <w:szCs w:val="20"/>
                <w:lang w:val="mn-MN"/>
              </w:rPr>
            </w:pPr>
            <w:r w:rsidRPr="00CF395E">
              <w:rPr>
                <w:rFonts w:ascii="Times New Roman" w:hAnsi="Times New Roman"/>
                <w:noProof/>
                <w:sz w:val="20"/>
                <w:szCs w:val="20"/>
                <w:lang w:val="mn-MN"/>
              </w:rPr>
              <w:t>ХНХ-н хэмжээ (₮)</w:t>
            </w:r>
          </w:p>
        </w:tc>
        <w:tc>
          <w:tcPr>
            <w:tcW w:w="2178" w:type="dxa"/>
            <w:gridSpan w:val="12"/>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ХНХ-д эзлэх хувь (%)</w:t>
            </w:r>
          </w:p>
        </w:tc>
      </w:tr>
      <w:tr w:rsidR="00103B1D" w:rsidRPr="00CF395E" w:rsidTr="00410FEF">
        <w:trPr>
          <w:trHeight w:val="228"/>
        </w:trPr>
        <w:tc>
          <w:tcPr>
            <w:tcW w:w="2439" w:type="dxa"/>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1984" w:type="dxa"/>
            <w:gridSpan w:val="11"/>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851" w:type="dxa"/>
            <w:gridSpan w:val="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0528" behindDoc="0" locked="0" layoutInCell="1" allowOverlap="1" wp14:anchorId="354711F7" wp14:editId="028902EE">
                      <wp:simplePos x="0" y="0"/>
                      <wp:positionH relativeFrom="column">
                        <wp:posOffset>-27940</wp:posOffset>
                      </wp:positionH>
                      <wp:positionV relativeFrom="paragraph">
                        <wp:posOffset>31750</wp:posOffset>
                      </wp:positionV>
                      <wp:extent cx="137795" cy="90805"/>
                      <wp:effectExtent l="0" t="0" r="0" b="4445"/>
                      <wp:wrapNone/>
                      <wp:docPr id="34"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9D510" id="Flowchart: Process 56" o:spid="_x0000_s1026" type="#_x0000_t109" style="position:absolute;margin-left:-2.2pt;margin-top:2.5pt;width:10.8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PwLQIAAFEEAAAOAAAAZHJzL2Uyb0RvYy54bWysVNtu2zAMfR+wfxD0vtpJk16MOkXRLsOA&#10;rivQ7QMYWY6FyaJGKXG6rx8lp1m67WmYHwRRlA4PD0lfXe96K7aagkFXy8lJKYV2Chvj1rX8+mX5&#10;7kKKEME1YNHpWj7rIK8Xb99cDb7SU+zQNpoEg7hQDb6WXYy+KoqgOt1DOEGvHTtbpB4im7QuGoKB&#10;0XtbTMvyrBiQGk+odAh8ejc65SLjt61W8XPbBh2FrSVzi3mlvK7SWiyuoFoT+M6oPQ34BxY9GMdB&#10;D1B3EEFsyPwB1RtFGLCNJwr7AtvWKJ1z4Gwm5W/ZPHXgdc6FxQn+IFP4f7DqYftIwjS1PJ1J4aDn&#10;Gi0tDqoDipV4HJUV87Ok1OBDxQ+e/COlXIO/R/UtCIe3Hbi1viHCodPQML9Jul+8epCMwE/FaviE&#10;DceBTcQs2q6lPgGyHGKXa/N8qI3eRaH4cHJ6fn45l0Kx67K8KOc5AFQvbz2F+EFjL9Kmli3nwKwo&#10;7jPIcWB7H2LiBdXL9ZwHWtMsjbXZoPXq1pLYAnfMMn/7SOH4mnViYCLz6Twjv/KFY4gyf3+D6E3k&#10;1remr+XF4RJUScD3rsmNGcHYcc+UrdsrmkQci7HC5pkFJRz7mueQNx3SDykG7ulahu8bIC2F/ei4&#10;KJeT2SwNQTZm8/MpG3TsWR17wCmGqmWUYtzexnFwNp7MuuNIk5y7wxsuZGuysqnII6s9We7bLPh+&#10;xtJgHNv51q8/weInAAAA//8DAFBLAwQUAAYACAAAACEAOfrw6d4AAAAGAQAADwAAAGRycy9kb3du&#10;cmV2LnhtbEyPQU+DQBCF7yb+h82YeGnapYVqRZbGmGDswYPoxdvAjkBkZwm7pfjv3Z7q6WXyXt77&#10;JtvPphcTja6zrGC9ikAQ11Z33Cj4/CiWOxDOI2vsLZOCX3Kwz6+vMky1PfE7TaVvRChhl6KC1vsh&#10;ldLVLRl0KzsQB+/bjgZ9OMdG6hFPodz0chNFd9Jgx2GhxYGeW6p/yqNRsNktyhd+K16T6qAL3K6/&#10;pkV8UOr2Zn56BOFp9pcwnPEDOuSBqbJH1k70CpZJEpIKtuGjs30fg6iCPsQg80z+x8//AAAA//8D&#10;AFBLAQItABQABgAIAAAAIQC2gziS/gAAAOEBAAATAAAAAAAAAAAAAAAAAAAAAABbQ29udGVudF9U&#10;eXBlc10ueG1sUEsBAi0AFAAGAAgAAAAhADj9If/WAAAAlAEAAAsAAAAAAAAAAAAAAAAALwEAAF9y&#10;ZWxzLy5yZWxzUEsBAi0AFAAGAAgAAAAhAImQA/AtAgAAUQQAAA4AAAAAAAAAAAAAAAAALgIAAGRy&#10;cy9lMm9Eb2MueG1sUEsBAi0AFAAGAAgAAAAhADn68OneAAAABgEAAA8AAAAAAAAAAAAAAAAAhwQA&#10;AGRycy9kb3ducmV2LnhtbFBLBQYAAAAABAAEAPMAAACSBQAAAAA=&#10;"/>
                  </w:pict>
                </mc:Fallback>
              </mc:AlternateContent>
            </w:r>
            <w:r w:rsidRPr="00CF395E">
              <w:rPr>
                <w:rFonts w:ascii="Times New Roman" w:hAnsi="Times New Roman"/>
                <w:noProof/>
                <w:sz w:val="20"/>
                <w:szCs w:val="20"/>
                <w:lang w:val="mn-MN"/>
              </w:rPr>
              <w:t xml:space="preserve">    ДЭХ</w:t>
            </w:r>
          </w:p>
        </w:tc>
        <w:tc>
          <w:tcPr>
            <w:tcW w:w="1134" w:type="dxa"/>
            <w:gridSpan w:val="12"/>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1552" behindDoc="0" locked="0" layoutInCell="1" allowOverlap="1" wp14:anchorId="5D4221E7" wp14:editId="4D1B72A9">
                      <wp:simplePos x="0" y="0"/>
                      <wp:positionH relativeFrom="column">
                        <wp:posOffset>-28575</wp:posOffset>
                      </wp:positionH>
                      <wp:positionV relativeFrom="paragraph">
                        <wp:posOffset>31750</wp:posOffset>
                      </wp:positionV>
                      <wp:extent cx="137795" cy="90805"/>
                      <wp:effectExtent l="0" t="0" r="0" b="4445"/>
                      <wp:wrapNone/>
                      <wp:docPr id="33"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E92E5" id="Flowchart: Process 56" o:spid="_x0000_s1026" type="#_x0000_t109" style="position:absolute;margin-left:-2.25pt;margin-top:2.5pt;width:10.8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YLAIAAFEEAAAOAAAAZHJzL2Uyb0RvYy54bWysVMFu2zAMvQ/YPwi6r3bSpk2NOkXRLsOA&#10;rivQ7QMYWY6FyaJGKXG6rx8lp1m67TTMB0EUpcfHR9JX17veiq2mYNDVcnJSSqGdwsa4dS2/flm+&#10;m0sRIrgGLDpdy2cd5PXi7ZurwVd6ih3aRpNgEBeqwdeyi9FXRRFUp3sIJ+i1Y2eL1ENkk9ZFQzAw&#10;em+LaVmeFwNS4wmVDoFP70anXGT8ttUqfm7boKOwtWRuMa+U11Vai8UVVGsC3xm1pwH/wKIH4zjo&#10;AeoOIogNmT+geqMIA7bxRGFfYNsapXMOnM2k/C2bpw68zrmwOMEfZAr/D1Y9bB9JmKaWp6dSOOi5&#10;RkuLg+qAYiUeR2XF7DwpNfhQ8YMn/0gp1+DvUX0LwuFtB26tb4hw6DQ0zG+S7hevHiQj8FOxGj5h&#10;w3FgEzGLtmupT4Ash9jl2jwfaqN3USg+nJxeXFzOpFDsuizn5SwHgOrlracQP2jsRdrUsuUcmBXF&#10;fQY5DmzvQ0y8oHq5nvNAa5qlsTYbtF7dWhJb4I5Z5m8fKRxfs04MTGQ2nWXkV75wDFHm728QvYnc&#10;+tb0tZwfLkGVBHzvmtyYEYwd90zZur2iScSxGCtsnllQwrGveQ550yH9kGLgnq5l+L4B0lLYj46L&#10;cjk5O0tDkI2z2cWUDTr2rI494BRD1TJKMW5v4zg4G09m3XGkSc7d4Q0XsjVZ2VTkkdWeLPdtFnw/&#10;Y2kwju1869efYPETAAD//wMAUEsDBBQABgAIAAAAIQCWZUUm3gAAAAYBAAAPAAAAZHJzL2Rvd25y&#10;ZXYueG1sTI9BT4NAEIXvJv6HzZh4adqltGhFlsaYYOzBg+jF28COQGRnCbul+O/dnurpZfJe3vsm&#10;28+mFxONrrOsYL2KQBDXVnfcKPj8KJY7EM4ja+wtk4JfcrDPr68yTLU98TtNpW9EKGGXooLW+yGV&#10;0tUtGXQrOxAH79uOBn04x0bqEU+h3PQyjqI7abDjsNDiQM8t1T/l0SiId4vyhd+K12110AUm669p&#10;sTkodXszPz2C8DT7SxjO+AEd8sBU2SNrJ3oFy20SkgqS8NHZvo9BVEEfNiDzTP7Hz/8AAAD//wMA&#10;UEsBAi0AFAAGAAgAAAAhALaDOJL+AAAA4QEAABMAAAAAAAAAAAAAAAAAAAAAAFtDb250ZW50X1R5&#10;cGVzXS54bWxQSwECLQAUAAYACAAAACEAOP0h/9YAAACUAQAACwAAAAAAAAAAAAAAAAAvAQAAX3Jl&#10;bHMvLnJlbHNQSwECLQAUAAYACAAAACEA8wv12CwCAABRBAAADgAAAAAAAAAAAAAAAAAuAgAAZHJz&#10;L2Uyb0RvYy54bWxQSwECLQAUAAYACAAAACEAlmVFJt4AAAAGAQAADwAAAAAAAAAAAAAAAACGBAAA&#10;ZHJzL2Rvd25yZXYueG1sUEsFBgAAAAAEAAQA8wAAAJEFAAAAAA==&#10;"/>
                  </w:pict>
                </mc:Fallback>
              </mc:AlternateContent>
            </w:r>
            <w:r w:rsidRPr="00CF395E">
              <w:rPr>
                <w:rFonts w:ascii="Times New Roman" w:hAnsi="Times New Roman"/>
                <w:noProof/>
                <w:sz w:val="20"/>
                <w:szCs w:val="20"/>
                <w:lang w:val="mn-MN"/>
              </w:rPr>
              <w:t xml:space="preserve">    ЭХ</w:t>
            </w:r>
          </w:p>
        </w:tc>
        <w:tc>
          <w:tcPr>
            <w:tcW w:w="1701" w:type="dxa"/>
            <w:gridSpan w:val="10"/>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178" w:type="dxa"/>
            <w:gridSpan w:val="12"/>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2439" w:type="dxa"/>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1984" w:type="dxa"/>
            <w:gridSpan w:val="11"/>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851" w:type="dxa"/>
            <w:gridSpan w:val="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2576" behindDoc="0" locked="0" layoutInCell="1" allowOverlap="1" wp14:anchorId="310AA2C6" wp14:editId="0013568F">
                      <wp:simplePos x="0" y="0"/>
                      <wp:positionH relativeFrom="column">
                        <wp:posOffset>-27940</wp:posOffset>
                      </wp:positionH>
                      <wp:positionV relativeFrom="paragraph">
                        <wp:posOffset>31750</wp:posOffset>
                      </wp:positionV>
                      <wp:extent cx="137795" cy="90805"/>
                      <wp:effectExtent l="0" t="0" r="0" b="4445"/>
                      <wp:wrapNone/>
                      <wp:docPr id="32"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BE978" id="Flowchart: Process 56" o:spid="_x0000_s1026" type="#_x0000_t109" style="position:absolute;margin-left:-2.2pt;margin-top:2.5pt;width:10.8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mTLAIAAFEEAAAOAAAAZHJzL2Uyb0RvYy54bWysVMFu2zAMvQ/YPwi6r3bSpk2NOkXRLsOA&#10;rivQ7QMYWY6FyaJGKXG6rx8lp1m67TTMB0EUpcfHR9JX17veiq2mYNDVcnJSSqGdwsa4dS2/flm+&#10;m0sRIrgGLDpdy2cd5PXi7ZurwVd6ih3aRpNgEBeqwdeyi9FXRRFUp3sIJ+i1Y2eL1ENkk9ZFQzAw&#10;em+LaVmeFwNS4wmVDoFP70anXGT8ttUqfm7boKOwtWRuMa+U11Vai8UVVGsC3xm1pwH/wKIH4zjo&#10;AeoOIogNmT+geqMIA7bxRGFfYNsapXMOnM2k/C2bpw68zrmwOMEfZAr/D1Y9bB9JmKaWp1MpHPRc&#10;o6XFQXVAsRKPo7Jidp6UGnyo+MGTf6SUa/D3qL4F4fC2A7fWN0Q4dBoa5jdJ94tXD5IR+KlYDZ+w&#10;4TiwiZhF27XUJ0CWQ+xybZ4PtdG7KBQfTk4vLi5nUih2XZbzcpYDQPXy1lOIHzT2Im1q2XIOzIri&#10;PoMcB7b3ISZeUL1cz3mgNc3SWJsNWq9uLYktcMcs87ePFI6vWScGJjKbzjLyK184hijz9zeI3kRu&#10;fWv6Ws4Pl6BKAr53TW7MCMaOe6Zs3V7RJOJYjBU2zywo4djXPIe86ZB+SDFwT9cyfN8AaSnsR8dF&#10;uZycnaUhyMbZ7GLKBh17VscecIqhahmlGLe3cRycjSez7jjSJOfu8IYL2ZqsbCryyGpPlvs2C76f&#10;sTQYx3a+9etPsPgJAAD//wMAUEsDBBQABgAIAAAAIQA5+vDp3gAAAAYBAAAPAAAAZHJzL2Rvd25y&#10;ZXYueG1sTI9BT4NAEIXvJv6HzZh4adqlhWpFlsaYYOzBg+jF28COQGRnCbul+O/dnurpZfJe3vsm&#10;28+mFxONrrOsYL2KQBDXVnfcKPj8KJY7EM4ja+wtk4JfcrDPr68yTLU98TtNpW9EKGGXooLW+yGV&#10;0tUtGXQrOxAH79uOBn04x0bqEU+h3PRyE0V30mDHYaHFgZ5bqn/Ko1Gw2S3KF34rXpPqoAvcrr+m&#10;RXxQ6vZmfnoE4Wn2lzCc8QM65IGpskfWTvQKlkkSkgq24aOzfR+DqII+xCDzTP7Hz/8AAAD//wMA&#10;UEsBAi0AFAAGAAgAAAAhALaDOJL+AAAA4QEAABMAAAAAAAAAAAAAAAAAAAAAAFtDb250ZW50X1R5&#10;cGVzXS54bWxQSwECLQAUAAYACAAAACEAOP0h/9YAAACUAQAACwAAAAAAAAAAAAAAAAAvAQAAX3Jl&#10;bHMvLnJlbHNQSwECLQAUAAYACAAAACEAlo8ZkywCAABRBAAADgAAAAAAAAAAAAAAAAAuAgAAZHJz&#10;L2Uyb0RvYy54bWxQSwECLQAUAAYACAAAACEAOfrw6d4AAAAGAQAADwAAAAAAAAAAAAAAAACGBAAA&#10;ZHJzL2Rvd25yZXYueG1sUEsFBgAAAAAEAAQA8wAAAJEFAAAAAA==&#10;"/>
                  </w:pict>
                </mc:Fallback>
              </mc:AlternateContent>
            </w:r>
            <w:r w:rsidRPr="00CF395E">
              <w:rPr>
                <w:rFonts w:ascii="Times New Roman" w:hAnsi="Times New Roman"/>
                <w:noProof/>
                <w:sz w:val="20"/>
                <w:szCs w:val="20"/>
                <w:lang w:val="mn-MN"/>
              </w:rPr>
              <w:t xml:space="preserve">    ДЭХ</w:t>
            </w:r>
          </w:p>
        </w:tc>
        <w:tc>
          <w:tcPr>
            <w:tcW w:w="1134" w:type="dxa"/>
            <w:gridSpan w:val="12"/>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3600" behindDoc="0" locked="0" layoutInCell="1" allowOverlap="1" wp14:anchorId="00EC4A26" wp14:editId="03E54F01">
                      <wp:simplePos x="0" y="0"/>
                      <wp:positionH relativeFrom="column">
                        <wp:posOffset>-28575</wp:posOffset>
                      </wp:positionH>
                      <wp:positionV relativeFrom="paragraph">
                        <wp:posOffset>31750</wp:posOffset>
                      </wp:positionV>
                      <wp:extent cx="137795" cy="90805"/>
                      <wp:effectExtent l="0" t="0" r="0" b="4445"/>
                      <wp:wrapNone/>
                      <wp:docPr id="31"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0AC79" id="Flowchart: Process 56" o:spid="_x0000_s1026" type="#_x0000_t109" style="position:absolute;margin-left:-2.25pt;margin-top:2.5pt;width:10.8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xPLAIAAFEEAAAOAAAAZHJzL2Uyb0RvYy54bWysVNtu2zAMfR+wfxD0vtpOm16MOkXRLsOA&#10;XQp0+wBGlmNhsqhRSpzu60fJaZZuexrmB0EUpcPDQ9LXN7vBiq2mYNA1sjoppdBOYWvcupFfvyzf&#10;XEoRIrgWLDrdyCcd5M3i9avr0dd6hj3aVpNgEBfq0Teyj9HXRRFUrwcIJ+i1Y2eHNEBkk9ZFSzAy&#10;+mCLWVmeFyNS6wmVDoFP7yenXGT8rtMqfu66oKOwjWRuMa+U11Vai8U11GsC3xu1pwH/wGIA4zjo&#10;AeoeIogNmT+gBqMIA3bxROFQYNcZpXMOnE1V/pbNYw9e51xYnOAPMoX/B6s+bR9ImLaRp5UUDgau&#10;0dLiqHqgWIuHSVkxP09KjT7U/ODRP1DKNfgPqL4F4fCuB7fWt0Q49hpa5lel+8WLB8kI/FSsxo/Y&#10;chzYRMyi7ToaEiDLIXa5Nk+H2uhdFIoPq9OLi6u5FIpdV+VlOc8BoH5+6ynEdxoHkTaN7DgHZkVx&#10;n0GOA9sPISZeUD9fz3mgNe3SWJsNWq/uLIktcMcs87ePFI6vWSdGJjKfzTPyC184hijz9zeIwURu&#10;fWuGRl4eLkGdBHzr2tyYEYyd9kzZur2iScSpGCtsn1hQwqmveQ550yP9kGLknm5k+L4B0lLY946L&#10;clWdnaUhyMbZ/GLGBh17VscecIqhGhmlmLZ3cRqcjSez7jlSlXN3eMuF7ExWNhV5YrUny32bBd/P&#10;WBqMYzvf+vUnWPwEAAD//wMAUEsDBBQABgAIAAAAIQCWZUUm3gAAAAYBAAAPAAAAZHJzL2Rvd25y&#10;ZXYueG1sTI9BT4NAEIXvJv6HzZh4adqltGhFlsaYYOzBg+jF28COQGRnCbul+O/dnurpZfJe3vsm&#10;28+mFxONrrOsYL2KQBDXVnfcKPj8KJY7EM4ja+wtk4JfcrDPr68yTLU98TtNpW9EKGGXooLW+yGV&#10;0tUtGXQrOxAH79uOBn04x0bqEU+h3PQyjqI7abDjsNDiQM8t1T/l0SiId4vyhd+K12110AUm669p&#10;sTkodXszPz2C8DT7SxjO+AEd8sBU2SNrJ3oFy20SkgqS8NHZvo9BVEEfNiDzTP7Hz/8AAAD//wMA&#10;UEsBAi0AFAAGAAgAAAAhALaDOJL+AAAA4QEAABMAAAAAAAAAAAAAAAAAAAAAAFtDb250ZW50X1R5&#10;cGVzXS54bWxQSwECLQAUAAYACAAAACEAOP0h/9YAAACUAQAACwAAAAAAAAAAAAAAAAAvAQAAX3Jl&#10;bHMvLnJlbHNQSwECLQAUAAYACAAAACEAOQMsTywCAABRBAAADgAAAAAAAAAAAAAAAAAuAgAAZHJz&#10;L2Uyb0RvYy54bWxQSwECLQAUAAYACAAAACEAlmVFJt4AAAAGAQAADwAAAAAAAAAAAAAAAACGBAAA&#10;ZHJzL2Rvd25yZXYueG1sUEsFBgAAAAAEAAQA8wAAAJEFAAAAAA==&#10;"/>
                  </w:pict>
                </mc:Fallback>
              </mc:AlternateContent>
            </w:r>
            <w:r w:rsidRPr="00CF395E">
              <w:rPr>
                <w:rFonts w:ascii="Times New Roman" w:hAnsi="Times New Roman"/>
                <w:noProof/>
                <w:sz w:val="20"/>
                <w:szCs w:val="20"/>
                <w:lang w:val="mn-MN"/>
              </w:rPr>
              <w:t xml:space="preserve">    ЭХ</w:t>
            </w:r>
          </w:p>
        </w:tc>
        <w:tc>
          <w:tcPr>
            <w:tcW w:w="1701" w:type="dxa"/>
            <w:gridSpan w:val="10"/>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178" w:type="dxa"/>
            <w:gridSpan w:val="12"/>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2439" w:type="dxa"/>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1984" w:type="dxa"/>
            <w:gridSpan w:val="11"/>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851" w:type="dxa"/>
            <w:gridSpan w:val="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4624" behindDoc="0" locked="0" layoutInCell="1" allowOverlap="1" wp14:anchorId="0F14872A" wp14:editId="21921C14">
                      <wp:simplePos x="0" y="0"/>
                      <wp:positionH relativeFrom="column">
                        <wp:posOffset>-27940</wp:posOffset>
                      </wp:positionH>
                      <wp:positionV relativeFrom="paragraph">
                        <wp:posOffset>31750</wp:posOffset>
                      </wp:positionV>
                      <wp:extent cx="137795" cy="90805"/>
                      <wp:effectExtent l="0" t="0" r="0" b="4445"/>
                      <wp:wrapNone/>
                      <wp:docPr id="30"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105B1" id="Flowchart: Process 56" o:spid="_x0000_s1026" type="#_x0000_t109" style="position:absolute;margin-left:-2.2pt;margin-top:2.5pt;width:10.8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AELAIAAFEEAAAOAAAAZHJzL2Uyb0RvYy54bWysVMFu2zAMvQ/YPwi6r3bSpk2NOkXRLsOA&#10;rivQ7QMYWY6FyaJGKXG6rx8lp1m67TTMB0EUpcfHR9JX17veiq2mYNDVcnJSSqGdwsa4dS2/flm+&#10;m0sRIrgGLDpdy2cd5PXi7ZurwVd6ih3aRpNgEBeqwdeyi9FXRRFUp3sIJ+i1Y2eL1ENkk9ZFQzAw&#10;em+LaVmeFwNS4wmVDoFP70anXGT8ttUqfm7boKOwtWRuMa+U11Vai8UVVGsC3xm1pwH/wKIH4zjo&#10;AeoOIogNmT+geqMIA7bxRGFfYNsapXMOnM2k/C2bpw68zrmwOMEfZAr/D1Y9bB9JmKaWpyyPg55r&#10;tLQ4qA4oVuJxVFbMzpNSgw8VP3jyj5RyDf4e1bcgHN524Nb6hgiHTkPD/CbpfvHqQTICPxWr4RM2&#10;HAc2EbNou5b6BMhyiF2uzfOhNnoXheLDyenFxeVMCsWuy3JeznIAqF7eegrxg8ZepE0tW86BWVHc&#10;Z5DjwPY+xMQLqpfrOQ+0plkaa7NB69WtJbEF7phl/vaRwvE168TARGbTWUZ+5QvHEGX+/gbRm8it&#10;b01fy/nhElRJwPeuyY0Zwdhxz5St2yuaRByLscLmmQUlHPua55A3HdIPKQbu6VqG7xsgLYX96Lgo&#10;l5OzszQE2TibXUzZoGPP6tgDTjFULaMU4/Y2joOz8WTWHUea5Nwd3nAhW5OVTUUeWe3Jct9mwfcz&#10;lgbj2M63fv0JFj8BAAD//wMAUEsDBBQABgAIAAAAIQA5+vDp3gAAAAYBAAAPAAAAZHJzL2Rvd25y&#10;ZXYueG1sTI9BT4NAEIXvJv6HzZh4adqlhWpFlsaYYOzBg+jF28COQGRnCbul+O/dnurpZfJe3vsm&#10;28+mFxONrrOsYL2KQBDXVnfcKPj8KJY7EM4ja+wtk4JfcrDPr68yTLU98TtNpW9EKGGXooLW+yGV&#10;0tUtGXQrOxAH79uOBn04x0bqEU+h3PRyE0V30mDHYaHFgZ5bqn/Ko1Gw2S3KF34rXpPqoAvcrr+m&#10;RXxQ6vZmfnoE4Wn2lzCc8QM65IGpskfWTvQKlkkSkgq24aOzfR+DqII+xCDzTP7Hz/8AAAD//wMA&#10;UEsBAi0AFAAGAAgAAAAhALaDOJL+AAAA4QEAABMAAAAAAAAAAAAAAAAAAAAAAFtDb250ZW50X1R5&#10;cGVzXS54bWxQSwECLQAUAAYACAAAACEAOP0h/9YAAACUAQAACwAAAAAAAAAAAAAAAAAvAQAAX3Jl&#10;bHMvLnJlbHNQSwECLQAUAAYACAAAACEAXIfABCwCAABRBAAADgAAAAAAAAAAAAAAAAAuAgAAZHJz&#10;L2Uyb0RvYy54bWxQSwECLQAUAAYACAAAACEAOfrw6d4AAAAGAQAADwAAAAAAAAAAAAAAAACGBAAA&#10;ZHJzL2Rvd25yZXYueG1sUEsFBgAAAAAEAAQA8wAAAJEFAAAAAA==&#10;"/>
                  </w:pict>
                </mc:Fallback>
              </mc:AlternateContent>
            </w:r>
            <w:r w:rsidRPr="00CF395E">
              <w:rPr>
                <w:rFonts w:ascii="Times New Roman" w:hAnsi="Times New Roman"/>
                <w:noProof/>
                <w:sz w:val="20"/>
                <w:szCs w:val="20"/>
                <w:lang w:val="mn-MN"/>
              </w:rPr>
              <w:t xml:space="preserve">    ДЭХ</w:t>
            </w:r>
          </w:p>
        </w:tc>
        <w:tc>
          <w:tcPr>
            <w:tcW w:w="1134" w:type="dxa"/>
            <w:gridSpan w:val="12"/>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5648" behindDoc="0" locked="0" layoutInCell="1" allowOverlap="1" wp14:anchorId="7D4BF94D" wp14:editId="66A7F2D9">
                      <wp:simplePos x="0" y="0"/>
                      <wp:positionH relativeFrom="column">
                        <wp:posOffset>-28575</wp:posOffset>
                      </wp:positionH>
                      <wp:positionV relativeFrom="paragraph">
                        <wp:posOffset>31750</wp:posOffset>
                      </wp:positionV>
                      <wp:extent cx="137795" cy="90805"/>
                      <wp:effectExtent l="0" t="0" r="0" b="4445"/>
                      <wp:wrapNone/>
                      <wp:docPr id="29"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5933B" id="Flowchart: Process 56" o:spid="_x0000_s1026" type="#_x0000_t109" style="position:absolute;margin-left:-2.25pt;margin-top:2.5pt;width:10.8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0hALAIAAFEEAAAOAAAAZHJzL2Uyb0RvYy54bWysVFFv0zAQfkfiP1h+Z0nLurXR0mnaKEIa&#10;MGnwA66O01g4PnN2m45fz9npSgc8IfJg+Xz2d999d5er631vxU5TMOhqOTkrpdBOYWPcppZfv6ze&#10;zKUIEVwDFp2u5ZMO8nr5+tXV4Cs9xQ5to0kwiAvV4GvZxeirogiq0z2EM/TasbNF6iGySZuiIRgY&#10;vbfFtCwvigGp8YRKh8Cnd6NTLjN+22oVP7dt0FHYWjK3mFfK6zqtxfIKqg2B74w60IB/YNGDcRz0&#10;CHUHEcSWzB9QvVGEAdt4prAvsG2N0jkHzmZS/pbNYwde51xYnOCPMoX/B6s+7R5ImKaW04UUDnqu&#10;0crioDqgWImHUVkxu0hKDT5U/ODRP1DKNfh7VN+CcHjbgdvoGyIcOg0N85uk+8WLB8kI/FSsh4/Y&#10;cBzYRsyi7VvqEyDLIfa5Nk/H2uh9FIoPJ28vLxczKRS7FuW8nOUAUD2/9RTie429SJtatpwDs6J4&#10;yCDHgd19iIkXVM/Xcx5oTbMy1maDNutbS2IH3DGr/B0ihdNr1omBicyms4z8whdOIcr8/Q2iN5Fb&#10;35q+lvPjJaiSgO9ckxszgrHjnilbd1A0iTgWY43NEwtKOPY1zyFvOqQfUgzc07UM37dAWgr7wXFR&#10;FpPz8zQE2TifXU7ZoFPP+tQDTjFULaMU4/Y2joOz9WQ2HUea5Nwd3nAhW5OVTUUeWR3Ict9mwQ8z&#10;lgbj1M63fv0Jlj8BAAD//wMAUEsDBBQABgAIAAAAIQCWZUUm3gAAAAYBAAAPAAAAZHJzL2Rvd25y&#10;ZXYueG1sTI9BT4NAEIXvJv6HzZh4adqltGhFlsaYYOzBg+jF28COQGRnCbul+O/dnurpZfJe3vsm&#10;28+mFxONrrOsYL2KQBDXVnfcKPj8KJY7EM4ja+wtk4JfcrDPr68yTLU98TtNpW9EKGGXooLW+yGV&#10;0tUtGXQrOxAH79uOBn04x0bqEU+h3PQyjqI7abDjsNDiQM8t1T/l0SiId4vyhd+K12110AUm669p&#10;sTkodXszPz2C8DT7SxjO+AEd8sBU2SNrJ3oFy20SkgqS8NHZvo9BVEEfNiDzTP7Hz/8AAAD//wMA&#10;UEsBAi0AFAAGAAgAAAAhALaDOJL+AAAA4QEAABMAAAAAAAAAAAAAAAAAAAAAAFtDb250ZW50X1R5&#10;cGVzXS54bWxQSwECLQAUAAYACAAAACEAOP0h/9YAAACUAQAACwAAAAAAAAAAAAAAAAAvAQAAX3Jl&#10;bHMvLnJlbHNQSwECLQAUAAYACAAAACEAgVNIQCwCAABRBAAADgAAAAAAAAAAAAAAAAAuAgAAZHJz&#10;L2Uyb0RvYy54bWxQSwECLQAUAAYACAAAACEAlmVFJt4AAAAGAQAADwAAAAAAAAAAAAAAAACGBAAA&#10;ZHJzL2Rvd25yZXYueG1sUEsFBgAAAAAEAAQA8wAAAJEFAAAAAA==&#10;"/>
                  </w:pict>
                </mc:Fallback>
              </mc:AlternateContent>
            </w:r>
            <w:r w:rsidRPr="00CF395E">
              <w:rPr>
                <w:rFonts w:ascii="Times New Roman" w:hAnsi="Times New Roman"/>
                <w:noProof/>
                <w:sz w:val="20"/>
                <w:szCs w:val="20"/>
                <w:lang w:val="mn-MN"/>
              </w:rPr>
              <w:t xml:space="preserve">    ЭХ</w:t>
            </w:r>
          </w:p>
        </w:tc>
        <w:tc>
          <w:tcPr>
            <w:tcW w:w="1701" w:type="dxa"/>
            <w:gridSpan w:val="10"/>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178" w:type="dxa"/>
            <w:gridSpan w:val="12"/>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10287" w:type="dxa"/>
            <w:gridSpan w:val="52"/>
            <w:shd w:val="clear" w:color="auto" w:fill="FFFFFF"/>
          </w:tcPr>
          <w:p w:rsidR="00103B1D" w:rsidRPr="00CF395E" w:rsidRDefault="00103B1D" w:rsidP="00410FEF">
            <w:pPr>
              <w:spacing w:after="0" w:line="240" w:lineRule="auto"/>
              <w:rPr>
                <w:rFonts w:ascii="Times New Roman" w:hAnsi="Times New Roman"/>
                <w:i/>
                <w:noProof/>
                <w:sz w:val="20"/>
                <w:szCs w:val="20"/>
                <w:lang w:val="mn-MN"/>
              </w:rPr>
            </w:pPr>
            <w:r w:rsidRPr="00CF395E">
              <w:rPr>
                <w:rFonts w:ascii="Times New Roman" w:hAnsi="Times New Roman"/>
                <w:i/>
                <w:noProof/>
                <w:sz w:val="20"/>
                <w:szCs w:val="20"/>
                <w:lang w:val="mn-MN"/>
              </w:rPr>
              <w:t>Тэмдэглэл: (Дээрх мэдээллийг хувьцаа эзэмшигч бүрээр бичнэ.)</w:t>
            </w:r>
          </w:p>
        </w:tc>
      </w:tr>
      <w:tr w:rsidR="00103B1D" w:rsidRPr="00CF395E" w:rsidTr="00410FEF">
        <w:trPr>
          <w:trHeight w:val="323"/>
        </w:trPr>
        <w:tc>
          <w:tcPr>
            <w:tcW w:w="10287" w:type="dxa"/>
            <w:gridSpan w:val="52"/>
            <w:shd w:val="clear" w:color="auto" w:fill="FFFFFF"/>
          </w:tcPr>
          <w:p w:rsidR="00103B1D" w:rsidRPr="00CF395E" w:rsidRDefault="00103B1D" w:rsidP="00410FEF">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3. Үүсгэн байгуулагч, хувьцаа эзэмшигчдийн талаарх мэдээлэл</w:t>
            </w:r>
          </w:p>
        </w:tc>
      </w:tr>
      <w:tr w:rsidR="00103B1D" w:rsidRPr="00CF395E" w:rsidTr="00410FEF">
        <w:trPr>
          <w:trHeight w:val="182"/>
        </w:trPr>
        <w:tc>
          <w:tcPr>
            <w:tcW w:w="6408" w:type="dxa"/>
            <w:gridSpan w:val="30"/>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Үүсгэн байгуулагч этгээд нь аль болохыг сонгоно уу.</w:t>
            </w:r>
          </w:p>
        </w:tc>
        <w:tc>
          <w:tcPr>
            <w:tcW w:w="3879" w:type="dxa"/>
            <w:gridSpan w:val="22"/>
            <w:shd w:val="clear" w:color="auto" w:fill="FFFFFF"/>
          </w:tcPr>
          <w:p w:rsidR="00103B1D" w:rsidRPr="00CF395E" w:rsidRDefault="00103B1D" w:rsidP="00410FEF">
            <w:pPr>
              <w:tabs>
                <w:tab w:val="left" w:pos="601"/>
              </w:tabs>
              <w:spacing w:after="0" w:line="240" w:lineRule="auto"/>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76672" behindDoc="0" locked="0" layoutInCell="1" allowOverlap="1" wp14:anchorId="541C5868" wp14:editId="5E7864FF">
                      <wp:simplePos x="0" y="0"/>
                      <wp:positionH relativeFrom="column">
                        <wp:posOffset>34290</wp:posOffset>
                      </wp:positionH>
                      <wp:positionV relativeFrom="paragraph">
                        <wp:posOffset>48260</wp:posOffset>
                      </wp:positionV>
                      <wp:extent cx="119380" cy="90805"/>
                      <wp:effectExtent l="11430" t="12700" r="12065" b="10795"/>
                      <wp:wrapNone/>
                      <wp:docPr id="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3D0ED" id="Rectangle 26" o:spid="_x0000_s1026" style="position:absolute;margin-left:2.7pt;margin-top:3.8pt;width:9.4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O3iHwIAADw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kiploKca&#10;fSbVwOy0ZOVVFGhwvqK4B3ePMUXv7qz45pmx647C5A2iHToJDdEqYnz27EE0PD1l2+GDbQge9sEm&#10;rY4t9hGQVGDHVJLHc0nkMTBBl0WxeD2nwglyLfJ5PksfQPX01qEP76TtWTzUHIl6wobDnQ+RC1RP&#10;IYm71arZKK2TgbvtWiM7ADXHJq0Tur8M04YN9PmsnCXkZz5/CZGn9TeIXgXqcq36ms/PQVBF0d6a&#10;JvVgAKXHM1HW5qRiFG4swNY2jyQi2rGFaeTo0Fn8wdlA7Vtz/30PKDnT7w0VYlFMp7HfkzGdvSnJ&#10;wEvP9tIDRhBUzQNn43EdxhnZO1S7jn4qUu7G3lDxWpWUjYUdWZ3IUosmwU/jFGfg0k5Rv4Z+9RMA&#10;AP//AwBQSwMEFAAGAAgAAAAhACw5nLTbAAAABQEAAA8AAABkcnMvZG93bnJldi54bWxMjkFPg0AU&#10;hO8m/ofNM/Fml2KtlrI0RlMTjy29eHvAK6DsW8IuLfrrfZ7qaTKZycyXbibbqRMNvnVsYD6LQBGX&#10;rmq5NnDIt3dPoHxArrBzTAa+ycMmu75KMancmXd02odayQj7BA00IfSJ1r5syKKfuZ5YsqMbLAax&#10;Q62rAc8ybjsdR9FSW2xZHhrs6aWh8ms/WgNFGx/wZ5e/RXa1vQ/vU/45frwac3szPa9BBZrCpQx/&#10;+IIOmTAVbuTKq87Aw0KKBh6XoCSNFzGoQnS+Ap2l+j999gsAAP//AwBQSwECLQAUAAYACAAAACEA&#10;toM4kv4AAADhAQAAEwAAAAAAAAAAAAAAAAAAAAAAW0NvbnRlbnRfVHlwZXNdLnhtbFBLAQItABQA&#10;BgAIAAAAIQA4/SH/1gAAAJQBAAALAAAAAAAAAAAAAAAAAC8BAABfcmVscy8ucmVsc1BLAQItABQA&#10;BgAIAAAAIQA3oO3iHwIAADwEAAAOAAAAAAAAAAAAAAAAAC4CAABkcnMvZTJvRG9jLnhtbFBLAQIt&#10;ABQABgAIAAAAIQAsOZy02wAAAAUBAAAPAAAAAAAAAAAAAAAAAHkEAABkcnMvZG93bnJldi54bWxQ&#10;SwUGAAAAAAQABADzAAAAgQUAAAAA&#10;"/>
                  </w:pict>
                </mc:Fallback>
              </mc:AlternateContent>
            </w:r>
            <w:r w:rsidRPr="00CF395E">
              <w:rPr>
                <w:rFonts w:ascii="Times New Roman" w:hAnsi="Times New Roman"/>
                <w:noProof/>
                <w:sz w:val="20"/>
                <w:szCs w:val="20"/>
                <w:lang w:val="mn-MN"/>
              </w:rPr>
              <w:t xml:space="preserve">      Хуулийн этгээд</w:t>
            </w:r>
          </w:p>
          <w:p w:rsidR="00103B1D" w:rsidRPr="00CF395E" w:rsidRDefault="00103B1D" w:rsidP="00410FEF">
            <w:pPr>
              <w:tabs>
                <w:tab w:val="left" w:pos="601"/>
              </w:tabs>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77696" behindDoc="0" locked="0" layoutInCell="1" allowOverlap="1" wp14:anchorId="4BC774F6" wp14:editId="3DDED18A">
                      <wp:simplePos x="0" y="0"/>
                      <wp:positionH relativeFrom="column">
                        <wp:posOffset>34290</wp:posOffset>
                      </wp:positionH>
                      <wp:positionV relativeFrom="paragraph">
                        <wp:posOffset>23495</wp:posOffset>
                      </wp:positionV>
                      <wp:extent cx="119380" cy="90805"/>
                      <wp:effectExtent l="11430" t="10795" r="12065"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D46E3" id="Rectangle 27" o:spid="_x0000_s1026" style="position:absolute;margin-left:2.7pt;margin-top:1.85pt;width:9.4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t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LmEsx7aAAAABQEAAA8AAABkcnMvZG93bnJldi54bWxMjsFOwzAQ&#10;RO9I/IO1SNyoQ1qghDgVAhWJY5teuG3iJQnE6yh22sDXs5zgOJqnmZdvZterI42h82zgepGAIq69&#10;7bgxcCi3V2tQISJb7D2TgS8KsCnOz3LMrD/xjo772CgZ4ZChgTbGIdM61C05DAs/EEv37keHUeLY&#10;aDviScZdr9MkudUOO5aHFgd6aqn+3E/OQNWlB/zelS+Ju98u4+tcfkxvz8ZcXsyPD6AizfEPhl99&#10;UYdCnCo/sQ2qN3CzEtDA8g6UtOkqBVUJtU5AF7n+b1/8AAAA//8DAFBLAQItABQABgAIAAAAIQC2&#10;gziS/gAAAOEBAAATAAAAAAAAAAAAAAAAAAAAAABbQ29udGVudF9UeXBlc10ueG1sUEsBAi0AFAAG&#10;AAgAAAAhADj9If/WAAAAlAEAAAsAAAAAAAAAAAAAAAAALwEAAF9yZWxzLy5yZWxzUEsBAi0AFAAG&#10;AAgAAAAhAAy/I20fAgAAPAQAAA4AAAAAAAAAAAAAAAAALgIAAGRycy9lMm9Eb2MueG1sUEsBAi0A&#10;FAAGAAgAAAAhALmEsx7aAAAABQEAAA8AAAAAAAAAAAAAAAAAeQQAAGRycy9kb3ducmV2LnhtbFBL&#10;BQYAAAAABAAEAPMAAACABQAAAAA=&#10;"/>
                  </w:pict>
                </mc:Fallback>
              </mc:AlternateContent>
            </w:r>
            <w:r w:rsidRPr="00CF395E">
              <w:rPr>
                <w:rFonts w:ascii="Times New Roman" w:hAnsi="Times New Roman"/>
                <w:noProof/>
                <w:sz w:val="20"/>
                <w:szCs w:val="20"/>
                <w:lang w:val="mn-MN"/>
              </w:rPr>
              <w:t xml:space="preserve">      Иргэн</w:t>
            </w:r>
          </w:p>
        </w:tc>
      </w:tr>
      <w:tr w:rsidR="00103B1D" w:rsidRPr="00CF395E" w:rsidTr="00410FEF">
        <w:trPr>
          <w:trHeight w:val="182"/>
        </w:trPr>
        <w:tc>
          <w:tcPr>
            <w:tcW w:w="10287" w:type="dxa"/>
            <w:gridSpan w:val="52"/>
            <w:shd w:val="clear" w:color="auto" w:fill="FFFFFF"/>
          </w:tcPr>
          <w:p w:rsidR="00103B1D" w:rsidRPr="00CF395E" w:rsidRDefault="00103B1D" w:rsidP="00410FEF">
            <w:pPr>
              <w:pStyle w:val="ListParagraph"/>
              <w:numPr>
                <w:ilvl w:val="0"/>
                <w:numId w:val="5"/>
              </w:numPr>
              <w:tabs>
                <w:tab w:val="left" w:pos="142"/>
                <w:tab w:val="left" w:pos="284"/>
              </w:tabs>
              <w:ind w:left="0" w:right="-108" w:firstLine="0"/>
              <w:contextualSpacing/>
              <w:rPr>
                <w:b/>
                <w:i/>
                <w:noProof/>
                <w:sz w:val="20"/>
                <w:szCs w:val="20"/>
                <w:lang w:val="mn-MN"/>
              </w:rPr>
            </w:pPr>
            <w:r w:rsidRPr="00CF395E">
              <w:rPr>
                <w:b/>
                <w:i/>
                <w:noProof/>
                <w:sz w:val="20"/>
                <w:szCs w:val="20"/>
                <w:lang w:val="mn-MN"/>
              </w:rPr>
              <w:t>Үүсгэн байгуулагч,хувьцаа эзэмшигч нь хуулийн этгээд бол дараах мэдээллийг үнэн зөв бөглөнө үү.</w:t>
            </w:r>
          </w:p>
        </w:tc>
      </w:tr>
      <w:tr w:rsidR="00103B1D" w:rsidRPr="00CF395E" w:rsidTr="00410FEF">
        <w:trPr>
          <w:trHeight w:val="182"/>
        </w:trPr>
        <w:tc>
          <w:tcPr>
            <w:tcW w:w="3330" w:type="dxa"/>
            <w:gridSpan w:val="6"/>
            <w:vMerge w:val="restart"/>
            <w:shd w:val="clear" w:color="auto" w:fill="FFFFFF"/>
          </w:tcPr>
          <w:p w:rsidR="00103B1D" w:rsidRPr="00CF395E" w:rsidRDefault="00103B1D" w:rsidP="00410FEF">
            <w:pPr>
              <w:tabs>
                <w:tab w:val="left" w:pos="601"/>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Хуулийн этгээдийн оноосон нэр</w:t>
            </w:r>
          </w:p>
        </w:tc>
        <w:tc>
          <w:tcPr>
            <w:tcW w:w="6957" w:type="dxa"/>
            <w:gridSpan w:val="4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Монгол</w:t>
            </w:r>
          </w:p>
        </w:tc>
      </w:tr>
      <w:tr w:rsidR="00103B1D" w:rsidRPr="00CF395E" w:rsidTr="00410FEF">
        <w:trPr>
          <w:trHeight w:val="182"/>
        </w:trPr>
        <w:tc>
          <w:tcPr>
            <w:tcW w:w="3330" w:type="dxa"/>
            <w:gridSpan w:val="6"/>
            <w:vMerge/>
            <w:shd w:val="clear" w:color="auto" w:fill="FFFFFF"/>
          </w:tcPr>
          <w:p w:rsidR="00103B1D" w:rsidRPr="00CF395E" w:rsidRDefault="00103B1D" w:rsidP="00410FEF">
            <w:pPr>
              <w:tabs>
                <w:tab w:val="left" w:pos="601"/>
              </w:tabs>
              <w:spacing w:after="0" w:line="240" w:lineRule="auto"/>
              <w:rPr>
                <w:rFonts w:ascii="Times New Roman" w:hAnsi="Times New Roman"/>
                <w:noProof/>
                <w:sz w:val="20"/>
                <w:szCs w:val="20"/>
                <w:lang w:val="mn-MN"/>
              </w:rPr>
            </w:pPr>
          </w:p>
        </w:tc>
        <w:tc>
          <w:tcPr>
            <w:tcW w:w="6957" w:type="dxa"/>
            <w:gridSpan w:val="4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Англи</w:t>
            </w:r>
          </w:p>
        </w:tc>
      </w:tr>
      <w:tr w:rsidR="00103B1D" w:rsidRPr="00CF395E" w:rsidTr="00410FEF">
        <w:trPr>
          <w:trHeight w:val="182"/>
        </w:trPr>
        <w:tc>
          <w:tcPr>
            <w:tcW w:w="3330" w:type="dxa"/>
            <w:gridSpan w:val="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Улсын бүртгэлийн дугаар</w:t>
            </w:r>
          </w:p>
        </w:tc>
        <w:tc>
          <w:tcPr>
            <w:tcW w:w="6957" w:type="dxa"/>
            <w:gridSpan w:val="46"/>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182"/>
        </w:trPr>
        <w:tc>
          <w:tcPr>
            <w:tcW w:w="3330" w:type="dxa"/>
            <w:gridSpan w:val="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Регистрийн дугаар</w:t>
            </w:r>
          </w:p>
        </w:tc>
        <w:tc>
          <w:tcPr>
            <w:tcW w:w="6957" w:type="dxa"/>
            <w:gridSpan w:val="46"/>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182"/>
        </w:trPr>
        <w:tc>
          <w:tcPr>
            <w:tcW w:w="3330" w:type="dxa"/>
            <w:gridSpan w:val="6"/>
            <w:shd w:val="clear" w:color="auto" w:fill="FFFFFF"/>
          </w:tcPr>
          <w:p w:rsidR="00103B1D" w:rsidRPr="00CF395E" w:rsidRDefault="00103B1D" w:rsidP="00410FEF">
            <w:pPr>
              <w:tabs>
                <w:tab w:val="left" w:pos="601"/>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Үүсгэн байгуулагдсан огноо</w:t>
            </w:r>
          </w:p>
        </w:tc>
        <w:tc>
          <w:tcPr>
            <w:tcW w:w="1318" w:type="dxa"/>
            <w:gridSpan w:val="7"/>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510" w:type="dxa"/>
            <w:gridSpan w:val="4"/>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705" w:type="dxa"/>
            <w:gridSpan w:val="10"/>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Cар</w:t>
            </w:r>
          </w:p>
        </w:tc>
        <w:tc>
          <w:tcPr>
            <w:tcW w:w="1357" w:type="dxa"/>
            <w:gridSpan w:val="8"/>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1072" w:type="dxa"/>
            <w:gridSpan w:val="9"/>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1995" w:type="dxa"/>
            <w:gridSpan w:val="8"/>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182"/>
        </w:trPr>
        <w:tc>
          <w:tcPr>
            <w:tcW w:w="3330" w:type="dxa"/>
            <w:gridSpan w:val="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Хуулийн этгээдийн хэлбэр</w:t>
            </w:r>
          </w:p>
        </w:tc>
        <w:tc>
          <w:tcPr>
            <w:tcW w:w="6957" w:type="dxa"/>
            <w:gridSpan w:val="46"/>
            <w:shd w:val="clear" w:color="auto" w:fill="FFFFFF"/>
          </w:tcPr>
          <w:p w:rsidR="00103B1D" w:rsidRPr="00CF395E" w:rsidRDefault="00103B1D" w:rsidP="00410FEF">
            <w:pPr>
              <w:tabs>
                <w:tab w:val="center" w:pos="3356"/>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5344" behindDoc="0" locked="0" layoutInCell="1" allowOverlap="1" wp14:anchorId="2819829C" wp14:editId="75B46E97">
                      <wp:simplePos x="0" y="0"/>
                      <wp:positionH relativeFrom="column">
                        <wp:posOffset>12700</wp:posOffset>
                      </wp:positionH>
                      <wp:positionV relativeFrom="paragraph">
                        <wp:posOffset>30149</wp:posOffset>
                      </wp:positionV>
                      <wp:extent cx="119380" cy="90805"/>
                      <wp:effectExtent l="10795" t="13335" r="12700" b="10160"/>
                      <wp:wrapNone/>
                      <wp:docPr id="2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539A3" id="Rectangle 55" o:spid="_x0000_s1026" style="position:absolute;margin-left:1pt;margin-top:2.35pt;width:9.4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yeIA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esWZgZ5q&#10;9JlUA9NqyebzKNDgfElxD+4eY4re3VnxzTNjNx2FyRtEO3QSaqJVxPjs2YNoeHrKdsMHWxM87INN&#10;Wh0b7CMgqcCOqSSP55LIY2CCLoti+XpBhRPkWuaLPBHKoHx669CHd9L2LB4qjkQ9YcPhzofIBcqn&#10;kMTdalVvldbJwHa30cgOQM2xTSvRpxQvw7RhA30+n84T8jOfv4TI0/obRK8CdblWfcUX5yAoo2hv&#10;TZ16MIDS45koa3NSMQo3FmBn60cSEe3YwjRydOgs/uBsoPatuP++B5Sc6feGCrEsZrPY78mYzd9M&#10;ycBLz+7SA0YQVMUDZ+NxE8YZ2TtUbUc/FSl3Y2+oeI1KysbCjqxOZKlFk+CncYozcGmnqF9Dv/4J&#10;AAD//wMAUEsDBBQABgAIAAAAIQAxV1bZ2gAAAAUBAAAPAAAAZHJzL2Rvd25yZXYueG1sTI/BTsMw&#10;EETvSPyDtUjcqE1AQNM4FQIViWObXrhtkiVJiddR7LSBr2c50eNoRjNvsvXsenWkMXSeLdwuDCji&#10;ytcdNxb2xebmCVSIyDX2nsnCNwVY55cXGaa1P/GWjrvYKCnhkKKFNsYh1TpULTkMCz8Qi/fpR4dR&#10;5NjoesSTlLteJ8Y8aIcdy0KLA720VH3tJmeh7JI9/myLN+OWm7v4PheH6ePV2uur+XkFKtIc/8Pw&#10;hy/okAtT6Seug+otJPIkWrh/BCVuYuRHKamlAZ1n+pw+/wUAAP//AwBQSwECLQAUAAYACAAAACEA&#10;toM4kv4AAADhAQAAEwAAAAAAAAAAAAAAAAAAAAAAW0NvbnRlbnRfVHlwZXNdLnhtbFBLAQItABQA&#10;BgAIAAAAIQA4/SH/1gAAAJQBAAALAAAAAAAAAAAAAAAAAC8BAABfcmVscy8ucmVsc1BLAQItABQA&#10;BgAIAAAAIQDPtIyeIAIAADwEAAAOAAAAAAAAAAAAAAAAAC4CAABkcnMvZTJvRG9jLnhtbFBLAQIt&#10;ABQABgAIAAAAIQAxV1bZ2gAAAAUBAAAPAAAAAAAAAAAAAAAAAHoEAABkcnMvZG93bnJldi54bWxQ&#10;SwUGAAAAAAQABADzAAAAgQU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706368" behindDoc="0" locked="0" layoutInCell="1" allowOverlap="1" wp14:anchorId="2603817B" wp14:editId="6F8B1170">
                      <wp:simplePos x="0" y="0"/>
                      <wp:positionH relativeFrom="column">
                        <wp:posOffset>1209395</wp:posOffset>
                      </wp:positionH>
                      <wp:positionV relativeFrom="paragraph">
                        <wp:posOffset>37465</wp:posOffset>
                      </wp:positionV>
                      <wp:extent cx="137795" cy="90805"/>
                      <wp:effectExtent l="0" t="0" r="0" b="4445"/>
                      <wp:wrapNone/>
                      <wp:docPr id="25"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3FEDD" id="Flowchart: Process 57" o:spid="_x0000_s1026" type="#_x0000_t109" style="position:absolute;margin-left:95.25pt;margin-top:2.95pt;width:10.85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bKQIAAFEEAAAOAAAAZHJzL2Uyb0RvYy54bWysVNtu2zAMfR+wfxD0vtrJmqU16hRFuwwD&#10;ui5Atw9gZDkWJosapcTpvn6UnGbZBXsY5gdBFKXDw0PSV9f73oqdpmDQ1XJyVkqhncLGuE0tP39a&#10;vrqQIkRwDVh0upZPOsjrxcsXV4Ov9BQ7tI0mwSAuVIOvZRejr4oiqE73EM7Qa8fOFqmHyCZtioZg&#10;YPTeFtOyfFMMSI0nVDoEPr0bnXKR8dtWq/ixbYOOwtaSucW8Ul7XaS0WV1BtCHxn1IEG/AOLHozj&#10;oEeoO4ggtmR+g+qNIgzYxjOFfYFta5TOOXA2k/KXbB478DrnwuIEf5Qp/D9Y9bBbkTBNLaczKRz0&#10;XKOlxUF1QLESq1FZMZsnpQYfKn7w6FeUcg3+HtWXIBzeduA2+oYIh05Dw/wm6X7x04NkBH4q1sMH&#10;bDgObCNm0fYt9QmQ5RD7XJunY230PgrFh5PX8/klU1TsuiwvylkOANXzW08hvtPYi7SpZcs5MCuK&#10;hwxyHNjdh5h4QfV8PeeB1jRLY202aLO+tSR2wB2zzN8hUji9Zp0YmMiMVfs7RJm/P0H0JnLrW9PX&#10;8uJ4Caok4FvX5MaMYOy4Z8rWHRRNIo7FWGPzxIISjn3Nc8ibDumbFAP3dC3D1y2QlsK+d1yUy8n5&#10;eRqCbJzP5lM26NSzPvWAUwxVyyjFuL2N4+BsPZlNx5EmOXeHN1zI1mRlU5FHVgey3LdZ8MOMpcE4&#10;tfOtH3+CxXcAAAD//wMAUEsDBBQABgAIAAAAIQAKvgIx3gAAAAgBAAAPAAAAZHJzL2Rvd25yZXYu&#10;eG1sTI/BTsMwEETvSPyDtUhcKmrHENSGOBVCCqKHHgi99ObEJomI11HspuHvWU5w29GMZt/ku8UN&#10;bLZT6D0qSNYCmMXGmx5bBceP8m4DLESNRg8erYJvG2BXXF/lOjP+gu92rmLLqARDphV0MY4Z56Hp&#10;rNNh7UeL5H36yelIcmq5mfSFyt3ApRCP3Oke6UOnR/vS2earOjsFcrOqXvFQvj3Ue1PqNDnNq/u9&#10;Urc3y/MTsGiX+BeGX3xCh4KYan9GE9hAeitSiipIt8DIl4mUwGo6hARe5Pz/gOIHAAD//wMAUEsB&#10;Ai0AFAAGAAgAAAAhALaDOJL+AAAA4QEAABMAAAAAAAAAAAAAAAAAAAAAAFtDb250ZW50X1R5cGVz&#10;XS54bWxQSwECLQAUAAYACAAAACEAOP0h/9YAAACUAQAACwAAAAAAAAAAAAAAAAAvAQAAX3JlbHMv&#10;LnJlbHNQSwECLQAUAAYACAAAACEAP0b4GykCAABRBAAADgAAAAAAAAAAAAAAAAAuAgAAZHJzL2Uy&#10;b0RvYy54bWxQSwECLQAUAAYACAAAACEACr4CMd4AAAAIAQAADwAAAAAAAAAAAAAAAACDBAAAZHJz&#10;L2Rvd25yZXYueG1sUEsFBgAAAAAEAAQA8wAAAI4FAAAAAA==&#10;"/>
                  </w:pict>
                </mc:Fallback>
              </mc:AlternateContent>
            </w:r>
            <w:r w:rsidRPr="00CF395E">
              <w:rPr>
                <w:rFonts w:ascii="Times New Roman" w:hAnsi="Times New Roman"/>
                <w:noProof/>
                <w:sz w:val="20"/>
                <w:szCs w:val="20"/>
                <w:lang w:val="mn-MN"/>
              </w:rPr>
              <w:t xml:space="preserve">     Хувьцаат компани  </w:t>
            </w:r>
            <w:r w:rsidRPr="00CF395E">
              <w:rPr>
                <w:rFonts w:ascii="Times New Roman" w:hAnsi="Times New Roman"/>
                <w:noProof/>
                <w:sz w:val="20"/>
                <w:szCs w:val="20"/>
                <w:lang w:val="mn-MN"/>
              </w:rPr>
              <w:tab/>
              <w:t xml:space="preserve">      Хязгаарлагдмал хариуцлагатай компани   </w:t>
            </w:r>
          </w:p>
        </w:tc>
      </w:tr>
      <w:tr w:rsidR="00103B1D" w:rsidRPr="00CF395E" w:rsidTr="00410FEF">
        <w:trPr>
          <w:trHeight w:val="182"/>
        </w:trPr>
        <w:tc>
          <w:tcPr>
            <w:tcW w:w="3330" w:type="dxa"/>
            <w:gridSpan w:val="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Хөрөнгө оруулалтын хэлбэр</w:t>
            </w:r>
          </w:p>
        </w:tc>
        <w:tc>
          <w:tcPr>
            <w:tcW w:w="6957" w:type="dxa"/>
            <w:gridSpan w:val="46"/>
            <w:shd w:val="clear" w:color="auto" w:fill="FFFFFF"/>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8416" behindDoc="0" locked="0" layoutInCell="1" allowOverlap="1" wp14:anchorId="4528FA03" wp14:editId="500C1689">
                      <wp:simplePos x="0" y="0"/>
                      <wp:positionH relativeFrom="column">
                        <wp:posOffset>1982698</wp:posOffset>
                      </wp:positionH>
                      <wp:positionV relativeFrom="paragraph">
                        <wp:posOffset>21590</wp:posOffset>
                      </wp:positionV>
                      <wp:extent cx="137795" cy="90805"/>
                      <wp:effectExtent l="0" t="0" r="0" b="4445"/>
                      <wp:wrapNone/>
                      <wp:docPr id="24"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D3F40" id="Flowchart: Process 57" o:spid="_x0000_s1026" type="#_x0000_t109" style="position:absolute;margin-left:156.1pt;margin-top:1.7pt;width:10.85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RQLAIAAFEEAAAOAAAAZHJzL2Uyb0RvYy54bWysVFFv0zAQfkfiP1h+Z0lLS7do6TRtFCGN&#10;MWnwA66O01g4PnN2m45fz9npSgc8IfJg+Xz2d999d5fLq31vxU5TMOhqOTkrpdBOYWPcppZfv6ze&#10;nEsRIrgGLDpdyycd5NXy9avLwVd6ih3aRpNgEBeqwdeyi9FXRRFUp3sIZ+i1Y2eL1ENkkzZFQzAw&#10;em+LaVm+KwakxhMqHQKf3o5Oucz4batV/Ny2QUdha8ncYl4pr+u0FstLqDYEvjPqQAP+gUUPxnHQ&#10;I9QtRBBbMn9A9UYRBmzjmcK+wLY1SuccOJtJ+Vs2jx14nXNhcYI/yhT+H6y63z2QME0tpzMpHPRc&#10;o5XFQXVAsRIPo7JivkhKDT5U/ODRP1DKNfg7VN+CcHjTgdvoayIcOg0N85uk+8WLB8kI/FSsh0/Y&#10;cBzYRsyi7VvqEyDLIfa5Nk/H2uh9FIoPJ28Xi4u5FIpdF+V5Oc8BoHp+6ynEDxp7kTa1bDkHZkXx&#10;kEGOA7u7EBMvqJ6v5zzQmmZlrM0GbdY3lsQOuGNW+TtECqfXrBMDE5lP5xn5hS+cQpT5+xtEbyK3&#10;vjV9Lc+Pl6BKAr53TW7MCMaOe6Zs3UHRJOJYjDU2Tywo4djXPIe86ZB+SDFwT9cyfN8CaSnsR8dF&#10;uZjMZmkIsjGbL6Zs0KlnfeoBpxiqllGKcXsTx8HZejKbjiNNcu4Or7mQrcnKpiKPrA5kuW+z4IcZ&#10;S4Nxaudbv/4Ey58AAAD//wMAUEsDBBQABgAIAAAAIQDd03PP3wAAAAgBAAAPAAAAZHJzL2Rvd25y&#10;ZXYueG1sTI9NT8MwDIbvSPyHyEhcJpZ+DDZK0wkhFbEDBwoXbm4T2orGqZqsK/8ecxo3W++j14/z&#10;/WIHMZvJ944UxOsIhKHG6Z5aBR/v5c0OhA9IGgdHRsGP8bAvLi9yzLQ70ZuZq9AKLiGfoYIuhDGT&#10;0jedsejXbjTE2ZebLAZep1bqCU9cbgeZRNGdtNgTX+hwNE+dab6ro1WQ7FbVM72WL5v6oEu8jT/n&#10;VXpQ6vpqeXwAEcwSzjD86bM6FOxUuyNpLwYFaZwkjPKwAcF5mqb3IGoGt1uQRS7/P1D8AgAA//8D&#10;AFBLAQItABQABgAIAAAAIQC2gziS/gAAAOEBAAATAAAAAAAAAAAAAAAAAAAAAABbQ29udGVudF9U&#10;eXBlc10ueG1sUEsBAi0AFAAGAAgAAAAhADj9If/WAAAAlAEAAAsAAAAAAAAAAAAAAAAALwEAAF9y&#10;ZWxzLy5yZWxzUEsBAi0AFAAGAAgAAAAhAFrCFFAsAgAAUQQAAA4AAAAAAAAAAAAAAAAALgIAAGRy&#10;cy9lMm9Eb2MueG1sUEsBAi0AFAAGAAgAAAAhAN3Tc8/fAAAACAEAAA8AAAAAAAAAAAAAAAAAhgQA&#10;AGRycy9kb3ducmV2LnhtbFBLBQYAAAAABAAEAPMAAACSBQ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707392" behindDoc="0" locked="0" layoutInCell="1" allowOverlap="1" wp14:anchorId="7AC9709D" wp14:editId="1CF237FD">
                      <wp:simplePos x="0" y="0"/>
                      <wp:positionH relativeFrom="column">
                        <wp:posOffset>12700</wp:posOffset>
                      </wp:positionH>
                      <wp:positionV relativeFrom="paragraph">
                        <wp:posOffset>21590</wp:posOffset>
                      </wp:positionV>
                      <wp:extent cx="137795" cy="90805"/>
                      <wp:effectExtent l="0" t="0" r="0" b="4445"/>
                      <wp:wrapNone/>
                      <wp:docPr id="55" name="Flowchart: Proces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54A1C" id="Flowchart: Process 55" o:spid="_x0000_s1026" type="#_x0000_t109" style="position:absolute;margin-left:1pt;margin-top:1.7pt;width:10.85pt;height: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lLKwIAAFEEAAAOAAAAZHJzL2Uyb0RvYy54bWysVMGO0zAQvSPxD5bvNGlp2W3UdLXqUoS0&#10;LCstfMDUcRoLx2PGbtPy9UycbukCJ0QOlsdjP7/3ZpzFzaG1Yq8pGHSlHI9yKbRTWBm3LeXXL+s3&#10;11KECK4Ci06X8qiDvFm+frXofKEn2KCtNAkGcaHofCmbGH2RZUE1uoUwQq8dJ2ukFiKHtM0qgo7R&#10;W5tN8vxd1iFVnlDpEHj1bkjKZcKva63i57oOOgpbSuYW00hp3PRjtlxAsSXwjVEnGvAPLFowji89&#10;Q91BBLEj8wdUaxRhwDqOFLYZ1rVROmlgNeP8NzVPDXidtLA5wZ9tCv8PVj3sH0mYqpSzmRQOWq7R&#10;2mKnGqBYiMfBWcFJdqrzoeADT/6Req3B36P6FoTDVQNuq2+JsGs0VMxv3O/PXhzog8BHxab7hBXf&#10;A7uIybRDTW0PyHaIQ6rN8VwbfYhC8eL47dXVnCkqTs3z6zwRyqB4PuspxA8aW9FPSlmzBmZF8aQg&#10;3QP7+xB7XlA8b0860JpqbaxNAW03K0tiD9wx6/QlKSz3cpt1omMis8ksIb/IhUuIPH1/g2hN5Na3&#10;pi3l9XkTFL2B712VGjOCscOcKVt3crQ3cSjGBqsjG0o49DW/Q540SD+k6LinSxm+74C0FPaj46LM&#10;x9Np/whSMJ1dTTigy8zmMgNOMVQpoxTDdBWHh7PzZLYN3zRO2h3eciFrk5ztizywOpHlvk2Gn95Y&#10;/zAu47Tr159g+RMAAP//AwBQSwMEFAAGAAgAAAAhAJs3+JvcAAAABQEAAA8AAABkcnMvZG93bnJl&#10;di54bWxMj0FPg0AQhe8m/ofNmHhp7FKo0iBLY0ww9uBB7KW3gV2ByM4Sdkvx3zue9Dh5L9/7Jt8v&#10;dhCzmXzvSMFmHYEw1DjdU6vg+FHe7UD4gKRxcGQUfBsP++L6KsdMuwu9m7kKrWAI+QwVdCGMmZS+&#10;6YxFv3ajIc4+3WQx8Dm1Uk94YbgdZBxFD9JiT7zQ4WieO9N8VWerIN6tqhd6K1+39UGXeL85zavk&#10;oNTtzfL0CCKYJfyV4Vef1aFgp9qdSXsxMIM/CQqSLQhO4yQFUXMrTUEWufxvX/wAAAD//wMAUEsB&#10;Ai0AFAAGAAgAAAAhALaDOJL+AAAA4QEAABMAAAAAAAAAAAAAAAAAAAAAAFtDb250ZW50X1R5cGVz&#10;XS54bWxQSwECLQAUAAYACAAAACEAOP0h/9YAAACUAQAACwAAAAAAAAAAAAAAAAAvAQAAX3JlbHMv&#10;LnJlbHNQSwECLQAUAAYACAAAACEAx3l5SysCAABRBAAADgAAAAAAAAAAAAAAAAAuAgAAZHJzL2Uy&#10;b0RvYy54bWxQSwECLQAUAAYACAAAACEAmzf4m9wAAAAFAQAADwAAAAAAAAAAAAAAAACFBAAAZHJz&#10;L2Rvd25yZXYueG1sUEsFBgAAAAAEAAQA8wAAAI4FAAAAAA==&#10;"/>
                  </w:pict>
                </mc:Fallback>
              </mc:AlternateContent>
            </w:r>
            <w:r w:rsidRPr="00CF395E">
              <w:rPr>
                <w:rFonts w:ascii="Times New Roman" w:hAnsi="Times New Roman"/>
                <w:noProof/>
                <w:sz w:val="20"/>
                <w:szCs w:val="20"/>
                <w:lang w:val="mn-MN"/>
              </w:rPr>
              <w:t xml:space="preserve">     Дотоодын хөрөнгө оруулалттай         Гадаадын хөрөнгө оруулалттай</w:t>
            </w:r>
          </w:p>
        </w:tc>
      </w:tr>
      <w:tr w:rsidR="00103B1D" w:rsidRPr="00CF395E" w:rsidTr="00410FEF">
        <w:trPr>
          <w:trHeight w:val="182"/>
        </w:trPr>
        <w:tc>
          <w:tcPr>
            <w:tcW w:w="3330" w:type="dxa"/>
            <w:gridSpan w:val="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Бизнесийн болон үйл  ажиллагааны чиглэл </w:t>
            </w:r>
          </w:p>
        </w:tc>
        <w:tc>
          <w:tcPr>
            <w:tcW w:w="6957" w:type="dxa"/>
            <w:gridSpan w:val="46"/>
            <w:shd w:val="clear" w:color="auto" w:fill="FFFFFF"/>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p>
        </w:tc>
      </w:tr>
      <w:tr w:rsidR="00103B1D" w:rsidRPr="00CF395E" w:rsidTr="00410FEF">
        <w:trPr>
          <w:trHeight w:val="182"/>
        </w:trPr>
        <w:tc>
          <w:tcPr>
            <w:tcW w:w="3330" w:type="dxa"/>
            <w:gridSpan w:val="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Үйл ажиллагааны орлого</w:t>
            </w:r>
          </w:p>
        </w:tc>
        <w:tc>
          <w:tcPr>
            <w:tcW w:w="6957" w:type="dxa"/>
            <w:gridSpan w:val="46"/>
            <w:shd w:val="clear" w:color="auto" w:fill="FFFFFF"/>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w:t>₮</w:t>
            </w:r>
          </w:p>
        </w:tc>
      </w:tr>
      <w:tr w:rsidR="00103B1D" w:rsidRPr="00CF395E" w:rsidTr="00410FEF">
        <w:trPr>
          <w:trHeight w:val="182"/>
        </w:trPr>
        <w:tc>
          <w:tcPr>
            <w:tcW w:w="3330" w:type="dxa"/>
            <w:gridSpan w:val="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Үйл ажиллагааны зардал</w:t>
            </w:r>
          </w:p>
        </w:tc>
        <w:tc>
          <w:tcPr>
            <w:tcW w:w="6957" w:type="dxa"/>
            <w:gridSpan w:val="46"/>
            <w:shd w:val="clear" w:color="auto" w:fill="FFFFFF"/>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w:t>₮</w:t>
            </w:r>
          </w:p>
        </w:tc>
      </w:tr>
      <w:tr w:rsidR="00103B1D" w:rsidRPr="00CF395E" w:rsidTr="00410FEF">
        <w:trPr>
          <w:trHeight w:val="182"/>
        </w:trPr>
        <w:tc>
          <w:tcPr>
            <w:tcW w:w="3330" w:type="dxa"/>
            <w:gridSpan w:val="6"/>
            <w:shd w:val="clear" w:color="auto" w:fill="FFFFFF"/>
          </w:tcPr>
          <w:p w:rsidR="00103B1D" w:rsidRPr="00CF395E" w:rsidRDefault="00103B1D" w:rsidP="00410FEF">
            <w:pPr>
              <w:spacing w:after="0" w:line="240" w:lineRule="auto"/>
              <w:ind w:right="-108"/>
              <w:rPr>
                <w:rFonts w:ascii="Times New Roman" w:hAnsi="Times New Roman"/>
                <w:noProof/>
                <w:sz w:val="20"/>
                <w:szCs w:val="20"/>
                <w:lang w:val="mn-MN"/>
              </w:rPr>
            </w:pPr>
            <w:r w:rsidRPr="00CF395E">
              <w:rPr>
                <w:rFonts w:ascii="Times New Roman" w:hAnsi="Times New Roman"/>
                <w:noProof/>
                <w:sz w:val="20"/>
                <w:szCs w:val="20"/>
                <w:lang w:val="mn-MN"/>
              </w:rPr>
              <w:t>Үйл ажиллагааны ашиг</w:t>
            </w:r>
          </w:p>
        </w:tc>
        <w:tc>
          <w:tcPr>
            <w:tcW w:w="6957" w:type="dxa"/>
            <w:gridSpan w:val="46"/>
            <w:shd w:val="clear" w:color="auto" w:fill="FFFFFF"/>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w:t>₮</w:t>
            </w:r>
          </w:p>
        </w:tc>
      </w:tr>
      <w:tr w:rsidR="00103B1D" w:rsidRPr="00CF395E" w:rsidTr="00410FEF">
        <w:trPr>
          <w:trHeight w:val="60"/>
        </w:trPr>
        <w:tc>
          <w:tcPr>
            <w:tcW w:w="5598" w:type="dxa"/>
            <w:gridSpan w:val="22"/>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Хуулийн этгээдэд оруулах хувь нийлүүлсэн хөрөнгө</w:t>
            </w:r>
          </w:p>
        </w:tc>
        <w:tc>
          <w:tcPr>
            <w:tcW w:w="4689" w:type="dxa"/>
            <w:gridSpan w:val="30"/>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r>
      <w:tr w:rsidR="00103B1D" w:rsidRPr="00CF395E" w:rsidTr="00410FEF">
        <w:trPr>
          <w:trHeight w:val="182"/>
        </w:trPr>
        <w:tc>
          <w:tcPr>
            <w:tcW w:w="3330" w:type="dxa"/>
            <w:gridSpan w:val="6"/>
            <w:vMerge w:val="restart"/>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Хаяг байршил</w:t>
            </w:r>
          </w:p>
          <w:p w:rsidR="00103B1D" w:rsidRPr="00CF395E" w:rsidRDefault="00103B1D" w:rsidP="00410FEF">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Аймаг/ хот</w:t>
            </w:r>
          </w:p>
        </w:tc>
        <w:tc>
          <w:tcPr>
            <w:tcW w:w="4679" w:type="dxa"/>
            <w:gridSpan w:val="29"/>
            <w:shd w:val="clear" w:color="auto" w:fill="FFFFFF"/>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p>
        </w:tc>
      </w:tr>
      <w:tr w:rsidR="00103B1D" w:rsidRPr="00CF395E" w:rsidTr="00410FEF">
        <w:trPr>
          <w:trHeight w:val="182"/>
        </w:trPr>
        <w:tc>
          <w:tcPr>
            <w:tcW w:w="3330" w:type="dxa"/>
            <w:gridSpan w:val="6"/>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Сум/дүүрэг</w:t>
            </w:r>
          </w:p>
        </w:tc>
        <w:tc>
          <w:tcPr>
            <w:tcW w:w="4679" w:type="dxa"/>
            <w:gridSpan w:val="29"/>
            <w:shd w:val="clear" w:color="auto" w:fill="FFFFFF"/>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p>
        </w:tc>
      </w:tr>
      <w:tr w:rsidR="00103B1D" w:rsidRPr="00CF395E" w:rsidTr="00410FEF">
        <w:trPr>
          <w:trHeight w:val="182"/>
        </w:trPr>
        <w:tc>
          <w:tcPr>
            <w:tcW w:w="3330" w:type="dxa"/>
            <w:gridSpan w:val="6"/>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Баг/хороо</w:t>
            </w:r>
          </w:p>
        </w:tc>
        <w:tc>
          <w:tcPr>
            <w:tcW w:w="4679" w:type="dxa"/>
            <w:gridSpan w:val="29"/>
            <w:shd w:val="clear" w:color="auto" w:fill="FFFFFF"/>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p>
        </w:tc>
      </w:tr>
      <w:tr w:rsidR="00103B1D" w:rsidRPr="00CF395E" w:rsidTr="00410FEF">
        <w:trPr>
          <w:trHeight w:val="182"/>
        </w:trPr>
        <w:tc>
          <w:tcPr>
            <w:tcW w:w="3330" w:type="dxa"/>
            <w:gridSpan w:val="6"/>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Гудамж,байр</w:t>
            </w:r>
          </w:p>
        </w:tc>
        <w:tc>
          <w:tcPr>
            <w:tcW w:w="4679" w:type="dxa"/>
            <w:gridSpan w:val="29"/>
            <w:shd w:val="clear" w:color="auto" w:fill="FFFFFF"/>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p>
        </w:tc>
      </w:tr>
      <w:tr w:rsidR="00103B1D" w:rsidRPr="00CF395E" w:rsidTr="00410FEF">
        <w:trPr>
          <w:trHeight w:val="182"/>
        </w:trPr>
        <w:tc>
          <w:tcPr>
            <w:tcW w:w="3330" w:type="dxa"/>
            <w:gridSpan w:val="6"/>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Тоот</w:t>
            </w:r>
          </w:p>
        </w:tc>
        <w:tc>
          <w:tcPr>
            <w:tcW w:w="4679" w:type="dxa"/>
            <w:gridSpan w:val="29"/>
            <w:shd w:val="clear" w:color="auto" w:fill="FFFFFF"/>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p>
        </w:tc>
      </w:tr>
      <w:tr w:rsidR="00103B1D" w:rsidRPr="00CF395E" w:rsidTr="00410FEF">
        <w:trPr>
          <w:trHeight w:val="182"/>
        </w:trPr>
        <w:tc>
          <w:tcPr>
            <w:tcW w:w="3330" w:type="dxa"/>
            <w:gridSpan w:val="6"/>
            <w:vMerge/>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Холбоо барих утас</w:t>
            </w:r>
          </w:p>
        </w:tc>
        <w:tc>
          <w:tcPr>
            <w:tcW w:w="4679" w:type="dxa"/>
            <w:gridSpan w:val="29"/>
            <w:shd w:val="clear" w:color="auto" w:fill="FFFFFF"/>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p>
        </w:tc>
      </w:tr>
      <w:tr w:rsidR="00103B1D" w:rsidRPr="00CF395E" w:rsidTr="00410FEF">
        <w:trPr>
          <w:trHeight w:val="182"/>
        </w:trPr>
        <w:tc>
          <w:tcPr>
            <w:tcW w:w="3330" w:type="dxa"/>
            <w:gridSpan w:val="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хуудас</w:t>
            </w:r>
          </w:p>
        </w:tc>
        <w:tc>
          <w:tcPr>
            <w:tcW w:w="6957" w:type="dxa"/>
            <w:gridSpan w:val="46"/>
            <w:shd w:val="clear" w:color="auto" w:fill="FFFFFF"/>
            <w:vAlign w:val="center"/>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p>
        </w:tc>
      </w:tr>
      <w:tr w:rsidR="00103B1D" w:rsidRPr="00CF395E" w:rsidTr="00410FEF">
        <w:trPr>
          <w:trHeight w:val="182"/>
        </w:trPr>
        <w:tc>
          <w:tcPr>
            <w:tcW w:w="3330" w:type="dxa"/>
            <w:gridSpan w:val="6"/>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хаяг</w:t>
            </w:r>
          </w:p>
        </w:tc>
        <w:tc>
          <w:tcPr>
            <w:tcW w:w="6957" w:type="dxa"/>
            <w:gridSpan w:val="46"/>
            <w:shd w:val="clear" w:color="auto" w:fill="FFFFFF"/>
            <w:vAlign w:val="center"/>
          </w:tcPr>
          <w:p w:rsidR="00103B1D" w:rsidRPr="00CF395E" w:rsidRDefault="00103B1D" w:rsidP="00410FEF">
            <w:pPr>
              <w:tabs>
                <w:tab w:val="center" w:pos="3356"/>
              </w:tabs>
              <w:spacing w:after="0" w:line="240" w:lineRule="auto"/>
              <w:ind w:right="-125"/>
              <w:rPr>
                <w:rFonts w:ascii="Times New Roman" w:hAnsi="Times New Roman"/>
                <w:noProof/>
                <w:sz w:val="20"/>
                <w:szCs w:val="20"/>
                <w:lang w:val="mn-MN"/>
              </w:rPr>
            </w:pPr>
          </w:p>
        </w:tc>
      </w:tr>
      <w:tr w:rsidR="00103B1D" w:rsidRPr="00CF395E" w:rsidTr="00410FEF">
        <w:trPr>
          <w:trHeight w:val="228"/>
        </w:trPr>
        <w:tc>
          <w:tcPr>
            <w:tcW w:w="7950" w:type="dxa"/>
            <w:gridSpan w:val="39"/>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Компанийн тухай хуулийн 6.14-д заасан компанийн нэгдлийн оролцогч эсэх? </w:t>
            </w:r>
          </w:p>
        </w:tc>
        <w:tc>
          <w:tcPr>
            <w:tcW w:w="1204" w:type="dxa"/>
            <w:gridSpan w:val="10"/>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9440" behindDoc="0" locked="0" layoutInCell="1" allowOverlap="1" wp14:anchorId="135AAF9E" wp14:editId="190FF78C">
                      <wp:simplePos x="0" y="0"/>
                      <wp:positionH relativeFrom="column">
                        <wp:posOffset>455930</wp:posOffset>
                      </wp:positionH>
                      <wp:positionV relativeFrom="paragraph">
                        <wp:posOffset>32664</wp:posOffset>
                      </wp:positionV>
                      <wp:extent cx="119380" cy="90805"/>
                      <wp:effectExtent l="6350" t="7620" r="7620" b="6350"/>
                      <wp:wrapNone/>
                      <wp:docPr id="2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68CA6" id="Rectangle 59" o:spid="_x0000_s1026" style="position:absolute;margin-left:35.9pt;margin-top:2.55pt;width:9.4pt;height: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t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esWZFT3V&#10;6DOpJmxrFJsvo0CD8yXFPbh7jCl6dwfym2cWNh2FqRtEGDolaqJVxPjs2YNoeHrKdsMHqAle7AMk&#10;rY4N9hGQVGDHVJLHc0nUMTBJl0WxvFpQ4SS5lvkin6cPRPn01qEP7xT0LB4qjkQ9YYvDnQ+Riyif&#10;QhJ3MLreamOSge1uY5AdBDXHNq0Tur8MM5YN9Pl8Ok/Iz3z+EiJP628QvQ7U5Ub3FV+cg0QZRXtr&#10;69SDQWgznomysScVo3BjAXZQP5KICGML08jRoQP8wdlA7Vtx/30vUHFm3lsqxLKYzWK/J2M2fzMl&#10;Ay89u0uPsJKgKh44G4+bMM7I3qFuO/qpSLlbuKHiNTopGws7sjqRpRZNgp/GKc7ApZ2ifg39+icA&#10;AAD//wMAUEsDBBQABgAIAAAAIQDgM01A3AAAAAYBAAAPAAAAZHJzL2Rvd25yZXYueG1sTM4xT8Mw&#10;EAXgHYn/YB0SG7VToDQhToVARWJs04XtErtJID5HsdMGfj3HBOPpPb378s3senGyY+g8aUgWCoSl&#10;2puOGg2HcnuzBhEiksHek9XwZQNsisuLHDPjz7Szp31sBI9QyFBDG+OQSRnq1joMCz9Y4uzoR4eR&#10;z7GRZsQzj7teLpVaSYcd8YcWB/vc2vpzPzkNVbc84PeufFUu3d7Gt7n8mN5ftL6+mp8eQUQ7x78y&#10;/PKZDgWbKj+RCaLX8JCwPGq4T0BwnKoViIpr6R3IIpf/+cUPAAAA//8DAFBLAQItABQABgAIAAAA&#10;IQC2gziS/gAAAOEBAAATAAAAAAAAAAAAAAAAAAAAAABbQ29udGVudF9UeXBlc10ueG1sUEsBAi0A&#10;FAAGAAgAAAAhADj9If/WAAAAlAEAAAsAAAAAAAAAAAAAAAAALwEAAF9yZWxzLy5yZWxzUEsBAi0A&#10;FAAGAAgAAAAhAGY/y2AgAgAAPAQAAA4AAAAAAAAAAAAAAAAALgIAAGRycy9lMm9Eb2MueG1sUEsB&#10;Ai0AFAAGAAgAAAAhAOAzTUDcAAAABgEAAA8AAAAAAAAAAAAAAAAAegQAAGRycy9kb3ducmV2Lnht&#10;bFBLBQYAAAAABAAEAPMAAACDBQAAAAA=&#10;"/>
                  </w:pict>
                </mc:Fallback>
              </mc:AlternateContent>
            </w:r>
            <w:r w:rsidRPr="00CF395E">
              <w:rPr>
                <w:rFonts w:ascii="Times New Roman" w:hAnsi="Times New Roman"/>
                <w:noProof/>
                <w:sz w:val="20"/>
                <w:szCs w:val="20"/>
                <w:lang w:val="mn-MN"/>
              </w:rPr>
              <w:t>Тийм</w:t>
            </w:r>
          </w:p>
        </w:tc>
        <w:tc>
          <w:tcPr>
            <w:tcW w:w="1133" w:type="dxa"/>
            <w:gridSpan w:val="3"/>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0464" behindDoc="0" locked="0" layoutInCell="1" allowOverlap="1" wp14:anchorId="149883B6" wp14:editId="3A01AC64">
                      <wp:simplePos x="0" y="0"/>
                      <wp:positionH relativeFrom="column">
                        <wp:posOffset>423545</wp:posOffset>
                      </wp:positionH>
                      <wp:positionV relativeFrom="paragraph">
                        <wp:posOffset>32665</wp:posOffset>
                      </wp:positionV>
                      <wp:extent cx="119380" cy="90805"/>
                      <wp:effectExtent l="5080" t="7620" r="8890" b="6350"/>
                      <wp:wrapNone/>
                      <wp:docPr id="2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8B7F6" id="Rectangle 60" o:spid="_x0000_s1026" style="position:absolute;margin-left:33.35pt;margin-top:2.55pt;width:9.4pt;height:7.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3yLHwIAADwEAAAOAAAAZHJzL2Uyb0RvYy54bWysU9tuEzEQfUfiHyy/k72QlGSVTVWlBCEV&#10;qCh8gOP1Zi28HjN2sglf37GTpinwhPCD5fGMj8+cmZlf73vDdgq9BlvzYpRzpqyERttNzb9/W72Z&#10;cuaDsI0wYFXND8rz68XrV/PBVaqEDkyjkBGI9dXgat6F4Kos87JTvfAjcMqSswXsRSATN1mDYiD0&#10;3mRlnl9lA2DjEKTynm5vj06+SPhtq2T40rZeBWZqTtxC2jHt67hni7moNihcp+WJhvgHFr3Qlj49&#10;Q92KINgW9R9QvZYIHtowktBn0LZaqpQDZVPkv2Xz0AmnUi4kjndnmfz/g5Wfd/fIdFPzsuTMip5q&#10;9JVUE3ZjFLtKAg3OVxT34O4xpujdHcgfnllYdhSmbhBh6JRoiFYRBc1ePIiGp6dsPXyChuDFNkDS&#10;at9iHwFJBbZPJTmcS6L2gUm6LIrZ2ykVTpJrlk/zSfpAVE9vHfrwQUHP4qHmSNQTttjd+RC5iOop&#10;JHEHo5uVNiYZuFkvDbKdoOZYpXVC95dhxrKBPp+Uk4T8wucvIfK0/gbR60BdbnRf8+k5SFRRtPe2&#10;ST0YhDbHM1E29qRiFC72sq/W0BxIRIRjC9PI0aED/MXZQO1bc/9zK1BxZj5aKsSsGI9jvydjPHlX&#10;koGXnvWlR1hJUDUPnB2Py3Ccka1DvenopyLlbuGGitfqpOwzqxNZatEk+Gmc4gxc2inqeegXjwAA&#10;AP//AwBQSwMEFAAGAAgAAAAhABOWS2vbAAAABgEAAA8AAABkcnMvZG93bnJldi54bWxMjkFPg0AQ&#10;he8m/ofNmHizS6tgiyyN0dTEY0sv3gYYAWVnCbu06K93POnx5X1578u2s+3ViUbfOTawXESgiCtX&#10;d9wYOBa7mzUoH5Br7B2TgS/ysM0vLzJMa3fmPZ0OoVEywj5FA20IQ6q1r1qy6BduIJbu3Y0Wg8Sx&#10;0fWIZxm3vV5FUaItdiwPLQ701FL1eZisgbJbHfF7X7xEdrO7Da9z8TG9PRtzfTU/PoAKNIc/GH71&#10;RR1ycSrdxLVXvYEkuRfSQLwEJfU6jkGVgm3uQOeZ/q+f/wAAAP//AwBQSwECLQAUAAYACAAAACEA&#10;toM4kv4AAADhAQAAEwAAAAAAAAAAAAAAAAAAAAAAW0NvbnRlbnRfVHlwZXNdLnhtbFBLAQItABQA&#10;BgAIAAAAIQA4/SH/1gAAAJQBAAALAAAAAAAAAAAAAAAAAC8BAABfcmVscy8ucmVsc1BLAQItABQA&#10;BgAIAAAAIQA7t3yLHwIAADwEAAAOAAAAAAAAAAAAAAAAAC4CAABkcnMvZTJvRG9jLnhtbFBLAQIt&#10;ABQABgAIAAAAIQATlktr2wAAAAYBAAAPAAAAAAAAAAAAAAAAAHkEAABkcnMvZG93bnJldi54bWxQ&#10;SwUGAAAAAAQABADzAAAAgQUAAAAA&#10;"/>
                  </w:pict>
                </mc:Fallback>
              </mc:AlternateContent>
            </w:r>
            <w:r w:rsidRPr="00CF395E">
              <w:rPr>
                <w:rFonts w:ascii="Times New Roman" w:hAnsi="Times New Roman"/>
                <w:noProof/>
                <w:sz w:val="20"/>
                <w:szCs w:val="20"/>
                <w:lang w:val="mn-MN"/>
              </w:rPr>
              <w:t>Үгүй</w:t>
            </w:r>
          </w:p>
        </w:tc>
      </w:tr>
      <w:tr w:rsidR="00103B1D" w:rsidRPr="00CF395E" w:rsidTr="00410FEF">
        <w:trPr>
          <w:trHeight w:val="228"/>
        </w:trPr>
        <w:tc>
          <w:tcPr>
            <w:tcW w:w="10287" w:type="dxa"/>
            <w:gridSpan w:val="52"/>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Тийм бол доорх мэдээллийг нэгдлийн оролцогч бүрээр бөглөнө үү.</w:t>
            </w:r>
          </w:p>
        </w:tc>
      </w:tr>
      <w:tr w:rsidR="00103B1D" w:rsidRPr="00CF395E" w:rsidTr="00410FEF">
        <w:trPr>
          <w:trHeight w:val="228"/>
        </w:trPr>
        <w:tc>
          <w:tcPr>
            <w:tcW w:w="2693" w:type="dxa"/>
            <w:gridSpan w:val="2"/>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Оноосон нэр</w:t>
            </w:r>
          </w:p>
        </w:tc>
        <w:tc>
          <w:tcPr>
            <w:tcW w:w="7594" w:type="dxa"/>
            <w:gridSpan w:val="50"/>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p>
        </w:tc>
      </w:tr>
      <w:tr w:rsidR="00103B1D" w:rsidRPr="00CF395E" w:rsidTr="00410FEF">
        <w:trPr>
          <w:trHeight w:val="228"/>
        </w:trPr>
        <w:tc>
          <w:tcPr>
            <w:tcW w:w="2693" w:type="dxa"/>
            <w:gridSpan w:val="2"/>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Регистрийн дугаар</w:t>
            </w:r>
          </w:p>
        </w:tc>
        <w:tc>
          <w:tcPr>
            <w:tcW w:w="7594" w:type="dxa"/>
            <w:gridSpan w:val="50"/>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p>
        </w:tc>
      </w:tr>
      <w:tr w:rsidR="00103B1D" w:rsidRPr="00CF395E" w:rsidTr="00410FEF">
        <w:trPr>
          <w:trHeight w:val="228"/>
        </w:trPr>
        <w:tc>
          <w:tcPr>
            <w:tcW w:w="2693" w:type="dxa"/>
            <w:gridSpan w:val="2"/>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Компанийн хэлбэр</w:t>
            </w:r>
          </w:p>
        </w:tc>
        <w:tc>
          <w:tcPr>
            <w:tcW w:w="3170" w:type="dxa"/>
            <w:gridSpan w:val="2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2512" behindDoc="0" locked="0" layoutInCell="1" allowOverlap="1" wp14:anchorId="6D3F58E9" wp14:editId="3242C1A8">
                      <wp:simplePos x="0" y="0"/>
                      <wp:positionH relativeFrom="column">
                        <wp:posOffset>48895</wp:posOffset>
                      </wp:positionH>
                      <wp:positionV relativeFrom="paragraph">
                        <wp:posOffset>33655</wp:posOffset>
                      </wp:positionV>
                      <wp:extent cx="137795" cy="90805"/>
                      <wp:effectExtent l="0" t="0" r="0" b="4445"/>
                      <wp:wrapNone/>
                      <wp:docPr id="21"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6AD86" id="Flowchart: Process 57" o:spid="_x0000_s1026" type="#_x0000_t109" style="position:absolute;margin-left:3.85pt;margin-top:2.65pt;width:10.85pt;height: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vvLAIAAFEEAAAOAAAAZHJzL2Uyb0RvYy54bWysVNtu2zAMfR+wfxD0vtrOmqU16hRFuwwD&#10;dinQ7QMYWY6FyaJGKXG6rx8lp1m67WmYHwRRlA4PD0lfXe8HK3aagkHXyOqslEI7ha1xm0Z+/bJ6&#10;dSFFiOBasOh0Ix91kNfLly+uRl/rGfZoW02CQVyoR9/IPkZfF0VQvR4gnKHXjp0d0gCRTdoULcHI&#10;6IMtZmX5phiRWk+odAh8ejc55TLjd51W8XPXBR2FbSRzi3mlvK7TWiyvoN4Q+N6oAw34BxYDGMdB&#10;j1B3EEFsyfwBNRhFGLCLZwqHArvOKJ1z4Gyq8rdsHnrwOufC4gR/lCn8P1j1aXdPwrSNnFVSOBi4&#10;RiuLo+qBYi3uJ2XFfJGUGn2o+cGDv6eUa/AfUH0LwuFtD26jb4hw7DW0zK9K94tnD5IR+KlYjx+x&#10;5TiwjZhF23c0JECWQ+xzbR6PtdH7KBQfVq8Xi8u5FIpdl+VFOc8BoH566ynEdxoHkTaN7DgHZkXx&#10;kEGOA7sPISZeUD9dz3mgNe3KWJsN2qxvLYkdcMes8neIFE6vWSdGJjKfzTPyM184hSjz9zeIwURu&#10;fWuGRl4cL0GdBHzr2tyYEYyd9kzZuoOiScSpGGtsH1lQwqmveQ550yP9kGLknm5k+L4F0lLY946L&#10;clmdn6chyMb5fDFjg04961MPOMVQjYxSTNvbOA3O1pPZ9Bypyrk7vOFCdiYrm4o8sTqQ5b7Ngh9m&#10;LA3GqZ1v/foTLH8CAAD//wMAUEsDBBQABgAIAAAAIQCs4Fhz3AAAAAUBAAAPAAAAZHJzL2Rvd25y&#10;ZXYueG1sTI5NT8MwEETvSPwHa5G4VNRp+h3iVAgpiB44EHrpbRObJCJeR7Gbhn/PcoLjaJ5mXnqY&#10;bCdGM/jWkYLFPAJhqHK6pVrB6SN/2IHwAUlj58go+DYeDtntTYqJdld6N2MRasEj5BNU0ITQJ1L6&#10;qjEW/dz1hrj7dIPFwHGopR7wyuO2k3EUbaTFlvihwd48N6b6Ki5WQbybFS/0lr+uyqPOcb04j7Pl&#10;Uan7u+npEUQwU/iD4Vef1SFjp9JdSHvRKdhuGVSwXoLgNt6vQJRM7Tcgs1T+t89+AAAA//8DAFBL&#10;AQItABQABgAIAAAAIQC2gziS/gAAAOEBAAATAAAAAAAAAAAAAAAAAAAAAABbQ29udGVudF9UeXBl&#10;c10ueG1sUEsBAi0AFAAGAAgAAAAhADj9If/WAAAAlAEAAAsAAAAAAAAAAAAAAAAALwEAAF9yZWxz&#10;Ly5yZWxzUEsBAi0AFAAGAAgAAAAhAOpRO+8sAgAAUQQAAA4AAAAAAAAAAAAAAAAALgIAAGRycy9l&#10;Mm9Eb2MueG1sUEsBAi0AFAAGAAgAAAAhAKzgWHPcAAAABQEAAA8AAAAAAAAAAAAAAAAAhgQAAGRy&#10;cy9kb3ducmV2LnhtbFBLBQYAAAAABAAEAPMAAACPBQAAAAA=&#10;"/>
                  </w:pict>
                </mc:Fallback>
              </mc:AlternateContent>
            </w:r>
            <w:r w:rsidRPr="00CF395E">
              <w:rPr>
                <w:rFonts w:ascii="Times New Roman" w:hAnsi="Times New Roman"/>
                <w:noProof/>
                <w:sz w:val="20"/>
                <w:szCs w:val="20"/>
                <w:lang w:val="mn-MN"/>
              </w:rPr>
              <w:t xml:space="preserve">        Хувьцаат компани  </w:t>
            </w:r>
          </w:p>
        </w:tc>
        <w:tc>
          <w:tcPr>
            <w:tcW w:w="4424" w:type="dxa"/>
            <w:gridSpan w:val="25"/>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1488" behindDoc="0" locked="0" layoutInCell="1" allowOverlap="1" wp14:anchorId="460C09CC" wp14:editId="56E0A0B0">
                      <wp:simplePos x="0" y="0"/>
                      <wp:positionH relativeFrom="column">
                        <wp:posOffset>-6731</wp:posOffset>
                      </wp:positionH>
                      <wp:positionV relativeFrom="paragraph">
                        <wp:posOffset>33655</wp:posOffset>
                      </wp:positionV>
                      <wp:extent cx="137795" cy="90805"/>
                      <wp:effectExtent l="0" t="0" r="0" b="4445"/>
                      <wp:wrapNone/>
                      <wp:docPr id="56"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4B48C" id="Flowchart: Process 56" o:spid="_x0000_s1026" type="#_x0000_t109" style="position:absolute;margin-left:-.55pt;margin-top:2.65pt;width:10.85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HqKwIAAFEEAAAOAAAAZHJzL2Uyb0RvYy54bWysVFFv0zAQfkfiP1h+p0lLu61R02nqKEIa&#10;MGnwA66O01g4PnN2m5Zfz8XpSgc8IfJg+Xz2d999d5fF7aG1Yq8pGHSlHI9yKbRTWBm3LeXXL+s3&#10;N1KECK4Ci06X8qiDvF2+frXofKEn2KCtNAkGcaHofCmbGH2RZUE1uoUwQq8dO2ukFiKbtM0qgo7R&#10;W5tN8vwq65AqT6h0CHx6PzjlMuHXtVbxc10HHYUtJXOLaaW0bvo1Wy6g2BL4xqgTDfgHFi0Yx0HP&#10;UPcQQezI/AHVGkUYsI4jhW2GdW2UTjlwNuP8t2yeGvA65cLiBH+WKfw/WPVp/0jCVKWcXUnhoOUa&#10;rS12qgGKhXgclBXsZKU6Hwp+8OQfqc81+AdU34JwuGrAbfUdEXaNhor5jfv72YsHvRH4qdh0H7Hi&#10;OLCLmEQ71NT2gCyHOKTaHM+10YcoFB+O315fz2dSKHbN85t8lgJA8fzWU4jvNbai35Sy5hyYFcVT&#10;BikO7B9C7HlB8Xw95YHWVGtjbTJou1lZEnvgjlmn7xQpXF6zTnRMZDaZJeQXvnAJkafvbxCtidz6&#10;1rSlvDlfgqIX8J2rUmNGMHbYM2XrTor2Ig7F2GB1ZEEJh77mOeRNg/RDio57upTh+w5IS2E/OC7K&#10;fDyd9kOQjOnsesIGXXo2lx5wiqFKGaUYtqs4DM7Ok9k2HGmccnd4x4WsTVK2L/LA6kSW+zYJfpqx&#10;fjAu7XTr159g+RMAAP//AwBQSwMEFAAGAAgAAAAhAGIXBDrdAAAABgEAAA8AAABkcnMvZG93bnJl&#10;di54bWxMjsFOg0AURfcm/sPkmbhp2gFqSUWGxphg7KIL0Y27gXkCkXlDmCnFv/e50uXNPbn35IfF&#10;DmLGyfeOFMSbCARS40xPrYL3t3K9B+GDJqMHR6jgGz0ciuurXGfGXegV5yq0gkfIZ1pBF8KYSemb&#10;Dq32GzcicffpJqsDx6mVZtIXHreDTKIolVb3xA+dHvGpw+arOlsFyX5VPdOpfLmrj6bUu/hjXm2P&#10;St3eLI8PIAIu4Q+GX31Wh4Kdancm48WgYB3HTCrYbUFwnUQpiJqx+xRkkcv/+sUPAAAA//8DAFBL&#10;AQItABQABgAIAAAAIQC2gziS/gAAAOEBAAATAAAAAAAAAAAAAAAAAAAAAABbQ29udGVudF9UeXBl&#10;c10ueG1sUEsBAi0AFAAGAAgAAAAhADj9If/WAAAAlAEAAAsAAAAAAAAAAAAAAAAALwEAAF9yZWxz&#10;Ly5yZWxzUEsBAi0AFAAGAAgAAAAhAKmPseorAgAAUQQAAA4AAAAAAAAAAAAAAAAALgIAAGRycy9l&#10;Mm9Eb2MueG1sUEsBAi0AFAAGAAgAAAAhAGIXBDrdAAAABgEAAA8AAAAAAAAAAAAAAAAAhQQAAGRy&#10;cy9kb3ducmV2LnhtbFBLBQYAAAAABAAEAPMAAACPBQAAAAA=&#10;"/>
                  </w:pict>
                </mc:Fallback>
              </mc:AlternateContent>
            </w:r>
            <w:r w:rsidRPr="00CF395E">
              <w:rPr>
                <w:rFonts w:ascii="Times New Roman" w:hAnsi="Times New Roman"/>
                <w:noProof/>
                <w:sz w:val="20"/>
                <w:szCs w:val="20"/>
                <w:lang w:val="mn-MN"/>
              </w:rPr>
              <w:t xml:space="preserve">      Хязгаарлагдмал хариуцлагатай компани  </w:t>
            </w:r>
          </w:p>
        </w:tc>
      </w:tr>
      <w:tr w:rsidR="00103B1D" w:rsidRPr="00CF395E" w:rsidTr="00410FEF">
        <w:trPr>
          <w:trHeight w:val="228"/>
        </w:trPr>
        <w:tc>
          <w:tcPr>
            <w:tcW w:w="5863" w:type="dxa"/>
            <w:gridSpan w:val="27"/>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Тусгай зөвшөөрөл хүсэгч компанитай ямар холбоотой болох</w:t>
            </w:r>
          </w:p>
        </w:tc>
        <w:tc>
          <w:tcPr>
            <w:tcW w:w="4424" w:type="dxa"/>
            <w:gridSpan w:val="25"/>
            <w:shd w:val="clear" w:color="auto" w:fill="FFFFFF"/>
            <w:vAlign w:val="center"/>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5584" behindDoc="0" locked="0" layoutInCell="1" allowOverlap="1" wp14:anchorId="02816804" wp14:editId="39802065">
                      <wp:simplePos x="0" y="0"/>
                      <wp:positionH relativeFrom="column">
                        <wp:posOffset>1185545</wp:posOffset>
                      </wp:positionH>
                      <wp:positionV relativeFrom="paragraph">
                        <wp:posOffset>27305</wp:posOffset>
                      </wp:positionV>
                      <wp:extent cx="137795" cy="90805"/>
                      <wp:effectExtent l="0" t="0" r="0" b="4445"/>
                      <wp:wrapNone/>
                      <wp:docPr id="20"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4B7BB" id="Flowchart: Process 57" o:spid="_x0000_s1026" type="#_x0000_t109" style="position:absolute;margin-left:93.35pt;margin-top:2.15pt;width:10.8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dekKwIAAFEEAAAOAAAAZHJzL2Uyb0RvYy54bWysVFFv0zAQfkfiP1h+Z0nLSrdo6TRtFCGN&#10;UWnwA66O01g4PnN2m45fz9npSgc8IfJg+Xz2d999d5er631vxU5TMOhqOTkrpdBOYWPcppZfvyzf&#10;XEgRIrgGLDpdyycd5PXi9aurwVd6ih3aRpNgEBeqwdeyi9FXRRFUp3sIZ+i1Y2eL1ENkkzZFQzAw&#10;em+LaVm+KwakxhMqHQKf3o1Oucj4batV/Ny2QUdha8ncYl4pr+u0FosrqDYEvjPqQAP+gUUPxnHQ&#10;I9QdRBBbMn9A9UYRBmzjmcK+wLY1SuccOJtJ+Vs2jx14nXNhcYI/yhT+H6x62K1ImKaWU5bHQc81&#10;WlocVAcUK7EalRWzeVJq8KHiB49+RSnX4O9RfQvC4W0HbqNviHDoNDTMb5LuFy8eJCPwU7EePmHD&#10;cWAbMYu2b6lPgCyH2OfaPB1ro/dRKD6cvJ3PL2dSKHZdlhflLAeA6vmtpxA/aOxF2tSy5RyYFcVD&#10;BjkO7O5DTLyger6e80BrmqWxNhu0Wd9aEjvgjlnm7xApnF6zTgxMZDadZeQXvnAKUebvbxC9idz6&#10;1vS1vDhegioJ+N41uTEjGDvumbJ1B0WTiGMx1tg8saCEY1/zHPKmQ/ohxcA9XcvwfQukpbAfHRfl&#10;cnJ+noYgG+ezeSo5nXrWpx5wiqFqGaUYt7dxHJytJ7PpONIk5+7whgvZmqxsKvLI6kCW+zYLfpix&#10;NBindr7160+w+AkAAP//AwBQSwMEFAAGAAgAAAAhACQstD/dAAAACAEAAA8AAABkcnMvZG93bnJl&#10;di54bWxMj0FPg0AQhe8m/ofNmHhp7FKKlSBLY0ww9tCD6MXbwK5AZGcJu6X47x296PHle3nzTb5f&#10;7CBmM/nekYLNOgJhqHG6p1bB22t5k4LwAUnj4Mgo+DIe9sXlRY6Zdmd6MXMVWsEj5DNU0IUwZlL6&#10;pjMW/dqNhph9uMli4Di1Uk945nE7yDiKdtJiT3yhw9E8dqb5rE5WQZyuqic6ls9JfdAl3m7e59X2&#10;oNT11fJwDyKYJfyV4Uef1aFgp9qdSHsxcE53d1xVkGxBMI+jNAFR/wKQRS7/P1B8AwAA//8DAFBL&#10;AQItABQABgAIAAAAIQC2gziS/gAAAOEBAAATAAAAAAAAAAAAAAAAAAAAAABbQ29udGVudF9UeXBl&#10;c10ueG1sUEsBAi0AFAAGAAgAAAAhADj9If/WAAAAlAEAAAsAAAAAAAAAAAAAAAAALwEAAF9yZWxz&#10;Ly5yZWxzUEsBAi0AFAAGAAgAAAAhAI/V16QrAgAAUQQAAA4AAAAAAAAAAAAAAAAALgIAAGRycy9l&#10;Mm9Eb2MueG1sUEsBAi0AFAAGAAgAAAAhACQstD/dAAAACAEAAA8AAAAAAAAAAAAAAAAAhQQAAGRy&#10;cy9kb3ducmV2LnhtbFBLBQYAAAAABAAEAPMAAACPBQ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713536" behindDoc="0" locked="0" layoutInCell="1" allowOverlap="1" wp14:anchorId="03678C5A" wp14:editId="36801204">
                      <wp:simplePos x="0" y="0"/>
                      <wp:positionH relativeFrom="column">
                        <wp:posOffset>-5715</wp:posOffset>
                      </wp:positionH>
                      <wp:positionV relativeFrom="paragraph">
                        <wp:posOffset>33655</wp:posOffset>
                      </wp:positionV>
                      <wp:extent cx="137795" cy="90805"/>
                      <wp:effectExtent l="0" t="0" r="0" b="4445"/>
                      <wp:wrapNone/>
                      <wp:docPr id="19"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B473F" id="Flowchart: Process 57" o:spid="_x0000_s1026" type="#_x0000_t109" style="position:absolute;margin-left:-.45pt;margin-top:2.65pt;width:10.85pt;height: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3mbKwIAAFEEAAAOAAAAZHJzL2Uyb0RvYy54bWysVFFv0zAQfkfiP1h+Z0nLStdo6TRtFCGN&#10;MWnwA66O01g4PnN2m45fz9npSgc8IfJg+Xz2d999d5fLq31vxU5TMOhqOTkrpdBOYWPcppZfv6ze&#10;XEgRIrgGLDpdyycd5NXy9avLwVd6ih3aRpNgEBeqwdeyi9FXRRFUp3sIZ+i1Y2eL1ENkkzZFQzAw&#10;em+LaVm+KwakxhMqHQKf3o5Oucz4batV/Ny2QUdha8ncYl4pr+u0FstLqDYEvjPqQAP+gUUPxnHQ&#10;I9QtRBBbMn9A9UYRBmzjmcK+wLY1SuccOJtJ+Vs2jx14nXNhcYI/yhT+H6y63z2QMA3XbiGFg55r&#10;tLI4qA4oVuJhVFbM5kmpwYeKHzz6B0q5Bn+H6lsQDm86cBt9TYRDp6FhfpN0v3jxIBmBn4r18Akb&#10;jgPbiFm0fUt9AmQ5xD7X5ulYG72PQvHh5O18vphJodi1KC/KWQ4A1fNbTyF+0NiLtKllyzkwK4qH&#10;DHIc2N2FmHhB9Xw954HWNCtjbTZos76xJHbAHbPK3yFSOL1mnRiYyGw6y8gvfOEUoszf3yB6E7n1&#10;relreXG8BFUS8L1rcmNGMHbcM2XrDoomEcdirLF5YkEJx77mOeRNh/RDioF7upbh+xZIS2E/Oi7K&#10;YnJ+noYgG+ez+ZQNOvWsTz3gFEPVMkoxbm/iODhbT2bTcaRJzt3hNReyNVnZVOSR1YEs920W/DBj&#10;aTBO7Xzr159g+RMAAP//AwBQSwMEFAAGAAgAAAAhABxAX9TdAAAABQEAAA8AAABkcnMvZG93bnJl&#10;di54bWxMjzFPwzAQhXck/oN1SCxV6zSlVRviVFWloHZgILCwOfGRRMTnKHbT8O+5TjCe3qf3vkv3&#10;k+3EiINvHSlYLiIQSJUzLdUKPt7z+RaED5qM7hyhgh/0sM/u71KdGHelNxyLUAsuIZ9oBU0IfSKl&#10;rxq02i9cj8TZlxusDnwOtTSDvnK57WQcRRtpdUu80Ogejw1W38XFKoi3s+KFXvPTU3k2uV4vP8fZ&#10;6qzU48N0eAYRcAp/MNz0WR0ydirdhYwXnYL5jkEF6xUITuOI/yiZ2m1AZqn8b5/9AgAA//8DAFBL&#10;AQItABQABgAIAAAAIQC2gziS/gAAAOEBAAATAAAAAAAAAAAAAAAAAAAAAABbQ29udGVudF9UeXBl&#10;c10ueG1sUEsBAi0AFAAGAAgAAAAhADj9If/WAAAAlAEAAAsAAAAAAAAAAAAAAAAALwEAAF9yZWxz&#10;Ly5yZWxzUEsBAi0AFAAGAAgAAAAhAPTzeZsrAgAAUQQAAA4AAAAAAAAAAAAAAAAALgIAAGRycy9l&#10;Mm9Eb2MueG1sUEsBAi0AFAAGAAgAAAAhABxAX9TdAAAABQEAAA8AAAAAAAAAAAAAAAAAhQQAAGRy&#10;cy9kb3ducmV2LnhtbFBLBQYAAAAABAAEAPMAAACPBQAAAAA=&#10;"/>
                  </w:pict>
                </mc:Fallback>
              </mc:AlternateContent>
            </w:r>
            <w:r w:rsidRPr="00CF395E">
              <w:rPr>
                <w:rFonts w:ascii="Times New Roman" w:hAnsi="Times New Roman"/>
                <w:noProof/>
                <w:sz w:val="20"/>
                <w:szCs w:val="20"/>
                <w:lang w:val="mn-MN"/>
              </w:rPr>
              <w:t xml:space="preserve">      Толгой                          хараат</w:t>
            </w:r>
          </w:p>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6608" behindDoc="0" locked="0" layoutInCell="1" allowOverlap="1" wp14:anchorId="6A3FFB91" wp14:editId="33A2DAE5">
                      <wp:simplePos x="0" y="0"/>
                      <wp:positionH relativeFrom="column">
                        <wp:posOffset>1189355</wp:posOffset>
                      </wp:positionH>
                      <wp:positionV relativeFrom="paragraph">
                        <wp:posOffset>17780</wp:posOffset>
                      </wp:positionV>
                      <wp:extent cx="137795" cy="90805"/>
                      <wp:effectExtent l="0" t="0" r="0" b="4445"/>
                      <wp:wrapNone/>
                      <wp:docPr id="18"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050E3" id="Flowchart: Process 57" o:spid="_x0000_s1026" type="#_x0000_t109" style="position:absolute;margin-left:93.65pt;margin-top:1.4pt;width:10.8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XQKwIAAFEEAAAOAAAAZHJzL2Uyb0RvYy54bWysVFFv0zAQfkfiP1h+Z0nLSrdo6TRtFCGN&#10;UWnwA66O01g4PnN2m45fz9npSgc8IfJg+Xz2d999d5er631vxU5TMOhqOTkrpdBOYWPcppZfvyzf&#10;XEgRIrgGLDpdyycd5PXi9aurwVd6ih3aRpNgEBeqwdeyi9FXRRFUp3sIZ+i1Y2eL1ENkkzZFQzAw&#10;em+LaVm+KwakxhMqHQKf3o1Oucj4batV/Ny2QUdha8ncYl4pr+u0FosrqDYEvjPqQAP+gUUPxnHQ&#10;I9QdRBBbMn9A9UYRBmzjmcK+wLY1SuccOJtJ+Vs2jx14nXNhcYI/yhT+H6x62K1ImIZrx5Vy0HON&#10;lhYH1QHFSqxGZcVsnpQafKj4waNfUco1+HtU34JweNuB2+gbIhw6DQ3zm6T7xYsHyQj8VKyHT9hw&#10;HNhGzKLtW+oTIMsh9rk2T8fa6H0Uig8nb+fzy5kUil2X5UU5ywGgen7rKcQPGnuRNrVsOQdmRfGQ&#10;QY4Du/sQEy+onq/nPNCaZmmszQZt1reWxA64Y5b5O0QKp9esEwMTmU1nGfmFL5xClPn7G0RvIre+&#10;NX0tL46XoEoCvndNbswIxo57pmzdQdEk4liMNTZPLCjh2Nc8h7zpkH5IMXBP1zJ83wJpKexHx0W5&#10;nJyfpyHIxvlsPmWDTj3rUw84xVC1jFKM29s4Ds7Wk9l0HGmSc3d4w4VsTVY2FXlkdSDLfZsFP8xY&#10;GoxTO9/69SdY/AQAAP//AwBQSwMEFAAGAAgAAAAhAMkQdSTdAAAACAEAAA8AAABkcnMvZG93bnJl&#10;di54bWxMj0FPg0AUhO8m/ofNM/HS2AWqFpGlMSYYe/AgevH2YFcgsm8Ju6X473091eNkJt/M5LvF&#10;DmI2k+8dKYjXEQhDjdM9tQo+P8qbFIQPSBoHR0bBr/GwKy4vcsy0O9K7mavQCoaQz1BBF8KYSemb&#10;zlj0azcaYu/bTRYDy6mVesIjw+0gkyi6lxZ74oYOR/PcmeanOlgFSbqqXuitfL2t97rEu/hrXm32&#10;Sl1fLU+PIIJZwjkMp/k8HQreVLsDaS8G1ul2w9ETDAT7SfTA32o2tjHIIpf/DxR/AAAA//8DAFBL&#10;AQItABQABgAIAAAAIQC2gziS/gAAAOEBAAATAAAAAAAAAAAAAAAAAAAAAABbQ29udGVudF9UeXBl&#10;c10ueG1sUEsBAi0AFAAGAAgAAAAhADj9If/WAAAAlAEAAAsAAAAAAAAAAAAAAAAALwEAAF9yZWxz&#10;Ly5yZWxzUEsBAi0AFAAGAAgAAAAhAJF3ldArAgAAUQQAAA4AAAAAAAAAAAAAAAAALgIAAGRycy9l&#10;Mm9Eb2MueG1sUEsBAi0AFAAGAAgAAAAhAMkQdSTdAAAACAEAAA8AAAAAAAAAAAAAAAAAhQQAAGRy&#10;cy9kb3ducmV2LnhtbFBLBQYAAAAABAAEAPMAAACPBQ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714560" behindDoc="0" locked="0" layoutInCell="1" allowOverlap="1" wp14:anchorId="09B44847" wp14:editId="64459166">
                      <wp:simplePos x="0" y="0"/>
                      <wp:positionH relativeFrom="column">
                        <wp:posOffset>-8890</wp:posOffset>
                      </wp:positionH>
                      <wp:positionV relativeFrom="paragraph">
                        <wp:posOffset>15875</wp:posOffset>
                      </wp:positionV>
                      <wp:extent cx="137795" cy="90805"/>
                      <wp:effectExtent l="0" t="0" r="0" b="4445"/>
                      <wp:wrapNone/>
                      <wp:docPr id="57"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8C0E5" id="Flowchart: Process 57" o:spid="_x0000_s1026" type="#_x0000_t109" style="position:absolute;margin-left:-.7pt;margin-top:1.25pt;width:10.8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k8KwIAAFEEAAAOAAAAZHJzL2Uyb0RvYy54bWysVFFv0zAQfkfiP1h+Z0nLStuo6TR1FCGN&#10;UWnwA66O01g4PnN2m45fz8XpSgc8IfJg+Xz2d999d5fFzbG14qApGHSlHF3lUminsDJuV8qvX9Zv&#10;ZlKECK4Ci06X8kkHebN8/WrR+UKPsUFbaRIM4kLR+VI2Mfoiy4JqdAvhCr127KyRWohs0i6rCDpG&#10;b202zvN3WYdUeUKlQ+DTu8Eplwm/rrWKn+s66ChsKZlbTCuldduv2XIBxY7AN0adaMA/sGjBOA56&#10;hrqDCGJP5g+o1ijCgHW8UthmWNdG6ZQDZzPKf8vmsQGvUy4sTvBnmcL/g1UPhw0JU5VyMpXCQcs1&#10;WlvsVAMUC7EZlBXsZKU6Hwp+8Og31Oca/D2qb0E4XDXgdvqWCLtGQ8X8Rv397MWD3gj8VGy7T1hx&#10;HNhHTKIda2p7QJZDHFNtns610ccoFB+O3k6n84kUil3zfJZPUgAont96CvGDxlb0m1LWnAOzonjK&#10;IMWBw32IPS8onq+nPNCaam2sTQbttitL4gDcMev0nSKFy2vWiY6JTMaThPzCFy4h8vT9DaI1kVvf&#10;mraUs/MlKHoB37sqNWYEY4c9U7bupGgv4lCMLVZPLCjh0Nc8h7xpkH5I0XFPlzJ83wNpKexHx0WZ&#10;j66v+yFIxvVkOmaDLj3bSw84xVCljFIM21UcBmfvyewajjRKuTu85ULWJinbF3lgdSLLfZsEP81Y&#10;PxiXdrr160+w/AkAAP//AwBQSwMEFAAGAAgAAAAhAF7FAAXcAAAABgEAAA8AAABkcnMvZG93bnJl&#10;di54bWxMjk9PhDAQR+8mfodmTLxsdgvsnxCkbIwJxj14EL14K3QEIp0S2mXx2zue3OPk9/Lm5cfF&#10;DmLGyfeOFMSbCARS40xPrYKP93KdgvBBk9GDI1Twgx6Oxe1NrjPjLvSGcxVawRLymVbQhTBmUvqm&#10;Q6v9xo1IvH25yerA59RKM+kLy+0gkyg6SKt74g+dHvGpw+a7OlsFSbqqnum1fNnVJ1Pqffw5r7Yn&#10;pe7vlscHEAGX8A/DXz6nQ8FNtTuT8WJQsI53TLJrD4LnJNqCqBk7pCCLXF7nF78AAAD//wMAUEsB&#10;Ai0AFAAGAAgAAAAhALaDOJL+AAAA4QEAABMAAAAAAAAAAAAAAAAAAAAAAFtDb250ZW50X1R5cGVz&#10;XS54bWxQSwECLQAUAAYACAAAACEAOP0h/9YAAACUAQAACwAAAAAAAAAAAAAAAAAvAQAAX3JlbHMv&#10;LnJlbHNQSwECLQAUAAYACAAAACEATCDZPCsCAABRBAAADgAAAAAAAAAAAAAAAAAuAgAAZHJzL2Uy&#10;b0RvYy54bWxQSwECLQAUAAYACAAAACEAXsUABdwAAAAGAQAADwAAAAAAAAAAAAAAAACFBAAAZHJz&#10;L2Rvd25yZXYueG1sUEsFBgAAAAAEAAQA8wAAAI4FAAAAAA==&#10;"/>
                  </w:pict>
                </mc:Fallback>
              </mc:AlternateContent>
            </w:r>
            <w:r w:rsidRPr="00CF395E">
              <w:rPr>
                <w:rFonts w:ascii="Times New Roman" w:hAnsi="Times New Roman"/>
                <w:noProof/>
                <w:sz w:val="20"/>
                <w:szCs w:val="20"/>
                <w:lang w:val="mn-MN"/>
              </w:rPr>
              <w:t xml:space="preserve">      охин                              зэргэлдээ</w:t>
            </w:r>
          </w:p>
        </w:tc>
      </w:tr>
      <w:tr w:rsidR="00103B1D" w:rsidRPr="00CF395E" w:rsidTr="00410FEF">
        <w:trPr>
          <w:trHeight w:val="228"/>
        </w:trPr>
        <w:tc>
          <w:tcPr>
            <w:tcW w:w="2439" w:type="dxa"/>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Байгуулагдсан огноо</w:t>
            </w:r>
          </w:p>
        </w:tc>
        <w:tc>
          <w:tcPr>
            <w:tcW w:w="1742" w:type="dxa"/>
            <w:gridSpan w:val="10"/>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1136" w:type="dxa"/>
            <w:gridSpan w:val="8"/>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p>
        </w:tc>
        <w:tc>
          <w:tcPr>
            <w:tcW w:w="1581" w:type="dxa"/>
            <w:gridSpan w:val="14"/>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Сар</w:t>
            </w:r>
          </w:p>
        </w:tc>
        <w:tc>
          <w:tcPr>
            <w:tcW w:w="977" w:type="dxa"/>
            <w:gridSpan w:val="5"/>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p>
        </w:tc>
        <w:tc>
          <w:tcPr>
            <w:tcW w:w="774" w:type="dxa"/>
            <w:gridSpan w:val="7"/>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1638" w:type="dxa"/>
            <w:gridSpan w:val="7"/>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p>
        </w:tc>
      </w:tr>
      <w:tr w:rsidR="00103B1D" w:rsidRPr="00CF395E" w:rsidTr="00410FEF">
        <w:trPr>
          <w:trHeight w:val="228"/>
        </w:trPr>
        <w:tc>
          <w:tcPr>
            <w:tcW w:w="2439" w:type="dxa"/>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Үйл ажиллагааны төрөл</w:t>
            </w:r>
          </w:p>
        </w:tc>
        <w:tc>
          <w:tcPr>
            <w:tcW w:w="7848" w:type="dxa"/>
            <w:gridSpan w:val="51"/>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p>
        </w:tc>
      </w:tr>
      <w:tr w:rsidR="00103B1D" w:rsidRPr="00CF395E" w:rsidTr="00410FEF">
        <w:trPr>
          <w:trHeight w:val="228"/>
        </w:trPr>
        <w:tc>
          <w:tcPr>
            <w:tcW w:w="2439" w:type="dxa"/>
            <w:vMerge w:val="restart"/>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Хаяг</w:t>
            </w:r>
          </w:p>
        </w:tc>
        <w:tc>
          <w:tcPr>
            <w:tcW w:w="2446" w:type="dxa"/>
            <w:gridSpan w:val="1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Аймаг/ хот</w:t>
            </w:r>
          </w:p>
        </w:tc>
        <w:tc>
          <w:tcPr>
            <w:tcW w:w="5402" w:type="dxa"/>
            <w:gridSpan w:val="36"/>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2439" w:type="dxa"/>
            <w:vMerge/>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p>
        </w:tc>
        <w:tc>
          <w:tcPr>
            <w:tcW w:w="2446" w:type="dxa"/>
            <w:gridSpan w:val="1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Сум/дүүрэг</w:t>
            </w:r>
          </w:p>
        </w:tc>
        <w:tc>
          <w:tcPr>
            <w:tcW w:w="5402" w:type="dxa"/>
            <w:gridSpan w:val="36"/>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2439" w:type="dxa"/>
            <w:vMerge/>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p>
        </w:tc>
        <w:tc>
          <w:tcPr>
            <w:tcW w:w="2446" w:type="dxa"/>
            <w:gridSpan w:val="1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Баг/хороо</w:t>
            </w:r>
          </w:p>
        </w:tc>
        <w:tc>
          <w:tcPr>
            <w:tcW w:w="5402" w:type="dxa"/>
            <w:gridSpan w:val="36"/>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2439" w:type="dxa"/>
            <w:vMerge/>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p>
        </w:tc>
        <w:tc>
          <w:tcPr>
            <w:tcW w:w="2446" w:type="dxa"/>
            <w:gridSpan w:val="1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Гудамж, байр</w:t>
            </w:r>
          </w:p>
        </w:tc>
        <w:tc>
          <w:tcPr>
            <w:tcW w:w="5402" w:type="dxa"/>
            <w:gridSpan w:val="36"/>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2439" w:type="dxa"/>
            <w:vMerge/>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p>
        </w:tc>
        <w:tc>
          <w:tcPr>
            <w:tcW w:w="2446" w:type="dxa"/>
            <w:gridSpan w:val="15"/>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Тоот</w:t>
            </w:r>
          </w:p>
        </w:tc>
        <w:tc>
          <w:tcPr>
            <w:tcW w:w="5402" w:type="dxa"/>
            <w:gridSpan w:val="36"/>
            <w:shd w:val="clear" w:color="auto" w:fill="FFFFFF"/>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2439" w:type="dxa"/>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Холбоо барих утас</w:t>
            </w:r>
          </w:p>
        </w:tc>
        <w:tc>
          <w:tcPr>
            <w:tcW w:w="7848" w:type="dxa"/>
            <w:gridSpan w:val="51"/>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p>
        </w:tc>
      </w:tr>
      <w:tr w:rsidR="00103B1D" w:rsidRPr="00CF395E" w:rsidTr="00410FEF">
        <w:trPr>
          <w:trHeight w:val="228"/>
        </w:trPr>
        <w:tc>
          <w:tcPr>
            <w:tcW w:w="2439" w:type="dxa"/>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хуудас:</w:t>
            </w:r>
          </w:p>
        </w:tc>
        <w:tc>
          <w:tcPr>
            <w:tcW w:w="7848" w:type="dxa"/>
            <w:gridSpan w:val="51"/>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p>
        </w:tc>
      </w:tr>
      <w:tr w:rsidR="00103B1D" w:rsidRPr="00CF395E" w:rsidTr="00410FEF">
        <w:trPr>
          <w:trHeight w:val="228"/>
        </w:trPr>
        <w:tc>
          <w:tcPr>
            <w:tcW w:w="2439" w:type="dxa"/>
            <w:shd w:val="clear" w:color="auto" w:fill="FFFFFF"/>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хаяг:</w:t>
            </w:r>
          </w:p>
        </w:tc>
        <w:tc>
          <w:tcPr>
            <w:tcW w:w="7848" w:type="dxa"/>
            <w:gridSpan w:val="51"/>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p>
        </w:tc>
      </w:tr>
      <w:tr w:rsidR="00103B1D" w:rsidRPr="00CF395E" w:rsidTr="00410FEF">
        <w:trPr>
          <w:trHeight w:val="228"/>
        </w:trPr>
        <w:tc>
          <w:tcPr>
            <w:tcW w:w="10287" w:type="dxa"/>
            <w:gridSpan w:val="52"/>
            <w:shd w:val="clear" w:color="auto" w:fill="FFFFFF"/>
          </w:tcPr>
          <w:p w:rsidR="00103B1D" w:rsidRPr="00CF395E" w:rsidRDefault="00103B1D" w:rsidP="00410FEF">
            <w:pPr>
              <w:spacing w:after="0" w:line="240" w:lineRule="auto"/>
              <w:jc w:val="both"/>
              <w:rPr>
                <w:rFonts w:ascii="Times New Roman" w:hAnsi="Times New Roman"/>
                <w:b/>
                <w:i/>
                <w:noProof/>
                <w:sz w:val="20"/>
                <w:szCs w:val="20"/>
                <w:lang w:val="mn-MN"/>
              </w:rPr>
            </w:pPr>
            <w:r w:rsidRPr="00CF395E">
              <w:rPr>
                <w:rFonts w:ascii="Times New Roman" w:hAnsi="Times New Roman"/>
                <w:b/>
                <w:i/>
                <w:noProof/>
                <w:sz w:val="20"/>
                <w:szCs w:val="20"/>
                <w:lang w:val="mn-MN"/>
              </w:rPr>
              <w:t>2. Үүсгэн байгуулагч, хувьцаа эзэмшигч нь иргэн бол доорх мэдээллийг үнэн зөв бөглөнө үү.</w:t>
            </w:r>
          </w:p>
        </w:tc>
      </w:tr>
      <w:tr w:rsidR="00103B1D" w:rsidRPr="00CF395E" w:rsidTr="00410FEF">
        <w:trPr>
          <w:trHeight w:val="228"/>
        </w:trPr>
        <w:tc>
          <w:tcPr>
            <w:tcW w:w="4423" w:type="dxa"/>
            <w:gridSpan w:val="12"/>
            <w:shd w:val="clear" w:color="auto" w:fill="FFFFFF"/>
          </w:tcPr>
          <w:p w:rsidR="00103B1D" w:rsidRPr="00CF395E" w:rsidRDefault="00103B1D" w:rsidP="00410FEF">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 xml:space="preserve">Овог </w:t>
            </w:r>
          </w:p>
        </w:tc>
        <w:tc>
          <w:tcPr>
            <w:tcW w:w="5864" w:type="dxa"/>
            <w:gridSpan w:val="40"/>
            <w:shd w:val="clear" w:color="auto" w:fill="FFFFFF"/>
          </w:tcPr>
          <w:p w:rsidR="00103B1D" w:rsidRPr="00CF395E" w:rsidRDefault="00103B1D" w:rsidP="00410FEF">
            <w:pPr>
              <w:spacing w:after="0" w:line="240" w:lineRule="auto"/>
              <w:jc w:val="both"/>
              <w:rPr>
                <w:rFonts w:ascii="Times New Roman" w:hAnsi="Times New Roman"/>
                <w:b/>
                <w:noProof/>
                <w:sz w:val="20"/>
                <w:szCs w:val="20"/>
                <w:lang w:val="mn-MN"/>
              </w:rPr>
            </w:pPr>
          </w:p>
        </w:tc>
      </w:tr>
      <w:tr w:rsidR="00103B1D" w:rsidRPr="00CF395E" w:rsidTr="00410FEF">
        <w:trPr>
          <w:trHeight w:val="228"/>
        </w:trPr>
        <w:tc>
          <w:tcPr>
            <w:tcW w:w="4423" w:type="dxa"/>
            <w:gridSpan w:val="12"/>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Нэр</w:t>
            </w:r>
          </w:p>
        </w:tc>
        <w:tc>
          <w:tcPr>
            <w:tcW w:w="5864" w:type="dxa"/>
            <w:gridSpan w:val="40"/>
            <w:shd w:val="clear" w:color="auto" w:fill="FFFFFF"/>
          </w:tcPr>
          <w:p w:rsidR="00103B1D" w:rsidRPr="00CF395E" w:rsidRDefault="00103B1D" w:rsidP="00410FEF">
            <w:pPr>
              <w:spacing w:after="0" w:line="240" w:lineRule="auto"/>
              <w:jc w:val="both"/>
              <w:rPr>
                <w:rFonts w:ascii="Times New Roman" w:hAnsi="Times New Roman"/>
                <w:b/>
                <w:noProof/>
                <w:sz w:val="20"/>
                <w:szCs w:val="20"/>
                <w:lang w:val="mn-MN"/>
              </w:rPr>
            </w:pPr>
          </w:p>
        </w:tc>
      </w:tr>
      <w:tr w:rsidR="00103B1D" w:rsidRPr="00CF395E" w:rsidTr="00410FEF">
        <w:trPr>
          <w:trHeight w:val="228"/>
        </w:trPr>
        <w:tc>
          <w:tcPr>
            <w:tcW w:w="4423" w:type="dxa"/>
            <w:gridSpan w:val="12"/>
            <w:shd w:val="clear" w:color="auto" w:fill="FFFFFF"/>
          </w:tcPr>
          <w:p w:rsidR="00103B1D" w:rsidRPr="00CF395E" w:rsidRDefault="00103B1D" w:rsidP="00410FEF">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Регистрийн дугаар</w:t>
            </w:r>
          </w:p>
        </w:tc>
        <w:tc>
          <w:tcPr>
            <w:tcW w:w="5864" w:type="dxa"/>
            <w:gridSpan w:val="40"/>
            <w:shd w:val="clear" w:color="auto" w:fill="FFFFFF"/>
          </w:tcPr>
          <w:p w:rsidR="00103B1D" w:rsidRPr="00CF395E" w:rsidRDefault="00103B1D" w:rsidP="00410FEF">
            <w:pPr>
              <w:spacing w:after="0" w:line="240" w:lineRule="auto"/>
              <w:jc w:val="both"/>
              <w:rPr>
                <w:rFonts w:ascii="Times New Roman" w:hAnsi="Times New Roman"/>
                <w:b/>
                <w:noProof/>
                <w:sz w:val="20"/>
                <w:szCs w:val="20"/>
                <w:lang w:val="mn-MN"/>
              </w:rPr>
            </w:pPr>
          </w:p>
        </w:tc>
      </w:tr>
      <w:tr w:rsidR="00103B1D" w:rsidRPr="00CF395E" w:rsidTr="00410FEF">
        <w:trPr>
          <w:trHeight w:val="228"/>
        </w:trPr>
        <w:tc>
          <w:tcPr>
            <w:tcW w:w="4423" w:type="dxa"/>
            <w:gridSpan w:val="12"/>
            <w:shd w:val="clear" w:color="auto" w:fill="FFFFFF"/>
          </w:tcPr>
          <w:p w:rsidR="00103B1D" w:rsidRPr="00CF395E" w:rsidRDefault="00103B1D" w:rsidP="00410FEF">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Албан ёсны хаяг байршил</w:t>
            </w:r>
          </w:p>
        </w:tc>
        <w:tc>
          <w:tcPr>
            <w:tcW w:w="5864" w:type="dxa"/>
            <w:gridSpan w:val="40"/>
            <w:shd w:val="clear" w:color="auto" w:fill="FFFFFF"/>
          </w:tcPr>
          <w:p w:rsidR="00103B1D" w:rsidRPr="00CF395E" w:rsidRDefault="00103B1D" w:rsidP="00410FEF">
            <w:pPr>
              <w:spacing w:after="0" w:line="240" w:lineRule="auto"/>
              <w:jc w:val="both"/>
              <w:rPr>
                <w:rFonts w:ascii="Times New Roman" w:hAnsi="Times New Roman"/>
                <w:b/>
                <w:noProof/>
                <w:sz w:val="20"/>
                <w:szCs w:val="20"/>
                <w:lang w:val="mn-MN"/>
              </w:rPr>
            </w:pPr>
          </w:p>
        </w:tc>
      </w:tr>
      <w:tr w:rsidR="00103B1D" w:rsidRPr="00CF395E" w:rsidTr="00410FEF">
        <w:trPr>
          <w:trHeight w:val="228"/>
        </w:trPr>
        <w:tc>
          <w:tcPr>
            <w:tcW w:w="4423" w:type="dxa"/>
            <w:gridSpan w:val="12"/>
            <w:shd w:val="clear" w:color="auto" w:fill="FFFFFF"/>
          </w:tcPr>
          <w:p w:rsidR="00103B1D" w:rsidRPr="00CF395E" w:rsidRDefault="00103B1D" w:rsidP="00410FEF">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Эрхэлж байгаа ажил, албан тушаал</w:t>
            </w:r>
          </w:p>
        </w:tc>
        <w:tc>
          <w:tcPr>
            <w:tcW w:w="5864" w:type="dxa"/>
            <w:gridSpan w:val="40"/>
            <w:shd w:val="clear" w:color="auto" w:fill="FFFFFF"/>
          </w:tcPr>
          <w:p w:rsidR="00103B1D" w:rsidRPr="00CF395E" w:rsidRDefault="00103B1D" w:rsidP="00410FEF">
            <w:pPr>
              <w:spacing w:after="0" w:line="240" w:lineRule="auto"/>
              <w:jc w:val="both"/>
              <w:rPr>
                <w:rFonts w:ascii="Times New Roman" w:hAnsi="Times New Roman"/>
                <w:b/>
                <w:noProof/>
                <w:sz w:val="20"/>
                <w:szCs w:val="20"/>
                <w:lang w:val="mn-MN"/>
              </w:rPr>
            </w:pPr>
          </w:p>
        </w:tc>
      </w:tr>
      <w:tr w:rsidR="00103B1D" w:rsidRPr="00CF395E" w:rsidTr="00410FEF">
        <w:trPr>
          <w:trHeight w:val="228"/>
        </w:trPr>
        <w:tc>
          <w:tcPr>
            <w:tcW w:w="4423" w:type="dxa"/>
            <w:gridSpan w:val="12"/>
            <w:shd w:val="clear" w:color="auto" w:fill="FFFFFF"/>
          </w:tcPr>
          <w:p w:rsidR="00103B1D" w:rsidRPr="00CF395E" w:rsidRDefault="00103B1D" w:rsidP="00410FEF">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Ажлын хаяг</w:t>
            </w:r>
          </w:p>
        </w:tc>
        <w:tc>
          <w:tcPr>
            <w:tcW w:w="5864" w:type="dxa"/>
            <w:gridSpan w:val="40"/>
            <w:shd w:val="clear" w:color="auto" w:fill="FFFFFF"/>
          </w:tcPr>
          <w:p w:rsidR="00103B1D" w:rsidRPr="00CF395E" w:rsidRDefault="00103B1D" w:rsidP="00410FEF">
            <w:pPr>
              <w:spacing w:after="0" w:line="240" w:lineRule="auto"/>
              <w:jc w:val="both"/>
              <w:rPr>
                <w:rFonts w:ascii="Times New Roman" w:hAnsi="Times New Roman"/>
                <w:b/>
                <w:noProof/>
                <w:sz w:val="20"/>
                <w:szCs w:val="20"/>
                <w:lang w:val="mn-MN"/>
              </w:rPr>
            </w:pPr>
          </w:p>
        </w:tc>
      </w:tr>
      <w:tr w:rsidR="00103B1D" w:rsidRPr="00CF395E" w:rsidTr="00410FEF">
        <w:trPr>
          <w:trHeight w:val="228"/>
        </w:trPr>
        <w:tc>
          <w:tcPr>
            <w:tcW w:w="4423" w:type="dxa"/>
            <w:gridSpan w:val="12"/>
            <w:shd w:val="clear" w:color="auto" w:fill="FFFFFF"/>
          </w:tcPr>
          <w:p w:rsidR="00103B1D" w:rsidRPr="00CF395E" w:rsidRDefault="00103B1D" w:rsidP="00410FEF">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lastRenderedPageBreak/>
              <w:t>Эзэмшсэн мэргэжил</w:t>
            </w:r>
          </w:p>
        </w:tc>
        <w:tc>
          <w:tcPr>
            <w:tcW w:w="5864" w:type="dxa"/>
            <w:gridSpan w:val="40"/>
            <w:shd w:val="clear" w:color="auto" w:fill="FFFFFF"/>
          </w:tcPr>
          <w:p w:rsidR="00103B1D" w:rsidRPr="00CF395E" w:rsidRDefault="00103B1D" w:rsidP="00410FEF">
            <w:pPr>
              <w:spacing w:after="0" w:line="240" w:lineRule="auto"/>
              <w:jc w:val="both"/>
              <w:rPr>
                <w:rFonts w:ascii="Times New Roman" w:hAnsi="Times New Roman"/>
                <w:b/>
                <w:noProof/>
                <w:sz w:val="20"/>
                <w:szCs w:val="20"/>
                <w:lang w:val="mn-MN"/>
              </w:rPr>
            </w:pPr>
          </w:p>
        </w:tc>
      </w:tr>
      <w:tr w:rsidR="00103B1D" w:rsidRPr="00CF395E" w:rsidTr="00410FEF">
        <w:trPr>
          <w:trHeight w:val="228"/>
        </w:trPr>
        <w:tc>
          <w:tcPr>
            <w:tcW w:w="4423" w:type="dxa"/>
            <w:gridSpan w:val="12"/>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Хувь нийлүүлсэн хөрөнгийн хэмжээ</w:t>
            </w:r>
          </w:p>
        </w:tc>
        <w:tc>
          <w:tcPr>
            <w:tcW w:w="5864" w:type="dxa"/>
            <w:gridSpan w:val="40"/>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w:t>
            </w:r>
          </w:p>
        </w:tc>
      </w:tr>
      <w:tr w:rsidR="00103B1D" w:rsidRPr="00CF395E" w:rsidTr="00410FEF">
        <w:trPr>
          <w:trHeight w:val="228"/>
        </w:trPr>
        <w:tc>
          <w:tcPr>
            <w:tcW w:w="4423" w:type="dxa"/>
            <w:gridSpan w:val="12"/>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Харилцах дансны үлдэгдэл</w:t>
            </w:r>
          </w:p>
        </w:tc>
        <w:tc>
          <w:tcPr>
            <w:tcW w:w="5864" w:type="dxa"/>
            <w:gridSpan w:val="40"/>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w:t>
            </w:r>
          </w:p>
        </w:tc>
      </w:tr>
      <w:tr w:rsidR="00103B1D" w:rsidRPr="00CF395E" w:rsidTr="00410FEF">
        <w:trPr>
          <w:trHeight w:val="228"/>
        </w:trPr>
        <w:tc>
          <w:tcPr>
            <w:tcW w:w="4423" w:type="dxa"/>
            <w:gridSpan w:val="12"/>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Хадгаламжийн дансны үлдэгдэл</w:t>
            </w:r>
          </w:p>
        </w:tc>
        <w:tc>
          <w:tcPr>
            <w:tcW w:w="5864" w:type="dxa"/>
            <w:gridSpan w:val="40"/>
            <w:shd w:val="clear" w:color="auto" w:fill="FFFFFF"/>
          </w:tcPr>
          <w:p w:rsidR="00103B1D" w:rsidRPr="00CF395E" w:rsidRDefault="00103B1D" w:rsidP="00410FEF">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w:t>
            </w:r>
          </w:p>
        </w:tc>
      </w:tr>
      <w:tr w:rsidR="00103B1D" w:rsidRPr="00CF395E" w:rsidTr="00410FEF">
        <w:trPr>
          <w:trHeight w:val="146"/>
        </w:trPr>
        <w:tc>
          <w:tcPr>
            <w:tcW w:w="10287" w:type="dxa"/>
            <w:gridSpan w:val="52"/>
          </w:tcPr>
          <w:p w:rsidR="00103B1D" w:rsidRPr="00CF395E" w:rsidRDefault="00103B1D" w:rsidP="00410FEF">
            <w:pPr>
              <w:tabs>
                <w:tab w:val="left" w:pos="3757"/>
              </w:tabs>
              <w:spacing w:after="0" w:line="240" w:lineRule="auto"/>
              <w:jc w:val="both"/>
              <w:rPr>
                <w:rFonts w:ascii="Times New Roman" w:hAnsi="Times New Roman"/>
                <w:b/>
                <w:noProof/>
                <w:sz w:val="20"/>
                <w:szCs w:val="20"/>
                <w:lang w:val="mn-MN"/>
              </w:rPr>
            </w:pPr>
            <w:r w:rsidRPr="00CF395E">
              <w:rPr>
                <w:rFonts w:ascii="Times New Roman" w:hAnsi="Times New Roman"/>
                <w:b/>
                <w:noProof/>
                <w:sz w:val="20"/>
                <w:szCs w:val="20"/>
                <w:lang w:val="mn-MN"/>
              </w:rPr>
              <w:t>Хэсэг 4. Удирдлага боловсон хүчинтэй холбоотой мэдээлэл</w:t>
            </w:r>
          </w:p>
        </w:tc>
      </w:tr>
      <w:tr w:rsidR="00103B1D" w:rsidRPr="00CF395E" w:rsidTr="00410FEF">
        <w:trPr>
          <w:trHeight w:val="228"/>
        </w:trPr>
        <w:tc>
          <w:tcPr>
            <w:tcW w:w="4081"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ТУЗ-тай байх эсэх </w:t>
            </w:r>
          </w:p>
        </w:tc>
        <w:tc>
          <w:tcPr>
            <w:tcW w:w="1261"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87936" behindDoc="0" locked="0" layoutInCell="1" allowOverlap="1" wp14:anchorId="5BE7EC71" wp14:editId="6B668496">
                      <wp:simplePos x="0" y="0"/>
                      <wp:positionH relativeFrom="column">
                        <wp:posOffset>455930</wp:posOffset>
                      </wp:positionH>
                      <wp:positionV relativeFrom="paragraph">
                        <wp:posOffset>21057</wp:posOffset>
                      </wp:positionV>
                      <wp:extent cx="119380" cy="90805"/>
                      <wp:effectExtent l="6985" t="6985" r="6985" b="6985"/>
                      <wp:wrapNone/>
                      <wp:docPr id="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8F979" id="Rectangle 38" o:spid="_x0000_s1026" style="position:absolute;margin-left:35.9pt;margin-top:1.65pt;width:9.4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3q0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TVnBjqq&#10;0RdSDcxWS3Y1iwL1zpcU9+geMKbo3b0V3z0zdtVSmLxFtH0roSZaRYzPXjyIhqenbNN/tDXBwy7Y&#10;pNWhwS4CkgrskEpyPJdEHgITdFkU86sZFU6Qa57P8mn6AMrntw59eC9tx+Kh4kjUEzbs732IXKB8&#10;DkncrVb1WmmdDNxuVhrZHqg51mmd0P1lmDasp8+n42lCfuHzlxB5Wn+D6FSgLteqq/jsHARlFO2d&#10;qVMPBlB6OBNlbU4qRuGGAmxsfSQR0Q4tTCNHh9biT856at+K+x87QMmZ/mCoEPNiMon9nozJ9HpM&#10;Bl56NpceMIKgKh44G46rMMzIzqHatvRTkXI39paK16ikbCzswOpEllo0CX4apzgDl3aK+jX0yycA&#10;AAD//wMAUEsDBBQABgAIAAAAIQBboIyg3AAAAAYBAAAPAAAAZHJzL2Rvd25yZXYueG1sTM4xT8Mw&#10;EAXgvRL/wTokttZuI6U0xKkQqEiMbbqwOfGRBOJzFDtt4NdzTDCe3tO7L9/PrhcXHEPnScN6pUAg&#10;1d521Gg4l4flPYgQDVnTe0INXxhgX9wscpNZf6UjXk6xETxCITMa2hiHTMpQt+hMWPkBibN3PzoT&#10;+RwbaUdz5XHXy41SqXSmI/7QmgGfWqw/T5PTUHWbs/k+li/K7Q5JfJ3Lj+ntWeu72/nxAUTEOf6V&#10;4ZfPdCjYVPmJbBC9hu2a5VFDkoDgeKdSEBXXtinIIpf/+cUPAAAA//8DAFBLAQItABQABgAIAAAA&#10;IQC2gziS/gAAAOEBAAATAAAAAAAAAAAAAAAAAAAAAABbQ29udGVudF9UeXBlc10ueG1sUEsBAi0A&#10;FAAGAAgAAAAhADj9If/WAAAAlAEAAAsAAAAAAAAAAAAAAAAALwEAAF9yZWxzLy5yZWxzUEsBAi0A&#10;FAAGAAgAAAAhADjverQgAgAAPAQAAA4AAAAAAAAAAAAAAAAALgIAAGRycy9lMm9Eb2MueG1sUEsB&#10;Ai0AFAAGAAgAAAAhAFugjKDcAAAABgEAAA8AAAAAAAAAAAAAAAAAegQAAGRycy9kb3ducmV2Lnht&#10;bFBLBQYAAAAABAAEAPMAAACDBQAAAAA=&#10;"/>
                  </w:pict>
                </mc:Fallback>
              </mc:AlternateContent>
            </w:r>
            <w:r w:rsidRPr="00CF395E">
              <w:rPr>
                <w:rFonts w:ascii="Times New Roman" w:hAnsi="Times New Roman"/>
                <w:noProof/>
                <w:sz w:val="20"/>
                <w:szCs w:val="20"/>
                <w:lang w:val="mn-MN"/>
              </w:rPr>
              <w:t>Тийм</w:t>
            </w:r>
          </w:p>
        </w:tc>
        <w:tc>
          <w:tcPr>
            <w:tcW w:w="1066"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88960" behindDoc="0" locked="0" layoutInCell="1" allowOverlap="1" wp14:anchorId="56F97104" wp14:editId="3A71907A">
                      <wp:simplePos x="0" y="0"/>
                      <wp:positionH relativeFrom="column">
                        <wp:posOffset>423545</wp:posOffset>
                      </wp:positionH>
                      <wp:positionV relativeFrom="paragraph">
                        <wp:posOffset>18034</wp:posOffset>
                      </wp:positionV>
                      <wp:extent cx="119380" cy="90805"/>
                      <wp:effectExtent l="13335" t="6985" r="10160" b="6985"/>
                      <wp:wrapNone/>
                      <wp:docPr id="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352B4" id="Rectangle 39" o:spid="_x0000_s1026" style="position:absolute;margin-left:33.35pt;margin-top:1.4pt;width:9.4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Ld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d82ZFR3V&#10;6AupJuzWKHY1jwL1zpcU9+geMKbo3T3I755ZWLUUpm4RoW+VqIlWEeOzFw+i4ekp2/QfoSZ4sQuQ&#10;tDo02EVAUoEdUkmO55KoQ2CSLotifjWjwklyzfNZPk0fiPL5rUMf3ivoWDxUHIl6whb7ex8iF1E+&#10;hyTuYHS91sYkA7eblUG2F9Qc67RO6P4yzFjW0+fT8TQhv/D5S4g8rb9BdDpQlxvdVXx2DhJlFO2d&#10;rVMPBqHNcCbKxp5UjMINBdhAfSQREYYWppGjQwv4k7Oe2rfi/sdOoOLMfLBUiHkxmcR+T8Zk+nZM&#10;Bl56NpceYSVBVTxwNhxXYZiRnUO9bemnIuVu4ZaK1+ikbCzswOpEllo0CX4apzgDl3aK+jX0yycA&#10;AAD//wMAUEsDBBQABgAIAAAAIQBqxVIV2wAAAAYBAAAPAAAAZHJzL2Rvd25yZXYueG1sTI9BT4NA&#10;EIXvJv6HzZh4s0sxpRVZGqOpiceWXrwNMALKzhJ2adFf73iqx8n78t432Xa2vTrR6DvHBpaLCBRx&#10;5eqOGwPHYne3AeUDco29YzLwTR62+fVVhmntzryn0yE0SkrYp2igDWFItfZVSxb9wg3Ekn240WKQ&#10;c2x0PeJZym2v4yhKtMWOZaHFgZ5bqr4OkzVQdvERf/bFa2QfdvfhbS4+p/cXY25v5qdHUIHmcIHh&#10;T1/UIRen0k1ce9UbSJK1kAZieUDizWoFqhRsvQSdZ/q/fv4LAAD//wMAUEsBAi0AFAAGAAgAAAAh&#10;ALaDOJL+AAAA4QEAABMAAAAAAAAAAAAAAAAAAAAAAFtDb250ZW50X1R5cGVzXS54bWxQSwECLQAU&#10;AAYACAAAACEAOP0h/9YAAACUAQAACwAAAAAAAAAAAAAAAAAvAQAAX3JlbHMvLnJlbHNQSwECLQAU&#10;AAYACAAAACEAMNTC3SACAAA8BAAADgAAAAAAAAAAAAAAAAAuAgAAZHJzL2Uyb0RvYy54bWxQSwEC&#10;LQAUAAYACAAAACEAasVSFdsAAAAGAQAADwAAAAAAAAAAAAAAAAB6BAAAZHJzL2Rvd25yZXYueG1s&#10;UEsFBgAAAAAEAAQA8wAAAIIFAAAAAA==&#10;"/>
                  </w:pict>
                </mc:Fallback>
              </mc:AlternateContent>
            </w:r>
            <w:r w:rsidRPr="00CF395E">
              <w:rPr>
                <w:rFonts w:ascii="Times New Roman" w:hAnsi="Times New Roman"/>
                <w:noProof/>
                <w:sz w:val="20"/>
                <w:szCs w:val="20"/>
                <w:lang w:val="mn-MN"/>
              </w:rPr>
              <w:t>Үгүй</w:t>
            </w:r>
          </w:p>
        </w:tc>
        <w:tc>
          <w:tcPr>
            <w:tcW w:w="2354" w:type="dxa"/>
            <w:gridSpan w:val="16"/>
            <w:vMerge w:val="restart"/>
            <w:vAlign w:val="center"/>
          </w:tcPr>
          <w:p w:rsidR="00103B1D" w:rsidRPr="00CF395E" w:rsidRDefault="00103B1D" w:rsidP="00410FE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Бүрэлдэхүүний тоо</w:t>
            </w:r>
          </w:p>
          <w:p w:rsidR="00103B1D" w:rsidRPr="00CF395E" w:rsidRDefault="00103B1D" w:rsidP="00410FEF">
            <w:pPr>
              <w:spacing w:after="0" w:line="240" w:lineRule="auto"/>
              <w:jc w:val="center"/>
              <w:rPr>
                <w:rFonts w:ascii="Times New Roman" w:hAnsi="Times New Roman"/>
                <w:noProof/>
                <w:sz w:val="20"/>
                <w:szCs w:val="20"/>
                <w:lang w:val="mn-MN"/>
              </w:rPr>
            </w:pPr>
          </w:p>
        </w:tc>
        <w:tc>
          <w:tcPr>
            <w:tcW w:w="1525" w:type="dxa"/>
            <w:gridSpan w:val="6"/>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4081"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Хяналтын зөвлөлтэй  байх эсэх </w:t>
            </w:r>
          </w:p>
        </w:tc>
        <w:tc>
          <w:tcPr>
            <w:tcW w:w="1261"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89984" behindDoc="0" locked="0" layoutInCell="1" allowOverlap="1" wp14:anchorId="31C072FC" wp14:editId="3F07FF25">
                      <wp:simplePos x="0" y="0"/>
                      <wp:positionH relativeFrom="column">
                        <wp:posOffset>455930</wp:posOffset>
                      </wp:positionH>
                      <wp:positionV relativeFrom="paragraph">
                        <wp:posOffset>25349</wp:posOffset>
                      </wp:positionV>
                      <wp:extent cx="119380" cy="90805"/>
                      <wp:effectExtent l="6985" t="7620" r="6985" b="6350"/>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2FF5D" id="Rectangle 40" o:spid="_x0000_s1026" style="position:absolute;margin-left:35.9pt;margin-top:2pt;width:9.4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3MXHgIAADwEAAAOAAAAZHJzL2Uyb0RvYy54bWysU1GP0zAMfkfiP0R5Z23HBlu17nTaMYR0&#10;wImDH+Cl6RqRxsHJ1h2/Hjfb7XbAEyIPURw7Xz5/thdXh86KvaZg0FWyGOVSaKewNm5byW9f169m&#10;UoQIrgaLTlfyQQd5tXz5YtH7Uo+xRVtrEgziQtn7SrYx+jLLgmp1B2GEXjt2NkgdRDZpm9UEPaN3&#10;Nhvn+ZusR6o9odIh8O3N0SmXCb9ptIqfmyboKGwlmVtMO6V9M+zZcgHllsC3Rp1owD+w6MA4/vQM&#10;dQMRxI7MH1CdUYQBmzhS2GXYNEbplANnU+S/ZXPfgtcpFxYn+LNM4f/Bqk/7OxKm5tpNpXDQcY2+&#10;sGrgtlaLSRKo96HkuHt/R0OKwd+i+h6Ew1XLYfqaCPtWQ820ikHQ7NmDwQj8VGz6j1gzPOwiJq0O&#10;DXUDIKsgDqkkD+eS6EMUii+LYv56xoVT7Jrns3yaPoDy8a2nEN9r7MRwqCQx9YQN+9sQBy5QPoYk&#10;7mhNvTbWJoO2m5UlsQdujnVaJ/RwGWad6Pnz6XiakJ/5wiVEntbfIDoTucut6So5OwdBOYj2ztWp&#10;ByMYezwzZetOKg7CDb0cyg3WDywi4bGFeeT40CL9lKLn9q1k+LED0lLYD44LMS8mXDwRkzGZvh2z&#10;QZeezaUHnGKoSkYpjsdVPM7IzpPZtvxTkXJ3eM3Fa0xS9onViSy3aBL8NE7DDFzaKepp6Je/AAAA&#10;//8DAFBLAwQUAAYACAAAACEAsED6NdwAAAAGAQAADwAAAGRycy9kb3ducmV2LnhtbEyPwU7DMBBE&#10;70j8g7VI3KjTFpU2xKkQqEgc2/TCbRMvSSBeR7HTBr6e5VSOoxnNvMm2k+vUiYbQejYwnyWgiCtv&#10;W64NHIvd3RpUiMgWO89k4JsCbPPrqwxT68+8p9Mh1kpKOKRooImxT7UOVUMOw8z3xOJ9+MFhFDnU&#10;2g54lnLX6UWSrLTDlmWhwZ6eG6q+DqMzULaLI/7si9fEbXbL+DYVn+P7izG3N9PTI6hIU7yE4Q9f&#10;0CEXptKPbIPqDDzMhTwauJdHYm+SFahSYusl6DzT//HzXwAAAP//AwBQSwECLQAUAAYACAAAACEA&#10;toM4kv4AAADhAQAAEwAAAAAAAAAAAAAAAAAAAAAAW0NvbnRlbnRfVHlwZXNdLnhtbFBLAQItABQA&#10;BgAIAAAAIQA4/SH/1gAAAJQBAAALAAAAAAAAAAAAAAAAAC8BAABfcmVscy8ucmVsc1BLAQItABQA&#10;BgAIAAAAIQAj83MXHgIAADwEAAAOAAAAAAAAAAAAAAAAAC4CAABkcnMvZTJvRG9jLnhtbFBLAQIt&#10;ABQABgAIAAAAIQCwQPo13AAAAAYBAAAPAAAAAAAAAAAAAAAAAHgEAABkcnMvZG93bnJldi54bWxQ&#10;SwUGAAAAAAQABADzAAAAgQUAAAAA&#10;"/>
                  </w:pict>
                </mc:Fallback>
              </mc:AlternateContent>
            </w:r>
            <w:r w:rsidRPr="00CF395E">
              <w:rPr>
                <w:rFonts w:ascii="Times New Roman" w:hAnsi="Times New Roman"/>
                <w:noProof/>
                <w:sz w:val="20"/>
                <w:szCs w:val="20"/>
                <w:lang w:val="mn-MN"/>
              </w:rPr>
              <w:t>Тийм</w:t>
            </w:r>
          </w:p>
        </w:tc>
        <w:tc>
          <w:tcPr>
            <w:tcW w:w="1066"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1008" behindDoc="0" locked="0" layoutInCell="1" allowOverlap="1" wp14:anchorId="30D400DD" wp14:editId="5031F0A1">
                      <wp:simplePos x="0" y="0"/>
                      <wp:positionH relativeFrom="column">
                        <wp:posOffset>423545</wp:posOffset>
                      </wp:positionH>
                      <wp:positionV relativeFrom="paragraph">
                        <wp:posOffset>25349</wp:posOffset>
                      </wp:positionV>
                      <wp:extent cx="119380" cy="90805"/>
                      <wp:effectExtent l="13335" t="7620" r="10160" b="6350"/>
                      <wp:wrapNone/>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EDC1B" id="Rectangle 41" o:spid="_x0000_s1026" style="position:absolute;margin-left:33.35pt;margin-top:2pt;width:9.4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t+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cOaEpRp9&#10;IdWE2xrFJkUvUOdDSXGP/gH7FIO/B/k9MAerlsLULSJ0rRI10Urx2bMHvRHoKdt0H6EmeLGLkLQ6&#10;NGh7QFKBHVJJjpeSqENkki6LYv56RoWT5Jrns3zaE8pEeX7rMcT3CizrDxVHop6wxf4+xCH0HJK4&#10;g9H1WhuTDNxuVgbZXlBzrNM6oYfrMONYR59Px9OE/MwXriHytP4GYXWkLjfaVnx2CRJlL9o7V6ce&#10;jEKb4UzZGUdJnoUbCrCB+kgiIgwtTCNHhxbwJ2cdtW/Fw4+dQMWZ+eCoEPNiMun7PRmT6dsxGXjt&#10;2Vx7hJMEVfHI2XBcxWFGdh71tqWfipS7g1sqXqOTsj2/gdWJLLVoqs1pnPoZuLZT1K+hXz4BAAD/&#10;/wMAUEsDBBQABgAIAAAAIQBD5fwe2wAAAAYBAAAPAAAAZHJzL2Rvd25yZXYueG1sTI9BT4NAEIXv&#10;Jv6HzZh4s4utRUSWxmhq4rGlF28DjICys4RdWvTXO57qcfK+vPdNtpltr440+s6xgdtFBIq4cnXH&#10;jYFDsb1JQPmAXGPvmAx8k4dNfnmRYVq7E+/ouA+NkhL2KRpoQxhSrX3VkkW/cAOxZB9utBjkHBtd&#10;j3iSctvrZRTF2mLHstDiQM8tVV/7yRoou+UBf3bFa2QftqvwNhef0/uLMddX89MjqEBzOMPwpy/q&#10;kItT6SauveoNxPG9kAbu5COJk/UaVClYsgKdZ/q/fv4LAAD//wMAUEsBAi0AFAAGAAgAAAAhALaD&#10;OJL+AAAA4QEAABMAAAAAAAAAAAAAAAAAAAAAAFtDb250ZW50X1R5cGVzXS54bWxQSwECLQAUAAYA&#10;CAAAACEAOP0h/9YAAACUAQAACwAAAAAAAAAAAAAAAAAvAQAAX3JlbHMvLnJlbHNQSwECLQAUAAYA&#10;CAAAACEAK8jLfh0CAAA8BAAADgAAAAAAAAAAAAAAAAAuAgAAZHJzL2Uyb0RvYy54bWxQSwECLQAU&#10;AAYACAAAACEAQ+X8HtsAAAAGAQAADwAAAAAAAAAAAAAAAAB3BAAAZHJzL2Rvd25yZXYueG1sUEsF&#10;BgAAAAAEAAQA8wAAAH8FAAAAAA==&#10;"/>
                  </w:pict>
                </mc:Fallback>
              </mc:AlternateContent>
            </w:r>
            <w:r w:rsidRPr="00CF395E">
              <w:rPr>
                <w:rFonts w:ascii="Times New Roman" w:hAnsi="Times New Roman"/>
                <w:noProof/>
                <w:sz w:val="20"/>
                <w:szCs w:val="20"/>
                <w:lang w:val="mn-MN"/>
              </w:rPr>
              <w:t>Үгүй</w:t>
            </w:r>
          </w:p>
        </w:tc>
        <w:tc>
          <w:tcPr>
            <w:tcW w:w="2354" w:type="dxa"/>
            <w:gridSpan w:val="16"/>
            <w:vMerge/>
          </w:tcPr>
          <w:p w:rsidR="00103B1D" w:rsidRPr="00CF395E" w:rsidRDefault="00103B1D" w:rsidP="00410FEF">
            <w:pPr>
              <w:spacing w:after="0" w:line="240" w:lineRule="auto"/>
              <w:rPr>
                <w:rFonts w:ascii="Times New Roman" w:hAnsi="Times New Roman"/>
                <w:noProof/>
                <w:sz w:val="20"/>
                <w:szCs w:val="20"/>
                <w:lang w:val="mn-MN"/>
              </w:rPr>
            </w:pPr>
          </w:p>
        </w:tc>
        <w:tc>
          <w:tcPr>
            <w:tcW w:w="1525" w:type="dxa"/>
            <w:gridSpan w:val="6"/>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157"/>
        </w:trPr>
        <w:tc>
          <w:tcPr>
            <w:tcW w:w="4081"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Дотоод хяналтын нэгжтэй байх эсэх</w:t>
            </w:r>
          </w:p>
        </w:tc>
        <w:tc>
          <w:tcPr>
            <w:tcW w:w="1261"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2032" behindDoc="0" locked="0" layoutInCell="1" allowOverlap="1" wp14:anchorId="26E9423B" wp14:editId="5D9EA0EE">
                      <wp:simplePos x="0" y="0"/>
                      <wp:positionH relativeFrom="column">
                        <wp:posOffset>455930</wp:posOffset>
                      </wp:positionH>
                      <wp:positionV relativeFrom="paragraph">
                        <wp:posOffset>39980</wp:posOffset>
                      </wp:positionV>
                      <wp:extent cx="119380" cy="90805"/>
                      <wp:effectExtent l="6985" t="8255" r="6985" b="5715"/>
                      <wp:wrapNone/>
                      <wp:docPr id="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317E3" id="Rectangle 42" o:spid="_x0000_s1026" style="position:absolute;margin-left:35.9pt;margin-top:3.15pt;width:9.4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rjizoqca&#10;fSbVhG2NYrNpFGhwvqS4B3ePMUXv7kB+88zCpqMwdYMIQ6dETbSKGJ89exANT0/ZbvgANcGLfYCk&#10;1bHBPgKSCuyYSvJ4Lok6BibpsiiWVwsqnCTXMl/k8/SBKJ/eOvThnYKexUPFkagnbHG48yFyEeVT&#10;SOIORtdbbUwysN1tDLKDoObYpnVC95dhxrKBPp9P5wn5mc9fQuRp/Q2i14G63Oi+4otzkCijaG9t&#10;nXowCG3GM1E29qRiFG4swA7qRxIRYWxhGjk6dIA/OBuofSvuv+8FKs7Me0uFWBazWez3ZMzmb6Zk&#10;4KVnd+kRVhJUxQNn43ETxhnZO9RtRz8VKXcLN1S8RidlY2FHViey1KJJ8NM4xRm4tFPUr6Ff/wQA&#10;AP//AwBQSwMEFAAGAAgAAAAhACkI9pfcAAAABgEAAA8AAABkcnMvZG93bnJldi54bWxMzsFOwzAM&#10;BuA7Eu8QGYkbS9ZJhZW6EwINiePWXbi5jWm7NUnVpFvh6QkndrKs3/r95ZvZ9OLMo++cRVguFAi2&#10;tdOdbRAO5fbhCYQPZDX1zjLCN3vYFLc3OWXaXeyOz/vQiFhifUYIbQhDJqWvWzbkF25gG7MvNxoK&#10;cR0bqUe6xHLTy0SpVBrqbPzQ0sCvLden/WQQqi450M+ufFdmvV2Fj7k8Tp9viPd388sziMBz+D+G&#10;P36kQxFNlZus9qJHeFxGeUBIVyBivFYpiAohiVMWubzmF78AAAD//wMAUEsBAi0AFAAGAAgAAAAh&#10;ALaDOJL+AAAA4QEAABMAAAAAAAAAAAAAAAAAAAAAAFtDb250ZW50X1R5cGVzXS54bWxQSwECLQAU&#10;AAYACAAAACEAOP0h/9YAAACUAQAACwAAAAAAAAAAAAAAAAAvAQAAX3JlbHMvLnJlbHNQSwECLQAU&#10;AAYACAAAACEAf/LaDB8CAAA8BAAADgAAAAAAAAAAAAAAAAAuAgAAZHJzL2Uyb0RvYy54bWxQSwEC&#10;LQAUAAYACAAAACEAKQj2l9wAAAAGAQAADwAAAAAAAAAAAAAAAAB5BAAAZHJzL2Rvd25yZXYueG1s&#10;UEsFBgAAAAAEAAQA8wAAAIIFAAAAAA==&#10;"/>
                  </w:pict>
                </mc:Fallback>
              </mc:AlternateContent>
            </w:r>
            <w:r w:rsidRPr="00CF395E">
              <w:rPr>
                <w:rFonts w:ascii="Times New Roman" w:hAnsi="Times New Roman"/>
                <w:noProof/>
                <w:sz w:val="20"/>
                <w:szCs w:val="20"/>
                <w:lang w:val="mn-MN"/>
              </w:rPr>
              <w:t>Тийм</w:t>
            </w:r>
          </w:p>
        </w:tc>
        <w:tc>
          <w:tcPr>
            <w:tcW w:w="1066"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3056" behindDoc="0" locked="0" layoutInCell="1" allowOverlap="1" wp14:anchorId="2990BFF3" wp14:editId="31209FED">
                      <wp:simplePos x="0" y="0"/>
                      <wp:positionH relativeFrom="column">
                        <wp:posOffset>423545</wp:posOffset>
                      </wp:positionH>
                      <wp:positionV relativeFrom="paragraph">
                        <wp:posOffset>39370</wp:posOffset>
                      </wp:positionV>
                      <wp:extent cx="119380" cy="90805"/>
                      <wp:effectExtent l="13335" t="8255" r="10160" b="5715"/>
                      <wp:wrapNone/>
                      <wp:docPr id="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C2816" id="Rectangle 43" o:spid="_x0000_s1026" style="position:absolute;margin-left:33.35pt;margin-top:3.1pt;width:9.4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Jl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pxZ0VON&#10;PpNqwrZGsdlVFGhwvqS4B3ePMUXv7kB+88zCpqMwdYMIQ6dETbSKGJ89exANT0/ZbvgANcGLfYCk&#10;1bHBPgKSCuyYSvJ4Lok6BibpsiiWVwsqnCTXMl/k8/SBKJ/eOvThnYKexUPFkagnbHG48yFyEeVT&#10;SOIORtdbbUwysN1tDLKDoObYpnVC95dhxrKBPp9P5wn5mc9fQuRp/Q2i14G63Oi+4otzkCijaG9t&#10;nXowCG3GM1E29qRiFG4swA7qRxIRYWxhGjk6dIA/OBuofSvuv+8FKs7Me0uFWBazWez3ZMzmb6Zk&#10;4KVnd+kRVhJUxQNn43ETxhnZO9RtRz8VKXcLN1S8RidlY2FHViey1KJJ8NM4xRm4tFPUr6Ff/wQA&#10;AP//AwBQSwMEFAAGAAgAAAAhALs8ONDbAAAABgEAAA8AAABkcnMvZG93bnJldi54bWxMjsFOwzAQ&#10;RO9I/IO1SNyoTVBCCXEqBCoSxza9cNvESxKI7Sh22sDXs5zoaTSa0cwrNosdxJGm0Hun4XalQJBr&#10;vOldq+FQbW/WIEJEZ3DwjjR8U4BNeXlRYG78ye3ouI+t4BEXctTQxTjmUoamI4th5UdynH34yWJk&#10;O7XSTHjicTvIRKlMWuwdP3Q40nNHzdd+thrqPjngz656VfZhexfflupzfn/R+vpqeXoEEWmJ/2X4&#10;w2d0KJmp9rMzQQwasuyem6wJCI7XaQqi1pCoFGRZyHP88hcAAP//AwBQSwECLQAUAAYACAAAACEA&#10;toM4kv4AAADhAQAAEwAAAAAAAAAAAAAAAAAAAAAAW0NvbnRlbnRfVHlwZXNdLnhtbFBLAQItABQA&#10;BgAIAAAAIQA4/SH/1gAAAJQBAAALAAAAAAAAAAAAAAAAAC8BAABfcmVscy8ucmVsc1BLAQItABQA&#10;BgAIAAAAIQB3yWJlHwIAADwEAAAOAAAAAAAAAAAAAAAAAC4CAABkcnMvZTJvRG9jLnhtbFBLAQIt&#10;ABQABgAIAAAAIQC7PDjQ2wAAAAYBAAAPAAAAAAAAAAAAAAAAAHkEAABkcnMvZG93bnJldi54bWxQ&#10;SwUGAAAAAAQABADzAAAAgQUAAAAA&#10;"/>
                  </w:pict>
                </mc:Fallback>
              </mc:AlternateContent>
            </w:r>
            <w:r w:rsidRPr="00CF395E">
              <w:rPr>
                <w:rFonts w:ascii="Times New Roman" w:hAnsi="Times New Roman"/>
                <w:noProof/>
                <w:sz w:val="20"/>
                <w:szCs w:val="20"/>
                <w:lang w:val="mn-MN"/>
              </w:rPr>
              <w:t>Үгүй</w:t>
            </w:r>
          </w:p>
        </w:tc>
        <w:tc>
          <w:tcPr>
            <w:tcW w:w="2354" w:type="dxa"/>
            <w:gridSpan w:val="16"/>
            <w:vMerge/>
          </w:tcPr>
          <w:p w:rsidR="00103B1D" w:rsidRPr="00CF395E" w:rsidRDefault="00103B1D" w:rsidP="00410FEF">
            <w:pPr>
              <w:spacing w:after="0" w:line="240" w:lineRule="auto"/>
              <w:rPr>
                <w:rFonts w:ascii="Times New Roman" w:hAnsi="Times New Roman"/>
                <w:noProof/>
                <w:sz w:val="20"/>
                <w:szCs w:val="20"/>
                <w:lang w:val="mn-MN"/>
              </w:rPr>
            </w:pPr>
          </w:p>
        </w:tc>
        <w:tc>
          <w:tcPr>
            <w:tcW w:w="1525" w:type="dxa"/>
            <w:gridSpan w:val="6"/>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4081"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Нийт ажилтан, албан хаагчдын тоо</w:t>
            </w:r>
          </w:p>
        </w:tc>
        <w:tc>
          <w:tcPr>
            <w:tcW w:w="6206" w:type="dxa"/>
            <w:gridSpan w:val="42"/>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347"/>
        </w:trPr>
        <w:tc>
          <w:tcPr>
            <w:tcW w:w="2824" w:type="dxa"/>
            <w:gridSpan w:val="3"/>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Албан тушаал</w:t>
            </w:r>
          </w:p>
        </w:tc>
        <w:tc>
          <w:tcPr>
            <w:tcW w:w="990" w:type="dxa"/>
            <w:gridSpan w:val="4"/>
          </w:tcPr>
          <w:p w:rsidR="00103B1D" w:rsidRPr="00CF395E" w:rsidRDefault="00103B1D" w:rsidP="00410FE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Овог</w:t>
            </w:r>
          </w:p>
        </w:tc>
        <w:tc>
          <w:tcPr>
            <w:tcW w:w="854" w:type="dxa"/>
            <w:gridSpan w:val="7"/>
          </w:tcPr>
          <w:p w:rsidR="00103B1D" w:rsidRPr="00CF395E" w:rsidRDefault="00103B1D" w:rsidP="00410FE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Нэр</w:t>
            </w:r>
          </w:p>
        </w:tc>
        <w:tc>
          <w:tcPr>
            <w:tcW w:w="1276" w:type="dxa"/>
            <w:gridSpan w:val="15"/>
          </w:tcPr>
          <w:p w:rsidR="00103B1D" w:rsidRPr="00CF395E" w:rsidRDefault="00103B1D" w:rsidP="00410FEF">
            <w:pPr>
              <w:spacing w:after="0" w:line="240" w:lineRule="auto"/>
              <w:ind w:right="-108" w:hanging="108"/>
              <w:jc w:val="center"/>
              <w:rPr>
                <w:rFonts w:ascii="Times New Roman" w:hAnsi="Times New Roman"/>
                <w:noProof/>
                <w:sz w:val="20"/>
                <w:szCs w:val="20"/>
                <w:lang w:val="mn-MN"/>
              </w:rPr>
            </w:pPr>
            <w:r w:rsidRPr="00CF395E">
              <w:rPr>
                <w:rFonts w:ascii="Times New Roman" w:hAnsi="Times New Roman"/>
                <w:noProof/>
                <w:sz w:val="20"/>
                <w:szCs w:val="20"/>
                <w:lang w:val="mn-MN"/>
              </w:rPr>
              <w:t>Харъяалал</w:t>
            </w:r>
          </w:p>
        </w:tc>
        <w:tc>
          <w:tcPr>
            <w:tcW w:w="709" w:type="dxa"/>
            <w:gridSpan w:val="2"/>
          </w:tcPr>
          <w:p w:rsidR="00103B1D" w:rsidRPr="00CF395E" w:rsidRDefault="00103B1D" w:rsidP="00410FE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РД</w:t>
            </w:r>
          </w:p>
        </w:tc>
        <w:tc>
          <w:tcPr>
            <w:tcW w:w="996" w:type="dxa"/>
            <w:gridSpan w:val="5"/>
          </w:tcPr>
          <w:p w:rsidR="00103B1D" w:rsidRPr="00CF395E" w:rsidRDefault="00103B1D" w:rsidP="00410FE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Утасны дугаар</w:t>
            </w:r>
          </w:p>
        </w:tc>
        <w:tc>
          <w:tcPr>
            <w:tcW w:w="1278" w:type="dxa"/>
            <w:gridSpan w:val="12"/>
          </w:tcPr>
          <w:p w:rsidR="00103B1D" w:rsidRPr="00CF395E" w:rsidRDefault="00103B1D" w:rsidP="00410FEF">
            <w:pPr>
              <w:spacing w:after="0" w:line="240" w:lineRule="auto"/>
              <w:ind w:right="-108"/>
              <w:jc w:val="center"/>
              <w:rPr>
                <w:rFonts w:ascii="Times New Roman" w:hAnsi="Times New Roman"/>
                <w:noProof/>
                <w:sz w:val="20"/>
                <w:szCs w:val="20"/>
                <w:lang w:val="mn-MN"/>
              </w:rPr>
            </w:pPr>
            <w:r w:rsidRPr="00CF395E">
              <w:rPr>
                <w:rFonts w:ascii="Times New Roman" w:hAnsi="Times New Roman"/>
                <w:noProof/>
                <w:sz w:val="20"/>
                <w:szCs w:val="20"/>
                <w:lang w:val="mn-MN"/>
              </w:rPr>
              <w:t>Эзэмшсэн мэргэжил</w:t>
            </w:r>
          </w:p>
        </w:tc>
        <w:tc>
          <w:tcPr>
            <w:tcW w:w="1360" w:type="dxa"/>
            <w:gridSpan w:val="4"/>
          </w:tcPr>
          <w:p w:rsidR="00103B1D" w:rsidRPr="00CF395E" w:rsidRDefault="00103B1D" w:rsidP="00410FEF">
            <w:pPr>
              <w:spacing w:after="0"/>
              <w:jc w:val="center"/>
              <w:rPr>
                <w:rFonts w:ascii="Times New Roman" w:hAnsi="Times New Roman"/>
                <w:noProof/>
                <w:sz w:val="20"/>
                <w:szCs w:val="20"/>
                <w:lang w:val="mn-MN"/>
              </w:rPr>
            </w:pPr>
            <w:r w:rsidRPr="00CF395E">
              <w:rPr>
                <w:rFonts w:ascii="Times New Roman" w:hAnsi="Times New Roman"/>
                <w:noProof/>
                <w:sz w:val="20"/>
                <w:szCs w:val="20"/>
                <w:lang w:val="mn-MN"/>
              </w:rPr>
              <w:t>Дипломын дугаар</w:t>
            </w:r>
          </w:p>
        </w:tc>
      </w:tr>
      <w:tr w:rsidR="00103B1D" w:rsidRPr="00CF395E" w:rsidTr="00410FEF">
        <w:trPr>
          <w:trHeight w:val="228"/>
        </w:trPr>
        <w:tc>
          <w:tcPr>
            <w:tcW w:w="2824" w:type="dxa"/>
            <w:gridSpan w:val="3"/>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ТУЗ-ийн дарга</w:t>
            </w:r>
          </w:p>
        </w:tc>
        <w:tc>
          <w:tcPr>
            <w:tcW w:w="990" w:type="dxa"/>
            <w:gridSpan w:val="4"/>
          </w:tcPr>
          <w:p w:rsidR="00103B1D" w:rsidRPr="00CF395E" w:rsidRDefault="00103B1D" w:rsidP="00410FEF">
            <w:pPr>
              <w:spacing w:after="0" w:line="240" w:lineRule="auto"/>
              <w:rPr>
                <w:rFonts w:ascii="Times New Roman" w:hAnsi="Times New Roman"/>
                <w:noProof/>
                <w:sz w:val="20"/>
                <w:szCs w:val="20"/>
                <w:lang w:val="mn-MN"/>
              </w:rPr>
            </w:pPr>
          </w:p>
        </w:tc>
        <w:tc>
          <w:tcPr>
            <w:tcW w:w="854" w:type="dxa"/>
            <w:gridSpan w:val="7"/>
          </w:tcPr>
          <w:p w:rsidR="00103B1D" w:rsidRPr="00CF395E" w:rsidRDefault="00103B1D" w:rsidP="00410FEF">
            <w:pPr>
              <w:spacing w:after="0" w:line="240" w:lineRule="auto"/>
              <w:rPr>
                <w:rFonts w:ascii="Times New Roman" w:hAnsi="Times New Roman"/>
                <w:noProof/>
                <w:sz w:val="20"/>
                <w:szCs w:val="20"/>
                <w:lang w:val="mn-MN"/>
              </w:rPr>
            </w:pPr>
          </w:p>
        </w:tc>
        <w:tc>
          <w:tcPr>
            <w:tcW w:w="1276" w:type="dxa"/>
            <w:gridSpan w:val="15"/>
          </w:tcPr>
          <w:p w:rsidR="00103B1D" w:rsidRPr="00CF395E" w:rsidRDefault="00103B1D" w:rsidP="00410FEF">
            <w:pPr>
              <w:spacing w:after="0" w:line="240" w:lineRule="auto"/>
              <w:rPr>
                <w:rFonts w:ascii="Times New Roman" w:hAnsi="Times New Roman"/>
                <w:noProof/>
                <w:sz w:val="20"/>
                <w:szCs w:val="20"/>
                <w:lang w:val="mn-MN"/>
              </w:rPr>
            </w:pPr>
          </w:p>
        </w:tc>
        <w:tc>
          <w:tcPr>
            <w:tcW w:w="709" w:type="dxa"/>
            <w:gridSpan w:val="2"/>
          </w:tcPr>
          <w:p w:rsidR="00103B1D" w:rsidRPr="00CF395E" w:rsidRDefault="00103B1D" w:rsidP="00410FEF">
            <w:pPr>
              <w:spacing w:after="0" w:line="240" w:lineRule="auto"/>
              <w:rPr>
                <w:rFonts w:ascii="Times New Roman" w:hAnsi="Times New Roman"/>
                <w:noProof/>
                <w:sz w:val="20"/>
                <w:szCs w:val="20"/>
                <w:lang w:val="mn-MN"/>
              </w:rPr>
            </w:pPr>
          </w:p>
        </w:tc>
        <w:tc>
          <w:tcPr>
            <w:tcW w:w="996" w:type="dxa"/>
            <w:gridSpan w:val="5"/>
          </w:tcPr>
          <w:p w:rsidR="00103B1D" w:rsidRPr="00CF395E" w:rsidRDefault="00103B1D" w:rsidP="00410FEF">
            <w:pPr>
              <w:spacing w:after="0" w:line="240" w:lineRule="auto"/>
              <w:rPr>
                <w:rFonts w:ascii="Times New Roman" w:hAnsi="Times New Roman"/>
                <w:noProof/>
                <w:sz w:val="20"/>
                <w:szCs w:val="20"/>
                <w:lang w:val="mn-MN"/>
              </w:rPr>
            </w:pPr>
          </w:p>
        </w:tc>
        <w:tc>
          <w:tcPr>
            <w:tcW w:w="1278" w:type="dxa"/>
            <w:gridSpan w:val="12"/>
          </w:tcPr>
          <w:p w:rsidR="00103B1D" w:rsidRPr="00CF395E" w:rsidRDefault="00103B1D" w:rsidP="00410FEF">
            <w:pPr>
              <w:spacing w:after="0" w:line="240" w:lineRule="auto"/>
              <w:rPr>
                <w:rFonts w:ascii="Times New Roman" w:hAnsi="Times New Roman"/>
                <w:noProof/>
                <w:sz w:val="20"/>
                <w:szCs w:val="20"/>
                <w:lang w:val="mn-MN"/>
              </w:rPr>
            </w:pPr>
          </w:p>
        </w:tc>
        <w:tc>
          <w:tcPr>
            <w:tcW w:w="1360" w:type="dxa"/>
            <w:gridSpan w:val="4"/>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2824" w:type="dxa"/>
            <w:gridSpan w:val="3"/>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ТУЗ-ийн гишүүн</w:t>
            </w:r>
          </w:p>
        </w:tc>
        <w:tc>
          <w:tcPr>
            <w:tcW w:w="990" w:type="dxa"/>
            <w:gridSpan w:val="4"/>
          </w:tcPr>
          <w:p w:rsidR="00103B1D" w:rsidRPr="00CF395E" w:rsidRDefault="00103B1D" w:rsidP="00410FEF">
            <w:pPr>
              <w:spacing w:after="0" w:line="240" w:lineRule="auto"/>
              <w:rPr>
                <w:rFonts w:ascii="Times New Roman" w:hAnsi="Times New Roman"/>
                <w:noProof/>
                <w:sz w:val="20"/>
                <w:szCs w:val="20"/>
                <w:lang w:val="mn-MN"/>
              </w:rPr>
            </w:pPr>
          </w:p>
        </w:tc>
        <w:tc>
          <w:tcPr>
            <w:tcW w:w="854" w:type="dxa"/>
            <w:gridSpan w:val="7"/>
          </w:tcPr>
          <w:p w:rsidR="00103B1D" w:rsidRPr="00CF395E" w:rsidRDefault="00103B1D" w:rsidP="00410FEF">
            <w:pPr>
              <w:spacing w:after="0" w:line="240" w:lineRule="auto"/>
              <w:rPr>
                <w:rFonts w:ascii="Times New Roman" w:hAnsi="Times New Roman"/>
                <w:noProof/>
                <w:sz w:val="20"/>
                <w:szCs w:val="20"/>
                <w:lang w:val="mn-MN"/>
              </w:rPr>
            </w:pPr>
          </w:p>
        </w:tc>
        <w:tc>
          <w:tcPr>
            <w:tcW w:w="1276" w:type="dxa"/>
            <w:gridSpan w:val="15"/>
          </w:tcPr>
          <w:p w:rsidR="00103B1D" w:rsidRPr="00CF395E" w:rsidRDefault="00103B1D" w:rsidP="00410FEF">
            <w:pPr>
              <w:spacing w:after="0" w:line="240" w:lineRule="auto"/>
              <w:rPr>
                <w:rFonts w:ascii="Times New Roman" w:hAnsi="Times New Roman"/>
                <w:noProof/>
                <w:sz w:val="20"/>
                <w:szCs w:val="20"/>
                <w:lang w:val="mn-MN"/>
              </w:rPr>
            </w:pPr>
          </w:p>
        </w:tc>
        <w:tc>
          <w:tcPr>
            <w:tcW w:w="709" w:type="dxa"/>
            <w:gridSpan w:val="2"/>
          </w:tcPr>
          <w:p w:rsidR="00103B1D" w:rsidRPr="00CF395E" w:rsidRDefault="00103B1D" w:rsidP="00410FEF">
            <w:pPr>
              <w:spacing w:after="0" w:line="240" w:lineRule="auto"/>
              <w:rPr>
                <w:rFonts w:ascii="Times New Roman" w:hAnsi="Times New Roman"/>
                <w:noProof/>
                <w:sz w:val="20"/>
                <w:szCs w:val="20"/>
                <w:lang w:val="mn-MN"/>
              </w:rPr>
            </w:pPr>
          </w:p>
        </w:tc>
        <w:tc>
          <w:tcPr>
            <w:tcW w:w="996" w:type="dxa"/>
            <w:gridSpan w:val="5"/>
          </w:tcPr>
          <w:p w:rsidR="00103B1D" w:rsidRPr="00CF395E" w:rsidRDefault="00103B1D" w:rsidP="00410FEF">
            <w:pPr>
              <w:spacing w:after="0" w:line="240" w:lineRule="auto"/>
              <w:rPr>
                <w:rFonts w:ascii="Times New Roman" w:hAnsi="Times New Roman"/>
                <w:noProof/>
                <w:sz w:val="20"/>
                <w:szCs w:val="20"/>
                <w:lang w:val="mn-MN"/>
              </w:rPr>
            </w:pPr>
          </w:p>
        </w:tc>
        <w:tc>
          <w:tcPr>
            <w:tcW w:w="1278" w:type="dxa"/>
            <w:gridSpan w:val="12"/>
          </w:tcPr>
          <w:p w:rsidR="00103B1D" w:rsidRPr="00CF395E" w:rsidRDefault="00103B1D" w:rsidP="00410FEF">
            <w:pPr>
              <w:spacing w:after="0" w:line="240" w:lineRule="auto"/>
              <w:rPr>
                <w:rFonts w:ascii="Times New Roman" w:hAnsi="Times New Roman"/>
                <w:noProof/>
                <w:sz w:val="20"/>
                <w:szCs w:val="20"/>
                <w:lang w:val="mn-MN"/>
              </w:rPr>
            </w:pPr>
          </w:p>
        </w:tc>
        <w:tc>
          <w:tcPr>
            <w:tcW w:w="1360" w:type="dxa"/>
            <w:gridSpan w:val="4"/>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2824" w:type="dxa"/>
            <w:gridSpan w:val="3"/>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Хяналтын Зөвлөл болон дотоод хяналтын нэгжийн дарга</w:t>
            </w:r>
          </w:p>
        </w:tc>
        <w:tc>
          <w:tcPr>
            <w:tcW w:w="990" w:type="dxa"/>
            <w:gridSpan w:val="4"/>
          </w:tcPr>
          <w:p w:rsidR="00103B1D" w:rsidRPr="00CF395E" w:rsidRDefault="00103B1D" w:rsidP="00410FEF">
            <w:pPr>
              <w:spacing w:after="0" w:line="240" w:lineRule="auto"/>
              <w:rPr>
                <w:rFonts w:ascii="Times New Roman" w:hAnsi="Times New Roman"/>
                <w:noProof/>
                <w:sz w:val="20"/>
                <w:szCs w:val="20"/>
                <w:lang w:val="mn-MN"/>
              </w:rPr>
            </w:pPr>
          </w:p>
        </w:tc>
        <w:tc>
          <w:tcPr>
            <w:tcW w:w="854" w:type="dxa"/>
            <w:gridSpan w:val="7"/>
          </w:tcPr>
          <w:p w:rsidR="00103B1D" w:rsidRPr="00CF395E" w:rsidRDefault="00103B1D" w:rsidP="00410FEF">
            <w:pPr>
              <w:spacing w:after="0" w:line="240" w:lineRule="auto"/>
              <w:rPr>
                <w:rFonts w:ascii="Times New Roman" w:hAnsi="Times New Roman"/>
                <w:noProof/>
                <w:sz w:val="20"/>
                <w:szCs w:val="20"/>
                <w:lang w:val="mn-MN"/>
              </w:rPr>
            </w:pPr>
          </w:p>
        </w:tc>
        <w:tc>
          <w:tcPr>
            <w:tcW w:w="1276" w:type="dxa"/>
            <w:gridSpan w:val="15"/>
          </w:tcPr>
          <w:p w:rsidR="00103B1D" w:rsidRPr="00CF395E" w:rsidRDefault="00103B1D" w:rsidP="00410FEF">
            <w:pPr>
              <w:spacing w:after="0" w:line="240" w:lineRule="auto"/>
              <w:rPr>
                <w:rFonts w:ascii="Times New Roman" w:hAnsi="Times New Roman"/>
                <w:noProof/>
                <w:sz w:val="20"/>
                <w:szCs w:val="20"/>
                <w:lang w:val="mn-MN"/>
              </w:rPr>
            </w:pPr>
          </w:p>
        </w:tc>
        <w:tc>
          <w:tcPr>
            <w:tcW w:w="709" w:type="dxa"/>
            <w:gridSpan w:val="2"/>
          </w:tcPr>
          <w:p w:rsidR="00103B1D" w:rsidRPr="00CF395E" w:rsidRDefault="00103B1D" w:rsidP="00410FEF">
            <w:pPr>
              <w:spacing w:after="0" w:line="240" w:lineRule="auto"/>
              <w:rPr>
                <w:rFonts w:ascii="Times New Roman" w:hAnsi="Times New Roman"/>
                <w:noProof/>
                <w:sz w:val="20"/>
                <w:szCs w:val="20"/>
                <w:lang w:val="mn-MN"/>
              </w:rPr>
            </w:pPr>
          </w:p>
        </w:tc>
        <w:tc>
          <w:tcPr>
            <w:tcW w:w="996" w:type="dxa"/>
            <w:gridSpan w:val="5"/>
          </w:tcPr>
          <w:p w:rsidR="00103B1D" w:rsidRPr="00CF395E" w:rsidRDefault="00103B1D" w:rsidP="00410FEF">
            <w:pPr>
              <w:spacing w:after="0" w:line="240" w:lineRule="auto"/>
              <w:rPr>
                <w:rFonts w:ascii="Times New Roman" w:hAnsi="Times New Roman"/>
                <w:noProof/>
                <w:sz w:val="20"/>
                <w:szCs w:val="20"/>
                <w:lang w:val="mn-MN"/>
              </w:rPr>
            </w:pPr>
          </w:p>
        </w:tc>
        <w:tc>
          <w:tcPr>
            <w:tcW w:w="1278" w:type="dxa"/>
            <w:gridSpan w:val="12"/>
          </w:tcPr>
          <w:p w:rsidR="00103B1D" w:rsidRPr="00CF395E" w:rsidRDefault="00103B1D" w:rsidP="00410FEF">
            <w:pPr>
              <w:spacing w:after="0" w:line="240" w:lineRule="auto"/>
              <w:rPr>
                <w:rFonts w:ascii="Times New Roman" w:hAnsi="Times New Roman"/>
                <w:noProof/>
                <w:sz w:val="20"/>
                <w:szCs w:val="20"/>
                <w:lang w:val="mn-MN"/>
              </w:rPr>
            </w:pPr>
          </w:p>
        </w:tc>
        <w:tc>
          <w:tcPr>
            <w:tcW w:w="1360" w:type="dxa"/>
            <w:gridSpan w:val="4"/>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2824" w:type="dxa"/>
            <w:gridSpan w:val="3"/>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Хяналтын Зөвлөл болон дотоод хяналтын нэгжийн гишүүн</w:t>
            </w:r>
          </w:p>
        </w:tc>
        <w:tc>
          <w:tcPr>
            <w:tcW w:w="990" w:type="dxa"/>
            <w:gridSpan w:val="4"/>
          </w:tcPr>
          <w:p w:rsidR="00103B1D" w:rsidRPr="00CF395E" w:rsidRDefault="00103B1D" w:rsidP="00410FEF">
            <w:pPr>
              <w:spacing w:after="0" w:line="240" w:lineRule="auto"/>
              <w:rPr>
                <w:rFonts w:ascii="Times New Roman" w:hAnsi="Times New Roman"/>
                <w:noProof/>
                <w:sz w:val="20"/>
                <w:szCs w:val="20"/>
                <w:lang w:val="mn-MN"/>
              </w:rPr>
            </w:pPr>
          </w:p>
        </w:tc>
        <w:tc>
          <w:tcPr>
            <w:tcW w:w="854" w:type="dxa"/>
            <w:gridSpan w:val="7"/>
          </w:tcPr>
          <w:p w:rsidR="00103B1D" w:rsidRPr="00CF395E" w:rsidRDefault="00103B1D" w:rsidP="00410FEF">
            <w:pPr>
              <w:spacing w:after="0" w:line="240" w:lineRule="auto"/>
              <w:rPr>
                <w:rFonts w:ascii="Times New Roman" w:hAnsi="Times New Roman"/>
                <w:noProof/>
                <w:sz w:val="20"/>
                <w:szCs w:val="20"/>
                <w:lang w:val="mn-MN"/>
              </w:rPr>
            </w:pPr>
          </w:p>
        </w:tc>
        <w:tc>
          <w:tcPr>
            <w:tcW w:w="1276" w:type="dxa"/>
            <w:gridSpan w:val="15"/>
          </w:tcPr>
          <w:p w:rsidR="00103B1D" w:rsidRPr="00CF395E" w:rsidRDefault="00103B1D" w:rsidP="00410FEF">
            <w:pPr>
              <w:spacing w:after="0" w:line="240" w:lineRule="auto"/>
              <w:rPr>
                <w:rFonts w:ascii="Times New Roman" w:hAnsi="Times New Roman"/>
                <w:noProof/>
                <w:sz w:val="20"/>
                <w:szCs w:val="20"/>
                <w:lang w:val="mn-MN"/>
              </w:rPr>
            </w:pPr>
          </w:p>
        </w:tc>
        <w:tc>
          <w:tcPr>
            <w:tcW w:w="709" w:type="dxa"/>
            <w:gridSpan w:val="2"/>
          </w:tcPr>
          <w:p w:rsidR="00103B1D" w:rsidRPr="00CF395E" w:rsidRDefault="00103B1D" w:rsidP="00410FEF">
            <w:pPr>
              <w:spacing w:after="0" w:line="240" w:lineRule="auto"/>
              <w:rPr>
                <w:rFonts w:ascii="Times New Roman" w:hAnsi="Times New Roman"/>
                <w:noProof/>
                <w:sz w:val="20"/>
                <w:szCs w:val="20"/>
                <w:lang w:val="mn-MN"/>
              </w:rPr>
            </w:pPr>
          </w:p>
        </w:tc>
        <w:tc>
          <w:tcPr>
            <w:tcW w:w="996" w:type="dxa"/>
            <w:gridSpan w:val="5"/>
          </w:tcPr>
          <w:p w:rsidR="00103B1D" w:rsidRPr="00CF395E" w:rsidRDefault="00103B1D" w:rsidP="00410FEF">
            <w:pPr>
              <w:spacing w:after="0" w:line="240" w:lineRule="auto"/>
              <w:rPr>
                <w:rFonts w:ascii="Times New Roman" w:hAnsi="Times New Roman"/>
                <w:noProof/>
                <w:sz w:val="20"/>
                <w:szCs w:val="20"/>
                <w:lang w:val="mn-MN"/>
              </w:rPr>
            </w:pPr>
          </w:p>
        </w:tc>
        <w:tc>
          <w:tcPr>
            <w:tcW w:w="1278" w:type="dxa"/>
            <w:gridSpan w:val="12"/>
          </w:tcPr>
          <w:p w:rsidR="00103B1D" w:rsidRPr="00CF395E" w:rsidRDefault="00103B1D" w:rsidP="00410FEF">
            <w:pPr>
              <w:spacing w:after="0" w:line="240" w:lineRule="auto"/>
              <w:rPr>
                <w:rFonts w:ascii="Times New Roman" w:hAnsi="Times New Roman"/>
                <w:noProof/>
                <w:sz w:val="20"/>
                <w:szCs w:val="20"/>
                <w:lang w:val="mn-MN"/>
              </w:rPr>
            </w:pPr>
          </w:p>
        </w:tc>
        <w:tc>
          <w:tcPr>
            <w:tcW w:w="1360" w:type="dxa"/>
            <w:gridSpan w:val="4"/>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2824" w:type="dxa"/>
            <w:gridSpan w:val="3"/>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Гүйцэтгэх захирал</w:t>
            </w:r>
          </w:p>
        </w:tc>
        <w:tc>
          <w:tcPr>
            <w:tcW w:w="990" w:type="dxa"/>
            <w:gridSpan w:val="4"/>
          </w:tcPr>
          <w:p w:rsidR="00103B1D" w:rsidRPr="00CF395E" w:rsidRDefault="00103B1D" w:rsidP="00410FEF">
            <w:pPr>
              <w:spacing w:after="0" w:line="240" w:lineRule="auto"/>
              <w:rPr>
                <w:rFonts w:ascii="Times New Roman" w:hAnsi="Times New Roman"/>
                <w:noProof/>
                <w:sz w:val="20"/>
                <w:szCs w:val="20"/>
                <w:lang w:val="mn-MN"/>
              </w:rPr>
            </w:pPr>
          </w:p>
        </w:tc>
        <w:tc>
          <w:tcPr>
            <w:tcW w:w="854" w:type="dxa"/>
            <w:gridSpan w:val="7"/>
          </w:tcPr>
          <w:p w:rsidR="00103B1D" w:rsidRPr="00CF395E" w:rsidRDefault="00103B1D" w:rsidP="00410FEF">
            <w:pPr>
              <w:spacing w:after="0" w:line="240" w:lineRule="auto"/>
              <w:rPr>
                <w:rFonts w:ascii="Times New Roman" w:hAnsi="Times New Roman"/>
                <w:noProof/>
                <w:sz w:val="20"/>
                <w:szCs w:val="20"/>
                <w:lang w:val="mn-MN"/>
              </w:rPr>
            </w:pPr>
          </w:p>
        </w:tc>
        <w:tc>
          <w:tcPr>
            <w:tcW w:w="1276" w:type="dxa"/>
            <w:gridSpan w:val="15"/>
          </w:tcPr>
          <w:p w:rsidR="00103B1D" w:rsidRPr="00CF395E" w:rsidRDefault="00103B1D" w:rsidP="00410FEF">
            <w:pPr>
              <w:spacing w:after="0" w:line="240" w:lineRule="auto"/>
              <w:rPr>
                <w:rFonts w:ascii="Times New Roman" w:hAnsi="Times New Roman"/>
                <w:noProof/>
                <w:sz w:val="20"/>
                <w:szCs w:val="20"/>
                <w:lang w:val="mn-MN"/>
              </w:rPr>
            </w:pPr>
          </w:p>
        </w:tc>
        <w:tc>
          <w:tcPr>
            <w:tcW w:w="709" w:type="dxa"/>
            <w:gridSpan w:val="2"/>
          </w:tcPr>
          <w:p w:rsidR="00103B1D" w:rsidRPr="00CF395E" w:rsidRDefault="00103B1D" w:rsidP="00410FEF">
            <w:pPr>
              <w:spacing w:after="0" w:line="240" w:lineRule="auto"/>
              <w:rPr>
                <w:rFonts w:ascii="Times New Roman" w:hAnsi="Times New Roman"/>
                <w:noProof/>
                <w:sz w:val="20"/>
                <w:szCs w:val="20"/>
                <w:lang w:val="mn-MN"/>
              </w:rPr>
            </w:pPr>
          </w:p>
        </w:tc>
        <w:tc>
          <w:tcPr>
            <w:tcW w:w="996" w:type="dxa"/>
            <w:gridSpan w:val="5"/>
          </w:tcPr>
          <w:p w:rsidR="00103B1D" w:rsidRPr="00CF395E" w:rsidRDefault="00103B1D" w:rsidP="00410FEF">
            <w:pPr>
              <w:spacing w:after="0" w:line="240" w:lineRule="auto"/>
              <w:rPr>
                <w:rFonts w:ascii="Times New Roman" w:hAnsi="Times New Roman"/>
                <w:noProof/>
                <w:sz w:val="20"/>
                <w:szCs w:val="20"/>
                <w:lang w:val="mn-MN"/>
              </w:rPr>
            </w:pPr>
          </w:p>
        </w:tc>
        <w:tc>
          <w:tcPr>
            <w:tcW w:w="1278" w:type="dxa"/>
            <w:gridSpan w:val="12"/>
          </w:tcPr>
          <w:p w:rsidR="00103B1D" w:rsidRPr="00CF395E" w:rsidRDefault="00103B1D" w:rsidP="00410FEF">
            <w:pPr>
              <w:spacing w:after="0" w:line="240" w:lineRule="auto"/>
              <w:rPr>
                <w:rFonts w:ascii="Times New Roman" w:hAnsi="Times New Roman"/>
                <w:noProof/>
                <w:sz w:val="20"/>
                <w:szCs w:val="20"/>
                <w:lang w:val="mn-MN"/>
              </w:rPr>
            </w:pPr>
          </w:p>
        </w:tc>
        <w:tc>
          <w:tcPr>
            <w:tcW w:w="1360" w:type="dxa"/>
            <w:gridSpan w:val="4"/>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2824" w:type="dxa"/>
            <w:gridSpan w:val="3"/>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Нягтлан бодогч</w:t>
            </w:r>
          </w:p>
        </w:tc>
        <w:tc>
          <w:tcPr>
            <w:tcW w:w="990" w:type="dxa"/>
            <w:gridSpan w:val="4"/>
          </w:tcPr>
          <w:p w:rsidR="00103B1D" w:rsidRPr="00CF395E" w:rsidRDefault="00103B1D" w:rsidP="00410FEF">
            <w:pPr>
              <w:spacing w:after="0" w:line="240" w:lineRule="auto"/>
              <w:rPr>
                <w:rFonts w:ascii="Times New Roman" w:hAnsi="Times New Roman"/>
                <w:noProof/>
                <w:sz w:val="20"/>
                <w:szCs w:val="20"/>
                <w:lang w:val="mn-MN"/>
              </w:rPr>
            </w:pPr>
          </w:p>
        </w:tc>
        <w:tc>
          <w:tcPr>
            <w:tcW w:w="854" w:type="dxa"/>
            <w:gridSpan w:val="7"/>
          </w:tcPr>
          <w:p w:rsidR="00103B1D" w:rsidRPr="00CF395E" w:rsidRDefault="00103B1D" w:rsidP="00410FEF">
            <w:pPr>
              <w:spacing w:after="0" w:line="240" w:lineRule="auto"/>
              <w:rPr>
                <w:rFonts w:ascii="Times New Roman" w:hAnsi="Times New Roman"/>
                <w:noProof/>
                <w:sz w:val="20"/>
                <w:szCs w:val="20"/>
                <w:lang w:val="mn-MN"/>
              </w:rPr>
            </w:pPr>
          </w:p>
        </w:tc>
        <w:tc>
          <w:tcPr>
            <w:tcW w:w="1276" w:type="dxa"/>
            <w:gridSpan w:val="15"/>
          </w:tcPr>
          <w:p w:rsidR="00103B1D" w:rsidRPr="00CF395E" w:rsidRDefault="00103B1D" w:rsidP="00410FEF">
            <w:pPr>
              <w:spacing w:after="0" w:line="240" w:lineRule="auto"/>
              <w:rPr>
                <w:rFonts w:ascii="Times New Roman" w:hAnsi="Times New Roman"/>
                <w:noProof/>
                <w:sz w:val="20"/>
                <w:szCs w:val="20"/>
                <w:lang w:val="mn-MN"/>
              </w:rPr>
            </w:pPr>
          </w:p>
        </w:tc>
        <w:tc>
          <w:tcPr>
            <w:tcW w:w="709" w:type="dxa"/>
            <w:gridSpan w:val="2"/>
          </w:tcPr>
          <w:p w:rsidR="00103B1D" w:rsidRPr="00CF395E" w:rsidRDefault="00103B1D" w:rsidP="00410FEF">
            <w:pPr>
              <w:spacing w:after="0" w:line="240" w:lineRule="auto"/>
              <w:rPr>
                <w:rFonts w:ascii="Times New Roman" w:hAnsi="Times New Roman"/>
                <w:noProof/>
                <w:sz w:val="20"/>
                <w:szCs w:val="20"/>
                <w:lang w:val="mn-MN"/>
              </w:rPr>
            </w:pPr>
          </w:p>
        </w:tc>
        <w:tc>
          <w:tcPr>
            <w:tcW w:w="996" w:type="dxa"/>
            <w:gridSpan w:val="5"/>
          </w:tcPr>
          <w:p w:rsidR="00103B1D" w:rsidRPr="00CF395E" w:rsidRDefault="00103B1D" w:rsidP="00410FEF">
            <w:pPr>
              <w:spacing w:after="0" w:line="240" w:lineRule="auto"/>
              <w:rPr>
                <w:rFonts w:ascii="Times New Roman" w:hAnsi="Times New Roman"/>
                <w:noProof/>
                <w:sz w:val="20"/>
                <w:szCs w:val="20"/>
                <w:lang w:val="mn-MN"/>
              </w:rPr>
            </w:pPr>
          </w:p>
        </w:tc>
        <w:tc>
          <w:tcPr>
            <w:tcW w:w="1278" w:type="dxa"/>
            <w:gridSpan w:val="12"/>
          </w:tcPr>
          <w:p w:rsidR="00103B1D" w:rsidRPr="00CF395E" w:rsidRDefault="00103B1D" w:rsidP="00410FEF">
            <w:pPr>
              <w:spacing w:after="0" w:line="240" w:lineRule="auto"/>
              <w:rPr>
                <w:rFonts w:ascii="Times New Roman" w:hAnsi="Times New Roman"/>
                <w:noProof/>
                <w:sz w:val="20"/>
                <w:szCs w:val="20"/>
                <w:lang w:val="mn-MN"/>
              </w:rPr>
            </w:pPr>
          </w:p>
        </w:tc>
        <w:tc>
          <w:tcPr>
            <w:tcW w:w="1360" w:type="dxa"/>
            <w:gridSpan w:val="4"/>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2824" w:type="dxa"/>
            <w:gridSpan w:val="3"/>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Зээлийн эдийн засагч</w:t>
            </w:r>
          </w:p>
        </w:tc>
        <w:tc>
          <w:tcPr>
            <w:tcW w:w="990" w:type="dxa"/>
            <w:gridSpan w:val="4"/>
          </w:tcPr>
          <w:p w:rsidR="00103B1D" w:rsidRPr="00CF395E" w:rsidRDefault="00103B1D" w:rsidP="00410FEF">
            <w:pPr>
              <w:spacing w:after="0" w:line="240" w:lineRule="auto"/>
              <w:rPr>
                <w:rFonts w:ascii="Times New Roman" w:hAnsi="Times New Roman"/>
                <w:noProof/>
                <w:sz w:val="20"/>
                <w:szCs w:val="20"/>
                <w:lang w:val="mn-MN"/>
              </w:rPr>
            </w:pPr>
          </w:p>
        </w:tc>
        <w:tc>
          <w:tcPr>
            <w:tcW w:w="854" w:type="dxa"/>
            <w:gridSpan w:val="7"/>
          </w:tcPr>
          <w:p w:rsidR="00103B1D" w:rsidRPr="00CF395E" w:rsidRDefault="00103B1D" w:rsidP="00410FEF">
            <w:pPr>
              <w:spacing w:after="0" w:line="240" w:lineRule="auto"/>
              <w:rPr>
                <w:rFonts w:ascii="Times New Roman" w:hAnsi="Times New Roman"/>
                <w:noProof/>
                <w:sz w:val="20"/>
                <w:szCs w:val="20"/>
                <w:lang w:val="mn-MN"/>
              </w:rPr>
            </w:pPr>
          </w:p>
        </w:tc>
        <w:tc>
          <w:tcPr>
            <w:tcW w:w="1276" w:type="dxa"/>
            <w:gridSpan w:val="15"/>
          </w:tcPr>
          <w:p w:rsidR="00103B1D" w:rsidRPr="00CF395E" w:rsidRDefault="00103B1D" w:rsidP="00410FEF">
            <w:pPr>
              <w:spacing w:after="0" w:line="240" w:lineRule="auto"/>
              <w:rPr>
                <w:rFonts w:ascii="Times New Roman" w:hAnsi="Times New Roman"/>
                <w:noProof/>
                <w:sz w:val="20"/>
                <w:szCs w:val="20"/>
                <w:lang w:val="mn-MN"/>
              </w:rPr>
            </w:pPr>
          </w:p>
        </w:tc>
        <w:tc>
          <w:tcPr>
            <w:tcW w:w="709" w:type="dxa"/>
            <w:gridSpan w:val="2"/>
          </w:tcPr>
          <w:p w:rsidR="00103B1D" w:rsidRPr="00CF395E" w:rsidRDefault="00103B1D" w:rsidP="00410FEF">
            <w:pPr>
              <w:spacing w:after="0" w:line="240" w:lineRule="auto"/>
              <w:rPr>
                <w:rFonts w:ascii="Times New Roman" w:hAnsi="Times New Roman"/>
                <w:noProof/>
                <w:sz w:val="20"/>
                <w:szCs w:val="20"/>
                <w:lang w:val="mn-MN"/>
              </w:rPr>
            </w:pPr>
          </w:p>
        </w:tc>
        <w:tc>
          <w:tcPr>
            <w:tcW w:w="996" w:type="dxa"/>
            <w:gridSpan w:val="5"/>
          </w:tcPr>
          <w:p w:rsidR="00103B1D" w:rsidRPr="00CF395E" w:rsidRDefault="00103B1D" w:rsidP="00410FEF">
            <w:pPr>
              <w:spacing w:after="0" w:line="240" w:lineRule="auto"/>
              <w:rPr>
                <w:rFonts w:ascii="Times New Roman" w:hAnsi="Times New Roman"/>
                <w:noProof/>
                <w:sz w:val="20"/>
                <w:szCs w:val="20"/>
                <w:lang w:val="mn-MN"/>
              </w:rPr>
            </w:pPr>
          </w:p>
        </w:tc>
        <w:tc>
          <w:tcPr>
            <w:tcW w:w="1278" w:type="dxa"/>
            <w:gridSpan w:val="12"/>
          </w:tcPr>
          <w:p w:rsidR="00103B1D" w:rsidRPr="00CF395E" w:rsidRDefault="00103B1D" w:rsidP="00410FEF">
            <w:pPr>
              <w:spacing w:after="0" w:line="240" w:lineRule="auto"/>
              <w:rPr>
                <w:rFonts w:ascii="Times New Roman" w:hAnsi="Times New Roman"/>
                <w:noProof/>
                <w:sz w:val="20"/>
                <w:szCs w:val="20"/>
                <w:lang w:val="mn-MN"/>
              </w:rPr>
            </w:pPr>
          </w:p>
        </w:tc>
        <w:tc>
          <w:tcPr>
            <w:tcW w:w="1360" w:type="dxa"/>
            <w:gridSpan w:val="4"/>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10287" w:type="dxa"/>
            <w:gridSpan w:val="52"/>
          </w:tcPr>
          <w:p w:rsidR="00103B1D" w:rsidRPr="00CF395E" w:rsidRDefault="00103B1D" w:rsidP="00410FEF">
            <w:pPr>
              <w:spacing w:after="0" w:line="240" w:lineRule="auto"/>
              <w:rPr>
                <w:rFonts w:ascii="Times New Roman" w:hAnsi="Times New Roman"/>
                <w:i/>
                <w:noProof/>
                <w:sz w:val="20"/>
                <w:szCs w:val="20"/>
                <w:lang w:val="mn-MN"/>
              </w:rPr>
            </w:pPr>
            <w:r w:rsidRPr="00CF395E">
              <w:rPr>
                <w:rFonts w:ascii="Times New Roman" w:hAnsi="Times New Roman"/>
                <w:i/>
                <w:noProof/>
                <w:sz w:val="20"/>
                <w:szCs w:val="20"/>
                <w:lang w:val="mn-MN"/>
              </w:rPr>
              <w:t>Тэмдэглэл: (Дээрх мэдээллийг удирдах ажилтан бүрээр бичнэ.)</w:t>
            </w:r>
          </w:p>
        </w:tc>
      </w:tr>
      <w:tr w:rsidR="00103B1D" w:rsidRPr="00CF395E" w:rsidTr="00410FEF">
        <w:trPr>
          <w:trHeight w:val="228"/>
        </w:trPr>
        <w:tc>
          <w:tcPr>
            <w:tcW w:w="10287" w:type="dxa"/>
            <w:gridSpan w:val="52"/>
          </w:tcPr>
          <w:p w:rsidR="00103B1D" w:rsidRPr="00CF395E" w:rsidRDefault="00103B1D" w:rsidP="00410FEF">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 xml:space="preserve">Хэсэг 5. Үйл ажиллагаа явуулах ажлын байрны мэдээлэл </w:t>
            </w:r>
          </w:p>
        </w:tc>
      </w:tr>
      <w:tr w:rsidR="00103B1D" w:rsidRPr="00CF395E" w:rsidTr="00410FEF">
        <w:trPr>
          <w:trHeight w:val="890"/>
        </w:trPr>
        <w:tc>
          <w:tcPr>
            <w:tcW w:w="10287" w:type="dxa"/>
            <w:gridSpan w:val="52"/>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702272" behindDoc="0" locked="0" layoutInCell="1" allowOverlap="1" wp14:anchorId="4BA407FC" wp14:editId="6ED333EC">
                      <wp:simplePos x="0" y="0"/>
                      <wp:positionH relativeFrom="column">
                        <wp:posOffset>1172210</wp:posOffset>
                      </wp:positionH>
                      <wp:positionV relativeFrom="paragraph">
                        <wp:posOffset>26670</wp:posOffset>
                      </wp:positionV>
                      <wp:extent cx="119380" cy="90805"/>
                      <wp:effectExtent l="8255" t="12700" r="5715" b="10795"/>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374D4" id="Rectangle 52" o:spid="_x0000_s1026" style="position:absolute;margin-left:92.3pt;margin-top:2.1pt;width:9.4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x5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FZwZ6KlG&#10;X0g1MK2WbD6NAg3OlxR37+4wpujdrRXfPTN201GYvEa0QyehJlpFjM+ePYiGp6dsN3y0NcHDPtik&#10;1bHBPgKSCuyYSvJwLok8BibosiiWrxdUOEGuZb7I5+kDKJ/eOvThvbQ9i4eKI1FP2HC49SFygfIp&#10;JHG3WtVbpXUysN1tNLIDUHNs0zqh+8swbdhAn8+n84T8zOcvIfK0/gbRq0BdrlVf8cU5CMoo2jtT&#10;px4MoPR4JsranFSMwo0F2Nn6gUREO7YwjRwdOos/ORuofSvuf+wBJWf6g6FCLIvZLPZ7Mmbzt1My&#10;8NKzu/SAEQRV8cDZeNyEcUb2DlXb0U9Fyt3Yaypeo5KysbAjqxNZatEk+Gmc4gxc2inq19CvHwEA&#10;AP//AwBQSwMEFAAGAAgAAAAhAHufLPzcAAAACAEAAA8AAABkcnMvZG93bnJldi54bWxMj8FOwzAQ&#10;RO9I/IO1SNyoTRqqEuJUCFQkjm164baJTRKI11HstIGvZ3sqx9Ebzb7NN7PrxdGOofOk4X6hQFiq&#10;vemo0XAot3drECEiGew9WQ0/NsCmuL7KMTP+RDt73MdG8AiFDDW0MQ6ZlKFurcOw8IMlZp9+dBg5&#10;jo00I5543PUyUWolHXbEF1oc7Etr6+/95DRUXXLA3135ptzjdhnf5/Jr+njV+vZmfn4CEe0cL2U4&#10;67M6FOxU+YlMED3ndbriqoY0AcE8UcsURHUGDyCLXP5/oPgDAAD//wMAUEsBAi0AFAAGAAgAAAAh&#10;ALaDOJL+AAAA4QEAABMAAAAAAAAAAAAAAAAAAAAAAFtDb250ZW50X1R5cGVzXS54bWxQSwECLQAU&#10;AAYACAAAACEAOP0h/9YAAACUAQAACwAAAAAAAAAAAAAAAAAvAQAAX3JlbHMvLnJlbHNQSwECLQAU&#10;AAYACAAAACEA48zseR8CAAA8BAAADgAAAAAAAAAAAAAAAAAuAgAAZHJzL2Uyb0RvYy54bWxQSwEC&#10;LQAUAAYACAAAACEAe58s/NwAAAAIAQAADwAAAAAAAAAAAAAAAAB5BAAAZHJzL2Rvd25yZXYueG1s&#10;UEsFBgAAAAAEAAQA8wAAAIIFAAAAAA==&#10;"/>
                  </w:pict>
                </mc:Fallback>
              </mc:AlternateContent>
            </w:r>
            <w:r w:rsidRPr="00CF395E">
              <w:rPr>
                <w:rFonts w:ascii="Times New Roman" w:hAnsi="Times New Roman"/>
                <w:noProof/>
                <w:sz w:val="20"/>
                <w:szCs w:val="20"/>
                <w:lang w:val="mn-MN"/>
              </w:rPr>
              <w:t>Худалдаж авсан</w:t>
            </w:r>
          </w:p>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703296" behindDoc="0" locked="0" layoutInCell="1" allowOverlap="1" wp14:anchorId="377BDBB9" wp14:editId="25A90CC5">
                      <wp:simplePos x="0" y="0"/>
                      <wp:positionH relativeFrom="column">
                        <wp:posOffset>1172210</wp:posOffset>
                      </wp:positionH>
                      <wp:positionV relativeFrom="paragraph">
                        <wp:posOffset>50165</wp:posOffset>
                      </wp:positionV>
                      <wp:extent cx="119380" cy="90805"/>
                      <wp:effectExtent l="8255" t="11430" r="5715" b="12065"/>
                      <wp:wrapNone/>
                      <wp:docPr id="1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44012" id="Rectangle 53" o:spid="_x0000_s1026" style="position:absolute;margin-left:92.3pt;margin-top:3.95pt;width:9.4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QQ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kTwGeqrR&#10;Z1INTKslm19FgQbnS4p7cPcYU/Tuzopvnhm76ShM3iDaoZNQE60ixmfPHkTD01O2Gz7YmuBhH2zS&#10;6thgHwFJBXZMJXk8l0QeAxN0WRTLqwUxE+Ra5ot8nj6A8umtQx/eSduzeKg4EvWEDYc7HyIXKJ9C&#10;EnerVb1VWicD291GIzsANcc2rRO6vwzThg30+Xw6T8jPfP4SIk/rbxC9CtTlWvUVX5yDoIyivTV1&#10;6sEASo9noqzNScUo3FiAna0fSUS0YwvTyNGhs/iDs4Hat+L++x5QcqbfGyrEspjNYr8nYzZ/MyUD&#10;Lz27Sw8YQVAVD5yNx00YZ2TvULUd/VSk3I29oeI1KikbCzuyOpGlFk2Cn8YpzsClnaJ+Df36JwAA&#10;AP//AwBQSwMEFAAGAAgAAAAhAF3DONTeAAAACAEAAA8AAABkcnMvZG93bnJldi54bWxMj8FOwzAQ&#10;RO9I/IO1SNyoTVqVNo1TIVCROLbphdsmNklKvI5ipw18Pcup3HY0o9k32XZynTjbIbSeNDzOFAhL&#10;lTct1RqOxe5hBSJEJIOdJ6vh2wbY5rc3GabGX2hvz4dYCy6hkKKGJsY+lTJUjXUYZr63xN6nHxxG&#10;lkMtzYAXLnedTJRaSoct8YcGe/vS2OrrMDoNZZsc8WdfvCm33s3j+1Scxo9Xre/vpucNiGineA3D&#10;Hz6jQ85MpR/JBNGxXi2WHNXwtAbBfqLmCxAlH0kCMs/k/wH5LwAAAP//AwBQSwECLQAUAAYACAAA&#10;ACEAtoM4kv4AAADhAQAAEwAAAAAAAAAAAAAAAAAAAAAAW0NvbnRlbnRfVHlwZXNdLnhtbFBLAQIt&#10;ABQABgAIAAAAIQA4/SH/1gAAAJQBAAALAAAAAAAAAAAAAAAAAC8BAABfcmVscy8ucmVsc1BLAQIt&#10;ABQABgAIAAAAIQDr91QQHwIAADwEAAAOAAAAAAAAAAAAAAAAAC4CAABkcnMvZTJvRG9jLnhtbFBL&#10;AQItABQABgAIAAAAIQBdwzjU3gAAAAgBAAAPAAAAAAAAAAAAAAAAAHkEAABkcnMvZG93bnJldi54&#10;bWxQSwUGAAAAAAQABADzAAAAhAUAAAAA&#10;"/>
                  </w:pict>
                </mc:Fallback>
              </mc:AlternateContent>
            </w:r>
            <w:r w:rsidRPr="00CF395E">
              <w:rPr>
                <w:rFonts w:ascii="Times New Roman" w:hAnsi="Times New Roman"/>
                <w:noProof/>
                <w:sz w:val="20"/>
                <w:szCs w:val="20"/>
                <w:lang w:val="mn-MN"/>
              </w:rPr>
              <w:t>Түрээсэлсэн</w:t>
            </w:r>
          </w:p>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704320" behindDoc="0" locked="0" layoutInCell="1" allowOverlap="1" wp14:anchorId="615B9CC2" wp14:editId="1299AB5A">
                      <wp:simplePos x="0" y="0"/>
                      <wp:positionH relativeFrom="column">
                        <wp:posOffset>1172210</wp:posOffset>
                      </wp:positionH>
                      <wp:positionV relativeFrom="paragraph">
                        <wp:posOffset>22860</wp:posOffset>
                      </wp:positionV>
                      <wp:extent cx="119380" cy="90805"/>
                      <wp:effectExtent l="8255" t="6985" r="5715" b="6985"/>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3ECF4" id="Rectangle 54" o:spid="_x0000_s1026" style="position:absolute;margin-left:92.3pt;margin-top:1.8pt;width:9.4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v2HwIAADs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m8+iPoPzJYXduzuMGXp3C/K7ZxY2HYWpa0QYOiVqYlXE+OzZg2h4esp2w0eoCV7sAySp&#10;jg32EZBEYMdUkYdzRdQxMEmXRbF8vaC6SXIt80U+Tx+I8umtQx/eK+hZPFQciXrCFodbHyIXUT6F&#10;JO5gdL3VxiQD293GIDsI6o1tWid0fxlmLBvo8/l0npCf+fwlRJ7W3yB6HajJje4rvjgHiTKK9s7W&#10;qQWD0GY8E2VjTypG4cYC7KB+IBERxg6miaNDB/iTs4G6t+L+x16g4sx8sFSIZTGbxXZPxmz+dkoG&#10;Xnp2lx5hJUFVPHA2HjdhHJG9Q9129FORcrdwTcVrdFI2FnZkdSJLHZoEP01THIFLO0X9mvn1IwAA&#10;AP//AwBQSwMEFAAGAAgAAAAhAHXOGGzdAAAACAEAAA8AAABkcnMvZG93bnJldi54bWxMj8FOwzAQ&#10;RO9I/IO1SNyoTVKVNsSpEKhIHNv0ws2JlyQQr6PYaQNfz3Iqp9XojWZn8u3senHCMXSeNNwvFAik&#10;2tuOGg3Hcne3BhGiIWt6T6jhGwNsi+ur3GTWn2mPp0NsBIdQyIyGNsYhkzLULToTFn5AYvbhR2ci&#10;y7GRdjRnDne9TJRaSWc64g+tGfC5xfrrMDkNVZcczc++fFVus0vj21x+Tu8vWt/ezE+PICLO8WKG&#10;v/pcHQruVPmJbBA96/VyxVYNKR/miUqXICoGDxuQRS7/Dyh+AQAA//8DAFBLAQItABQABgAIAAAA&#10;IQC2gziS/gAAAOEBAAATAAAAAAAAAAAAAAAAAAAAAABbQ29udGVudF9UeXBlc10ueG1sUEsBAi0A&#10;FAAGAAgAAAAhADj9If/WAAAAlAEAAAsAAAAAAAAAAAAAAAAALwEAAF9yZWxzLy5yZWxzUEsBAi0A&#10;FAAGAAgAAAAhAHkLC/YfAgAAOwQAAA4AAAAAAAAAAAAAAAAALgIAAGRycy9lMm9Eb2MueG1sUEsB&#10;Ai0AFAAGAAgAAAAhAHXOGGzdAAAACAEAAA8AAAAAAAAAAAAAAAAAeQQAAGRycy9kb3ducmV2Lnht&#10;bFBLBQYAAAAABAAEAPMAAACDBQAAAAA=&#10;"/>
                  </w:pict>
                </mc:Fallback>
              </mc:AlternateContent>
            </w:r>
            <w:r w:rsidRPr="00CF395E">
              <w:rPr>
                <w:rFonts w:ascii="Times New Roman" w:hAnsi="Times New Roman"/>
                <w:noProof/>
                <w:sz w:val="20"/>
                <w:szCs w:val="20"/>
                <w:lang w:val="mn-MN"/>
              </w:rPr>
              <w:t xml:space="preserve">Бусад                               </w:t>
            </w:r>
          </w:p>
          <w:p w:rsidR="00103B1D" w:rsidRPr="00CF395E" w:rsidRDefault="00103B1D" w:rsidP="00410FEF">
            <w:pPr>
              <w:spacing w:after="0" w:line="240" w:lineRule="auto"/>
              <w:rPr>
                <w:rFonts w:ascii="Times New Roman" w:hAnsi="Times New Roman"/>
                <w:b/>
                <w:i/>
                <w:noProof/>
                <w:sz w:val="20"/>
                <w:szCs w:val="20"/>
                <w:lang w:val="mn-MN"/>
              </w:rPr>
            </w:pPr>
            <w:r w:rsidRPr="00CF395E">
              <w:rPr>
                <w:rFonts w:ascii="Times New Roman" w:hAnsi="Times New Roman"/>
                <w:noProof/>
                <w:sz w:val="20"/>
                <w:szCs w:val="20"/>
                <w:lang w:val="mn-MN"/>
              </w:rPr>
              <w:t>/</w:t>
            </w:r>
            <w:r w:rsidRPr="00CF395E">
              <w:rPr>
                <w:rFonts w:ascii="Times New Roman" w:hAnsi="Times New Roman"/>
                <w:i/>
                <w:noProof/>
                <w:sz w:val="20"/>
                <w:szCs w:val="20"/>
                <w:lang w:val="mn-MN"/>
              </w:rPr>
              <w:t>тохирохыг сонгож “√” тэмдгийг тавина уу./</w:t>
            </w:r>
          </w:p>
        </w:tc>
      </w:tr>
      <w:tr w:rsidR="00103B1D" w:rsidRPr="00CF395E" w:rsidTr="00410FEF">
        <w:trPr>
          <w:trHeight w:val="228"/>
        </w:trPr>
        <w:tc>
          <w:tcPr>
            <w:tcW w:w="10287" w:type="dxa"/>
            <w:gridSpan w:val="52"/>
          </w:tcPr>
          <w:p w:rsidR="00103B1D" w:rsidRPr="00CF395E" w:rsidRDefault="00103B1D" w:rsidP="00410FEF">
            <w:pPr>
              <w:spacing w:after="0" w:line="240" w:lineRule="auto"/>
              <w:rPr>
                <w:rFonts w:ascii="Times New Roman" w:hAnsi="Times New Roman"/>
                <w:b/>
                <w:i/>
                <w:noProof/>
                <w:sz w:val="20"/>
                <w:szCs w:val="20"/>
                <w:lang w:val="mn-MN"/>
              </w:rPr>
            </w:pPr>
            <w:r w:rsidRPr="00CF395E">
              <w:rPr>
                <w:rFonts w:ascii="Times New Roman" w:hAnsi="Times New Roman"/>
                <w:i/>
                <w:noProof/>
                <w:sz w:val="20"/>
                <w:szCs w:val="20"/>
                <w:lang w:val="mn-MN"/>
              </w:rPr>
              <w:t>Тэмдэглэл:  үйл ажиллагаа явуулах ажлын байр нь хуулийн этгээдийн улсын бүртгэлийн гэрчилгээн дэх хаяг байршил, дүрэмд тусгагдсан хаяг байршилтай ижил байна.</w:t>
            </w:r>
          </w:p>
        </w:tc>
      </w:tr>
      <w:tr w:rsidR="00103B1D" w:rsidRPr="00CF395E" w:rsidTr="00410FEF">
        <w:trPr>
          <w:trHeight w:val="228"/>
        </w:trPr>
        <w:tc>
          <w:tcPr>
            <w:tcW w:w="10287" w:type="dxa"/>
            <w:gridSpan w:val="52"/>
          </w:tcPr>
          <w:p w:rsidR="00103B1D" w:rsidRPr="00CF395E" w:rsidRDefault="00103B1D" w:rsidP="00410FEF">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6. Ашиглах техник, тоног төхөөрөмж, програм хангамжийн мэдээлэл</w:t>
            </w:r>
          </w:p>
        </w:tc>
      </w:tr>
      <w:tr w:rsidR="00103B1D" w:rsidRPr="00CF395E" w:rsidTr="00410FEF">
        <w:trPr>
          <w:trHeight w:val="228"/>
        </w:trPr>
        <w:tc>
          <w:tcPr>
            <w:tcW w:w="3076" w:type="dxa"/>
            <w:gridSpan w:val="4"/>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Техник, тоног төхөөрөмжийн нэр төрөл</w:t>
            </w:r>
          </w:p>
        </w:tc>
        <w:tc>
          <w:tcPr>
            <w:tcW w:w="1653" w:type="dxa"/>
            <w:gridSpan w:val="11"/>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Техникийн үзүүлэлт</w:t>
            </w:r>
          </w:p>
        </w:tc>
        <w:tc>
          <w:tcPr>
            <w:tcW w:w="1956" w:type="dxa"/>
            <w:gridSpan w:val="17"/>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Худалдан авсан</w:t>
            </w:r>
          </w:p>
        </w:tc>
        <w:tc>
          <w:tcPr>
            <w:tcW w:w="1494"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Түрээслэсэн</w:t>
            </w:r>
          </w:p>
        </w:tc>
        <w:tc>
          <w:tcPr>
            <w:tcW w:w="1134" w:type="dxa"/>
            <w:gridSpan w:val="8"/>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 ширхэг</w:t>
            </w:r>
          </w:p>
        </w:tc>
        <w:tc>
          <w:tcPr>
            <w:tcW w:w="974" w:type="dxa"/>
            <w:gridSpan w:val="2"/>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Үнэ ₮</w:t>
            </w:r>
          </w:p>
        </w:tc>
      </w:tr>
      <w:tr w:rsidR="00103B1D" w:rsidRPr="00CF395E" w:rsidTr="00410FEF">
        <w:trPr>
          <w:trHeight w:val="228"/>
        </w:trPr>
        <w:tc>
          <w:tcPr>
            <w:tcW w:w="3076" w:type="dxa"/>
            <w:gridSpan w:val="4"/>
          </w:tcPr>
          <w:p w:rsidR="00103B1D" w:rsidRPr="00CF395E" w:rsidRDefault="00103B1D" w:rsidP="00410FEF">
            <w:pPr>
              <w:spacing w:after="0" w:line="240" w:lineRule="auto"/>
              <w:rPr>
                <w:rFonts w:ascii="Times New Roman" w:hAnsi="Times New Roman"/>
                <w:noProof/>
                <w:sz w:val="20"/>
                <w:szCs w:val="20"/>
                <w:lang w:val="mn-MN"/>
              </w:rPr>
            </w:pPr>
          </w:p>
        </w:tc>
        <w:tc>
          <w:tcPr>
            <w:tcW w:w="1653" w:type="dxa"/>
            <w:gridSpan w:val="11"/>
          </w:tcPr>
          <w:p w:rsidR="00103B1D" w:rsidRPr="00CF395E" w:rsidRDefault="00103B1D" w:rsidP="00410FEF">
            <w:pPr>
              <w:spacing w:after="0" w:line="240" w:lineRule="auto"/>
              <w:rPr>
                <w:rFonts w:ascii="Times New Roman" w:hAnsi="Times New Roman"/>
                <w:noProof/>
                <w:sz w:val="20"/>
                <w:szCs w:val="20"/>
                <w:lang w:val="mn-MN"/>
              </w:rPr>
            </w:pPr>
          </w:p>
        </w:tc>
        <w:tc>
          <w:tcPr>
            <w:tcW w:w="1956" w:type="dxa"/>
            <w:gridSpan w:val="17"/>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4080" behindDoc="0" locked="0" layoutInCell="1" allowOverlap="1" wp14:anchorId="2C4F4C40" wp14:editId="792D01B2">
                      <wp:simplePos x="0" y="0"/>
                      <wp:positionH relativeFrom="column">
                        <wp:posOffset>360680</wp:posOffset>
                      </wp:positionH>
                      <wp:positionV relativeFrom="paragraph">
                        <wp:posOffset>23470</wp:posOffset>
                      </wp:positionV>
                      <wp:extent cx="119380" cy="90805"/>
                      <wp:effectExtent l="8890" t="5080" r="5080" b="8890"/>
                      <wp:wrapNone/>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54514" id="Rectangle 44" o:spid="_x0000_s1026" style="position:absolute;margin-left:28.4pt;margin-top:1.85pt;width:9.4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2fVHgIAADs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44FcpATyX6&#10;QqKBabVks1nUZ3C+pLB7d4cxQ+9urfjumbGbjsLkNaIdOgk1sSpifPbsQTQ8PWW74aOtCR72wSap&#10;jg32EZBEYMdUkYdzReQxMEGXRbF8vaC6CXIt80U+Tx9A+fTWoQ/vpe1ZPFQciXrChsOtD5ELlE8h&#10;ibvVqt4qrZOB7W6jkR2AemOb1gndX4Zpwwb6fD6dJ+RnPn8Jkaf1N4heBWpyrXpS+RwEZRTtnalT&#10;CwZQejwTZW1OKkbhxgLsbP1AIqIdO5gmjg6dxZ+cDdS9Ffc/9oCSM/3BUCGWxWwW2z0Zs/nbKRl4&#10;6dldesAIgqp44Gw8bsI4InuHqu3opyLlbuw1Fa9RSdlY2JHViSx1aBL8NE1xBC7tFPVr5tePAAAA&#10;//8DAFBLAwQUAAYACAAAACEA/SLQq9wAAAAGAQAADwAAAGRycy9kb3ducmV2LnhtbEzOMU/DMBAF&#10;4B2J/2AdEhu1adW0pHEqBCoSY5subJf4SFJiO4qdNvDrOaYynt7Tuy/bTrYTZxpC652Gx5kCQa7y&#10;pnW1hmOxe1iDCBGdwc470vBNAbb57U2GqfEXt6fzIdaCR1xIUUMTY59KGaqGLIaZ78lx9ukHi5HP&#10;oZZmwAuP207OlUqkxdbxhwZ7emmo+jqMVkPZzo/4sy/elH3aLeL7VJzGj1et7++m5w2ISFO8luGP&#10;z3TI2VT60ZkgOg3LhOVRw2IFguPVMgFRcm2tQOaZ/M/PfwEAAP//AwBQSwECLQAUAAYACAAAACEA&#10;toM4kv4AAADhAQAAEwAAAAAAAAAAAAAAAAAAAAAAW0NvbnRlbnRfVHlwZXNdLnhtbFBLAQItABQA&#10;BgAIAAAAIQA4/SH/1gAAAJQBAAALAAAAAAAAAAAAAAAAAC8BAABfcmVscy8ucmVsc1BLAQItABQA&#10;BgAIAAAAIQCQ02fVHgIAADsEAAAOAAAAAAAAAAAAAAAAAC4CAABkcnMvZTJvRG9jLnhtbFBLAQIt&#10;ABQABgAIAAAAIQD9ItCr3AAAAAYBAAAPAAAAAAAAAAAAAAAAAHgEAABkcnMvZG93bnJldi54bWxQ&#10;SwUGAAAAAAQABADzAAAAgQUAAAAA&#10;"/>
                  </w:pict>
                </mc:Fallback>
              </mc:AlternateContent>
            </w:r>
          </w:p>
        </w:tc>
        <w:tc>
          <w:tcPr>
            <w:tcW w:w="1494"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5104" behindDoc="0" locked="0" layoutInCell="1" allowOverlap="1" wp14:anchorId="4EA710AF" wp14:editId="7A37EFB3">
                      <wp:simplePos x="0" y="0"/>
                      <wp:positionH relativeFrom="column">
                        <wp:posOffset>288925</wp:posOffset>
                      </wp:positionH>
                      <wp:positionV relativeFrom="paragraph">
                        <wp:posOffset>8839</wp:posOffset>
                      </wp:positionV>
                      <wp:extent cx="119380" cy="90805"/>
                      <wp:effectExtent l="7620" t="5080" r="6350" b="8890"/>
                      <wp:wrapNone/>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7719E" id="Rectangle 45" o:spid="_x0000_s1026" style="position:absolute;margin-left:22.75pt;margin-top:.7pt;width:9.4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laHwIAADs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FWcGeirR&#10;ZxINTKslm82jPoPzJYU9uHuMGXp3Z8U3z4zddBQmbxDt0EmoiVUR47NnD6Lh6SnbDR9sTfCwDzZJ&#10;dWywj4AkAjumijyeKyKPgQm6LIrl6wXVTZBrmS/yRCiD8umtQx/eSduzeKg4EvWEDYc7HyIXKJ9C&#10;EnerVb1VWicD291GIzsA9cY2rUSfUrwM04YN9Pl8Ok/Iz3z+EiJP628QvQrU5Fr1FV+cg6CMor01&#10;dWrBAEqPZ6KszUnFKNxYgJ2tH0lEtGMH08TRobP4g7OBurfi/vseUHKm3xsqxLKYzWK7J2M2v5qS&#10;gZee3aUHjCCoigfOxuMmjCOyd6jajn4qUu7G3lDxGpWUjYUdWZ3IUocmwU/TFEfg0k5Rv2Z+/RMA&#10;AP//AwBQSwMEFAAGAAgAAAAhABngSOLaAAAABgEAAA8AAABkcnMvZG93bnJldi54bWxMjk9Pg0AQ&#10;xe8mfofNmHiziy1URZbGaGrisaUXbwOMgLKzhF1a9NM7nurx/cl7v2wz214dafSdYwO3iwgUceXq&#10;jhsDh2J7cw/KB+Qae8dk4Js8bPLLiwzT2p14R8d9aJSMsE/RQBvCkGrtq5Ys+oUbiCX7cKPFIHJs&#10;dD3iScZtr5dRtNYWO5aHFgd6bqn62k/WQNktD/izK14j+7Bdhbe5+JzeX4y5vpqfHkEFmsO5DH/4&#10;gg65MJVu4tqr3kCcJNIUPwYl8TpegSpFJneg80z/x89/AQAA//8DAFBLAQItABQABgAIAAAAIQC2&#10;gziS/gAAAOEBAAATAAAAAAAAAAAAAAAAAAAAAABbQ29udGVudF9UeXBlc10ueG1sUEsBAi0AFAAG&#10;AAgAAAAhADj9If/WAAAAlAEAAAsAAAAAAAAAAAAAAAAALwEAAF9yZWxzLy5yZWxzUEsBAi0AFAAG&#10;AAgAAAAhAKvMqVofAgAAOwQAAA4AAAAAAAAAAAAAAAAALgIAAGRycy9lMm9Eb2MueG1sUEsBAi0A&#10;FAAGAAgAAAAhABngSOLaAAAABgEAAA8AAAAAAAAAAAAAAAAAeQQAAGRycy9kb3ducmV2LnhtbFBL&#10;BQYAAAAABAAEAPMAAACABQAAAAA=&#10;"/>
                  </w:pict>
                </mc:Fallback>
              </mc:AlternateContent>
            </w:r>
          </w:p>
        </w:tc>
        <w:tc>
          <w:tcPr>
            <w:tcW w:w="1134" w:type="dxa"/>
            <w:gridSpan w:val="8"/>
          </w:tcPr>
          <w:p w:rsidR="00103B1D" w:rsidRPr="00CF395E" w:rsidRDefault="00103B1D" w:rsidP="00410FEF">
            <w:pPr>
              <w:spacing w:after="0" w:line="240" w:lineRule="auto"/>
              <w:rPr>
                <w:rFonts w:ascii="Times New Roman" w:hAnsi="Times New Roman"/>
                <w:noProof/>
                <w:sz w:val="20"/>
                <w:szCs w:val="20"/>
                <w:lang w:val="mn-MN"/>
              </w:rPr>
            </w:pPr>
          </w:p>
        </w:tc>
        <w:tc>
          <w:tcPr>
            <w:tcW w:w="974" w:type="dxa"/>
            <w:gridSpan w:val="2"/>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3076" w:type="dxa"/>
            <w:gridSpan w:val="4"/>
          </w:tcPr>
          <w:p w:rsidR="00103B1D" w:rsidRPr="00CF395E" w:rsidRDefault="00103B1D" w:rsidP="00410FEF">
            <w:pPr>
              <w:spacing w:after="0" w:line="240" w:lineRule="auto"/>
              <w:rPr>
                <w:rFonts w:ascii="Times New Roman" w:hAnsi="Times New Roman"/>
                <w:noProof/>
                <w:sz w:val="20"/>
                <w:szCs w:val="20"/>
                <w:lang w:val="mn-MN"/>
              </w:rPr>
            </w:pPr>
          </w:p>
        </w:tc>
        <w:tc>
          <w:tcPr>
            <w:tcW w:w="1653" w:type="dxa"/>
            <w:gridSpan w:val="11"/>
          </w:tcPr>
          <w:p w:rsidR="00103B1D" w:rsidRPr="00CF395E" w:rsidRDefault="00103B1D" w:rsidP="00410FEF">
            <w:pPr>
              <w:spacing w:after="0" w:line="240" w:lineRule="auto"/>
              <w:rPr>
                <w:rFonts w:ascii="Times New Roman" w:hAnsi="Times New Roman"/>
                <w:noProof/>
                <w:sz w:val="20"/>
                <w:szCs w:val="20"/>
                <w:lang w:val="mn-MN"/>
              </w:rPr>
            </w:pPr>
          </w:p>
        </w:tc>
        <w:tc>
          <w:tcPr>
            <w:tcW w:w="1956" w:type="dxa"/>
            <w:gridSpan w:val="17"/>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6128" behindDoc="0" locked="0" layoutInCell="1" allowOverlap="1" wp14:anchorId="4EF395F8" wp14:editId="71CD3351">
                      <wp:simplePos x="0" y="0"/>
                      <wp:positionH relativeFrom="column">
                        <wp:posOffset>360680</wp:posOffset>
                      </wp:positionH>
                      <wp:positionV relativeFrom="paragraph">
                        <wp:posOffset>41021</wp:posOffset>
                      </wp:positionV>
                      <wp:extent cx="119380" cy="90805"/>
                      <wp:effectExtent l="8890" t="10160" r="5080" b="13335"/>
                      <wp:wrapNone/>
                      <wp:docPr id="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5D14D" id="Rectangle 46" o:spid="_x0000_s1026" style="position:absolute;margin-left:28.4pt;margin-top:3.25pt;width:9.4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2EHwIAADs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TWZRn975ksIe3QPGDL27B/nNMwvrlsLULSL0rRI1sSpifPbsQTQ8PWXb/gPUBC/2AZJU&#10;xwa7CEgisGOqyOlSEXUMTNJlUSxez6luklyLfJ5P0weifHrr0Id3CjoWDxVHop6wxeHeh8hFlE8h&#10;iTsYXW+0McnA3XZtkB0E9cYmrTO6vw4zlvX0+XQ8TcjPfP4aIk/rbxCdDtTkRncVn1+CRBlFe2vr&#10;1IJBaDOcibKxZxWjcEMBtlCfSESEoYNp4ujQAv7grKfurbj/vheoODPvLRViUUwmsd2TMZm+GZOB&#10;157ttUdYSVAVD5wNx3UYRmTvUO9a+qlIuVu4peI1OikbCzuwOpOlDk2Cn6cpjsC1naJ+zfzqJwAA&#10;AP//AwBQSwMEFAAGAAgAAAAhAPrO2a3cAAAABgEAAA8AAABkcnMvZG93bnJldi54bWxMzjFPwzAQ&#10;BeAdif9gHRIbtQlKKCFOhUBFYmzThe0SH0kgPkex0wZ+PWai4+md3vuKzWIHcaTJ94413K4UCOLG&#10;mZ5bDYdqe7MG4QOywcExafgmD5vy8qLA3LgT7+i4D62IJexz1NCFMOZS+qYji37lRuKYfbjJYojn&#10;1Eoz4SmW20EmSmXSYs9xocORnjtqvvaz1VD3yQF/dtWrsg/bu/C2VJ/z+4vW11fL0yOIQEv4f4Y/&#10;fqRDGU21m9l4MWhIsygPGrIURIzv0wxErSFRa5BlIc/55S8AAAD//wMAUEsBAi0AFAAGAAgAAAAh&#10;ALaDOJL+AAAA4QEAABMAAAAAAAAAAAAAAAAAAAAAAFtDb250ZW50X1R5cGVzXS54bWxQSwECLQAU&#10;AAYACAAAACEAOP0h/9YAAACUAQAACwAAAAAAAAAAAAAAAAAvAQAAX3JlbHMvLnJlbHNQSwECLQAU&#10;AAYACAAAACEAFToNhB8CAAA7BAAADgAAAAAAAAAAAAAAAAAuAgAAZHJzL2Uyb0RvYy54bWxQSwEC&#10;LQAUAAYACAAAACEA+s7ZrdwAAAAGAQAADwAAAAAAAAAAAAAAAAB5BAAAZHJzL2Rvd25yZXYueG1s&#10;UEsFBgAAAAAEAAQA8wAAAIIFAAAAAA==&#10;"/>
                  </w:pict>
                </mc:Fallback>
              </mc:AlternateContent>
            </w:r>
          </w:p>
        </w:tc>
        <w:tc>
          <w:tcPr>
            <w:tcW w:w="1494"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7152" behindDoc="0" locked="0" layoutInCell="1" allowOverlap="1" wp14:anchorId="68369DAA" wp14:editId="124B6AB0">
                      <wp:simplePos x="0" y="0"/>
                      <wp:positionH relativeFrom="column">
                        <wp:posOffset>288925</wp:posOffset>
                      </wp:positionH>
                      <wp:positionV relativeFrom="paragraph">
                        <wp:posOffset>19076</wp:posOffset>
                      </wp:positionV>
                      <wp:extent cx="119380" cy="90805"/>
                      <wp:effectExtent l="7620" t="10160" r="6350" b="13335"/>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043E" id="Rectangle 47" o:spid="_x0000_s1026" style="position:absolute;margin-left:22.75pt;margin-top:1.5pt;width:9.4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tmJHwIAADs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zpkVPZXo&#10;M4kmbGsUm11FfQbnSwp7cPcYM/TuDuQ3zyxsOgpTN4gwdErUxKqI8dmzB9Hw9JTthg9QE7zYB0hS&#10;HRvsIyCJwI6pIo/niqhjYJIui2L5ekF1k+Ra5ot8nj4Q5dNbhz68U9CzeKg4EvWELQ53PkQuonwK&#10;SdzB6HqrjUkGtruNQXYQ1BvbtE7o/jLMWDbQ5/PpPCE/8/lLiDytv0H0OlCTG91XfHEOEmUU7a2t&#10;UwsGoc14JsrGnlSMwo0F2EH9SCIijB1ME0eHDvAHZwN1b8X9971AxZl5b6kQy2I2i+2ejNn8akoG&#10;Xnp2lx5hJUFVPHA2HjdhHJG9Q9129FORcrdwQ8VrdFI2FnZkdSJLHZoEP01THIFLO0X9mvn1TwAA&#10;AP//AwBQSwMEFAAGAAgAAAAhAL5n5LjcAAAABgEAAA8AAABkcnMvZG93bnJldi54bWxMj0FPg0AQ&#10;he8m/ofNmHizi6WtFlkao6mJx5ZevA0wBZSdJezSor/e8VSPk/flvW/SzWQ7daLBt44N3M8iUMSl&#10;q1quDRzy7d0jKB+QK+wck4Fv8rDJrq9STCp35h2d9qFWUsI+QQNNCH2itS8bsuhnrieW7OgGi0HO&#10;odbVgGcpt52eR9FKW2xZFhrs6aWh8ms/WgNFOz/gzy5/i+x6G4f3Kf8cP16Nub2Znp9ABZrCBYY/&#10;fVGHTJwKN3LlVWdgsVwKaSCWjyReLWJQhWAPMegs1f/1s18AAAD//wMAUEsBAi0AFAAGAAgAAAAh&#10;ALaDOJL+AAAA4QEAABMAAAAAAAAAAAAAAAAAAAAAAFtDb250ZW50X1R5cGVzXS54bWxQSwECLQAU&#10;AAYACAAAACEAOP0h/9YAAACUAQAACwAAAAAAAAAAAAAAAAAvAQAAX3JlbHMvLnJlbHNQSwECLQAU&#10;AAYACAAAACEAu7rZiR8CAAA7BAAADgAAAAAAAAAAAAAAAAAuAgAAZHJzL2Uyb0RvYy54bWxQSwEC&#10;LQAUAAYACAAAACEAvmfkuNwAAAAGAQAADwAAAAAAAAAAAAAAAAB5BAAAZHJzL2Rvd25yZXYueG1s&#10;UEsFBgAAAAAEAAQA8wAAAIIFAAAAAA==&#10;"/>
                  </w:pict>
                </mc:Fallback>
              </mc:AlternateContent>
            </w:r>
          </w:p>
        </w:tc>
        <w:tc>
          <w:tcPr>
            <w:tcW w:w="1134" w:type="dxa"/>
            <w:gridSpan w:val="8"/>
          </w:tcPr>
          <w:p w:rsidR="00103B1D" w:rsidRPr="00CF395E" w:rsidRDefault="00103B1D" w:rsidP="00410FEF">
            <w:pPr>
              <w:spacing w:after="0" w:line="240" w:lineRule="auto"/>
              <w:rPr>
                <w:rFonts w:ascii="Times New Roman" w:hAnsi="Times New Roman"/>
                <w:noProof/>
                <w:sz w:val="20"/>
                <w:szCs w:val="20"/>
                <w:lang w:val="mn-MN"/>
              </w:rPr>
            </w:pPr>
          </w:p>
        </w:tc>
        <w:tc>
          <w:tcPr>
            <w:tcW w:w="974" w:type="dxa"/>
            <w:gridSpan w:val="2"/>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10287" w:type="dxa"/>
            <w:gridSpan w:val="52"/>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i/>
                <w:noProof/>
                <w:sz w:val="20"/>
                <w:szCs w:val="20"/>
                <w:lang w:val="mn-MN"/>
              </w:rPr>
              <w:t>Тэмдэглэл: (Дээрх мэдээллийг техник, тоног төхөөрөмж бүрээр бичнэ.)</w:t>
            </w:r>
          </w:p>
        </w:tc>
      </w:tr>
      <w:tr w:rsidR="00103B1D" w:rsidRPr="00CF395E" w:rsidTr="00410FEF">
        <w:trPr>
          <w:trHeight w:val="228"/>
        </w:trPr>
        <w:tc>
          <w:tcPr>
            <w:tcW w:w="3076" w:type="dxa"/>
            <w:gridSpan w:val="4"/>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Програм хангамжийн нэр төрөл</w:t>
            </w:r>
          </w:p>
        </w:tc>
        <w:tc>
          <w:tcPr>
            <w:tcW w:w="1653" w:type="dxa"/>
            <w:gridSpan w:val="11"/>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Програмын зориулалт</w:t>
            </w:r>
          </w:p>
        </w:tc>
        <w:tc>
          <w:tcPr>
            <w:tcW w:w="1956" w:type="dxa"/>
            <w:gridSpan w:val="17"/>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Худалдан авсан</w:t>
            </w:r>
          </w:p>
        </w:tc>
        <w:tc>
          <w:tcPr>
            <w:tcW w:w="1494"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Түрээслэсэн</w:t>
            </w:r>
          </w:p>
        </w:tc>
        <w:tc>
          <w:tcPr>
            <w:tcW w:w="1134" w:type="dxa"/>
            <w:gridSpan w:val="8"/>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 ширхэг</w:t>
            </w:r>
          </w:p>
        </w:tc>
        <w:tc>
          <w:tcPr>
            <w:tcW w:w="974" w:type="dxa"/>
            <w:gridSpan w:val="2"/>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Үнэ ₮</w:t>
            </w:r>
          </w:p>
        </w:tc>
      </w:tr>
      <w:tr w:rsidR="00103B1D" w:rsidRPr="00CF395E" w:rsidTr="00410FEF">
        <w:trPr>
          <w:trHeight w:val="327"/>
        </w:trPr>
        <w:tc>
          <w:tcPr>
            <w:tcW w:w="3076" w:type="dxa"/>
            <w:gridSpan w:val="4"/>
          </w:tcPr>
          <w:p w:rsidR="00103B1D" w:rsidRPr="00CF395E" w:rsidRDefault="00103B1D" w:rsidP="00410FEF">
            <w:pPr>
              <w:spacing w:after="0" w:line="240" w:lineRule="auto"/>
              <w:rPr>
                <w:rFonts w:ascii="Times New Roman" w:hAnsi="Times New Roman"/>
                <w:noProof/>
                <w:sz w:val="20"/>
                <w:szCs w:val="20"/>
                <w:lang w:val="mn-MN"/>
              </w:rPr>
            </w:pPr>
          </w:p>
        </w:tc>
        <w:tc>
          <w:tcPr>
            <w:tcW w:w="1653" w:type="dxa"/>
            <w:gridSpan w:val="11"/>
          </w:tcPr>
          <w:p w:rsidR="00103B1D" w:rsidRPr="00CF395E" w:rsidRDefault="00103B1D" w:rsidP="00410FEF">
            <w:pPr>
              <w:spacing w:after="0" w:line="240" w:lineRule="auto"/>
              <w:rPr>
                <w:rFonts w:ascii="Times New Roman" w:hAnsi="Times New Roman"/>
                <w:noProof/>
                <w:sz w:val="20"/>
                <w:szCs w:val="20"/>
                <w:lang w:val="mn-MN"/>
              </w:rPr>
            </w:pPr>
          </w:p>
        </w:tc>
        <w:tc>
          <w:tcPr>
            <w:tcW w:w="1956" w:type="dxa"/>
            <w:gridSpan w:val="17"/>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8176" behindDoc="0" locked="0" layoutInCell="1" allowOverlap="1" wp14:anchorId="724892F0" wp14:editId="6539F972">
                      <wp:simplePos x="0" y="0"/>
                      <wp:positionH relativeFrom="column">
                        <wp:posOffset>340995</wp:posOffset>
                      </wp:positionH>
                      <wp:positionV relativeFrom="paragraph">
                        <wp:posOffset>65405</wp:posOffset>
                      </wp:positionV>
                      <wp:extent cx="119380" cy="90805"/>
                      <wp:effectExtent l="8255" t="10160" r="5715" b="13335"/>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42C33" id="Rectangle 48" o:spid="_x0000_s1026" style="position:absolute;margin-left:26.85pt;margin-top:5.15pt;width:9.4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dVTHwIAADs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jDMDPZXo&#10;C4kGptWSzRZRn8H5ksLu3R3GDL27teK7Z8ZuOgqT14h26CTUxKqI8dmzB9Hw9JTtho+2JnjYB5uk&#10;OjbYR0ASgR1TRR7OFZHHwARdFsXy9YLqJsi1zBf5PH0A5dNbhz68l7Zn8VBxJOoJGw63PkQuUD6F&#10;JO5Wq3qrtE4GtruNRnYA6o1tWid0fxmmDRvo8/l0npCf+fwlRJ7W3yB6FajJteorvjgHQRlFe2fq&#10;1IIBlB7PRFmbk4pRuLEAO1s/kIhoxw6miaNDZ/EnZwN1b8X9jz2g5Ex/MFSIZTGbxXZPxmz+dkoG&#10;Xnp2lx4wgqAqHjgbj5swjsjeoWo7+qlIuRt7TcVrVFI2FnZkdSJLHZoEP01THIFLO0X9mvn1IwAA&#10;AP//AwBQSwMEFAAGAAgAAAAhALbK6jfcAAAABwEAAA8AAABkcnMvZG93bnJldi54bWxMjs1OwzAQ&#10;hO9IvIO1SNyoTUJbCHEqBCoSxza9cHPiJQnE6yh22sDTsz3BcX408+Wb2fXiiGPoPGm4XSgQSLW3&#10;HTUaDuX25h5EiIas6T2hhm8MsCkuL3KTWX+iHR73sRE8QiEzGtoYh0zKULfoTFj4AYmzDz86E1mO&#10;jbSjOfG462Wi1Eo60xE/tGbA5xbrr/3kNFRdcjA/u/JVuYdtGt/m8nN6f9H6+mp+egQRcY5/ZTjj&#10;MzoUzFT5iWwQvYZluuYm+yoFwfk6WYKoNCR3K5BFLv/zF78AAAD//wMAUEsBAi0AFAAGAAgAAAAh&#10;ALaDOJL+AAAA4QEAABMAAAAAAAAAAAAAAAAAAAAAAFtDb250ZW50X1R5cGVzXS54bWxQSwECLQAU&#10;AAYACAAAACEAOP0h/9YAAACUAQAACwAAAAAAAAAAAAAAAAAvAQAAX3JlbHMvLnJlbHNQSwECLQAU&#10;AAYACAAAACEAM+3VUx8CAAA7BAAADgAAAAAAAAAAAAAAAAAuAgAAZHJzL2Uyb0RvYy54bWxQSwEC&#10;LQAUAAYACAAAACEAtsrqN9wAAAAHAQAADwAAAAAAAAAAAAAAAAB5BAAAZHJzL2Rvd25yZXYueG1s&#10;UEsFBgAAAAAEAAQA8wAAAIIFAAAAAA==&#10;"/>
                  </w:pict>
                </mc:Fallback>
              </mc:AlternateContent>
            </w:r>
          </w:p>
        </w:tc>
        <w:tc>
          <w:tcPr>
            <w:tcW w:w="1494"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9200" behindDoc="0" locked="0" layoutInCell="1" allowOverlap="1" wp14:anchorId="7C2378C8" wp14:editId="77DD7FD9">
                      <wp:simplePos x="0" y="0"/>
                      <wp:positionH relativeFrom="column">
                        <wp:posOffset>288620</wp:posOffset>
                      </wp:positionH>
                      <wp:positionV relativeFrom="paragraph">
                        <wp:posOffset>65405</wp:posOffset>
                      </wp:positionV>
                      <wp:extent cx="119380" cy="90805"/>
                      <wp:effectExtent l="7620" t="10160" r="6350" b="13335"/>
                      <wp:wrapNone/>
                      <wp:docPr id="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B9006" id="Rectangle 49" o:spid="_x0000_s1026" style="position:absolute;margin-left:22.75pt;margin-top:5.15pt;width:9.4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iW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WcGeirR&#10;ZxINTKslmy2jPoPzJYU9uHuMGXp3Z8U3z4zddBQmbxDt0EmoiVUR47NnD6Lh6SnbDR9sTfCwDzZJ&#10;dWywj4AkAjumijyeKyKPgQm6LIrl1YLqJsi1zBf5PH0A5dNbhz68k7Zn8VBxJOoJGw53PkQuUD6F&#10;JO5Wq3qrtE4GtruNRnYA6o1tWid0fxmmDRvo8/l0npCf+fwlRJ7W3yB6FajJteorvjgHQRlFe2vq&#10;1IIBlB7PRFmbk4pRuLEAO1s/kohoxw6miaNDZ/EHZwN1b8X99z2g5Ey/N1SIZTGbxXZPxmz+ZkoG&#10;Xnp2lx4wgqAqHjgbj5swjsjeoWo7+qlIuRt7Q8VrVFI2FnZkdSJLHZoEP01THIFLO0X9mvn1TwAA&#10;AP//AwBQSwMEFAAGAAgAAAAhAO0USTzcAAAABwEAAA8AAABkcnMvZG93bnJldi54bWxMjsFOwzAQ&#10;RO9I/IO1SNyoTZpGEOJUCFQkjm164baJTRKI11HstIGvZznBabQzo9lXbBc3iJOdQu9Jw+1KgbDU&#10;eNNTq+FY7W7uQISIZHDwZDV82QDb8vKiwNz4M+3t6RBbwSMUctTQxTjmUoamsw7Dyo+WOHv3k8PI&#10;59RKM+GZx90gE6Uy6bAn/tDhaJ8623weZqeh7pMjfu+rF+Xud+v4ulQf89uz1tdXy+MDiGiX+FeG&#10;X3xGh5KZaj+TCWLQkG423GRfrUFwnqWstYYkzUCWhfzPX/4AAAD//wMAUEsBAi0AFAAGAAgAAAAh&#10;ALaDOJL+AAAA4QEAABMAAAAAAAAAAAAAAAAAAAAAAFtDb250ZW50X1R5cGVzXS54bWxQSwECLQAU&#10;AAYACAAAACEAOP0h/9YAAACUAQAACwAAAAAAAAAAAAAAAAAvAQAAX3JlbHMvLnJlbHNQSwECLQAU&#10;AAYACAAAACEA0RrYlh8CAAA7BAAADgAAAAAAAAAAAAAAAAAuAgAAZHJzL2Uyb0RvYy54bWxQSwEC&#10;LQAUAAYACAAAACEA7RRJPNwAAAAHAQAADwAAAAAAAAAAAAAAAAB5BAAAZHJzL2Rvd25yZXYueG1s&#10;UEsFBgAAAAAEAAQA8wAAAIIFAAAAAA==&#10;"/>
                  </w:pict>
                </mc:Fallback>
              </mc:AlternateContent>
            </w:r>
          </w:p>
        </w:tc>
        <w:tc>
          <w:tcPr>
            <w:tcW w:w="1134" w:type="dxa"/>
            <w:gridSpan w:val="8"/>
          </w:tcPr>
          <w:p w:rsidR="00103B1D" w:rsidRPr="00CF395E" w:rsidRDefault="00103B1D" w:rsidP="00410FEF">
            <w:pPr>
              <w:spacing w:after="0" w:line="240" w:lineRule="auto"/>
              <w:rPr>
                <w:rFonts w:ascii="Times New Roman" w:hAnsi="Times New Roman"/>
                <w:noProof/>
                <w:sz w:val="20"/>
                <w:szCs w:val="20"/>
                <w:lang w:val="mn-MN"/>
              </w:rPr>
            </w:pPr>
          </w:p>
        </w:tc>
        <w:tc>
          <w:tcPr>
            <w:tcW w:w="974" w:type="dxa"/>
            <w:gridSpan w:val="2"/>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75"/>
        </w:trPr>
        <w:tc>
          <w:tcPr>
            <w:tcW w:w="3076" w:type="dxa"/>
            <w:gridSpan w:val="4"/>
          </w:tcPr>
          <w:p w:rsidR="00103B1D" w:rsidRPr="00CF395E" w:rsidRDefault="00103B1D" w:rsidP="00410FEF">
            <w:pPr>
              <w:spacing w:after="0" w:line="240" w:lineRule="auto"/>
              <w:rPr>
                <w:rFonts w:ascii="Times New Roman" w:hAnsi="Times New Roman"/>
                <w:noProof/>
                <w:sz w:val="20"/>
                <w:szCs w:val="20"/>
                <w:lang w:val="mn-MN"/>
              </w:rPr>
            </w:pPr>
          </w:p>
        </w:tc>
        <w:tc>
          <w:tcPr>
            <w:tcW w:w="1653" w:type="dxa"/>
            <w:gridSpan w:val="11"/>
          </w:tcPr>
          <w:p w:rsidR="00103B1D" w:rsidRPr="00CF395E" w:rsidRDefault="00103B1D" w:rsidP="00410FEF">
            <w:pPr>
              <w:spacing w:after="0" w:line="240" w:lineRule="auto"/>
              <w:rPr>
                <w:rFonts w:ascii="Times New Roman" w:hAnsi="Times New Roman"/>
                <w:noProof/>
                <w:sz w:val="20"/>
                <w:szCs w:val="20"/>
                <w:lang w:val="mn-MN"/>
              </w:rPr>
            </w:pPr>
          </w:p>
        </w:tc>
        <w:tc>
          <w:tcPr>
            <w:tcW w:w="1956" w:type="dxa"/>
            <w:gridSpan w:val="17"/>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0224" behindDoc="0" locked="0" layoutInCell="1" allowOverlap="1" wp14:anchorId="077E96F4" wp14:editId="1E71D081">
                      <wp:simplePos x="0" y="0"/>
                      <wp:positionH relativeFrom="column">
                        <wp:posOffset>346050</wp:posOffset>
                      </wp:positionH>
                      <wp:positionV relativeFrom="paragraph">
                        <wp:posOffset>22199</wp:posOffset>
                      </wp:positionV>
                      <wp:extent cx="119380" cy="90805"/>
                      <wp:effectExtent l="8890" t="5080" r="5080" b="8890"/>
                      <wp:wrapNone/>
                      <wp:docPr id="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5515B" id="Rectangle 50" o:spid="_x0000_s1026" style="position:absolute;margin-left:27.25pt;margin-top:1.75pt;width:9.4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pfHQIAADsEAAAOAAAAZHJzL2Uyb0RvYy54bWysU8FuEzEQvSPxD5bvZHdDAskqm6pKCUIq&#10;UFH4AMfrzVrYHjN2silfz9hJ0xQ4IXywPJ7x85s3M4urgzVsrzBocA2vRiVnyklotds2/NvX9asZ&#10;ZyEK1woDTjX8QQV+tXz5YjH4Wo2hB9MqZATiQj34hvcx+rooguyVFWEEXjlydoBWRDJxW7QoBkK3&#10;phiX5ZtiAGw9glQh0O3N0cmXGb/rlIyfuy6oyEzDiVvMO+Z9k/ZiuRD1FoXvtTzREP/Awgrt6NMz&#10;1I2Igu1Q/wFltUQI0MWRBFtA12mpcg6UTVX+ls19L7zKuZA4wZ9lCv8PVn7a3yHTbcPHnDlhqURf&#10;SDThtkaxadZn8KGmsHt/hynD4G9Bfg/MwaqnMHWNCEOvREusqqRn8exBMgI9ZZvhI7QEL3YRslSH&#10;Dm0CJBHYIVfk4VwRdYhM0mVVzV/PqG6SXPNyVk7zB6J+fOsxxPcKLEuHhiNRz9hifxti4iLqx5DM&#10;HYxu19qYbOB2szLI9oJ6Y53XCT1chhnHBvp8Op5m5Ge+cAlR5vU3CKsjNbnRtuGzc5Cok2jvXJtb&#10;MAptjmeibNxJxSRcauVQb6B9IBERjh1ME0eHHvAnZwN1b8PDj51AxZn54KgQ82oySe2ejcn07ZgM&#10;vPRsLj3CSYJqeOTseFzF44jsPOptTz9VOXcH11S8Tmdln1idyFKHZsFP05RG4NLOUU8zv/wFAAD/&#10;/wMAUEsDBBQABgAIAAAAIQAWXCJf2wAAAAYBAAAPAAAAZHJzL2Rvd25yZXYueG1sTI5BT4NAEIXv&#10;Jv6HzZh4s4vF2kpZGqOpiceWXrwNMAWUnSXs0qK/3vFUT5OX9+XNl24m26kTDb51bOB+FoEiLl3V&#10;cm3gkG/vVqB8QK6wc0wGvsnDJru+SjGp3Jl3dNqHWskI+wQNNCH0ida+bMiin7meWLqjGywGiUOt&#10;qwHPMm47PY+iR22xZfnQYE8vDZVf+9EaKNr5AX92+Vtkn7ZxeJ/yz/Hj1Zjbm+l5DSrQFC4w/OmL&#10;OmTiVLiRK686A4uHhZAGYjlSL+MYVCHYcgU6S/V//ewXAAD//wMAUEsBAi0AFAAGAAgAAAAhALaD&#10;OJL+AAAA4QEAABMAAAAAAAAAAAAAAAAAAAAAAFtDb250ZW50X1R5cGVzXS54bWxQSwECLQAUAAYA&#10;CAAAACEAOP0h/9YAAACUAQAACwAAAAAAAAAAAAAAAAAvAQAAX3JlbHMvLnJlbHNQSwECLQAUAAYA&#10;CAAAACEA+JjaXx0CAAA7BAAADgAAAAAAAAAAAAAAAAAuAgAAZHJzL2Uyb0RvYy54bWxQSwECLQAU&#10;AAYACAAAACEAFlwiX9sAAAAGAQAADwAAAAAAAAAAAAAAAAB3BAAAZHJzL2Rvd25yZXYueG1sUEsF&#10;BgAAAAAEAAQA8wAAAH8FAAAAAA==&#10;"/>
                  </w:pict>
                </mc:Fallback>
              </mc:AlternateContent>
            </w:r>
          </w:p>
        </w:tc>
        <w:tc>
          <w:tcPr>
            <w:tcW w:w="1494" w:type="dxa"/>
            <w:gridSpan w:val="10"/>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1248" behindDoc="0" locked="0" layoutInCell="1" allowOverlap="1" wp14:anchorId="0F58B1BE" wp14:editId="58A7876F">
                      <wp:simplePos x="0" y="0"/>
                      <wp:positionH relativeFrom="column">
                        <wp:posOffset>288925</wp:posOffset>
                      </wp:positionH>
                      <wp:positionV relativeFrom="paragraph">
                        <wp:posOffset>36119</wp:posOffset>
                      </wp:positionV>
                      <wp:extent cx="119380" cy="90805"/>
                      <wp:effectExtent l="7620" t="10160" r="6350" b="13335"/>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DE04E" id="Rectangle 51" o:spid="_x0000_s1026" style="position:absolute;margin-left:22.75pt;margin-top:2.85pt;width:9.4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5SHAIAADs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XjzAlLJfpC&#10;ogm3NYpNi16fzoeSwh79A/YZBn8P8ntgDlYthalbROhaJWpileKzZw96I9BTtuk+Qk3wYhchSXVo&#10;0PaAJAI7pIocLxVRh8gkXRbF/PWM6ibJNc9n+bQnlIny/NZjiO8VWNYfKo5EPWGL/X2IQ+g5JHEH&#10;o+u1NiYZuN2sDLK9oN5Yp3VCD9dhxrGOPp+Opwn5mS9cQ+Rp/Q3C6khNbrSt+OwSJMpetHeuTi0Y&#10;hTbDmbIzjpI8CzcUYAP1kUREGDqYJo4OLeBPzjrq3oqHHzuBijPzwVEh5sVk0rd7MibTt2My8Nqz&#10;ufYIJwmq4pGz4biKw4jsPOptSz8VKXcHt1S8Ridle34DqxNZ6tBUm9M09SNwbaeoXzO/fAIAAP//&#10;AwBQSwMEFAAGAAgAAAAhACBfYUvbAAAABgEAAA8AAABkcnMvZG93bnJldi54bWxMjkFPg0AQhe8m&#10;/ofNmHizi22pFlkao6mJx5ZevA0wBZSdJezSor/e8VSPL+/le1+6mWynTjT41rGB+1kEirh0Vcu1&#10;gUO+vXsE5QNyhZ1jMvBNHjbZ9VWKSeXOvKPTPtRKIOwTNNCE0Cda+7Ihi37memLpjm6wGCQOta4G&#10;PAvcdnoeRSttsWV5aLCnl4bKr/1oDRTt/IA/u/wtsuvtIrxP+ef48WrM7c30/AQq0BQuY/jTF3XI&#10;xKlwI1dedQaWcSxLA/EDKKlXywWowoCcgs5S/V8/+wUAAP//AwBQSwECLQAUAAYACAAAACEAtoM4&#10;kv4AAADhAQAAEwAAAAAAAAAAAAAAAAAAAAAAW0NvbnRlbnRfVHlwZXNdLnhtbFBLAQItABQABgAI&#10;AAAAIQA4/SH/1gAAAJQBAAALAAAAAAAAAAAAAAAAAC8BAABfcmVscy8ucmVsc1BLAQItABQABgAI&#10;AAAAIQBWGA5SHAIAADsEAAAOAAAAAAAAAAAAAAAAAC4CAABkcnMvZTJvRG9jLnhtbFBLAQItABQA&#10;BgAIAAAAIQAgX2FL2wAAAAYBAAAPAAAAAAAAAAAAAAAAAHYEAABkcnMvZG93bnJldi54bWxQSwUG&#10;AAAAAAQABADzAAAAfgUAAAAA&#10;"/>
                  </w:pict>
                </mc:Fallback>
              </mc:AlternateContent>
            </w:r>
          </w:p>
        </w:tc>
        <w:tc>
          <w:tcPr>
            <w:tcW w:w="1134" w:type="dxa"/>
            <w:gridSpan w:val="8"/>
          </w:tcPr>
          <w:p w:rsidR="00103B1D" w:rsidRPr="00CF395E" w:rsidRDefault="00103B1D" w:rsidP="00410FEF">
            <w:pPr>
              <w:spacing w:after="0" w:line="240" w:lineRule="auto"/>
              <w:rPr>
                <w:rFonts w:ascii="Times New Roman" w:hAnsi="Times New Roman"/>
                <w:noProof/>
                <w:sz w:val="20"/>
                <w:szCs w:val="20"/>
                <w:lang w:val="mn-MN"/>
              </w:rPr>
            </w:pPr>
          </w:p>
        </w:tc>
        <w:tc>
          <w:tcPr>
            <w:tcW w:w="974" w:type="dxa"/>
            <w:gridSpan w:val="2"/>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10287" w:type="dxa"/>
            <w:gridSpan w:val="52"/>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i/>
                <w:noProof/>
                <w:sz w:val="20"/>
                <w:szCs w:val="20"/>
                <w:lang w:val="mn-MN"/>
              </w:rPr>
              <w:t>Тэмдэглэл: (Дээрх мэдээллийг програм хангамж бүрээр бичнэ.)</w:t>
            </w:r>
          </w:p>
        </w:tc>
      </w:tr>
      <w:tr w:rsidR="00103B1D" w:rsidRPr="00CF395E" w:rsidTr="00410FEF">
        <w:trPr>
          <w:trHeight w:val="228"/>
        </w:trPr>
        <w:tc>
          <w:tcPr>
            <w:tcW w:w="10287" w:type="dxa"/>
            <w:gridSpan w:val="52"/>
          </w:tcPr>
          <w:p w:rsidR="00103B1D" w:rsidRPr="00CF395E" w:rsidRDefault="00103B1D" w:rsidP="00410FEF">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7. Тусгай зөвшөөрөлтэйгээр эрхлэх үйл ажиллагааны төлөвлөлт</w:t>
            </w:r>
          </w:p>
        </w:tc>
      </w:tr>
      <w:tr w:rsidR="00103B1D" w:rsidRPr="00CF395E" w:rsidTr="00410FEF">
        <w:trPr>
          <w:trHeight w:val="127"/>
        </w:trPr>
        <w:tc>
          <w:tcPr>
            <w:tcW w:w="4021" w:type="dxa"/>
            <w:gridSpan w:val="9"/>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Үзүүлэлтүүд</w:t>
            </w:r>
          </w:p>
        </w:tc>
        <w:tc>
          <w:tcPr>
            <w:tcW w:w="1899" w:type="dxa"/>
            <w:gridSpan w:val="19"/>
            <w:vAlign w:val="center"/>
          </w:tcPr>
          <w:p w:rsidR="00103B1D" w:rsidRPr="00CF395E" w:rsidRDefault="00103B1D" w:rsidP="00410FE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2275" w:type="dxa"/>
            <w:gridSpan w:val="15"/>
            <w:vAlign w:val="center"/>
          </w:tcPr>
          <w:p w:rsidR="00103B1D" w:rsidRPr="00CF395E" w:rsidRDefault="00103B1D" w:rsidP="00410FE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2092" w:type="dxa"/>
            <w:gridSpan w:val="9"/>
            <w:vAlign w:val="center"/>
          </w:tcPr>
          <w:p w:rsidR="00103B1D" w:rsidRPr="00CF395E" w:rsidRDefault="00103B1D" w:rsidP="00410FE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Он</w:t>
            </w:r>
          </w:p>
        </w:tc>
      </w:tr>
      <w:tr w:rsidR="00103B1D" w:rsidRPr="00CF395E" w:rsidTr="00410FEF">
        <w:trPr>
          <w:trHeight w:val="127"/>
        </w:trPr>
        <w:tc>
          <w:tcPr>
            <w:tcW w:w="4021" w:type="dxa"/>
            <w:gridSpan w:val="9"/>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Харилцагч үйлчлүүлэгчдийн тоо</w:t>
            </w:r>
          </w:p>
        </w:tc>
        <w:tc>
          <w:tcPr>
            <w:tcW w:w="1899" w:type="dxa"/>
            <w:gridSpan w:val="19"/>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275" w:type="dxa"/>
            <w:gridSpan w:val="15"/>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092" w:type="dxa"/>
            <w:gridSpan w:val="9"/>
            <w:vAlign w:val="center"/>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127"/>
        </w:trPr>
        <w:tc>
          <w:tcPr>
            <w:tcW w:w="4021" w:type="dxa"/>
            <w:gridSpan w:val="9"/>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Эх үүсвэрийн өртөг                          ₮</w:t>
            </w:r>
          </w:p>
        </w:tc>
        <w:tc>
          <w:tcPr>
            <w:tcW w:w="1899" w:type="dxa"/>
            <w:gridSpan w:val="19"/>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275" w:type="dxa"/>
            <w:gridSpan w:val="15"/>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092" w:type="dxa"/>
            <w:gridSpan w:val="9"/>
            <w:vAlign w:val="center"/>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127"/>
        </w:trPr>
        <w:tc>
          <w:tcPr>
            <w:tcW w:w="4021" w:type="dxa"/>
            <w:gridSpan w:val="9"/>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Нийт орлого                                      ₮</w:t>
            </w:r>
          </w:p>
        </w:tc>
        <w:tc>
          <w:tcPr>
            <w:tcW w:w="1899" w:type="dxa"/>
            <w:gridSpan w:val="19"/>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275" w:type="dxa"/>
            <w:gridSpan w:val="15"/>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092" w:type="dxa"/>
            <w:gridSpan w:val="9"/>
            <w:vAlign w:val="center"/>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127"/>
        </w:trPr>
        <w:tc>
          <w:tcPr>
            <w:tcW w:w="4021" w:type="dxa"/>
            <w:gridSpan w:val="9"/>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Нийт зарлага                                     ₮</w:t>
            </w:r>
          </w:p>
        </w:tc>
        <w:tc>
          <w:tcPr>
            <w:tcW w:w="1899" w:type="dxa"/>
            <w:gridSpan w:val="19"/>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275" w:type="dxa"/>
            <w:gridSpan w:val="15"/>
            <w:vAlign w:val="center"/>
          </w:tcPr>
          <w:p w:rsidR="00103B1D" w:rsidRPr="00CF395E" w:rsidRDefault="00103B1D" w:rsidP="00410FEF">
            <w:pPr>
              <w:spacing w:after="0" w:line="240" w:lineRule="auto"/>
              <w:rPr>
                <w:rFonts w:ascii="Times New Roman" w:hAnsi="Times New Roman"/>
                <w:noProof/>
                <w:sz w:val="20"/>
                <w:szCs w:val="20"/>
                <w:lang w:val="mn-MN"/>
              </w:rPr>
            </w:pPr>
          </w:p>
        </w:tc>
        <w:tc>
          <w:tcPr>
            <w:tcW w:w="2092" w:type="dxa"/>
            <w:gridSpan w:val="9"/>
            <w:vAlign w:val="center"/>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4021" w:type="dxa"/>
            <w:gridSpan w:val="9"/>
          </w:tcPr>
          <w:p w:rsidR="00103B1D" w:rsidRPr="00CF395E" w:rsidRDefault="00103B1D" w:rsidP="00410FEF">
            <w:pPr>
              <w:tabs>
                <w:tab w:val="right" w:pos="3373"/>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Хүлээгдэж буй ашиг                        ₮</w:t>
            </w:r>
          </w:p>
        </w:tc>
        <w:tc>
          <w:tcPr>
            <w:tcW w:w="1899" w:type="dxa"/>
            <w:gridSpan w:val="19"/>
          </w:tcPr>
          <w:p w:rsidR="00103B1D" w:rsidRPr="00CF395E" w:rsidRDefault="00103B1D" w:rsidP="00410FEF">
            <w:pPr>
              <w:spacing w:after="0" w:line="240" w:lineRule="auto"/>
              <w:rPr>
                <w:rFonts w:ascii="Times New Roman" w:hAnsi="Times New Roman"/>
                <w:noProof/>
                <w:sz w:val="20"/>
                <w:szCs w:val="20"/>
                <w:lang w:val="mn-MN"/>
              </w:rPr>
            </w:pPr>
          </w:p>
        </w:tc>
        <w:tc>
          <w:tcPr>
            <w:tcW w:w="2275" w:type="dxa"/>
            <w:gridSpan w:val="15"/>
          </w:tcPr>
          <w:p w:rsidR="00103B1D" w:rsidRPr="00CF395E" w:rsidRDefault="00103B1D" w:rsidP="00410FEF">
            <w:pPr>
              <w:spacing w:after="0" w:line="240" w:lineRule="auto"/>
              <w:rPr>
                <w:rFonts w:ascii="Times New Roman" w:hAnsi="Times New Roman"/>
                <w:noProof/>
                <w:sz w:val="20"/>
                <w:szCs w:val="20"/>
                <w:lang w:val="mn-MN"/>
              </w:rPr>
            </w:pPr>
          </w:p>
        </w:tc>
        <w:tc>
          <w:tcPr>
            <w:tcW w:w="2092" w:type="dxa"/>
            <w:gridSpan w:val="9"/>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4021" w:type="dxa"/>
            <w:gridSpan w:val="9"/>
          </w:tcPr>
          <w:p w:rsidR="00103B1D" w:rsidRPr="00CF395E" w:rsidRDefault="00103B1D" w:rsidP="00410FEF">
            <w:pPr>
              <w:tabs>
                <w:tab w:val="right" w:pos="3373"/>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Өөрийн хөрөнгийн өгөөж               ₮</w:t>
            </w:r>
          </w:p>
        </w:tc>
        <w:tc>
          <w:tcPr>
            <w:tcW w:w="1899" w:type="dxa"/>
            <w:gridSpan w:val="19"/>
          </w:tcPr>
          <w:p w:rsidR="00103B1D" w:rsidRPr="00CF395E" w:rsidRDefault="00103B1D" w:rsidP="00410FEF">
            <w:pPr>
              <w:spacing w:after="0" w:line="240" w:lineRule="auto"/>
              <w:rPr>
                <w:rFonts w:ascii="Times New Roman" w:hAnsi="Times New Roman"/>
                <w:noProof/>
                <w:sz w:val="20"/>
                <w:szCs w:val="20"/>
                <w:lang w:val="mn-MN"/>
              </w:rPr>
            </w:pPr>
          </w:p>
        </w:tc>
        <w:tc>
          <w:tcPr>
            <w:tcW w:w="2275" w:type="dxa"/>
            <w:gridSpan w:val="15"/>
          </w:tcPr>
          <w:p w:rsidR="00103B1D" w:rsidRPr="00CF395E" w:rsidRDefault="00103B1D" w:rsidP="00410FEF">
            <w:pPr>
              <w:spacing w:after="0" w:line="240" w:lineRule="auto"/>
              <w:rPr>
                <w:rFonts w:ascii="Times New Roman" w:hAnsi="Times New Roman"/>
                <w:noProof/>
                <w:sz w:val="20"/>
                <w:szCs w:val="20"/>
                <w:lang w:val="mn-MN"/>
              </w:rPr>
            </w:pPr>
          </w:p>
        </w:tc>
        <w:tc>
          <w:tcPr>
            <w:tcW w:w="2092" w:type="dxa"/>
            <w:gridSpan w:val="9"/>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28"/>
        </w:trPr>
        <w:tc>
          <w:tcPr>
            <w:tcW w:w="4021" w:type="dxa"/>
            <w:gridSpan w:val="9"/>
          </w:tcPr>
          <w:p w:rsidR="00103B1D" w:rsidRPr="00CF395E" w:rsidRDefault="00103B1D" w:rsidP="00410FEF">
            <w:pPr>
              <w:tabs>
                <w:tab w:val="right" w:pos="3373"/>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Активын өгөөж                                ₮</w:t>
            </w:r>
          </w:p>
        </w:tc>
        <w:tc>
          <w:tcPr>
            <w:tcW w:w="1899" w:type="dxa"/>
            <w:gridSpan w:val="19"/>
          </w:tcPr>
          <w:p w:rsidR="00103B1D" w:rsidRPr="00CF395E" w:rsidRDefault="00103B1D" w:rsidP="00410FEF">
            <w:pPr>
              <w:spacing w:after="0" w:line="240" w:lineRule="auto"/>
              <w:rPr>
                <w:rFonts w:ascii="Times New Roman" w:hAnsi="Times New Roman"/>
                <w:noProof/>
                <w:sz w:val="20"/>
                <w:szCs w:val="20"/>
                <w:lang w:val="mn-MN"/>
              </w:rPr>
            </w:pPr>
          </w:p>
        </w:tc>
        <w:tc>
          <w:tcPr>
            <w:tcW w:w="2275" w:type="dxa"/>
            <w:gridSpan w:val="15"/>
          </w:tcPr>
          <w:p w:rsidR="00103B1D" w:rsidRPr="00CF395E" w:rsidRDefault="00103B1D" w:rsidP="00410FEF">
            <w:pPr>
              <w:spacing w:after="0" w:line="240" w:lineRule="auto"/>
              <w:rPr>
                <w:rFonts w:ascii="Times New Roman" w:hAnsi="Times New Roman"/>
                <w:noProof/>
                <w:sz w:val="20"/>
                <w:szCs w:val="20"/>
                <w:lang w:val="mn-MN"/>
              </w:rPr>
            </w:pPr>
          </w:p>
        </w:tc>
        <w:tc>
          <w:tcPr>
            <w:tcW w:w="2092" w:type="dxa"/>
            <w:gridSpan w:val="9"/>
          </w:tcPr>
          <w:p w:rsidR="00103B1D" w:rsidRPr="00CF395E" w:rsidRDefault="00103B1D" w:rsidP="00410FEF">
            <w:pPr>
              <w:spacing w:after="0" w:line="240" w:lineRule="auto"/>
              <w:rPr>
                <w:rFonts w:ascii="Times New Roman" w:hAnsi="Times New Roman"/>
                <w:noProof/>
                <w:sz w:val="20"/>
                <w:szCs w:val="20"/>
                <w:lang w:val="mn-MN"/>
              </w:rPr>
            </w:pPr>
          </w:p>
        </w:tc>
      </w:tr>
    </w:tbl>
    <w:p w:rsidR="00103B1D" w:rsidRPr="00B85C11" w:rsidRDefault="00103B1D" w:rsidP="00103B1D">
      <w:pPr>
        <w:spacing w:after="0" w:line="240" w:lineRule="auto"/>
        <w:ind w:left="-426" w:right="-93"/>
        <w:jc w:val="both"/>
        <w:rPr>
          <w:rFonts w:ascii="Times New Roman" w:hAnsi="Times New Roman" w:cs="Times New Roman"/>
          <w:b/>
          <w:i/>
          <w:noProof/>
          <w:sz w:val="20"/>
          <w:szCs w:val="20"/>
        </w:rPr>
      </w:pPr>
      <w:r w:rsidRPr="00B85C11">
        <w:rPr>
          <w:rFonts w:ascii="Times New Roman" w:hAnsi="Times New Roman" w:cs="Times New Roman"/>
          <w:i/>
          <w:noProof/>
          <w:sz w:val="20"/>
          <w:szCs w:val="20"/>
        </w:rPr>
        <w:t>(</w:t>
      </w:r>
      <w:r w:rsidRPr="00B85C11">
        <w:rPr>
          <w:rFonts w:ascii="Times New Roman" w:hAnsi="Times New Roman" w:cs="Times New Roman"/>
          <w:i/>
          <w:noProof/>
          <w:sz w:val="20"/>
          <w:szCs w:val="20"/>
          <w:lang w:val="mn-MN"/>
        </w:rPr>
        <w:t>Банк бус санхүүгийн үйл ажиллагааны тухай хууль болон холбогдох бусад хууль тогтоомжид нийцүүлэн тусгай зөвшөөрлийн баримт бичгийг үнэн зөв, бүрэн гүйцэд бүрдүүлсэн бөгөөд бүрдүүлсэн баримт бичигт ямар нэг худал ташаа, бүрэн бус мэдээлэл агуулснаас үүдэн гарах үр дагаврыг бид хариуцна.</w:t>
      </w:r>
      <w:r w:rsidRPr="00B85C11">
        <w:rPr>
          <w:rFonts w:ascii="Times New Roman" w:hAnsi="Times New Roman" w:cs="Times New Roman"/>
          <w:i/>
          <w:noProof/>
          <w:sz w:val="20"/>
          <w:szCs w:val="20"/>
        </w:rPr>
        <w:t>)</w:t>
      </w:r>
    </w:p>
    <w:p w:rsidR="00103B1D" w:rsidRPr="00CF395E" w:rsidRDefault="00103B1D" w:rsidP="00103B1D">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 гаргасан:</w:t>
      </w:r>
    </w:p>
    <w:p w:rsidR="00103B1D" w:rsidRPr="00CF395E" w:rsidRDefault="00103B1D" w:rsidP="00103B1D">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________________________                </w:t>
      </w:r>
      <w:r w:rsidRPr="00CF395E">
        <w:rPr>
          <w:rFonts w:ascii="Times New Roman" w:hAnsi="Times New Roman"/>
          <w:noProof/>
          <w:sz w:val="20"/>
          <w:szCs w:val="20"/>
          <w:lang w:val="mn-MN"/>
        </w:rPr>
        <w:tab/>
        <w:t xml:space="preserve">      _______________                   __________________</w:t>
      </w:r>
    </w:p>
    <w:p w:rsidR="00103B1D" w:rsidRPr="00CF395E" w:rsidRDefault="00103B1D" w:rsidP="00103B1D">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Үүсгэн байгуулагч </w:t>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t>гарын үсэг                                     огноо</w:t>
      </w:r>
    </w:p>
    <w:p w:rsidR="00103B1D" w:rsidRPr="00CF395E" w:rsidRDefault="00103B1D" w:rsidP="00103B1D">
      <w:pPr>
        <w:spacing w:after="0" w:line="240" w:lineRule="auto"/>
        <w:rPr>
          <w:rFonts w:ascii="Times New Roman" w:hAnsi="Times New Roman"/>
          <w:noProof/>
          <w:sz w:val="20"/>
          <w:szCs w:val="20"/>
          <w:lang w:val="mn-MN"/>
        </w:rPr>
      </w:pPr>
    </w:p>
    <w:p w:rsidR="00103B1D" w:rsidRPr="00CF395E" w:rsidRDefault="00103B1D" w:rsidP="00103B1D">
      <w:pPr>
        <w:spacing w:after="0" w:line="240" w:lineRule="auto"/>
        <w:rPr>
          <w:rFonts w:ascii="Times New Roman" w:hAnsi="Times New Roman"/>
          <w:noProof/>
          <w:sz w:val="20"/>
          <w:szCs w:val="20"/>
          <w:lang w:val="mn-MN"/>
        </w:rPr>
      </w:pPr>
    </w:p>
    <w:p w:rsidR="00103B1D" w:rsidRPr="00CF395E" w:rsidRDefault="00103B1D" w:rsidP="00103B1D">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________________________                 </w:t>
      </w:r>
      <w:r w:rsidRPr="00CF395E">
        <w:rPr>
          <w:rFonts w:ascii="Times New Roman" w:hAnsi="Times New Roman"/>
          <w:noProof/>
          <w:sz w:val="20"/>
          <w:szCs w:val="20"/>
          <w:lang w:val="mn-MN"/>
        </w:rPr>
        <w:tab/>
        <w:t xml:space="preserve">      _______________                   __________________</w:t>
      </w:r>
    </w:p>
    <w:p w:rsidR="00103B1D" w:rsidRPr="00CF395E" w:rsidRDefault="00103B1D" w:rsidP="00103B1D">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Үүсгэн байгуулагч </w:t>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t>гарын үсэг                                     огноо</w:t>
      </w:r>
    </w:p>
    <w:p w:rsidR="00103B1D" w:rsidRPr="00CF395E" w:rsidRDefault="00103B1D" w:rsidP="00103B1D">
      <w:pPr>
        <w:spacing w:after="0" w:line="240" w:lineRule="auto"/>
        <w:rPr>
          <w:rFonts w:ascii="Times New Roman" w:hAnsi="Times New Roman"/>
          <w:noProof/>
          <w:sz w:val="20"/>
          <w:szCs w:val="20"/>
          <w:lang w:val="mn-MN"/>
        </w:rPr>
      </w:pPr>
    </w:p>
    <w:p w:rsidR="00103B1D" w:rsidRPr="00CF395E" w:rsidRDefault="00103B1D" w:rsidP="00103B1D">
      <w:pPr>
        <w:spacing w:after="0" w:line="240" w:lineRule="auto"/>
        <w:rPr>
          <w:rFonts w:ascii="Times New Roman" w:hAnsi="Times New Roman"/>
          <w:noProof/>
          <w:sz w:val="20"/>
          <w:szCs w:val="20"/>
          <w:lang w:val="mn-MN"/>
        </w:rPr>
      </w:pPr>
    </w:p>
    <w:p w:rsidR="00103B1D" w:rsidRPr="00CF395E" w:rsidRDefault="00103B1D" w:rsidP="00103B1D">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________________________                 </w:t>
      </w:r>
      <w:r w:rsidRPr="00CF395E">
        <w:rPr>
          <w:rFonts w:ascii="Times New Roman" w:hAnsi="Times New Roman"/>
          <w:noProof/>
          <w:sz w:val="20"/>
          <w:szCs w:val="20"/>
          <w:lang w:val="mn-MN"/>
        </w:rPr>
        <w:tab/>
        <w:t xml:space="preserve">       _______________                   __________________</w:t>
      </w:r>
    </w:p>
    <w:p w:rsidR="00103B1D" w:rsidRPr="00CF395E" w:rsidRDefault="00103B1D" w:rsidP="00103B1D">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Үүсгэн байгуулагч </w:t>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t>гарын үсэг                                     огноо</w:t>
      </w:r>
    </w:p>
    <w:p w:rsidR="00103B1D" w:rsidRPr="00CF395E" w:rsidRDefault="00103B1D" w:rsidP="00103B1D">
      <w:pPr>
        <w:spacing w:after="0" w:line="240" w:lineRule="auto"/>
        <w:rPr>
          <w:rFonts w:ascii="Times New Roman" w:hAnsi="Times New Roman"/>
          <w:noProof/>
          <w:sz w:val="20"/>
          <w:szCs w:val="20"/>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“Банк бус санхүүгийн үйл ажиллагааны баримт бичиг </w:t>
      </w:r>
    </w:p>
    <w:p w:rsidR="00103B1D" w:rsidRPr="00CF395E" w:rsidRDefault="00103B1D" w:rsidP="00103B1D">
      <w:pPr>
        <w:tabs>
          <w:tab w:val="left" w:pos="3757"/>
        </w:tabs>
        <w:spacing w:after="0" w:line="240" w:lineRule="auto"/>
        <w:jc w:val="right"/>
        <w:rPr>
          <w:rFonts w:ascii="Times New Roman" w:hAnsi="Times New Roman"/>
          <w:noProof/>
          <w:sz w:val="24"/>
          <w:szCs w:val="24"/>
          <w:lang w:val="mn-MN"/>
        </w:rPr>
      </w:pPr>
      <w:r w:rsidRPr="00CF395E">
        <w:rPr>
          <w:rFonts w:ascii="Times New Roman" w:hAnsi="Times New Roman" w:cs="Times New Roman"/>
          <w:noProof/>
          <w:sz w:val="24"/>
          <w:szCs w:val="24"/>
          <w:lang w:val="mn-MN"/>
        </w:rPr>
        <w:t>бүрдүүлэх заавар”-ын хоёрдугаар хавсралт</w:t>
      </w:r>
      <w:r w:rsidRPr="00CF395E">
        <w:rPr>
          <w:rFonts w:ascii="Times New Roman" w:hAnsi="Times New Roman"/>
          <w:noProof/>
          <w:sz w:val="24"/>
          <w:szCs w:val="24"/>
          <w:lang w:val="mn-MN"/>
        </w:rPr>
        <w:t xml:space="preserve">                                                  </w:t>
      </w:r>
    </w:p>
    <w:p w:rsidR="00103B1D" w:rsidRPr="00CF395E" w:rsidRDefault="00103B1D" w:rsidP="00103B1D">
      <w:pPr>
        <w:pStyle w:val="ListParagraph"/>
        <w:autoSpaceDE w:val="0"/>
        <w:autoSpaceDN w:val="0"/>
        <w:adjustRightInd w:val="0"/>
        <w:ind w:left="0"/>
        <w:jc w:val="center"/>
        <w:rPr>
          <w:b/>
          <w:noProof/>
          <w:lang w:val="mn-MN"/>
        </w:rPr>
      </w:pPr>
      <w:r w:rsidRPr="00CF395E">
        <w:rPr>
          <w:b/>
          <w:noProof/>
          <w:lang w:val="mn-MN"/>
        </w:rPr>
        <mc:AlternateContent>
          <mc:Choice Requires="wps">
            <w:drawing>
              <wp:anchor distT="0" distB="0" distL="114300" distR="114300" simplePos="0" relativeHeight="251724800" behindDoc="0" locked="0" layoutInCell="1" allowOverlap="1" wp14:anchorId="2E039D1E" wp14:editId="5BAF6209">
                <wp:simplePos x="0" y="0"/>
                <wp:positionH relativeFrom="column">
                  <wp:posOffset>4653915</wp:posOffset>
                </wp:positionH>
                <wp:positionV relativeFrom="paragraph">
                  <wp:posOffset>140335</wp:posOffset>
                </wp:positionV>
                <wp:extent cx="1294765" cy="431800"/>
                <wp:effectExtent l="9525" t="11430" r="10160" b="13970"/>
                <wp:wrapNone/>
                <wp:docPr id="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431800"/>
                        </a:xfrm>
                        <a:prstGeom prst="rect">
                          <a:avLst/>
                        </a:prstGeom>
                        <a:solidFill>
                          <a:srgbClr val="FFFFFF"/>
                        </a:solidFill>
                        <a:ln w="9525">
                          <a:solidFill>
                            <a:srgbClr val="000000"/>
                          </a:solidFill>
                          <a:miter lim="800000"/>
                          <a:headEnd/>
                          <a:tailEnd/>
                        </a:ln>
                      </wps:spPr>
                      <wps:txbx>
                        <w:txbxContent>
                          <w:p w:rsidR="00103B1D" w:rsidRPr="00465079" w:rsidRDefault="00103B1D" w:rsidP="00103B1D">
                            <w:pPr>
                              <w:jc w:val="center"/>
                              <w:rPr>
                                <w:sz w:val="20"/>
                                <w:szCs w:val="20"/>
                              </w:rPr>
                            </w:pPr>
                            <w:r w:rsidRPr="00465079">
                              <w:rPr>
                                <w:rFonts w:ascii="Times New Roman" w:hAnsi="Times New Roman"/>
                                <w:sz w:val="20"/>
                                <w:szCs w:val="20"/>
                                <w:lang w:val="mn-MN"/>
                              </w:rPr>
                              <w:t>Маягт СЗХ02002</w:t>
                            </w:r>
                            <w:r w:rsidRPr="00465079">
                              <w:rPr>
                                <w:rFonts w:ascii="Times New Roman" w:hAnsi="Times New Roman"/>
                                <w:sz w:val="20"/>
                                <w:szCs w:val="20"/>
                                <w:lang w:val="mn-MN"/>
                              </w:rPr>
                              <w:br/>
                            </w:r>
                            <w:r w:rsidRPr="00465079">
                              <w:rPr>
                                <w:rFonts w:ascii="Times New Roman" w:hAnsi="Times New Roman"/>
                                <w:sz w:val="20"/>
                                <w:szCs w:val="20"/>
                              </w:rPr>
                              <w:t>(</w:t>
                            </w:r>
                            <w:r w:rsidRPr="00465079">
                              <w:rPr>
                                <w:rFonts w:ascii="Times New Roman" w:hAnsi="Times New Roman"/>
                                <w:sz w:val="20"/>
                                <w:szCs w:val="20"/>
                                <w:lang w:val="mn-MN"/>
                              </w:rPr>
                              <w:t>ББСБ</w:t>
                            </w:r>
                            <w:r w:rsidRPr="00465079">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39D1E" id="Text Box 8" o:spid="_x0000_s1027" type="#_x0000_t202" style="position:absolute;left:0;text-align:left;margin-left:366.45pt;margin-top:11.05pt;width:101.95pt;height:3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HoLgIAAFgEAAAOAAAAZHJzL2Uyb0RvYy54bWysVM1u2zAMvg/YOwi6L07SJE2MOEWXLsOA&#10;7gdo9wCyLNvCJFGTlNjZ05eS0zTotsswHQTSpD6SH0mvb3qtyEE4L8EUdDIaUyIMh0qapqDfH3fv&#10;lpT4wEzFFBhR0KPw9Gbz9s26s7mYQguqEo4giPF5ZwvahmDzLPO8FZr5EVhh0FiD0yyg6pqscqxD&#10;dK2y6Xi8yDpwlXXAhff49W4w0k3Cr2vBw9e69iIQVVDMLaTbpbuMd7ZZs7xxzLaSn9Jg/5CFZtJg&#10;0DPUHQuM7J38DUpL7sBDHUYcdAZ1LblINWA1k/Grah5aZkWqBcnx9kyT/3+w/MvhmyOyKujiihLD&#10;NPboUfSBvIeeLCM9nfU5ej1Y9As9fsY2p1K9vQf+wxMD25aZRtw6B10rWIXpTeLL7OLpgOMjSNl9&#10;hgrDsH2ABNTXTkfukA2C6Nim47k1MRUeQ05Xs+vFnBKOttnVZDlOvctY/vzaOh8+CtAkCgV12PqE&#10;zg73PsRsWP7sEoN5ULLaSaWS4ppyqxw5MByTXTqpgFduypCuoKv5dD4Q8FeIcTp/gtAy4LwrqQuK&#10;JeCJTiyPtH0wVZIDk2qQMWVlTjxG6gYSQ1/2qWOJ5MhxCdURiXUwjDeuIwotuF+UdDjaBfU/98wJ&#10;StQng81ZTWazuAtJmc2vp6i4S0t5aWGGI1RBAyWDuA3D/uytk02LkYZxMHCLDa1l4volq1P6OL6p&#10;BadVi/txqSevlx/C5gkAAP//AwBQSwMEFAAGAAgAAAAhANYh77/gAAAACQEAAA8AAABkcnMvZG93&#10;bnJldi54bWxMj8tOwzAQRfdI/IM1SGwQdR4obUKcCiGBYFdKVbZu7CYR9jjYbhr+nmEFuxnN0Z1z&#10;6/VsDZu0D4NDAekiAaaxdWrATsDu/el2BSxEiUoah1rAtw6wbi4valkpd8Y3PW1jxygEQyUF9DGO&#10;Feeh7bWVYeFGjXQ7Om9lpNV3XHl5pnBreJYkBbdyQPrQy1E/9rr93J6sgNXdy/QRXvPNvi2Opow3&#10;y+n5ywtxfTU/3AOLeo5/MPzqkzo05HRwJ1SBGQHLPCsJFZBlKTACyrygLgcakhR4U/P/DZofAAAA&#10;//8DAFBLAQItABQABgAIAAAAIQC2gziS/gAAAOEBAAATAAAAAAAAAAAAAAAAAAAAAABbQ29udGVu&#10;dF9UeXBlc10ueG1sUEsBAi0AFAAGAAgAAAAhADj9If/WAAAAlAEAAAsAAAAAAAAAAAAAAAAALwEA&#10;AF9yZWxzLy5yZWxzUEsBAi0AFAAGAAgAAAAhAMqsceguAgAAWAQAAA4AAAAAAAAAAAAAAAAALgIA&#10;AGRycy9lMm9Eb2MueG1sUEsBAi0AFAAGAAgAAAAhANYh77/gAAAACQEAAA8AAAAAAAAAAAAAAAAA&#10;iAQAAGRycy9kb3ducmV2LnhtbFBLBQYAAAAABAAEAPMAAACVBQAAAAA=&#10;">
                <v:textbox>
                  <w:txbxContent>
                    <w:p w:rsidR="00103B1D" w:rsidRPr="00465079" w:rsidRDefault="00103B1D" w:rsidP="00103B1D">
                      <w:pPr>
                        <w:jc w:val="center"/>
                        <w:rPr>
                          <w:sz w:val="20"/>
                          <w:szCs w:val="20"/>
                        </w:rPr>
                      </w:pPr>
                      <w:r w:rsidRPr="00465079">
                        <w:rPr>
                          <w:rFonts w:ascii="Times New Roman" w:hAnsi="Times New Roman"/>
                          <w:sz w:val="20"/>
                          <w:szCs w:val="20"/>
                          <w:lang w:val="mn-MN"/>
                        </w:rPr>
                        <w:t>Маягт СЗХ02002</w:t>
                      </w:r>
                      <w:r w:rsidRPr="00465079">
                        <w:rPr>
                          <w:rFonts w:ascii="Times New Roman" w:hAnsi="Times New Roman"/>
                          <w:sz w:val="20"/>
                          <w:szCs w:val="20"/>
                          <w:lang w:val="mn-MN"/>
                        </w:rPr>
                        <w:br/>
                      </w:r>
                      <w:r w:rsidRPr="00465079">
                        <w:rPr>
                          <w:rFonts w:ascii="Times New Roman" w:hAnsi="Times New Roman"/>
                          <w:sz w:val="20"/>
                          <w:szCs w:val="20"/>
                        </w:rPr>
                        <w:t>(</w:t>
                      </w:r>
                      <w:r w:rsidRPr="00465079">
                        <w:rPr>
                          <w:rFonts w:ascii="Times New Roman" w:hAnsi="Times New Roman"/>
                          <w:sz w:val="20"/>
                          <w:szCs w:val="20"/>
                          <w:lang w:val="mn-MN"/>
                        </w:rPr>
                        <w:t>ББСБ</w:t>
                      </w:r>
                      <w:r w:rsidRPr="00465079">
                        <w:rPr>
                          <w:rFonts w:ascii="Times New Roman" w:hAnsi="Times New Roman"/>
                          <w:sz w:val="20"/>
                          <w:szCs w:val="20"/>
                        </w:rPr>
                        <w:t>)</w:t>
                      </w:r>
                    </w:p>
                  </w:txbxContent>
                </v:textbox>
              </v:shape>
            </w:pict>
          </mc:Fallback>
        </mc:AlternateContent>
      </w:r>
    </w:p>
    <w:p w:rsidR="00103B1D" w:rsidRPr="00CF395E" w:rsidRDefault="00103B1D" w:rsidP="00103B1D">
      <w:pPr>
        <w:pStyle w:val="ListParagraph"/>
        <w:autoSpaceDE w:val="0"/>
        <w:autoSpaceDN w:val="0"/>
        <w:adjustRightInd w:val="0"/>
        <w:ind w:left="0"/>
        <w:jc w:val="center"/>
        <w:rPr>
          <w:b/>
          <w:noProof/>
          <w:lang w:val="mn-MN"/>
        </w:rPr>
      </w:pPr>
    </w:p>
    <w:p w:rsidR="00103B1D" w:rsidRPr="00CF395E" w:rsidRDefault="00103B1D" w:rsidP="00103B1D">
      <w:pPr>
        <w:pStyle w:val="ListParagraph"/>
        <w:autoSpaceDE w:val="0"/>
        <w:autoSpaceDN w:val="0"/>
        <w:adjustRightInd w:val="0"/>
        <w:ind w:left="0"/>
        <w:jc w:val="center"/>
        <w:rPr>
          <w:b/>
          <w:noProof/>
          <w:lang w:val="mn-MN"/>
        </w:rPr>
      </w:pPr>
    </w:p>
    <w:p w:rsidR="00103B1D" w:rsidRPr="00CF395E" w:rsidRDefault="00103B1D" w:rsidP="00103B1D">
      <w:pPr>
        <w:pStyle w:val="ListParagraph"/>
        <w:autoSpaceDE w:val="0"/>
        <w:autoSpaceDN w:val="0"/>
        <w:adjustRightInd w:val="0"/>
        <w:ind w:left="0"/>
        <w:jc w:val="center"/>
        <w:rPr>
          <w:b/>
          <w:noProof/>
          <w:lang w:val="mn-MN"/>
        </w:rPr>
      </w:pPr>
      <w:r w:rsidRPr="00CF395E">
        <w:rPr>
          <w:b/>
          <w:noProof/>
          <w:lang w:val="mn-MN"/>
        </w:rPr>
        <w:tab/>
      </w:r>
      <w:r w:rsidRPr="00CF395E">
        <w:rPr>
          <w:b/>
          <w:noProof/>
          <w:lang w:val="mn-MN"/>
        </w:rPr>
        <w:tab/>
      </w:r>
    </w:p>
    <w:p w:rsidR="00103B1D" w:rsidRPr="00CF395E" w:rsidRDefault="00103B1D" w:rsidP="00103B1D">
      <w:pPr>
        <w:pStyle w:val="ListParagraph"/>
        <w:autoSpaceDE w:val="0"/>
        <w:autoSpaceDN w:val="0"/>
        <w:adjustRightInd w:val="0"/>
        <w:ind w:left="0"/>
        <w:jc w:val="center"/>
        <w:rPr>
          <w:noProof/>
          <w:lang w:val="mn-MN"/>
        </w:rPr>
      </w:pPr>
      <w:r w:rsidRPr="00CF395E">
        <w:rPr>
          <w:noProof/>
          <w:lang w:val="mn-MN"/>
        </w:rPr>
        <w:t>БАНК БУС САНХҮҮГИЙН БАЙГУУЛЛАГЫН НЭГЖ БАЙГУУЛАХ, ОНООСОН НЭР ӨӨРЧЛӨХ, ӨӨРИЙН ХҮСЭЛТЭЭР ТУСГАЙ ЗӨВШӨӨРӨЛ СЭРГЭЭХ, ХҮЧИНГҮЙ БОЛГОХ, ХАЯГ БАЙРШИЛД ӨӨРЧЛӨЛТ ОРУУЛАХ ЗӨВШӨӨРӨЛ ХҮСЭХ ӨРГӨДӨЛ</w:t>
      </w:r>
    </w:p>
    <w:p w:rsidR="00103B1D" w:rsidRPr="00CF395E" w:rsidRDefault="00103B1D" w:rsidP="00103B1D">
      <w:pPr>
        <w:pStyle w:val="ListParagraph"/>
        <w:autoSpaceDE w:val="0"/>
        <w:autoSpaceDN w:val="0"/>
        <w:adjustRightInd w:val="0"/>
        <w:ind w:left="0"/>
        <w:jc w:val="center"/>
        <w:rPr>
          <w:noProof/>
          <w:shd w:val="clear" w:color="auto" w:fill="BFBFBF"/>
          <w:lang w:val="mn-MN"/>
        </w:rPr>
      </w:pPr>
      <w:r w:rsidRPr="00CF395E">
        <w:rPr>
          <w:noProof/>
          <w:lang w:val="mn-MN"/>
        </w:rPr>
        <w:tab/>
      </w:r>
      <w:r w:rsidRPr="00CF395E">
        <w:rPr>
          <w:noProof/>
          <w:lang w:val="mn-MN"/>
        </w:rPr>
        <w:tab/>
      </w:r>
      <w:r w:rsidRPr="00CF395E">
        <w:rPr>
          <w:noProof/>
          <w:lang w:val="mn-MN"/>
        </w:rPr>
        <w:tab/>
      </w:r>
    </w:p>
    <w:p w:rsidR="00103B1D" w:rsidRPr="00CF395E" w:rsidRDefault="00103B1D" w:rsidP="00103B1D">
      <w:pPr>
        <w:pStyle w:val="ListParagraph"/>
        <w:autoSpaceDE w:val="0"/>
        <w:autoSpaceDN w:val="0"/>
        <w:adjustRightInd w:val="0"/>
        <w:ind w:left="0"/>
        <w:jc w:val="center"/>
        <w:rPr>
          <w:noProof/>
          <w:lang w:val="mn-MN"/>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201"/>
        <w:gridCol w:w="512"/>
        <w:gridCol w:w="375"/>
        <w:gridCol w:w="52"/>
        <w:gridCol w:w="248"/>
        <w:gridCol w:w="62"/>
        <w:gridCol w:w="74"/>
        <w:gridCol w:w="186"/>
        <w:gridCol w:w="139"/>
        <w:gridCol w:w="68"/>
        <w:gridCol w:w="215"/>
        <w:gridCol w:w="128"/>
        <w:gridCol w:w="50"/>
        <w:gridCol w:w="77"/>
        <w:gridCol w:w="351"/>
        <w:gridCol w:w="79"/>
        <w:gridCol w:w="11"/>
        <w:gridCol w:w="13"/>
        <w:gridCol w:w="149"/>
        <w:gridCol w:w="28"/>
        <w:gridCol w:w="110"/>
        <w:gridCol w:w="99"/>
        <w:gridCol w:w="135"/>
        <w:gridCol w:w="215"/>
        <w:gridCol w:w="221"/>
        <w:gridCol w:w="9"/>
        <w:gridCol w:w="168"/>
        <w:gridCol w:w="17"/>
        <w:gridCol w:w="51"/>
        <w:gridCol w:w="77"/>
        <w:gridCol w:w="91"/>
        <w:gridCol w:w="7"/>
        <w:gridCol w:w="40"/>
        <w:gridCol w:w="159"/>
        <w:gridCol w:w="205"/>
        <w:gridCol w:w="69"/>
        <w:gridCol w:w="123"/>
        <w:gridCol w:w="78"/>
        <w:gridCol w:w="130"/>
        <w:gridCol w:w="36"/>
        <w:gridCol w:w="881"/>
        <w:gridCol w:w="8"/>
        <w:gridCol w:w="12"/>
        <w:gridCol w:w="13"/>
        <w:gridCol w:w="180"/>
        <w:gridCol w:w="45"/>
        <w:gridCol w:w="195"/>
        <w:gridCol w:w="248"/>
        <w:gridCol w:w="142"/>
        <w:gridCol w:w="68"/>
        <w:gridCol w:w="57"/>
        <w:gridCol w:w="325"/>
        <w:gridCol w:w="102"/>
        <w:gridCol w:w="96"/>
        <w:gridCol w:w="209"/>
        <w:gridCol w:w="1053"/>
      </w:tblGrid>
      <w:tr w:rsidR="00103B1D" w:rsidRPr="00CF395E" w:rsidTr="00410FEF">
        <w:trPr>
          <w:trHeight w:val="244"/>
        </w:trPr>
        <w:tc>
          <w:tcPr>
            <w:tcW w:w="4250" w:type="dxa"/>
            <w:gridSpan w:val="14"/>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Өргөдөл гаргасан огноо</w:t>
            </w:r>
          </w:p>
        </w:tc>
        <w:tc>
          <w:tcPr>
            <w:tcW w:w="708" w:type="dxa"/>
            <w:gridSpan w:val="7"/>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c>
          <w:tcPr>
            <w:tcW w:w="1193" w:type="dxa"/>
            <w:gridSpan w:val="11"/>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603" w:type="dxa"/>
            <w:gridSpan w:val="6"/>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Сар</w:t>
            </w:r>
          </w:p>
        </w:tc>
        <w:tc>
          <w:tcPr>
            <w:tcW w:w="1826" w:type="dxa"/>
            <w:gridSpan w:val="11"/>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790" w:type="dxa"/>
            <w:gridSpan w:val="6"/>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Өдөр</w:t>
            </w:r>
          </w:p>
        </w:tc>
        <w:tc>
          <w:tcPr>
            <w:tcW w:w="1262" w:type="dxa"/>
            <w:gridSpan w:val="2"/>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44"/>
        </w:trPr>
        <w:tc>
          <w:tcPr>
            <w:tcW w:w="4250" w:type="dxa"/>
            <w:gridSpan w:val="14"/>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Өргөдөл/хүсэлт гаргагч ББСБ-ын оноосон нэр</w:t>
            </w:r>
          </w:p>
        </w:tc>
        <w:tc>
          <w:tcPr>
            <w:tcW w:w="6382" w:type="dxa"/>
            <w:gridSpan w:val="43"/>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44"/>
        </w:trPr>
        <w:tc>
          <w:tcPr>
            <w:tcW w:w="4250" w:type="dxa"/>
            <w:gridSpan w:val="14"/>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Регистрийн дугаар</w:t>
            </w:r>
          </w:p>
        </w:tc>
        <w:tc>
          <w:tcPr>
            <w:tcW w:w="6382" w:type="dxa"/>
            <w:gridSpan w:val="43"/>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86"/>
        </w:trPr>
        <w:tc>
          <w:tcPr>
            <w:tcW w:w="10632" w:type="dxa"/>
            <w:gridSpan w:val="57"/>
          </w:tcPr>
          <w:p w:rsidR="00103B1D" w:rsidRPr="00CF395E" w:rsidRDefault="00103B1D" w:rsidP="00410FEF">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Зөвшөөрлийн төрлийг сонгоно уу.</w:t>
            </w:r>
          </w:p>
        </w:tc>
      </w:tr>
      <w:tr w:rsidR="00103B1D" w:rsidRPr="00CF395E" w:rsidTr="00410FEF">
        <w:trPr>
          <w:trHeight w:val="1088"/>
        </w:trPr>
        <w:tc>
          <w:tcPr>
            <w:tcW w:w="10632" w:type="dxa"/>
            <w:gridSpan w:val="57"/>
          </w:tcPr>
          <w:p w:rsidR="00103B1D" w:rsidRPr="00CF395E" w:rsidRDefault="00103B1D" w:rsidP="00410FEF">
            <w:pPr>
              <w:spacing w:after="0" w:line="240" w:lineRule="auto"/>
              <w:ind w:left="284" w:hanging="284"/>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 xml:space="preserve">  </w:t>
            </w:r>
            <w:r w:rsidRPr="00CF395E">
              <w:rPr>
                <w:rFonts w:ascii="Times New Roman" w:hAnsi="Times New Roman" w:cs="Times New Roman"/>
                <w:noProof/>
                <w:sz w:val="20"/>
                <w:szCs w:val="20"/>
                <w:lang w:val="mn-MN"/>
              </w:rPr>
              <mc:AlternateContent>
                <mc:Choice Requires="wps">
                  <w:drawing>
                    <wp:anchor distT="0" distB="0" distL="114300" distR="114300" simplePos="0" relativeHeight="251723776" behindDoc="0" locked="0" layoutInCell="1" allowOverlap="1" wp14:anchorId="7250E0D0" wp14:editId="23CD7AD5">
                      <wp:simplePos x="0" y="0"/>
                      <wp:positionH relativeFrom="column">
                        <wp:posOffset>-2540</wp:posOffset>
                      </wp:positionH>
                      <wp:positionV relativeFrom="paragraph">
                        <wp:posOffset>44450</wp:posOffset>
                      </wp:positionV>
                      <wp:extent cx="119380" cy="90805"/>
                      <wp:effectExtent l="5080" t="10160" r="8890" b="13335"/>
                      <wp:wrapNone/>
                      <wp:docPr id="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6648E" id="Rectangle 4" o:spid="_x0000_s1026" style="position:absolute;margin-left:-.2pt;margin-top:3.5pt;width:9.4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KtHwIAADs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NePMip5q&#10;9JlUE7Y1is2iPoPzJYU9uHuMGXp3B/KbZxY2HUWpG0QYOiVqYlXE+OzZg2h4esp2wweoCV3sAySp&#10;jg32EZBEYMdUkcdzRdQxMEmXRbF8vaC6SXIt80U+Tx+I8umtQx/eKehZPFQciXnCFoc7HyIXUT6F&#10;JO5gdL3VxiQD293GIDsI6o1tWid0fxlmLBvo8/l0npCf+fwlRJ7W3yB6HajJje4rvjgHiTKK9tbW&#10;qQWD0GY8E2VjTypG4cYC7KB+JBERxg6miaNDB/iDs4G6t+L++16g4sy8t1SIZTGbxXZPxmz+ZkoG&#10;Xnp2lx5hJUFVPHA2HjdhHJG9Q9129FORcrdwQ8VrdFI2FnZkdSJLHZoEP01THIFLO0X9mvn1TwAA&#10;AP//AwBQSwMEFAAGAAgAAAAhADG1YujaAAAABQEAAA8AAABkcnMvZG93bnJldi54bWxMj0FPg0AU&#10;hO8m/ofNM/HWLqVGK+XRGE1NPLb04u0BT6Cyu4RdWvTX+3qyx8lMZr5JN5Pp1IkH3zqLsJhHoNiW&#10;rmptjXDIt7MVKB/IVtQ5ywg/7GGT3d6klFTubHd82odaSYn1CSE0IfSJ1r5s2JCfu56teF9uMBRE&#10;DrWuBjpLuel0HEWP2lBrZaGhnl8bLr/3o0Eo2vhAv7v8PTLP22X4mPLj+PmGeH83vaxBBZ7Cfxgu&#10;+IIOmTAVbrSVVx3C7EGCCE9y6OKuRBYI8WIJOkv1NX32BwAA//8DAFBLAQItABQABgAIAAAAIQC2&#10;gziS/gAAAOEBAAATAAAAAAAAAAAAAAAAAAAAAABbQ29udGVudF9UeXBlc10ueG1sUEsBAi0AFAAG&#10;AAgAAAAhADj9If/WAAAAlAEAAAsAAAAAAAAAAAAAAAAALwEAAF9yZWxzLy5yZWxzUEsBAi0AFAAG&#10;AAgAAAAhAJcTsq0fAgAAOwQAAA4AAAAAAAAAAAAAAAAALgIAAGRycy9lMm9Eb2MueG1sUEsBAi0A&#10;FAAGAAgAAAAhADG1YujaAAAABQEAAA8AAAAAAAAAAAAAAAAAeQQAAGRycy9kb3ducmV2LnhtbFBL&#10;BQYAAAAABAAEAPMAAACABQAAAAA=&#10;"/>
                  </w:pict>
                </mc:Fallback>
              </mc:AlternateContent>
            </w:r>
            <w:r w:rsidRPr="00CF395E">
              <w:rPr>
                <w:rFonts w:ascii="Times New Roman" w:hAnsi="Times New Roman" w:cs="Times New Roman"/>
                <w:noProof/>
                <w:sz w:val="20"/>
                <w:szCs w:val="20"/>
                <w:lang w:val="mn-MN"/>
              </w:rPr>
              <w:t xml:space="preserve">    Салбар, нэгж  байгуулах</w:t>
            </w:r>
          </w:p>
          <w:p w:rsidR="00103B1D" w:rsidRPr="00CF395E" w:rsidRDefault="00103B1D" w:rsidP="00410FEF">
            <w:pPr>
              <w:spacing w:after="0" w:line="240" w:lineRule="auto"/>
              <w:ind w:left="284" w:hanging="185"/>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1728" behindDoc="0" locked="0" layoutInCell="1" allowOverlap="1" wp14:anchorId="1CEE0D2E" wp14:editId="737C6258">
                      <wp:simplePos x="0" y="0"/>
                      <wp:positionH relativeFrom="column">
                        <wp:posOffset>-2540</wp:posOffset>
                      </wp:positionH>
                      <wp:positionV relativeFrom="paragraph">
                        <wp:posOffset>59055</wp:posOffset>
                      </wp:positionV>
                      <wp:extent cx="119380" cy="90805"/>
                      <wp:effectExtent l="5080" t="9525" r="8890" b="13970"/>
                      <wp:wrapNone/>
                      <wp:docPr id="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7D673" id="Rectangle 2" o:spid="_x0000_s1026" style="position:absolute;margin-left:-.2pt;margin-top:4.65pt;width:9.4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dBHwIAADs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NefMip5q&#10;9JlUE7Y1ik2jPoPzJYU9uHuMGXp3B/KbZxY2HUWpG0QYOiVqYlXE+OzZg2h4esp2wweoCV3sAySp&#10;jg32EZBEYMdUkcdzRdQxMEmXRbF8vaC6SXIt80U+Tx+I8umtQx/eKehZPFQciXnCFoc7HyIXUT6F&#10;JO5gdL3VxiQD293GIDsI6o1tWid0fxlmLBvo8/l0npCf+fwlRJ7W3yB6HajJje4rvjgHiTKK9tbW&#10;qQWD0GY8E2VjTypG4cYC7KB+JBERxg6miaNDB/iDs4G6t+L++16g4sy8t1SIZTGbxXZPxmz+ZkoG&#10;Xnp2lx5hJUFVPHA2HjdhHJG9Q9129FORcrdwQ8VrdFI2FnZkdSJLHZoEP01THIFLO0X9mvn1TwAA&#10;AP//AwBQSwMEFAAGAAgAAAAhAMw2lS7ZAAAABQEAAA8AAABkcnMvZG93bnJldi54bWxMjkFPg0AQ&#10;he8m/ofNmHhrF8E0LTI0RlMTjy29eBtgBJSdJezSor/e7ckeX97L975sO5tenXh0nRWEh2UEiqWy&#10;dScNwrHYLdagnCepqbfCCD/sYJvf3mSU1vYsez4dfKMCRFxKCK33Q6q1q1o25JZ2YAndpx0N+RDH&#10;RtcjnQPc9DqOopU21El4aGngl5ar78NkEMouPtLvvniLzGaX+Pe5+Jo+XhHv7+bnJ1CeZ/8/hot+&#10;UIc8OJV2ktqpHmHxGIYImwTUpV2HWCLEyQp0nulr+/wPAAD//wMAUEsBAi0AFAAGAAgAAAAhALaD&#10;OJL+AAAA4QEAABMAAAAAAAAAAAAAAAAAAAAAAFtDb250ZW50X1R5cGVzXS54bWxQSwECLQAUAAYA&#10;CAAAACEAOP0h/9YAAACUAQAACwAAAAAAAAAAAAAAAAAvAQAAX3JlbHMvLnJlbHNQSwECLQAUAAYA&#10;CAAAACEAIHPXQR8CAAA7BAAADgAAAAAAAAAAAAAAAAAuAgAAZHJzL2Uyb0RvYy54bWxQSwECLQAU&#10;AAYACAAAACEAzDaVLtkAAAAFAQAADwAAAAAAAAAAAAAAAAB5BAAAZHJzL2Rvd25yZXYueG1sUEsF&#10;BgAAAAAEAAQA8wAAAH8FAAAAAA==&#10;"/>
                  </w:pict>
                </mc:Fallback>
              </mc:AlternateContent>
            </w:r>
            <w:r w:rsidRPr="00CF395E">
              <w:rPr>
                <w:rFonts w:ascii="Times New Roman" w:hAnsi="Times New Roman" w:cs="Times New Roman"/>
                <w:noProof/>
                <w:sz w:val="20"/>
                <w:szCs w:val="20"/>
                <w:lang w:val="mn-MN"/>
              </w:rPr>
              <w:t xml:space="preserve">    Оноосон нэр өөрчлөх</w:t>
            </w:r>
          </w:p>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2752" behindDoc="0" locked="0" layoutInCell="1" allowOverlap="1" wp14:anchorId="05D5B27F" wp14:editId="722D7498">
                      <wp:simplePos x="0" y="0"/>
                      <wp:positionH relativeFrom="column">
                        <wp:posOffset>1905</wp:posOffset>
                      </wp:positionH>
                      <wp:positionV relativeFrom="paragraph">
                        <wp:posOffset>47625</wp:posOffset>
                      </wp:positionV>
                      <wp:extent cx="119380" cy="90805"/>
                      <wp:effectExtent l="9525" t="11430" r="13970" b="12065"/>
                      <wp:wrapNone/>
                      <wp:docPr id="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1838E" id="Rectangle 3" o:spid="_x0000_s1026" style="position:absolute;margin-left:.15pt;margin-top:3.75pt;width:9.4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3vzHw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zPODHRU&#10;oy+kGpidluwq6tM7X1LYg7vHmKF3d1Z898zYdUtR8gbR9q2EmlgVMT578SAanp6ybf/R1oQO+2CT&#10;VMcGuwhIIrBjqsjjuSLyGJigy6JYXM2pboJci3yeT9MHUD6/dejDe2k7Fg8VR2KesOFw50PkAuVz&#10;SOJutao3Sutk4G671sgOQL2xSeuE7i/DtGE9fT4dTxPyC5+/hMjT+htEpwI1uVZdxefnICijaO9M&#10;nVowgNLDmShrc1IxCjcUYGvrRxIR7dDBNHF0aC3+5Kyn7q24/7EHlJzpD4YKsSgmk9juyZhM347J&#10;wEvP9tIDRhBUxQNnw3EdhhHZO1S7ln4qUu7G3lDxGpWUjYUdWJ3IUocmwU/TFEfg0k5Rv2Z+9QQA&#10;AP//AwBQSwMEFAAGAAgAAAAhAHkaXtbZAAAABAEAAA8AAABkcnMvZG93bnJldi54bWxMjkFPg0AQ&#10;he8m/ofNmHizCzRqiwyN0dTEY0sv3gYYAWVnCbu06K93e6rHl/fyvS/bzKZXRx5dZwUhXkSgWCpb&#10;d9IgHIrt3QqU8yQ19VYY4YcdbPLrq4zS2p5kx8e9b1SAiEsJofV+SLV2VcuG3MIOLKH7tKMhH+LY&#10;6HqkU4CbXidR9KANdRIeWhr4peXqez8ZhLJLDvS7K94is94u/ftcfE0fr4i3N/PzEyjPs7+M4awf&#10;1CEPTqWdpHaqR1iGHcLjPahzuY5BlQhJvAKdZ/q/fP4HAAD//wMAUEsBAi0AFAAGAAgAAAAhALaD&#10;OJL+AAAA4QEAABMAAAAAAAAAAAAAAAAAAAAAAFtDb250ZW50X1R5cGVzXS54bWxQSwECLQAUAAYA&#10;CAAAACEAOP0h/9YAAACUAQAACwAAAAAAAAAAAAAAAAAvAQAAX3JlbHMvLnJlbHNQSwECLQAUAAYA&#10;CAAAACEAzkN78x8CAAA7BAAADgAAAAAAAAAAAAAAAAAuAgAAZHJzL2Uyb0RvYy54bWxQSwECLQAU&#10;AAYACAAAACEAeRpe1tkAAAAEAQAADwAAAAAAAAAAAAAAAAB5BAAAZHJzL2Rvd25yZXYueG1sUEsF&#10;BgAAAAAEAAQA8wAAAH8FAAAAAA==&#10;"/>
                  </w:pict>
                </mc:Fallback>
              </mc:AlternateContent>
            </w:r>
            <w:r w:rsidRPr="00CF395E">
              <w:rPr>
                <w:rFonts w:ascii="Times New Roman" w:hAnsi="Times New Roman" w:cs="Times New Roman"/>
                <w:noProof/>
                <w:sz w:val="20"/>
                <w:szCs w:val="20"/>
                <w:lang w:val="mn-MN"/>
              </w:rPr>
              <w:t xml:space="preserve">      Тусгай зөвшөөрөл сэргээх</w:t>
            </w:r>
          </w:p>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5824" behindDoc="0" locked="0" layoutInCell="1" allowOverlap="1" wp14:anchorId="54DEEFD7" wp14:editId="07A3F86E">
                      <wp:simplePos x="0" y="0"/>
                      <wp:positionH relativeFrom="column">
                        <wp:posOffset>-2540</wp:posOffset>
                      </wp:positionH>
                      <wp:positionV relativeFrom="paragraph">
                        <wp:posOffset>24130</wp:posOffset>
                      </wp:positionV>
                      <wp:extent cx="119380" cy="90805"/>
                      <wp:effectExtent l="5080" t="10795" r="8890" b="12700"/>
                      <wp:wrapNone/>
                      <wp:docPr id="6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03CB2" id="Rectangle 9" o:spid="_x0000_s1026" style="position:absolute;margin-left:-.2pt;margin-top:1.9pt;width:9.4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YbHw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V9ecWdFR&#10;jb6QasJujWLzqE/vfElhj+4BY4be3YP87pmFVUtR6hYR+laJmlgVMT578SAanp6yTf8RakIXuwBJ&#10;qkODXQQkEdghVeR4rog6BCbpsijmb2dUN0mueT7Lp+kDUT6/dejDewUdi4eKIzFP2GJ/70PkIsrn&#10;kMQdjK7X2phk4HazMsj2gnpjndYJ3V+GGct6+nw6nibkFz5/CZGn9TeITgdqcqO7is/OQaKMor2z&#10;dWrBILQZzkTZ2JOKUbihABuojyQiwtDBNHF0aAF/ctZT91bc/9gJVJyZD5YKMS8mk9juyZhMr8dk&#10;4KVnc+kRVhJUxQNnw3EVhhHZOdTbln4qUu4Wbql4jU7KxsIOrE5kqUOT4KdpiiNwaaeoXzO/fAIA&#10;AP//AwBQSwMEFAAGAAgAAAAhAEUlYe3ZAAAABQEAAA8AAABkcnMvZG93bnJldi54bWxMjsFOwzAQ&#10;RO9I/IO1SNxapy1CJcSpEKhIHNv0wm0TL0kgXkex0wa+ns0JTqPRjGZetptcp840hNazgdUyAUVc&#10;edtybeBU7BdbUCEiW+w8k4FvCrDLr68yTK2/8IHOx1grGeGQooEmxj7VOlQNOQxL3xNL9uEHh1Hs&#10;UGs74EXGXafXSXKvHbYsDw329NxQ9XUcnYGyXZ/w51C8Ju5hv4lvU/E5vr8Yc3szPT2CijTFvzLM&#10;+IIOuTCVfmQbVGdgcSdFAxvhn9Ot2HLWFeg80//p818AAAD//wMAUEsBAi0AFAAGAAgAAAAhALaD&#10;OJL+AAAA4QEAABMAAAAAAAAAAAAAAAAAAAAAAFtDb250ZW50X1R5cGVzXS54bWxQSwECLQAUAAYA&#10;CAAAACEAOP0h/9YAAACUAQAACwAAAAAAAAAAAAAAAAAvAQAAX3JlbHMvLnJlbHNQSwECLQAUAAYA&#10;CAAAACEAT4K2Gx8CAAA7BAAADgAAAAAAAAAAAAAAAAAuAgAAZHJzL2Uyb0RvYy54bWxQSwECLQAU&#10;AAYACAAAACEARSVh7dkAAAAFAQAADwAAAAAAAAAAAAAAAAB5BAAAZHJzL2Rvd25yZXYueG1sUEsF&#10;BgAAAAAEAAQA8wAAAH8FAAAAAA==&#10;"/>
                  </w:pict>
                </mc:Fallback>
              </mc:AlternateContent>
            </w:r>
            <w:r w:rsidRPr="00CF395E">
              <w:rPr>
                <w:rFonts w:ascii="Times New Roman" w:hAnsi="Times New Roman" w:cs="Times New Roman"/>
                <w:noProof/>
                <w:sz w:val="20"/>
                <w:szCs w:val="20"/>
                <w:lang w:val="mn-MN"/>
              </w:rPr>
              <w:t xml:space="preserve">      Тусгай зөвшөөрөл хүчингүй болгох</w:t>
            </w:r>
          </w:p>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40160" behindDoc="0" locked="0" layoutInCell="1" allowOverlap="1" wp14:anchorId="387E47F6" wp14:editId="5F9B8474">
                      <wp:simplePos x="0" y="0"/>
                      <wp:positionH relativeFrom="column">
                        <wp:posOffset>-2540</wp:posOffset>
                      </wp:positionH>
                      <wp:positionV relativeFrom="paragraph">
                        <wp:posOffset>24130</wp:posOffset>
                      </wp:positionV>
                      <wp:extent cx="119380" cy="90805"/>
                      <wp:effectExtent l="5080" t="10795" r="8890" b="12700"/>
                      <wp:wrapNone/>
                      <wp:docPr id="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534A9" id="Rectangle 9" o:spid="_x0000_s1026" style="position:absolute;margin-left:-.2pt;margin-top:1.9pt;width:9.4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PGHgIAADs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suDMQE81&#10;+kKqgWm1ZMuoz+B8SWH37g5jht7dWvHdM2M3HUXJa0Q7dBJqYlXE+OzZg2h4esp2w0dbEzrsg01S&#10;HRvsIyCJwI6pIg/nishjYIIui2L5ekF1E+Ra5ot8nj6A8umtQx/eS9uzeKg4EvOEDYdbHyIXKJ9C&#10;EnerVb1VWicD291GIzsA9cY2rRO6vwzThg30+Xw6T8jPfP4SIk/rbxC9CtTkWvUVX5yDoIyivTN1&#10;asEASo9noqzNScUo3FiAna0fSES0YwfTxNGhs/iTs4G6t+L+xx5QcqY/GCrEspjNYrsnYzZ/OyUD&#10;Lz27Sw8YQVAVD5yNx00YR2TvULUd/VSk3I29puI1KikbCzuyOpGlDk2Cn6YpjsClnaJ+zfz6EQAA&#10;//8DAFBLAwQUAAYACAAAACEARSVh7dkAAAAFAQAADwAAAGRycy9kb3ducmV2LnhtbEyOwU7DMBBE&#10;70j8g7VI3FqnLUIlxKkQqEgc2/TCbRMvSSBeR7HTBr6ezQlOo9GMZl62m1ynzjSE1rOB1TIBRVx5&#10;23Jt4FTsF1tQISJb7DyTgW8KsMuvrzJMrb/wgc7HWCsZ4ZCigSbGPtU6VA05DEvfE0v24QeHUexQ&#10;azvgRcZdp9dJcq8dtiwPDfb03FD1dRydgbJdn/DnULwm7mG/iW9T8Tm+vxhzezM9PYKKNMW/Msz4&#10;gg65MJV+ZBtUZ2BxJ0UDG+Gf063YctYV6DzT/+nzXwAAAP//AwBQSwECLQAUAAYACAAAACEAtoM4&#10;kv4AAADhAQAAEwAAAAAAAAAAAAAAAAAAAAAAW0NvbnRlbnRfVHlwZXNdLnhtbFBLAQItABQABgAI&#10;AAAAIQA4/SH/1gAAAJQBAAALAAAAAAAAAAAAAAAAAC8BAABfcmVscy8ucmVsc1BLAQItABQABgAI&#10;AAAAIQCEUcPGHgIAADsEAAAOAAAAAAAAAAAAAAAAAC4CAABkcnMvZTJvRG9jLnhtbFBLAQItABQA&#10;BgAIAAAAIQBFJWHt2QAAAAUBAAAPAAAAAAAAAAAAAAAAAHgEAABkcnMvZG93bnJldi54bWxQSwUG&#10;AAAAAAQABADzAAAAfgUAAAAA&#10;"/>
                  </w:pict>
                </mc:Fallback>
              </mc:AlternateContent>
            </w:r>
            <w:r w:rsidRPr="00CF395E">
              <w:rPr>
                <w:rFonts w:ascii="Times New Roman" w:hAnsi="Times New Roman" w:cs="Times New Roman"/>
                <w:noProof/>
                <w:sz w:val="20"/>
                <w:szCs w:val="20"/>
                <w:lang w:val="mn-MN"/>
              </w:rPr>
              <w:t xml:space="preserve">      Хаяг байршил, гүйцэтгэх удирлагад өөрчлөлт оруулах</w:t>
            </w:r>
          </w:p>
        </w:tc>
      </w:tr>
      <w:tr w:rsidR="00103B1D" w:rsidRPr="00CF395E" w:rsidTr="00410FEF">
        <w:trPr>
          <w:trHeight w:val="228"/>
        </w:trPr>
        <w:tc>
          <w:tcPr>
            <w:tcW w:w="10632" w:type="dxa"/>
            <w:gridSpan w:val="57"/>
            <w:shd w:val="clear" w:color="auto" w:fill="B4C6E7" w:themeFill="accent1" w:themeFillTint="66"/>
          </w:tcPr>
          <w:p w:rsidR="00103B1D" w:rsidRPr="00CF395E" w:rsidRDefault="00103B1D" w:rsidP="00410FEF">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w:t>Хэсэг 1. Нэгж байгуулах</w:t>
            </w:r>
          </w:p>
        </w:tc>
      </w:tr>
      <w:tr w:rsidR="00103B1D" w:rsidRPr="00CF395E" w:rsidTr="00410FEF">
        <w:trPr>
          <w:trHeight w:val="228"/>
        </w:trPr>
        <w:tc>
          <w:tcPr>
            <w:tcW w:w="3028" w:type="dxa"/>
            <w:gridSpan w:val="4"/>
          </w:tcPr>
          <w:p w:rsidR="00103B1D" w:rsidRPr="00CF395E" w:rsidRDefault="00103B1D" w:rsidP="00410FEF">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Нэгж байгуулах шийдвэр</w:t>
            </w:r>
          </w:p>
        </w:tc>
        <w:tc>
          <w:tcPr>
            <w:tcW w:w="829" w:type="dxa"/>
            <w:gridSpan w:val="7"/>
          </w:tcPr>
          <w:p w:rsidR="00103B1D" w:rsidRPr="00CF395E" w:rsidRDefault="00103B1D" w:rsidP="00410FEF">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c>
          <w:tcPr>
            <w:tcW w:w="900" w:type="dxa"/>
            <w:gridSpan w:val="6"/>
          </w:tcPr>
          <w:p w:rsidR="00103B1D" w:rsidRPr="00CF395E" w:rsidRDefault="00103B1D" w:rsidP="00410FEF">
            <w:pPr>
              <w:spacing w:after="0" w:line="240" w:lineRule="auto"/>
              <w:jc w:val="both"/>
              <w:rPr>
                <w:rFonts w:ascii="Times New Roman" w:hAnsi="Times New Roman" w:cs="Times New Roman"/>
                <w:noProof/>
                <w:sz w:val="20"/>
                <w:szCs w:val="20"/>
                <w:lang w:val="mn-MN"/>
              </w:rPr>
            </w:pPr>
          </w:p>
        </w:tc>
        <w:tc>
          <w:tcPr>
            <w:tcW w:w="760" w:type="dxa"/>
            <w:gridSpan w:val="8"/>
          </w:tcPr>
          <w:p w:rsidR="00103B1D" w:rsidRPr="00CF395E" w:rsidRDefault="00103B1D" w:rsidP="00410FEF">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Сар</w:t>
            </w:r>
          </w:p>
        </w:tc>
        <w:tc>
          <w:tcPr>
            <w:tcW w:w="634" w:type="dxa"/>
            <w:gridSpan w:val="7"/>
          </w:tcPr>
          <w:p w:rsidR="00103B1D" w:rsidRPr="00CF395E" w:rsidRDefault="00103B1D" w:rsidP="00410FEF">
            <w:pPr>
              <w:spacing w:after="0" w:line="240" w:lineRule="auto"/>
              <w:jc w:val="both"/>
              <w:rPr>
                <w:rFonts w:ascii="Times New Roman" w:hAnsi="Times New Roman" w:cs="Times New Roman"/>
                <w:noProof/>
                <w:sz w:val="20"/>
                <w:szCs w:val="20"/>
                <w:lang w:val="mn-MN"/>
              </w:rPr>
            </w:pPr>
          </w:p>
        </w:tc>
        <w:tc>
          <w:tcPr>
            <w:tcW w:w="847" w:type="dxa"/>
            <w:gridSpan w:val="9"/>
          </w:tcPr>
          <w:p w:rsidR="00103B1D" w:rsidRPr="00CF395E" w:rsidRDefault="00103B1D" w:rsidP="00410FEF">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Өдөр</w:t>
            </w:r>
          </w:p>
        </w:tc>
        <w:tc>
          <w:tcPr>
            <w:tcW w:w="889" w:type="dxa"/>
            <w:gridSpan w:val="2"/>
          </w:tcPr>
          <w:p w:rsidR="00103B1D" w:rsidRPr="00CF395E" w:rsidRDefault="00103B1D" w:rsidP="00410FEF">
            <w:pPr>
              <w:spacing w:after="0" w:line="240" w:lineRule="auto"/>
              <w:jc w:val="both"/>
              <w:rPr>
                <w:rFonts w:ascii="Times New Roman" w:hAnsi="Times New Roman" w:cs="Times New Roman"/>
                <w:noProof/>
                <w:sz w:val="20"/>
                <w:szCs w:val="20"/>
                <w:lang w:val="mn-MN"/>
              </w:rPr>
            </w:pPr>
          </w:p>
        </w:tc>
        <w:tc>
          <w:tcPr>
            <w:tcW w:w="960" w:type="dxa"/>
            <w:gridSpan w:val="9"/>
          </w:tcPr>
          <w:p w:rsidR="00103B1D" w:rsidRPr="00CF395E" w:rsidRDefault="00103B1D" w:rsidP="00410FEF">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Дугаар</w:t>
            </w:r>
          </w:p>
        </w:tc>
        <w:tc>
          <w:tcPr>
            <w:tcW w:w="1785" w:type="dxa"/>
            <w:gridSpan w:val="5"/>
          </w:tcPr>
          <w:p w:rsidR="00103B1D" w:rsidRPr="00CF395E" w:rsidRDefault="00103B1D" w:rsidP="00410FEF">
            <w:pPr>
              <w:spacing w:after="0" w:line="240" w:lineRule="auto"/>
              <w:jc w:val="both"/>
              <w:rPr>
                <w:rFonts w:ascii="Times New Roman" w:hAnsi="Times New Roman" w:cs="Times New Roman"/>
                <w:noProof/>
                <w:sz w:val="20"/>
                <w:szCs w:val="20"/>
                <w:lang w:val="mn-MN"/>
              </w:rPr>
            </w:pPr>
          </w:p>
        </w:tc>
      </w:tr>
      <w:tr w:rsidR="00103B1D" w:rsidRPr="00CF395E" w:rsidTr="00410FEF">
        <w:trPr>
          <w:trHeight w:val="150"/>
        </w:trPr>
        <w:tc>
          <w:tcPr>
            <w:tcW w:w="3028" w:type="dxa"/>
            <w:gridSpan w:val="4"/>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Нэгжийн хэлбэр</w:t>
            </w:r>
          </w:p>
        </w:tc>
        <w:tc>
          <w:tcPr>
            <w:tcW w:w="7604" w:type="dxa"/>
            <w:gridSpan w:val="53"/>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7872" behindDoc="0" locked="0" layoutInCell="1" allowOverlap="1" wp14:anchorId="6C35390B" wp14:editId="50DA5235">
                      <wp:simplePos x="0" y="0"/>
                      <wp:positionH relativeFrom="column">
                        <wp:posOffset>1951381</wp:posOffset>
                      </wp:positionH>
                      <wp:positionV relativeFrom="paragraph">
                        <wp:posOffset>36195</wp:posOffset>
                      </wp:positionV>
                      <wp:extent cx="90805" cy="90805"/>
                      <wp:effectExtent l="0" t="0" r="23495" b="23495"/>
                      <wp:wrapNone/>
                      <wp:docPr id="78"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90140" id="Flowchart: Process 6" o:spid="_x0000_s1026" type="#_x0000_t109" style="position:absolute;margin-left:153.65pt;margin-top:2.85pt;width:7.15pt;height: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JwIAAE8EAAAOAAAAZHJzL2Uyb0RvYy54bWysVNtu2zAMfR+wfxD0vtgJkl6MOkXRLsOA&#10;bi3Q7QMYWY6FyaJGKXG6rx8lp1m67WmYHwRRpI54DklfXe97K3aagkFXy+mklEI7hY1xm1p+/bJ6&#10;dyFFiOAasOh0LZ91kNfLt2+uBl/pGXZoG02CQVyoBl/LLkZfFUVQne4hTNBrx84WqYfIJm2KhmBg&#10;9N4Ws7I8KwakxhMqHQKf3o1Oucz4batVfGjboKOwteTcYl4pr+u0FssrqDYEvjPqkAb8QxY9GMeP&#10;HqHuIILYkvkDqjeKMGAbJwr7AtvWKJ05MJtp+Rubpw68zlxYnOCPMoX/B6s+7x5JmKaW51wpBz3X&#10;aGVxUB1QrMTjqKw4S0INPlQc/+QfKVEN/h7VtyAc3nbgNvqGCIdOQ8PpTVN88epCMgJfFevhEzb8&#10;DGwjZs32LfUJkNUQ+1ya52Np9D4KxYeX5UW5kEKxZ9wmfKhernoK8YPGXqRNLVtmwElRPOSfn4Hd&#10;fYjjtZfwTAOtaVbG2mzQZn1rSeyA+2WVv8yE2Z6GWScGTmQxW2TkV75wClHm728QvYnc+Nb0tbw4&#10;BkGV9HvvGk4TqgjGjntmat1B0KThWIs1Ns+sJ+HY1TyFvOmQfkgxcEfXMnzfAmkp7EfHNbmczudp&#10;BLIxX5zP2KBTz/rUA04xVC2jFOP2No5js/VkNh2/NM3cHd5wHVuTlU01HrM6JMtdm+t0mLA0Fqd2&#10;jvr1H1j+BAAA//8DAFBLAwQUAAYACAAAACEAl80D2eAAAAAIAQAADwAAAGRycy9kb3ducmV2Lnht&#10;bEyPy07DMBBF90j9B2sqsamonYQ+FOJUVaUguuiCwIadE5skIh5HsZuGv2dYwXJ0r849kx1m27PJ&#10;jL5zKCFaC2AGa6c7bCS8vxUPe2A+KNSqd2gkfBsPh3xxl6lUuxu+mqkMDSMI+lRJaEMYUs593Rqr&#10;/NoNBin7dKNVgc6x4XpUN4LbnsdCbLlVHdJCqwZzak39VV6thHi/Kp/xUrw8VmddqE30Ma2Ss5T3&#10;y/n4BCyYOfyV4Vef1CEnp8pdUXvWS0jELqGqhM0OGOVJHG2BVQQXAnie8f8P5D8AAAD//wMAUEsB&#10;Ai0AFAAGAAgAAAAhALaDOJL+AAAA4QEAABMAAAAAAAAAAAAAAAAAAAAAAFtDb250ZW50X1R5cGVz&#10;XS54bWxQSwECLQAUAAYACAAAACEAOP0h/9YAAACUAQAACwAAAAAAAAAAAAAAAAAvAQAAX3JlbHMv&#10;LnJlbHNQSwECLQAUAAYACAAAACEA//vJSCcCAABPBAAADgAAAAAAAAAAAAAAAAAuAgAAZHJzL2Uy&#10;b0RvYy54bWxQSwECLQAUAAYACAAAACEAl80D2eAAAAAIAQAADwAAAAAAAAAAAAAAAACBBAAAZHJz&#10;L2Rvd25yZXYueG1sUEsFBgAAAAAEAAQA8wAAAI4FAAAAAA==&#10;"/>
                  </w:pict>
                </mc:Fallback>
              </mc:AlternateContent>
            </w:r>
            <w:r w:rsidRPr="00CF395E">
              <w:rPr>
                <w:rFonts w:ascii="Times New Roman" w:hAnsi="Times New Roman" w:cs="Times New Roman"/>
                <w:noProof/>
                <w:sz w:val="20"/>
                <w:szCs w:val="20"/>
                <w:lang w:val="mn-MN"/>
              </w:rPr>
              <mc:AlternateContent>
                <mc:Choice Requires="wps">
                  <w:drawing>
                    <wp:anchor distT="0" distB="0" distL="114300" distR="114300" simplePos="0" relativeHeight="251726848" behindDoc="0" locked="0" layoutInCell="1" allowOverlap="1" wp14:anchorId="629094CB" wp14:editId="5FA90BE8">
                      <wp:simplePos x="0" y="0"/>
                      <wp:positionH relativeFrom="column">
                        <wp:posOffset>264160</wp:posOffset>
                      </wp:positionH>
                      <wp:positionV relativeFrom="paragraph">
                        <wp:posOffset>36195</wp:posOffset>
                      </wp:positionV>
                      <wp:extent cx="90805" cy="90805"/>
                      <wp:effectExtent l="0" t="0" r="23495" b="23495"/>
                      <wp:wrapNone/>
                      <wp:docPr id="79"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335EB" id="Flowchart: Process 7" o:spid="_x0000_s1026" type="#_x0000_t109" style="position:absolute;margin-left:20.8pt;margin-top:2.85pt;width:7.15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P2JwIAAE8EAAAOAAAAZHJzL2Uyb0RvYy54bWysVFFv0zAQfkfiP1h+Z0mrlq1R02naKEIa&#10;MGnwA66O01g4PnN2m45fz9npSgc8IfJg+Xznz/d9d5fl9aG3Yq8pGHS1nFyUUminsDFuW8uvX9Zv&#10;rqQIEVwDFp2u5ZMO8nr1+tVy8JWeYoe20SQYxIVq8LXsYvRVUQTV6R7CBXrt2Nki9RDZpG3REAyM&#10;3ttiWpZviwGp8YRKh8Cnd6NTrjJ+22oVP7dt0FHYWnJuMa+U101ai9USqi2B74w6pgH/kEUPxvGj&#10;J6g7iCB2ZP6A6o0iDNjGC4V9gW1rlM4cmM2k/I3NYwdeZy4sTvAnmcL/g1Wf9g8kTFPLy4UUDnqu&#10;0drioDqgWImHUVlxmYQafKg4/tE/UKIa/D2qb0E4vO3AbfUNEQ6dhobTm6T44sWFZAS+KjbDR2z4&#10;GdhFzJodWuoTIKshDrk0T6fS6EMUig8X5VU5l0KxZ9wmfKier3oK8b3GXqRNLVtmwElRPOafn4H9&#10;fYjjtefwTAOtadbG2mzQdnNrSeyB+2Wdv8yE2Z6HWScGTmQ+nWfkF75wDlHm728QvYnc+Nb0tbw6&#10;BUGV9HvnGk4TqgjGjntmat1R0KThWIsNNk+sJ+HY1TyFvOmQfkgxcEfXMnzfAWkp7AfHNVlMZrM0&#10;AtmYzS+nbNC5Z3PuAacYqpZRinF7G8ex2Xky245fmmTuDm+4jq3JyqYaj1kdk+WuzXU6Tlgai3M7&#10;R/36D6x+AgAA//8DAFBLAwQUAAYACAAAACEAxFP1990AAAAGAQAADwAAAGRycy9kb3ducmV2Lnht&#10;bEyOwU6DQBRF9yb+w+SZuGnsQC21IkNjTDB24ULajbsHMwKReUOYKcW/97mqy5t7c+7JdrPtxWRG&#10;3zlSEC8jEIZqpztqFBwPxd0WhA9IGntHRsGP8bDLr68yTLU704eZytAIhpBPUUEbwpBK6evWWPRL&#10;Nxji7suNFgPHsZF6xDPDbS9XUbSRFjvihxYH89Ka+rs8WQWr7aJ8pffibV3tdYFJ/Dkt7vdK3d7M&#10;z08ggpnDZQx/+qwOOTtV7kTai17BOt7wUkHyAILrJHkEUTE6ikDmmfyvn/8CAAD//wMAUEsBAi0A&#10;FAAGAAgAAAAhALaDOJL+AAAA4QEAABMAAAAAAAAAAAAAAAAAAAAAAFtDb250ZW50X1R5cGVzXS54&#10;bWxQSwECLQAUAAYACAAAACEAOP0h/9YAAACUAQAACwAAAAAAAAAAAAAAAAAvAQAAX3JlbHMvLnJl&#10;bHNQSwECLQAUAAYACAAAACEAPcJj9icCAABPBAAADgAAAAAAAAAAAAAAAAAuAgAAZHJzL2Uyb0Rv&#10;Yy54bWxQSwECLQAUAAYACAAAACEAxFP1990AAAAGAQAADwAAAAAAAAAAAAAAAACBBAAAZHJzL2Rv&#10;d25yZXYueG1sUEsFBgAAAAAEAAQA8wAAAIsFAAAAAA==&#10;"/>
                  </w:pict>
                </mc:Fallback>
              </mc:AlternateContent>
            </w:r>
            <w:r w:rsidRPr="00CF395E">
              <w:rPr>
                <w:rFonts w:ascii="Times New Roman" w:hAnsi="Times New Roman" w:cs="Times New Roman"/>
                <w:noProof/>
                <w:sz w:val="20"/>
                <w:szCs w:val="20"/>
                <w:lang w:val="mn-MN"/>
              </w:rPr>
              <w:t xml:space="preserve">            Салбар                                         Төлөөлөгчийн газар  </w:t>
            </w:r>
            <w:r w:rsidRPr="00CF395E">
              <w:rPr>
                <w:rFonts w:ascii="Times New Roman" w:hAnsi="Times New Roman" w:cs="Times New Roman"/>
                <w:noProof/>
                <w:sz w:val="20"/>
                <w:szCs w:val="20"/>
                <w:lang w:val="mn-MN"/>
              </w:rPr>
              <w:tab/>
            </w:r>
          </w:p>
        </w:tc>
      </w:tr>
      <w:tr w:rsidR="00103B1D" w:rsidRPr="00CF395E" w:rsidTr="00410FEF">
        <w:trPr>
          <w:trHeight w:val="270"/>
        </w:trPr>
        <w:tc>
          <w:tcPr>
            <w:tcW w:w="3028" w:type="dxa"/>
            <w:gridSpan w:val="4"/>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Чиглэл</w:t>
            </w:r>
          </w:p>
        </w:tc>
        <w:tc>
          <w:tcPr>
            <w:tcW w:w="7604" w:type="dxa"/>
            <w:gridSpan w:val="53"/>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r>
      <w:tr w:rsidR="00103B1D" w:rsidRPr="00CF395E" w:rsidTr="00410FEF">
        <w:trPr>
          <w:trHeight w:val="238"/>
        </w:trPr>
        <w:tc>
          <w:tcPr>
            <w:tcW w:w="3028" w:type="dxa"/>
            <w:gridSpan w:val="4"/>
            <w:vMerge w:val="restart"/>
            <w:vAlign w:val="center"/>
          </w:tcPr>
          <w:p w:rsidR="00103B1D" w:rsidRPr="00CF395E" w:rsidRDefault="00103B1D" w:rsidP="00410FEF">
            <w:pPr>
              <w:pStyle w:val="ListParagraph"/>
              <w:ind w:left="0"/>
              <w:rPr>
                <w:noProof/>
                <w:sz w:val="20"/>
                <w:szCs w:val="20"/>
                <w:lang w:val="mn-MN"/>
              </w:rPr>
            </w:pPr>
            <w:r w:rsidRPr="00CF395E">
              <w:rPr>
                <w:noProof/>
                <w:sz w:val="20"/>
                <w:szCs w:val="20"/>
                <w:lang w:val="mn-MN"/>
              </w:rPr>
              <w:t>Хаяг байршил</w:t>
            </w:r>
          </w:p>
        </w:tc>
        <w:tc>
          <w:tcPr>
            <w:tcW w:w="2719" w:type="dxa"/>
            <w:gridSpan w:val="23"/>
            <w:vAlign w:val="center"/>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Аймаг/ хот</w:t>
            </w:r>
          </w:p>
        </w:tc>
        <w:tc>
          <w:tcPr>
            <w:tcW w:w="4885" w:type="dxa"/>
            <w:gridSpan w:val="30"/>
            <w:vAlign w:val="center"/>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00"/>
        </w:trPr>
        <w:tc>
          <w:tcPr>
            <w:tcW w:w="3028" w:type="dxa"/>
            <w:gridSpan w:val="4"/>
            <w:vMerge/>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Сум/дүүрэг</w:t>
            </w:r>
          </w:p>
        </w:tc>
        <w:tc>
          <w:tcPr>
            <w:tcW w:w="4885" w:type="dxa"/>
            <w:gridSpan w:val="30"/>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r>
      <w:tr w:rsidR="00103B1D" w:rsidRPr="00CF395E" w:rsidTr="00410FEF">
        <w:trPr>
          <w:trHeight w:val="288"/>
        </w:trPr>
        <w:tc>
          <w:tcPr>
            <w:tcW w:w="3028" w:type="dxa"/>
            <w:gridSpan w:val="4"/>
            <w:vMerge/>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Баг/хороо</w:t>
            </w:r>
          </w:p>
        </w:tc>
        <w:tc>
          <w:tcPr>
            <w:tcW w:w="4885" w:type="dxa"/>
            <w:gridSpan w:val="30"/>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r>
      <w:tr w:rsidR="00103B1D" w:rsidRPr="00CF395E" w:rsidTr="00410FEF">
        <w:trPr>
          <w:trHeight w:val="238"/>
        </w:trPr>
        <w:tc>
          <w:tcPr>
            <w:tcW w:w="3028" w:type="dxa"/>
            <w:gridSpan w:val="4"/>
            <w:vMerge/>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Гудамж,байр</w:t>
            </w:r>
          </w:p>
        </w:tc>
        <w:tc>
          <w:tcPr>
            <w:tcW w:w="4885" w:type="dxa"/>
            <w:gridSpan w:val="30"/>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r>
      <w:tr w:rsidR="00103B1D" w:rsidRPr="00CF395E" w:rsidTr="00410FEF">
        <w:trPr>
          <w:trHeight w:val="300"/>
        </w:trPr>
        <w:tc>
          <w:tcPr>
            <w:tcW w:w="3028" w:type="dxa"/>
            <w:gridSpan w:val="4"/>
            <w:vMerge/>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Тоот</w:t>
            </w:r>
          </w:p>
        </w:tc>
        <w:tc>
          <w:tcPr>
            <w:tcW w:w="4885" w:type="dxa"/>
            <w:gridSpan w:val="30"/>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r>
      <w:tr w:rsidR="00103B1D" w:rsidRPr="00CF395E" w:rsidTr="00410FEF">
        <w:trPr>
          <w:trHeight w:val="188"/>
        </w:trPr>
        <w:tc>
          <w:tcPr>
            <w:tcW w:w="3028" w:type="dxa"/>
            <w:gridSpan w:val="4"/>
            <w:vMerge/>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Холбоо барих утас</w:t>
            </w:r>
          </w:p>
        </w:tc>
        <w:tc>
          <w:tcPr>
            <w:tcW w:w="4885" w:type="dxa"/>
            <w:gridSpan w:val="30"/>
            <w:vAlign w:val="center"/>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r>
      <w:tr w:rsidR="00103B1D" w:rsidRPr="00CF395E" w:rsidTr="00410FEF">
        <w:trPr>
          <w:trHeight w:val="254"/>
        </w:trPr>
        <w:tc>
          <w:tcPr>
            <w:tcW w:w="3028" w:type="dxa"/>
            <w:gridSpan w:val="4"/>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Цахим хуудас</w:t>
            </w:r>
          </w:p>
        </w:tc>
        <w:tc>
          <w:tcPr>
            <w:tcW w:w="7604" w:type="dxa"/>
            <w:gridSpan w:val="53"/>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r>
      <w:tr w:rsidR="00103B1D" w:rsidRPr="00CF395E" w:rsidTr="00410FEF">
        <w:trPr>
          <w:trHeight w:val="84"/>
        </w:trPr>
        <w:tc>
          <w:tcPr>
            <w:tcW w:w="3028" w:type="dxa"/>
            <w:gridSpan w:val="4"/>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Цахим хаяг</w:t>
            </w:r>
          </w:p>
        </w:tc>
        <w:tc>
          <w:tcPr>
            <w:tcW w:w="7604" w:type="dxa"/>
            <w:gridSpan w:val="53"/>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r>
      <w:tr w:rsidR="00103B1D" w:rsidRPr="00CF395E" w:rsidTr="00410FEF">
        <w:trPr>
          <w:trHeight w:val="84"/>
        </w:trPr>
        <w:tc>
          <w:tcPr>
            <w:tcW w:w="10632" w:type="dxa"/>
            <w:gridSpan w:val="57"/>
          </w:tcPr>
          <w:p w:rsidR="00103B1D" w:rsidRPr="00CF395E" w:rsidRDefault="00103B1D" w:rsidP="00410FEF">
            <w:pPr>
              <w:shd w:val="clear" w:color="auto" w:fill="FFFFFF"/>
              <w:spacing w:after="0" w:line="240" w:lineRule="auto"/>
              <w:rPr>
                <w:rFonts w:ascii="Times New Roman" w:hAnsi="Times New Roman" w:cs="Times New Roman"/>
                <w:b/>
                <w:i/>
                <w:noProof/>
                <w:sz w:val="20"/>
                <w:szCs w:val="20"/>
                <w:lang w:val="mn-MN"/>
              </w:rPr>
            </w:pPr>
            <w:r w:rsidRPr="00CF395E">
              <w:rPr>
                <w:rFonts w:ascii="Times New Roman" w:hAnsi="Times New Roman" w:cs="Times New Roman"/>
                <w:b/>
                <w:i/>
                <w:noProof/>
                <w:sz w:val="20"/>
                <w:szCs w:val="20"/>
                <w:lang w:val="mn-MN"/>
              </w:rPr>
              <w:t>Нэгжийн удирдах албан тушаалтны мэдээлэл</w:t>
            </w:r>
          </w:p>
        </w:tc>
      </w:tr>
      <w:tr w:rsidR="00103B1D" w:rsidRPr="00CF395E" w:rsidTr="00410FEF">
        <w:trPr>
          <w:trHeight w:val="84"/>
        </w:trPr>
        <w:tc>
          <w:tcPr>
            <w:tcW w:w="6158" w:type="dxa"/>
            <w:gridSpan w:val="33"/>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Нэгжийн нийт ажилтан, албан хаагчдын тоо</w:t>
            </w:r>
          </w:p>
        </w:tc>
        <w:tc>
          <w:tcPr>
            <w:tcW w:w="4474" w:type="dxa"/>
            <w:gridSpan w:val="24"/>
          </w:tcPr>
          <w:p w:rsidR="00103B1D" w:rsidRPr="00CF395E" w:rsidRDefault="00103B1D" w:rsidP="00410FEF">
            <w:pPr>
              <w:shd w:val="clear" w:color="auto" w:fill="FFFFFF"/>
              <w:spacing w:after="0" w:line="240" w:lineRule="auto"/>
              <w:rPr>
                <w:rFonts w:ascii="Times New Roman" w:hAnsi="Times New Roman" w:cs="Times New Roman"/>
                <w:noProof/>
                <w:sz w:val="20"/>
                <w:szCs w:val="20"/>
                <w:lang w:val="mn-MN"/>
              </w:rPr>
            </w:pPr>
          </w:p>
        </w:tc>
      </w:tr>
      <w:tr w:rsidR="00103B1D" w:rsidRPr="00CF395E" w:rsidTr="00410FEF">
        <w:trPr>
          <w:trHeight w:val="228"/>
        </w:trPr>
        <w:tc>
          <w:tcPr>
            <w:tcW w:w="2653" w:type="dxa"/>
            <w:gridSpan w:val="3"/>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Албан тушаал</w:t>
            </w:r>
          </w:p>
        </w:tc>
        <w:tc>
          <w:tcPr>
            <w:tcW w:w="1136" w:type="dxa"/>
            <w:gridSpan w:val="7"/>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Овог</w:t>
            </w:r>
          </w:p>
        </w:tc>
        <w:tc>
          <w:tcPr>
            <w:tcW w:w="992" w:type="dxa"/>
            <w:gridSpan w:val="9"/>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Нэр</w:t>
            </w:r>
          </w:p>
        </w:tc>
        <w:tc>
          <w:tcPr>
            <w:tcW w:w="1134" w:type="dxa"/>
            <w:gridSpan w:val="9"/>
          </w:tcPr>
          <w:p w:rsidR="00103B1D" w:rsidRPr="00CF395E" w:rsidRDefault="00103B1D" w:rsidP="00410FEF">
            <w:pPr>
              <w:spacing w:after="0" w:line="240" w:lineRule="auto"/>
              <w:ind w:right="-108" w:hanging="108"/>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Харъяалал</w:t>
            </w:r>
          </w:p>
        </w:tc>
        <w:tc>
          <w:tcPr>
            <w:tcW w:w="917" w:type="dxa"/>
            <w:gridSpan w:val="11"/>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РД</w:t>
            </w:r>
          </w:p>
        </w:tc>
        <w:tc>
          <w:tcPr>
            <w:tcW w:w="1067" w:type="dxa"/>
            <w:gridSpan w:val="5"/>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Утасны дугаар</w:t>
            </w:r>
          </w:p>
        </w:tc>
        <w:tc>
          <w:tcPr>
            <w:tcW w:w="1273" w:type="dxa"/>
            <w:gridSpan w:val="9"/>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Эзэмшсэн мэргэжил</w:t>
            </w:r>
          </w:p>
        </w:tc>
        <w:tc>
          <w:tcPr>
            <w:tcW w:w="1460" w:type="dxa"/>
            <w:gridSpan w:val="4"/>
          </w:tcPr>
          <w:p w:rsidR="00103B1D" w:rsidRPr="00CF395E" w:rsidRDefault="00103B1D" w:rsidP="00410FEF">
            <w:pPr>
              <w:spacing w:after="0" w:line="240" w:lineRule="auto"/>
              <w:ind w:right="-105" w:hanging="108"/>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Дипломны дугаар</w:t>
            </w:r>
          </w:p>
        </w:tc>
      </w:tr>
      <w:tr w:rsidR="00103B1D" w:rsidRPr="00CF395E" w:rsidTr="00410FEF">
        <w:trPr>
          <w:trHeight w:val="228"/>
        </w:trPr>
        <w:tc>
          <w:tcPr>
            <w:tcW w:w="2653" w:type="dxa"/>
            <w:gridSpan w:val="3"/>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Гүйцэтгэх захирал</w:t>
            </w:r>
          </w:p>
        </w:tc>
        <w:tc>
          <w:tcPr>
            <w:tcW w:w="1136" w:type="dxa"/>
            <w:gridSpan w:val="7"/>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992" w:type="dxa"/>
            <w:gridSpan w:val="9"/>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134" w:type="dxa"/>
            <w:gridSpan w:val="9"/>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917" w:type="dxa"/>
            <w:gridSpan w:val="11"/>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067" w:type="dxa"/>
            <w:gridSpan w:val="5"/>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273" w:type="dxa"/>
            <w:gridSpan w:val="9"/>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460" w:type="dxa"/>
            <w:gridSpan w:val="4"/>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28"/>
        </w:trPr>
        <w:tc>
          <w:tcPr>
            <w:tcW w:w="2653" w:type="dxa"/>
            <w:gridSpan w:val="3"/>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Нягтлан бодогч</w:t>
            </w:r>
          </w:p>
        </w:tc>
        <w:tc>
          <w:tcPr>
            <w:tcW w:w="1136" w:type="dxa"/>
            <w:gridSpan w:val="7"/>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992" w:type="dxa"/>
            <w:gridSpan w:val="9"/>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134" w:type="dxa"/>
            <w:gridSpan w:val="9"/>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917" w:type="dxa"/>
            <w:gridSpan w:val="11"/>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067" w:type="dxa"/>
            <w:gridSpan w:val="5"/>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273" w:type="dxa"/>
            <w:gridSpan w:val="9"/>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460" w:type="dxa"/>
            <w:gridSpan w:val="4"/>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28"/>
        </w:trPr>
        <w:tc>
          <w:tcPr>
            <w:tcW w:w="2653" w:type="dxa"/>
            <w:gridSpan w:val="3"/>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Зээлийн эдийн засагч</w:t>
            </w:r>
          </w:p>
        </w:tc>
        <w:tc>
          <w:tcPr>
            <w:tcW w:w="1136" w:type="dxa"/>
            <w:gridSpan w:val="7"/>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992" w:type="dxa"/>
            <w:gridSpan w:val="9"/>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134" w:type="dxa"/>
            <w:gridSpan w:val="9"/>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917" w:type="dxa"/>
            <w:gridSpan w:val="11"/>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067" w:type="dxa"/>
            <w:gridSpan w:val="5"/>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273" w:type="dxa"/>
            <w:gridSpan w:val="9"/>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460" w:type="dxa"/>
            <w:gridSpan w:val="4"/>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28"/>
        </w:trPr>
        <w:tc>
          <w:tcPr>
            <w:tcW w:w="10632" w:type="dxa"/>
            <w:gridSpan w:val="57"/>
          </w:tcPr>
          <w:p w:rsidR="00103B1D" w:rsidRPr="00CF395E" w:rsidRDefault="00103B1D" w:rsidP="00410FEF">
            <w:pPr>
              <w:spacing w:after="0" w:line="240" w:lineRule="auto"/>
              <w:rPr>
                <w:rFonts w:ascii="Times New Roman" w:hAnsi="Times New Roman" w:cs="Times New Roman"/>
                <w:i/>
                <w:noProof/>
                <w:sz w:val="20"/>
                <w:szCs w:val="20"/>
                <w:lang w:val="mn-MN"/>
              </w:rPr>
            </w:pPr>
            <w:r w:rsidRPr="00CF395E">
              <w:rPr>
                <w:rFonts w:ascii="Times New Roman" w:hAnsi="Times New Roman" w:cs="Times New Roman"/>
                <w:i/>
                <w:noProof/>
                <w:sz w:val="20"/>
                <w:szCs w:val="20"/>
                <w:lang w:val="mn-MN"/>
              </w:rPr>
              <w:t>Тэмдэглэл: (Дээрх мэдээллийг удирдах ажилтан бүрээр бичнэ.)</w:t>
            </w:r>
          </w:p>
        </w:tc>
      </w:tr>
      <w:tr w:rsidR="00103B1D" w:rsidRPr="00CF395E" w:rsidTr="00410FEF">
        <w:trPr>
          <w:trHeight w:val="228"/>
        </w:trPr>
        <w:tc>
          <w:tcPr>
            <w:tcW w:w="10632" w:type="dxa"/>
            <w:gridSpan w:val="57"/>
          </w:tcPr>
          <w:p w:rsidR="00103B1D" w:rsidRPr="00CF395E" w:rsidRDefault="00103B1D" w:rsidP="00410FEF">
            <w:pPr>
              <w:spacing w:after="0" w:line="240" w:lineRule="auto"/>
              <w:rPr>
                <w:rFonts w:ascii="Times New Roman" w:hAnsi="Times New Roman" w:cs="Times New Roman"/>
                <w:i/>
                <w:noProof/>
                <w:sz w:val="20"/>
                <w:szCs w:val="20"/>
                <w:lang w:val="mn-MN"/>
              </w:rPr>
            </w:pPr>
            <w:r w:rsidRPr="00CF395E">
              <w:rPr>
                <w:rFonts w:ascii="Times New Roman" w:hAnsi="Times New Roman" w:cs="Times New Roman"/>
                <w:b/>
                <w:i/>
                <w:noProof/>
                <w:sz w:val="20"/>
                <w:szCs w:val="20"/>
                <w:lang w:val="mn-MN"/>
              </w:rPr>
              <w:t>Нэгжийн үйл ажиллагааны төлөвлөлт</w:t>
            </w:r>
          </w:p>
        </w:tc>
      </w:tr>
      <w:tr w:rsidR="00103B1D" w:rsidRPr="00CF395E" w:rsidTr="00410FEF">
        <w:trPr>
          <w:trHeight w:val="228"/>
        </w:trPr>
        <w:tc>
          <w:tcPr>
            <w:tcW w:w="3650" w:type="dxa"/>
            <w:gridSpan w:val="9"/>
            <w:vAlign w:val="center"/>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Үзүүлэлтүүд</w:t>
            </w:r>
          </w:p>
        </w:tc>
        <w:tc>
          <w:tcPr>
            <w:tcW w:w="2410" w:type="dxa"/>
            <w:gridSpan w:val="22"/>
            <w:vAlign w:val="center"/>
          </w:tcPr>
          <w:p w:rsidR="00103B1D" w:rsidRPr="00CF395E" w:rsidRDefault="00103B1D" w:rsidP="00410FEF">
            <w:pPr>
              <w:spacing w:after="0" w:line="240" w:lineRule="auto"/>
              <w:jc w:val="center"/>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c>
          <w:tcPr>
            <w:tcW w:w="2272" w:type="dxa"/>
            <w:gridSpan w:val="17"/>
            <w:vAlign w:val="center"/>
          </w:tcPr>
          <w:p w:rsidR="00103B1D" w:rsidRPr="00CF395E" w:rsidRDefault="00103B1D" w:rsidP="00410FEF">
            <w:pPr>
              <w:spacing w:after="0" w:line="240" w:lineRule="auto"/>
              <w:jc w:val="center"/>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c>
          <w:tcPr>
            <w:tcW w:w="2300" w:type="dxa"/>
            <w:gridSpan w:val="9"/>
            <w:vAlign w:val="center"/>
          </w:tcPr>
          <w:p w:rsidR="00103B1D" w:rsidRPr="00CF395E" w:rsidRDefault="00103B1D" w:rsidP="00410FEF">
            <w:pPr>
              <w:spacing w:after="0" w:line="240" w:lineRule="auto"/>
              <w:jc w:val="center"/>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r>
      <w:tr w:rsidR="00103B1D" w:rsidRPr="00CF395E" w:rsidTr="00410FEF">
        <w:trPr>
          <w:trHeight w:val="228"/>
        </w:trPr>
        <w:tc>
          <w:tcPr>
            <w:tcW w:w="3650" w:type="dxa"/>
            <w:gridSpan w:val="9"/>
            <w:vAlign w:val="center"/>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Харилцагч үйлчлүүлэгчдийн тоо</w:t>
            </w:r>
          </w:p>
        </w:tc>
        <w:tc>
          <w:tcPr>
            <w:tcW w:w="2410" w:type="dxa"/>
            <w:gridSpan w:val="22"/>
            <w:vAlign w:val="center"/>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2272" w:type="dxa"/>
            <w:gridSpan w:val="17"/>
            <w:vAlign w:val="center"/>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2300" w:type="dxa"/>
            <w:gridSpan w:val="9"/>
            <w:vAlign w:val="center"/>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28"/>
        </w:trPr>
        <w:tc>
          <w:tcPr>
            <w:tcW w:w="3650" w:type="dxa"/>
            <w:gridSpan w:val="9"/>
            <w:vAlign w:val="center"/>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Санхүүгийн хөрөнгө                   ₮</w:t>
            </w:r>
          </w:p>
        </w:tc>
        <w:tc>
          <w:tcPr>
            <w:tcW w:w="2410" w:type="dxa"/>
            <w:gridSpan w:val="22"/>
            <w:vAlign w:val="center"/>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2272" w:type="dxa"/>
            <w:gridSpan w:val="17"/>
            <w:vAlign w:val="center"/>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2300" w:type="dxa"/>
            <w:gridSpan w:val="9"/>
            <w:vAlign w:val="center"/>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28"/>
        </w:trPr>
        <w:tc>
          <w:tcPr>
            <w:tcW w:w="3650" w:type="dxa"/>
            <w:gridSpan w:val="9"/>
            <w:vAlign w:val="center"/>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Нийт орлого                                 ₮</w:t>
            </w:r>
          </w:p>
        </w:tc>
        <w:tc>
          <w:tcPr>
            <w:tcW w:w="2410" w:type="dxa"/>
            <w:gridSpan w:val="22"/>
            <w:vAlign w:val="center"/>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2272" w:type="dxa"/>
            <w:gridSpan w:val="17"/>
            <w:vAlign w:val="center"/>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2300" w:type="dxa"/>
            <w:gridSpan w:val="9"/>
            <w:vAlign w:val="center"/>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28"/>
        </w:trPr>
        <w:tc>
          <w:tcPr>
            <w:tcW w:w="3650" w:type="dxa"/>
            <w:gridSpan w:val="9"/>
            <w:vAlign w:val="center"/>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Нийт зарлага                                ₮</w:t>
            </w:r>
          </w:p>
        </w:tc>
        <w:tc>
          <w:tcPr>
            <w:tcW w:w="2410" w:type="dxa"/>
            <w:gridSpan w:val="22"/>
            <w:vAlign w:val="center"/>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2272" w:type="dxa"/>
            <w:gridSpan w:val="17"/>
            <w:vAlign w:val="center"/>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2300" w:type="dxa"/>
            <w:gridSpan w:val="9"/>
            <w:vAlign w:val="center"/>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28"/>
        </w:trPr>
        <w:tc>
          <w:tcPr>
            <w:tcW w:w="3650" w:type="dxa"/>
            <w:gridSpan w:val="9"/>
          </w:tcPr>
          <w:p w:rsidR="00103B1D" w:rsidRPr="00CF395E" w:rsidRDefault="00103B1D" w:rsidP="00410FEF">
            <w:pPr>
              <w:tabs>
                <w:tab w:val="right" w:pos="3373"/>
              </w:tabs>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Хүлээгдэж буй ашиг</w:t>
            </w:r>
            <w:r w:rsidRPr="00CF395E">
              <w:rPr>
                <w:rFonts w:ascii="Times New Roman" w:hAnsi="Times New Roman" w:cs="Times New Roman"/>
                <w:noProof/>
                <w:sz w:val="20"/>
                <w:szCs w:val="20"/>
                <w:lang w:val="mn-MN"/>
              </w:rPr>
              <w:tab/>
              <w:t>₮</w:t>
            </w:r>
          </w:p>
        </w:tc>
        <w:tc>
          <w:tcPr>
            <w:tcW w:w="2410" w:type="dxa"/>
            <w:gridSpan w:val="22"/>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2272" w:type="dxa"/>
            <w:gridSpan w:val="17"/>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2300" w:type="dxa"/>
            <w:gridSpan w:val="9"/>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28"/>
        </w:trPr>
        <w:tc>
          <w:tcPr>
            <w:tcW w:w="10632" w:type="dxa"/>
            <w:gridSpan w:val="57"/>
          </w:tcPr>
          <w:p w:rsidR="00103B1D" w:rsidRPr="00CF395E" w:rsidRDefault="00103B1D" w:rsidP="00410FEF">
            <w:pPr>
              <w:spacing w:after="0" w:line="240" w:lineRule="auto"/>
              <w:rPr>
                <w:rFonts w:ascii="Times New Roman" w:hAnsi="Times New Roman" w:cs="Times New Roman"/>
                <w:b/>
                <w:i/>
                <w:noProof/>
                <w:sz w:val="20"/>
                <w:szCs w:val="20"/>
                <w:lang w:val="mn-MN"/>
              </w:rPr>
            </w:pPr>
            <w:r w:rsidRPr="00CF395E">
              <w:rPr>
                <w:rFonts w:ascii="Times New Roman" w:hAnsi="Times New Roman" w:cs="Times New Roman"/>
                <w:b/>
                <w:i/>
                <w:noProof/>
                <w:sz w:val="20"/>
                <w:szCs w:val="20"/>
                <w:lang w:val="mn-MN"/>
              </w:rPr>
              <w:t>Үйл ажиллагаа явуулах ажлын байрны мэдээлэл</w:t>
            </w:r>
          </w:p>
        </w:tc>
      </w:tr>
      <w:tr w:rsidR="00103B1D" w:rsidRPr="00CF395E" w:rsidTr="00410FEF">
        <w:trPr>
          <w:trHeight w:val="228"/>
        </w:trPr>
        <w:tc>
          <w:tcPr>
            <w:tcW w:w="10632" w:type="dxa"/>
            <w:gridSpan w:val="57"/>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37088" behindDoc="0" locked="0" layoutInCell="1" allowOverlap="1" wp14:anchorId="733AAD27" wp14:editId="2D11A442">
                      <wp:simplePos x="0" y="0"/>
                      <wp:positionH relativeFrom="column">
                        <wp:posOffset>1172210</wp:posOffset>
                      </wp:positionH>
                      <wp:positionV relativeFrom="paragraph">
                        <wp:posOffset>26670</wp:posOffset>
                      </wp:positionV>
                      <wp:extent cx="119380" cy="90805"/>
                      <wp:effectExtent l="8255" t="8255" r="5715" b="5715"/>
                      <wp:wrapNone/>
                      <wp:docPr id="8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CD80B" id="Rectangle 89" o:spid="_x0000_s1026" style="position:absolute;margin-left:92.3pt;margin-top:2.1pt;width:9.4pt;height:7.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Eo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guQx0FON&#10;vpBqYFot2WIZBRqcLynu3t1hTNG7Wyu+e2bspqMweY1oh05CTbSKGJ89exANT0/Zbvhoa4KHfbBJ&#10;q2ODfQQkFdgxleThXBJ5DEzQZVEsX0dmglzLfJHP0wdQPr116MN7aXsWDxVHop6w4XDrQ+QC5VNI&#10;4m61qrdK62Rgu9toZAeg5timdUL3l2HasIE+n0/nCfmZz19C5Gn9DaJXgbpcqz7KHFcMgjKK9s7U&#10;6RxA6fFMlLU5qRiFGwuws/UDiYh2bGEaOTp0Fn9yNlD7Vtz/2ANKzvQHQ4VYFrNZ7PdkzOZvp2Tg&#10;pWd36QEjCKrigbPxuAnjjOwdqrajn4qUu7HXVLxGJWVjYUdWJ7LUoknw0zjFGbi0U9SvoV8/AgAA&#10;//8DAFBLAwQUAAYACAAAACEAe58s/NwAAAAIAQAADwAAAGRycy9kb3ducmV2LnhtbEyPwU7DMBBE&#10;70j8g7VI3KhNGqoS4lQIVCSObXrhtolNEojXUey0ga9neyrH0RvNvs03s+vF0Y6h86ThfqFAWKq9&#10;6ajRcCi3d2sQISIZ7D1ZDT82wKa4vsoxM/5EO3vcx0bwCIUMNbQxDpmUoW6tw7DwgyVmn350GDmO&#10;jTQjnnjc9TJRaiUddsQXWhzsS2vr7/3kNFRdcsDfXfmm3ON2Gd/n8mv6eNX69mZ+fgIR7RwvZTjr&#10;szoU7FT5iUwQPed1uuKqhjQBwTxRyxREdQYPIItc/n+g+AMAAP//AwBQSwECLQAUAAYACAAAACEA&#10;toM4kv4AAADhAQAAEwAAAAAAAAAAAAAAAAAAAAAAW0NvbnRlbnRfVHlwZXNdLnhtbFBLAQItABQA&#10;BgAIAAAAIQA4/SH/1gAAAJQBAAALAAAAAAAAAAAAAAAAAC8BAABfcmVscy8ucmVsc1BLAQItABQA&#10;BgAIAAAAIQDvouEoHgIAADwEAAAOAAAAAAAAAAAAAAAAAC4CAABkcnMvZTJvRG9jLnhtbFBLAQIt&#10;ABQABgAIAAAAIQB7nyz83AAAAAgBAAAPAAAAAAAAAAAAAAAAAHgEAABkcnMvZG93bnJldi54bWxQ&#10;SwUGAAAAAAQABADzAAAAgQUAAAAA&#10;"/>
                  </w:pict>
                </mc:Fallback>
              </mc:AlternateContent>
            </w:r>
            <w:r w:rsidRPr="00CF395E">
              <w:rPr>
                <w:rFonts w:ascii="Times New Roman" w:hAnsi="Times New Roman" w:cs="Times New Roman"/>
                <w:noProof/>
                <w:sz w:val="20"/>
                <w:szCs w:val="20"/>
                <w:lang w:val="mn-MN"/>
              </w:rPr>
              <w:t>Худалдаж авсан</w:t>
            </w:r>
          </w:p>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38112" behindDoc="0" locked="0" layoutInCell="1" allowOverlap="1" wp14:anchorId="18D751D1" wp14:editId="176A909A">
                      <wp:simplePos x="0" y="0"/>
                      <wp:positionH relativeFrom="column">
                        <wp:posOffset>1163955</wp:posOffset>
                      </wp:positionH>
                      <wp:positionV relativeFrom="paragraph">
                        <wp:posOffset>34925</wp:posOffset>
                      </wp:positionV>
                      <wp:extent cx="119380" cy="90805"/>
                      <wp:effectExtent l="11430" t="12065" r="12065" b="11430"/>
                      <wp:wrapNone/>
                      <wp:docPr id="8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E4051" id="Rectangle 90" o:spid="_x0000_s1026" style="position:absolute;margin-left:91.65pt;margin-top:2.75pt;width:9.4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PhHQIAADw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NnFWcWDNXo&#10;C6kGdqslm2eBBh9qirv3d5hSDP7Wie+BWbfqKUxeI7qhl9ASrSoJWjx7kIxAT9lm+OhagodddFmr&#10;Q4cmAZIK7JBL8nAuiTxEJuiyquavZ1Q4Qa55OSun+QOoH996DPG9dIalQ8ORqGds2N+GmLhA/RiS&#10;uTut2rXSOhu43aw0sj1Qc6zzOqGHyzBt2UCfT8fTjPzMFy4hyrz+BmFUpC7XypDM5yCok2jvbJt7&#10;MILSxzNR1vakYhIu9XKoN659IBHRHVuYRo4OvcOfnA3Uvg0PP3aAkjP9wVIh5tVkkvo9G5Pp2zEZ&#10;eOnZXHrACoJqeOTseFzF44zsPKptTz9VOXfrrql4ncrKPrE6kaUWzYKfxinNwKWdo56GfvkLAAD/&#10;/wMAUEsDBBQABgAIAAAAIQAVD60q3AAAAAgBAAAPAAAAZHJzL2Rvd25yZXYueG1sTI/BTsMwEETv&#10;SPyDtUjcqN1ERWmIUyFQkTi26YWbEy9JIF5HsdMGvp7lBMfRG82+LXaLG8QZp9B70rBeKRBIjbc9&#10;tRpO1f4uAxGiIWsGT6jhCwPsyuurwuTWX+iA52NsBY9QyI2GLsYxlzI0HToTVn5EYvbuJ2cix6mV&#10;djIXHneDTJS6l870xBc6M+JTh83ncXYa6j45me9D9aLcdp/G16X6mN+etb69WR4fQERc4l8ZfvVZ&#10;HUp2qv1MNoiBc5amXNWw2YBgnqhkDaJmsM1AloX8/0D5AwAA//8DAFBLAQItABQABgAIAAAAIQC2&#10;gziS/gAAAOEBAAATAAAAAAAAAAAAAAAAAAAAAABbQ29udGVudF9UeXBlc10ueG1sUEsBAi0AFAAG&#10;AAgAAAAhADj9If/WAAAAlAEAAAsAAAAAAAAAAAAAAAAALwEAAF9yZWxzLy5yZWxzUEsBAi0AFAAG&#10;AAgAAAAhAMYg4+EdAgAAPAQAAA4AAAAAAAAAAAAAAAAALgIAAGRycy9lMm9Eb2MueG1sUEsBAi0A&#10;FAAGAAgAAAAhABUPrSrcAAAACAEAAA8AAAAAAAAAAAAAAAAAdwQAAGRycy9kb3ducmV2LnhtbFBL&#10;BQYAAAAABAAEAPMAAACABQAAAAA=&#10;"/>
                  </w:pict>
                </mc:Fallback>
              </mc:AlternateContent>
            </w:r>
            <w:r w:rsidRPr="00CF395E">
              <w:rPr>
                <w:rFonts w:ascii="Times New Roman" w:hAnsi="Times New Roman" w:cs="Times New Roman"/>
                <w:noProof/>
                <w:sz w:val="20"/>
                <w:szCs w:val="20"/>
                <w:lang w:val="mn-MN"/>
              </w:rPr>
              <w:t>Түрээсэлсэн</w:t>
            </w:r>
          </w:p>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39136" behindDoc="0" locked="0" layoutInCell="1" allowOverlap="1" wp14:anchorId="6E3A16F8" wp14:editId="45901CAF">
                      <wp:simplePos x="0" y="0"/>
                      <wp:positionH relativeFrom="column">
                        <wp:posOffset>1163930</wp:posOffset>
                      </wp:positionH>
                      <wp:positionV relativeFrom="paragraph">
                        <wp:posOffset>29210</wp:posOffset>
                      </wp:positionV>
                      <wp:extent cx="119380" cy="90805"/>
                      <wp:effectExtent l="11430" t="10795" r="12065" b="12700"/>
                      <wp:wrapNone/>
                      <wp:docPr id="8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89279" id="Rectangle 91" o:spid="_x0000_s1026" style="position:absolute;margin-left:91.65pt;margin-top:2.3pt;width:9.4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fs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ZmDMnLNXo&#10;C6km3NYoNi96gTofSop79A/Ypxj8PcjvgTlYtRSmbhGha5WoiVaKz5496I1AT9mm+wg1wYtdhKTV&#10;oUHbA5IK7JBKcryURB0ik3RZFPPXMyqcJNc8n+XTnlAmyvNbjyG+V2BZf6g4EvWELfb3IQ6h55DE&#10;HYyu19qYZOB2szLI9oKaY53WCT1chxnHOvp8Op4m5Ge+cA2Rp/U3CKsjdbnRlmS+BImyF+2dq1MP&#10;RqHNcKbsjKMkz8INBdhAfSQREYYWppGjQwv4k7OO2rfi4cdOoOLMfHBUiHkxmfT9nozJ9O2YDLz2&#10;bK49wkmCqnjkbDiu4jAjO49629JPRcrdwS0Vr9FJ2Z7fwOpEllo01eY0Tv0MXNsp6tfQL58AAAD/&#10;/wMAUEsDBBQABgAIAAAAIQDq2Dh83AAAAAgBAAAPAAAAZHJzL2Rvd25yZXYueG1sTI/BTsMwEETv&#10;SPyDtUjcqN0EVW2IUyFQkTi26YXbJjZJIF5HsdMGvp7tiR5HbzT7Nt/OrhcnO4bOk4blQoGwVHvT&#10;UaPhWO4e1iBCRDLYe7IafmyAbXF7k2Nm/Jn29nSIjeARChlqaGMcMilD3VqHYeEHS8w+/egwchwb&#10;aUY887jrZaLUSjrsiC+0ONiX1tbfh8lpqLrkiL/78k25zS6N73P5NX28an1/Nz8/gYh2jv9luOiz&#10;OhTsVPmJTBA953WaclXD4woE80QlSxDVBWxAFrm8fqD4AwAA//8DAFBLAQItABQABgAIAAAAIQC2&#10;gziS/gAAAOEBAAATAAAAAAAAAAAAAAAAAAAAAABbQ29udGVudF9UeXBlc10ueG1sUEsBAi0AFAAG&#10;AAgAAAAhADj9If/WAAAAlAEAAAsAAAAAAAAAAAAAAAAALwEAAF9yZWxzLy5yZWxzUEsBAi0AFAAG&#10;AAgAAAAhAGigN+wdAgAAPAQAAA4AAAAAAAAAAAAAAAAALgIAAGRycy9lMm9Eb2MueG1sUEsBAi0A&#10;FAAGAAgAAAAhAOrYOHzcAAAACAEAAA8AAAAAAAAAAAAAAAAAdwQAAGRycy9kb3ducmV2LnhtbFBL&#10;BQYAAAAABAAEAPMAAACABQAAAAA=&#10;"/>
                  </w:pict>
                </mc:Fallback>
              </mc:AlternateContent>
            </w:r>
            <w:r w:rsidRPr="00CF395E">
              <w:rPr>
                <w:rFonts w:ascii="Times New Roman" w:hAnsi="Times New Roman" w:cs="Times New Roman"/>
                <w:noProof/>
                <w:sz w:val="20"/>
                <w:szCs w:val="20"/>
                <w:lang w:val="mn-MN"/>
              </w:rPr>
              <w:t xml:space="preserve">Бусад </w:t>
            </w:r>
          </w:p>
          <w:p w:rsidR="00103B1D" w:rsidRPr="00CF395E" w:rsidRDefault="00103B1D" w:rsidP="00410FEF">
            <w:pPr>
              <w:spacing w:before="120" w:after="0" w:line="240" w:lineRule="auto"/>
              <w:rPr>
                <w:rFonts w:ascii="Times New Roman" w:hAnsi="Times New Roman" w:cs="Times New Roman"/>
                <w:noProof/>
                <w:sz w:val="20"/>
                <w:szCs w:val="20"/>
                <w:lang w:val="mn-MN"/>
              </w:rPr>
            </w:pPr>
            <w:r w:rsidRPr="00CF395E">
              <w:rPr>
                <w:rFonts w:ascii="Times New Roman" w:hAnsi="Times New Roman" w:cs="Times New Roman"/>
                <w:i/>
                <w:noProof/>
                <w:sz w:val="20"/>
                <w:szCs w:val="20"/>
                <w:lang w:val="mn-MN"/>
              </w:rPr>
              <w:lastRenderedPageBreak/>
              <w:t>тохирохыг сонгож “√” тэмдгийг тавина уу.</w:t>
            </w:r>
          </w:p>
        </w:tc>
      </w:tr>
      <w:tr w:rsidR="00103B1D" w:rsidRPr="00CF395E" w:rsidTr="00410FEF">
        <w:trPr>
          <w:trHeight w:val="228"/>
        </w:trPr>
        <w:tc>
          <w:tcPr>
            <w:tcW w:w="10632" w:type="dxa"/>
            <w:gridSpan w:val="57"/>
          </w:tcPr>
          <w:p w:rsidR="00103B1D" w:rsidRPr="00CF395E" w:rsidRDefault="00103B1D" w:rsidP="00410FEF">
            <w:pPr>
              <w:spacing w:after="0" w:line="240" w:lineRule="auto"/>
              <w:rPr>
                <w:rFonts w:ascii="Times New Roman" w:hAnsi="Times New Roman" w:cs="Times New Roman"/>
                <w:b/>
                <w:i/>
                <w:noProof/>
                <w:sz w:val="20"/>
                <w:szCs w:val="20"/>
                <w:lang w:val="mn-MN"/>
              </w:rPr>
            </w:pPr>
            <w:r w:rsidRPr="00CF395E">
              <w:rPr>
                <w:rFonts w:ascii="Times New Roman" w:hAnsi="Times New Roman" w:cs="Times New Roman"/>
                <w:b/>
                <w:i/>
                <w:noProof/>
                <w:sz w:val="20"/>
                <w:szCs w:val="20"/>
                <w:lang w:val="mn-MN"/>
              </w:rPr>
              <w:lastRenderedPageBreak/>
              <w:t>Ашиглах техник тоног төхөөрөмж, програм хангамжийн мэдээлэл</w:t>
            </w:r>
          </w:p>
        </w:tc>
      </w:tr>
      <w:tr w:rsidR="00103B1D" w:rsidRPr="00CF395E" w:rsidTr="00410FEF">
        <w:trPr>
          <w:trHeight w:val="228"/>
        </w:trPr>
        <w:tc>
          <w:tcPr>
            <w:tcW w:w="3028" w:type="dxa"/>
            <w:gridSpan w:val="4"/>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Техник, тоног төхөөрөмжийн нэр төрөл</w:t>
            </w:r>
          </w:p>
        </w:tc>
        <w:tc>
          <w:tcPr>
            <w:tcW w:w="1650" w:type="dxa"/>
            <w:gridSpan w:val="12"/>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Техникийн үзүүлэлт</w:t>
            </w:r>
          </w:p>
        </w:tc>
        <w:tc>
          <w:tcPr>
            <w:tcW w:w="1953" w:type="dxa"/>
            <w:gridSpan w:val="21"/>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Худалдан авсан</w:t>
            </w:r>
          </w:p>
        </w:tc>
        <w:tc>
          <w:tcPr>
            <w:tcW w:w="1506" w:type="dxa"/>
            <w:gridSpan w:val="10"/>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Түрээслэсэн</w:t>
            </w:r>
          </w:p>
        </w:tc>
        <w:tc>
          <w:tcPr>
            <w:tcW w:w="1137" w:type="dxa"/>
            <w:gridSpan w:val="7"/>
          </w:tcPr>
          <w:p w:rsidR="00103B1D" w:rsidRPr="00CF395E" w:rsidRDefault="00103B1D" w:rsidP="00410FEF">
            <w:pPr>
              <w:spacing w:after="0" w:line="240" w:lineRule="auto"/>
              <w:jc w:val="center"/>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Тоо ширхэг</w:t>
            </w:r>
          </w:p>
        </w:tc>
        <w:tc>
          <w:tcPr>
            <w:tcW w:w="1358" w:type="dxa"/>
            <w:gridSpan w:val="3"/>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Үнэ ₮</w:t>
            </w:r>
          </w:p>
        </w:tc>
      </w:tr>
      <w:tr w:rsidR="00103B1D" w:rsidRPr="00CF395E" w:rsidTr="00410FEF">
        <w:trPr>
          <w:trHeight w:val="228"/>
        </w:trPr>
        <w:tc>
          <w:tcPr>
            <w:tcW w:w="3028" w:type="dxa"/>
            <w:gridSpan w:val="4"/>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650" w:type="dxa"/>
            <w:gridSpan w:val="12"/>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953" w:type="dxa"/>
            <w:gridSpan w:val="21"/>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8896" behindDoc="0" locked="0" layoutInCell="1" allowOverlap="1" wp14:anchorId="44A93154" wp14:editId="29D62F7F">
                      <wp:simplePos x="0" y="0"/>
                      <wp:positionH relativeFrom="column">
                        <wp:posOffset>340995</wp:posOffset>
                      </wp:positionH>
                      <wp:positionV relativeFrom="paragraph">
                        <wp:posOffset>35560</wp:posOffset>
                      </wp:positionV>
                      <wp:extent cx="119380" cy="90805"/>
                      <wp:effectExtent l="7620" t="8255" r="6350" b="5715"/>
                      <wp:wrapNone/>
                      <wp:docPr id="8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6F02F" id="Rectangle 77" o:spid="_x0000_s1026" style="position:absolute;margin-left:26.85pt;margin-top:2.8pt;width:9.4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4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z644M9BR&#10;jb6QamC2WrLr6yhQ73xJcY/uAWOK3t1b8d0zY1cthclbRNu3EmqiVcT47MWDaHh6yjb9R1sTPOyC&#10;TVodGuwiIKnADqkkx3NJ5CEwQZdFMb+aUeEEueb5LJ+mD6B8fuvQh/fSdiweKo5EPWHD/t6HyAXK&#10;55DE3WpVr5XWycDtZqWR7YGaY53WCd1fhmnDevp8Op4m5Bc+fwmRp/U3iE4F6nKtOpL5HARlFO2d&#10;qVMPBlB6OBNlbU4qRuGGAmxsfSQR0Q4tTCNHh9biT856at+K+x87QMmZ/mCoEPNiMon9nozJ9HpM&#10;Bl56NpceMIKgKh44G46rMMzIzqHatvRTkXI39paK16ikbCzswOpEllo0CX4apzgDl3aK+jX0yycA&#10;AAD//wMAUEsDBBQABgAIAAAAIQArN8/52wAAAAYBAAAPAAAAZHJzL2Rvd25yZXYueG1sTI5BT4NA&#10;EIXvJv6HzZh4s4s0bQVZGqOpiceWXrwNMALKzhJ2adFf73iqp8nL+/Lmy7az7dWJRt85NnC/iEAR&#10;V67uuDFwLHZ3D6B8QK6xd0wGvsnDNr++yjCt3Zn3dDqERskI+xQNtCEMqda+asmiX7iBWLoPN1oM&#10;EsdG1yOeZdz2Oo6itbbYsXxocaDnlqqvw2QNlF18xJ998RrZZLcMb3PxOb2/GHN7Mz89ggo0hwsM&#10;f/qiDrk4lW7i2qvewGq5EVLuGpTUm3gFqhQsSUDnmf6vn/8CAAD//wMAUEsBAi0AFAAGAAgAAAAh&#10;ALaDOJL+AAAA4QEAABMAAAAAAAAAAAAAAAAAAAAAAFtDb250ZW50X1R5cGVzXS54bWxQSwECLQAU&#10;AAYACAAAACEAOP0h/9YAAACUAQAACwAAAAAAAAAAAAAAAAAvAQAAX3JlbHMvLnJlbHNQSwECLQAU&#10;AAYACAAAACEAbJpeMSACAAA8BAAADgAAAAAAAAAAAAAAAAAuAgAAZHJzL2Uyb0RvYy54bWxQSwEC&#10;LQAUAAYACAAAACEAKzfP+dsAAAAGAQAADwAAAAAAAAAAAAAAAAB6BAAAZHJzL2Rvd25yZXYueG1s&#10;UEsFBgAAAAAEAAQA8wAAAIIFAAAAAA==&#10;"/>
                  </w:pict>
                </mc:Fallback>
              </mc:AlternateContent>
            </w:r>
          </w:p>
        </w:tc>
        <w:tc>
          <w:tcPr>
            <w:tcW w:w="1506" w:type="dxa"/>
            <w:gridSpan w:val="10"/>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9920" behindDoc="0" locked="0" layoutInCell="1" allowOverlap="1" wp14:anchorId="18E8D5A9" wp14:editId="3759628D">
                      <wp:simplePos x="0" y="0"/>
                      <wp:positionH relativeFrom="column">
                        <wp:posOffset>288925</wp:posOffset>
                      </wp:positionH>
                      <wp:positionV relativeFrom="paragraph">
                        <wp:posOffset>35560</wp:posOffset>
                      </wp:positionV>
                      <wp:extent cx="119380" cy="90805"/>
                      <wp:effectExtent l="12700" t="8255" r="10795" b="5715"/>
                      <wp:wrapNone/>
                      <wp:docPr id="8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3DBB0" id="Rectangle 78" o:spid="_x0000_s1026" style="position:absolute;margin-left:22.75pt;margin-top:2.8pt;width:9.4pt;height:7.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dH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YsaZgZ5q&#10;9JlUA9Nqya4WUaDB+ZLiHtw9xhS9u7Pim2fGbjoKkzeIdugk1ESriPHZswfR8PSU7YYPtiZ42Aeb&#10;tDo22EdAUoEdU0kezyWRx8AEXRbF8vWCCifItcwX+Tx9AOXTW4c+vJO2Z/FQcSTqCRsOdz5ELlA+&#10;hSTuVqt6q7ROBra7jUZ2AGqObVondH8Zpg0b6PP5dJ6Qn/n8JUSe1t8gehWoy7XqSeZzEJRRtLem&#10;Tj0YQOnxTJS1OakYhRsLsLP1I4mIdmxhGjk6dBZ/cDZQ+1bcf98DSs70e0OFWBazWez3ZMzmV1My&#10;8NKzu/SAEQRV8cDZeNyEcUb2DlXb0U9Fyt3YGypeo5KysbAjqxNZatEk+Gmc4gxc2inq19CvfwIA&#10;AP//AwBQSwMEFAAGAAgAAAAhACK6HtnbAAAABgEAAA8AAABkcnMvZG93bnJldi54bWxMjsFOg0AU&#10;Rfcm/sPkmbizg20hQhkao6mJy5Zu3D2YJ1CZGcIMLfr1Pld1eXNP7j35dja9ONPoO2cVPC4iEGRr&#10;pzvbKDiWu4cnED6g1dg7Swq+ycO2uL3JMdPuYvd0PoRG8Ij1GSpoQxgyKX3dkkG/cANZ7j7daDBw&#10;HBupR7zwuOnlMooSabCz/NDiQC8t1V+HySiouuURf/blW2TS3Sq8z+Vp+nhV6v5uft6ACDSHKwx/&#10;+qwOBTtVbrLai17BOo6ZVBAnILhO1isQFWNpCrLI5X/94hcAAP//AwBQSwECLQAUAAYACAAAACEA&#10;toM4kv4AAADhAQAAEwAAAAAAAAAAAAAAAAAAAAAAW0NvbnRlbnRfVHlwZXNdLnhtbFBLAQItABQA&#10;BgAIAAAAIQA4/SH/1gAAAJQBAAALAAAAAAAAAAAAAAAAAC8BAABfcmVscy8ucmVsc1BLAQItABQA&#10;BgAIAAAAIQAOAedHHwIAADwEAAAOAAAAAAAAAAAAAAAAAC4CAABkcnMvZTJvRG9jLnhtbFBLAQIt&#10;ABQABgAIAAAAIQAiuh7Z2wAAAAYBAAAPAAAAAAAAAAAAAAAAAHkEAABkcnMvZG93bnJldi54bWxQ&#10;SwUGAAAAAAQABADzAAAAgQUAAAAA&#10;"/>
                  </w:pict>
                </mc:Fallback>
              </mc:AlternateContent>
            </w:r>
          </w:p>
        </w:tc>
        <w:tc>
          <w:tcPr>
            <w:tcW w:w="1137" w:type="dxa"/>
            <w:gridSpan w:val="7"/>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358" w:type="dxa"/>
            <w:gridSpan w:val="3"/>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28"/>
        </w:trPr>
        <w:tc>
          <w:tcPr>
            <w:tcW w:w="3028" w:type="dxa"/>
            <w:gridSpan w:val="4"/>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650" w:type="dxa"/>
            <w:gridSpan w:val="12"/>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953" w:type="dxa"/>
            <w:gridSpan w:val="21"/>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0944" behindDoc="0" locked="0" layoutInCell="1" allowOverlap="1" wp14:anchorId="7B2690DD" wp14:editId="11905FBB">
                      <wp:simplePos x="0" y="0"/>
                      <wp:positionH relativeFrom="column">
                        <wp:posOffset>340995</wp:posOffset>
                      </wp:positionH>
                      <wp:positionV relativeFrom="paragraph">
                        <wp:posOffset>53975</wp:posOffset>
                      </wp:positionV>
                      <wp:extent cx="119380" cy="90805"/>
                      <wp:effectExtent l="7620" t="8255" r="6350" b="5715"/>
                      <wp:wrapNone/>
                      <wp:docPr id="8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0CF81" id="Rectangle 79" o:spid="_x0000_s1026" style="position:absolute;margin-left:26.85pt;margin-top:4.25pt;width:9.4pt;height:7.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8u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MefMip5q&#10;9JlUE7Y1il0to0CD8yXFPbh7jCl6dwfym2cWNh2FqRtEGDolaqJVxPjs2YNoeHrKdsMHqAle7AMk&#10;rY4N9hGQVGDHVJLHc0nUMTBJl0WxfL2gwklyLfNFPk8fiPLprUMf3inoWTxUHIl6whaHOx8iF1E+&#10;hSTuYHS91cYkA9vdxiA7CGqObVondH8ZZiwb6PP5dJ6Qn/n8JUSe1t8geh2oy43uSeZzkCijaG9t&#10;nXowCG3GM1E29qRiFG4swA7qRxIRYWxhGjk6dIA/OBuofSvuv+8FKs7Me0uFWBazWez3ZMzmV1My&#10;8NKzu/QIKwmq4oGz8bgJ44zsHeq2o5+KlLuFGypeo5OysbAjqxNZatEk+Gmc4gxc2inq19CvfwIA&#10;AP//AwBQSwMEFAAGAAgAAAAhAN2tEjHcAAAABgEAAA8AAABkcnMvZG93bnJldi54bWxMjsFOwzAQ&#10;RO9I/IO1SNyog6vSkGZTIVCROLbphZsTb5NAvI5ipw18PeYEp9FoRjMv3862F2cafecY4X6RgCCu&#10;nem4QTiWu7sUhA+aje4dE8IXedgW11e5zoy78J7Oh9CIOMI+0whtCEMmpa9bstov3EAcs5MbrQ7R&#10;jo00o77EcdtLlSQP0uqO40OrB3puqf48TBah6tRRf+/L18Q+7pbhbS4/pvcXxNub+WkDItAc/srw&#10;ix/RoYhMlZvYeNEjrJbr2ERIVyBivFZRKwSlUpBFLv/jFz8AAAD//wMAUEsBAi0AFAAGAAgAAAAh&#10;ALaDOJL+AAAA4QEAABMAAAAAAAAAAAAAAAAAAAAAAFtDb250ZW50X1R5cGVzXS54bWxQSwECLQAU&#10;AAYACAAAACEAOP0h/9YAAACUAQAACwAAAAAAAAAAAAAAAAAvAQAAX3JlbHMvLnJlbHNQSwECLQAU&#10;AAYACAAAACEABjpfLh8CAAA8BAAADgAAAAAAAAAAAAAAAAAuAgAAZHJzL2Uyb0RvYy54bWxQSwEC&#10;LQAUAAYACAAAACEA3a0SMdwAAAAGAQAADwAAAAAAAAAAAAAAAAB5BAAAZHJzL2Rvd25yZXYueG1s&#10;UEsFBgAAAAAEAAQA8wAAAIIFAAAAAA==&#10;"/>
                  </w:pict>
                </mc:Fallback>
              </mc:AlternateContent>
            </w:r>
          </w:p>
        </w:tc>
        <w:tc>
          <w:tcPr>
            <w:tcW w:w="1506" w:type="dxa"/>
            <w:gridSpan w:val="10"/>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1968" behindDoc="0" locked="0" layoutInCell="1" allowOverlap="1" wp14:anchorId="6AB53CB5" wp14:editId="45E6D94D">
                      <wp:simplePos x="0" y="0"/>
                      <wp:positionH relativeFrom="column">
                        <wp:posOffset>288925</wp:posOffset>
                      </wp:positionH>
                      <wp:positionV relativeFrom="paragraph">
                        <wp:posOffset>53975</wp:posOffset>
                      </wp:positionV>
                      <wp:extent cx="119380" cy="90805"/>
                      <wp:effectExtent l="12700" t="8255" r="10795" b="5715"/>
                      <wp:wrapNone/>
                      <wp:docPr id="8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08308" id="Rectangle 80" o:spid="_x0000_s1026" style="position:absolute;margin-left:22.75pt;margin-top:4.25pt;width:9.4pt;height: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puHgIAADwEAAAOAAAAZHJzL2Uyb0RvYy54bWysU1Fv0zAQfkfiP1h+p0lKO9qo6TR1FCEN&#10;mBj8ANdxEgvbZ85u0/Lrd3G7rgOeEH6wfL7z5+++u1tc761hO4VBg6t4Mco5U05CrV1b8e/f1m9m&#10;nIUoXC0MOFXxgwr8evn61aL3pRpDB6ZWyAjEhbL3Fe9i9GWWBdkpK8IIvHLkbACtiGRim9UoekK3&#10;Jhvn+VXWA9YeQaoQ6Pb26OTLhN80SsYvTRNUZKbixC2mHdO+GfZsuRBli8J3Wp5oiH9gYYV29OkZ&#10;6lZEwbao/4CyWiIEaOJIgs2gabRUKQfKpsh/y+ahE16lXEic4M8yhf8HKz/v7pHpuuKzK86csFSj&#10;r6SacK1RbJYE6n0oKe7B3+OQYvB3IH8E5mDVUZi6QYS+U6ImWsUgaPbiwWAEeso2/SeoCV5sIySt&#10;9g3aAZBUYPtUksO5JGofmaTLopi/JRZMkmuez/Jp+kCUT289hvhBgWXDoeJI1BO22N2FOHAR5VNI&#10;4g5G12ttTDKw3awMsp2g5lindUIPl2HGsZ4+n46nCfmFL1xC5Gn9DcLqSF1utCWZz0GiHER77+rU&#10;g1FoczwTZeNOKg7CDb0cyg3UBxIR4djCNHJ06AB/cdZT+1Y8/NwKVJyZj44KMS8mk6HfkzGZvhuT&#10;gZeezaVHOElQFY+cHY+reJyRrUfddvRTkXJ3cEPFa3RS9pnViSy1aBL8NE7DDFzaKep56JePAAAA&#10;//8DAFBLAwQUAAYACAAAACEA1CDDEdwAAAAGAQAADwAAAGRycy9kb3ducmV2LnhtbEyOT0+DQBTE&#10;7yZ+h80z8WYX6Z8gsjRGUxOPLb14e8ATUPYtYZcW/fQ+T/U0mcxk5pdtZ9urE42+c2zgfhGBIq5c&#10;3XFj4Fjs7hJQPiDX2DsmA9/kYZtfX2WY1u7MezodQqNkhH2KBtoQhlRrX7Vk0S/cQCzZhxstBrFj&#10;o+sRzzJuex1H0UZb7FgeWhzouaXq6zBZA2UXH/FnX7xG9mG3DG9z8Tm9vxhzezM/PYIKNIdLGf7w&#10;BR1yYSrdxLVXvYHVei1NA4mIxJvVElRpII4T0Hmm/+PnvwAAAP//AwBQSwECLQAUAAYACAAAACEA&#10;toM4kv4AAADhAQAAEwAAAAAAAAAAAAAAAAAAAAAAW0NvbnRlbnRfVHlwZXNdLnhtbFBLAQItABQA&#10;BgAIAAAAIQA4/SH/1gAAAJQBAAALAAAAAAAAAAAAAAAAAC8BAABfcmVscy8ucmVsc1BLAQItABQA&#10;BgAIAAAAIQDFNDpuHgIAADwEAAAOAAAAAAAAAAAAAAAAAC4CAABkcnMvZTJvRG9jLnhtbFBLAQIt&#10;ABQABgAIAAAAIQDUIMMR3AAAAAYBAAAPAAAAAAAAAAAAAAAAAHgEAABkcnMvZG93bnJldi54bWxQ&#10;SwUGAAAAAAQABADzAAAAgQUAAAAA&#10;"/>
                  </w:pict>
                </mc:Fallback>
              </mc:AlternateContent>
            </w:r>
          </w:p>
        </w:tc>
        <w:tc>
          <w:tcPr>
            <w:tcW w:w="1137" w:type="dxa"/>
            <w:gridSpan w:val="7"/>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358" w:type="dxa"/>
            <w:gridSpan w:val="3"/>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28"/>
        </w:trPr>
        <w:tc>
          <w:tcPr>
            <w:tcW w:w="10632" w:type="dxa"/>
            <w:gridSpan w:val="57"/>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i/>
                <w:noProof/>
                <w:sz w:val="20"/>
                <w:szCs w:val="20"/>
                <w:lang w:val="mn-MN"/>
              </w:rPr>
              <w:t>Тэмдэглэл: (Дээрх мэдээллийг техник, тоног төхөөрөмж бүрээр бичнэ.)</w:t>
            </w:r>
          </w:p>
        </w:tc>
      </w:tr>
      <w:tr w:rsidR="00103B1D" w:rsidRPr="00CF395E" w:rsidTr="00410FEF">
        <w:trPr>
          <w:trHeight w:val="228"/>
        </w:trPr>
        <w:tc>
          <w:tcPr>
            <w:tcW w:w="3028" w:type="dxa"/>
            <w:gridSpan w:val="4"/>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Програм хангамжийн нэр төрөл</w:t>
            </w:r>
          </w:p>
        </w:tc>
        <w:tc>
          <w:tcPr>
            <w:tcW w:w="1650" w:type="dxa"/>
            <w:gridSpan w:val="12"/>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Програмын зориулалт</w:t>
            </w:r>
          </w:p>
        </w:tc>
        <w:tc>
          <w:tcPr>
            <w:tcW w:w="1953" w:type="dxa"/>
            <w:gridSpan w:val="21"/>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Худалдан авсан</w:t>
            </w:r>
          </w:p>
        </w:tc>
        <w:tc>
          <w:tcPr>
            <w:tcW w:w="1506" w:type="dxa"/>
            <w:gridSpan w:val="10"/>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Түрээслэсэн</w:t>
            </w:r>
          </w:p>
        </w:tc>
        <w:tc>
          <w:tcPr>
            <w:tcW w:w="1137" w:type="dxa"/>
            <w:gridSpan w:val="7"/>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Тоо ширхэг</w:t>
            </w:r>
          </w:p>
        </w:tc>
        <w:tc>
          <w:tcPr>
            <w:tcW w:w="1358" w:type="dxa"/>
            <w:gridSpan w:val="3"/>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Үнэ ₮</w:t>
            </w:r>
          </w:p>
        </w:tc>
      </w:tr>
      <w:tr w:rsidR="00103B1D" w:rsidRPr="00CF395E" w:rsidTr="00410FEF">
        <w:trPr>
          <w:trHeight w:val="228"/>
        </w:trPr>
        <w:tc>
          <w:tcPr>
            <w:tcW w:w="3028" w:type="dxa"/>
            <w:gridSpan w:val="4"/>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650" w:type="dxa"/>
            <w:gridSpan w:val="12"/>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953" w:type="dxa"/>
            <w:gridSpan w:val="21"/>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2992" behindDoc="0" locked="0" layoutInCell="1" allowOverlap="1" wp14:anchorId="442B27E1" wp14:editId="46A5B276">
                      <wp:simplePos x="0" y="0"/>
                      <wp:positionH relativeFrom="column">
                        <wp:posOffset>340995</wp:posOffset>
                      </wp:positionH>
                      <wp:positionV relativeFrom="paragraph">
                        <wp:posOffset>38481</wp:posOffset>
                      </wp:positionV>
                      <wp:extent cx="119380" cy="90805"/>
                      <wp:effectExtent l="7620" t="9525" r="6350" b="13970"/>
                      <wp:wrapNone/>
                      <wp:docPr id="8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1C17F" id="Rectangle 81" o:spid="_x0000_s1026" style="position:absolute;margin-left:26.85pt;margin-top:3.05pt;width:9.4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4IHHQIAADwEAAAOAAAAZHJzL2Uyb0RvYy54bWysU8GO0zAQvSPxD5bvNElp2TZqulp1KUJa&#10;YMXCB7iO01jYHjN2m5avZ+K0pQucED5YHs/4+c2bmcXtwRq2Vxg0uIoXo5wz5STU2m0r/vXL+tWM&#10;sxCFq4UBpyp+VIHfLl++WHS+VGNowdQKGYG4UHa+4m2MvsyyIFtlRRiBV46cDaAVkUzcZjWKjtCt&#10;ycZ5/ibrAGuPIFUIdHs/OPky4TeNkvFT0wQVmak4cYtpx7Rv+j1bLkS5ReFbLU80xD+wsEI7+vQC&#10;dS+iYDvUf0BZLRECNHEkwWbQNFqqlANlU+S/ZfPUCq9SLiRO8BeZwv+DlR/3j8h0XfHZDWdOWKrR&#10;Z1JNuK1RbFb0AnU+lBT35B+xTzH4B5DfAnOwailM3SFC1ypRE60Unz170BuBnrJN9wFqghe7CEmr&#10;Q4O2ByQV2CGV5HgpiTpEJumyKOavZ1Q4Sa55PsunPaFMlOe3HkN8p8Cy/lBxJOoJW+wfQhxCzyGJ&#10;Oxhdr7UxycDtZmWQ7QU1xzqtE3q4DjOOdfT5dDxNyM984RoiT+tvEFZH6nKjLcl8CRJlL9pbV6ce&#10;jEKb4UzZGUdJnoUbCrCB+kgiIgwtTCNHhxbwB2cdtW/Fw/edQMWZee+oEPNiMun7PRmT6c2YDLz2&#10;bK49wkmCqnjkbDiu4jAjO49629JPRcrdwR0Vr9FJ2Z7fwOpEllo01eY0Tv0MXNsp6tfQL38CAAD/&#10;/wMAUEsDBBQABgAIAAAAIQBG3u8q3AAAAAYBAAAPAAAAZHJzL2Rvd25yZXYueG1sTI5NT8MwEETv&#10;SPwHa5G4Ubsp/QrZVAhUJI5teuHmxEsSiNdR7LSBX485wXE0ozcv2022E2cafOsYYT5TIIgrZ1qu&#10;EU7F/m4DwgfNRneOCeGLPOzy66tMp8Zd+EDnY6hFhLBPNUITQp9K6auGrPYz1xPH7t0NVocYh1qa&#10;QV8i3HYyUWolrW45PjS6p6eGqs/jaBHKNjnp70Pxoux2vwivU/Exvj0j3t5Mjw8gAk3hbwy/+lEd&#10;8uhUupGNFx3CcrGOS4TVHESs18kSRImQqHuQeSb/6+c/AAAA//8DAFBLAQItABQABgAIAAAAIQC2&#10;gziS/gAAAOEBAAATAAAAAAAAAAAAAAAAAAAAAABbQ29udGVudF9UeXBlc10ueG1sUEsBAi0AFAAG&#10;AAgAAAAhADj9If/WAAAAlAEAAAsAAAAAAAAAAAAAAAAALwEAAF9yZWxzLy5yZWxzUEsBAi0AFAAG&#10;AAgAAAAhAM0PggcdAgAAPAQAAA4AAAAAAAAAAAAAAAAALgIAAGRycy9lMm9Eb2MueG1sUEsBAi0A&#10;FAAGAAgAAAAhAEbe7yrcAAAABgEAAA8AAAAAAAAAAAAAAAAAdwQAAGRycy9kb3ducmV2LnhtbFBL&#10;BQYAAAAABAAEAPMAAACABQAAAAA=&#10;"/>
                  </w:pict>
                </mc:Fallback>
              </mc:AlternateContent>
            </w:r>
          </w:p>
        </w:tc>
        <w:tc>
          <w:tcPr>
            <w:tcW w:w="1506" w:type="dxa"/>
            <w:gridSpan w:val="10"/>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4016" behindDoc="0" locked="0" layoutInCell="1" allowOverlap="1" wp14:anchorId="5DBC3CE5" wp14:editId="197909D7">
                      <wp:simplePos x="0" y="0"/>
                      <wp:positionH relativeFrom="column">
                        <wp:posOffset>288925</wp:posOffset>
                      </wp:positionH>
                      <wp:positionV relativeFrom="paragraph">
                        <wp:posOffset>16535</wp:posOffset>
                      </wp:positionV>
                      <wp:extent cx="119380" cy="90805"/>
                      <wp:effectExtent l="12700" t="9525" r="10795" b="13970"/>
                      <wp:wrapNone/>
                      <wp:docPr id="8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B09A" id="Rectangle 82" o:spid="_x0000_s1026" style="position:absolute;margin-left:22.75pt;margin-top:1.3pt;width:9.4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A/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giploKca&#10;fSHVwLRassU0CjQ4X1LcvbvDmKJ3t1Z898zYTUdh8hrRDp2EmmgVMT579iAanp6y3fDR1gQP+2CT&#10;VscG+whIKrBjKsnDuSTyGJigy6JYvl5Q4QS5lvkin6cPoHx669CH99L2LB4qjkQ9YcPh1ofIBcqn&#10;kMTdalVvldbJwHa30cgOQM2xTeuE7i/DtGEDfT6fzhPyM5+/hMjT+htErwJ1uVY9yXwOgjKK9s7U&#10;qQcDKD2eibI2JxWjcGMBdrZ+IBHRji1MI0eHzuJPzgZq34r7H3tAyZn+YKgQy2I2i/2ejNn87ZQM&#10;vPTsLj1gBEFVPHA2HjdhnJG9Q9V29FORcjf2morXqKRsLOzI6kSWWjQJfhqnOAOXdor6NfTrRwAA&#10;AP//AwBQSwMEFAAGAAgAAAAhAGrpMfnbAAAABgEAAA8AAABkcnMvZG93bnJldi54bWxMjkFPg0AQ&#10;he8m/ofNmHizi7QlFlkao6mJx5ZevA0wAsrOEnZp0V/veKrHl/flvS/bzrZXJxp959jA/SICRVy5&#10;uuPGwLHY3T2A8gG5xt4xGfgmD9v8+irDtHZn3tPpEBolI+xTNNCGMKRa+6oli37hBmLpPtxoMUgc&#10;G12PeJZx2+s4ihJtsWN5aHGg55aqr8NkDZRdfMSfffEa2c1uGd7m4nN6fzHm9mZ+egQVaA4XGP70&#10;RR1ycSrdxLVXvYHVei2kgTgBJXWyWoIqBUs2oPNM/9fPfwEAAP//AwBQSwECLQAUAAYACAAAACEA&#10;toM4kv4AAADhAQAAEwAAAAAAAAAAAAAAAAAAAAAAW0NvbnRlbnRfVHlwZXNdLnhtbFBLAQItABQA&#10;BgAIAAAAIQA4/SH/1gAAAJQBAAALAAAAAAAAAAAAAAAAAC8BAABfcmVscy8ucmVsc1BLAQItABQA&#10;BgAIAAAAIQBA3VA/HwIAADwEAAAOAAAAAAAAAAAAAAAAAC4CAABkcnMvZTJvRG9jLnhtbFBLAQIt&#10;ABQABgAIAAAAIQBq6TH52wAAAAYBAAAPAAAAAAAAAAAAAAAAAHkEAABkcnMvZG93bnJldi54bWxQ&#10;SwUGAAAAAAQABADzAAAAgQUAAAAA&#10;"/>
                  </w:pict>
                </mc:Fallback>
              </mc:AlternateContent>
            </w:r>
          </w:p>
        </w:tc>
        <w:tc>
          <w:tcPr>
            <w:tcW w:w="1137" w:type="dxa"/>
            <w:gridSpan w:val="7"/>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358" w:type="dxa"/>
            <w:gridSpan w:val="3"/>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28"/>
        </w:trPr>
        <w:tc>
          <w:tcPr>
            <w:tcW w:w="3028" w:type="dxa"/>
            <w:gridSpan w:val="4"/>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650" w:type="dxa"/>
            <w:gridSpan w:val="12"/>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953" w:type="dxa"/>
            <w:gridSpan w:val="21"/>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5040" behindDoc="0" locked="0" layoutInCell="1" allowOverlap="1" wp14:anchorId="537B3F1E" wp14:editId="3A313CB6">
                      <wp:simplePos x="0" y="0"/>
                      <wp:positionH relativeFrom="column">
                        <wp:posOffset>340995</wp:posOffset>
                      </wp:positionH>
                      <wp:positionV relativeFrom="paragraph">
                        <wp:posOffset>18466</wp:posOffset>
                      </wp:positionV>
                      <wp:extent cx="119380" cy="90805"/>
                      <wp:effectExtent l="7620" t="6985" r="6350" b="6985"/>
                      <wp:wrapNone/>
                      <wp:docPr id="8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640E4" id="Rectangle 83" o:spid="_x0000_s1026" style="position:absolute;margin-left:26.85pt;margin-top:1.45pt;width:9.4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uhW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eTMip5q&#10;9JlUE7Y1ii2uokCD8yXFPbh7jCl6dwfym2cWNh2FqRtEGDolaqJVxPjs2YNoeHrKdsMHqAle7AMk&#10;rY4N9hGQVGDHVJLHc0nUMTBJl0WxvFpQ4SS5lvkin6cPRPn01qEP7xT0LB4qjkQ9YYvDnQ+Riyif&#10;QhJ3MLreamOSge1uY5AdBDXHNq0Tur8MM5YN9Pl8Ok/Iz3z+EiJP628QvQ7U5Ub3JPM5SJRRtLe2&#10;Tj0YhDbjmSgbe1IxCjcWYAf1I4mIMLYwjRwdOsAfnA3UvhX33/cCFWfmvaVCLIvZLPZ7MmbzN1My&#10;8NKzu/QIKwmq4oGz8bgJ44zsHeq2o5+KlLuFGypeo5OysbAjqxNZatEk+Gmc4gxc2inq19CvfwIA&#10;AP//AwBQSwMEFAAGAAgAAAAhALcIfN/bAAAABgEAAA8AAABkcnMvZG93bnJldi54bWxMjsFOwzAQ&#10;RO9I/IO1SNyog6sSmsapEKhIHNv0wm0Tb5NAvI5ipw18PeYEx9E8zbx8O9tenGn0nWMN94sEBHHt&#10;TMeNhmO5u3sE4QOywd4xafgiD9vi+irHzLgL7+l8CI2II+wz1NCGMGRS+roli37hBuLYndxoMcQ4&#10;NtKMeInjtpcqSR6kxY7jQ4sDPbdUfx4mq6Hq1BG/9+VrYte7ZXiby4/p/UXr25v5aQMi0Bz+YPjV&#10;j+pQRKfKTWy86DWslmkkNag1iFinagWiiliqQBa5/K9f/AAAAP//AwBQSwECLQAUAAYACAAAACEA&#10;toM4kv4AAADhAQAAEwAAAAAAAAAAAAAAAAAAAAAAW0NvbnRlbnRfVHlwZXNdLnhtbFBLAQItABQA&#10;BgAIAAAAIQA4/SH/1gAAAJQBAAALAAAAAAAAAAAAAAAAAC8BAABfcmVscy8ucmVsc1BLAQItABQA&#10;BgAIAAAAIQBI5uhWHwIAADwEAAAOAAAAAAAAAAAAAAAAAC4CAABkcnMvZTJvRG9jLnhtbFBLAQIt&#10;ABQABgAIAAAAIQC3CHzf2wAAAAYBAAAPAAAAAAAAAAAAAAAAAHkEAABkcnMvZG93bnJldi54bWxQ&#10;SwUGAAAAAAQABADzAAAAgQUAAAAA&#10;"/>
                  </w:pict>
                </mc:Fallback>
              </mc:AlternateContent>
            </w:r>
          </w:p>
        </w:tc>
        <w:tc>
          <w:tcPr>
            <w:tcW w:w="1506" w:type="dxa"/>
            <w:gridSpan w:val="10"/>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6064" behindDoc="0" locked="0" layoutInCell="1" allowOverlap="1" wp14:anchorId="0DF2F1A7" wp14:editId="3C2D5DD9">
                      <wp:simplePos x="0" y="0"/>
                      <wp:positionH relativeFrom="column">
                        <wp:posOffset>288925</wp:posOffset>
                      </wp:positionH>
                      <wp:positionV relativeFrom="paragraph">
                        <wp:posOffset>21489</wp:posOffset>
                      </wp:positionV>
                      <wp:extent cx="119380" cy="90805"/>
                      <wp:effectExtent l="12700" t="6985" r="10795" b="6985"/>
                      <wp:wrapNone/>
                      <wp:docPr id="9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EF57F" id="Rectangle 84" o:spid="_x0000_s1026" style="position:absolute;margin-left:22.75pt;margin-top:1.7pt;width:9.4pt;height: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C9oHw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SfJY0VON&#10;vpBqwrZGscUsCjQ4X1LcvbvDmKJ3tyC/e2Zh01GYukaEoVOiJlpFjM+ePYiGp6dsN3yEmuDFPkDS&#10;6thgHwFJBXZMJXk4l0QdA5N0WRTL1wtiJsm1zBf5PH0gyqe3Dn14r6Bn8VBxJOoJWxxufYhcRPkU&#10;kriD0fVWG5MMbHcbg+wgqDm2aZ3Q/WWYsWygz+fTeUJ+5vOXEHlaf4PodaAuN7qv+OIcJMoo2jtb&#10;px4MQpvxTJSNPakYhRsLsIP6gUREGFuYRo4OHeBPzgZq34r7H3uBijPzwVIhlsVsFvs9GbP52ykZ&#10;eOnZXXqElQRV8cDZeNyEcUb2DnXb0U9Fyt3CNRWv0UnZWNiR1YkstWgS/DROcQYu7RT1a+jXjwAA&#10;AP//AwBQSwMEFAAGAAgAAAAhAP45FtnbAAAABgEAAA8AAABkcnMvZG93bnJldi54bWxMjkFPg0AQ&#10;he8m/ofNmHizi4W2iiyN0dTEY0sv3gYYAWVnCbu06K93POnx5X1578u2s+3ViUbfOTZwu4hAEVeu&#10;7rgxcCx2N3egfECusXdMBr7Iwza/vMgwrd2Z93Q6hEbJCPsUDbQhDKnWvmrJol+4gVi6dzdaDBLH&#10;RtcjnmXc9noZRWttsWN5aHGgp5aqz8NkDZTd8ojf++Ilsve7OLzOxcf09mzM9dX8+AAq0Bz+YPjV&#10;F3XIxal0E9de9QaS1UpIA3ECSup1EoMqBdtsQOeZ/q+f/wAAAP//AwBQSwECLQAUAAYACAAAACEA&#10;toM4kv4AAADhAQAAEwAAAAAAAAAAAAAAAAAAAAAAW0NvbnRlbnRfVHlwZXNdLnhtbFBLAQItABQA&#10;BgAIAAAAIQA4/SH/1gAAAJQBAAALAAAAAAAAAAAAAAAAAC8BAABfcmVscy8ucmVsc1BLAQItABQA&#10;BgAIAAAAIQAx0C9oHwIAADwEAAAOAAAAAAAAAAAAAAAAAC4CAABkcnMvZTJvRG9jLnhtbFBLAQIt&#10;ABQABgAIAAAAIQD+ORbZ2wAAAAYBAAAPAAAAAAAAAAAAAAAAAHkEAABkcnMvZG93bnJldi54bWxQ&#10;SwUGAAAAAAQABADzAAAAgQUAAAAA&#10;"/>
                  </w:pict>
                </mc:Fallback>
              </mc:AlternateContent>
            </w:r>
          </w:p>
        </w:tc>
        <w:tc>
          <w:tcPr>
            <w:tcW w:w="1137" w:type="dxa"/>
            <w:gridSpan w:val="7"/>
          </w:tcPr>
          <w:p w:rsidR="00103B1D" w:rsidRPr="00CF395E" w:rsidRDefault="00103B1D" w:rsidP="00410FEF">
            <w:pPr>
              <w:spacing w:after="0" w:line="240" w:lineRule="auto"/>
              <w:rPr>
                <w:rFonts w:ascii="Times New Roman" w:hAnsi="Times New Roman" w:cs="Times New Roman"/>
                <w:noProof/>
                <w:sz w:val="20"/>
                <w:szCs w:val="20"/>
                <w:lang w:val="mn-MN"/>
              </w:rPr>
            </w:pPr>
          </w:p>
        </w:tc>
        <w:tc>
          <w:tcPr>
            <w:tcW w:w="1358" w:type="dxa"/>
            <w:gridSpan w:val="3"/>
          </w:tcPr>
          <w:p w:rsidR="00103B1D" w:rsidRPr="00CF395E" w:rsidRDefault="00103B1D" w:rsidP="00410FEF">
            <w:pPr>
              <w:spacing w:after="0" w:line="240" w:lineRule="auto"/>
              <w:rPr>
                <w:rFonts w:ascii="Times New Roman" w:hAnsi="Times New Roman" w:cs="Times New Roman"/>
                <w:noProof/>
                <w:sz w:val="20"/>
                <w:szCs w:val="20"/>
                <w:lang w:val="mn-MN"/>
              </w:rPr>
            </w:pPr>
          </w:p>
        </w:tc>
      </w:tr>
      <w:tr w:rsidR="00103B1D" w:rsidRPr="00CF395E" w:rsidTr="00410FEF">
        <w:trPr>
          <w:trHeight w:val="228"/>
        </w:trPr>
        <w:tc>
          <w:tcPr>
            <w:tcW w:w="10632" w:type="dxa"/>
            <w:gridSpan w:val="57"/>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i/>
                <w:noProof/>
                <w:sz w:val="20"/>
                <w:szCs w:val="20"/>
                <w:lang w:val="mn-MN"/>
              </w:rPr>
              <w:t>Тэмдэглэл: (Дээрх мэдээллийг програм хангамж бүрээр бичнэ.)</w:t>
            </w:r>
          </w:p>
        </w:tc>
      </w:tr>
      <w:tr w:rsidR="00103B1D" w:rsidRPr="00CF395E" w:rsidTr="00410FEF">
        <w:trPr>
          <w:trHeight w:val="228"/>
        </w:trPr>
        <w:tc>
          <w:tcPr>
            <w:tcW w:w="10632" w:type="dxa"/>
            <w:gridSpan w:val="57"/>
            <w:shd w:val="clear" w:color="auto" w:fill="B4C6E7" w:themeFill="accent1" w:themeFillTint="66"/>
          </w:tcPr>
          <w:p w:rsidR="00103B1D" w:rsidRPr="00CF395E" w:rsidRDefault="00103B1D" w:rsidP="00410FEF">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b/>
                <w:noProof/>
                <w:sz w:val="20"/>
                <w:szCs w:val="20"/>
                <w:lang w:val="mn-MN"/>
              </w:rPr>
              <w:t>Хэсэг 2. Оноосон нэр өөрчлөх</w:t>
            </w:r>
          </w:p>
        </w:tc>
      </w:tr>
      <w:tr w:rsidR="00103B1D" w:rsidRPr="00CF395E" w:rsidTr="00410FEF">
        <w:trPr>
          <w:trHeight w:val="228"/>
        </w:trPr>
        <w:tc>
          <w:tcPr>
            <w:tcW w:w="3328" w:type="dxa"/>
            <w:gridSpan w:val="6"/>
          </w:tcPr>
          <w:p w:rsidR="00103B1D" w:rsidRPr="00CF395E" w:rsidRDefault="00103B1D" w:rsidP="00410FEF">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noProof/>
                <w:sz w:val="20"/>
                <w:szCs w:val="20"/>
                <w:lang w:val="mn-MN"/>
              </w:rPr>
              <w:t>ББСБ-ын хуучин нэр</w:t>
            </w:r>
          </w:p>
        </w:tc>
        <w:tc>
          <w:tcPr>
            <w:tcW w:w="2410" w:type="dxa"/>
            <w:gridSpan w:val="20"/>
          </w:tcPr>
          <w:p w:rsidR="00103B1D" w:rsidRPr="00CF395E" w:rsidRDefault="00103B1D" w:rsidP="00410FEF">
            <w:pPr>
              <w:spacing w:after="0" w:line="240" w:lineRule="auto"/>
              <w:jc w:val="both"/>
              <w:rPr>
                <w:rFonts w:ascii="Times New Roman" w:hAnsi="Times New Roman" w:cs="Times New Roman"/>
                <w:b/>
                <w:noProof/>
                <w:sz w:val="20"/>
                <w:szCs w:val="20"/>
                <w:lang w:val="mn-MN"/>
              </w:rPr>
            </w:pPr>
          </w:p>
        </w:tc>
        <w:tc>
          <w:tcPr>
            <w:tcW w:w="2141" w:type="dxa"/>
            <w:gridSpan w:val="16"/>
          </w:tcPr>
          <w:p w:rsidR="00103B1D" w:rsidRPr="00CF395E" w:rsidRDefault="00103B1D" w:rsidP="00410FEF">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Регистрийн дугаар</w:t>
            </w:r>
          </w:p>
        </w:tc>
        <w:tc>
          <w:tcPr>
            <w:tcW w:w="2753" w:type="dxa"/>
            <w:gridSpan w:val="15"/>
          </w:tcPr>
          <w:p w:rsidR="00103B1D" w:rsidRPr="00CF395E" w:rsidRDefault="00103B1D" w:rsidP="00410FEF">
            <w:pPr>
              <w:spacing w:after="0" w:line="240" w:lineRule="auto"/>
              <w:jc w:val="both"/>
              <w:rPr>
                <w:rFonts w:ascii="Times New Roman" w:hAnsi="Times New Roman" w:cs="Times New Roman"/>
                <w:b/>
                <w:noProof/>
                <w:sz w:val="20"/>
                <w:szCs w:val="20"/>
                <w:lang w:val="mn-MN"/>
              </w:rPr>
            </w:pPr>
          </w:p>
        </w:tc>
      </w:tr>
      <w:tr w:rsidR="00103B1D" w:rsidRPr="00CF395E" w:rsidTr="00410FEF">
        <w:trPr>
          <w:trHeight w:val="228"/>
        </w:trPr>
        <w:tc>
          <w:tcPr>
            <w:tcW w:w="3328" w:type="dxa"/>
            <w:gridSpan w:val="6"/>
          </w:tcPr>
          <w:p w:rsidR="00103B1D" w:rsidRPr="00CF395E" w:rsidRDefault="00103B1D" w:rsidP="00410FEF">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noProof/>
                <w:sz w:val="20"/>
                <w:szCs w:val="20"/>
                <w:lang w:val="mn-MN"/>
              </w:rPr>
              <w:t>ББСБ-ын шинэчилсэн нэр</w:t>
            </w:r>
          </w:p>
        </w:tc>
        <w:tc>
          <w:tcPr>
            <w:tcW w:w="7304" w:type="dxa"/>
            <w:gridSpan w:val="51"/>
          </w:tcPr>
          <w:p w:rsidR="00103B1D" w:rsidRPr="00CF395E" w:rsidRDefault="00103B1D" w:rsidP="00410FEF">
            <w:pPr>
              <w:spacing w:after="0" w:line="240" w:lineRule="auto"/>
              <w:jc w:val="both"/>
              <w:rPr>
                <w:rFonts w:ascii="Times New Roman" w:hAnsi="Times New Roman" w:cs="Times New Roman"/>
                <w:b/>
                <w:noProof/>
                <w:sz w:val="20"/>
                <w:szCs w:val="20"/>
                <w:lang w:val="mn-MN"/>
              </w:rPr>
            </w:pPr>
          </w:p>
        </w:tc>
      </w:tr>
      <w:tr w:rsidR="00103B1D" w:rsidRPr="00CF395E" w:rsidTr="00410FEF">
        <w:trPr>
          <w:trHeight w:val="228"/>
        </w:trPr>
        <w:tc>
          <w:tcPr>
            <w:tcW w:w="3328" w:type="dxa"/>
            <w:gridSpan w:val="6"/>
            <w:vAlign w:val="center"/>
          </w:tcPr>
          <w:p w:rsidR="00103B1D" w:rsidRPr="00CF395E" w:rsidRDefault="00103B1D" w:rsidP="00410FEF">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Оноосон нэрийг өөрчлөх болсон шалтгаан</w:t>
            </w:r>
          </w:p>
        </w:tc>
        <w:tc>
          <w:tcPr>
            <w:tcW w:w="7304" w:type="dxa"/>
            <w:gridSpan w:val="51"/>
          </w:tcPr>
          <w:p w:rsidR="00103B1D" w:rsidRPr="00CF395E" w:rsidRDefault="00103B1D" w:rsidP="00410FEF">
            <w:pPr>
              <w:spacing w:after="0" w:line="240" w:lineRule="auto"/>
              <w:jc w:val="both"/>
              <w:rPr>
                <w:rFonts w:ascii="Times New Roman" w:hAnsi="Times New Roman" w:cs="Times New Roman"/>
                <w:b/>
                <w:noProof/>
                <w:sz w:val="20"/>
                <w:szCs w:val="20"/>
                <w:lang w:val="mn-MN"/>
              </w:rPr>
            </w:pPr>
          </w:p>
        </w:tc>
      </w:tr>
      <w:tr w:rsidR="00103B1D" w:rsidRPr="00CF395E" w:rsidTr="00410FEF">
        <w:trPr>
          <w:trHeight w:val="228"/>
        </w:trPr>
        <w:tc>
          <w:tcPr>
            <w:tcW w:w="10632" w:type="dxa"/>
            <w:gridSpan w:val="57"/>
            <w:shd w:val="clear" w:color="auto" w:fill="B4C6E7" w:themeFill="accent1" w:themeFillTint="66"/>
            <w:vAlign w:val="center"/>
          </w:tcPr>
          <w:p w:rsidR="00103B1D" w:rsidRPr="00CF395E" w:rsidRDefault="00103B1D" w:rsidP="00410FEF">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b/>
                <w:noProof/>
                <w:sz w:val="20"/>
                <w:szCs w:val="20"/>
                <w:lang w:val="mn-MN"/>
              </w:rPr>
              <w:t xml:space="preserve">Хэсэг 3. Тусгай зөвшөөрөл, зөвшөөрөл сэргээх </w:t>
            </w:r>
          </w:p>
        </w:tc>
      </w:tr>
      <w:tr w:rsidR="00103B1D" w:rsidRPr="00CF395E" w:rsidTr="00410FEF">
        <w:trPr>
          <w:trHeight w:val="228"/>
        </w:trPr>
        <w:tc>
          <w:tcPr>
            <w:tcW w:w="5068" w:type="dxa"/>
            <w:gridSpan w:val="22"/>
            <w:vAlign w:val="center"/>
          </w:tcPr>
          <w:p w:rsidR="00103B1D" w:rsidRPr="00CF395E" w:rsidRDefault="00103B1D" w:rsidP="00410FEF">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Тусгай зөвшөөрөл, зөвшөөрлийг түдгэлзүүлсэн Хорооны тогтоолын огноо, дугаар</w:t>
            </w:r>
          </w:p>
        </w:tc>
        <w:tc>
          <w:tcPr>
            <w:tcW w:w="5564" w:type="dxa"/>
            <w:gridSpan w:val="35"/>
            <w:vAlign w:val="center"/>
          </w:tcPr>
          <w:p w:rsidR="00103B1D" w:rsidRPr="00CF395E" w:rsidRDefault="00103B1D" w:rsidP="00410FEF">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______    ______   _____    ______</w:t>
            </w:r>
          </w:p>
          <w:p w:rsidR="00103B1D" w:rsidRPr="00CF395E" w:rsidRDefault="00103B1D" w:rsidP="00410FEF">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noProof/>
                <w:sz w:val="20"/>
                <w:szCs w:val="20"/>
                <w:lang w:val="mn-MN"/>
              </w:rPr>
              <w:t xml:space="preserve">   /Он/        /сар/     /өдөр/    /дугаар/</w:t>
            </w:r>
          </w:p>
        </w:tc>
      </w:tr>
      <w:tr w:rsidR="00103B1D" w:rsidRPr="00CF395E" w:rsidTr="00410FEF">
        <w:trPr>
          <w:trHeight w:val="228"/>
        </w:trPr>
        <w:tc>
          <w:tcPr>
            <w:tcW w:w="5068" w:type="dxa"/>
            <w:gridSpan w:val="22"/>
            <w:vAlign w:val="center"/>
          </w:tcPr>
          <w:p w:rsidR="00103B1D" w:rsidRPr="00CF395E" w:rsidRDefault="00103B1D" w:rsidP="00410FEF">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Зөрчлийг арилгасан тухай товч тэмдэглэл</w:t>
            </w:r>
          </w:p>
        </w:tc>
        <w:tc>
          <w:tcPr>
            <w:tcW w:w="5564" w:type="dxa"/>
            <w:gridSpan w:val="35"/>
            <w:vAlign w:val="center"/>
          </w:tcPr>
          <w:p w:rsidR="00103B1D" w:rsidRPr="00CF395E" w:rsidRDefault="00103B1D" w:rsidP="00410FEF">
            <w:pPr>
              <w:spacing w:after="0" w:line="240" w:lineRule="auto"/>
              <w:jc w:val="both"/>
              <w:rPr>
                <w:rFonts w:ascii="Times New Roman" w:hAnsi="Times New Roman" w:cs="Times New Roman"/>
                <w:noProof/>
                <w:sz w:val="20"/>
                <w:szCs w:val="20"/>
                <w:lang w:val="mn-MN"/>
              </w:rPr>
            </w:pPr>
          </w:p>
        </w:tc>
      </w:tr>
      <w:tr w:rsidR="00103B1D" w:rsidRPr="00CF395E" w:rsidTr="00410FEF">
        <w:trPr>
          <w:trHeight w:val="228"/>
        </w:trPr>
        <w:tc>
          <w:tcPr>
            <w:tcW w:w="5068" w:type="dxa"/>
            <w:gridSpan w:val="22"/>
            <w:vAlign w:val="center"/>
          </w:tcPr>
          <w:p w:rsidR="00103B1D" w:rsidRPr="00CF395E" w:rsidRDefault="00103B1D" w:rsidP="00410FEF">
            <w:pPr>
              <w:spacing w:after="0" w:line="240" w:lineRule="auto"/>
              <w:jc w:val="both"/>
              <w:rPr>
                <w:rFonts w:ascii="Times New Roman" w:hAnsi="Times New Roman" w:cs="Times New Roman"/>
                <w:noProof/>
                <w:sz w:val="20"/>
                <w:szCs w:val="20"/>
                <w:lang w:val="mn-MN"/>
              </w:rPr>
            </w:pPr>
          </w:p>
        </w:tc>
        <w:tc>
          <w:tcPr>
            <w:tcW w:w="5564" w:type="dxa"/>
            <w:gridSpan w:val="35"/>
            <w:vAlign w:val="center"/>
          </w:tcPr>
          <w:p w:rsidR="00103B1D" w:rsidRPr="00CF395E" w:rsidRDefault="00103B1D" w:rsidP="00410FEF">
            <w:pPr>
              <w:spacing w:after="0" w:line="240" w:lineRule="auto"/>
              <w:jc w:val="both"/>
              <w:rPr>
                <w:rFonts w:ascii="Times New Roman" w:hAnsi="Times New Roman" w:cs="Times New Roman"/>
                <w:noProof/>
                <w:sz w:val="20"/>
                <w:szCs w:val="20"/>
                <w:lang w:val="mn-MN"/>
              </w:rPr>
            </w:pPr>
          </w:p>
        </w:tc>
      </w:tr>
      <w:tr w:rsidR="00103B1D" w:rsidRPr="00CF395E" w:rsidTr="00410FEF">
        <w:trPr>
          <w:trHeight w:val="228"/>
        </w:trPr>
        <w:tc>
          <w:tcPr>
            <w:tcW w:w="5068" w:type="dxa"/>
            <w:gridSpan w:val="22"/>
            <w:vAlign w:val="center"/>
          </w:tcPr>
          <w:p w:rsidR="00103B1D" w:rsidRPr="00CF395E" w:rsidRDefault="00103B1D" w:rsidP="00410FEF">
            <w:pPr>
              <w:spacing w:after="0" w:line="240" w:lineRule="auto"/>
              <w:jc w:val="both"/>
              <w:rPr>
                <w:rFonts w:ascii="Times New Roman" w:hAnsi="Times New Roman" w:cs="Times New Roman"/>
                <w:noProof/>
                <w:sz w:val="20"/>
                <w:szCs w:val="20"/>
                <w:lang w:val="mn-MN"/>
              </w:rPr>
            </w:pPr>
          </w:p>
        </w:tc>
        <w:tc>
          <w:tcPr>
            <w:tcW w:w="5564" w:type="dxa"/>
            <w:gridSpan w:val="35"/>
            <w:vAlign w:val="center"/>
          </w:tcPr>
          <w:p w:rsidR="00103B1D" w:rsidRPr="00CF395E" w:rsidRDefault="00103B1D" w:rsidP="00410FEF">
            <w:pPr>
              <w:spacing w:after="0" w:line="240" w:lineRule="auto"/>
              <w:jc w:val="both"/>
              <w:rPr>
                <w:rFonts w:ascii="Times New Roman" w:hAnsi="Times New Roman" w:cs="Times New Roman"/>
                <w:noProof/>
                <w:sz w:val="20"/>
                <w:szCs w:val="20"/>
                <w:lang w:val="mn-MN"/>
              </w:rPr>
            </w:pPr>
          </w:p>
        </w:tc>
      </w:tr>
      <w:tr w:rsidR="00103B1D" w:rsidRPr="00CF395E" w:rsidTr="00410FEF">
        <w:trPr>
          <w:trHeight w:val="228"/>
        </w:trPr>
        <w:tc>
          <w:tcPr>
            <w:tcW w:w="10632" w:type="dxa"/>
            <w:gridSpan w:val="57"/>
            <w:shd w:val="clear" w:color="auto" w:fill="B4C6E7" w:themeFill="accent1" w:themeFillTint="66"/>
            <w:vAlign w:val="center"/>
          </w:tcPr>
          <w:p w:rsidR="00103B1D" w:rsidRPr="00CF395E" w:rsidRDefault="00103B1D" w:rsidP="00410FEF">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w:t>Хэсэг 4.</w:t>
            </w:r>
            <w:r w:rsidRPr="00CF395E">
              <w:rPr>
                <w:rFonts w:ascii="Times New Roman" w:hAnsi="Times New Roman" w:cs="Times New Roman"/>
                <w:noProof/>
                <w:sz w:val="20"/>
                <w:szCs w:val="20"/>
                <w:lang w:val="mn-MN"/>
              </w:rPr>
              <w:t xml:space="preserve"> </w:t>
            </w:r>
            <w:r w:rsidRPr="00CF395E">
              <w:rPr>
                <w:rFonts w:ascii="Times New Roman" w:eastAsia="Calibri" w:hAnsi="Times New Roman" w:cs="Times New Roman"/>
                <w:b/>
                <w:noProof/>
                <w:sz w:val="20"/>
                <w:szCs w:val="20"/>
                <w:lang w:val="mn-MN"/>
              </w:rPr>
              <w:t>Тусгай зөвшөөрөл, зөвшөөрөл хүчингүй болгохыг хүссэн өргөдөл</w:t>
            </w:r>
          </w:p>
        </w:tc>
      </w:tr>
      <w:tr w:rsidR="00103B1D" w:rsidRPr="00CF395E" w:rsidTr="00410FEF">
        <w:trPr>
          <w:trHeight w:val="228"/>
        </w:trPr>
        <w:tc>
          <w:tcPr>
            <w:tcW w:w="10632" w:type="dxa"/>
            <w:gridSpan w:val="57"/>
            <w:tcBorders>
              <w:top w:val="single" w:sz="4" w:space="0" w:color="auto"/>
              <w:left w:val="single" w:sz="4" w:space="0" w:color="auto"/>
              <w:bottom w:val="single" w:sz="4" w:space="0" w:color="auto"/>
              <w:right w:val="single" w:sz="4" w:space="0" w:color="auto"/>
            </w:tcBorders>
            <w:vAlign w:val="center"/>
          </w:tcPr>
          <w:p w:rsidR="00103B1D" w:rsidRPr="00CF395E" w:rsidRDefault="00103B1D" w:rsidP="00410FEF">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Ерөнхий мэдээлэл</w:t>
            </w:r>
          </w:p>
        </w:tc>
      </w:tr>
      <w:tr w:rsidR="00103B1D" w:rsidRPr="00CF395E" w:rsidTr="00410FEF">
        <w:trPr>
          <w:trHeight w:val="60"/>
        </w:trPr>
        <w:tc>
          <w:tcPr>
            <w:tcW w:w="3464" w:type="dxa"/>
            <w:gridSpan w:val="8"/>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Өргөдөл гаргасан огноо</w:t>
            </w:r>
          </w:p>
        </w:tc>
        <w:tc>
          <w:tcPr>
            <w:tcW w:w="863" w:type="dxa"/>
            <w:gridSpan w:val="7"/>
          </w:tcPr>
          <w:p w:rsidR="00103B1D" w:rsidRPr="00CF395E" w:rsidRDefault="00103B1D" w:rsidP="00410FEF">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Он</w:t>
            </w:r>
          </w:p>
        </w:tc>
        <w:tc>
          <w:tcPr>
            <w:tcW w:w="1605" w:type="dxa"/>
            <w:gridSpan w:val="14"/>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630" w:type="dxa"/>
            <w:gridSpan w:val="7"/>
          </w:tcPr>
          <w:p w:rsidR="00103B1D" w:rsidRPr="00CF395E" w:rsidRDefault="00103B1D" w:rsidP="00410FEF">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Сар</w:t>
            </w:r>
          </w:p>
        </w:tc>
        <w:tc>
          <w:tcPr>
            <w:tcW w:w="1350" w:type="dxa"/>
            <w:gridSpan w:val="9"/>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810" w:type="dxa"/>
            <w:gridSpan w:val="5"/>
          </w:tcPr>
          <w:p w:rsidR="00103B1D" w:rsidRPr="00CF395E" w:rsidRDefault="00103B1D" w:rsidP="00410FEF">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Өдөр</w:t>
            </w:r>
          </w:p>
        </w:tc>
        <w:tc>
          <w:tcPr>
            <w:tcW w:w="1910" w:type="dxa"/>
            <w:gridSpan w:val="7"/>
          </w:tcPr>
          <w:p w:rsidR="00103B1D" w:rsidRPr="00CF395E" w:rsidRDefault="00103B1D" w:rsidP="00410FEF">
            <w:pPr>
              <w:spacing w:after="0"/>
              <w:rPr>
                <w:rFonts w:ascii="Times New Roman" w:eastAsia="Calibri" w:hAnsi="Times New Roman" w:cs="Times New Roman"/>
                <w:noProof/>
                <w:sz w:val="20"/>
                <w:szCs w:val="20"/>
                <w:lang w:val="mn-MN"/>
              </w:rPr>
            </w:pPr>
          </w:p>
        </w:tc>
      </w:tr>
      <w:tr w:rsidR="00103B1D" w:rsidRPr="00CF395E" w:rsidTr="00410FEF">
        <w:trPr>
          <w:trHeight w:val="157"/>
        </w:trPr>
        <w:tc>
          <w:tcPr>
            <w:tcW w:w="3464" w:type="dxa"/>
            <w:gridSpan w:val="8"/>
          </w:tcPr>
          <w:p w:rsidR="00103B1D" w:rsidRPr="00CF395E" w:rsidRDefault="00103B1D" w:rsidP="00410FEF">
            <w:pPr>
              <w:spacing w:after="0"/>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Өргөдөл гаргагч хуулийн этгээдийн оноосон нэр</w:t>
            </w:r>
          </w:p>
        </w:tc>
        <w:tc>
          <w:tcPr>
            <w:tcW w:w="7168" w:type="dxa"/>
            <w:gridSpan w:val="49"/>
          </w:tcPr>
          <w:p w:rsidR="00103B1D" w:rsidRPr="00CF395E" w:rsidRDefault="00103B1D" w:rsidP="00410FEF">
            <w:pPr>
              <w:spacing w:after="0"/>
              <w:rPr>
                <w:rFonts w:ascii="Times New Roman" w:eastAsia="Calibri" w:hAnsi="Times New Roman" w:cs="Times New Roman"/>
                <w:noProof/>
                <w:sz w:val="20"/>
                <w:szCs w:val="20"/>
                <w:lang w:val="mn-MN"/>
              </w:rPr>
            </w:pPr>
          </w:p>
        </w:tc>
      </w:tr>
      <w:tr w:rsidR="00103B1D" w:rsidRPr="00CF395E" w:rsidTr="00410FEF">
        <w:trPr>
          <w:trHeight w:val="60"/>
        </w:trPr>
        <w:tc>
          <w:tcPr>
            <w:tcW w:w="3464" w:type="dxa"/>
            <w:gridSpan w:val="8"/>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Улсын бүртгэлийн дугаар</w:t>
            </w:r>
          </w:p>
        </w:tc>
        <w:tc>
          <w:tcPr>
            <w:tcW w:w="7168" w:type="dxa"/>
            <w:gridSpan w:val="49"/>
          </w:tcPr>
          <w:p w:rsidR="00103B1D" w:rsidRPr="00CF395E" w:rsidRDefault="00103B1D" w:rsidP="00410FEF">
            <w:pPr>
              <w:spacing w:after="0"/>
              <w:rPr>
                <w:rFonts w:ascii="Times New Roman" w:eastAsia="Calibri" w:hAnsi="Times New Roman" w:cs="Times New Roman"/>
                <w:noProof/>
                <w:sz w:val="20"/>
                <w:szCs w:val="20"/>
                <w:lang w:val="mn-MN"/>
              </w:rPr>
            </w:pPr>
          </w:p>
        </w:tc>
      </w:tr>
      <w:tr w:rsidR="00103B1D" w:rsidRPr="00CF395E" w:rsidTr="00410FEF">
        <w:trPr>
          <w:trHeight w:val="60"/>
        </w:trPr>
        <w:tc>
          <w:tcPr>
            <w:tcW w:w="3464" w:type="dxa"/>
            <w:gridSpan w:val="8"/>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Регистрийн дугаар</w:t>
            </w:r>
          </w:p>
        </w:tc>
        <w:tc>
          <w:tcPr>
            <w:tcW w:w="7168" w:type="dxa"/>
            <w:gridSpan w:val="49"/>
          </w:tcPr>
          <w:p w:rsidR="00103B1D" w:rsidRPr="00CF395E" w:rsidRDefault="00103B1D" w:rsidP="00410FEF">
            <w:pPr>
              <w:spacing w:after="0"/>
              <w:rPr>
                <w:rFonts w:ascii="Times New Roman" w:eastAsia="Calibri" w:hAnsi="Times New Roman" w:cs="Times New Roman"/>
                <w:noProof/>
                <w:sz w:val="20"/>
                <w:szCs w:val="20"/>
                <w:lang w:val="mn-MN"/>
              </w:rPr>
            </w:pPr>
          </w:p>
        </w:tc>
      </w:tr>
      <w:tr w:rsidR="00103B1D" w:rsidRPr="00CF395E" w:rsidTr="00410FEF">
        <w:trPr>
          <w:trHeight w:val="60"/>
        </w:trPr>
        <w:tc>
          <w:tcPr>
            <w:tcW w:w="10632" w:type="dxa"/>
            <w:gridSpan w:val="57"/>
          </w:tcPr>
          <w:p w:rsidR="00103B1D" w:rsidRPr="00CF395E" w:rsidRDefault="00103B1D" w:rsidP="00410FEF">
            <w:pPr>
              <w:pStyle w:val="ListParagraph"/>
              <w:numPr>
                <w:ilvl w:val="0"/>
                <w:numId w:val="10"/>
              </w:numPr>
              <w:spacing w:line="276" w:lineRule="auto"/>
              <w:contextualSpacing/>
              <w:rPr>
                <w:rFonts w:eastAsia="Calibri"/>
                <w:b/>
                <w:noProof/>
                <w:sz w:val="20"/>
                <w:szCs w:val="20"/>
                <w:lang w:val="mn-MN"/>
              </w:rPr>
            </w:pPr>
            <w:r w:rsidRPr="00CF395E">
              <w:rPr>
                <w:rFonts w:eastAsia="Calibri"/>
                <w:b/>
                <w:noProof/>
                <w:sz w:val="20"/>
                <w:szCs w:val="20"/>
                <w:lang w:val="mn-MN"/>
              </w:rPr>
              <w:t>Тусгай зөвшөөрөл хүчингүй болгох</w:t>
            </w:r>
          </w:p>
        </w:tc>
      </w:tr>
      <w:tr w:rsidR="00103B1D" w:rsidRPr="00CF395E" w:rsidTr="00410FEF">
        <w:trPr>
          <w:trHeight w:val="122"/>
        </w:trPr>
        <w:tc>
          <w:tcPr>
            <w:tcW w:w="10632" w:type="dxa"/>
            <w:gridSpan w:val="57"/>
          </w:tcPr>
          <w:p w:rsidR="00103B1D" w:rsidRPr="00CF395E" w:rsidRDefault="00103B1D" w:rsidP="00410FEF">
            <w:pPr>
              <w:spacing w:after="0"/>
              <w:jc w:val="both"/>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Хүчингүй болгохыг хүссэн тусгай зөвшөөрлийн төрлийг сонгож, тохирох нүдэнд “√”тэмдгийг тавих</w:t>
            </w:r>
          </w:p>
        </w:tc>
      </w:tr>
      <w:tr w:rsidR="00103B1D" w:rsidRPr="00CF395E" w:rsidTr="00410FEF">
        <w:trPr>
          <w:trHeight w:val="422"/>
        </w:trPr>
        <w:tc>
          <w:tcPr>
            <w:tcW w:w="10632" w:type="dxa"/>
            <w:gridSpan w:val="57"/>
          </w:tcPr>
          <w:p w:rsidR="00103B1D" w:rsidRPr="00CF395E" w:rsidRDefault="00103B1D" w:rsidP="00410FEF">
            <w:pPr>
              <w:spacing w:after="0" w:line="240" w:lineRule="auto"/>
              <w:ind w:left="517"/>
              <w:jc w:val="both"/>
              <w:rPr>
                <w:rFonts w:ascii="Times New Roman" w:hAnsi="Times New Roman" w:cs="Times New Roman"/>
                <w:b/>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2208" behindDoc="0" locked="0" layoutInCell="1" allowOverlap="1" wp14:anchorId="337620EE" wp14:editId="55DA0ECB">
                      <wp:simplePos x="0" y="0"/>
                      <wp:positionH relativeFrom="column">
                        <wp:posOffset>121285</wp:posOffset>
                      </wp:positionH>
                      <wp:positionV relativeFrom="paragraph">
                        <wp:posOffset>12700</wp:posOffset>
                      </wp:positionV>
                      <wp:extent cx="119380" cy="90805"/>
                      <wp:effectExtent l="12700" t="6350" r="10795" b="7620"/>
                      <wp:wrapNone/>
                      <wp:docPr id="11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C90BD" id="Rectangle 96" o:spid="_x0000_s1026" style="position:absolute;margin-left:9.55pt;margin-top:1pt;width:9.4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DzIAIAAD0EAAAOAAAAZHJzL2Uyb0RvYy54bWysU8GO0zAQvSPxD5bvNElplzZqulp1KUJa&#10;YMXCB7iOk1g4HjN2my5fz9jpli5wQuRgeTLj5zfvjVfXx96wg0KvwVa8mOScKSuh1rat+Ncv21cL&#10;znwQthYGrKr4o/L8ev3yxWpwpZpCB6ZWyAjE+nJwFe9CcGWWedmpXvgJOGUp2QD2IlCIbVajGAi9&#10;N9k0z6+yAbB2CFJ5T39vxyRfJ/ymUTJ8ahqvAjMVJ24hrZjWXVyz9UqULQrXaXmiIf6BRS+0pUvP&#10;ULciCLZH/QdUryWChyZMJPQZNI2WKvVA3RT5b908dMKp1AuJ491ZJv//YOXHwz0yXZN3BVllRU8m&#10;fSbZhG2NYsurqNDgfEmFD+4eY4/e3YH85pmFTUdl6gYRhk6JmngVsT57diAGno6y3fABaoIX+wBJ&#10;rGODfQQkGdgxefJ49kQdA5P0syiWrxfknKTUMl/k83SBKJ/OOvThnYKexU3FkagnbHG48yFyEeVT&#10;SeIORtdbbUwKsN1tDLKDoOnYpu+E7i/LjGUDXT6fzhPys5y/hMjT9zeIXgcac6P7ii/ORaKMor21&#10;dRrCILQZ90TZ2JOKUbjRgB3UjyQiwjjD9OZo0wH+4Gyg+a24/74XqDgz7y0ZsSxmszjwKZjN30wp&#10;wMvM7jIjrCSoigfOxu0mjI9k71C3Hd1UpN4t3JB5jU7KRmNHVieyNKNJ8NN7io/gMk5Vv179+icA&#10;AAD//wMAUEsDBBQABgAIAAAAIQCQdBGY2gAAAAYBAAAPAAAAZHJzL2Rvd25yZXYueG1sTI9BT4NA&#10;EIXvJv6HzZh4s0shqYIsjdHUxGNLL94GGAFlZwm7tOivdzzZ45v38uZ7+XaxgzrR5HvHBtarCBRx&#10;7ZqeWwPHcnf3AMoH5AYHx2Tgmzxsi+urHLPGnXlPp0NolZSwz9BAF8KYae3rjiz6lRuJxftwk8Ug&#10;cmp1M+FZyu2g4yjaaIs9y4cOR3ruqP46zNZA1cdH/NmXr5FNd0l4W8rP+f3FmNub5ekRVKAl/Ifh&#10;D1/QoRCmys3ceDWITteSNBDLIrGT+xRUJedNArrI9SV+8QsAAP//AwBQSwECLQAUAAYACAAAACEA&#10;toM4kv4AAADhAQAAEwAAAAAAAAAAAAAAAAAAAAAAW0NvbnRlbnRfVHlwZXNdLnhtbFBLAQItABQA&#10;BgAIAAAAIQA4/SH/1gAAAJQBAAALAAAAAAAAAAAAAAAAAC8BAABfcmVscy8ucmVsc1BLAQItABQA&#10;BgAIAAAAIQBl8yDzIAIAAD0EAAAOAAAAAAAAAAAAAAAAAC4CAABkcnMvZTJvRG9jLnhtbFBLAQIt&#10;ABQABgAIAAAAIQCQdBGY2gAAAAYBAAAPAAAAAAAAAAAAAAAAAHoEAABkcnMvZG93bnJldi54bWxQ&#10;SwUGAAAAAAQABADzAAAAgQUAAAAA&#10;"/>
                  </w:pict>
                </mc:Fallback>
              </mc:AlternateContent>
            </w:r>
            <w:r w:rsidRPr="00CF395E">
              <w:rPr>
                <w:rFonts w:ascii="Times New Roman" w:hAnsi="Times New Roman" w:cs="Times New Roman"/>
                <w:noProof/>
                <w:sz w:val="20"/>
                <w:szCs w:val="20"/>
                <w:lang w:val="mn-MN"/>
              </w:rPr>
              <w:t>Зээл</w:t>
            </w:r>
          </w:p>
          <w:p w:rsidR="00103B1D" w:rsidRPr="00CF395E" w:rsidRDefault="00103B1D" w:rsidP="00410FEF">
            <w:pPr>
              <w:spacing w:after="0" w:line="240" w:lineRule="auto"/>
              <w:ind w:left="517"/>
              <w:jc w:val="both"/>
              <w:rPr>
                <w:rFonts w:ascii="Times New Roman" w:hAnsi="Times New Roman" w:cs="Times New Roman"/>
                <w:b/>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3232" behindDoc="0" locked="0" layoutInCell="1" allowOverlap="1" wp14:anchorId="297674C3" wp14:editId="406A2FB6">
                      <wp:simplePos x="0" y="0"/>
                      <wp:positionH relativeFrom="column">
                        <wp:posOffset>121285</wp:posOffset>
                      </wp:positionH>
                      <wp:positionV relativeFrom="paragraph">
                        <wp:posOffset>31750</wp:posOffset>
                      </wp:positionV>
                      <wp:extent cx="119380" cy="90805"/>
                      <wp:effectExtent l="12700" t="10160" r="10795" b="13335"/>
                      <wp:wrapNone/>
                      <wp:docPr id="11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6EF34" id="Rectangle 97" o:spid="_x0000_s1026" style="position:absolute;margin-left:9.55pt;margin-top:2.5pt;width:9.4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iaHw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FUvODPRU&#10;pM8kG5hWS7a8igoNzpcU+ODuMebo3Z0V3zwzdtNRmLxBtEMnoSZeRYzPnj2IhqenbDd8sDXBwz7Y&#10;JNaxwT4CkgzsmGryeK6JPAYm6JJovV5Q5QS5lvkin6cPoHx669CHd9L2LB4qjkQ9YcPhzofIBcqn&#10;kMTdalVvldbJwHa30cgOQN2xTeuE7i/DtGEDfT6fzhPyM5+/hMjT+htErwK1uVZ9xRfnICijaG9N&#10;nZowgNLjmShrc1IxCjcWYGfrRxIR7djDNHN06Cz+4Gyg/q24/74HlJzp94YKsSxms9jwyZjNr6Zk&#10;4KVnd+kBIwiq4oGz8bgJ45DsHaq2o5+KlLuxN1S8RiVlY2FHViey1KNJ8NM8xSG4tFPUr6lf/wQA&#10;AP//AwBQSwMEFAAGAAgAAAAhANgnPrjbAAAABgEAAA8AAABkcnMvZG93bnJldi54bWxMj09Pg0AQ&#10;xe8mfofNmHizS0v8A2VpjKYmHlt68TbAFFB2lrBLi356pyc9vnkvb34v28y2VycafefYwHIRgSKu&#10;XN1xY+BQbO+eQPmAXGPvmAx8k4dNfn2VYVq7M+/otA+NkhL2KRpoQxhSrX3VkkW/cAOxeEc3Wgwi&#10;x0bXI56l3PZ6FUUP2mLH8qHFgV5aqr72kzVQdqsD/uyKt8gm2zi8z8Xn9PFqzO3N/LwGFWgOf2G4&#10;4As65MJUuolrr3rRyVKSBu5lkdjxYwKqvJxj0Hmm/+PnvwAAAP//AwBQSwECLQAUAAYACAAAACEA&#10;toM4kv4AAADhAQAAEwAAAAAAAAAAAAAAAAAAAAAAW0NvbnRlbnRfVHlwZXNdLnhtbFBLAQItABQA&#10;BgAIAAAAIQA4/SH/1gAAAJQBAAALAAAAAAAAAAAAAAAAAC8BAABfcmVscy8ucmVsc1BLAQItABQA&#10;BgAIAAAAIQBtyJiaHwIAAD0EAAAOAAAAAAAAAAAAAAAAAC4CAABkcnMvZTJvRG9jLnhtbFBLAQIt&#10;ABQABgAIAAAAIQDYJz642wAAAAYBAAAPAAAAAAAAAAAAAAAAAHkEAABkcnMvZG93bnJldi54bWxQ&#10;SwUGAAAAAAQABADzAAAAgQUAAAAA&#10;"/>
                  </w:pict>
                </mc:Fallback>
              </mc:AlternateContent>
            </w:r>
            <w:r w:rsidRPr="00CF395E">
              <w:rPr>
                <w:rFonts w:ascii="Times New Roman" w:hAnsi="Times New Roman" w:cs="Times New Roman"/>
                <w:noProof/>
                <w:sz w:val="20"/>
                <w:szCs w:val="20"/>
                <w:lang w:val="mn-MN"/>
              </w:rPr>
              <w:t>Факторингийн үйлчилгээ</w:t>
            </w:r>
          </w:p>
          <w:p w:rsidR="00103B1D" w:rsidRPr="00CF395E" w:rsidRDefault="00103B1D" w:rsidP="00410FEF">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4256" behindDoc="0" locked="0" layoutInCell="1" allowOverlap="1" wp14:anchorId="44B52EE9" wp14:editId="75D579A8">
                      <wp:simplePos x="0" y="0"/>
                      <wp:positionH relativeFrom="column">
                        <wp:posOffset>121285</wp:posOffset>
                      </wp:positionH>
                      <wp:positionV relativeFrom="paragraph">
                        <wp:posOffset>48260</wp:posOffset>
                      </wp:positionV>
                      <wp:extent cx="119380" cy="90805"/>
                      <wp:effectExtent l="12700" t="11430" r="10795" b="12065"/>
                      <wp:wrapNone/>
                      <wp:docPr id="12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E9799" id="Rectangle 98" o:spid="_x0000_s1026" style="position:absolute;margin-left:9.55pt;margin-top:3.8pt;width:9.4pt;height:7.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4qHwIAAD0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pqSPFT0V&#10;6QvJJmxrFFsuokKD8yUF3rs7jDl6dwvyu2cWNh2FqWtEGDolauJVxPjs2YNoeHrKdsNHqAle7AMk&#10;sY4N9hGQZGDHVJOHc03UMTBJl0WxfL0gZpJcy3yRz9MHonx669CH9wp6Fg8VR6KesMXh1ofIRZRP&#10;IYk7GF1vtTHJwHa3McgOgrpjm9YJ3V+GGcsG+nw+nSfkZz5/CZGn9TeIXgdqc6P7ii/OQaKMor2z&#10;dWrCILQZz0TZ2JOKUbixADuoH0hEhLGHaebo0AH+5Gyg/q24/7EXqDgzHywVYlnMZrHhkzGbv43V&#10;xUvP7tIjrCSoigfOxuMmjEOyd6jbjn4qUu4Wrql4jU7KxsKOrE5kqUeT4Kd5ikNwaaeoX1O/fgQA&#10;AP//AwBQSwMEFAAGAAgAAAAhAOW9qR7aAAAABgEAAA8AAABkcnMvZG93bnJldi54bWxMjkFPg0AQ&#10;he8m/ofNmHizCzRpBVkao6mJx5ZevA0wAsrOEnZp0V/veNLjy3v53pfvFjuoM02+d2wgXkWgiGvX&#10;9NwaOJX7u3tQPiA3ODgmA1/kYVdcX+WYNe7CBzofQ6sEwj5DA10IY6a1rzuy6FduJJbu3U0Wg8Sp&#10;1c2EF4HbQSdRtNEWe5aHDkd66qj+PM7WQNUnJ/w+lC+RTffr8LqUH/PbszG3N8vjA6hAS/gbw6++&#10;qEMhTpWbufFqkJzGsjSw3YCSer1NQVUGkjgFXeT6v37xAwAA//8DAFBLAQItABQABgAIAAAAIQC2&#10;gziS/gAAAOEBAAATAAAAAAAAAAAAAAAAAAAAAABbQ29udGVudF9UeXBlc10ueG1sUEsBAi0AFAAG&#10;AAgAAAAhADj9If/WAAAAlAEAAAsAAAAAAAAAAAAAAAAALwEAAF9yZWxzLy5yZWxzUEsBAi0AFAAG&#10;AAgAAAAhAGmobiofAgAAPQQAAA4AAAAAAAAAAAAAAAAALgIAAGRycy9lMm9Eb2MueG1sUEsBAi0A&#10;FAAGAAgAAAAhAOW9qR7aAAAABgEAAA8AAAAAAAAAAAAAAAAAeQQAAGRycy9kb3ducmV2LnhtbFBL&#10;BQYAAAAABAAEAPMAAACABQAAAAA=&#10;"/>
                  </w:pict>
                </mc:Fallback>
              </mc:AlternateContent>
            </w:r>
            <w:r w:rsidRPr="00CF395E">
              <w:rPr>
                <w:rFonts w:ascii="Times New Roman" w:hAnsi="Times New Roman" w:cs="Times New Roman"/>
                <w:noProof/>
                <w:sz w:val="20"/>
                <w:szCs w:val="20"/>
                <w:lang w:val="mn-MN"/>
              </w:rPr>
              <w:t>Төлбөрийн баталгаа гаргах</w:t>
            </w:r>
          </w:p>
          <w:p w:rsidR="00103B1D" w:rsidRPr="00CF395E" w:rsidRDefault="00103B1D" w:rsidP="00410FEF">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8352" behindDoc="0" locked="0" layoutInCell="1" allowOverlap="1" wp14:anchorId="19A91A25" wp14:editId="075CB784">
                      <wp:simplePos x="0" y="0"/>
                      <wp:positionH relativeFrom="column">
                        <wp:posOffset>121285</wp:posOffset>
                      </wp:positionH>
                      <wp:positionV relativeFrom="paragraph">
                        <wp:posOffset>48895</wp:posOffset>
                      </wp:positionV>
                      <wp:extent cx="119380" cy="90805"/>
                      <wp:effectExtent l="12700" t="6350" r="10795" b="7620"/>
                      <wp:wrapNone/>
                      <wp:docPr id="12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9D89B" id="Rectangle 103" o:spid="_x0000_s1026" style="position:absolute;margin-left:9.55pt;margin-top:3.85pt;width:9.4pt;height:7.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6vfIQIAAD4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gVnVvRU&#10;pM8km7CtUazIr6JEg/MlRT64e4xJencH8ptnFjYdxakbRBg6JWoiVsT47NmDaHh6ynbDB6gJX+wD&#10;JLWODfYRkHRgx1SUx3NR1DEwSZdFsbxaUOkkuZb5Ip+nD0T59NahD+8U9CweKo7EPWGLw50PkYso&#10;n0ISdzC63mpjkoHtbmOQHQS1xzatE7q/DDOWDfT5fDpPyM98/hIiT+tvEL0O1OdG9xVfnINEGUV7&#10;a+vUhUFoM56JsrEnFaNwYwF2UD+SiAhjE9PQ0aED/MHZQA1ccf99L1BxZt5bKsSymM1ixydjNn8z&#10;JQMvPbtLj7CSoCoeOBuPmzBOyd6hbjv6qUi5W7ih4jU6KRsLO7I6kaUmTYKfBipOwaWdon6N/fon&#10;AAAA//8DAFBLAwQUAAYACAAAACEAOnrdoNsAAAAGAQAADwAAAGRycy9kb3ducmV2LnhtbEyOwU7D&#10;MBBE70j8g7VI3KjdVCIkxKkQqEgc2/TCzYmXJBCvo9hpA1/PcqLH0YzevGK7uEGccAq9Jw3rlQKB&#10;1HjbU6vhWO3uHkCEaMiawRNq+MYA2/L6qjC59Wfa4+kQW8EQCrnR0MU45lKGpkNnwsqPSNx9+MmZ&#10;yHFqpZ3MmeFukIlS99KZnvihMyM+d9h8HWanoe6To/nZV6/KZbtNfFuqz/n9Revbm+XpEUTEJf6P&#10;4U+f1aFkp9rPZIMYOGdrXmpIUxBcb9IMRK0hSRTIspCX+uUvAAAA//8DAFBLAQItABQABgAIAAAA&#10;IQC2gziS/gAAAOEBAAATAAAAAAAAAAAAAAAAAAAAAABbQ29udGVudF9UeXBlc10ueG1sUEsBAi0A&#10;FAAGAAgAAAAhADj9If/WAAAAlAEAAAsAAAAAAAAAAAAAAAAALwEAAF9yZWxzLy5yZWxzUEsBAi0A&#10;FAAGAAgAAAAhALqXq98hAgAAPgQAAA4AAAAAAAAAAAAAAAAALgIAAGRycy9lMm9Eb2MueG1sUEsB&#10;Ai0AFAAGAAgAAAAhADp63aDbAAAABgEAAA8AAAAAAAAAAAAAAAAAewQAAGRycy9kb3ducmV2Lnht&#10;bFBLBQYAAAAABAAEAPMAAACDBQAAAAA=&#10;"/>
                  </w:pict>
                </mc:Fallback>
              </mc:AlternateContent>
            </w:r>
            <w:r w:rsidRPr="00CF395E">
              <w:rPr>
                <w:rFonts w:ascii="Times New Roman" w:hAnsi="Times New Roman" w:cs="Times New Roman"/>
                <w:noProof/>
                <w:sz w:val="20"/>
                <w:szCs w:val="20"/>
                <w:lang w:val="mn-MN"/>
              </w:rPr>
              <w:t>Төлбөр тооцооны хэрэгсэл гаргах</w:t>
            </w:r>
          </w:p>
          <w:p w:rsidR="00103B1D" w:rsidRPr="00CF395E" w:rsidRDefault="00103B1D" w:rsidP="00410FEF">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5280" behindDoc="0" locked="0" layoutInCell="1" allowOverlap="1" wp14:anchorId="0AF8EDAA" wp14:editId="0AC25AC4">
                      <wp:simplePos x="0" y="0"/>
                      <wp:positionH relativeFrom="column">
                        <wp:posOffset>121285</wp:posOffset>
                      </wp:positionH>
                      <wp:positionV relativeFrom="paragraph">
                        <wp:posOffset>43815</wp:posOffset>
                      </wp:positionV>
                      <wp:extent cx="119380" cy="90805"/>
                      <wp:effectExtent l="12700" t="13970" r="10795" b="9525"/>
                      <wp:wrapNone/>
                      <wp:docPr id="12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F92A9" id="Rectangle 99" o:spid="_x0000_s1026" style="position:absolute;margin-left:9.55pt;margin-top:3.45pt;width:9.4pt;height:7.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wVIAIAAD0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EO1K0vOrOip&#10;SF9INmF3RrHFIio0OF9R4L27w5ijd7cgv3tmYd1RmLpGhKFToiFeRYzPnj2IhqenbDt8hIbgxT5A&#10;EuvYYh8BSQZ2TDV5ONdEHQOTdFkUi9dzqpwk1yKf57P0gaie3jr04b2CnsVDzZGoJ2xxuPUhchHV&#10;U0jiDkY3G21MMnC3XRtkB0HdsUnrhO4vw4xlA30+K2cJ+ZnPX0Lkaf0NoteB2tzovubzc5Coomjv&#10;bJOaMAhtxjNRNvakYhRuLMAWmgcSEWHsYZo5OnSAPzkbqH9r7n/sBSrOzAdLhVgU02ls+GRMZ29L&#10;MvDSs730CCsJquaBs/G4DuOQ7B3qXUc/FSl3C9dUvFYnZWNhR1YnstSjSfDTPMUhuLRT1K+pXz0C&#10;AAD//wMAUEsDBBQABgAIAAAAIQDiPiLo2gAAAAYBAAAPAAAAZHJzL2Rvd25yZXYueG1sTI5BT4NA&#10;FITvJv6HzTPxZhdoUgVZGqOpiceWXrw94Ako+5awS4v+ep8ne5pMZjLz5dvFDupEk+8dG4hXESji&#10;2jU9twaO5e7uAZQPyA0OjsnAN3nYFtdXOWaNO/OeTofQKhlhn6GBLoQx09rXHVn0KzcSS/bhJotB&#10;7NTqZsKzjNtBJ1G00RZ7locOR3ruqP46zNZA1SdH/NmXr5FNd+vwtpSf8/uLMbc3y9MjqEBL+C/D&#10;H76gQyFMlZu58WoQn8bSNLBJQUm8vhetDCRxArrI9SV+8QsAAP//AwBQSwECLQAUAAYACAAAACEA&#10;toM4kv4AAADhAQAAEwAAAAAAAAAAAAAAAAAAAAAAW0NvbnRlbnRfVHlwZXNdLnhtbFBLAQItABQA&#10;BgAIAAAAIQA4/SH/1gAAAJQBAAALAAAAAAAAAAAAAAAAAC8BAABfcmVscy8ucmVsc1BLAQItABQA&#10;BgAIAAAAIQAUdYwVIAIAAD0EAAAOAAAAAAAAAAAAAAAAAC4CAABkcnMvZTJvRG9jLnhtbFBLAQIt&#10;ABQABgAIAAAAIQDiPiLo2gAAAAYBAAAPAAAAAAAAAAAAAAAAAHoEAABkcnMvZG93bnJldi54bWxQ&#10;SwUGAAAAAAQABADzAAAAgQUAAAAA&#10;"/>
                  </w:pict>
                </mc:Fallback>
              </mc:AlternateContent>
            </w:r>
            <w:r w:rsidRPr="00CF395E">
              <w:rPr>
                <w:rFonts w:ascii="Times New Roman" w:hAnsi="Times New Roman" w:cs="Times New Roman"/>
                <w:noProof/>
                <w:sz w:val="20"/>
                <w:szCs w:val="20"/>
                <w:lang w:val="mn-MN"/>
              </w:rPr>
              <w:t>Цахим төлбөр тооцоо, мөнгөн гуйвуулгын үйлчилгээ</w:t>
            </w:r>
          </w:p>
          <w:p w:rsidR="00103B1D" w:rsidRPr="00CF395E" w:rsidRDefault="00103B1D" w:rsidP="00410FEF">
            <w:pPr>
              <w:spacing w:after="0" w:line="240" w:lineRule="auto"/>
              <w:ind w:left="517"/>
              <w:jc w:val="both"/>
              <w:rPr>
                <w:rFonts w:ascii="Times New Roman" w:hAnsi="Times New Roman" w:cs="Times New Roman"/>
                <w:b/>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49376" behindDoc="0" locked="0" layoutInCell="1" allowOverlap="1" wp14:anchorId="5D20DA08" wp14:editId="50595406">
                      <wp:simplePos x="0" y="0"/>
                      <wp:positionH relativeFrom="column">
                        <wp:posOffset>121285</wp:posOffset>
                      </wp:positionH>
                      <wp:positionV relativeFrom="paragraph">
                        <wp:posOffset>43815</wp:posOffset>
                      </wp:positionV>
                      <wp:extent cx="119380" cy="90805"/>
                      <wp:effectExtent l="12700" t="8255" r="10795" b="5715"/>
                      <wp:wrapNone/>
                      <wp:docPr id="1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2FC23" id="Rectangle 104" o:spid="_x0000_s1026" style="position:absolute;margin-left:9.55pt;margin-top:3.45pt;width:9.4pt;height:7.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C5IQ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a84M9BT&#10;kT6TbGBaLVmRz6JEg/MlRT64e4xJendnxTfPjN10FCdvEO3QSaiJWBHjs2cPouHpKdsNH2xN+LAP&#10;Nql1bLCPgKQDO6aiPJ6LIo+BCbosiuXVgkonyLXMF/k8fQDl01uHPryTtmfxUHEk7gkbDnc+RC5Q&#10;PoUk7larequ0Tga2u41GdgBqj21aJ3R/GaYNG+jz+XSekJ/5/CVEntbfIHoVqM+16iu+OAdBGUV7&#10;a+rUhQGUHs9EWZuTilG4sQA7Wz+SiGjHJqaho0Nn8QdnAzVwxf33PaDkTL83VIhlMZvFjk/GbP5m&#10;SgZeenaXHjCCoCoeOBuPmzBOyd6hajv6qUi5G3tDxWtUUjYWdmR1IktNmgQ/DVScgks7Rf0a+/VP&#10;AAAA//8DAFBLAwQUAAYACAAAACEA4j4i6NoAAAAGAQAADwAAAGRycy9kb3ducmV2LnhtbEyOQU+D&#10;QBSE7yb+h80z8WYXaFIFWRqjqYnHll68PeAJKPuWsEuL/nqfJ3uaTGYy8+XbxQ7qRJPvHRuIVxEo&#10;4to1PbcGjuXu7gGUD8gNDo7JwDd52BbXVzlmjTvznk6H0CoZYZ+hgS6EMdPa1x1Z9Cs3Ekv24SaL&#10;QezU6mbCs4zbQSdRtNEWe5aHDkd67qj+OszWQNUnR/zZl6+RTXfr8LaUn/P7izG3N8vTI6hAS/gv&#10;wx++oEMhTJWbufFqEJ/G0jSwSUFJvL4XrQwkcQK6yPUlfvELAAD//wMAUEsBAi0AFAAGAAgAAAAh&#10;ALaDOJL+AAAA4QEAABMAAAAAAAAAAAAAAAAAAAAAAFtDb250ZW50X1R5cGVzXS54bWxQSwECLQAU&#10;AAYACAAAACEAOP0h/9YAAACUAQAACwAAAAAAAAAAAAAAAAAvAQAAX3JlbHMvLnJlbHNQSwECLQAU&#10;AAYACAAAACEAnMuguSECAAA+BAAADgAAAAAAAAAAAAAAAAAuAgAAZHJzL2Uyb0RvYy54bWxQSwEC&#10;LQAUAAYACAAAACEA4j4i6NoAAAAGAQAADwAAAAAAAAAAAAAAAAB7BAAAZHJzL2Rvd25yZXYueG1s&#10;UEsFBgAAAAAEAAQA8wAAAIIFAAAAAA==&#10;"/>
                  </w:pict>
                </mc:Fallback>
              </mc:AlternateContent>
            </w:r>
            <w:r w:rsidRPr="00CF395E">
              <w:rPr>
                <w:rFonts w:ascii="Times New Roman" w:hAnsi="Times New Roman" w:cs="Times New Roman"/>
                <w:noProof/>
                <w:sz w:val="20"/>
                <w:szCs w:val="20"/>
                <w:lang w:val="mn-MN"/>
              </w:rPr>
              <w:t>Гадаад валютын арилжаа</w:t>
            </w:r>
          </w:p>
          <w:p w:rsidR="00103B1D" w:rsidRPr="00CF395E" w:rsidRDefault="00103B1D" w:rsidP="00410FEF">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6304" behindDoc="0" locked="0" layoutInCell="1" allowOverlap="1" wp14:anchorId="0DF95255" wp14:editId="30D84CCA">
                      <wp:simplePos x="0" y="0"/>
                      <wp:positionH relativeFrom="column">
                        <wp:posOffset>121285</wp:posOffset>
                      </wp:positionH>
                      <wp:positionV relativeFrom="paragraph">
                        <wp:posOffset>38735</wp:posOffset>
                      </wp:positionV>
                      <wp:extent cx="119380" cy="90805"/>
                      <wp:effectExtent l="12700" t="6985" r="10795" b="6985"/>
                      <wp:wrapNone/>
                      <wp:docPr id="12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6350E" id="Rectangle 100" o:spid="_x0000_s1026" style="position:absolute;margin-left:9.55pt;margin-top:3.05pt;width:9.4pt;height:7.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NTHwIAAD4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LdVuPOHMgqEi&#10;fSHZwG61ZFWZJRp8qCny3t9hSjL4Wye+B2bdqqc4eY3ohl5CS8SqJGnx7EEyAj1lm+GjawkfdtFl&#10;tQ4dmgRIOrBDLsrDuSjyEJmgy6qav55R6QS55uWsnOYPoH586zHE99IZlg4NR+KesWF/G2LiAvVj&#10;SObutGrXSuts4Haz0sj2QO2xzuuEHi7DtGUDfT4dTzPyM1+4hCjz+huEUZH6XCvT8Nk5COok2jvb&#10;5i6MoPTxTJS1PamYhEvdHOqNax9IRHTHJqaho0Pv8CdnAzVww8OPHaDkTH+wVIh5NZmkjs/GZPp2&#10;TAZeejaXHrCCoBoeOTseV/E4JTuPatvTT1XO3bprKl6nsrJPrE5kqUmz4KeBSlNwaeeop7Ff/gIA&#10;AP//AwBQSwMEFAAGAAgAAAAhALKv3NrbAAAABgEAAA8AAABkcnMvZG93bnJldi54bWxMjsFOwzAQ&#10;RO9I/IO1SNyo3RQVksapEKhIHNv0wm0Tu0kgXkex0wa+nuUEp9FoRjMv386uF2c7hs6ThuVCgbBU&#10;e9NRo+FY7u4eQYSIZLD3ZDV82QDb4voqx8z4C+3t+RAbwSMUMtTQxjhkUoa6tQ7Dwg+WODv50WFk&#10;OzbSjHjhcdfLRKm1dNgRP7Q42OfW1p+HyWmouuSI3/vyVbl0t4pvc/kxvb9ofXszP21ARDvHvzL8&#10;4jM6FMxU+YlMED37dMlNDWsWjlcPKYhKQ6LuQRa5/I9f/AAAAP//AwBQSwECLQAUAAYACAAAACEA&#10;toM4kv4AAADhAQAAEwAAAAAAAAAAAAAAAAAAAAAAW0NvbnRlbnRfVHlwZXNdLnhtbFBLAQItABQA&#10;BgAIAAAAIQA4/SH/1gAAAJQBAAALAAAAAAAAAAAAAAAAAC8BAABfcmVscy8ucmVsc1BLAQItABQA&#10;BgAIAAAAIQAoXXNTHwIAAD4EAAAOAAAAAAAAAAAAAAAAAC4CAABkcnMvZTJvRG9jLnhtbFBLAQIt&#10;ABQABgAIAAAAIQCyr9za2wAAAAYBAAAPAAAAAAAAAAAAAAAAAHkEAABkcnMvZG93bnJldi54bWxQ&#10;SwUGAAAAAAQABADzAAAAgQUAAAAA&#10;"/>
                  </w:pict>
                </mc:Fallback>
              </mc:AlternateContent>
            </w:r>
            <w:r w:rsidRPr="00CF395E">
              <w:rPr>
                <w:rFonts w:ascii="Times New Roman" w:hAnsi="Times New Roman" w:cs="Times New Roman"/>
                <w:noProof/>
                <w:sz w:val="20"/>
                <w:szCs w:val="20"/>
                <w:lang w:val="mn-MN"/>
              </w:rPr>
              <w:t>Итгэлцлийн үйлчилгээ</w:t>
            </w:r>
          </w:p>
          <w:p w:rsidR="00103B1D" w:rsidRPr="00CF395E" w:rsidRDefault="00103B1D" w:rsidP="00410FEF">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7328" behindDoc="0" locked="0" layoutInCell="1" allowOverlap="1" wp14:anchorId="7506A6EA" wp14:editId="1B3E4E6E">
                      <wp:simplePos x="0" y="0"/>
                      <wp:positionH relativeFrom="column">
                        <wp:posOffset>121285</wp:posOffset>
                      </wp:positionH>
                      <wp:positionV relativeFrom="paragraph">
                        <wp:posOffset>24130</wp:posOffset>
                      </wp:positionV>
                      <wp:extent cx="119380" cy="90805"/>
                      <wp:effectExtent l="12700" t="5715" r="10795" b="8255"/>
                      <wp:wrapNone/>
                      <wp:docPr id="12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A2D81" id="Rectangle 101" o:spid="_x0000_s1026" style="position:absolute;margin-left:9.55pt;margin-top:1.9pt;width:9.4pt;height:7.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UXHAIAAD4EAAAOAAAAZHJzL2Uyb0RvYy54bWysU9uO0zAQfUfiHyy/0ySlhTZqulp1KUJa&#10;YMXCB7iO01jYHjN2m5av34nTlnIRDwg/WB7P+PjMmZnFzcEatlcYNLiKF6OcM+Uk1NptK/7l8/rF&#10;jLMQhauFAacqflSB3yyfP1t0vlRjaMHUChmBuFB2vuJtjL7MsiBbZUUYgVeOnA2gFZFM3GY1io7Q&#10;rcnGef4q6wBrjyBVCHR7Nzj5MuE3jZLxY9MEFZmpOHGLace0b/o9Wy5EuUXhWy1PNMQ/sLBCO/r0&#10;AnUnomA71L9BWS0RAjRxJMFm0DRaqpQDZVPkv2Tz2AqvUi4kTvAXmcL/g5Uf9g/IdE21G085c8JS&#10;kT6RbMJtjWJFXvQSdT6UFPnoH7BPMvh7kF8Dc7BqKU7dIkLXKlETsRSf/fSgNwI9ZZvuPdSEL3YR&#10;klqHBm0PSDqwQyrK8VIUdYhM0mVRzF/OqHSSXPN8lk97Qpkoz289hvhWgWX9oeJI3BO22N+HOISe&#10;QxJ3MLpea2OSgdvNyiDbC2qPdVon9HAdZhzr6PMpKfR3iDytP0FYHanPjbYVn12CRNmL9sbVqQuj&#10;0GY4U3bGUZJn4YYCbKA+kogIQxPT0NGhBfzOWUcNXPHwbSdQcWbeOSrEvJhM+o5PxmT6ekwGXns2&#10;1x7hJEFVPHI2HFdxmJKdR71t6aci5e7glorX6KRsz29gdSJLTZpqcxqofgqu7RT1Y+yXTwAAAP//&#10;AwBQSwMEFAAGAAgAAAAhAJZMaKraAAAABgEAAA8AAABkcnMvZG93bnJldi54bWxMj0FPg0AQhe8m&#10;/ofNmHizCyXRgiyN0dTEY0sv3gYYAWVnCbu06K93PNnjm/fy5nv5drGDOtHke8cG4lUEirh2Tc+t&#10;gWO5u9uA8gG5wcExGfgmD9vi+irHrHFn3tPpEFolJewzNNCFMGZa+7oji37lRmLxPtxkMYicWt1M&#10;eJZyO+h1FN1riz3Lhw5Heu6o/jrM1kDVr4/4sy9fI5vukvC2lJ/z+4sxtzfL0yOoQEv4D8MfvqBD&#10;IUyVm7nxahCdxpI0kMgAsZOHFFQl500Musj1JX7xCwAA//8DAFBLAQItABQABgAIAAAAIQC2gziS&#10;/gAAAOEBAAATAAAAAAAAAAAAAAAAAAAAAABbQ29udGVudF9UeXBlc10ueG1sUEsBAi0AFAAGAAgA&#10;AAAhADj9If/WAAAAlAEAAAsAAAAAAAAAAAAAAAAALwEAAF9yZWxzLy5yZWxzUEsBAi0AFAAGAAgA&#10;AAAhAMCOFRccAgAAPgQAAA4AAAAAAAAAAAAAAAAALgIAAGRycy9lMm9Eb2MueG1sUEsBAi0AFAAG&#10;AAgAAAAhAJZMaKraAAAABgEAAA8AAAAAAAAAAAAAAAAAdgQAAGRycy9kb3ducmV2LnhtbFBLBQYA&#10;AAAABAAEAPMAAAB9BQAAAAA=&#10;"/>
                  </w:pict>
                </mc:Fallback>
              </mc:AlternateContent>
            </w:r>
            <w:r w:rsidRPr="00CF395E">
              <w:rPr>
                <w:rFonts w:ascii="Times New Roman" w:hAnsi="Times New Roman" w:cs="Times New Roman"/>
                <w:noProof/>
                <w:sz w:val="20"/>
                <w:szCs w:val="20"/>
                <w:lang w:val="mn-MN"/>
              </w:rPr>
              <w:t>Богино хугацаат санхүүгийн хэрэгсэлд хөрөнгө оруулалт хийх</w:t>
            </w:r>
          </w:p>
          <w:p w:rsidR="00103B1D" w:rsidRPr="00CF395E" w:rsidRDefault="00103B1D" w:rsidP="00410FEF">
            <w:pPr>
              <w:spacing w:after="0" w:line="240" w:lineRule="auto"/>
              <w:rPr>
                <w:rFonts w:ascii="Times New Roman" w:eastAsia="Calibri" w:hAnsi="Times New Roman" w:cs="Times New Roman"/>
                <w:noProof/>
                <w:color w:val="FF0000"/>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1184" behindDoc="0" locked="0" layoutInCell="1" allowOverlap="1" wp14:anchorId="40538955" wp14:editId="5FC864A2">
                      <wp:simplePos x="0" y="0"/>
                      <wp:positionH relativeFrom="column">
                        <wp:posOffset>121285</wp:posOffset>
                      </wp:positionH>
                      <wp:positionV relativeFrom="paragraph">
                        <wp:posOffset>45085</wp:posOffset>
                      </wp:positionV>
                      <wp:extent cx="119380" cy="90805"/>
                      <wp:effectExtent l="12700" t="5715" r="10795" b="8255"/>
                      <wp:wrapNone/>
                      <wp:docPr id="12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F8BFD" id="Rectangle 95" o:spid="_x0000_s1026" style="position:absolute;margin-left:9.55pt;margin-top:3.55pt;width:9.4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rIQ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Ta84M9BT&#10;kT6TbGBaLdlyHhUanC8p8MHdY8zRuzsrvnlm7KajMHmDaIdOQk28ihifPXsQDU9P2W74YGuCh32w&#10;Saxjg30EJBnYMdXk8VwTeQxM0GVRLF8vqHKCXMt8kSdCGZRPbx368E7ansVDxZGoJ2w43PkQuUD5&#10;FJK4W63qrdI6GdjuNhrZAag7tmkl+pTiZZg2bKDP59N5Qn7m85cQeVp/g+hVoDbXqq/44hwEZRTt&#10;ralTEwZQejwTZW1OKkbhxgLsbP1IIqIde5hmjg6dxR+cDdS/Ffff94CSM/3eUCGWxWwWGz4Zs/nV&#10;lAy89OwuPWAEQVU8cDYeN2Eckr1D1Xb0U5FyN/aGiteopGws7MjqRJZ6NAl+mqc4BJd2ivo19euf&#10;AAAA//8DAFBLAwQUAAYACAAAACEAYUDLKtoAAAAGAQAADwAAAGRycy9kb3ducmV2LnhtbEyOQU+D&#10;QBSE7yb+h80z8WYXqLGCLI3R1MRjSy/eHvAElH1L2KVFf73Pk54mk5nMfPl2sYM60eR7xwbiVQSK&#10;uHZNz62BY7m7uQflA3KDg2My8EUetsXlRY5Z4868p9MhtEpG2GdooAthzLT2dUcW/cqNxJK9u8li&#10;EDu1upnwLON20EkU3WmLPctDhyM9dVR/HmZroOqTI37vy5fIprt1eF3Kj/nt2Zjrq+XxAVSgJfyV&#10;4Rdf0KEQpsrN3Hg1iE9jaRrYiEi83qSgKgNJfAu6yPV//OIHAAD//wMAUEsBAi0AFAAGAAgAAAAh&#10;ALaDOJL+AAAA4QEAABMAAAAAAAAAAAAAAAAAAAAAAFtDb250ZW50X1R5cGVzXS54bWxQSwECLQAU&#10;AAYACAAAACEAOP0h/9YAAACUAQAACwAAAAAAAAAAAAAAAAAvAQAAX3JlbHMvLnJlbHNQSwECLQAU&#10;AAYACAAAACEAvf7L6yECAAA9BAAADgAAAAAAAAAAAAAAAAAuAgAAZHJzL2Uyb0RvYy54bWxQSwEC&#10;LQAUAAYACAAAACEAYUDLKtoAAAAGAQAADwAAAAAAAAAAAAAAAAB7BAAAZHJzL2Rvd25yZXYueG1s&#10;UEsFBgAAAAAEAAQA8wAAAIIFAAAAAA==&#10;"/>
                  </w:pict>
                </mc:Fallback>
              </mc:AlternateContent>
            </w:r>
            <w:r w:rsidRPr="00CF395E">
              <w:rPr>
                <w:rFonts w:ascii="Times New Roman" w:hAnsi="Times New Roman" w:cs="Times New Roman"/>
                <w:noProof/>
                <w:sz w:val="20"/>
                <w:szCs w:val="20"/>
                <w:lang w:val="mn-MN"/>
              </w:rPr>
              <w:t xml:space="preserve">        Үл хөдлөх эд хөрөнгө барьцаалахтай холбоотой санхүүгийн зуучлалын үйл ажиллагаа</w:t>
            </w:r>
          </w:p>
        </w:tc>
      </w:tr>
      <w:tr w:rsidR="00103B1D" w:rsidRPr="00CF395E" w:rsidTr="00410FEF">
        <w:trPr>
          <w:trHeight w:val="375"/>
        </w:trPr>
        <w:tc>
          <w:tcPr>
            <w:tcW w:w="3464" w:type="dxa"/>
            <w:gridSpan w:val="8"/>
          </w:tcPr>
          <w:p w:rsidR="00103B1D" w:rsidRPr="00CF395E" w:rsidRDefault="00103B1D" w:rsidP="00410FEF">
            <w:pP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Хүчингүй болгох шийдвэрийн огноо, дугаар</w:t>
            </w:r>
          </w:p>
        </w:tc>
        <w:tc>
          <w:tcPr>
            <w:tcW w:w="7168" w:type="dxa"/>
            <w:gridSpan w:val="49"/>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___________           _____________            _____________        </w:t>
            </w:r>
          </w:p>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/он/                           /сар/                               /өдөр/</w:t>
            </w:r>
          </w:p>
        </w:tc>
      </w:tr>
      <w:tr w:rsidR="00103B1D" w:rsidRPr="00CF395E" w:rsidTr="00410FEF">
        <w:trPr>
          <w:trHeight w:val="958"/>
        </w:trPr>
        <w:tc>
          <w:tcPr>
            <w:tcW w:w="3464" w:type="dxa"/>
            <w:gridSpan w:val="8"/>
          </w:tcPr>
          <w:p w:rsidR="00103B1D" w:rsidRPr="00CF395E" w:rsidRDefault="00103B1D" w:rsidP="00410FEF">
            <w:pP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Шалтгаан:</w:t>
            </w:r>
          </w:p>
        </w:tc>
        <w:tc>
          <w:tcPr>
            <w:tcW w:w="7168" w:type="dxa"/>
            <w:gridSpan w:val="49"/>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289"/>
        </w:trPr>
        <w:tc>
          <w:tcPr>
            <w:tcW w:w="3464" w:type="dxa"/>
            <w:gridSpan w:val="8"/>
            <w:vMerge w:val="restart"/>
            <w:vAlign w:val="center"/>
          </w:tcPr>
          <w:p w:rsidR="00103B1D" w:rsidRPr="00CF395E" w:rsidRDefault="00103B1D" w:rsidP="00410FEF">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mc:AlternateContent>
                <mc:Choice Requires="wps">
                  <w:drawing>
                    <wp:anchor distT="0" distB="0" distL="114300" distR="114300" simplePos="0" relativeHeight="251750400" behindDoc="0" locked="0" layoutInCell="1" allowOverlap="1" wp14:anchorId="25C98421" wp14:editId="3EDEA155">
                      <wp:simplePos x="0" y="0"/>
                      <wp:positionH relativeFrom="column">
                        <wp:posOffset>1399540</wp:posOffset>
                      </wp:positionH>
                      <wp:positionV relativeFrom="paragraph">
                        <wp:posOffset>-11430</wp:posOffset>
                      </wp:positionV>
                      <wp:extent cx="140970" cy="150495"/>
                      <wp:effectExtent l="13335" t="12700" r="17145" b="17780"/>
                      <wp:wrapNone/>
                      <wp:docPr id="12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50495"/>
                              </a:xfrm>
                              <a:prstGeom prst="rect">
                                <a:avLst/>
                              </a:prstGeom>
                              <a:solidFill>
                                <a:srgbClr val="FFFFFF"/>
                              </a:solidFill>
                              <a:ln w="25400">
                                <a:solidFill>
                                  <a:srgbClr val="5B9BD5"/>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5FF93E" id="Rectangle 37" o:spid="_x0000_s1026" style="position:absolute;margin-left:110.2pt;margin-top:-.9pt;width:11.1pt;height:11.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cqGgIAACoEAAAOAAAAZHJzL2Uyb0RvYy54bWysU9uO0zAQfUfiHyy/0yQlpduo6YrdUoS0&#10;wIqFD3AdJ7HwjbHbdPl6xk5bWnhD5MHyZMbHZ84cL28PWpG9AC+tqWkxySkRhttGmq6m375uXt1Q&#10;4gMzDVPWiJo+C09vVy9fLAdXiantrWoEEAQxvhpcTfsQXJVlnvdCMz+xThhMthY0CxhClzXABkTX&#10;Kpvm+ZtssNA4sFx4j3/XY5KuEn7bCh4+t60XgaiaIreQVkjrNq7ZasmqDpjrJT/SYP/AQjNp8NIz&#10;1JoFRnYg/4LSkoP1tg0TbnVm21ZykXrAbor8j26eeuZE6gXF8e4sk/9/sPzT/hGIbHB2UxyVYRqH&#10;9AVlY6ZTgryeR4UG5yssfHKPEHv07sHy7x4T2VUmBh5ryHb4aBvEYbtgkyqHFnQ8if2SQxL/+Sy+&#10;OATC8WdR5os5johjqpjl5WIWr85YdTrswIf3wmoSNzUFJJnA2f7Bh7H0VJJYWiWbjVQqBdBt7xWQ&#10;PUMfbNJ3RPeXZcqQoabTWZnnCfoq6S8xZneLu/WJ4VWZlgEdraSu6U0ev9FjvWDNO9MgT1YFJtW4&#10;x/aUOeoYpRu13trmGWUEO9oVnxduegs/KRnQqjX1P3YMBCXqg0EvLIqyjN5OQTmbTzGAy8z2MsMM&#10;R6ia8gCUjMF9GF/EzoHseryrSN0b+xYH2MokbhzuyOtIFw2ZxnN8PNHxl3Gq+v3EV78AAAD//wMA&#10;UEsDBBQABgAIAAAAIQDwwY1a3AAAAAkBAAAPAAAAZHJzL2Rvd25yZXYueG1sTI/BTsMwDIbvSLxD&#10;ZCQu05Y2mqZRmk6osBMnNsQ5a0xT0ThVkm3l7TEnuNnyp9/fX+9mP4oLxjQE0lCuChBIXbAD9Rre&#10;j/vlFkTKhqwZA6GGb0ywa25valPZcKU3vBxyLziEUmU0uJynSsrUOfQmrcKExLfPEL3JvMZe2miu&#10;HO5HqYpiI70ZiD84M2HrsPs6nL2Gfdvjy6srn8fYlWpLi4X5aFHr+7v56RFExjn/wfCrz+rQsNMp&#10;nMkmMWpQqlgzqmFZcgUG1FptQJx4KB9ANrX836D5AQAA//8DAFBLAQItABQABgAIAAAAIQC2gziS&#10;/gAAAOEBAAATAAAAAAAAAAAAAAAAAAAAAABbQ29udGVudF9UeXBlc10ueG1sUEsBAi0AFAAGAAgA&#10;AAAhADj9If/WAAAAlAEAAAsAAAAAAAAAAAAAAAAALwEAAF9yZWxzLy5yZWxzUEsBAi0AFAAGAAgA&#10;AAAhALTwhyoaAgAAKgQAAA4AAAAAAAAAAAAAAAAALgIAAGRycy9lMm9Eb2MueG1sUEsBAi0AFAAG&#10;AAgAAAAhAPDBjVrcAAAACQEAAA8AAAAAAAAAAAAAAAAAdAQAAGRycy9kb3ducmV2LnhtbFBLBQYA&#10;AAAABAAEAPMAAAB9BQAAAAA=&#10;" strokecolor="#5b9bd5" strokeweight="2pt">
                      <v:path arrowok="t"/>
                    </v:rect>
                  </w:pict>
                </mc:Fallback>
              </mc:AlternateContent>
            </w:r>
            <w:r w:rsidRPr="00CF395E">
              <w:rPr>
                <w:rFonts w:ascii="Times New Roman" w:eastAsia="Calibri" w:hAnsi="Times New Roman" w:cs="Times New Roman"/>
                <w:noProof/>
                <w:sz w:val="20"/>
                <w:szCs w:val="20"/>
                <w:lang w:val="mn-MN"/>
              </w:rPr>
              <w:t>Харилцах</w:t>
            </w:r>
          </w:p>
        </w:tc>
        <w:tc>
          <w:tcPr>
            <w:tcW w:w="1703" w:type="dxa"/>
            <w:gridSpan w:val="15"/>
          </w:tcPr>
          <w:p w:rsidR="00103B1D" w:rsidRPr="00CF395E" w:rsidRDefault="00103B1D" w:rsidP="00410FEF">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Банкны нэр</w:t>
            </w:r>
          </w:p>
        </w:tc>
        <w:tc>
          <w:tcPr>
            <w:tcW w:w="5465" w:type="dxa"/>
            <w:gridSpan w:val="34"/>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3464" w:type="dxa"/>
            <w:gridSpan w:val="8"/>
            <w:vMerge/>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703" w:type="dxa"/>
            <w:gridSpan w:val="15"/>
          </w:tcPr>
          <w:p w:rsidR="00103B1D" w:rsidRPr="00CF395E" w:rsidRDefault="00103B1D" w:rsidP="00410FEF">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Дансны дугаар</w:t>
            </w:r>
          </w:p>
        </w:tc>
        <w:tc>
          <w:tcPr>
            <w:tcW w:w="5465" w:type="dxa"/>
            <w:gridSpan w:val="34"/>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3464" w:type="dxa"/>
            <w:gridSpan w:val="8"/>
            <w:vMerge/>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703" w:type="dxa"/>
            <w:gridSpan w:val="15"/>
          </w:tcPr>
          <w:p w:rsidR="00103B1D" w:rsidRPr="00CF395E" w:rsidRDefault="00103B1D" w:rsidP="00410FEF">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Үлдэгдэл</w:t>
            </w:r>
          </w:p>
        </w:tc>
        <w:tc>
          <w:tcPr>
            <w:tcW w:w="5465" w:type="dxa"/>
            <w:gridSpan w:val="34"/>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3464" w:type="dxa"/>
            <w:gridSpan w:val="8"/>
            <w:vMerge w:val="restart"/>
            <w:vAlign w:val="center"/>
          </w:tcPr>
          <w:p w:rsidR="00103B1D" w:rsidRPr="00CF395E" w:rsidRDefault="00103B1D" w:rsidP="00410FEF">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mc:AlternateContent>
                <mc:Choice Requires="wps">
                  <w:drawing>
                    <wp:anchor distT="0" distB="0" distL="114300" distR="114300" simplePos="0" relativeHeight="251751424" behindDoc="0" locked="0" layoutInCell="1" allowOverlap="1" wp14:anchorId="7DE00E52" wp14:editId="179254D4">
                      <wp:simplePos x="0" y="0"/>
                      <wp:positionH relativeFrom="column">
                        <wp:posOffset>1388745</wp:posOffset>
                      </wp:positionH>
                      <wp:positionV relativeFrom="paragraph">
                        <wp:posOffset>19685</wp:posOffset>
                      </wp:positionV>
                      <wp:extent cx="140970" cy="150495"/>
                      <wp:effectExtent l="16510" t="16510" r="13970" b="13970"/>
                      <wp:wrapNone/>
                      <wp:docPr id="12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50495"/>
                              </a:xfrm>
                              <a:prstGeom prst="rect">
                                <a:avLst/>
                              </a:prstGeom>
                              <a:solidFill>
                                <a:srgbClr val="FFFFFF"/>
                              </a:solidFill>
                              <a:ln w="25400">
                                <a:solidFill>
                                  <a:srgbClr val="5B9BD5"/>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9E16DD" id="Rectangle 36" o:spid="_x0000_s1026" style="position:absolute;margin-left:109.35pt;margin-top:1.55pt;width:11.1pt;height:11.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gOGwIAACoEAAAOAAAAZHJzL2Uyb0RvYy54bWysU9uO0zAQfUfiHyy/0yQl3d1GTVfsliKk&#10;BVYsfIDrOImFb4zdprtfz9hpSwtviDxYnsz4+MyZ48XtXiuyE+ClNTUtJjklwnDbSNPV9Pu39Zsb&#10;SnxgpmHKGlHTZ+Hp7fL1q8XgKjG1vVWNAIIgxleDq2kfgquyzPNeaOYn1gmDydaCZgFD6LIG2IDo&#10;WmXTPL/KBguNA8uF9/h3NSbpMuG3reDhS9t6EYiqKXILaYW0buKaLRes6oC5XvIDDfYPLDSTBi89&#10;Qa1YYGQL8i8oLTlYb9sw4VZntm0lF6kH7KbI/+jmqWdOpF5QHO9OMvn/B8s/7x6ByAZnN51TYpjG&#10;IX1F2ZjplCBvr6JCg/MVFj65R4g9evdg+Q+PiewiEwOPNWQzfLIN4rBtsEmVfQs6nsR+yT6J/3wS&#10;X+wD4fizKPP5NY6IY6qY5eV8Fq/OWHU87MCHD8JqEjc1BSSZwNnuwYex9FiSWFolm7VUKgXQbe4V&#10;kB1DH6zTd0D352XKkKGm01mZ5wn6IunPMWZ387vVkeFFmZYBHa2krulNHr/RY71gzXvTIE9WBSbV&#10;uMf2lDnoGKUbtd7Y5hllBDvaFZ8XbnoLL5QMaNWa+p9bBoIS9dGgF+ZFWUZvp6CcXU8xgPPM5jzD&#10;DEeomvIAlIzBfRhfxNaB7Hq8q0jdG/sOB9jKJG4c7sjrQBcNmcZzeDzR8edxqvr9xJe/AAAA//8D&#10;AFBLAwQUAAYACAAAACEAU+evOdwAAAAIAQAADwAAAGRycy9kb3ducmV2LnhtbEyPwU7DMBBE70j8&#10;g7VIXKrWcUAlhDgVCvTEiYJ6duMljrDXke224e8xJ3qb1Yxm3jab2Vl2whBHTxLEqgCG1Hs90iDh&#10;82O7rIDFpEgr6wkl/GCETXt91aha+zO942mXBpZLKNZKgklpqjmPvUGn4spPSNn78sGplM8wcB3U&#10;OZc7y8uiWHOnRsoLRk3YGey/d0cnYdsN+PpmxIsNvSgrWizUvkMpb2/m5ydgCef0H4Y//IwObWY6&#10;+CPpyKyEUlQPOSrhTgDLfnlfPAI7ZLGugLcNv3yg/QUAAP//AwBQSwECLQAUAAYACAAAACEAtoM4&#10;kv4AAADhAQAAEwAAAAAAAAAAAAAAAAAAAAAAW0NvbnRlbnRfVHlwZXNdLnhtbFBLAQItABQABgAI&#10;AAAAIQA4/SH/1gAAAJQBAAALAAAAAAAAAAAAAAAAAC8BAABfcmVscy8ucmVsc1BLAQItABQABgAI&#10;AAAAIQAhiogOGwIAACoEAAAOAAAAAAAAAAAAAAAAAC4CAABkcnMvZTJvRG9jLnhtbFBLAQItABQA&#10;BgAIAAAAIQBT56853AAAAAgBAAAPAAAAAAAAAAAAAAAAAHUEAABkcnMvZG93bnJldi54bWxQSwUG&#10;AAAAAAQABADzAAAAfgUAAAAA&#10;" strokecolor="#5b9bd5" strokeweight="2pt">
                      <v:path arrowok="t"/>
                    </v:rect>
                  </w:pict>
                </mc:Fallback>
              </mc:AlternateContent>
            </w:r>
            <w:r w:rsidRPr="00CF395E">
              <w:rPr>
                <w:rFonts w:ascii="Times New Roman" w:eastAsia="Calibri" w:hAnsi="Times New Roman" w:cs="Times New Roman"/>
                <w:noProof/>
                <w:sz w:val="20"/>
                <w:szCs w:val="20"/>
                <w:lang w:val="mn-MN"/>
              </w:rPr>
              <w:t>Хадгаламж</w:t>
            </w:r>
          </w:p>
        </w:tc>
        <w:tc>
          <w:tcPr>
            <w:tcW w:w="1703" w:type="dxa"/>
            <w:gridSpan w:val="15"/>
          </w:tcPr>
          <w:p w:rsidR="00103B1D" w:rsidRPr="00CF395E" w:rsidRDefault="00103B1D" w:rsidP="00410FEF">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Банкны нэр</w:t>
            </w:r>
          </w:p>
        </w:tc>
        <w:tc>
          <w:tcPr>
            <w:tcW w:w="5465" w:type="dxa"/>
            <w:gridSpan w:val="34"/>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3464" w:type="dxa"/>
            <w:gridSpan w:val="8"/>
            <w:vMerge/>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703" w:type="dxa"/>
            <w:gridSpan w:val="15"/>
          </w:tcPr>
          <w:p w:rsidR="00103B1D" w:rsidRPr="00CF395E" w:rsidRDefault="00103B1D" w:rsidP="00410FEF">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Дансны дугаар</w:t>
            </w:r>
          </w:p>
        </w:tc>
        <w:tc>
          <w:tcPr>
            <w:tcW w:w="5465" w:type="dxa"/>
            <w:gridSpan w:val="34"/>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3464" w:type="dxa"/>
            <w:gridSpan w:val="8"/>
            <w:vMerge/>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703" w:type="dxa"/>
            <w:gridSpan w:val="15"/>
          </w:tcPr>
          <w:p w:rsidR="00103B1D" w:rsidRPr="00CF395E" w:rsidRDefault="00103B1D" w:rsidP="00410FEF">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Үлдэгдэл</w:t>
            </w:r>
          </w:p>
        </w:tc>
        <w:tc>
          <w:tcPr>
            <w:tcW w:w="5465" w:type="dxa"/>
            <w:gridSpan w:val="34"/>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10632" w:type="dxa"/>
            <w:gridSpan w:val="57"/>
          </w:tcPr>
          <w:p w:rsidR="00103B1D" w:rsidRPr="00CF395E" w:rsidRDefault="00103B1D" w:rsidP="00410FEF">
            <w:pPr>
              <w:spacing w:after="0" w:line="240" w:lineRule="auto"/>
              <w:rPr>
                <w:rFonts w:ascii="Times New Roman" w:eastAsia="Calibri" w:hAnsi="Times New Roman" w:cs="Times New Roman"/>
                <w:b/>
                <w:noProof/>
                <w:sz w:val="20"/>
                <w:szCs w:val="20"/>
                <w:lang w:val="mn-MN"/>
              </w:rPr>
            </w:pPr>
            <w:r w:rsidRPr="00CF395E">
              <w:rPr>
                <w:rFonts w:ascii="Times New Roman" w:eastAsia="Calibri" w:hAnsi="Times New Roman" w:cs="Times New Roman"/>
                <w:b/>
                <w:noProof/>
                <w:sz w:val="20"/>
                <w:szCs w:val="20"/>
                <w:lang w:val="mn-MN"/>
              </w:rPr>
              <w:t>Тусгай зөвшөөрлийг хүчингүй болгох үеийн удирдлага, боловсон хүчний талаарх мэдээлэл</w:t>
            </w:r>
          </w:p>
        </w:tc>
      </w:tr>
      <w:tr w:rsidR="00103B1D" w:rsidRPr="00CF395E" w:rsidTr="00410FEF">
        <w:trPr>
          <w:trHeight w:val="74"/>
        </w:trPr>
        <w:tc>
          <w:tcPr>
            <w:tcW w:w="940"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lastRenderedPageBreak/>
              <w:t>№</w:t>
            </w:r>
          </w:p>
        </w:tc>
        <w:tc>
          <w:tcPr>
            <w:tcW w:w="1201"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Овог нэр</w:t>
            </w:r>
          </w:p>
        </w:tc>
        <w:tc>
          <w:tcPr>
            <w:tcW w:w="1931" w:type="dxa"/>
            <w:gridSpan w:val="10"/>
          </w:tcPr>
          <w:p w:rsidR="00103B1D" w:rsidRPr="00CF395E" w:rsidRDefault="00103B1D" w:rsidP="00410FEF">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РД</w:t>
            </w:r>
          </w:p>
        </w:tc>
        <w:tc>
          <w:tcPr>
            <w:tcW w:w="2126" w:type="dxa"/>
            <w:gridSpan w:val="22"/>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Албан тушаал</w:t>
            </w:r>
          </w:p>
        </w:tc>
        <w:tc>
          <w:tcPr>
            <w:tcW w:w="1894" w:type="dxa"/>
            <w:gridSpan w:val="12"/>
          </w:tcPr>
          <w:p w:rsidR="00103B1D" w:rsidRPr="00CF395E" w:rsidRDefault="00103B1D" w:rsidP="00410FEF">
            <w:pPr>
              <w:spacing w:after="0" w:line="240" w:lineRule="auto"/>
              <w:ind w:left="5"/>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Гэрийн хаяг</w:t>
            </w:r>
          </w:p>
        </w:tc>
        <w:tc>
          <w:tcPr>
            <w:tcW w:w="2540" w:type="dxa"/>
            <w:gridSpan w:val="11"/>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Холбоо барих утас</w:t>
            </w:r>
          </w:p>
        </w:tc>
      </w:tr>
      <w:tr w:rsidR="00103B1D" w:rsidRPr="00CF395E" w:rsidTr="00410FEF">
        <w:trPr>
          <w:trHeight w:val="74"/>
        </w:trPr>
        <w:tc>
          <w:tcPr>
            <w:tcW w:w="10632" w:type="dxa"/>
            <w:gridSpan w:val="57"/>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ТУЗ</w:t>
            </w:r>
          </w:p>
        </w:tc>
      </w:tr>
      <w:tr w:rsidR="00103B1D" w:rsidRPr="00CF395E" w:rsidTr="00410FEF">
        <w:trPr>
          <w:trHeight w:val="74"/>
        </w:trPr>
        <w:tc>
          <w:tcPr>
            <w:tcW w:w="940"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1</w:t>
            </w:r>
          </w:p>
        </w:tc>
        <w:tc>
          <w:tcPr>
            <w:tcW w:w="1201"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931" w:type="dxa"/>
            <w:gridSpan w:val="10"/>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26" w:type="dxa"/>
            <w:gridSpan w:val="22"/>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894" w:type="dxa"/>
            <w:gridSpan w:val="12"/>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540" w:type="dxa"/>
            <w:gridSpan w:val="11"/>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940"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2</w:t>
            </w:r>
          </w:p>
        </w:tc>
        <w:tc>
          <w:tcPr>
            <w:tcW w:w="1201"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931" w:type="dxa"/>
            <w:gridSpan w:val="10"/>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26" w:type="dxa"/>
            <w:gridSpan w:val="22"/>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894" w:type="dxa"/>
            <w:gridSpan w:val="12"/>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540" w:type="dxa"/>
            <w:gridSpan w:val="11"/>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940"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3</w:t>
            </w:r>
          </w:p>
        </w:tc>
        <w:tc>
          <w:tcPr>
            <w:tcW w:w="1201"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931" w:type="dxa"/>
            <w:gridSpan w:val="10"/>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26" w:type="dxa"/>
            <w:gridSpan w:val="22"/>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894" w:type="dxa"/>
            <w:gridSpan w:val="12"/>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540" w:type="dxa"/>
            <w:gridSpan w:val="11"/>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10632" w:type="dxa"/>
            <w:gridSpan w:val="57"/>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Гүйцэтгэх захирал</w:t>
            </w:r>
          </w:p>
        </w:tc>
      </w:tr>
      <w:tr w:rsidR="00103B1D" w:rsidRPr="00CF395E" w:rsidTr="00410FEF">
        <w:trPr>
          <w:trHeight w:val="74"/>
        </w:trPr>
        <w:tc>
          <w:tcPr>
            <w:tcW w:w="940"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1</w:t>
            </w:r>
          </w:p>
        </w:tc>
        <w:tc>
          <w:tcPr>
            <w:tcW w:w="1201"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931" w:type="dxa"/>
            <w:gridSpan w:val="10"/>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26" w:type="dxa"/>
            <w:gridSpan w:val="22"/>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34" w:type="dxa"/>
            <w:gridSpan w:val="14"/>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300" w:type="dxa"/>
            <w:gridSpan w:val="9"/>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10632" w:type="dxa"/>
            <w:gridSpan w:val="57"/>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Боловсон хүчин</w:t>
            </w:r>
          </w:p>
        </w:tc>
      </w:tr>
      <w:tr w:rsidR="00103B1D" w:rsidRPr="00CF395E" w:rsidTr="00410FEF">
        <w:trPr>
          <w:trHeight w:val="74"/>
        </w:trPr>
        <w:tc>
          <w:tcPr>
            <w:tcW w:w="940"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1</w:t>
            </w:r>
          </w:p>
        </w:tc>
        <w:tc>
          <w:tcPr>
            <w:tcW w:w="1201"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931" w:type="dxa"/>
            <w:gridSpan w:val="10"/>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26" w:type="dxa"/>
            <w:gridSpan w:val="22"/>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34" w:type="dxa"/>
            <w:gridSpan w:val="14"/>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300" w:type="dxa"/>
            <w:gridSpan w:val="9"/>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940"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2</w:t>
            </w:r>
          </w:p>
        </w:tc>
        <w:tc>
          <w:tcPr>
            <w:tcW w:w="1201"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931" w:type="dxa"/>
            <w:gridSpan w:val="10"/>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26" w:type="dxa"/>
            <w:gridSpan w:val="22"/>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34" w:type="dxa"/>
            <w:gridSpan w:val="14"/>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300" w:type="dxa"/>
            <w:gridSpan w:val="9"/>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940"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3</w:t>
            </w:r>
          </w:p>
        </w:tc>
        <w:tc>
          <w:tcPr>
            <w:tcW w:w="1201" w:type="dxa"/>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1931" w:type="dxa"/>
            <w:gridSpan w:val="10"/>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26" w:type="dxa"/>
            <w:gridSpan w:val="22"/>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34" w:type="dxa"/>
            <w:gridSpan w:val="14"/>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300" w:type="dxa"/>
            <w:gridSpan w:val="9"/>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10632" w:type="dxa"/>
            <w:gridSpan w:val="57"/>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Санхүүгийн үзүүлэлтүүд</w:t>
            </w:r>
          </w:p>
        </w:tc>
      </w:tr>
      <w:tr w:rsidR="00103B1D" w:rsidRPr="00CF395E" w:rsidTr="00410FEF">
        <w:trPr>
          <w:trHeight w:val="74"/>
        </w:trPr>
        <w:tc>
          <w:tcPr>
            <w:tcW w:w="2141" w:type="dxa"/>
            <w:gridSpan w:val="2"/>
            <w:vMerge w:val="restart"/>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Хүсэлт гаргах өдрийн байдлаарх</w:t>
            </w:r>
          </w:p>
        </w:tc>
        <w:tc>
          <w:tcPr>
            <w:tcW w:w="3161" w:type="dxa"/>
            <w:gridSpan w:val="22"/>
            <w:vMerge w:val="restart"/>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Итгэлцлийн үйлчилгээний гэрээ хийгдсэн харилцагчийн тоо</w:t>
            </w:r>
          </w:p>
        </w:tc>
        <w:tc>
          <w:tcPr>
            <w:tcW w:w="896" w:type="dxa"/>
            <w:gridSpan w:val="10"/>
            <w:vMerge w:val="restart"/>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34" w:type="dxa"/>
            <w:gridSpan w:val="14"/>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ХНХ-ийн хэмжээ</w:t>
            </w:r>
          </w:p>
        </w:tc>
        <w:tc>
          <w:tcPr>
            <w:tcW w:w="2300" w:type="dxa"/>
            <w:gridSpan w:val="9"/>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2141" w:type="dxa"/>
            <w:gridSpan w:val="2"/>
            <w:vMerge/>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3161" w:type="dxa"/>
            <w:gridSpan w:val="22"/>
            <w:vMerge/>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896" w:type="dxa"/>
            <w:gridSpan w:val="10"/>
            <w:vMerge/>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34" w:type="dxa"/>
            <w:gridSpan w:val="14"/>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Зээлийн үлдэгдэл</w:t>
            </w:r>
          </w:p>
        </w:tc>
        <w:tc>
          <w:tcPr>
            <w:tcW w:w="2300" w:type="dxa"/>
            <w:gridSpan w:val="9"/>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2141" w:type="dxa"/>
            <w:gridSpan w:val="2"/>
            <w:vMerge/>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3161" w:type="dxa"/>
            <w:gridSpan w:val="22"/>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Зээлдэгчдийн тоо</w:t>
            </w:r>
          </w:p>
        </w:tc>
        <w:tc>
          <w:tcPr>
            <w:tcW w:w="896" w:type="dxa"/>
            <w:gridSpan w:val="10"/>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2134" w:type="dxa"/>
            <w:gridSpan w:val="14"/>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Хадгаламжийн үлдэгдэл</w:t>
            </w:r>
          </w:p>
        </w:tc>
        <w:tc>
          <w:tcPr>
            <w:tcW w:w="2300" w:type="dxa"/>
            <w:gridSpan w:val="9"/>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2141" w:type="dxa"/>
            <w:gridSpan w:val="2"/>
            <w:vMerge/>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4057" w:type="dxa"/>
            <w:gridSpan w:val="32"/>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Авлагын үлдэгдэл</w:t>
            </w:r>
          </w:p>
        </w:tc>
        <w:tc>
          <w:tcPr>
            <w:tcW w:w="4434" w:type="dxa"/>
            <w:gridSpan w:val="23"/>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2141" w:type="dxa"/>
            <w:gridSpan w:val="2"/>
            <w:vMerge/>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4057" w:type="dxa"/>
            <w:gridSpan w:val="32"/>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Өрийн үлдэгдэл</w:t>
            </w:r>
          </w:p>
        </w:tc>
        <w:tc>
          <w:tcPr>
            <w:tcW w:w="4434" w:type="dxa"/>
            <w:gridSpan w:val="23"/>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2141" w:type="dxa"/>
            <w:gridSpan w:val="2"/>
            <w:vMerge/>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c>
          <w:tcPr>
            <w:tcW w:w="4057" w:type="dxa"/>
            <w:gridSpan w:val="32"/>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Тэнцлийн гадуурх дансны үлдэгдэл</w:t>
            </w:r>
          </w:p>
        </w:tc>
        <w:tc>
          <w:tcPr>
            <w:tcW w:w="4434" w:type="dxa"/>
            <w:gridSpan w:val="23"/>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74"/>
        </w:trPr>
        <w:tc>
          <w:tcPr>
            <w:tcW w:w="10632" w:type="dxa"/>
            <w:gridSpan w:val="57"/>
          </w:tcPr>
          <w:p w:rsidR="00103B1D" w:rsidRPr="00CF395E" w:rsidRDefault="00103B1D" w:rsidP="00410FEF">
            <w:pPr>
              <w:pStyle w:val="ListParagraph"/>
              <w:numPr>
                <w:ilvl w:val="0"/>
                <w:numId w:val="10"/>
              </w:numPr>
              <w:contextualSpacing/>
              <w:rPr>
                <w:rFonts w:eastAsia="Calibri"/>
                <w:noProof/>
                <w:sz w:val="20"/>
                <w:szCs w:val="20"/>
                <w:lang w:val="mn-MN"/>
              </w:rPr>
            </w:pPr>
            <w:r w:rsidRPr="00CF395E">
              <w:rPr>
                <w:rFonts w:eastAsia="Calibri"/>
                <w:b/>
                <w:noProof/>
                <w:sz w:val="20"/>
                <w:szCs w:val="20"/>
                <w:lang w:val="mn-MN"/>
              </w:rPr>
              <w:t>Зөвшөөрөл хүчингүй болгох</w:t>
            </w:r>
          </w:p>
        </w:tc>
      </w:tr>
      <w:tr w:rsidR="00103B1D" w:rsidRPr="00CF395E" w:rsidTr="00410FEF">
        <w:trPr>
          <w:trHeight w:val="422"/>
        </w:trPr>
        <w:tc>
          <w:tcPr>
            <w:tcW w:w="10632" w:type="dxa"/>
            <w:gridSpan w:val="57"/>
          </w:tcPr>
          <w:p w:rsidR="00103B1D" w:rsidRPr="00CF395E" w:rsidRDefault="00103B1D" w:rsidP="00410FEF">
            <w:pPr>
              <w:spacing w:after="0" w:line="240" w:lineRule="auto"/>
              <w:ind w:left="517"/>
              <w:jc w:val="both"/>
              <w:rPr>
                <w:rFonts w:ascii="Times New Roman" w:hAnsi="Times New Roman" w:cs="Times New Roman"/>
                <w:noProof/>
                <w:sz w:val="20"/>
                <w:szCs w:val="20"/>
                <w:highlight w:val="yellow"/>
                <w:lang w:val="mn-MN"/>
              </w:rPr>
            </w:pPr>
          </w:p>
          <w:p w:rsidR="00103B1D" w:rsidRPr="00CF395E" w:rsidRDefault="00103B1D" w:rsidP="00410FEF">
            <w:pPr>
              <w:spacing w:after="0" w:line="240" w:lineRule="auto"/>
              <w:ind w:left="517"/>
              <w:jc w:val="both"/>
              <w:rPr>
                <w:rFonts w:ascii="Times New Roman" w:hAnsi="Times New Roman" w:cs="Times New Roman"/>
                <w:noProof/>
                <w:sz w:val="20"/>
                <w:szCs w:val="20"/>
                <w:highlight w:val="yellow"/>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52448" behindDoc="0" locked="0" layoutInCell="1" allowOverlap="1" wp14:anchorId="63CD185D" wp14:editId="4E2C8F56">
                      <wp:simplePos x="0" y="0"/>
                      <wp:positionH relativeFrom="column">
                        <wp:posOffset>121285</wp:posOffset>
                      </wp:positionH>
                      <wp:positionV relativeFrom="paragraph">
                        <wp:posOffset>15875</wp:posOffset>
                      </wp:positionV>
                      <wp:extent cx="119380" cy="90805"/>
                      <wp:effectExtent l="12700" t="6985" r="10795" b="6985"/>
                      <wp:wrapNone/>
                      <wp:docPr id="13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75F80" id="Rectangle 108" o:spid="_x0000_s1026" style="position:absolute;margin-left:9.55pt;margin-top:1.25pt;width:9.4pt;height:7.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4iIA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SvyRZRocL6kyAd3jzFJ7+6s+OaZsZuO4uQNoh06CTURK2J89uxBNDw9Zbvhg60JH/bB&#10;JrWODfYRkHRgx1SUx3NR5DEwQZdFsbxaEDV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Wq+J12gAAAAYBAAAPAAAAZHJzL2Rvd25yZXYueG1sTI5PT4NA&#10;EMXvJn6HzZh4s0tprAVZGqOpiceWXrwNMALKzhJ2adFP73iqx/cn7/2y7Wx7daLRd44NLBcRKOLK&#10;1R03Bo7F7m4DygfkGnvHZOCbPGzz66sM09qdeU+nQ2iUjLBP0UAbwpBq7auWLPqFG4gl+3CjxSBy&#10;bHQ94lnGba/jKFprix3LQ4sDPbdUfR0ma6Ds4iP+7IvXyCa7VXibi8/p/cWY25v56RFUoDlcyvCH&#10;L+iQC1PpJq696kUnS2kaiO9BSbx6SECVYq83oPNM/8fPfwEAAP//AwBQSwECLQAUAAYACAAAACEA&#10;toM4kv4AAADhAQAAEwAAAAAAAAAAAAAAAAAAAAAAW0NvbnRlbnRfVHlwZXNdLnhtbFBLAQItABQA&#10;BgAIAAAAIQA4/SH/1gAAAJQBAAALAAAAAAAAAAAAAAAAAC8BAABfcmVscy8ucmVsc1BLAQItABQA&#10;BgAIAAAAIQBcPP4iIAIAAD4EAAAOAAAAAAAAAAAAAAAAAC4CAABkcnMvZTJvRG9jLnhtbFBLAQIt&#10;ABQABgAIAAAAIQDWq+J12gAAAAYBAAAPAAAAAAAAAAAAAAAAAHoEAABkcnMvZG93bnJldi54bWxQ&#10;SwUGAAAAAAQABADzAAAAgQUAAAAA&#10;"/>
                  </w:pict>
                </mc:Fallback>
              </mc:AlternateContent>
            </w:r>
            <w:r w:rsidRPr="00CF395E">
              <w:rPr>
                <w:rFonts w:ascii="Times New Roman" w:hAnsi="Times New Roman" w:cs="Times New Roman"/>
                <w:noProof/>
                <w:sz w:val="20"/>
                <w:szCs w:val="20"/>
                <w:lang w:val="mn-MN"/>
              </w:rPr>
              <w:t>Нэгжийн зөвшөөрөл</w:t>
            </w:r>
          </w:p>
          <w:p w:rsidR="00103B1D" w:rsidRPr="00CF395E" w:rsidRDefault="00103B1D" w:rsidP="00410FEF">
            <w:pPr>
              <w:spacing w:after="0" w:line="240" w:lineRule="auto"/>
              <w:ind w:left="517"/>
              <w:jc w:val="both"/>
              <w:rPr>
                <w:rFonts w:ascii="Times New Roman" w:hAnsi="Times New Roman" w:cs="Times New Roman"/>
                <w:noProof/>
                <w:sz w:val="20"/>
                <w:szCs w:val="20"/>
                <w:highlight w:val="yellow"/>
                <w:lang w:val="mn-MN"/>
              </w:rPr>
            </w:pPr>
          </w:p>
        </w:tc>
      </w:tr>
      <w:tr w:rsidR="00103B1D" w:rsidRPr="00CF395E" w:rsidTr="00410FEF">
        <w:trPr>
          <w:trHeight w:val="375"/>
        </w:trPr>
        <w:tc>
          <w:tcPr>
            <w:tcW w:w="3464" w:type="dxa"/>
            <w:gridSpan w:val="8"/>
          </w:tcPr>
          <w:p w:rsidR="00103B1D" w:rsidRPr="00CF395E" w:rsidRDefault="00103B1D" w:rsidP="00410FEF">
            <w:pP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Хүчингүй болгох шийдвэрийн огноо, дугаар</w:t>
            </w:r>
          </w:p>
        </w:tc>
        <w:tc>
          <w:tcPr>
            <w:tcW w:w="7168" w:type="dxa"/>
            <w:gridSpan w:val="49"/>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___________           _____________            _____________        </w:t>
            </w:r>
          </w:p>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/он/                           /сар/                               /өдөр/</w:t>
            </w:r>
          </w:p>
        </w:tc>
      </w:tr>
      <w:tr w:rsidR="00103B1D" w:rsidRPr="00CF395E" w:rsidTr="00410FEF">
        <w:trPr>
          <w:trHeight w:val="487"/>
        </w:trPr>
        <w:tc>
          <w:tcPr>
            <w:tcW w:w="3464" w:type="dxa"/>
            <w:gridSpan w:val="8"/>
          </w:tcPr>
          <w:p w:rsidR="00103B1D" w:rsidRPr="00CF395E" w:rsidRDefault="00103B1D" w:rsidP="00410FEF">
            <w:pP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Шалтгаан:</w:t>
            </w:r>
          </w:p>
        </w:tc>
        <w:tc>
          <w:tcPr>
            <w:tcW w:w="7168" w:type="dxa"/>
            <w:gridSpan w:val="49"/>
          </w:tcPr>
          <w:p w:rsidR="00103B1D" w:rsidRPr="00CF395E" w:rsidRDefault="00103B1D" w:rsidP="00410FEF">
            <w:pPr>
              <w:spacing w:after="0" w:line="240" w:lineRule="auto"/>
              <w:rPr>
                <w:rFonts w:ascii="Times New Roman" w:eastAsia="Calibri" w:hAnsi="Times New Roman" w:cs="Times New Roman"/>
                <w:noProof/>
                <w:sz w:val="20"/>
                <w:szCs w:val="20"/>
                <w:lang w:val="mn-MN"/>
              </w:rPr>
            </w:pPr>
          </w:p>
        </w:tc>
      </w:tr>
      <w:tr w:rsidR="00103B1D" w:rsidRPr="00CF395E" w:rsidTr="00410FEF">
        <w:trPr>
          <w:trHeight w:val="94"/>
        </w:trPr>
        <w:tc>
          <w:tcPr>
            <w:tcW w:w="10632" w:type="dxa"/>
            <w:gridSpan w:val="57"/>
            <w:shd w:val="clear" w:color="auto" w:fill="B4C6E7" w:themeFill="accent1" w:themeFillTint="66"/>
          </w:tcPr>
          <w:p w:rsidR="00103B1D" w:rsidRPr="00CF395E" w:rsidRDefault="00103B1D" w:rsidP="00410FEF">
            <w:pPr>
              <w:spacing w:after="0" w:line="240" w:lineRule="auto"/>
              <w:rPr>
                <w:rFonts w:ascii="Times New Roman" w:eastAsia="Calibri" w:hAnsi="Times New Roman" w:cs="Times New Roman"/>
                <w:noProof/>
                <w:sz w:val="20"/>
                <w:szCs w:val="20"/>
                <w:lang w:val="mn-MN"/>
              </w:rPr>
            </w:pPr>
            <w:r w:rsidRPr="00CF395E">
              <w:rPr>
                <w:rFonts w:ascii="Times New Roman" w:hAnsi="Times New Roman" w:cs="Times New Roman"/>
                <w:b/>
                <w:noProof/>
                <w:sz w:val="20"/>
                <w:szCs w:val="20"/>
                <w:lang w:val="mn-MN"/>
              </w:rPr>
              <w:t>Хэсэг 5. Хаяг байршил, гүйцэтгэх удирдлагад өөрчлөлт оруулах</w:t>
            </w:r>
          </w:p>
        </w:tc>
      </w:tr>
      <w:tr w:rsidR="00103B1D" w:rsidRPr="00CF395E" w:rsidTr="00410FEF">
        <w:trPr>
          <w:trHeight w:val="244"/>
        </w:trPr>
        <w:tc>
          <w:tcPr>
            <w:tcW w:w="4200" w:type="dxa"/>
            <w:gridSpan w:val="13"/>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 гаргасан огноо</w:t>
            </w:r>
          </w:p>
        </w:tc>
        <w:tc>
          <w:tcPr>
            <w:tcW w:w="568" w:type="dxa"/>
            <w:gridSpan w:val="5"/>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1589" w:type="dxa"/>
            <w:gridSpan w:val="17"/>
          </w:tcPr>
          <w:p w:rsidR="00103B1D" w:rsidRPr="00CF395E" w:rsidRDefault="00103B1D" w:rsidP="00410FEF">
            <w:pPr>
              <w:spacing w:after="0" w:line="240" w:lineRule="auto"/>
              <w:rPr>
                <w:rFonts w:ascii="Times New Roman" w:hAnsi="Times New Roman"/>
                <w:noProof/>
                <w:sz w:val="20"/>
                <w:szCs w:val="20"/>
                <w:lang w:val="mn-MN"/>
              </w:rPr>
            </w:pPr>
          </w:p>
        </w:tc>
        <w:tc>
          <w:tcPr>
            <w:tcW w:w="605" w:type="dxa"/>
            <w:gridSpan w:val="5"/>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Сар</w:t>
            </w:r>
          </w:p>
        </w:tc>
        <w:tc>
          <w:tcPr>
            <w:tcW w:w="1828" w:type="dxa"/>
            <w:gridSpan w:val="11"/>
          </w:tcPr>
          <w:p w:rsidR="00103B1D" w:rsidRPr="00CF395E" w:rsidRDefault="00103B1D" w:rsidP="00410FEF">
            <w:pPr>
              <w:spacing w:after="0" w:line="240" w:lineRule="auto"/>
              <w:rPr>
                <w:rFonts w:ascii="Times New Roman" w:hAnsi="Times New Roman"/>
                <w:noProof/>
                <w:sz w:val="20"/>
                <w:szCs w:val="20"/>
                <w:lang w:val="mn-MN"/>
              </w:rPr>
            </w:pPr>
          </w:p>
        </w:tc>
        <w:tc>
          <w:tcPr>
            <w:tcW w:w="789" w:type="dxa"/>
            <w:gridSpan w:val="5"/>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1053" w:type="dxa"/>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44"/>
        </w:trPr>
        <w:tc>
          <w:tcPr>
            <w:tcW w:w="4200" w:type="dxa"/>
            <w:gridSpan w:val="13"/>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Өргөдөл/хүсэлт гаргагч ББСБ нэр</w:t>
            </w:r>
          </w:p>
        </w:tc>
        <w:tc>
          <w:tcPr>
            <w:tcW w:w="6432" w:type="dxa"/>
            <w:gridSpan w:val="44"/>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44"/>
        </w:trPr>
        <w:tc>
          <w:tcPr>
            <w:tcW w:w="4200" w:type="dxa"/>
            <w:gridSpan w:val="13"/>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Регистрийн дугаар</w:t>
            </w:r>
          </w:p>
        </w:tc>
        <w:tc>
          <w:tcPr>
            <w:tcW w:w="6432" w:type="dxa"/>
            <w:gridSpan w:val="44"/>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44"/>
        </w:trPr>
        <w:tc>
          <w:tcPr>
            <w:tcW w:w="10632" w:type="dxa"/>
            <w:gridSpan w:val="57"/>
          </w:tcPr>
          <w:p w:rsidR="00103B1D" w:rsidRPr="00CF395E" w:rsidRDefault="00103B1D" w:rsidP="00410FEF">
            <w:pPr>
              <w:spacing w:after="0" w:line="240" w:lineRule="auto"/>
              <w:rPr>
                <w:rFonts w:ascii="Times New Roman" w:hAnsi="Times New Roman"/>
                <w:i/>
                <w:noProof/>
                <w:sz w:val="20"/>
                <w:szCs w:val="20"/>
                <w:lang w:val="mn-MN"/>
              </w:rPr>
            </w:pPr>
            <w:r w:rsidRPr="00CF395E">
              <w:rPr>
                <w:rFonts w:ascii="Times New Roman" w:hAnsi="Times New Roman"/>
                <w:b/>
                <w:i/>
                <w:noProof/>
                <w:sz w:val="20"/>
                <w:szCs w:val="20"/>
                <w:lang w:val="mn-MN"/>
              </w:rPr>
              <w:t>Бүртгүүлэх мэдээллийн төрлийг сонгоно уу.</w:t>
            </w:r>
          </w:p>
        </w:tc>
      </w:tr>
      <w:tr w:rsidR="00103B1D" w:rsidRPr="00CF395E" w:rsidTr="00410FEF">
        <w:trPr>
          <w:trHeight w:val="244"/>
        </w:trPr>
        <w:tc>
          <w:tcPr>
            <w:tcW w:w="10632" w:type="dxa"/>
            <w:gridSpan w:val="57"/>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b/>
                <w:i/>
                <w:noProof/>
                <w:sz w:val="20"/>
                <w:szCs w:val="20"/>
                <w:lang w:val="mn-MN"/>
              </w:rPr>
              <mc:AlternateContent>
                <mc:Choice Requires="wps">
                  <w:drawing>
                    <wp:anchor distT="0" distB="0" distL="114300" distR="114300" simplePos="0" relativeHeight="251755520" behindDoc="0" locked="0" layoutInCell="1" allowOverlap="1" wp14:anchorId="1E83B122" wp14:editId="3D2F257E">
                      <wp:simplePos x="0" y="0"/>
                      <wp:positionH relativeFrom="column">
                        <wp:posOffset>59055</wp:posOffset>
                      </wp:positionH>
                      <wp:positionV relativeFrom="paragraph">
                        <wp:posOffset>38100</wp:posOffset>
                      </wp:positionV>
                      <wp:extent cx="137795" cy="90805"/>
                      <wp:effectExtent l="0" t="0" r="14605" b="23495"/>
                      <wp:wrapNone/>
                      <wp:docPr id="147"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E85F3" id="Flowchart: Process 57" o:spid="_x0000_s1026" type="#_x0000_t109" style="position:absolute;margin-left:4.65pt;margin-top:3pt;width:10.85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CiLAIAAFIEAAAOAAAAZHJzL2Uyb0RvYy54bWysVFFv0zAQfkfiP1h+Z0lLS7do6TRtFCGN&#10;MWnwA66O01g4PnN2m45fz9npSgc8IfJg+Xz2d999d5fLq31vxU5TMOhqOTkrpdBOYWPcppZfv6ze&#10;nEsRIrgGLDpdyycd5NXy9avLwVd6ih3aRpNgEBeqwdeyi9FXRRFUp3sIZ+i1Y2eL1ENkkzZFQzAw&#10;em+LaVm+KwakxhMqHQKf3o5Oucz4batV/Ny2QUdha8ncYl4pr+u0FstLqDYEvjPqQAP+gUUPxnHQ&#10;I9QtRBBbMn9A9UYRBmzjmcK+wLY1SuccOJtJ+Vs2jx14nXNhcYI/yhT+H6y63z2QMA3XbraQwkHP&#10;RVpZHFQHFCvxMEor5osk1eBDxS8e/QOlZIO/Q/UtCIc3HbiNvibCodPQMMFJul+8eJCMwE/FeviE&#10;DceBbcSs2r6lPgGyHmKfi/N0LI7eR6H4cPJ2sbiYS6HYdVGel/McAKrnt55C/KCxF2lTy5ZzYFYU&#10;DxnkOLC7CzHxgur5es4DrWlWxtps0GZ9Y0nsgFtmlb9DpHB6zToxMJH5dJ6RX/jCKUSZv79B9CZy&#10;71vT1/L8eAmqJOB71+TOjGDsuGfK1h0UTSKOxVhj88SCEo6NzYPImw7phxQDN3Utw/ctkJbCfnRc&#10;lIvJbJamIBuz+WLKBp161qcecIqhahmlGLc3cZycrSez6TjSJOfu8JoL2ZqsbCryyOpAlhs3C34Y&#10;sjQZp3a+9etXsPwJAAD//wMAUEsDBBQABgAIAAAAIQBUicrb3QAAAAUBAAAPAAAAZHJzL2Rvd25y&#10;ZXYueG1sTI/BToNAEIbvJn2HzTTx0tiFYpuKLI0xwdhDD0Uv3gZ2BSI7S9gtxbd3POlpMvn/fPNN&#10;dphtLyYz+s6RgngdgTBUO91Ro+D9rbjbg/ABSWPvyCj4Nh4O+eImw1S7K53NVIZGMIR8igraEIZU&#10;Sl+3xqJfu8EQZ59utBh4HRupR7wy3PZyE0U7abEjvtDiYJ5bU3+VF6tgs1+VL3QqXu+roy5wG39M&#10;q+So1O1yfnoEEcwc/srwq8/qkLNT5S6kvegVPCRcVLDjhzhNYp4Vk6MEZJ7J//b5DwAAAP//AwBQ&#10;SwECLQAUAAYACAAAACEAtoM4kv4AAADhAQAAEwAAAAAAAAAAAAAAAAAAAAAAW0NvbnRlbnRfVHlw&#10;ZXNdLnhtbFBLAQItABQABgAIAAAAIQA4/SH/1gAAAJQBAAALAAAAAAAAAAAAAAAAAC8BAABfcmVs&#10;cy8ucmVsc1BLAQItABQABgAIAAAAIQC2RmCiLAIAAFIEAAAOAAAAAAAAAAAAAAAAAC4CAABkcnMv&#10;ZTJvRG9jLnhtbFBLAQItABQABgAIAAAAIQBUicrb3QAAAAUBAAAPAAAAAAAAAAAAAAAAAIYEAABk&#10;cnMvZG93bnJldi54bWxQSwUGAAAAAAQABADzAAAAkAUAAAAA&#10;"/>
                  </w:pict>
                </mc:Fallback>
              </mc:AlternateContent>
            </w:r>
            <w:r w:rsidRPr="00CF395E">
              <w:rPr>
                <w:rFonts w:ascii="Times New Roman" w:hAnsi="Times New Roman"/>
                <w:b/>
                <w:i/>
                <w:noProof/>
                <w:sz w:val="20"/>
                <w:szCs w:val="20"/>
                <w:lang w:val="mn-MN"/>
              </w:rPr>
              <mc:AlternateContent>
                <mc:Choice Requires="wps">
                  <w:drawing>
                    <wp:anchor distT="0" distB="0" distL="114300" distR="114300" simplePos="0" relativeHeight="251754496" behindDoc="0" locked="0" layoutInCell="1" allowOverlap="1" wp14:anchorId="54BE18D5" wp14:editId="1BCB76DA">
                      <wp:simplePos x="0" y="0"/>
                      <wp:positionH relativeFrom="column">
                        <wp:posOffset>67310</wp:posOffset>
                      </wp:positionH>
                      <wp:positionV relativeFrom="paragraph">
                        <wp:posOffset>45085</wp:posOffset>
                      </wp:positionV>
                      <wp:extent cx="137795" cy="90805"/>
                      <wp:effectExtent l="0" t="0" r="14605" b="23495"/>
                      <wp:wrapNone/>
                      <wp:docPr id="148"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4BDB7" id="Flowchart: Process 57" o:spid="_x0000_s1026" type="#_x0000_t109" style="position:absolute;margin-left:5.3pt;margin-top:3.55pt;width:10.85pt;height:7.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G4LAIAAFIEAAAOAAAAZHJzL2Uyb0RvYy54bWysVFFv0zAQfkfiP1h+Z0lLS7do6TRtFCGN&#10;MWnwA66O01g4PnN2m45fz9npSgc8IfJg+Xz2d999d5fLq31vxU5TMOhqOTkrpdBOYWPcppZfv6ze&#10;nEsRIrgGLDpdyycd5NXy9avLwVd6ih3aRpNgEBeqwdeyi9FXRRFUp3sIZ+i1Y2eL1ENkkzZFQzAw&#10;em+LaVm+KwakxhMqHQKf3o5Oucz4batV/Ny2QUdha8ncYl4pr+u0FstLqDYEvjPqQAP+gUUPxnHQ&#10;I9QtRBBbMn9A9UYRBmzjmcK+wLY1SuccOJtJ+Vs2jx14nXNhcYI/yhT+H6y63z2QMA3XbsalctBz&#10;kVYWB9UBxUo8jNKK+SJJNfhQ8YtH/0Ap2eDvUH0LwuFNB26jr4lw6DQ0THCS7hcvHiQj8FOxHj5h&#10;w3FgGzGrtm+pT4Csh9jn4jwdi6P3USg+nLxdLC7mUih2XZTn5TwHgOr5racQP2jsRdrUsuUcmBXF&#10;QwY5DuzuQky8oHq+nvNAa5qVsTYbtFnfWBI74JZZ5e8QKZxes04MTGQ+nWfkF75wClHm728QvYnc&#10;+9b0tTw/XoIqCfjeNbkzIxg77pmydQdFk4hjMdbYPLGghGNj8yDypkP6IcXATV3L8H0LpKWwHx0X&#10;5WIym6UpyMZsvpiyQaee9akHnGKoWkYpxu1NHCdn68lsOo40ybk7vOZCtiYrm4o8sjqQ5cbNgh+G&#10;LE3GqZ1v/foVLH8CAAD//wMAUEsDBBQABgAIAAAAIQCrXNQJ3AAAAAYBAAAPAAAAZHJzL2Rvd25y&#10;ZXYueG1sTI5NT8MwEETvSPwHa5G4VNT5KG0V4lQIKYgeOBC49ObESxIRr6PYTcO/ZznBcTSjNy8/&#10;LHYQM06+d6QgXkcgkBpnemoVfLyXd3sQPmgyenCECr7Rw6G4vsp1ZtyF3nCuQisYQj7TCroQxkxK&#10;33RotV+7EYm7TzdZHThOrTSTvjDcDjKJoq20uid+6PSITx02X9XZKkj2q+qZXsuXTX00pb6PT/Mq&#10;PSp1e7M8PoAIuIS/MfzqszoU7FS7MxkvBs7RlpcKdjEIrtMkBVEzOt6ALHL5X7/4AQAA//8DAFBL&#10;AQItABQABgAIAAAAIQC2gziS/gAAAOEBAAATAAAAAAAAAAAAAAAAAAAAAABbQ29udGVudF9UeXBl&#10;c10ueG1sUEsBAi0AFAAGAAgAAAAhADj9If/WAAAAlAEAAAsAAAAAAAAAAAAAAAAALwEAAF9yZWxz&#10;Ly5yZWxzUEsBAi0AFAAGAAgAAAAhACf0YbgsAgAAUgQAAA4AAAAAAAAAAAAAAAAALgIAAGRycy9l&#10;Mm9Eb2MueG1sUEsBAi0AFAAGAAgAAAAhAKtc1AncAAAABgEAAA8AAAAAAAAAAAAAAAAAhgQAAGRy&#10;cy9kb3ducmV2LnhtbFBLBQYAAAAABAAEAPMAAACPBQAAAAA=&#10;"/>
                  </w:pict>
                </mc:Fallback>
              </mc:AlternateContent>
            </w:r>
            <w:r w:rsidRPr="00CF395E">
              <w:rPr>
                <w:rFonts w:ascii="Times New Roman" w:hAnsi="Times New Roman"/>
                <w:noProof/>
                <w:sz w:val="20"/>
                <w:szCs w:val="20"/>
                <w:lang w:val="mn-MN"/>
              </w:rPr>
              <w:t xml:space="preserve">        Гүйцэтгэх удирдлагынөөрчлөлт</w:t>
            </w:r>
          </w:p>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b/>
                <w:i/>
                <w:noProof/>
                <w:sz w:val="20"/>
                <w:szCs w:val="20"/>
                <w:lang w:val="mn-MN"/>
              </w:rPr>
              <mc:AlternateContent>
                <mc:Choice Requires="wps">
                  <w:drawing>
                    <wp:anchor distT="0" distB="0" distL="114300" distR="114300" simplePos="0" relativeHeight="251753472" behindDoc="0" locked="0" layoutInCell="1" allowOverlap="1" wp14:anchorId="679B4A02" wp14:editId="4B730D23">
                      <wp:simplePos x="0" y="0"/>
                      <wp:positionH relativeFrom="column">
                        <wp:posOffset>67310</wp:posOffset>
                      </wp:positionH>
                      <wp:positionV relativeFrom="paragraph">
                        <wp:posOffset>30480</wp:posOffset>
                      </wp:positionV>
                      <wp:extent cx="137795" cy="90805"/>
                      <wp:effectExtent l="0" t="0" r="14605" b="23495"/>
                      <wp:wrapNone/>
                      <wp:docPr id="149" name="Flowchart: Process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2281" id="Flowchart: Process 149" o:spid="_x0000_s1026" type="#_x0000_t109" style="position:absolute;margin-left:5.3pt;margin-top:2.4pt;width:10.85pt;height:7.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a/LAIAAFMEAAAOAAAAZHJzL2Uyb0RvYy54bWysVFFv0zAQfkfiP1h+Z0lLy9Zo6TRtFCGN&#10;MWnwA66O01g4PnN2m45fz9npSgc8IfJg+Xz2d999d5fLq31vxU5TMOhqOTkrpdBOYWPcppZfv6ze&#10;XEgRIrgGLDpdyycd5NXy9avLwVd6ih3aRpNgEBeqwdeyi9FXRRFUp3sIZ+i1Y2eL1ENkkzZFQzAw&#10;em+LaVm+KwakxhMqHQKf3o5Oucz4batV/Ny2QUdha8ncYl4pr+u0FstLqDYEvjPqQAP+gUUPxnHQ&#10;I9QtRBBbMn9A9UYRBmzjmcK+wLY1SuccOJtJ+Vs2jx14nXNhcYI/yhT+H6y63z2QMA3XbraQwkHP&#10;RVpZHFQHFCvxMEorkpe1Gnyo+Mmjf6CUbfB3qL4F4fCmA7fR10Q4dBoaZjhJ94sXD5IR+KlYD5+w&#10;4UCwjZhl27fUJ0AWROxzdZ6O1dH7KBQfTt6eny/mUih2LcqLcp4DQPX81lOIHzT2Im1q2XISzIri&#10;IYUcB3Z3ISZeUD1fz3mgNc3KWJsN2qxvLIkdcM+s8neIFE6vWScGJjKfzjPyC184hSjz9zeI3kRu&#10;fmv6Wl4cL0GVBHzvmtyaEYwd90zZuoOiScSxGGtsnlhQwrGzeRJ50yH9kGLgrq5l+L4F0lLYj46L&#10;spjMZmkMsjGbn0/ZoFPP+tQDTjFULaMU4/YmjqOz9WQ2HUea5NwdXnMhW5OVTUUeWR3IcudmwQ9T&#10;lkbj1M63fv0Llj8BAAD//wMAUEsDBBQABgAIAAAAIQBzSKCw3QAAAAYBAAAPAAAAZHJzL2Rvd25y&#10;ZXYueG1sTI/NTsMwEITvSLyDtUhcKur8lKoNcSqEFEQPHAhcetvEJomI11HspuHtWU5wnJ3R7Df5&#10;YbGDmM3ke0cK4nUEwlDjdE+tgo/38m4HwgckjYMjo+DbeDgU11c5Ztpd6M3MVWgFl5DPUEEXwphJ&#10;6ZvOWPRrNxpi79NNFgPLqZV6wguX20EmUbSVFnviDx2O5qkzzVd1tgqS3ap6ptfyZVMfdYn38Wle&#10;pUelbm+WxwcQwSzhLwy/+IwOBTPV7kzai4F1tOWkgg0PYDtNUhA1n/cxyCKX//GLHwAAAP//AwBQ&#10;SwECLQAUAAYACAAAACEAtoM4kv4AAADhAQAAEwAAAAAAAAAAAAAAAAAAAAAAW0NvbnRlbnRfVHlw&#10;ZXNdLnhtbFBLAQItABQABgAIAAAAIQA4/SH/1gAAAJQBAAALAAAAAAAAAAAAAAAAAC8BAABfcmVs&#10;cy8ucmVsc1BLAQItABQABgAIAAAAIQDBxia/LAIAAFMEAAAOAAAAAAAAAAAAAAAAAC4CAABkcnMv&#10;ZTJvRG9jLnhtbFBLAQItABQABgAIAAAAIQBzSKCw3QAAAAYBAAAPAAAAAAAAAAAAAAAAAIYEAABk&#10;cnMvZG93bnJldi54bWxQSwUGAAAAAAQABADzAAAAkAUAAAAA&#10;"/>
                  </w:pict>
                </mc:Fallback>
              </mc:AlternateContent>
            </w:r>
            <w:r w:rsidRPr="00CF395E">
              <w:rPr>
                <w:rFonts w:ascii="Times New Roman" w:hAnsi="Times New Roman"/>
                <w:noProof/>
                <w:sz w:val="20"/>
                <w:szCs w:val="20"/>
                <w:lang w:val="mn-MN"/>
              </w:rPr>
              <w:t xml:space="preserve">        Хаяг байршлын өөрчлөлт</w:t>
            </w:r>
          </w:p>
        </w:tc>
      </w:tr>
      <w:tr w:rsidR="00103B1D" w:rsidRPr="00CF395E" w:rsidTr="00410FEF">
        <w:tc>
          <w:tcPr>
            <w:tcW w:w="10632" w:type="dxa"/>
            <w:gridSpan w:val="57"/>
          </w:tcPr>
          <w:p w:rsidR="00103B1D" w:rsidRPr="00CF395E" w:rsidRDefault="00103B1D" w:rsidP="00410FEF">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5.1. Гүйцэтгэх удирдлагад өөрчлөлт оруулах</w:t>
            </w:r>
          </w:p>
        </w:tc>
      </w:tr>
      <w:tr w:rsidR="00103B1D" w:rsidRPr="00CF395E" w:rsidTr="00410FEF">
        <w:trPr>
          <w:trHeight w:val="60"/>
        </w:trPr>
        <w:tc>
          <w:tcPr>
            <w:tcW w:w="3080" w:type="dxa"/>
            <w:gridSpan w:val="5"/>
          </w:tcPr>
          <w:p w:rsidR="00103B1D" w:rsidRPr="00CF395E" w:rsidRDefault="00103B1D" w:rsidP="00410FE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Албан тушаал</w:t>
            </w:r>
          </w:p>
        </w:tc>
        <w:tc>
          <w:tcPr>
            <w:tcW w:w="1850" w:type="dxa"/>
            <w:gridSpan w:val="15"/>
          </w:tcPr>
          <w:p w:rsidR="00103B1D" w:rsidRPr="00CF395E" w:rsidRDefault="00103B1D" w:rsidP="00410FE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Овог, нэр</w:t>
            </w:r>
          </w:p>
        </w:tc>
        <w:tc>
          <w:tcPr>
            <w:tcW w:w="1701" w:type="dxa"/>
            <w:gridSpan w:val="17"/>
          </w:tcPr>
          <w:p w:rsidR="00103B1D" w:rsidRPr="00CF395E" w:rsidRDefault="00103B1D" w:rsidP="00410FE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Харъяалал</w:t>
            </w:r>
          </w:p>
        </w:tc>
        <w:tc>
          <w:tcPr>
            <w:tcW w:w="1701" w:type="dxa"/>
            <w:gridSpan w:val="11"/>
          </w:tcPr>
          <w:p w:rsidR="00103B1D" w:rsidRPr="00CF395E" w:rsidRDefault="00103B1D" w:rsidP="00410FE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РД</w:t>
            </w:r>
          </w:p>
        </w:tc>
        <w:tc>
          <w:tcPr>
            <w:tcW w:w="2300" w:type="dxa"/>
            <w:gridSpan w:val="9"/>
          </w:tcPr>
          <w:p w:rsidR="00103B1D" w:rsidRPr="00CF395E" w:rsidRDefault="00103B1D" w:rsidP="00410FE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Утасны дугаар</w:t>
            </w:r>
          </w:p>
        </w:tc>
      </w:tr>
      <w:tr w:rsidR="00103B1D" w:rsidRPr="00CF395E" w:rsidTr="00410FEF">
        <w:trPr>
          <w:trHeight w:val="270"/>
        </w:trPr>
        <w:tc>
          <w:tcPr>
            <w:tcW w:w="3080" w:type="dxa"/>
            <w:gridSpan w:val="5"/>
          </w:tcPr>
          <w:p w:rsidR="00103B1D" w:rsidRPr="00CF395E" w:rsidRDefault="00103B1D" w:rsidP="00410FEF">
            <w:pPr>
              <w:spacing w:after="0" w:line="240" w:lineRule="auto"/>
              <w:jc w:val="center"/>
              <w:rPr>
                <w:rFonts w:ascii="Times New Roman" w:hAnsi="Times New Roman"/>
                <w:b/>
                <w:noProof/>
                <w:sz w:val="20"/>
                <w:szCs w:val="20"/>
                <w:lang w:val="mn-MN"/>
              </w:rPr>
            </w:pPr>
          </w:p>
        </w:tc>
        <w:tc>
          <w:tcPr>
            <w:tcW w:w="1850" w:type="dxa"/>
            <w:gridSpan w:val="15"/>
          </w:tcPr>
          <w:p w:rsidR="00103B1D" w:rsidRPr="00CF395E" w:rsidRDefault="00103B1D" w:rsidP="00410FEF">
            <w:pPr>
              <w:spacing w:after="0" w:line="240" w:lineRule="auto"/>
              <w:jc w:val="center"/>
              <w:rPr>
                <w:rFonts w:ascii="Times New Roman" w:hAnsi="Times New Roman"/>
                <w:b/>
                <w:noProof/>
                <w:sz w:val="20"/>
                <w:szCs w:val="20"/>
                <w:lang w:val="mn-MN"/>
              </w:rPr>
            </w:pPr>
          </w:p>
        </w:tc>
        <w:tc>
          <w:tcPr>
            <w:tcW w:w="1701" w:type="dxa"/>
            <w:gridSpan w:val="17"/>
          </w:tcPr>
          <w:p w:rsidR="00103B1D" w:rsidRPr="00CF395E" w:rsidRDefault="00103B1D" w:rsidP="00410FEF">
            <w:pPr>
              <w:spacing w:after="0" w:line="240" w:lineRule="auto"/>
              <w:jc w:val="center"/>
              <w:rPr>
                <w:rFonts w:ascii="Times New Roman" w:hAnsi="Times New Roman"/>
                <w:b/>
                <w:noProof/>
                <w:sz w:val="20"/>
                <w:szCs w:val="20"/>
                <w:lang w:val="mn-MN"/>
              </w:rPr>
            </w:pPr>
          </w:p>
        </w:tc>
        <w:tc>
          <w:tcPr>
            <w:tcW w:w="1701" w:type="dxa"/>
            <w:gridSpan w:val="11"/>
          </w:tcPr>
          <w:p w:rsidR="00103B1D" w:rsidRPr="00CF395E" w:rsidRDefault="00103B1D" w:rsidP="00410FEF">
            <w:pPr>
              <w:spacing w:after="0" w:line="240" w:lineRule="auto"/>
              <w:jc w:val="center"/>
              <w:rPr>
                <w:rFonts w:ascii="Times New Roman" w:hAnsi="Times New Roman"/>
                <w:b/>
                <w:noProof/>
                <w:sz w:val="20"/>
                <w:szCs w:val="20"/>
                <w:lang w:val="mn-MN"/>
              </w:rPr>
            </w:pPr>
          </w:p>
        </w:tc>
        <w:tc>
          <w:tcPr>
            <w:tcW w:w="2300" w:type="dxa"/>
            <w:gridSpan w:val="9"/>
          </w:tcPr>
          <w:p w:rsidR="00103B1D" w:rsidRPr="00CF395E" w:rsidRDefault="00103B1D" w:rsidP="00410FEF">
            <w:pPr>
              <w:spacing w:after="0" w:line="240" w:lineRule="auto"/>
              <w:jc w:val="center"/>
              <w:rPr>
                <w:rFonts w:ascii="Times New Roman" w:hAnsi="Times New Roman"/>
                <w:b/>
                <w:noProof/>
                <w:sz w:val="20"/>
                <w:szCs w:val="20"/>
                <w:lang w:val="mn-MN"/>
              </w:rPr>
            </w:pPr>
          </w:p>
        </w:tc>
      </w:tr>
      <w:tr w:rsidR="00103B1D" w:rsidRPr="00CF395E" w:rsidTr="00410FEF">
        <w:trPr>
          <w:trHeight w:val="270"/>
        </w:trPr>
        <w:tc>
          <w:tcPr>
            <w:tcW w:w="3080" w:type="dxa"/>
            <w:gridSpan w:val="5"/>
          </w:tcPr>
          <w:p w:rsidR="00103B1D" w:rsidRPr="00CF395E" w:rsidRDefault="00103B1D" w:rsidP="00410FEF">
            <w:pPr>
              <w:spacing w:after="0" w:line="240" w:lineRule="auto"/>
              <w:jc w:val="center"/>
              <w:rPr>
                <w:rFonts w:ascii="Times New Roman" w:hAnsi="Times New Roman"/>
                <w:b/>
                <w:noProof/>
                <w:sz w:val="20"/>
                <w:szCs w:val="20"/>
                <w:highlight w:val="yellow"/>
                <w:lang w:val="mn-MN"/>
              </w:rPr>
            </w:pPr>
          </w:p>
        </w:tc>
        <w:tc>
          <w:tcPr>
            <w:tcW w:w="1850" w:type="dxa"/>
            <w:gridSpan w:val="15"/>
          </w:tcPr>
          <w:p w:rsidR="00103B1D" w:rsidRPr="00CF395E" w:rsidRDefault="00103B1D" w:rsidP="00410FEF">
            <w:pPr>
              <w:spacing w:after="0" w:line="240" w:lineRule="auto"/>
              <w:jc w:val="center"/>
              <w:rPr>
                <w:rFonts w:ascii="Times New Roman" w:hAnsi="Times New Roman"/>
                <w:b/>
                <w:noProof/>
                <w:sz w:val="20"/>
                <w:szCs w:val="20"/>
                <w:highlight w:val="yellow"/>
                <w:lang w:val="mn-MN"/>
              </w:rPr>
            </w:pPr>
          </w:p>
        </w:tc>
        <w:tc>
          <w:tcPr>
            <w:tcW w:w="1701" w:type="dxa"/>
            <w:gridSpan w:val="17"/>
          </w:tcPr>
          <w:p w:rsidR="00103B1D" w:rsidRPr="00CF395E" w:rsidRDefault="00103B1D" w:rsidP="00410FEF">
            <w:pPr>
              <w:spacing w:after="0" w:line="240" w:lineRule="auto"/>
              <w:jc w:val="center"/>
              <w:rPr>
                <w:rFonts w:ascii="Times New Roman" w:hAnsi="Times New Roman"/>
                <w:b/>
                <w:noProof/>
                <w:sz w:val="20"/>
                <w:szCs w:val="20"/>
                <w:highlight w:val="yellow"/>
                <w:lang w:val="mn-MN"/>
              </w:rPr>
            </w:pPr>
          </w:p>
        </w:tc>
        <w:tc>
          <w:tcPr>
            <w:tcW w:w="1701" w:type="dxa"/>
            <w:gridSpan w:val="11"/>
          </w:tcPr>
          <w:p w:rsidR="00103B1D" w:rsidRPr="00CF395E" w:rsidRDefault="00103B1D" w:rsidP="00410FEF">
            <w:pPr>
              <w:spacing w:after="0" w:line="240" w:lineRule="auto"/>
              <w:jc w:val="center"/>
              <w:rPr>
                <w:rFonts w:ascii="Times New Roman" w:hAnsi="Times New Roman"/>
                <w:b/>
                <w:noProof/>
                <w:sz w:val="20"/>
                <w:szCs w:val="20"/>
                <w:highlight w:val="yellow"/>
                <w:lang w:val="mn-MN"/>
              </w:rPr>
            </w:pPr>
          </w:p>
        </w:tc>
        <w:tc>
          <w:tcPr>
            <w:tcW w:w="2300" w:type="dxa"/>
            <w:gridSpan w:val="9"/>
          </w:tcPr>
          <w:p w:rsidR="00103B1D" w:rsidRPr="00CF395E" w:rsidRDefault="00103B1D" w:rsidP="00410FEF">
            <w:pPr>
              <w:spacing w:after="0" w:line="240" w:lineRule="auto"/>
              <w:jc w:val="center"/>
              <w:rPr>
                <w:rFonts w:ascii="Times New Roman" w:hAnsi="Times New Roman"/>
                <w:b/>
                <w:noProof/>
                <w:sz w:val="20"/>
                <w:szCs w:val="20"/>
                <w:highlight w:val="yellow"/>
                <w:lang w:val="mn-MN"/>
              </w:rPr>
            </w:pPr>
          </w:p>
        </w:tc>
      </w:tr>
      <w:tr w:rsidR="00103B1D" w:rsidRPr="00CF395E" w:rsidTr="00410FEF">
        <w:trPr>
          <w:trHeight w:val="270"/>
        </w:trPr>
        <w:tc>
          <w:tcPr>
            <w:tcW w:w="3080" w:type="dxa"/>
            <w:gridSpan w:val="5"/>
          </w:tcPr>
          <w:p w:rsidR="00103B1D" w:rsidRPr="00CF395E" w:rsidRDefault="00103B1D" w:rsidP="00410FEF">
            <w:pPr>
              <w:spacing w:after="0" w:line="240" w:lineRule="auto"/>
              <w:jc w:val="center"/>
              <w:rPr>
                <w:rFonts w:ascii="Times New Roman" w:hAnsi="Times New Roman"/>
                <w:b/>
                <w:noProof/>
                <w:sz w:val="20"/>
                <w:szCs w:val="20"/>
                <w:highlight w:val="yellow"/>
                <w:lang w:val="mn-MN"/>
              </w:rPr>
            </w:pPr>
          </w:p>
        </w:tc>
        <w:tc>
          <w:tcPr>
            <w:tcW w:w="1850" w:type="dxa"/>
            <w:gridSpan w:val="15"/>
          </w:tcPr>
          <w:p w:rsidR="00103B1D" w:rsidRPr="00CF395E" w:rsidRDefault="00103B1D" w:rsidP="00410FEF">
            <w:pPr>
              <w:spacing w:after="0" w:line="240" w:lineRule="auto"/>
              <w:jc w:val="center"/>
              <w:rPr>
                <w:rFonts w:ascii="Times New Roman" w:hAnsi="Times New Roman"/>
                <w:b/>
                <w:noProof/>
                <w:sz w:val="20"/>
                <w:szCs w:val="20"/>
                <w:highlight w:val="yellow"/>
                <w:lang w:val="mn-MN"/>
              </w:rPr>
            </w:pPr>
          </w:p>
        </w:tc>
        <w:tc>
          <w:tcPr>
            <w:tcW w:w="1701" w:type="dxa"/>
            <w:gridSpan w:val="17"/>
          </w:tcPr>
          <w:p w:rsidR="00103B1D" w:rsidRPr="00CF395E" w:rsidRDefault="00103B1D" w:rsidP="00410FEF">
            <w:pPr>
              <w:spacing w:after="0" w:line="240" w:lineRule="auto"/>
              <w:jc w:val="center"/>
              <w:rPr>
                <w:rFonts w:ascii="Times New Roman" w:hAnsi="Times New Roman"/>
                <w:b/>
                <w:noProof/>
                <w:sz w:val="20"/>
                <w:szCs w:val="20"/>
                <w:highlight w:val="yellow"/>
                <w:lang w:val="mn-MN"/>
              </w:rPr>
            </w:pPr>
          </w:p>
        </w:tc>
        <w:tc>
          <w:tcPr>
            <w:tcW w:w="1701" w:type="dxa"/>
            <w:gridSpan w:val="11"/>
          </w:tcPr>
          <w:p w:rsidR="00103B1D" w:rsidRPr="00CF395E" w:rsidRDefault="00103B1D" w:rsidP="00410FEF">
            <w:pPr>
              <w:spacing w:after="0" w:line="240" w:lineRule="auto"/>
              <w:jc w:val="center"/>
              <w:rPr>
                <w:rFonts w:ascii="Times New Roman" w:hAnsi="Times New Roman"/>
                <w:b/>
                <w:noProof/>
                <w:sz w:val="20"/>
                <w:szCs w:val="20"/>
                <w:highlight w:val="yellow"/>
                <w:lang w:val="mn-MN"/>
              </w:rPr>
            </w:pPr>
          </w:p>
        </w:tc>
        <w:tc>
          <w:tcPr>
            <w:tcW w:w="2300" w:type="dxa"/>
            <w:gridSpan w:val="9"/>
          </w:tcPr>
          <w:p w:rsidR="00103B1D" w:rsidRPr="00CF395E" w:rsidRDefault="00103B1D" w:rsidP="00410FEF">
            <w:pPr>
              <w:spacing w:after="0" w:line="240" w:lineRule="auto"/>
              <w:jc w:val="center"/>
              <w:rPr>
                <w:rFonts w:ascii="Times New Roman" w:hAnsi="Times New Roman"/>
                <w:b/>
                <w:noProof/>
                <w:sz w:val="20"/>
                <w:szCs w:val="20"/>
                <w:highlight w:val="yellow"/>
                <w:lang w:val="mn-MN"/>
              </w:rPr>
            </w:pPr>
          </w:p>
        </w:tc>
      </w:tr>
      <w:tr w:rsidR="00103B1D" w:rsidRPr="00CF395E" w:rsidTr="00410FEF">
        <w:trPr>
          <w:trHeight w:val="270"/>
        </w:trPr>
        <w:tc>
          <w:tcPr>
            <w:tcW w:w="10632" w:type="dxa"/>
            <w:gridSpan w:val="57"/>
          </w:tcPr>
          <w:p w:rsidR="00103B1D" w:rsidRPr="00CF395E" w:rsidRDefault="00103B1D" w:rsidP="00410FEF">
            <w:pPr>
              <w:spacing w:after="0" w:line="240" w:lineRule="auto"/>
              <w:rPr>
                <w:rFonts w:ascii="Times New Roman" w:hAnsi="Times New Roman"/>
                <w:b/>
                <w:noProof/>
                <w:sz w:val="20"/>
                <w:szCs w:val="20"/>
                <w:highlight w:val="yellow"/>
                <w:lang w:val="mn-MN"/>
              </w:rPr>
            </w:pPr>
            <w:r w:rsidRPr="00CF395E">
              <w:rPr>
                <w:rFonts w:ascii="Times New Roman" w:hAnsi="Times New Roman"/>
                <w:i/>
                <w:noProof/>
                <w:sz w:val="20"/>
                <w:szCs w:val="20"/>
                <w:lang w:val="mn-MN"/>
              </w:rPr>
              <w:t>Тэмдэглэл (Гүйцэтгэх удирдлагад өөрчлөлт оруулсан хүн тус бүрээр бичнэ)</w:t>
            </w:r>
          </w:p>
        </w:tc>
      </w:tr>
      <w:tr w:rsidR="00103B1D" w:rsidRPr="00CF395E" w:rsidTr="00410FEF">
        <w:trPr>
          <w:trHeight w:val="270"/>
        </w:trPr>
        <w:tc>
          <w:tcPr>
            <w:tcW w:w="10632" w:type="dxa"/>
            <w:gridSpan w:val="57"/>
          </w:tcPr>
          <w:p w:rsidR="00103B1D" w:rsidRPr="00CF395E" w:rsidRDefault="00103B1D" w:rsidP="00410FEF">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5.2. Хаяг байршилд өөрчлөлт оруулах</w:t>
            </w:r>
          </w:p>
        </w:tc>
      </w:tr>
      <w:tr w:rsidR="00103B1D" w:rsidRPr="00CF395E" w:rsidTr="00410FEF">
        <w:trPr>
          <w:trHeight w:val="258"/>
        </w:trPr>
        <w:tc>
          <w:tcPr>
            <w:tcW w:w="3390" w:type="dxa"/>
            <w:gridSpan w:val="7"/>
            <w:vMerge w:val="restart"/>
            <w:vAlign w:val="center"/>
          </w:tcPr>
          <w:p w:rsidR="00103B1D" w:rsidRPr="00CF395E" w:rsidRDefault="00103B1D" w:rsidP="00410FEF">
            <w:pPr>
              <w:pStyle w:val="ListParagraph"/>
              <w:ind w:left="0"/>
              <w:rPr>
                <w:noProof/>
                <w:sz w:val="20"/>
                <w:szCs w:val="20"/>
                <w:lang w:val="mn-MN"/>
              </w:rPr>
            </w:pPr>
            <w:r w:rsidRPr="00CF395E">
              <w:rPr>
                <w:noProof/>
                <w:sz w:val="20"/>
                <w:szCs w:val="20"/>
                <w:lang w:val="mn-MN"/>
              </w:rPr>
              <w:t>Өөрчлөлт оруулсан хаяг байршил</w:t>
            </w:r>
          </w:p>
        </w:tc>
        <w:tc>
          <w:tcPr>
            <w:tcW w:w="2593" w:type="dxa"/>
            <w:gridSpan w:val="23"/>
            <w:vAlign w:val="center"/>
          </w:tcPr>
          <w:p w:rsidR="00103B1D" w:rsidRPr="00CF395E" w:rsidRDefault="00103B1D" w:rsidP="00410FE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Аймаг/ хот</w:t>
            </w:r>
          </w:p>
        </w:tc>
        <w:tc>
          <w:tcPr>
            <w:tcW w:w="4649" w:type="dxa"/>
            <w:gridSpan w:val="27"/>
            <w:vAlign w:val="center"/>
          </w:tcPr>
          <w:p w:rsidR="00103B1D" w:rsidRPr="00CF395E" w:rsidRDefault="00103B1D" w:rsidP="00410FEF">
            <w:pPr>
              <w:spacing w:after="0" w:line="240" w:lineRule="auto"/>
              <w:rPr>
                <w:rFonts w:ascii="Times New Roman" w:hAnsi="Times New Roman"/>
                <w:noProof/>
                <w:sz w:val="20"/>
                <w:szCs w:val="20"/>
                <w:lang w:val="mn-MN"/>
              </w:rPr>
            </w:pPr>
          </w:p>
        </w:tc>
      </w:tr>
      <w:tr w:rsidR="00103B1D" w:rsidRPr="00CF395E" w:rsidTr="00410FEF">
        <w:trPr>
          <w:trHeight w:val="217"/>
        </w:trPr>
        <w:tc>
          <w:tcPr>
            <w:tcW w:w="3390" w:type="dxa"/>
            <w:gridSpan w:val="7"/>
            <w:vMerge/>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Сум/дүүрэг</w:t>
            </w:r>
          </w:p>
        </w:tc>
        <w:tc>
          <w:tcPr>
            <w:tcW w:w="4649" w:type="dxa"/>
            <w:gridSpan w:val="27"/>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p>
        </w:tc>
      </w:tr>
      <w:tr w:rsidR="00103B1D" w:rsidRPr="00CF395E" w:rsidTr="00410FEF">
        <w:trPr>
          <w:trHeight w:val="88"/>
        </w:trPr>
        <w:tc>
          <w:tcPr>
            <w:tcW w:w="3390" w:type="dxa"/>
            <w:gridSpan w:val="7"/>
            <w:vMerge/>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Баг/хороо</w:t>
            </w:r>
          </w:p>
        </w:tc>
        <w:tc>
          <w:tcPr>
            <w:tcW w:w="4649" w:type="dxa"/>
            <w:gridSpan w:val="27"/>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p>
        </w:tc>
      </w:tr>
      <w:tr w:rsidR="00103B1D" w:rsidRPr="00CF395E" w:rsidTr="00410FEF">
        <w:trPr>
          <w:trHeight w:val="50"/>
        </w:trPr>
        <w:tc>
          <w:tcPr>
            <w:tcW w:w="3390" w:type="dxa"/>
            <w:gridSpan w:val="7"/>
            <w:vMerge/>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Гудамж,байр</w:t>
            </w:r>
          </w:p>
        </w:tc>
        <w:tc>
          <w:tcPr>
            <w:tcW w:w="4649" w:type="dxa"/>
            <w:gridSpan w:val="27"/>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p>
        </w:tc>
      </w:tr>
      <w:tr w:rsidR="00103B1D" w:rsidRPr="00CF395E" w:rsidTr="00410FEF">
        <w:trPr>
          <w:trHeight w:val="50"/>
        </w:trPr>
        <w:tc>
          <w:tcPr>
            <w:tcW w:w="3390" w:type="dxa"/>
            <w:gridSpan w:val="7"/>
            <w:vMerge/>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Тоот</w:t>
            </w:r>
          </w:p>
        </w:tc>
        <w:tc>
          <w:tcPr>
            <w:tcW w:w="4649" w:type="dxa"/>
            <w:gridSpan w:val="27"/>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p>
        </w:tc>
      </w:tr>
      <w:tr w:rsidR="00103B1D" w:rsidRPr="00CF395E" w:rsidTr="00410FEF">
        <w:trPr>
          <w:trHeight w:val="204"/>
        </w:trPr>
        <w:tc>
          <w:tcPr>
            <w:tcW w:w="3390" w:type="dxa"/>
            <w:gridSpan w:val="7"/>
            <w:vMerge/>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Холбоо барих утас</w:t>
            </w:r>
          </w:p>
        </w:tc>
        <w:tc>
          <w:tcPr>
            <w:tcW w:w="4649" w:type="dxa"/>
            <w:gridSpan w:val="27"/>
            <w:vAlign w:val="center"/>
          </w:tcPr>
          <w:p w:rsidR="00103B1D" w:rsidRPr="00CF395E" w:rsidRDefault="00103B1D" w:rsidP="00410FEF">
            <w:pPr>
              <w:shd w:val="clear" w:color="auto" w:fill="FFFFFF"/>
              <w:spacing w:after="0" w:line="240" w:lineRule="auto"/>
              <w:rPr>
                <w:rFonts w:ascii="Times New Roman" w:hAnsi="Times New Roman"/>
                <w:noProof/>
                <w:sz w:val="20"/>
                <w:szCs w:val="20"/>
                <w:lang w:val="mn-MN"/>
              </w:rPr>
            </w:pPr>
          </w:p>
        </w:tc>
      </w:tr>
    </w:tbl>
    <w:p w:rsidR="00103B1D" w:rsidRPr="00CF395E" w:rsidRDefault="00103B1D" w:rsidP="00103B1D">
      <w:pPr>
        <w:spacing w:after="0" w:line="240" w:lineRule="auto"/>
        <w:ind w:left="-426" w:right="-518"/>
        <w:contextualSpacing/>
        <w:jc w:val="both"/>
        <w:rPr>
          <w:rFonts w:ascii="Times New Roman" w:eastAsia="Calibri" w:hAnsi="Times New Roman"/>
          <w:b/>
          <w:noProof/>
          <w:sz w:val="24"/>
          <w:szCs w:val="24"/>
          <w:lang w:val="mn-MN"/>
        </w:rPr>
      </w:pPr>
      <w:r w:rsidRPr="00B85C11">
        <w:rPr>
          <w:rFonts w:ascii="Times New Roman" w:hAnsi="Times New Roman" w:cs="Times New Roman"/>
          <w:i/>
          <w:noProof/>
          <w:sz w:val="20"/>
          <w:szCs w:val="20"/>
        </w:rPr>
        <w:t>(</w:t>
      </w:r>
      <w:r w:rsidRPr="00B85C11">
        <w:rPr>
          <w:rFonts w:ascii="Times New Roman" w:hAnsi="Times New Roman" w:cs="Times New Roman"/>
          <w:i/>
          <w:noProof/>
          <w:sz w:val="20"/>
          <w:szCs w:val="20"/>
          <w:lang w:val="mn-MN"/>
        </w:rPr>
        <w:t xml:space="preserve">Банк бус санхүүгийн үйл ажиллагааны тухай хууль болон холбогдох бусад хууль тогтоомжид нийцүүлэн </w:t>
      </w:r>
      <w:r>
        <w:rPr>
          <w:rFonts w:ascii="Times New Roman" w:hAnsi="Times New Roman" w:cs="Times New Roman"/>
          <w:i/>
          <w:noProof/>
          <w:sz w:val="20"/>
          <w:szCs w:val="20"/>
          <w:lang w:val="mn-MN"/>
        </w:rPr>
        <w:t>бүртгэлд өөрчлөлт оруулахтай холбогдсон</w:t>
      </w:r>
      <w:r w:rsidRPr="00B85C11">
        <w:rPr>
          <w:rFonts w:ascii="Times New Roman" w:hAnsi="Times New Roman" w:cs="Times New Roman"/>
          <w:i/>
          <w:noProof/>
          <w:sz w:val="20"/>
          <w:szCs w:val="20"/>
          <w:lang w:val="mn-MN"/>
        </w:rPr>
        <w:t xml:space="preserve"> баримт бичгийг үнэн зөв, бүрэн гүйцэд бүрдүүлсэн бөгөөд бүрдүүлсэн баримт бичигт ямар нэг худал ташаа, бүрэн бус мэдээлэл агуулснаас үүдэн гарах үр дагаврыг бид хариуцна.</w:t>
      </w:r>
      <w:r w:rsidRPr="00B85C11">
        <w:rPr>
          <w:rFonts w:ascii="Times New Roman" w:hAnsi="Times New Roman" w:cs="Times New Roman"/>
          <w:i/>
          <w:noProof/>
          <w:sz w:val="20"/>
          <w:szCs w:val="20"/>
        </w:rPr>
        <w:t>)</w:t>
      </w:r>
    </w:p>
    <w:p w:rsidR="00103B1D" w:rsidRDefault="00103B1D" w:rsidP="00103B1D">
      <w:pPr>
        <w:spacing w:after="0" w:line="240" w:lineRule="auto"/>
        <w:rPr>
          <w:rFonts w:ascii="Times New Roman" w:eastAsia="Calibri" w:hAnsi="Times New Roman"/>
          <w:noProof/>
          <w:sz w:val="24"/>
          <w:szCs w:val="24"/>
          <w:lang w:val="mn-MN"/>
        </w:rPr>
      </w:pPr>
    </w:p>
    <w:p w:rsidR="00103B1D" w:rsidRDefault="00103B1D" w:rsidP="00103B1D">
      <w:pPr>
        <w:spacing w:after="0" w:line="240" w:lineRule="auto"/>
        <w:rPr>
          <w:rFonts w:ascii="Times New Roman" w:eastAsia="Calibri" w:hAnsi="Times New Roman"/>
          <w:noProof/>
          <w:sz w:val="24"/>
          <w:szCs w:val="24"/>
          <w:lang w:val="mn-MN"/>
        </w:rPr>
      </w:pPr>
    </w:p>
    <w:p w:rsidR="00103B1D" w:rsidRPr="00CF395E" w:rsidRDefault="00103B1D" w:rsidP="00103B1D">
      <w:pPr>
        <w:spacing w:after="0" w:line="240" w:lineRule="auto"/>
        <w:rPr>
          <w:rFonts w:ascii="Times New Roman" w:eastAsia="Calibri" w:hAnsi="Times New Roman"/>
          <w:noProof/>
          <w:sz w:val="24"/>
          <w:szCs w:val="24"/>
          <w:lang w:val="mn-MN"/>
        </w:rPr>
      </w:pPr>
      <w:r w:rsidRPr="00CF395E">
        <w:rPr>
          <w:rFonts w:ascii="Times New Roman" w:eastAsia="Calibri" w:hAnsi="Times New Roman"/>
          <w:noProof/>
          <w:sz w:val="24"/>
          <w:szCs w:val="24"/>
          <w:lang w:val="mn-MN"/>
        </w:rPr>
        <w:t>________________________                 _______________                   __________________</w:t>
      </w:r>
    </w:p>
    <w:p w:rsidR="00103B1D" w:rsidRPr="00CF395E" w:rsidRDefault="00103B1D" w:rsidP="00103B1D">
      <w:pPr>
        <w:spacing w:after="0" w:line="240" w:lineRule="auto"/>
        <w:rPr>
          <w:rFonts w:ascii="Times New Roman" w:eastAsia="Calibri" w:hAnsi="Times New Roman"/>
          <w:noProof/>
          <w:sz w:val="24"/>
          <w:szCs w:val="24"/>
          <w:lang w:val="mn-MN"/>
        </w:rPr>
      </w:pPr>
      <w:r w:rsidRPr="00CF395E">
        <w:rPr>
          <w:rFonts w:ascii="Times New Roman" w:eastAsia="Calibri" w:hAnsi="Times New Roman"/>
          <w:noProof/>
          <w:sz w:val="24"/>
          <w:szCs w:val="24"/>
          <w:lang w:val="mn-MN"/>
        </w:rPr>
        <w:t>Эрх бүхий албан тушаалтан                         гарын үсэг                                     огноо</w:t>
      </w: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 xml:space="preserve">“Банк бус санхүүгийн үйл ажиллагааны баримт бичиг </w:t>
      </w: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бүрдүүлэх заавар”-ын гуравдугаар хавсралт</w:t>
      </w:r>
    </w:p>
    <w:p w:rsidR="00103B1D" w:rsidRPr="00CF395E" w:rsidRDefault="00103B1D" w:rsidP="00103B1D">
      <w:pPr>
        <w:spacing w:after="0" w:line="240" w:lineRule="auto"/>
        <w:rPr>
          <w:rFonts w:ascii="Times New Roman" w:hAnsi="Times New Roman"/>
          <w:noProof/>
          <w:sz w:val="20"/>
          <w:szCs w:val="20"/>
          <w:lang w:val="mn-MN"/>
        </w:rPr>
      </w:pPr>
    </w:p>
    <w:p w:rsidR="00103B1D" w:rsidRPr="00CF395E" w:rsidRDefault="00103B1D" w:rsidP="00103B1D">
      <w:pPr>
        <w:spacing w:after="0" w:line="240" w:lineRule="auto"/>
        <w:rPr>
          <w:rFonts w:ascii="Times New Roman" w:hAnsi="Times New Roman"/>
          <w:noProof/>
          <w:sz w:val="20"/>
          <w:szCs w:val="20"/>
          <w:lang w:val="mn-MN"/>
        </w:rPr>
      </w:pPr>
      <w:r w:rsidRPr="00CF395E">
        <w:rPr>
          <w:rFonts w:ascii="Times New Roman" w:hAnsi="Times New Roman"/>
          <w:b/>
          <w:noProof/>
          <w:sz w:val="24"/>
          <w:szCs w:val="24"/>
          <w:lang w:val="mn-MN"/>
        </w:rPr>
        <mc:AlternateContent>
          <mc:Choice Requires="wps">
            <w:drawing>
              <wp:anchor distT="0" distB="0" distL="114300" distR="114300" simplePos="0" relativeHeight="251719680" behindDoc="0" locked="0" layoutInCell="1" allowOverlap="1" wp14:anchorId="17CBCC76" wp14:editId="006F8F0E">
                <wp:simplePos x="0" y="0"/>
                <wp:positionH relativeFrom="column">
                  <wp:posOffset>4455160</wp:posOffset>
                </wp:positionH>
                <wp:positionV relativeFrom="paragraph">
                  <wp:posOffset>92075</wp:posOffset>
                </wp:positionV>
                <wp:extent cx="1856105" cy="431800"/>
                <wp:effectExtent l="10795" t="6350" r="9525" b="9525"/>
                <wp:wrapNone/>
                <wp:docPr id="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31800"/>
                        </a:xfrm>
                        <a:prstGeom prst="rect">
                          <a:avLst/>
                        </a:prstGeom>
                        <a:solidFill>
                          <a:srgbClr val="FFFFFF"/>
                        </a:solidFill>
                        <a:ln w="9525">
                          <a:solidFill>
                            <a:srgbClr val="000000"/>
                          </a:solidFill>
                          <a:miter lim="800000"/>
                          <a:headEnd/>
                          <a:tailEnd/>
                        </a:ln>
                      </wps:spPr>
                      <wps:txbx>
                        <w:txbxContent>
                          <w:p w:rsidR="00103B1D" w:rsidRPr="000776F8" w:rsidRDefault="00103B1D" w:rsidP="00103B1D">
                            <w:pPr>
                              <w:spacing w:after="0" w:line="240" w:lineRule="auto"/>
                              <w:jc w:val="center"/>
                              <w:rPr>
                                <w:rFonts w:ascii="Times New Roman" w:hAnsi="Times New Roman"/>
                                <w:sz w:val="20"/>
                                <w:szCs w:val="20"/>
                                <w:lang w:val="mn-MN"/>
                              </w:rPr>
                            </w:pPr>
                            <w:r>
                              <w:rPr>
                                <w:rFonts w:ascii="Times New Roman" w:hAnsi="Times New Roman"/>
                                <w:sz w:val="20"/>
                                <w:szCs w:val="20"/>
                                <w:lang w:val="mn-MN"/>
                              </w:rPr>
                              <w:t>Тодорхойлолт</w:t>
                            </w:r>
                            <w:r w:rsidRPr="000776F8">
                              <w:rPr>
                                <w:rFonts w:ascii="Times New Roman" w:hAnsi="Times New Roman"/>
                                <w:sz w:val="20"/>
                                <w:szCs w:val="20"/>
                                <w:lang w:val="mn-MN"/>
                              </w:rPr>
                              <w:t xml:space="preserve"> СЗХ02001</w:t>
                            </w:r>
                          </w:p>
                          <w:p w:rsidR="00103B1D" w:rsidRPr="000776F8" w:rsidRDefault="00103B1D" w:rsidP="00103B1D">
                            <w:pPr>
                              <w:spacing w:after="0" w:line="240" w:lineRule="auto"/>
                              <w:jc w:val="center"/>
                              <w:rPr>
                                <w:rFonts w:ascii="Times New Roman" w:hAnsi="Times New Roman"/>
                                <w:sz w:val="20"/>
                                <w:szCs w:val="20"/>
                              </w:rPr>
                            </w:pPr>
                            <w:r w:rsidRPr="000776F8">
                              <w:rPr>
                                <w:rFonts w:ascii="Times New Roman" w:hAnsi="Times New Roman"/>
                                <w:sz w:val="20"/>
                                <w:szCs w:val="20"/>
                              </w:rPr>
                              <w:t>(</w:t>
                            </w:r>
                            <w:r w:rsidRPr="000776F8">
                              <w:rPr>
                                <w:rFonts w:ascii="Times New Roman" w:hAnsi="Times New Roman"/>
                                <w:sz w:val="20"/>
                                <w:szCs w:val="20"/>
                                <w:lang w:val="mn-MN"/>
                              </w:rPr>
                              <w:t>ББСБ</w:t>
                            </w:r>
                            <w:r w:rsidRPr="000776F8">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BCC76" id="_x0000_s1028" type="#_x0000_t202" style="position:absolute;margin-left:350.8pt;margin-top:7.25pt;width:146.15pt;height:3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jWLwIAAFgEAAAOAAAAZHJzL2Uyb0RvYy54bWysVNtu2zAMfR+wfxD0vviyJE2NOEWXLsOA&#10;7gK0+wBZlm1hsqhJSuzs60fJaRp028swPQikSR2Sh6TXN2OvyEFYJ0GXNJullAjNoZa6Lem3x92b&#10;FSXOM10zBVqU9Cgcvdm8frUeTCFy6EDVwhIE0a4YTEk7702RJI53omduBkZoNDZge+ZRtW1SWzYg&#10;eq+SPE2XyQC2Nha4cA6/3k1Guon4TSO4/9I0TniiSoq5+XjbeFfhTjZrVrSWmU7yUxrsH7LomdQY&#10;9Ax1xzwjeyt/g+olt+Cg8TMOfQJNI7mINWA1WfqimoeOGRFrQXKcOdPk/h8s/3z4aomsS7rMKdGs&#10;xx49itGTdzCSq0DPYFyBXg8G/fyIn7HNsVRn7oF/d0TDtmO6FbfWwtAJVmN6WXiZXDydcFwAqYZP&#10;UGMYtvcQgcbG9oE7ZIMgOrbpeG5NSIWHkKvFMksXlHC0zd9mqzT2LmHF02tjnf8goCdBKKnF1kd0&#10;drh3PmTDiieXEMyBkvVOKhUV21ZbZcmB4Zjs4okFvHBTmgwlvV7ki4mAv0Kk8fwJopce513JvqRY&#10;Ap7gxIpA23tdR9kzqSYZU1b6xGOgbiLRj9UYO5aHt4HjCuojEmthGm9cRxQ6sD8pGXC0S+p+7JkV&#10;lKiPGptznc3nYReiMl9c5ajYS0t1aWGaI1RJPSWTuPXT/uyNlW2HkaZx0HCLDW1k5Po5q1P6OL6x&#10;BadVC/txqUev5x/C5hcAAAD//wMAUEsDBBQABgAIAAAAIQCLJK0g3wAAAAkBAAAPAAAAZHJzL2Rv&#10;d25yZXYueG1sTI/LTsMwEEX3SPyDNUhsEHX6SpsQp0JIINhBW8HWjadJhD0OsZuGv2dYwXJ0r849&#10;U2xGZ8WAfWg9KZhOEhBIlTct1Qr2u8fbNYgQNRltPaGCbwywKS8vCp0bf6Y3HLaxFgyhkGsFTYxd&#10;LmWoGnQ6THyHxNnR905HPvtaml6fGe6snCVJKp1uiRca3eFDg9Xn9uQUrBfPw0d4mb++V+nRZvFm&#10;NTx99UpdX433dyAijvGvDL/6rA4lOx38iUwQVsEqmaZc5WCxBMGFLJtnIA5Mny1BloX8/0H5AwAA&#10;//8DAFBLAQItABQABgAIAAAAIQC2gziS/gAAAOEBAAATAAAAAAAAAAAAAAAAAAAAAABbQ29udGVu&#10;dF9UeXBlc10ueG1sUEsBAi0AFAAGAAgAAAAhADj9If/WAAAAlAEAAAsAAAAAAAAAAAAAAAAALwEA&#10;AF9yZWxzLy5yZWxzUEsBAi0AFAAGAAgAAAAhAI0uSNYvAgAAWAQAAA4AAAAAAAAAAAAAAAAALgIA&#10;AGRycy9lMm9Eb2MueG1sUEsBAi0AFAAGAAgAAAAhAIskrSDfAAAACQEAAA8AAAAAAAAAAAAAAAAA&#10;iQQAAGRycy9kb3ducmV2LnhtbFBLBQYAAAAABAAEAPMAAACVBQAAAAA=&#10;">
                <v:textbox>
                  <w:txbxContent>
                    <w:p w:rsidR="00103B1D" w:rsidRPr="000776F8" w:rsidRDefault="00103B1D" w:rsidP="00103B1D">
                      <w:pPr>
                        <w:spacing w:after="0" w:line="240" w:lineRule="auto"/>
                        <w:jc w:val="center"/>
                        <w:rPr>
                          <w:rFonts w:ascii="Times New Roman" w:hAnsi="Times New Roman"/>
                          <w:sz w:val="20"/>
                          <w:szCs w:val="20"/>
                          <w:lang w:val="mn-MN"/>
                        </w:rPr>
                      </w:pPr>
                      <w:r>
                        <w:rPr>
                          <w:rFonts w:ascii="Times New Roman" w:hAnsi="Times New Roman"/>
                          <w:sz w:val="20"/>
                          <w:szCs w:val="20"/>
                          <w:lang w:val="mn-MN"/>
                        </w:rPr>
                        <w:t>Тодорхойлолт</w:t>
                      </w:r>
                      <w:r w:rsidRPr="000776F8">
                        <w:rPr>
                          <w:rFonts w:ascii="Times New Roman" w:hAnsi="Times New Roman"/>
                          <w:sz w:val="20"/>
                          <w:szCs w:val="20"/>
                          <w:lang w:val="mn-MN"/>
                        </w:rPr>
                        <w:t xml:space="preserve"> СЗХ02001</w:t>
                      </w:r>
                    </w:p>
                    <w:p w:rsidR="00103B1D" w:rsidRPr="000776F8" w:rsidRDefault="00103B1D" w:rsidP="00103B1D">
                      <w:pPr>
                        <w:spacing w:after="0" w:line="240" w:lineRule="auto"/>
                        <w:jc w:val="center"/>
                        <w:rPr>
                          <w:rFonts w:ascii="Times New Roman" w:hAnsi="Times New Roman"/>
                          <w:sz w:val="20"/>
                          <w:szCs w:val="20"/>
                        </w:rPr>
                      </w:pPr>
                      <w:r w:rsidRPr="000776F8">
                        <w:rPr>
                          <w:rFonts w:ascii="Times New Roman" w:hAnsi="Times New Roman"/>
                          <w:sz w:val="20"/>
                          <w:szCs w:val="20"/>
                        </w:rPr>
                        <w:t>(</w:t>
                      </w:r>
                      <w:r w:rsidRPr="000776F8">
                        <w:rPr>
                          <w:rFonts w:ascii="Times New Roman" w:hAnsi="Times New Roman"/>
                          <w:sz w:val="20"/>
                          <w:szCs w:val="20"/>
                          <w:lang w:val="mn-MN"/>
                        </w:rPr>
                        <w:t>ББСБ</w:t>
                      </w:r>
                      <w:r w:rsidRPr="000776F8">
                        <w:rPr>
                          <w:rFonts w:ascii="Times New Roman" w:hAnsi="Times New Roman"/>
                          <w:sz w:val="20"/>
                          <w:szCs w:val="20"/>
                        </w:rPr>
                        <w:t>)</w:t>
                      </w:r>
                    </w:p>
                  </w:txbxContent>
                </v:textbox>
              </v:shape>
            </w:pict>
          </mc:Fallback>
        </mc:AlternateContent>
      </w:r>
    </w:p>
    <w:p w:rsidR="00103B1D" w:rsidRPr="00CF395E" w:rsidRDefault="00103B1D" w:rsidP="00103B1D">
      <w:pPr>
        <w:spacing w:after="0" w:line="240" w:lineRule="auto"/>
        <w:rPr>
          <w:rFonts w:ascii="Times New Roman" w:hAnsi="Times New Roman"/>
          <w:noProof/>
          <w:sz w:val="24"/>
          <w:szCs w:val="24"/>
          <w:lang w:val="mn-MN"/>
        </w:rPr>
      </w:pPr>
    </w:p>
    <w:p w:rsidR="00103B1D" w:rsidRPr="00CF395E" w:rsidRDefault="00103B1D" w:rsidP="00103B1D">
      <w:pPr>
        <w:tabs>
          <w:tab w:val="left" w:pos="3757"/>
        </w:tabs>
        <w:spacing w:after="0" w:line="240" w:lineRule="auto"/>
        <w:jc w:val="right"/>
        <w:rPr>
          <w:rFonts w:ascii="Times New Roman" w:hAnsi="Times New Roman" w:cs="Times New Roman"/>
          <w:noProof/>
          <w:lang w:val="mn-MN"/>
        </w:rPr>
      </w:pPr>
      <w:r w:rsidRPr="00CF395E">
        <w:rPr>
          <w:rFonts w:ascii="Times New Roman" w:hAnsi="Times New Roman" w:cs="Times New Roman"/>
          <w:noProof/>
          <w:lang w:val="mn-MN"/>
        </w:rPr>
        <w:drawing>
          <wp:anchor distT="0" distB="0" distL="114300" distR="114300" simplePos="0" relativeHeight="251717632" behindDoc="0" locked="0" layoutInCell="1" allowOverlap="1" wp14:anchorId="52CFCACD" wp14:editId="08A3F597">
            <wp:simplePos x="0" y="0"/>
            <wp:positionH relativeFrom="column">
              <wp:posOffset>-59690</wp:posOffset>
            </wp:positionH>
            <wp:positionV relativeFrom="paragraph">
              <wp:posOffset>-155575</wp:posOffset>
            </wp:positionV>
            <wp:extent cx="1054100" cy="985520"/>
            <wp:effectExtent l="19050" t="0" r="0" b="0"/>
            <wp:wrapSquare wrapText="bothSides"/>
            <wp:docPr id="60" name="Picture 0" descr="Logo_Mon+Eng - 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on+Eng - bosoo.png"/>
                    <pic:cNvPicPr/>
                  </pic:nvPicPr>
                  <pic:blipFill>
                    <a:blip r:embed="rId5" cstate="print"/>
                    <a:stretch>
                      <a:fillRect/>
                    </a:stretch>
                  </pic:blipFill>
                  <pic:spPr>
                    <a:xfrm>
                      <a:off x="0" y="0"/>
                      <a:ext cx="1054100" cy="985520"/>
                    </a:xfrm>
                    <a:prstGeom prst="rect">
                      <a:avLst/>
                    </a:prstGeom>
                  </pic:spPr>
                </pic:pic>
              </a:graphicData>
            </a:graphic>
          </wp:anchor>
        </w:drawing>
      </w:r>
    </w:p>
    <w:p w:rsidR="00103B1D" w:rsidRPr="00CF395E" w:rsidRDefault="00103B1D" w:rsidP="00103B1D">
      <w:pPr>
        <w:spacing w:after="0" w:line="240" w:lineRule="auto"/>
        <w:rPr>
          <w:rFonts w:ascii="Times New Roman" w:hAnsi="Times New Roman"/>
          <w:noProof/>
          <w:lang w:val="mn-MN"/>
        </w:rPr>
      </w:pPr>
    </w:p>
    <w:p w:rsidR="00103B1D" w:rsidRPr="00CF395E" w:rsidRDefault="00103B1D" w:rsidP="00103B1D">
      <w:pPr>
        <w:spacing w:after="0" w:line="240" w:lineRule="auto"/>
        <w:rPr>
          <w:rFonts w:ascii="Times New Roman" w:hAnsi="Times New Roman"/>
          <w:noProof/>
          <w:lang w:val="mn-MN"/>
        </w:rPr>
      </w:pPr>
    </w:p>
    <w:p w:rsidR="00103B1D" w:rsidRPr="00CF395E" w:rsidRDefault="00103B1D" w:rsidP="00103B1D">
      <w:pPr>
        <w:spacing w:after="0" w:line="240" w:lineRule="auto"/>
        <w:rPr>
          <w:rFonts w:ascii="Times New Roman" w:hAnsi="Times New Roman"/>
          <w:noProof/>
          <w:lang w:val="mn-MN"/>
        </w:rPr>
      </w:pPr>
    </w:p>
    <w:p w:rsidR="00103B1D" w:rsidRPr="009746DB" w:rsidRDefault="00103B1D" w:rsidP="00103B1D">
      <w:pPr>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ЭРХ БҮХИЙ АЛБАН ТУШААЛТАН БОЛОН</w:t>
      </w:r>
    </w:p>
    <w:p w:rsidR="00103B1D" w:rsidRPr="009746DB" w:rsidRDefault="00103B1D" w:rsidP="00103B1D">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БУСАД БОЛОВСОН ХҮЧНИЙ ТОДОРХОЙЛОЛТ</w:t>
      </w:r>
    </w:p>
    <w:p w:rsidR="00103B1D" w:rsidRPr="009746DB" w:rsidRDefault="00103B1D" w:rsidP="00103B1D">
      <w:pPr>
        <w:widowControl w:val="0"/>
        <w:autoSpaceDE w:val="0"/>
        <w:autoSpaceDN w:val="0"/>
        <w:adjustRightInd w:val="0"/>
        <w:spacing w:after="0" w:line="240" w:lineRule="auto"/>
        <w:ind w:firstLine="720"/>
        <w:jc w:val="both"/>
        <w:rPr>
          <w:rFonts w:ascii="Times New Roman" w:hAnsi="Times New Roman" w:cs="Times New Roman"/>
          <w:noProof/>
          <w:sz w:val="20"/>
          <w:szCs w:val="20"/>
          <w:lang w:val="mn-MN"/>
        </w:rPr>
      </w:pPr>
    </w:p>
    <w:p w:rsidR="00103B1D" w:rsidRPr="009746DB" w:rsidRDefault="00103B1D" w:rsidP="00103B1D">
      <w:pPr>
        <w:tabs>
          <w:tab w:val="left" w:pos="3757"/>
        </w:tabs>
        <w:spacing w:after="0" w:line="240" w:lineRule="auto"/>
        <w:jc w:val="center"/>
        <w:rPr>
          <w:rFonts w:ascii="Times New Roman" w:hAnsi="Times New Roman" w:cs="Times New Roman"/>
          <w:noProof/>
          <w:sz w:val="20"/>
          <w:szCs w:val="20"/>
          <w:lang w:val="mn-MN"/>
        </w:rPr>
      </w:pPr>
    </w:p>
    <w:p w:rsidR="00103B1D" w:rsidRPr="009746DB" w:rsidRDefault="00103B1D" w:rsidP="00103B1D">
      <w:pPr>
        <w:widowControl w:val="0"/>
        <w:autoSpaceDE w:val="0"/>
        <w:autoSpaceDN w:val="0"/>
        <w:adjustRightInd w:val="0"/>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Компанийн тухай хуулийн 84.1-д заасан эрх бүхий албан тушаалтан болон бусад боловсон хүчиний мэдээлэл</w:t>
      </w:r>
    </w:p>
    <w:p w:rsidR="00103B1D" w:rsidRPr="009746DB" w:rsidRDefault="00103B1D" w:rsidP="00103B1D">
      <w:pPr>
        <w:widowControl w:val="0"/>
        <w:autoSpaceDE w:val="0"/>
        <w:autoSpaceDN w:val="0"/>
        <w:adjustRightInd w:val="0"/>
        <w:spacing w:after="0" w:line="240" w:lineRule="auto"/>
        <w:jc w:val="both"/>
        <w:rPr>
          <w:rFonts w:ascii="Times New Roman" w:hAnsi="Times New Roman" w:cs="Times New Roman"/>
          <w:noProof/>
          <w:sz w:val="20"/>
          <w:szCs w:val="20"/>
          <w:lang w:val="mn-MN"/>
        </w:rPr>
      </w:pPr>
    </w:p>
    <w:p w:rsidR="00103B1D" w:rsidRPr="009746DB" w:rsidRDefault="00103B1D" w:rsidP="00103B1D">
      <w:pPr>
        <w:tabs>
          <w:tab w:val="left" w:pos="0"/>
        </w:tabs>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1.Ерөнхий мэдээлэл</w:t>
      </w:r>
    </w:p>
    <w:tbl>
      <w:tblPr>
        <w:tblStyle w:val="TableGrid"/>
        <w:tblW w:w="0" w:type="auto"/>
        <w:tblInd w:w="250" w:type="dxa"/>
        <w:tblLook w:val="04A0" w:firstRow="1" w:lastRow="0" w:firstColumn="1" w:lastColumn="0" w:noHBand="0" w:noVBand="1"/>
      </w:tblPr>
      <w:tblGrid>
        <w:gridCol w:w="3544"/>
        <w:gridCol w:w="2693"/>
      </w:tblGrid>
      <w:tr w:rsidR="00103B1D" w:rsidRPr="009746DB" w:rsidTr="00410FEF">
        <w:trPr>
          <w:trHeight w:val="283"/>
        </w:trPr>
        <w:tc>
          <w:tcPr>
            <w:tcW w:w="3544" w:type="dxa"/>
          </w:tcPr>
          <w:p w:rsidR="00103B1D" w:rsidRPr="009746DB" w:rsidRDefault="00103B1D" w:rsidP="00410FEF">
            <w:pPr>
              <w:tabs>
                <w:tab w:val="left" w:pos="0"/>
              </w:tabs>
              <w:rPr>
                <w:noProof/>
                <w:sz w:val="20"/>
                <w:szCs w:val="20"/>
                <w:lang w:val="mn-MN"/>
              </w:rPr>
            </w:pPr>
            <w:r w:rsidRPr="009746DB">
              <w:rPr>
                <w:noProof/>
                <w:sz w:val="20"/>
                <w:szCs w:val="20"/>
                <w:lang w:val="mn-MN"/>
              </w:rPr>
              <w:t>Ургийн овог:</w:t>
            </w:r>
          </w:p>
        </w:tc>
        <w:tc>
          <w:tcPr>
            <w:tcW w:w="2693" w:type="dxa"/>
          </w:tcPr>
          <w:p w:rsidR="00103B1D" w:rsidRPr="009746DB" w:rsidRDefault="00103B1D" w:rsidP="00410FEF">
            <w:pPr>
              <w:tabs>
                <w:tab w:val="left" w:pos="0"/>
              </w:tabs>
              <w:rPr>
                <w:i/>
                <w:noProof/>
                <w:sz w:val="20"/>
                <w:szCs w:val="20"/>
                <w:lang w:val="mn-MN"/>
              </w:rPr>
            </w:pPr>
            <w:r w:rsidRPr="009746DB">
              <w:rPr>
                <w:noProof/>
                <w:sz w:val="20"/>
                <w:szCs w:val="20"/>
                <w:lang w:val="mn-MN"/>
              </w:rPr>
              <mc:AlternateContent>
                <mc:Choice Requires="wps">
                  <w:drawing>
                    <wp:anchor distT="0" distB="0" distL="114300" distR="114300" simplePos="0" relativeHeight="251718656" behindDoc="0" locked="0" layoutInCell="1" allowOverlap="1" wp14:anchorId="15115C01" wp14:editId="5603440A">
                      <wp:simplePos x="0" y="0"/>
                      <wp:positionH relativeFrom="column">
                        <wp:posOffset>2326005</wp:posOffset>
                      </wp:positionH>
                      <wp:positionV relativeFrom="paragraph">
                        <wp:posOffset>22860</wp:posOffset>
                      </wp:positionV>
                      <wp:extent cx="1210945" cy="1485900"/>
                      <wp:effectExtent l="0" t="0" r="27305" b="1905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485900"/>
                              </a:xfrm>
                              <a:prstGeom prst="rect">
                                <a:avLst/>
                              </a:prstGeom>
                              <a:solidFill>
                                <a:srgbClr val="FFFFFF"/>
                              </a:solidFill>
                              <a:ln w="9525">
                                <a:solidFill>
                                  <a:srgbClr val="000000"/>
                                </a:solidFill>
                                <a:miter lim="800000"/>
                                <a:headEnd/>
                                <a:tailEnd/>
                              </a:ln>
                            </wps:spPr>
                            <wps:txbx>
                              <w:txbxContent>
                                <w:p w:rsidR="00103B1D" w:rsidRDefault="00103B1D" w:rsidP="00103B1D">
                                  <w:pPr>
                                    <w:ind w:left="793" w:hanging="793"/>
                                    <w:jc w:val="center"/>
                                    <w:rPr>
                                      <w:b/>
                                      <w:bCs/>
                                      <w:i/>
                                      <w:iCs/>
                                      <w:color w:val="000000"/>
                                      <w:lang w:val="mn-MN"/>
                                    </w:rPr>
                                  </w:pPr>
                                </w:p>
                                <w:p w:rsidR="00103B1D" w:rsidRPr="00304018" w:rsidRDefault="00103B1D" w:rsidP="00103B1D">
                                  <w:pPr>
                                    <w:ind w:left="793" w:hanging="793"/>
                                    <w:jc w:val="center"/>
                                    <w:rPr>
                                      <w:bCs/>
                                      <w:iCs/>
                                      <w:color w:val="000000"/>
                                      <w:lang w:val="mn-MN"/>
                                    </w:rPr>
                                  </w:pPr>
                                  <w:r w:rsidRPr="00304018">
                                    <w:rPr>
                                      <w:rFonts w:ascii="Times New Roman" w:hAnsi="Times New Roman" w:cs="Times New Roman"/>
                                      <w:bCs/>
                                      <w:iCs/>
                                      <w:color w:val="000000"/>
                                      <w:lang w:val="mn-MN"/>
                                    </w:rPr>
                                    <w:t>3х4</w:t>
                                  </w:r>
                                </w:p>
                                <w:p w:rsidR="00103B1D" w:rsidRPr="00F75BF4" w:rsidRDefault="00103B1D" w:rsidP="00103B1D">
                                  <w:pPr>
                                    <w:jc w:val="center"/>
                                    <w:rPr>
                                      <w:noProof/>
                                      <w:lang w:val="mn-MN"/>
                                    </w:rPr>
                                  </w:pPr>
                                  <w:r w:rsidRPr="00F75BF4">
                                    <w:rPr>
                                      <w:rFonts w:ascii="Times New Roman" w:hAnsi="Times New Roman" w:cs="Times New Roman"/>
                                      <w:bCs/>
                                      <w:iCs/>
                                      <w:noProof/>
                                      <w:color w:val="000000"/>
                                      <w:lang w:val="mn-MN"/>
                                    </w:rPr>
                                    <w:t>Зураг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15C01" id="Text Box 61" o:spid="_x0000_s1029" type="#_x0000_t202" style="position:absolute;left:0;text-align:left;margin-left:183.15pt;margin-top:1.8pt;width:95.35pt;height:1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mxMQIAAFoEAAAOAAAAZHJzL2Uyb0RvYy54bWysVNuO2yAQfa/Uf0C8N3bSZJtYcVbbbFNV&#10;2l6k3X4AxthGBYYCiZ1+fQecpOntpaofEAPDmZlzZry+HbQiB+G8BFPS6SSnRBgOtTRtST8/7V4s&#10;KfGBmZopMKKkR+Hp7eb5s3VvCzGDDlQtHEEQ44velrQLwRZZ5nknNPMTsMLgZQNOs4Cma7PasR7R&#10;tcpmeX6T9eBq64AL7/H0frykm4TfNIKHj03jRSCqpJhbSKtLaxXXbLNmReuY7SQ/pcH+IQvNpMGg&#10;F6h7FhjZO/kblJbcgYcmTDjoDJpGcpFqwGqm+S/VPHbMilQLkuPthSb//2D5h8MnR2Rd0pspJYZp&#10;1OhJDIG8hoHgEfLTW1+g26NFxzDgOeqcavX2AfgXTwxsO2Zacecc9J1gNeaXXmZXT0ccH0Gq/j3U&#10;GIftAySgoXE6kod0EERHnY4XbWIuPIacTfPVfEEJx7vpfLlY5Um9jBXn59b58FaAJnFTUofiJ3h2&#10;ePABC0HXs0uM5kHJeieVSoZrq61y5MCwUXbpi7Xjk5/clCF9SVeL2WJk4K8Qefr+BKFlwI5XUpd0&#10;eXFiReTtjalTPwYm1bjH+MpgGpHIyN3IYhiqIWn28qxPBfURmXUwNjgOJG46cN8o6bG5S+q/7pkT&#10;lKh3BtVZTefzOA3JmC9ezdBw1zfV9Q0zHKFKGigZt9swTtDeOtl2GGnsBwN3qGgjE9cx4zGrU/rY&#10;wInP07DFCbm2k9ePX8LmOwAAAP//AwBQSwMEFAAGAAgAAAAhAOxwVijfAAAACQEAAA8AAABkcnMv&#10;ZG93bnJldi54bWxMj8FOwzAQRO9I/IO1SFwQdWioU0KcCiGB4AZtBVc3dpMIex1sNw1/z/YEtx3N&#10;aPZNtZqcZaMJsfco4WaWATPYeN1jK2G7ebpeAotJoVbWo5HwYyKs6vOzSpXaH/HdjOvUMirBWCoJ&#10;XUpDyXlsOuNUnPnBIHl7H5xKJEPLdVBHKneWz7NMcKd6pA+dGsxjZ5qv9cFJWN6+jJ/xNX/7aMTe&#10;3qWrYnz+DlJeXkwP98CSmdJfGE74hA41Me38AXVkVkIuRE7R0wGM/MWioG07CfO8EMDriv9fUP8C&#10;AAD//wMAUEsBAi0AFAAGAAgAAAAhALaDOJL+AAAA4QEAABMAAAAAAAAAAAAAAAAAAAAAAFtDb250&#10;ZW50X1R5cGVzXS54bWxQSwECLQAUAAYACAAAACEAOP0h/9YAAACUAQAACwAAAAAAAAAAAAAAAAAv&#10;AQAAX3JlbHMvLnJlbHNQSwECLQAUAAYACAAAACEA+isZsTECAABaBAAADgAAAAAAAAAAAAAAAAAu&#10;AgAAZHJzL2Uyb0RvYy54bWxQSwECLQAUAAYACAAAACEA7HBWKN8AAAAJAQAADwAAAAAAAAAAAAAA&#10;AACLBAAAZHJzL2Rvd25yZXYueG1sUEsFBgAAAAAEAAQA8wAAAJcFAAAAAA==&#10;">
                      <v:textbox>
                        <w:txbxContent>
                          <w:p w:rsidR="00103B1D" w:rsidRDefault="00103B1D" w:rsidP="00103B1D">
                            <w:pPr>
                              <w:ind w:left="793" w:hanging="793"/>
                              <w:jc w:val="center"/>
                              <w:rPr>
                                <w:b/>
                                <w:bCs/>
                                <w:i/>
                                <w:iCs/>
                                <w:color w:val="000000"/>
                                <w:lang w:val="mn-MN"/>
                              </w:rPr>
                            </w:pPr>
                          </w:p>
                          <w:p w:rsidR="00103B1D" w:rsidRPr="00304018" w:rsidRDefault="00103B1D" w:rsidP="00103B1D">
                            <w:pPr>
                              <w:ind w:left="793" w:hanging="793"/>
                              <w:jc w:val="center"/>
                              <w:rPr>
                                <w:bCs/>
                                <w:iCs/>
                                <w:color w:val="000000"/>
                                <w:lang w:val="mn-MN"/>
                              </w:rPr>
                            </w:pPr>
                            <w:r w:rsidRPr="00304018">
                              <w:rPr>
                                <w:rFonts w:ascii="Times New Roman" w:hAnsi="Times New Roman" w:cs="Times New Roman"/>
                                <w:bCs/>
                                <w:iCs/>
                                <w:color w:val="000000"/>
                                <w:lang w:val="mn-MN"/>
                              </w:rPr>
                              <w:t>3х4</w:t>
                            </w:r>
                          </w:p>
                          <w:p w:rsidR="00103B1D" w:rsidRPr="00F75BF4" w:rsidRDefault="00103B1D" w:rsidP="00103B1D">
                            <w:pPr>
                              <w:jc w:val="center"/>
                              <w:rPr>
                                <w:noProof/>
                                <w:lang w:val="mn-MN"/>
                              </w:rPr>
                            </w:pPr>
                            <w:r w:rsidRPr="00F75BF4">
                              <w:rPr>
                                <w:rFonts w:ascii="Times New Roman" w:hAnsi="Times New Roman" w:cs="Times New Roman"/>
                                <w:bCs/>
                                <w:iCs/>
                                <w:noProof/>
                                <w:color w:val="000000"/>
                                <w:lang w:val="mn-MN"/>
                              </w:rPr>
                              <w:t>Зураг</w:t>
                            </w:r>
                          </w:p>
                        </w:txbxContent>
                      </v:textbox>
                    </v:shape>
                  </w:pict>
                </mc:Fallback>
              </mc:AlternateContent>
            </w:r>
          </w:p>
        </w:tc>
      </w:tr>
      <w:tr w:rsidR="00103B1D" w:rsidRPr="009746DB" w:rsidTr="00410FEF">
        <w:tc>
          <w:tcPr>
            <w:tcW w:w="3544" w:type="dxa"/>
          </w:tcPr>
          <w:p w:rsidR="00103B1D" w:rsidRPr="009746DB" w:rsidRDefault="00103B1D" w:rsidP="00410FEF">
            <w:pPr>
              <w:tabs>
                <w:tab w:val="left" w:pos="0"/>
              </w:tabs>
              <w:rPr>
                <w:i/>
                <w:noProof/>
                <w:sz w:val="20"/>
                <w:szCs w:val="20"/>
                <w:lang w:val="mn-MN"/>
              </w:rPr>
            </w:pPr>
            <w:r w:rsidRPr="009746DB">
              <w:rPr>
                <w:noProof/>
                <w:sz w:val="20"/>
                <w:szCs w:val="20"/>
                <w:lang w:val="mn-MN"/>
              </w:rPr>
              <w:t>Овог нэр:</w:t>
            </w:r>
          </w:p>
        </w:tc>
        <w:tc>
          <w:tcPr>
            <w:tcW w:w="2693" w:type="dxa"/>
          </w:tcPr>
          <w:p w:rsidR="00103B1D" w:rsidRPr="009746DB" w:rsidRDefault="00103B1D" w:rsidP="00410FEF">
            <w:pPr>
              <w:tabs>
                <w:tab w:val="left" w:pos="0"/>
              </w:tabs>
              <w:rPr>
                <w:i/>
                <w:noProof/>
                <w:sz w:val="20"/>
                <w:szCs w:val="20"/>
                <w:lang w:val="mn-MN"/>
              </w:rPr>
            </w:pPr>
          </w:p>
        </w:tc>
      </w:tr>
      <w:tr w:rsidR="00103B1D" w:rsidRPr="009746DB" w:rsidTr="00410FEF">
        <w:tc>
          <w:tcPr>
            <w:tcW w:w="3544" w:type="dxa"/>
          </w:tcPr>
          <w:p w:rsidR="00103B1D" w:rsidRPr="009746DB" w:rsidRDefault="00103B1D" w:rsidP="00410FEF">
            <w:pPr>
              <w:tabs>
                <w:tab w:val="left" w:pos="0"/>
              </w:tabs>
              <w:rPr>
                <w:noProof/>
                <w:sz w:val="20"/>
                <w:szCs w:val="20"/>
                <w:lang w:val="mn-MN"/>
              </w:rPr>
            </w:pPr>
            <w:r w:rsidRPr="009746DB">
              <w:rPr>
                <w:noProof/>
                <w:sz w:val="20"/>
                <w:szCs w:val="20"/>
                <w:lang w:val="mn-MN"/>
              </w:rPr>
              <w:t>Регистрийн дугаар:</w:t>
            </w:r>
          </w:p>
        </w:tc>
        <w:tc>
          <w:tcPr>
            <w:tcW w:w="2693" w:type="dxa"/>
          </w:tcPr>
          <w:p w:rsidR="00103B1D" w:rsidRPr="009746DB" w:rsidRDefault="00103B1D" w:rsidP="00410FEF">
            <w:pPr>
              <w:tabs>
                <w:tab w:val="left" w:pos="0"/>
              </w:tabs>
              <w:rPr>
                <w:i/>
                <w:noProof/>
                <w:sz w:val="20"/>
                <w:szCs w:val="20"/>
                <w:lang w:val="mn-MN"/>
              </w:rPr>
            </w:pPr>
          </w:p>
        </w:tc>
      </w:tr>
      <w:tr w:rsidR="00103B1D" w:rsidRPr="009746DB" w:rsidTr="00410FEF">
        <w:tc>
          <w:tcPr>
            <w:tcW w:w="3544" w:type="dxa"/>
          </w:tcPr>
          <w:p w:rsidR="00103B1D" w:rsidRPr="009746DB" w:rsidRDefault="00103B1D" w:rsidP="00410FEF">
            <w:pPr>
              <w:tabs>
                <w:tab w:val="left" w:pos="0"/>
              </w:tabs>
              <w:rPr>
                <w:noProof/>
                <w:sz w:val="20"/>
                <w:szCs w:val="20"/>
                <w:lang w:val="mn-MN"/>
              </w:rPr>
            </w:pPr>
            <w:r w:rsidRPr="009746DB">
              <w:rPr>
                <w:noProof/>
                <w:sz w:val="20"/>
                <w:szCs w:val="20"/>
                <w:lang w:val="mn-MN"/>
              </w:rPr>
              <w:t>Иргэний харъяалал:</w:t>
            </w:r>
          </w:p>
        </w:tc>
        <w:tc>
          <w:tcPr>
            <w:tcW w:w="2693" w:type="dxa"/>
          </w:tcPr>
          <w:p w:rsidR="00103B1D" w:rsidRPr="009746DB" w:rsidRDefault="00103B1D" w:rsidP="00410FEF">
            <w:pPr>
              <w:tabs>
                <w:tab w:val="left" w:pos="0"/>
              </w:tabs>
              <w:rPr>
                <w:i/>
                <w:noProof/>
                <w:sz w:val="20"/>
                <w:szCs w:val="20"/>
                <w:lang w:val="mn-MN"/>
              </w:rPr>
            </w:pPr>
          </w:p>
        </w:tc>
      </w:tr>
      <w:tr w:rsidR="00103B1D" w:rsidRPr="009746DB" w:rsidTr="00410FEF">
        <w:tc>
          <w:tcPr>
            <w:tcW w:w="3544" w:type="dxa"/>
          </w:tcPr>
          <w:p w:rsidR="00103B1D" w:rsidRPr="009746DB" w:rsidRDefault="00103B1D" w:rsidP="00410FEF">
            <w:pPr>
              <w:tabs>
                <w:tab w:val="left" w:pos="0"/>
              </w:tabs>
              <w:rPr>
                <w:noProof/>
                <w:sz w:val="20"/>
                <w:szCs w:val="20"/>
                <w:lang w:val="mn-MN"/>
              </w:rPr>
            </w:pPr>
            <w:r w:rsidRPr="009746DB">
              <w:rPr>
                <w:noProof/>
                <w:sz w:val="20"/>
                <w:szCs w:val="20"/>
                <w:lang w:val="mn-MN"/>
              </w:rPr>
              <w:t>ББСБ-д эрхлэх албан тушаал:</w:t>
            </w:r>
          </w:p>
        </w:tc>
        <w:tc>
          <w:tcPr>
            <w:tcW w:w="2693" w:type="dxa"/>
          </w:tcPr>
          <w:p w:rsidR="00103B1D" w:rsidRPr="009746DB" w:rsidRDefault="00103B1D" w:rsidP="00410FEF">
            <w:pPr>
              <w:tabs>
                <w:tab w:val="left" w:pos="0"/>
              </w:tabs>
              <w:rPr>
                <w:i/>
                <w:noProof/>
                <w:sz w:val="20"/>
                <w:szCs w:val="20"/>
                <w:lang w:val="mn-MN"/>
              </w:rPr>
            </w:pPr>
          </w:p>
        </w:tc>
      </w:tr>
      <w:tr w:rsidR="00103B1D" w:rsidRPr="009746DB" w:rsidTr="00410FEF">
        <w:tc>
          <w:tcPr>
            <w:tcW w:w="3544" w:type="dxa"/>
          </w:tcPr>
          <w:p w:rsidR="00103B1D" w:rsidRPr="009746DB" w:rsidRDefault="00103B1D" w:rsidP="00410FEF">
            <w:pPr>
              <w:tabs>
                <w:tab w:val="left" w:pos="0"/>
              </w:tabs>
              <w:rPr>
                <w:noProof/>
                <w:sz w:val="20"/>
                <w:szCs w:val="20"/>
                <w:lang w:val="mn-MN"/>
              </w:rPr>
            </w:pPr>
            <w:r w:rsidRPr="009746DB">
              <w:rPr>
                <w:noProof/>
                <w:sz w:val="20"/>
                <w:szCs w:val="20"/>
                <w:lang w:val="mn-MN"/>
              </w:rPr>
              <w:t>Оршин суугаа газрын хаяг:</w:t>
            </w:r>
          </w:p>
        </w:tc>
        <w:tc>
          <w:tcPr>
            <w:tcW w:w="2693" w:type="dxa"/>
          </w:tcPr>
          <w:p w:rsidR="00103B1D" w:rsidRPr="009746DB" w:rsidRDefault="00103B1D" w:rsidP="00410FEF">
            <w:pPr>
              <w:tabs>
                <w:tab w:val="left" w:pos="0"/>
              </w:tabs>
              <w:rPr>
                <w:i/>
                <w:noProof/>
                <w:sz w:val="20"/>
                <w:szCs w:val="20"/>
                <w:lang w:val="mn-MN"/>
              </w:rPr>
            </w:pPr>
          </w:p>
        </w:tc>
      </w:tr>
      <w:tr w:rsidR="00103B1D" w:rsidRPr="009746DB" w:rsidTr="00410FEF">
        <w:tc>
          <w:tcPr>
            <w:tcW w:w="3544" w:type="dxa"/>
          </w:tcPr>
          <w:p w:rsidR="00103B1D" w:rsidRPr="009746DB" w:rsidRDefault="00103B1D" w:rsidP="00410FEF">
            <w:pPr>
              <w:tabs>
                <w:tab w:val="left" w:pos="0"/>
              </w:tabs>
              <w:rPr>
                <w:noProof/>
                <w:sz w:val="20"/>
                <w:szCs w:val="20"/>
                <w:lang w:val="mn-MN"/>
              </w:rPr>
            </w:pPr>
            <w:r w:rsidRPr="009746DB">
              <w:rPr>
                <w:noProof/>
                <w:sz w:val="20"/>
                <w:szCs w:val="20"/>
                <w:lang w:val="mn-MN"/>
              </w:rPr>
              <w:t>Гар утасны дугаар:</w:t>
            </w:r>
          </w:p>
        </w:tc>
        <w:tc>
          <w:tcPr>
            <w:tcW w:w="2693" w:type="dxa"/>
          </w:tcPr>
          <w:p w:rsidR="00103B1D" w:rsidRPr="009746DB" w:rsidRDefault="00103B1D" w:rsidP="00410FEF">
            <w:pPr>
              <w:tabs>
                <w:tab w:val="left" w:pos="0"/>
              </w:tabs>
              <w:rPr>
                <w:i/>
                <w:noProof/>
                <w:sz w:val="20"/>
                <w:szCs w:val="20"/>
                <w:lang w:val="mn-MN"/>
              </w:rPr>
            </w:pPr>
          </w:p>
        </w:tc>
      </w:tr>
      <w:tr w:rsidR="00103B1D" w:rsidRPr="009746DB" w:rsidTr="00410FEF">
        <w:tc>
          <w:tcPr>
            <w:tcW w:w="3544" w:type="dxa"/>
          </w:tcPr>
          <w:p w:rsidR="00103B1D" w:rsidRPr="009746DB" w:rsidRDefault="00103B1D" w:rsidP="00410FEF">
            <w:pPr>
              <w:tabs>
                <w:tab w:val="left" w:pos="0"/>
              </w:tabs>
              <w:rPr>
                <w:noProof/>
                <w:sz w:val="20"/>
                <w:szCs w:val="20"/>
                <w:lang w:val="mn-MN"/>
              </w:rPr>
            </w:pPr>
            <w:r w:rsidRPr="009746DB">
              <w:rPr>
                <w:noProof/>
                <w:sz w:val="20"/>
                <w:szCs w:val="20"/>
                <w:lang w:val="mn-MN"/>
              </w:rPr>
              <w:t>Цахим хаяг:</w:t>
            </w:r>
          </w:p>
        </w:tc>
        <w:tc>
          <w:tcPr>
            <w:tcW w:w="2693" w:type="dxa"/>
          </w:tcPr>
          <w:p w:rsidR="00103B1D" w:rsidRPr="009746DB" w:rsidRDefault="00103B1D" w:rsidP="00410FEF">
            <w:pPr>
              <w:tabs>
                <w:tab w:val="left" w:pos="0"/>
              </w:tabs>
              <w:rPr>
                <w:i/>
                <w:noProof/>
                <w:sz w:val="20"/>
                <w:szCs w:val="20"/>
                <w:lang w:val="mn-MN"/>
              </w:rPr>
            </w:pPr>
          </w:p>
        </w:tc>
      </w:tr>
      <w:tr w:rsidR="00103B1D" w:rsidRPr="009746DB" w:rsidTr="00410FEF">
        <w:tc>
          <w:tcPr>
            <w:tcW w:w="3544" w:type="dxa"/>
          </w:tcPr>
          <w:p w:rsidR="00103B1D" w:rsidRPr="009746DB" w:rsidRDefault="00103B1D" w:rsidP="00410FEF">
            <w:pPr>
              <w:tabs>
                <w:tab w:val="left" w:pos="0"/>
              </w:tabs>
              <w:rPr>
                <w:noProof/>
                <w:sz w:val="20"/>
                <w:szCs w:val="20"/>
                <w:lang w:val="mn-MN"/>
              </w:rPr>
            </w:pPr>
            <w:r w:rsidRPr="009746DB">
              <w:rPr>
                <w:noProof/>
                <w:sz w:val="20"/>
                <w:szCs w:val="20"/>
                <w:lang w:val="mn-MN"/>
              </w:rPr>
              <w:t>Эрхэлж байгаа ажил, албан тушаал:</w:t>
            </w:r>
          </w:p>
        </w:tc>
        <w:tc>
          <w:tcPr>
            <w:tcW w:w="2693" w:type="dxa"/>
          </w:tcPr>
          <w:p w:rsidR="00103B1D" w:rsidRPr="009746DB" w:rsidRDefault="00103B1D" w:rsidP="00410FEF">
            <w:pPr>
              <w:tabs>
                <w:tab w:val="left" w:pos="0"/>
              </w:tabs>
              <w:rPr>
                <w:i/>
                <w:noProof/>
                <w:sz w:val="20"/>
                <w:szCs w:val="20"/>
                <w:lang w:val="mn-MN"/>
              </w:rPr>
            </w:pPr>
          </w:p>
        </w:tc>
      </w:tr>
      <w:tr w:rsidR="00103B1D" w:rsidRPr="009746DB" w:rsidTr="00410FEF">
        <w:tc>
          <w:tcPr>
            <w:tcW w:w="3544" w:type="dxa"/>
          </w:tcPr>
          <w:p w:rsidR="00103B1D" w:rsidRPr="009746DB" w:rsidRDefault="00103B1D" w:rsidP="00410FEF">
            <w:pPr>
              <w:tabs>
                <w:tab w:val="left" w:pos="0"/>
              </w:tabs>
              <w:rPr>
                <w:noProof/>
                <w:sz w:val="20"/>
                <w:szCs w:val="20"/>
                <w:lang w:val="mn-MN"/>
              </w:rPr>
            </w:pPr>
            <w:r w:rsidRPr="009746DB">
              <w:rPr>
                <w:noProof/>
                <w:sz w:val="20"/>
                <w:szCs w:val="20"/>
                <w:lang w:val="mn-MN"/>
              </w:rPr>
              <w:t>Ажлын хаяг:</w:t>
            </w:r>
          </w:p>
        </w:tc>
        <w:tc>
          <w:tcPr>
            <w:tcW w:w="2693" w:type="dxa"/>
          </w:tcPr>
          <w:p w:rsidR="00103B1D" w:rsidRPr="009746DB" w:rsidRDefault="00103B1D" w:rsidP="00410FEF">
            <w:pPr>
              <w:tabs>
                <w:tab w:val="left" w:pos="0"/>
              </w:tabs>
              <w:rPr>
                <w:i/>
                <w:noProof/>
                <w:sz w:val="20"/>
                <w:szCs w:val="20"/>
                <w:lang w:val="mn-MN"/>
              </w:rPr>
            </w:pPr>
          </w:p>
        </w:tc>
      </w:tr>
      <w:tr w:rsidR="00103B1D" w:rsidRPr="009746DB" w:rsidTr="00410FEF">
        <w:tc>
          <w:tcPr>
            <w:tcW w:w="3544" w:type="dxa"/>
          </w:tcPr>
          <w:p w:rsidR="00103B1D" w:rsidRPr="009746DB" w:rsidRDefault="00103B1D" w:rsidP="00410FEF">
            <w:pPr>
              <w:tabs>
                <w:tab w:val="left" w:pos="0"/>
              </w:tabs>
              <w:rPr>
                <w:noProof/>
                <w:sz w:val="20"/>
                <w:szCs w:val="20"/>
                <w:lang w:val="mn-MN"/>
              </w:rPr>
            </w:pPr>
            <w:r w:rsidRPr="009746DB">
              <w:rPr>
                <w:noProof/>
                <w:sz w:val="20"/>
                <w:szCs w:val="20"/>
                <w:lang w:val="mn-MN"/>
              </w:rPr>
              <w:t>Цахим хаяг:</w:t>
            </w:r>
          </w:p>
        </w:tc>
        <w:tc>
          <w:tcPr>
            <w:tcW w:w="2693" w:type="dxa"/>
          </w:tcPr>
          <w:p w:rsidR="00103B1D" w:rsidRPr="009746DB" w:rsidRDefault="00103B1D" w:rsidP="00410FEF">
            <w:pPr>
              <w:tabs>
                <w:tab w:val="left" w:pos="0"/>
              </w:tabs>
              <w:rPr>
                <w:i/>
                <w:noProof/>
                <w:sz w:val="20"/>
                <w:szCs w:val="20"/>
                <w:lang w:val="mn-MN"/>
              </w:rPr>
            </w:pPr>
          </w:p>
        </w:tc>
      </w:tr>
    </w:tbl>
    <w:p w:rsidR="00103B1D" w:rsidRPr="009746DB" w:rsidRDefault="00103B1D" w:rsidP="00103B1D">
      <w:pPr>
        <w:tabs>
          <w:tab w:val="left" w:pos="0"/>
        </w:tabs>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iCs/>
          <w:noProof/>
          <w:sz w:val="20"/>
          <w:szCs w:val="20"/>
          <w:lang w:val="mn-MN"/>
        </w:rPr>
        <w:tab/>
      </w:r>
      <w:r w:rsidRPr="009746DB">
        <w:rPr>
          <w:rFonts w:ascii="Times New Roman" w:hAnsi="Times New Roman" w:cs="Times New Roman"/>
          <w:iCs/>
          <w:noProof/>
          <w:sz w:val="20"/>
          <w:szCs w:val="20"/>
          <w:lang w:val="mn-MN"/>
        </w:rPr>
        <w:tab/>
      </w:r>
      <w:r w:rsidRPr="009746DB">
        <w:rPr>
          <w:rFonts w:ascii="Times New Roman" w:hAnsi="Times New Roman" w:cs="Times New Roman"/>
          <w:iCs/>
          <w:noProof/>
          <w:sz w:val="20"/>
          <w:szCs w:val="20"/>
          <w:lang w:val="mn-MN"/>
        </w:rPr>
        <w:tab/>
      </w:r>
    </w:p>
    <w:p w:rsidR="00103B1D" w:rsidRPr="009746DB" w:rsidRDefault="00103B1D" w:rsidP="00103B1D">
      <w:pPr>
        <w:spacing w:after="0" w:line="240" w:lineRule="auto"/>
        <w:ind w:left="142"/>
        <w:jc w:val="both"/>
        <w:rPr>
          <w:rFonts w:ascii="Times New Roman" w:hAnsi="Times New Roman" w:cs="Times New Roman"/>
          <w:iCs/>
          <w:noProof/>
          <w:sz w:val="20"/>
          <w:szCs w:val="20"/>
          <w:lang w:val="mn-MN"/>
        </w:rPr>
      </w:pPr>
      <w:r w:rsidRPr="009746DB">
        <w:rPr>
          <w:rFonts w:ascii="Times New Roman" w:hAnsi="Times New Roman" w:cs="Times New Roman"/>
          <w:noProof/>
          <w:sz w:val="20"/>
          <w:szCs w:val="20"/>
          <w:lang w:val="mn-MN"/>
        </w:rPr>
        <w:t>2. Боловсрол/</w:t>
      </w:r>
      <w:r w:rsidRPr="009746DB">
        <w:rPr>
          <w:rFonts w:ascii="Times New Roman" w:hAnsi="Times New Roman" w:cs="Times New Roman"/>
          <w:iCs/>
          <w:noProof/>
          <w:sz w:val="20"/>
          <w:szCs w:val="20"/>
          <w:lang w:val="mn-MN"/>
        </w:rPr>
        <w:t>Ерөнхий боловсролын сургуулийг оролцуулан бичнэ/</w:t>
      </w:r>
    </w:p>
    <w:p w:rsidR="00103B1D" w:rsidRPr="009746DB" w:rsidRDefault="00103B1D" w:rsidP="00103B1D">
      <w:pPr>
        <w:tabs>
          <w:tab w:val="left" w:pos="0"/>
        </w:tabs>
        <w:spacing w:after="0" w:line="240" w:lineRule="auto"/>
        <w:jc w:val="both"/>
        <w:rPr>
          <w:rFonts w:ascii="Times New Roman" w:hAnsi="Times New Roman" w:cs="Times New Roman"/>
          <w:noProof/>
          <w:sz w:val="20"/>
          <w:szCs w:val="20"/>
          <w:lang w:val="mn-MN"/>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1847"/>
        <w:gridCol w:w="1818"/>
        <w:gridCol w:w="1697"/>
        <w:gridCol w:w="1455"/>
        <w:gridCol w:w="2176"/>
      </w:tblGrid>
      <w:tr w:rsidR="00103B1D" w:rsidRPr="009746DB" w:rsidTr="00410FEF">
        <w:trPr>
          <w:trHeight w:val="666"/>
        </w:trPr>
        <w:tc>
          <w:tcPr>
            <w:tcW w:w="457"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w:t>
            </w:r>
          </w:p>
        </w:tc>
        <w:tc>
          <w:tcPr>
            <w:tcW w:w="1847"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Төгссөн сургууль</w:t>
            </w:r>
          </w:p>
        </w:tc>
        <w:tc>
          <w:tcPr>
            <w:tcW w:w="1818"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Эзэмшсэн мэргэжил</w:t>
            </w:r>
          </w:p>
        </w:tc>
        <w:tc>
          <w:tcPr>
            <w:tcW w:w="1697" w:type="dxa"/>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p>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Элссэн он</w:t>
            </w:r>
          </w:p>
        </w:tc>
        <w:tc>
          <w:tcPr>
            <w:tcW w:w="1455"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Төгссөн он</w:t>
            </w:r>
          </w:p>
        </w:tc>
        <w:tc>
          <w:tcPr>
            <w:tcW w:w="2176"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Диплом, гэрчилгээний дугаар</w:t>
            </w:r>
          </w:p>
        </w:tc>
      </w:tr>
      <w:tr w:rsidR="00103B1D" w:rsidRPr="009746DB" w:rsidTr="00410FEF">
        <w:trPr>
          <w:trHeight w:val="189"/>
        </w:trPr>
        <w:tc>
          <w:tcPr>
            <w:tcW w:w="457"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847"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818"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697"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455"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176"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r>
      <w:tr w:rsidR="00103B1D" w:rsidRPr="009746DB" w:rsidTr="00410FEF">
        <w:trPr>
          <w:trHeight w:val="189"/>
        </w:trPr>
        <w:tc>
          <w:tcPr>
            <w:tcW w:w="457"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847"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818"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697"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455"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176"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r>
      <w:tr w:rsidR="00103B1D" w:rsidRPr="009746DB" w:rsidTr="00410FEF">
        <w:trPr>
          <w:trHeight w:val="56"/>
        </w:trPr>
        <w:tc>
          <w:tcPr>
            <w:tcW w:w="457"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847"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818"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697"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455"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176"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r>
    </w:tbl>
    <w:p w:rsidR="00103B1D" w:rsidRPr="009746DB" w:rsidRDefault="00103B1D" w:rsidP="00103B1D">
      <w:pPr>
        <w:tabs>
          <w:tab w:val="left" w:pos="0"/>
        </w:tabs>
        <w:spacing w:after="0" w:line="240" w:lineRule="auto"/>
        <w:jc w:val="both"/>
        <w:rPr>
          <w:rFonts w:ascii="Times New Roman" w:hAnsi="Times New Roman" w:cs="Times New Roman"/>
          <w:noProof/>
          <w:sz w:val="20"/>
          <w:szCs w:val="20"/>
          <w:lang w:val="mn-MN"/>
        </w:rPr>
      </w:pPr>
    </w:p>
    <w:p w:rsidR="00103B1D" w:rsidRPr="009746DB" w:rsidRDefault="00103B1D" w:rsidP="00103B1D">
      <w:pPr>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3.Ажлын туршлага</w:t>
      </w:r>
    </w:p>
    <w:p w:rsidR="00103B1D" w:rsidRPr="009746DB" w:rsidRDefault="00103B1D" w:rsidP="00103B1D">
      <w:pPr>
        <w:spacing w:after="0" w:line="240" w:lineRule="auto"/>
        <w:jc w:val="both"/>
        <w:rPr>
          <w:rFonts w:ascii="Times New Roman" w:hAnsi="Times New Roman" w:cs="Times New Roman"/>
          <w:noProof/>
          <w:sz w:val="20"/>
          <w:szCs w:val="20"/>
          <w:lang w:val="mn-MN"/>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2297"/>
        <w:gridCol w:w="1572"/>
        <w:gridCol w:w="1451"/>
        <w:gridCol w:w="1451"/>
        <w:gridCol w:w="2195"/>
      </w:tblGrid>
      <w:tr w:rsidR="00103B1D" w:rsidRPr="009746DB" w:rsidTr="00410FEF">
        <w:trPr>
          <w:trHeight w:val="711"/>
        </w:trPr>
        <w:tc>
          <w:tcPr>
            <w:tcW w:w="484"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w:t>
            </w:r>
          </w:p>
        </w:tc>
        <w:tc>
          <w:tcPr>
            <w:tcW w:w="2297"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Хаанаа жиллаж байсан</w:t>
            </w:r>
          </w:p>
        </w:tc>
        <w:tc>
          <w:tcPr>
            <w:tcW w:w="1572"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Албан тушаал</w:t>
            </w:r>
          </w:p>
        </w:tc>
        <w:tc>
          <w:tcPr>
            <w:tcW w:w="1451"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Ажилд орсон он, сар, өдөр</w:t>
            </w:r>
          </w:p>
        </w:tc>
        <w:tc>
          <w:tcPr>
            <w:tcW w:w="1451"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Ажлаас гарсан он, сар, өдөр</w:t>
            </w:r>
          </w:p>
        </w:tc>
        <w:tc>
          <w:tcPr>
            <w:tcW w:w="2195"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Шалтгаан</w:t>
            </w:r>
          </w:p>
        </w:tc>
      </w:tr>
      <w:tr w:rsidR="00103B1D" w:rsidRPr="009746DB" w:rsidTr="00410FEF">
        <w:trPr>
          <w:trHeight w:val="56"/>
        </w:trPr>
        <w:tc>
          <w:tcPr>
            <w:tcW w:w="484"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297"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572"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195"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r>
      <w:tr w:rsidR="00103B1D" w:rsidRPr="009746DB" w:rsidTr="00410FEF">
        <w:trPr>
          <w:trHeight w:val="56"/>
        </w:trPr>
        <w:tc>
          <w:tcPr>
            <w:tcW w:w="484"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297"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572"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195"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r>
      <w:tr w:rsidR="00103B1D" w:rsidRPr="009746DB" w:rsidTr="00410FEF">
        <w:trPr>
          <w:trHeight w:val="56"/>
        </w:trPr>
        <w:tc>
          <w:tcPr>
            <w:tcW w:w="484"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297"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572"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195"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r>
    </w:tbl>
    <w:p w:rsidR="00103B1D" w:rsidRPr="009746DB" w:rsidRDefault="00103B1D" w:rsidP="00103B1D">
      <w:pPr>
        <w:tabs>
          <w:tab w:val="left" w:pos="0"/>
        </w:tabs>
        <w:spacing w:after="0" w:line="240" w:lineRule="auto"/>
        <w:jc w:val="both"/>
        <w:rPr>
          <w:rFonts w:ascii="Times New Roman" w:hAnsi="Times New Roman" w:cs="Times New Roman"/>
          <w:noProof/>
          <w:sz w:val="20"/>
          <w:szCs w:val="20"/>
          <w:lang w:val="mn-MN"/>
        </w:rPr>
      </w:pPr>
    </w:p>
    <w:p w:rsidR="00103B1D" w:rsidRPr="009746DB" w:rsidRDefault="00103B1D" w:rsidP="00103B1D">
      <w:pPr>
        <w:tabs>
          <w:tab w:val="left" w:pos="0"/>
          <w:tab w:val="left" w:pos="284"/>
        </w:tabs>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4. ТУЗ-ын дарга, гишүүн, гүйцэтгэх удирдлага бусад боловсон хүчний холбогдох этгээдийн байдал:</w:t>
      </w:r>
    </w:p>
    <w:p w:rsidR="00103B1D" w:rsidRPr="009746DB" w:rsidRDefault="00103B1D" w:rsidP="00103B1D">
      <w:pPr>
        <w:tabs>
          <w:tab w:val="left" w:pos="0"/>
        </w:tabs>
        <w:spacing w:after="0" w:line="240" w:lineRule="auto"/>
        <w:jc w:val="both"/>
        <w:rPr>
          <w:rFonts w:ascii="Times New Roman" w:hAnsi="Times New Roman" w:cs="Times New Roman"/>
          <w:noProof/>
          <w:sz w:val="20"/>
          <w:szCs w:val="20"/>
          <w:lang w:val="mn-MN"/>
        </w:rPr>
      </w:pPr>
    </w:p>
    <w:p w:rsidR="00103B1D" w:rsidRPr="009746DB" w:rsidRDefault="00103B1D" w:rsidP="00103B1D">
      <w:pPr>
        <w:tabs>
          <w:tab w:val="left" w:pos="0"/>
        </w:tabs>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shd w:val="clear" w:color="auto" w:fill="FFFFFF"/>
          <w:lang w:val="mn-MN"/>
        </w:rPr>
        <w:t>Компанийн тухай хуулийн 89.2-т заасан нэгдмэл сонирхолтой этгээдийн мэдээлэл</w:t>
      </w:r>
    </w:p>
    <w:p w:rsidR="00103B1D" w:rsidRPr="009746DB" w:rsidRDefault="00103B1D" w:rsidP="00103B1D">
      <w:pPr>
        <w:tabs>
          <w:tab w:val="left" w:pos="0"/>
        </w:tabs>
        <w:spacing w:after="0" w:line="240" w:lineRule="auto"/>
        <w:jc w:val="both"/>
        <w:rPr>
          <w:rFonts w:ascii="Times New Roman" w:hAnsi="Times New Roman" w:cs="Times New Roman"/>
          <w:noProof/>
          <w:sz w:val="20"/>
          <w:szCs w:val="20"/>
          <w:lang w:val="mn-MN"/>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295"/>
        <w:gridCol w:w="2173"/>
        <w:gridCol w:w="1979"/>
        <w:gridCol w:w="2520"/>
      </w:tblGrid>
      <w:tr w:rsidR="00103B1D" w:rsidRPr="009746DB" w:rsidTr="00410FEF">
        <w:trPr>
          <w:trHeight w:val="818"/>
        </w:trPr>
        <w:tc>
          <w:tcPr>
            <w:tcW w:w="483"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lastRenderedPageBreak/>
              <w:t>№</w:t>
            </w:r>
          </w:p>
        </w:tc>
        <w:tc>
          <w:tcPr>
            <w:tcW w:w="2295"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Таны хэн болох</w:t>
            </w:r>
          </w:p>
        </w:tc>
        <w:tc>
          <w:tcPr>
            <w:tcW w:w="2173"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Овог, нэр</w:t>
            </w:r>
          </w:p>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/Хуулийн этгээдийн нэр/</w:t>
            </w:r>
          </w:p>
        </w:tc>
        <w:tc>
          <w:tcPr>
            <w:tcW w:w="1979"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Регистрийн дугаар</w:t>
            </w:r>
          </w:p>
        </w:tc>
        <w:tc>
          <w:tcPr>
            <w:tcW w:w="2520" w:type="dxa"/>
            <w:vAlign w:val="center"/>
          </w:tcPr>
          <w:p w:rsidR="00103B1D" w:rsidRPr="009746DB" w:rsidRDefault="00103B1D" w:rsidP="00410FE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Эрхэлж буй ажил, албан тушаал</w:t>
            </w:r>
          </w:p>
        </w:tc>
      </w:tr>
      <w:tr w:rsidR="00103B1D" w:rsidRPr="009746DB" w:rsidTr="00410FEF">
        <w:trPr>
          <w:trHeight w:val="56"/>
        </w:trPr>
        <w:tc>
          <w:tcPr>
            <w:tcW w:w="483"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r>
      <w:tr w:rsidR="00103B1D" w:rsidRPr="009746DB" w:rsidTr="00410FEF">
        <w:trPr>
          <w:trHeight w:val="56"/>
        </w:trPr>
        <w:tc>
          <w:tcPr>
            <w:tcW w:w="483"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r>
      <w:tr w:rsidR="00103B1D" w:rsidRPr="009746DB" w:rsidTr="00410FEF">
        <w:trPr>
          <w:trHeight w:val="56"/>
        </w:trPr>
        <w:tc>
          <w:tcPr>
            <w:tcW w:w="483"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r>
      <w:tr w:rsidR="00103B1D" w:rsidRPr="009746DB" w:rsidTr="00410FEF">
        <w:trPr>
          <w:trHeight w:val="56"/>
        </w:trPr>
        <w:tc>
          <w:tcPr>
            <w:tcW w:w="483"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r>
      <w:tr w:rsidR="00103B1D" w:rsidRPr="009746DB" w:rsidTr="00410FEF">
        <w:trPr>
          <w:trHeight w:val="56"/>
        </w:trPr>
        <w:tc>
          <w:tcPr>
            <w:tcW w:w="483"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103B1D" w:rsidRPr="009746DB" w:rsidRDefault="00103B1D" w:rsidP="00410FEF">
            <w:pPr>
              <w:tabs>
                <w:tab w:val="left" w:pos="0"/>
              </w:tabs>
              <w:spacing w:after="0" w:line="240" w:lineRule="auto"/>
              <w:jc w:val="both"/>
              <w:rPr>
                <w:rFonts w:ascii="Times New Roman" w:hAnsi="Times New Roman" w:cs="Times New Roman"/>
                <w:noProof/>
                <w:sz w:val="20"/>
                <w:szCs w:val="20"/>
                <w:lang w:val="mn-MN"/>
              </w:rPr>
            </w:pPr>
          </w:p>
        </w:tc>
      </w:tr>
    </w:tbl>
    <w:p w:rsidR="00103B1D" w:rsidRPr="00CF395E" w:rsidRDefault="00103B1D" w:rsidP="00103B1D">
      <w:pPr>
        <w:spacing w:after="0" w:line="240" w:lineRule="auto"/>
        <w:ind w:right="190"/>
        <w:contextualSpacing/>
        <w:jc w:val="both"/>
        <w:rPr>
          <w:rFonts w:ascii="Times New Roman" w:eastAsia="Calibri" w:hAnsi="Times New Roman"/>
          <w:b/>
          <w:noProof/>
          <w:sz w:val="24"/>
          <w:szCs w:val="24"/>
          <w:lang w:val="mn-MN"/>
        </w:rPr>
      </w:pPr>
      <w:r w:rsidRPr="00B85C11">
        <w:rPr>
          <w:rFonts w:ascii="Times New Roman" w:hAnsi="Times New Roman" w:cs="Times New Roman"/>
          <w:i/>
          <w:noProof/>
          <w:sz w:val="20"/>
          <w:szCs w:val="20"/>
        </w:rPr>
        <w:t>(</w:t>
      </w:r>
      <w:r>
        <w:rPr>
          <w:rFonts w:ascii="Times New Roman" w:hAnsi="Times New Roman" w:cs="Times New Roman"/>
          <w:i/>
          <w:noProof/>
          <w:sz w:val="20"/>
          <w:szCs w:val="20"/>
          <w:lang w:val="mn-MN"/>
        </w:rPr>
        <w:t>Банк бус санхүүгийн эрх бүхий албан тушаалтнаар ажиллахаар тодорхойлолт болон холбогдох бусад баримт бичгийг</w:t>
      </w:r>
      <w:r w:rsidRPr="00B85C11">
        <w:rPr>
          <w:rFonts w:ascii="Times New Roman" w:hAnsi="Times New Roman" w:cs="Times New Roman"/>
          <w:i/>
          <w:noProof/>
          <w:sz w:val="20"/>
          <w:szCs w:val="20"/>
          <w:lang w:val="mn-MN"/>
        </w:rPr>
        <w:t xml:space="preserve"> үнэн зөв, бүрэн гүйцэд </w:t>
      </w:r>
      <w:r>
        <w:rPr>
          <w:rFonts w:ascii="Times New Roman" w:hAnsi="Times New Roman" w:cs="Times New Roman"/>
          <w:i/>
          <w:noProof/>
          <w:sz w:val="20"/>
          <w:szCs w:val="20"/>
          <w:lang w:val="mn-MN"/>
        </w:rPr>
        <w:t>мэдүүлсэн</w:t>
      </w:r>
      <w:r w:rsidRPr="00B85C11">
        <w:rPr>
          <w:rFonts w:ascii="Times New Roman" w:hAnsi="Times New Roman" w:cs="Times New Roman"/>
          <w:i/>
          <w:noProof/>
          <w:sz w:val="20"/>
          <w:szCs w:val="20"/>
          <w:lang w:val="mn-MN"/>
        </w:rPr>
        <w:t xml:space="preserve"> бөгөөд бүрдүүлсэн баримт бичигт ямар нэг худал ташаа, бүрэн бус мэдээлэл агуулснаас үүдэн гарах үр дагаврыг хариуцна.</w:t>
      </w:r>
      <w:r w:rsidRPr="00B85C11">
        <w:rPr>
          <w:rFonts w:ascii="Times New Roman" w:hAnsi="Times New Roman" w:cs="Times New Roman"/>
          <w:i/>
          <w:noProof/>
          <w:sz w:val="20"/>
          <w:szCs w:val="20"/>
        </w:rPr>
        <w:t>)</w:t>
      </w:r>
    </w:p>
    <w:p w:rsidR="00103B1D" w:rsidRPr="009746DB" w:rsidRDefault="00103B1D" w:rsidP="00103B1D">
      <w:pPr>
        <w:tabs>
          <w:tab w:val="left" w:pos="0"/>
        </w:tabs>
        <w:spacing w:after="0" w:line="240" w:lineRule="auto"/>
        <w:jc w:val="both"/>
        <w:rPr>
          <w:rFonts w:ascii="Times New Roman" w:hAnsi="Times New Roman" w:cs="Times New Roman"/>
          <w:noProof/>
          <w:sz w:val="20"/>
          <w:szCs w:val="20"/>
          <w:lang w:val="mn-MN"/>
        </w:rPr>
      </w:pPr>
    </w:p>
    <w:p w:rsidR="00103B1D" w:rsidRPr="009746DB" w:rsidRDefault="00103B1D" w:rsidP="00103B1D">
      <w:pPr>
        <w:tabs>
          <w:tab w:val="left" w:pos="0"/>
        </w:tabs>
        <w:spacing w:after="0" w:line="240" w:lineRule="auto"/>
        <w:jc w:val="both"/>
        <w:rPr>
          <w:rFonts w:ascii="Times New Roman" w:hAnsi="Times New Roman" w:cs="Times New Roman"/>
          <w:iCs/>
          <w:noProof/>
          <w:sz w:val="20"/>
          <w:szCs w:val="20"/>
          <w:lang w:val="mn-MN"/>
        </w:rPr>
      </w:pPr>
      <w:r w:rsidRPr="009746DB">
        <w:rPr>
          <w:rFonts w:ascii="Times New Roman" w:hAnsi="Times New Roman" w:cs="Times New Roman"/>
          <w:noProof/>
          <w:sz w:val="20"/>
          <w:szCs w:val="20"/>
          <w:lang w:val="mn-MN"/>
        </w:rPr>
        <w:tab/>
      </w:r>
    </w:p>
    <w:p w:rsidR="00103B1D" w:rsidRPr="009746DB" w:rsidRDefault="00103B1D" w:rsidP="00103B1D">
      <w:pPr>
        <w:tabs>
          <w:tab w:val="left" w:pos="0"/>
        </w:tabs>
        <w:spacing w:after="0" w:line="240" w:lineRule="auto"/>
        <w:ind w:right="141"/>
        <w:jc w:val="both"/>
        <w:rPr>
          <w:rFonts w:ascii="Times New Roman" w:hAnsi="Times New Roman" w:cs="Times New Roman"/>
          <w:iCs/>
          <w:noProof/>
          <w:sz w:val="20"/>
          <w:szCs w:val="20"/>
          <w:lang w:val="mn-MN"/>
        </w:rPr>
      </w:pPr>
    </w:p>
    <w:p w:rsidR="00103B1D" w:rsidRPr="009746DB" w:rsidRDefault="00103B1D" w:rsidP="00103B1D">
      <w:pPr>
        <w:tabs>
          <w:tab w:val="left" w:pos="0"/>
        </w:tabs>
        <w:spacing w:after="0" w:line="240" w:lineRule="auto"/>
        <w:ind w:firstLine="567"/>
        <w:jc w:val="both"/>
        <w:rPr>
          <w:rFonts w:ascii="Times New Roman" w:hAnsi="Times New Roman" w:cs="Times New Roman"/>
          <w:i/>
          <w:noProof/>
          <w:sz w:val="20"/>
          <w:szCs w:val="20"/>
          <w:lang w:val="mn-MN"/>
        </w:rPr>
      </w:pPr>
      <w:r w:rsidRPr="009746DB">
        <w:rPr>
          <w:rFonts w:ascii="Times New Roman" w:hAnsi="Times New Roman" w:cs="Times New Roman"/>
          <w:iCs/>
          <w:noProof/>
          <w:sz w:val="20"/>
          <w:szCs w:val="20"/>
          <w:lang w:val="mn-MN"/>
        </w:rPr>
        <w:t>ТОДОРХОЙЛОЛТ ГАРГАСАН:</w:t>
      </w:r>
    </w:p>
    <w:p w:rsidR="00103B1D" w:rsidRPr="009746DB" w:rsidRDefault="00103B1D" w:rsidP="00103B1D">
      <w:pPr>
        <w:tabs>
          <w:tab w:val="left" w:pos="0"/>
        </w:tabs>
        <w:spacing w:after="0" w:line="240" w:lineRule="auto"/>
        <w:rPr>
          <w:rFonts w:ascii="Times New Roman" w:hAnsi="Times New Roman" w:cs="Times New Roman"/>
          <w:iCs/>
          <w:noProof/>
          <w:sz w:val="20"/>
          <w:szCs w:val="20"/>
          <w:lang w:val="mn-MN"/>
        </w:rPr>
      </w:pPr>
      <w:r w:rsidRPr="009746DB">
        <w:rPr>
          <w:rFonts w:ascii="Times New Roman" w:hAnsi="Times New Roman" w:cs="Times New Roman"/>
          <w:noProof/>
          <w:sz w:val="20"/>
          <w:szCs w:val="20"/>
          <w:lang w:val="mn-MN"/>
        </w:rPr>
        <w:tab/>
      </w:r>
    </w:p>
    <w:p w:rsidR="00103B1D" w:rsidRPr="009746DB" w:rsidRDefault="00103B1D" w:rsidP="00103B1D">
      <w:pPr>
        <w:tabs>
          <w:tab w:val="left" w:pos="0"/>
        </w:tabs>
        <w:spacing w:after="0" w:line="240" w:lineRule="auto"/>
        <w:jc w:val="both"/>
        <w:rPr>
          <w:rFonts w:ascii="Times New Roman" w:hAnsi="Times New Roman" w:cs="Times New Roman"/>
          <w:iCs/>
          <w:noProof/>
          <w:sz w:val="20"/>
          <w:szCs w:val="20"/>
          <w:lang w:val="mn-MN"/>
        </w:rPr>
      </w:pPr>
    </w:p>
    <w:p w:rsidR="00103B1D" w:rsidRPr="009746DB" w:rsidRDefault="00103B1D" w:rsidP="00103B1D">
      <w:pPr>
        <w:spacing w:after="0" w:line="240" w:lineRule="auto"/>
        <w:ind w:left="567"/>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 /   /.................................../      /......................................../            /....................../</w:t>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p>
    <w:p w:rsidR="00103B1D" w:rsidRPr="009746DB" w:rsidRDefault="00103B1D" w:rsidP="00103B1D">
      <w:pPr>
        <w:spacing w:after="0" w:line="240" w:lineRule="auto"/>
        <w:ind w:left="567"/>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 xml:space="preserve">  /Албан тушаал/                   /</w:t>
      </w:r>
      <w:r w:rsidRPr="009746DB">
        <w:rPr>
          <w:rFonts w:ascii="Times New Roman" w:hAnsi="Times New Roman" w:cs="Times New Roman"/>
          <w:iCs/>
          <w:noProof/>
          <w:sz w:val="20"/>
          <w:szCs w:val="20"/>
          <w:lang w:val="mn-MN"/>
        </w:rPr>
        <w:t>Овог, нэр/                                /гарын үсэг/</w:t>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t xml:space="preserve">       огноо</w:t>
      </w: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Default="00103B1D" w:rsidP="00103B1D">
      <w:pPr>
        <w:spacing w:after="0" w:line="240" w:lineRule="auto"/>
        <w:ind w:firstLine="567"/>
        <w:jc w:val="both"/>
        <w:rPr>
          <w:rFonts w:ascii="Times New Roman" w:hAnsi="Times New Roman" w:cs="Times New Roman"/>
          <w:noProof/>
          <w:sz w:val="24"/>
          <w:szCs w:val="24"/>
          <w:lang w:val="mn-MN"/>
        </w:rPr>
      </w:pPr>
    </w:p>
    <w:p w:rsidR="00103B1D" w:rsidRDefault="00103B1D" w:rsidP="00103B1D">
      <w:pPr>
        <w:spacing w:after="0" w:line="240" w:lineRule="auto"/>
        <w:ind w:firstLine="567"/>
        <w:jc w:val="both"/>
        <w:rPr>
          <w:rFonts w:ascii="Times New Roman" w:hAnsi="Times New Roman" w:cs="Times New Roman"/>
          <w:noProof/>
          <w:sz w:val="24"/>
          <w:szCs w:val="24"/>
          <w:lang w:val="mn-MN"/>
        </w:rPr>
      </w:pPr>
    </w:p>
    <w:p w:rsidR="00103B1D" w:rsidRDefault="00103B1D" w:rsidP="00103B1D">
      <w:pPr>
        <w:spacing w:after="0" w:line="240" w:lineRule="auto"/>
        <w:ind w:firstLine="567"/>
        <w:jc w:val="both"/>
        <w:rPr>
          <w:rFonts w:ascii="Times New Roman" w:hAnsi="Times New Roman" w:cs="Times New Roman"/>
          <w:noProof/>
          <w:sz w:val="24"/>
          <w:szCs w:val="24"/>
          <w:lang w:val="mn-MN"/>
        </w:rPr>
      </w:pPr>
    </w:p>
    <w:p w:rsidR="00103B1D" w:rsidRDefault="00103B1D" w:rsidP="00103B1D">
      <w:pPr>
        <w:spacing w:after="0" w:line="240" w:lineRule="auto"/>
        <w:ind w:firstLine="567"/>
        <w:jc w:val="both"/>
        <w:rPr>
          <w:rFonts w:ascii="Times New Roman" w:hAnsi="Times New Roman" w:cs="Times New Roman"/>
          <w:noProof/>
          <w:sz w:val="24"/>
          <w:szCs w:val="24"/>
          <w:lang w:val="mn-MN"/>
        </w:rPr>
      </w:pPr>
    </w:p>
    <w:p w:rsidR="00103B1D"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rPr>
          <w:rFonts w:ascii="Times New Roman" w:hAnsi="Times New Roman" w:cs="Times New Roman"/>
          <w:iCs/>
          <w:noProof/>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lang w:val="mn-MN"/>
        </w:rPr>
        <w:lastRenderedPageBreak/>
        <w:drawing>
          <wp:anchor distT="0" distB="0" distL="114300" distR="114300" simplePos="0" relativeHeight="251720704" behindDoc="0" locked="0" layoutInCell="1" allowOverlap="1" wp14:anchorId="56561DE1" wp14:editId="40C5304F">
            <wp:simplePos x="0" y="0"/>
            <wp:positionH relativeFrom="column">
              <wp:posOffset>-59690</wp:posOffset>
            </wp:positionH>
            <wp:positionV relativeFrom="paragraph">
              <wp:posOffset>-155575</wp:posOffset>
            </wp:positionV>
            <wp:extent cx="1054100" cy="985520"/>
            <wp:effectExtent l="19050" t="0" r="0" b="0"/>
            <wp:wrapSquare wrapText="bothSides"/>
            <wp:docPr id="58" name="Picture 0" descr="Logo_Mon+Eng - 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on+Eng - bosoo.png"/>
                    <pic:cNvPicPr/>
                  </pic:nvPicPr>
                  <pic:blipFill>
                    <a:blip r:embed="rId5" cstate="print"/>
                    <a:stretch>
                      <a:fillRect/>
                    </a:stretch>
                  </pic:blipFill>
                  <pic:spPr>
                    <a:xfrm>
                      <a:off x="0" y="0"/>
                      <a:ext cx="1054100" cy="985520"/>
                    </a:xfrm>
                    <a:prstGeom prst="rect">
                      <a:avLst/>
                    </a:prstGeom>
                  </pic:spPr>
                </pic:pic>
              </a:graphicData>
            </a:graphic>
          </wp:anchor>
        </w:drawing>
      </w:r>
      <w:r w:rsidRPr="00CF395E">
        <w:rPr>
          <w:rFonts w:ascii="Times New Roman" w:hAnsi="Times New Roman" w:cs="Times New Roman"/>
          <w:noProof/>
          <w:sz w:val="24"/>
          <w:szCs w:val="24"/>
          <w:lang w:val="mn-MN"/>
        </w:rPr>
        <w:t xml:space="preserve">“Банк бус санхүүгийн үйл ажиллагааны баримт бичиг </w:t>
      </w:r>
    </w:p>
    <w:p w:rsidR="00103B1D" w:rsidRPr="00CF395E" w:rsidRDefault="00103B1D" w:rsidP="00103B1D">
      <w:pPr>
        <w:tabs>
          <w:tab w:val="left" w:pos="3757"/>
        </w:tabs>
        <w:spacing w:after="0" w:line="240" w:lineRule="auto"/>
        <w:jc w:val="right"/>
        <w:rPr>
          <w:rFonts w:ascii="Times New Roman" w:hAnsi="Times New Roman" w:cs="Times New Roman"/>
          <w:iCs/>
          <w:noProof/>
          <w:lang w:val="mn-MN"/>
        </w:rPr>
      </w:pPr>
      <w:r w:rsidRPr="00CF395E">
        <w:rPr>
          <w:rFonts w:ascii="Times New Roman" w:hAnsi="Times New Roman" w:cs="Times New Roman"/>
          <w:noProof/>
          <w:sz w:val="24"/>
          <w:szCs w:val="24"/>
          <w:lang w:val="mn-MN"/>
        </w:rPr>
        <w:t>бүрдүүлэх заавар”-ын дөрөвдүгээр хавсралт</w:t>
      </w:r>
    </w:p>
    <w:p w:rsidR="00103B1D" w:rsidRPr="00CF395E" w:rsidRDefault="00103B1D" w:rsidP="00103B1D">
      <w:pPr>
        <w:spacing w:after="0" w:line="240" w:lineRule="auto"/>
        <w:rPr>
          <w:rFonts w:ascii="Times New Roman" w:hAnsi="Times New Roman" w:cs="Times New Roman"/>
          <w:noProof/>
          <w:lang w:val="mn-MN"/>
        </w:rPr>
      </w:pPr>
      <w:r w:rsidRPr="00CF395E">
        <w:rPr>
          <w:rFonts w:ascii="Times New Roman" w:hAnsi="Times New Roman" w:cs="Times New Roman"/>
          <w:iCs/>
          <w:noProof/>
          <w:lang w:val="mn-MN"/>
        </w:rPr>
        <w:tab/>
      </w:r>
      <w:r w:rsidRPr="00CF395E">
        <w:rPr>
          <w:rFonts w:ascii="Times New Roman" w:hAnsi="Times New Roman" w:cs="Times New Roman"/>
          <w:iCs/>
          <w:noProof/>
          <w:lang w:val="mn-MN"/>
        </w:rPr>
        <w:tab/>
      </w:r>
      <w:r w:rsidRPr="00CF395E">
        <w:rPr>
          <w:rFonts w:ascii="Times New Roman" w:hAnsi="Times New Roman" w:cs="Times New Roman"/>
          <w:iCs/>
          <w:noProof/>
          <w:lang w:val="mn-MN"/>
        </w:rPr>
        <w:tab/>
      </w:r>
      <w:r w:rsidRPr="00CF395E">
        <w:rPr>
          <w:rFonts w:ascii="Times New Roman" w:hAnsi="Times New Roman" w:cs="Times New Roman"/>
          <w:iCs/>
          <w:noProof/>
          <w:lang w:val="mn-MN"/>
        </w:rPr>
        <w:tab/>
      </w:r>
      <w:r w:rsidRPr="00CF395E">
        <w:rPr>
          <w:rFonts w:ascii="Times New Roman" w:hAnsi="Times New Roman" w:cs="Times New Roman"/>
          <w:iCs/>
          <w:noProof/>
          <w:lang w:val="mn-MN"/>
        </w:rPr>
        <w:tab/>
      </w:r>
    </w:p>
    <w:p w:rsidR="00103B1D" w:rsidRPr="00CF395E" w:rsidRDefault="00103B1D" w:rsidP="00103B1D">
      <w:pPr>
        <w:tabs>
          <w:tab w:val="left" w:pos="1267"/>
        </w:tabs>
        <w:spacing w:line="240" w:lineRule="auto"/>
        <w:rPr>
          <w:rFonts w:ascii="Times New Roman" w:hAnsi="Times New Roman" w:cs="Times New Roman"/>
          <w:noProof/>
          <w:lang w:val="mn-MN"/>
        </w:rPr>
      </w:pPr>
      <w:r w:rsidRPr="00CF395E">
        <w:rPr>
          <w:rFonts w:ascii="Times New Roman" w:hAnsi="Times New Roman" w:cs="Times New Roman"/>
          <w:noProof/>
          <w:lang w:val="mn-MN"/>
        </w:rPr>
        <w:tab/>
      </w:r>
    </w:p>
    <w:p w:rsidR="00103B1D" w:rsidRPr="009746DB" w:rsidRDefault="00103B1D" w:rsidP="00103B1D">
      <w:pPr>
        <w:tabs>
          <w:tab w:val="left" w:pos="1267"/>
        </w:tabs>
        <w:spacing w:line="240" w:lineRule="auto"/>
        <w:jc w:val="center"/>
        <w:rPr>
          <w:rFonts w:ascii="Times New Roman" w:hAnsi="Times New Roman" w:cs="Times New Roman"/>
          <w:b/>
          <w:noProof/>
          <w:lang w:val="mn-MN"/>
        </w:rPr>
      </w:pPr>
      <w:r w:rsidRPr="009746DB">
        <w:rPr>
          <w:rFonts w:ascii="Times New Roman" w:hAnsi="Times New Roman" w:cs="Times New Roman"/>
          <w:b/>
          <w:noProof/>
          <w:lang w:val="mn-MN"/>
        </w:rPr>
        <w:t>ЭХЛЭЛТИЙН ТАЙЛАН ТЭНЦЭЛ</w:t>
      </w:r>
    </w:p>
    <w:tbl>
      <w:tblPr>
        <w:tblStyle w:val="TableGrid"/>
        <w:tblW w:w="9889" w:type="dxa"/>
        <w:tblLook w:val="04A0" w:firstRow="1" w:lastRow="0" w:firstColumn="1" w:lastColumn="0" w:noHBand="0" w:noVBand="1"/>
      </w:tblPr>
      <w:tblGrid>
        <w:gridCol w:w="2802"/>
        <w:gridCol w:w="7087"/>
      </w:tblGrid>
      <w:tr w:rsidR="00103B1D" w:rsidRPr="00CF395E" w:rsidTr="00410FEF">
        <w:tc>
          <w:tcPr>
            <w:tcW w:w="2802" w:type="dxa"/>
          </w:tcPr>
          <w:p w:rsidR="00103B1D" w:rsidRPr="00CF395E" w:rsidRDefault="00103B1D" w:rsidP="00410FEF">
            <w:pPr>
              <w:jc w:val="center"/>
              <w:rPr>
                <w:noProof/>
                <w:sz w:val="22"/>
                <w:lang w:val="mn-MN"/>
              </w:rPr>
            </w:pPr>
            <w:r w:rsidRPr="00CF395E">
              <w:rPr>
                <w:noProof/>
                <w:sz w:val="22"/>
                <w:lang w:val="mn-MN"/>
              </w:rPr>
              <w:t>Зөвшөөрөл хүсэгч хуулийн этгээдийн нэр</w:t>
            </w:r>
          </w:p>
        </w:tc>
        <w:tc>
          <w:tcPr>
            <w:tcW w:w="7087" w:type="dxa"/>
          </w:tcPr>
          <w:p w:rsidR="00103B1D" w:rsidRPr="00CF395E" w:rsidRDefault="00103B1D" w:rsidP="00410FEF">
            <w:pPr>
              <w:jc w:val="center"/>
              <w:rPr>
                <w:noProof/>
                <w:sz w:val="22"/>
                <w:lang w:val="mn-MN"/>
              </w:rPr>
            </w:pPr>
          </w:p>
        </w:tc>
      </w:tr>
    </w:tbl>
    <w:p w:rsidR="00103B1D" w:rsidRPr="00CF395E" w:rsidRDefault="00103B1D" w:rsidP="00103B1D">
      <w:pPr>
        <w:spacing w:line="240" w:lineRule="auto"/>
        <w:rPr>
          <w:rFonts w:ascii="Times New Roman" w:hAnsi="Times New Roman" w:cs="Times New Roman"/>
          <w:noProof/>
          <w:lang w:val="mn-MN"/>
        </w:rPr>
      </w:pPr>
    </w:p>
    <w:tbl>
      <w:tblPr>
        <w:tblStyle w:val="TableGrid"/>
        <w:tblW w:w="9938" w:type="dxa"/>
        <w:tblLook w:val="04A0" w:firstRow="1" w:lastRow="0" w:firstColumn="1" w:lastColumn="0" w:noHBand="0" w:noVBand="1"/>
      </w:tblPr>
      <w:tblGrid>
        <w:gridCol w:w="3868"/>
        <w:gridCol w:w="1301"/>
        <w:gridCol w:w="3324"/>
        <w:gridCol w:w="1445"/>
      </w:tblGrid>
      <w:tr w:rsidR="00103B1D" w:rsidRPr="00CF395E" w:rsidTr="00410FEF">
        <w:trPr>
          <w:trHeight w:val="258"/>
        </w:trPr>
        <w:tc>
          <w:tcPr>
            <w:tcW w:w="3868" w:type="dxa"/>
          </w:tcPr>
          <w:p w:rsidR="00103B1D" w:rsidRPr="00CF395E" w:rsidRDefault="00103B1D" w:rsidP="00410FEF">
            <w:pPr>
              <w:jc w:val="center"/>
              <w:rPr>
                <w:noProof/>
                <w:sz w:val="22"/>
                <w:lang w:val="mn-MN"/>
              </w:rPr>
            </w:pPr>
            <w:r w:rsidRPr="00CF395E">
              <w:rPr>
                <w:noProof/>
                <w:sz w:val="22"/>
                <w:lang w:val="mn-MN"/>
              </w:rPr>
              <w:t>ХӨРӨНГӨ</w:t>
            </w:r>
          </w:p>
        </w:tc>
        <w:tc>
          <w:tcPr>
            <w:tcW w:w="1301" w:type="dxa"/>
          </w:tcPr>
          <w:p w:rsidR="00103B1D" w:rsidRPr="00CF395E" w:rsidRDefault="00103B1D" w:rsidP="00410FEF">
            <w:pPr>
              <w:jc w:val="center"/>
              <w:rPr>
                <w:noProof/>
                <w:sz w:val="22"/>
                <w:lang w:val="mn-MN"/>
              </w:rPr>
            </w:pPr>
            <w:r w:rsidRPr="00CF395E">
              <w:rPr>
                <w:noProof/>
                <w:sz w:val="22"/>
                <w:lang w:val="mn-MN"/>
              </w:rPr>
              <w:t>ДҮН</w:t>
            </w:r>
          </w:p>
        </w:tc>
        <w:tc>
          <w:tcPr>
            <w:tcW w:w="3324" w:type="dxa"/>
          </w:tcPr>
          <w:p w:rsidR="00103B1D" w:rsidRPr="00CF395E" w:rsidRDefault="00103B1D" w:rsidP="00410FEF">
            <w:pPr>
              <w:jc w:val="center"/>
              <w:rPr>
                <w:noProof/>
                <w:sz w:val="22"/>
                <w:lang w:val="mn-MN"/>
              </w:rPr>
            </w:pPr>
            <w:r w:rsidRPr="00CF395E">
              <w:rPr>
                <w:noProof/>
                <w:sz w:val="22"/>
                <w:lang w:val="mn-MN"/>
              </w:rPr>
              <w:t>ӨР ТӨЛБӨР, ЭЗДИЙН ӨМЧ</w:t>
            </w:r>
          </w:p>
        </w:tc>
        <w:tc>
          <w:tcPr>
            <w:tcW w:w="1445" w:type="dxa"/>
          </w:tcPr>
          <w:p w:rsidR="00103B1D" w:rsidRPr="00CF395E" w:rsidRDefault="00103B1D" w:rsidP="00410FEF">
            <w:pPr>
              <w:jc w:val="center"/>
              <w:rPr>
                <w:noProof/>
                <w:sz w:val="22"/>
                <w:lang w:val="mn-MN"/>
              </w:rPr>
            </w:pPr>
            <w:r w:rsidRPr="00CF395E">
              <w:rPr>
                <w:noProof/>
                <w:sz w:val="22"/>
                <w:lang w:val="mn-MN"/>
              </w:rPr>
              <w:t>ДҮН</w:t>
            </w:r>
          </w:p>
        </w:tc>
      </w:tr>
      <w:tr w:rsidR="00103B1D" w:rsidRPr="00CF395E" w:rsidTr="00410FEF">
        <w:trPr>
          <w:trHeight w:val="56"/>
        </w:trPr>
        <w:tc>
          <w:tcPr>
            <w:tcW w:w="3868" w:type="dxa"/>
          </w:tcPr>
          <w:p w:rsidR="00103B1D" w:rsidRPr="00CF395E" w:rsidRDefault="00103B1D" w:rsidP="00410FEF">
            <w:pPr>
              <w:jc w:val="center"/>
              <w:rPr>
                <w:b/>
                <w:i/>
                <w:noProof/>
                <w:sz w:val="22"/>
                <w:lang w:val="mn-MN"/>
              </w:rPr>
            </w:pPr>
            <w:r w:rsidRPr="00CF395E">
              <w:rPr>
                <w:b/>
                <w:i/>
                <w:noProof/>
                <w:sz w:val="22"/>
                <w:lang w:val="mn-MN"/>
              </w:rPr>
              <w:t>ЭРГЭЛТИЙН ХӨРӨНГӨ</w:t>
            </w:r>
          </w:p>
        </w:tc>
        <w:tc>
          <w:tcPr>
            <w:tcW w:w="1301" w:type="dxa"/>
          </w:tcPr>
          <w:p w:rsidR="00103B1D" w:rsidRPr="00CF395E" w:rsidRDefault="00103B1D" w:rsidP="00410FEF">
            <w:pPr>
              <w:rPr>
                <w:b/>
                <w:noProof/>
                <w:sz w:val="22"/>
                <w:lang w:val="mn-MN"/>
              </w:rPr>
            </w:pPr>
          </w:p>
        </w:tc>
        <w:tc>
          <w:tcPr>
            <w:tcW w:w="3324" w:type="dxa"/>
          </w:tcPr>
          <w:p w:rsidR="00103B1D" w:rsidRPr="00CF395E" w:rsidRDefault="00103B1D" w:rsidP="00410FEF">
            <w:pPr>
              <w:rPr>
                <w:b/>
                <w:i/>
                <w:noProof/>
                <w:sz w:val="22"/>
                <w:lang w:val="mn-MN"/>
              </w:rPr>
            </w:pPr>
            <w:r w:rsidRPr="00CF395E">
              <w:rPr>
                <w:b/>
                <w:i/>
                <w:noProof/>
                <w:sz w:val="22"/>
                <w:lang w:val="mn-MN"/>
              </w:rPr>
              <w:t>НИЙТ ӨР ТӨЛБӨР</w:t>
            </w:r>
          </w:p>
        </w:tc>
        <w:tc>
          <w:tcPr>
            <w:tcW w:w="1445" w:type="dxa"/>
          </w:tcPr>
          <w:p w:rsidR="00103B1D" w:rsidRPr="00CF395E" w:rsidRDefault="00103B1D" w:rsidP="00410FEF">
            <w:pPr>
              <w:rPr>
                <w:b/>
                <w:noProof/>
                <w:sz w:val="22"/>
                <w:lang w:val="mn-MN"/>
              </w:rPr>
            </w:pPr>
          </w:p>
        </w:tc>
      </w:tr>
      <w:tr w:rsidR="00103B1D" w:rsidRPr="00CF395E" w:rsidTr="00410FEF">
        <w:trPr>
          <w:trHeight w:val="258"/>
        </w:trPr>
        <w:tc>
          <w:tcPr>
            <w:tcW w:w="3868" w:type="dxa"/>
          </w:tcPr>
          <w:p w:rsidR="00103B1D" w:rsidRPr="00CF395E" w:rsidRDefault="00103B1D" w:rsidP="00410FEF">
            <w:pPr>
              <w:rPr>
                <w:i/>
                <w:noProof/>
                <w:sz w:val="22"/>
                <w:lang w:val="mn-MN"/>
              </w:rPr>
            </w:pPr>
            <w:r w:rsidRPr="00CF395E">
              <w:rPr>
                <w:i/>
                <w:noProof/>
                <w:sz w:val="22"/>
                <w:lang w:val="mn-MN"/>
              </w:rPr>
              <w:t>Мөнгө, түүнтэй адилтгах хөрөнгө</w:t>
            </w:r>
          </w:p>
        </w:tc>
        <w:tc>
          <w:tcPr>
            <w:tcW w:w="1301" w:type="dxa"/>
          </w:tcPr>
          <w:p w:rsidR="00103B1D" w:rsidRPr="00CF395E" w:rsidRDefault="00103B1D" w:rsidP="00410FEF">
            <w:pPr>
              <w:rPr>
                <w:noProof/>
                <w:sz w:val="22"/>
                <w:lang w:val="mn-MN"/>
              </w:rPr>
            </w:pPr>
          </w:p>
        </w:tc>
        <w:tc>
          <w:tcPr>
            <w:tcW w:w="3324" w:type="dxa"/>
          </w:tcPr>
          <w:p w:rsidR="00103B1D" w:rsidRPr="00CF395E" w:rsidRDefault="00103B1D" w:rsidP="00410FEF">
            <w:pPr>
              <w:rPr>
                <w:i/>
                <w:noProof/>
                <w:sz w:val="22"/>
                <w:lang w:val="mn-MN"/>
              </w:rPr>
            </w:pPr>
            <w:r w:rsidRPr="00CF395E">
              <w:rPr>
                <w:i/>
                <w:noProof/>
                <w:sz w:val="22"/>
                <w:lang w:val="mn-MN"/>
              </w:rPr>
              <w:t>Богино хугацаат өр төлбөр</w:t>
            </w:r>
          </w:p>
        </w:tc>
        <w:tc>
          <w:tcPr>
            <w:tcW w:w="1445" w:type="dxa"/>
          </w:tcPr>
          <w:p w:rsidR="00103B1D" w:rsidRPr="00CF395E" w:rsidRDefault="00103B1D" w:rsidP="00410FEF">
            <w:pPr>
              <w:rPr>
                <w:noProof/>
                <w:sz w:val="22"/>
                <w:lang w:val="mn-MN"/>
              </w:rPr>
            </w:pPr>
          </w:p>
        </w:tc>
      </w:tr>
      <w:tr w:rsidR="00103B1D" w:rsidRPr="00CF395E" w:rsidTr="00410FEF">
        <w:trPr>
          <w:trHeight w:val="258"/>
        </w:trPr>
        <w:tc>
          <w:tcPr>
            <w:tcW w:w="3868" w:type="dxa"/>
          </w:tcPr>
          <w:p w:rsidR="00103B1D" w:rsidRPr="00CF395E" w:rsidRDefault="00103B1D" w:rsidP="00410FEF">
            <w:pPr>
              <w:rPr>
                <w:noProof/>
                <w:sz w:val="22"/>
                <w:lang w:val="mn-MN"/>
              </w:rPr>
            </w:pPr>
            <w:r w:rsidRPr="00CF395E">
              <w:rPr>
                <w:noProof/>
                <w:sz w:val="22"/>
                <w:lang w:val="mn-MN"/>
              </w:rPr>
              <w:t>Бэлэн мөнгө</w:t>
            </w:r>
          </w:p>
        </w:tc>
        <w:tc>
          <w:tcPr>
            <w:tcW w:w="1301" w:type="dxa"/>
          </w:tcPr>
          <w:p w:rsidR="00103B1D" w:rsidRPr="00CF395E" w:rsidRDefault="00103B1D" w:rsidP="00410FEF">
            <w:pPr>
              <w:rPr>
                <w:noProof/>
                <w:sz w:val="22"/>
                <w:lang w:val="mn-MN"/>
              </w:rPr>
            </w:pPr>
          </w:p>
        </w:tc>
        <w:tc>
          <w:tcPr>
            <w:tcW w:w="3324" w:type="dxa"/>
          </w:tcPr>
          <w:p w:rsidR="00103B1D" w:rsidRPr="00CF395E" w:rsidRDefault="00103B1D" w:rsidP="00410FEF">
            <w:pPr>
              <w:rPr>
                <w:noProof/>
                <w:sz w:val="22"/>
                <w:lang w:val="mn-MN"/>
              </w:rPr>
            </w:pPr>
            <w:r w:rsidRPr="00CF395E">
              <w:rPr>
                <w:noProof/>
                <w:sz w:val="22"/>
                <w:lang w:val="mn-MN"/>
              </w:rPr>
              <w:t>Дансны өглөг</w:t>
            </w:r>
          </w:p>
        </w:tc>
        <w:tc>
          <w:tcPr>
            <w:tcW w:w="1445" w:type="dxa"/>
          </w:tcPr>
          <w:p w:rsidR="00103B1D" w:rsidRPr="00CF395E" w:rsidRDefault="00103B1D" w:rsidP="00410FEF">
            <w:pPr>
              <w:rPr>
                <w:noProof/>
                <w:sz w:val="22"/>
                <w:lang w:val="mn-MN"/>
              </w:rPr>
            </w:pPr>
          </w:p>
        </w:tc>
      </w:tr>
      <w:tr w:rsidR="00103B1D" w:rsidRPr="00CF395E" w:rsidTr="00410FEF">
        <w:trPr>
          <w:trHeight w:val="73"/>
        </w:trPr>
        <w:tc>
          <w:tcPr>
            <w:tcW w:w="3868" w:type="dxa"/>
          </w:tcPr>
          <w:p w:rsidR="00103B1D" w:rsidRPr="00CF395E" w:rsidRDefault="00103B1D" w:rsidP="00410FEF">
            <w:pPr>
              <w:rPr>
                <w:noProof/>
                <w:sz w:val="22"/>
                <w:lang w:val="mn-MN"/>
              </w:rPr>
            </w:pPr>
            <w:r w:rsidRPr="00CF395E">
              <w:rPr>
                <w:noProof/>
                <w:sz w:val="22"/>
                <w:lang w:val="mn-MN"/>
              </w:rPr>
              <w:t>Банкинд байгаа мөнгө</w:t>
            </w:r>
          </w:p>
        </w:tc>
        <w:tc>
          <w:tcPr>
            <w:tcW w:w="1301" w:type="dxa"/>
          </w:tcPr>
          <w:p w:rsidR="00103B1D" w:rsidRPr="00CF395E" w:rsidRDefault="00103B1D" w:rsidP="00410FEF">
            <w:pPr>
              <w:rPr>
                <w:noProof/>
                <w:sz w:val="22"/>
                <w:lang w:val="mn-MN"/>
              </w:rPr>
            </w:pPr>
          </w:p>
        </w:tc>
        <w:tc>
          <w:tcPr>
            <w:tcW w:w="3324" w:type="dxa"/>
          </w:tcPr>
          <w:p w:rsidR="00103B1D" w:rsidRPr="00CF395E" w:rsidRDefault="00103B1D" w:rsidP="00410FEF">
            <w:pPr>
              <w:rPr>
                <w:noProof/>
                <w:sz w:val="22"/>
                <w:lang w:val="mn-MN"/>
              </w:rPr>
            </w:pPr>
            <w:r w:rsidRPr="00CF395E">
              <w:rPr>
                <w:noProof/>
                <w:sz w:val="22"/>
                <w:lang w:val="mn-MN"/>
              </w:rPr>
              <w:t>Урьдчилж орсон орлого</w:t>
            </w:r>
          </w:p>
        </w:tc>
        <w:tc>
          <w:tcPr>
            <w:tcW w:w="1445" w:type="dxa"/>
          </w:tcPr>
          <w:p w:rsidR="00103B1D" w:rsidRPr="00CF395E" w:rsidRDefault="00103B1D" w:rsidP="00410FEF">
            <w:pPr>
              <w:rPr>
                <w:noProof/>
                <w:sz w:val="22"/>
                <w:lang w:val="mn-MN"/>
              </w:rPr>
            </w:pPr>
          </w:p>
        </w:tc>
      </w:tr>
      <w:tr w:rsidR="00103B1D" w:rsidRPr="00CF395E" w:rsidTr="00410FEF">
        <w:trPr>
          <w:trHeight w:val="258"/>
        </w:trPr>
        <w:tc>
          <w:tcPr>
            <w:tcW w:w="3868" w:type="dxa"/>
          </w:tcPr>
          <w:p w:rsidR="00103B1D" w:rsidRPr="00CF395E" w:rsidRDefault="00103B1D" w:rsidP="00410FEF">
            <w:pPr>
              <w:rPr>
                <w:noProof/>
                <w:sz w:val="22"/>
                <w:lang w:val="mn-MN"/>
              </w:rPr>
            </w:pPr>
            <w:r w:rsidRPr="00CF395E">
              <w:rPr>
                <w:noProof/>
                <w:sz w:val="22"/>
                <w:lang w:val="mn-MN"/>
              </w:rPr>
              <w:t>Дансны авлага</w:t>
            </w:r>
          </w:p>
        </w:tc>
        <w:tc>
          <w:tcPr>
            <w:tcW w:w="1301" w:type="dxa"/>
          </w:tcPr>
          <w:p w:rsidR="00103B1D" w:rsidRPr="00CF395E" w:rsidRDefault="00103B1D" w:rsidP="00410FEF">
            <w:pPr>
              <w:rPr>
                <w:noProof/>
                <w:sz w:val="22"/>
                <w:lang w:val="mn-MN"/>
              </w:rPr>
            </w:pPr>
          </w:p>
        </w:tc>
        <w:tc>
          <w:tcPr>
            <w:tcW w:w="3324" w:type="dxa"/>
          </w:tcPr>
          <w:p w:rsidR="00103B1D" w:rsidRPr="00CF395E" w:rsidRDefault="00103B1D" w:rsidP="00410FEF">
            <w:pPr>
              <w:rPr>
                <w:noProof/>
                <w:sz w:val="22"/>
                <w:lang w:val="mn-MN"/>
              </w:rPr>
            </w:pPr>
            <w:r w:rsidRPr="00CF395E">
              <w:rPr>
                <w:noProof/>
                <w:sz w:val="22"/>
                <w:lang w:val="mn-MN"/>
              </w:rPr>
              <w:t xml:space="preserve">Бусад </w:t>
            </w:r>
          </w:p>
        </w:tc>
        <w:tc>
          <w:tcPr>
            <w:tcW w:w="1445" w:type="dxa"/>
          </w:tcPr>
          <w:p w:rsidR="00103B1D" w:rsidRPr="00CF395E" w:rsidRDefault="00103B1D" w:rsidP="00410FEF">
            <w:pPr>
              <w:rPr>
                <w:noProof/>
                <w:sz w:val="22"/>
                <w:lang w:val="mn-MN"/>
              </w:rPr>
            </w:pPr>
          </w:p>
        </w:tc>
      </w:tr>
      <w:tr w:rsidR="00103B1D" w:rsidRPr="00CF395E" w:rsidTr="00410FEF">
        <w:trPr>
          <w:trHeight w:val="258"/>
        </w:trPr>
        <w:tc>
          <w:tcPr>
            <w:tcW w:w="3868" w:type="dxa"/>
          </w:tcPr>
          <w:p w:rsidR="00103B1D" w:rsidRPr="00CF395E" w:rsidRDefault="00103B1D" w:rsidP="00410FEF">
            <w:pPr>
              <w:rPr>
                <w:noProof/>
                <w:sz w:val="22"/>
                <w:lang w:val="mn-MN"/>
              </w:rPr>
            </w:pPr>
            <w:r w:rsidRPr="00CF395E">
              <w:rPr>
                <w:noProof/>
                <w:sz w:val="22"/>
                <w:lang w:val="mn-MN"/>
              </w:rPr>
              <w:t>Бусад санхүүгийн хөрөнгө</w:t>
            </w:r>
          </w:p>
        </w:tc>
        <w:tc>
          <w:tcPr>
            <w:tcW w:w="1301" w:type="dxa"/>
          </w:tcPr>
          <w:p w:rsidR="00103B1D" w:rsidRPr="00CF395E" w:rsidRDefault="00103B1D" w:rsidP="00410FEF">
            <w:pPr>
              <w:rPr>
                <w:noProof/>
                <w:sz w:val="22"/>
                <w:lang w:val="mn-MN"/>
              </w:rPr>
            </w:pPr>
          </w:p>
        </w:tc>
        <w:tc>
          <w:tcPr>
            <w:tcW w:w="3324" w:type="dxa"/>
            <w:vMerge w:val="restart"/>
            <w:vAlign w:val="center"/>
          </w:tcPr>
          <w:p w:rsidR="00103B1D" w:rsidRPr="00CF395E" w:rsidRDefault="00103B1D" w:rsidP="00410FEF">
            <w:pPr>
              <w:rPr>
                <w:noProof/>
                <w:sz w:val="22"/>
                <w:lang w:val="mn-MN"/>
              </w:rPr>
            </w:pPr>
            <w:r w:rsidRPr="00CF395E">
              <w:rPr>
                <w:i/>
                <w:noProof/>
                <w:sz w:val="22"/>
                <w:lang w:val="mn-MN"/>
              </w:rPr>
              <w:t>Урт хугацаат өр төлбөр</w:t>
            </w:r>
          </w:p>
        </w:tc>
        <w:tc>
          <w:tcPr>
            <w:tcW w:w="1445" w:type="dxa"/>
            <w:vMerge w:val="restart"/>
          </w:tcPr>
          <w:p w:rsidR="00103B1D" w:rsidRPr="00CF395E" w:rsidRDefault="00103B1D" w:rsidP="00410FEF">
            <w:pPr>
              <w:rPr>
                <w:noProof/>
                <w:sz w:val="22"/>
                <w:lang w:val="mn-MN"/>
              </w:rPr>
            </w:pPr>
          </w:p>
        </w:tc>
      </w:tr>
      <w:tr w:rsidR="00103B1D" w:rsidRPr="00CF395E" w:rsidTr="00410FEF">
        <w:trPr>
          <w:trHeight w:val="56"/>
        </w:trPr>
        <w:tc>
          <w:tcPr>
            <w:tcW w:w="3868" w:type="dxa"/>
          </w:tcPr>
          <w:p w:rsidR="00103B1D" w:rsidRPr="00CF395E" w:rsidRDefault="00103B1D" w:rsidP="00410FEF">
            <w:pPr>
              <w:rPr>
                <w:noProof/>
                <w:sz w:val="22"/>
                <w:lang w:val="mn-MN"/>
              </w:rPr>
            </w:pPr>
            <w:r w:rsidRPr="00CF395E">
              <w:rPr>
                <w:noProof/>
                <w:sz w:val="22"/>
                <w:lang w:val="mn-MN"/>
              </w:rPr>
              <w:t>Урьдчилж төлсөн зардал</w:t>
            </w:r>
          </w:p>
        </w:tc>
        <w:tc>
          <w:tcPr>
            <w:tcW w:w="1301" w:type="dxa"/>
          </w:tcPr>
          <w:p w:rsidR="00103B1D" w:rsidRPr="00CF395E" w:rsidRDefault="00103B1D" w:rsidP="00410FEF">
            <w:pPr>
              <w:rPr>
                <w:noProof/>
                <w:sz w:val="22"/>
                <w:lang w:val="mn-MN"/>
              </w:rPr>
            </w:pPr>
          </w:p>
        </w:tc>
        <w:tc>
          <w:tcPr>
            <w:tcW w:w="3324" w:type="dxa"/>
            <w:vMerge/>
          </w:tcPr>
          <w:p w:rsidR="00103B1D" w:rsidRPr="00CF395E" w:rsidRDefault="00103B1D" w:rsidP="00410F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p>
        </w:tc>
        <w:tc>
          <w:tcPr>
            <w:tcW w:w="1445" w:type="dxa"/>
            <w:vMerge/>
          </w:tcPr>
          <w:p w:rsidR="00103B1D" w:rsidRPr="00CF395E" w:rsidRDefault="00103B1D" w:rsidP="00410FEF">
            <w:pPr>
              <w:rPr>
                <w:noProof/>
                <w:sz w:val="22"/>
                <w:lang w:val="mn-MN"/>
              </w:rPr>
            </w:pPr>
          </w:p>
        </w:tc>
      </w:tr>
      <w:tr w:rsidR="00103B1D" w:rsidRPr="00CF395E" w:rsidTr="00410FEF">
        <w:trPr>
          <w:trHeight w:val="242"/>
        </w:trPr>
        <w:tc>
          <w:tcPr>
            <w:tcW w:w="3868" w:type="dxa"/>
          </w:tcPr>
          <w:p w:rsidR="00103B1D" w:rsidRPr="00CF395E" w:rsidRDefault="00103B1D" w:rsidP="00410FEF">
            <w:pPr>
              <w:rPr>
                <w:noProof/>
                <w:sz w:val="22"/>
                <w:lang w:val="mn-MN"/>
              </w:rPr>
            </w:pPr>
            <w:r w:rsidRPr="00CF395E">
              <w:rPr>
                <w:noProof/>
                <w:sz w:val="22"/>
                <w:lang w:val="mn-MN"/>
              </w:rPr>
              <w:t>Богино хугацаат хөрөнгө оруулалт</w:t>
            </w:r>
          </w:p>
        </w:tc>
        <w:tc>
          <w:tcPr>
            <w:tcW w:w="1301" w:type="dxa"/>
          </w:tcPr>
          <w:p w:rsidR="00103B1D" w:rsidRPr="00CF395E" w:rsidRDefault="00103B1D" w:rsidP="00410FEF">
            <w:pPr>
              <w:rPr>
                <w:noProof/>
                <w:sz w:val="22"/>
                <w:lang w:val="mn-MN"/>
              </w:rPr>
            </w:pPr>
          </w:p>
        </w:tc>
        <w:tc>
          <w:tcPr>
            <w:tcW w:w="3324" w:type="dxa"/>
          </w:tcPr>
          <w:p w:rsidR="00103B1D" w:rsidRPr="00CF395E" w:rsidRDefault="00103B1D" w:rsidP="00410F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Хойшлогдсон татварын өр төлбөр</w:t>
            </w:r>
          </w:p>
        </w:tc>
        <w:tc>
          <w:tcPr>
            <w:tcW w:w="1445" w:type="dxa"/>
          </w:tcPr>
          <w:p w:rsidR="00103B1D" w:rsidRPr="00CF395E" w:rsidRDefault="00103B1D" w:rsidP="00410FEF">
            <w:pPr>
              <w:rPr>
                <w:noProof/>
                <w:sz w:val="22"/>
                <w:lang w:val="mn-MN"/>
              </w:rPr>
            </w:pPr>
          </w:p>
        </w:tc>
      </w:tr>
      <w:tr w:rsidR="00103B1D" w:rsidRPr="00CF395E" w:rsidTr="00410FEF">
        <w:trPr>
          <w:trHeight w:val="258"/>
        </w:trPr>
        <w:tc>
          <w:tcPr>
            <w:tcW w:w="3868" w:type="dxa"/>
          </w:tcPr>
          <w:p w:rsidR="00103B1D" w:rsidRPr="00CF395E" w:rsidRDefault="00103B1D" w:rsidP="00410FEF">
            <w:pPr>
              <w:rPr>
                <w:noProof/>
                <w:sz w:val="22"/>
                <w:lang w:val="mn-MN"/>
              </w:rPr>
            </w:pPr>
            <w:r w:rsidRPr="00CF395E">
              <w:rPr>
                <w:noProof/>
                <w:sz w:val="22"/>
                <w:lang w:val="mn-MN"/>
              </w:rPr>
              <w:t>Бусад эргэлтийн хөрөнгө</w:t>
            </w:r>
          </w:p>
        </w:tc>
        <w:tc>
          <w:tcPr>
            <w:tcW w:w="1301" w:type="dxa"/>
          </w:tcPr>
          <w:p w:rsidR="00103B1D" w:rsidRPr="00CF395E" w:rsidRDefault="00103B1D" w:rsidP="00410FEF">
            <w:pPr>
              <w:rPr>
                <w:noProof/>
                <w:sz w:val="22"/>
                <w:lang w:val="mn-MN"/>
              </w:rPr>
            </w:pPr>
          </w:p>
        </w:tc>
        <w:tc>
          <w:tcPr>
            <w:tcW w:w="3324" w:type="dxa"/>
          </w:tcPr>
          <w:p w:rsidR="00103B1D" w:rsidRPr="00CF395E" w:rsidRDefault="00103B1D" w:rsidP="00410F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Бусад урт хугацаат өр төлбөр</w:t>
            </w:r>
          </w:p>
        </w:tc>
        <w:tc>
          <w:tcPr>
            <w:tcW w:w="1445" w:type="dxa"/>
          </w:tcPr>
          <w:p w:rsidR="00103B1D" w:rsidRPr="00CF395E" w:rsidRDefault="00103B1D" w:rsidP="00410FEF">
            <w:pPr>
              <w:rPr>
                <w:noProof/>
                <w:sz w:val="22"/>
                <w:lang w:val="mn-MN"/>
              </w:rPr>
            </w:pPr>
          </w:p>
        </w:tc>
      </w:tr>
      <w:tr w:rsidR="00103B1D" w:rsidRPr="00CF395E" w:rsidTr="00410FEF">
        <w:trPr>
          <w:trHeight w:val="242"/>
        </w:trPr>
        <w:tc>
          <w:tcPr>
            <w:tcW w:w="3868" w:type="dxa"/>
          </w:tcPr>
          <w:p w:rsidR="00103B1D" w:rsidRPr="00CF395E" w:rsidRDefault="00103B1D" w:rsidP="00410FEF">
            <w:pPr>
              <w:jc w:val="center"/>
              <w:rPr>
                <w:b/>
                <w:i/>
                <w:noProof/>
                <w:sz w:val="22"/>
                <w:lang w:val="mn-MN"/>
              </w:rPr>
            </w:pPr>
            <w:r w:rsidRPr="00CF395E">
              <w:rPr>
                <w:b/>
                <w:i/>
                <w:noProof/>
                <w:sz w:val="22"/>
                <w:lang w:val="mn-MN"/>
              </w:rPr>
              <w:t>ЭРГЭЛТИЙН БУС ХӨРӨНГӨ</w:t>
            </w:r>
          </w:p>
        </w:tc>
        <w:tc>
          <w:tcPr>
            <w:tcW w:w="1301" w:type="dxa"/>
          </w:tcPr>
          <w:p w:rsidR="00103B1D" w:rsidRPr="00CF395E" w:rsidRDefault="00103B1D" w:rsidP="00410FEF">
            <w:pPr>
              <w:rPr>
                <w:b/>
                <w:noProof/>
                <w:sz w:val="22"/>
                <w:lang w:val="mn-MN"/>
              </w:rPr>
            </w:pPr>
          </w:p>
        </w:tc>
        <w:tc>
          <w:tcPr>
            <w:tcW w:w="3324" w:type="dxa"/>
          </w:tcPr>
          <w:p w:rsidR="00103B1D" w:rsidRPr="00CF395E" w:rsidRDefault="00103B1D" w:rsidP="00410F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noProof/>
                <w:sz w:val="22"/>
                <w:lang w:val="mn-MN"/>
              </w:rPr>
            </w:pPr>
            <w:r w:rsidRPr="00CF395E">
              <w:rPr>
                <w:b/>
                <w:i/>
                <w:noProof/>
                <w:sz w:val="22"/>
                <w:lang w:val="mn-MN"/>
              </w:rPr>
              <w:t>ӨӨРИЙН ХӨРӨНГӨ</w:t>
            </w:r>
          </w:p>
        </w:tc>
        <w:tc>
          <w:tcPr>
            <w:tcW w:w="1445" w:type="dxa"/>
          </w:tcPr>
          <w:p w:rsidR="00103B1D" w:rsidRPr="00CF395E" w:rsidRDefault="00103B1D" w:rsidP="00410FEF">
            <w:pPr>
              <w:rPr>
                <w:b/>
                <w:noProof/>
                <w:sz w:val="22"/>
                <w:lang w:val="mn-MN"/>
              </w:rPr>
            </w:pPr>
          </w:p>
        </w:tc>
      </w:tr>
      <w:tr w:rsidR="00103B1D" w:rsidRPr="00CF395E" w:rsidTr="00410FEF">
        <w:trPr>
          <w:trHeight w:val="258"/>
        </w:trPr>
        <w:tc>
          <w:tcPr>
            <w:tcW w:w="3868" w:type="dxa"/>
          </w:tcPr>
          <w:p w:rsidR="00103B1D" w:rsidRPr="00CF395E" w:rsidRDefault="00103B1D" w:rsidP="00410FEF">
            <w:pPr>
              <w:rPr>
                <w:noProof/>
                <w:sz w:val="22"/>
                <w:lang w:val="mn-MN"/>
              </w:rPr>
            </w:pPr>
            <w:r w:rsidRPr="00CF395E">
              <w:rPr>
                <w:noProof/>
                <w:sz w:val="22"/>
                <w:lang w:val="mn-MN"/>
              </w:rPr>
              <w:t>Үндсэн хөрөнгө</w:t>
            </w:r>
          </w:p>
        </w:tc>
        <w:tc>
          <w:tcPr>
            <w:tcW w:w="1301" w:type="dxa"/>
          </w:tcPr>
          <w:p w:rsidR="00103B1D" w:rsidRPr="00CF395E" w:rsidRDefault="00103B1D" w:rsidP="00410FEF">
            <w:pPr>
              <w:rPr>
                <w:noProof/>
                <w:sz w:val="22"/>
                <w:lang w:val="mn-MN"/>
              </w:rPr>
            </w:pPr>
          </w:p>
        </w:tc>
        <w:tc>
          <w:tcPr>
            <w:tcW w:w="3324" w:type="dxa"/>
          </w:tcPr>
          <w:p w:rsidR="00103B1D" w:rsidRPr="00CF395E" w:rsidRDefault="00103B1D" w:rsidP="00410F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noProof/>
                <w:sz w:val="22"/>
                <w:lang w:val="mn-MN"/>
              </w:rPr>
            </w:pPr>
            <w:r w:rsidRPr="00CF395E">
              <w:rPr>
                <w:i/>
                <w:noProof/>
                <w:sz w:val="22"/>
                <w:lang w:val="mn-MN"/>
              </w:rPr>
              <w:t>Хувь нийлүүлсэн хөрөнгө</w:t>
            </w:r>
          </w:p>
        </w:tc>
        <w:tc>
          <w:tcPr>
            <w:tcW w:w="1445" w:type="dxa"/>
          </w:tcPr>
          <w:p w:rsidR="00103B1D" w:rsidRPr="00CF395E" w:rsidRDefault="00103B1D" w:rsidP="00410FEF">
            <w:pPr>
              <w:rPr>
                <w:noProof/>
                <w:sz w:val="22"/>
                <w:lang w:val="mn-MN"/>
              </w:rPr>
            </w:pPr>
          </w:p>
        </w:tc>
      </w:tr>
      <w:tr w:rsidR="00103B1D" w:rsidRPr="00CF395E" w:rsidTr="00410FEF">
        <w:trPr>
          <w:trHeight w:val="232"/>
        </w:trPr>
        <w:tc>
          <w:tcPr>
            <w:tcW w:w="3868" w:type="dxa"/>
          </w:tcPr>
          <w:p w:rsidR="00103B1D" w:rsidRPr="00CF395E" w:rsidRDefault="00103B1D" w:rsidP="00410FEF">
            <w:pPr>
              <w:rPr>
                <w:noProof/>
                <w:sz w:val="22"/>
                <w:lang w:val="mn-MN"/>
              </w:rPr>
            </w:pPr>
            <w:r w:rsidRPr="00CF395E">
              <w:rPr>
                <w:noProof/>
                <w:sz w:val="22"/>
                <w:lang w:val="mn-MN"/>
              </w:rPr>
              <w:t>Биет бус хөрөнгө</w:t>
            </w:r>
          </w:p>
        </w:tc>
        <w:tc>
          <w:tcPr>
            <w:tcW w:w="1301" w:type="dxa"/>
          </w:tcPr>
          <w:p w:rsidR="00103B1D" w:rsidRPr="00CF395E" w:rsidRDefault="00103B1D" w:rsidP="00410FEF">
            <w:pPr>
              <w:rPr>
                <w:noProof/>
                <w:sz w:val="22"/>
                <w:lang w:val="mn-MN"/>
              </w:rPr>
            </w:pPr>
          </w:p>
        </w:tc>
        <w:tc>
          <w:tcPr>
            <w:tcW w:w="3324" w:type="dxa"/>
          </w:tcPr>
          <w:p w:rsidR="00103B1D" w:rsidRPr="00CF395E" w:rsidRDefault="00103B1D" w:rsidP="00410F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Нэмж төлөгдсөн капитал</w:t>
            </w:r>
          </w:p>
        </w:tc>
        <w:tc>
          <w:tcPr>
            <w:tcW w:w="1445" w:type="dxa"/>
          </w:tcPr>
          <w:p w:rsidR="00103B1D" w:rsidRPr="00CF395E" w:rsidRDefault="00103B1D" w:rsidP="00410FEF">
            <w:pPr>
              <w:rPr>
                <w:noProof/>
                <w:sz w:val="22"/>
                <w:lang w:val="mn-MN"/>
              </w:rPr>
            </w:pPr>
          </w:p>
        </w:tc>
      </w:tr>
      <w:tr w:rsidR="00103B1D" w:rsidRPr="00CF395E" w:rsidTr="00410FEF">
        <w:trPr>
          <w:trHeight w:val="502"/>
        </w:trPr>
        <w:tc>
          <w:tcPr>
            <w:tcW w:w="3868" w:type="dxa"/>
            <w:vAlign w:val="center"/>
          </w:tcPr>
          <w:p w:rsidR="00103B1D" w:rsidRPr="00CF395E" w:rsidRDefault="00103B1D" w:rsidP="00410FEF">
            <w:pPr>
              <w:rPr>
                <w:noProof/>
                <w:sz w:val="22"/>
                <w:lang w:val="mn-MN"/>
              </w:rPr>
            </w:pPr>
            <w:r w:rsidRPr="00CF395E">
              <w:rPr>
                <w:noProof/>
                <w:sz w:val="22"/>
                <w:lang w:val="mn-MN"/>
              </w:rPr>
              <w:t>Урт хугацаат хөрөнгө оруулалт</w:t>
            </w:r>
          </w:p>
        </w:tc>
        <w:tc>
          <w:tcPr>
            <w:tcW w:w="1301" w:type="dxa"/>
          </w:tcPr>
          <w:p w:rsidR="00103B1D" w:rsidRPr="00CF395E" w:rsidRDefault="00103B1D" w:rsidP="00410FEF">
            <w:pPr>
              <w:rPr>
                <w:noProof/>
                <w:sz w:val="22"/>
                <w:lang w:val="mn-MN"/>
              </w:rPr>
            </w:pPr>
          </w:p>
        </w:tc>
        <w:tc>
          <w:tcPr>
            <w:tcW w:w="3324" w:type="dxa"/>
          </w:tcPr>
          <w:p w:rsidR="00103B1D" w:rsidRPr="00CF395E" w:rsidRDefault="00103B1D" w:rsidP="00410F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Хөрөнгийн дахин үнэлгээний нэмэгдэл</w:t>
            </w:r>
          </w:p>
        </w:tc>
        <w:tc>
          <w:tcPr>
            <w:tcW w:w="1445" w:type="dxa"/>
          </w:tcPr>
          <w:p w:rsidR="00103B1D" w:rsidRPr="00CF395E" w:rsidRDefault="00103B1D" w:rsidP="00410FEF">
            <w:pPr>
              <w:rPr>
                <w:noProof/>
                <w:sz w:val="22"/>
                <w:lang w:val="mn-MN"/>
              </w:rPr>
            </w:pPr>
          </w:p>
        </w:tc>
      </w:tr>
      <w:tr w:rsidR="00103B1D" w:rsidRPr="00CF395E" w:rsidTr="00410FEF">
        <w:trPr>
          <w:trHeight w:val="517"/>
        </w:trPr>
        <w:tc>
          <w:tcPr>
            <w:tcW w:w="3868" w:type="dxa"/>
            <w:vMerge w:val="restart"/>
            <w:vAlign w:val="center"/>
          </w:tcPr>
          <w:p w:rsidR="00103B1D" w:rsidRPr="00CF395E" w:rsidRDefault="00103B1D" w:rsidP="00410FEF">
            <w:pPr>
              <w:rPr>
                <w:noProof/>
                <w:sz w:val="22"/>
                <w:lang w:val="mn-MN"/>
              </w:rPr>
            </w:pPr>
            <w:r w:rsidRPr="00CF395E">
              <w:rPr>
                <w:noProof/>
                <w:sz w:val="22"/>
                <w:lang w:val="mn-MN"/>
              </w:rPr>
              <w:t>Бусад эргэлтийн бус хөрөнгө</w:t>
            </w:r>
          </w:p>
        </w:tc>
        <w:tc>
          <w:tcPr>
            <w:tcW w:w="1301" w:type="dxa"/>
            <w:vMerge w:val="restart"/>
          </w:tcPr>
          <w:p w:rsidR="00103B1D" w:rsidRPr="00CF395E" w:rsidRDefault="00103B1D" w:rsidP="00410FEF">
            <w:pPr>
              <w:rPr>
                <w:noProof/>
                <w:sz w:val="22"/>
                <w:lang w:val="mn-MN"/>
              </w:rPr>
            </w:pPr>
          </w:p>
        </w:tc>
        <w:tc>
          <w:tcPr>
            <w:tcW w:w="3324" w:type="dxa"/>
          </w:tcPr>
          <w:p w:rsidR="00103B1D" w:rsidRPr="00CF395E" w:rsidRDefault="00103B1D" w:rsidP="00410F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Гадаад  валютын хөрвүүлэлтийн нөөц</w:t>
            </w:r>
          </w:p>
        </w:tc>
        <w:tc>
          <w:tcPr>
            <w:tcW w:w="1445" w:type="dxa"/>
          </w:tcPr>
          <w:p w:rsidR="00103B1D" w:rsidRPr="00CF395E" w:rsidRDefault="00103B1D" w:rsidP="00410FEF">
            <w:pPr>
              <w:rPr>
                <w:noProof/>
                <w:sz w:val="22"/>
                <w:lang w:val="mn-MN"/>
              </w:rPr>
            </w:pPr>
          </w:p>
        </w:tc>
      </w:tr>
      <w:tr w:rsidR="00103B1D" w:rsidRPr="00CF395E" w:rsidTr="00410FEF">
        <w:trPr>
          <w:trHeight w:val="122"/>
        </w:trPr>
        <w:tc>
          <w:tcPr>
            <w:tcW w:w="3868" w:type="dxa"/>
            <w:vMerge/>
          </w:tcPr>
          <w:p w:rsidR="00103B1D" w:rsidRPr="00CF395E" w:rsidRDefault="00103B1D" w:rsidP="00410FEF">
            <w:pPr>
              <w:rPr>
                <w:i/>
                <w:noProof/>
                <w:sz w:val="22"/>
                <w:lang w:val="mn-MN"/>
              </w:rPr>
            </w:pPr>
          </w:p>
        </w:tc>
        <w:tc>
          <w:tcPr>
            <w:tcW w:w="1301" w:type="dxa"/>
            <w:vMerge/>
          </w:tcPr>
          <w:p w:rsidR="00103B1D" w:rsidRPr="00CF395E" w:rsidRDefault="00103B1D" w:rsidP="00410FEF">
            <w:pPr>
              <w:rPr>
                <w:noProof/>
                <w:sz w:val="22"/>
                <w:lang w:val="mn-MN"/>
              </w:rPr>
            </w:pPr>
          </w:p>
        </w:tc>
        <w:tc>
          <w:tcPr>
            <w:tcW w:w="3324" w:type="dxa"/>
          </w:tcPr>
          <w:p w:rsidR="00103B1D" w:rsidRPr="00CF395E" w:rsidRDefault="00103B1D" w:rsidP="00410F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Тусгай зориулалтын нөөцийн сангууд</w:t>
            </w:r>
          </w:p>
        </w:tc>
        <w:tc>
          <w:tcPr>
            <w:tcW w:w="1445" w:type="dxa"/>
          </w:tcPr>
          <w:p w:rsidR="00103B1D" w:rsidRPr="00CF395E" w:rsidRDefault="00103B1D" w:rsidP="00410FEF">
            <w:pPr>
              <w:rPr>
                <w:noProof/>
                <w:sz w:val="22"/>
                <w:lang w:val="mn-MN"/>
              </w:rPr>
            </w:pPr>
          </w:p>
        </w:tc>
      </w:tr>
      <w:tr w:rsidR="00103B1D" w:rsidRPr="00CF395E" w:rsidTr="00410FEF">
        <w:trPr>
          <w:trHeight w:val="56"/>
        </w:trPr>
        <w:tc>
          <w:tcPr>
            <w:tcW w:w="3868" w:type="dxa"/>
            <w:vMerge/>
          </w:tcPr>
          <w:p w:rsidR="00103B1D" w:rsidRPr="00CF395E" w:rsidRDefault="00103B1D" w:rsidP="00410FEF">
            <w:pPr>
              <w:jc w:val="center"/>
              <w:rPr>
                <w:noProof/>
                <w:sz w:val="22"/>
                <w:lang w:val="mn-MN"/>
              </w:rPr>
            </w:pPr>
          </w:p>
        </w:tc>
        <w:tc>
          <w:tcPr>
            <w:tcW w:w="1301" w:type="dxa"/>
            <w:vMerge/>
          </w:tcPr>
          <w:p w:rsidR="00103B1D" w:rsidRPr="00CF395E" w:rsidRDefault="00103B1D" w:rsidP="00410FEF">
            <w:pPr>
              <w:rPr>
                <w:noProof/>
                <w:sz w:val="22"/>
                <w:lang w:val="mn-MN"/>
              </w:rPr>
            </w:pPr>
          </w:p>
        </w:tc>
        <w:tc>
          <w:tcPr>
            <w:tcW w:w="3324" w:type="dxa"/>
          </w:tcPr>
          <w:p w:rsidR="00103B1D" w:rsidRPr="00CF395E" w:rsidRDefault="00103B1D" w:rsidP="00410F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Хуримтлагдсан ашиг/алдагдал</w:t>
            </w:r>
          </w:p>
        </w:tc>
        <w:tc>
          <w:tcPr>
            <w:tcW w:w="1445" w:type="dxa"/>
          </w:tcPr>
          <w:p w:rsidR="00103B1D" w:rsidRPr="00CF395E" w:rsidRDefault="00103B1D" w:rsidP="00410FEF">
            <w:pPr>
              <w:rPr>
                <w:noProof/>
                <w:sz w:val="22"/>
                <w:lang w:val="mn-MN"/>
              </w:rPr>
            </w:pPr>
          </w:p>
        </w:tc>
      </w:tr>
      <w:tr w:rsidR="00103B1D" w:rsidRPr="00CF395E" w:rsidTr="00410FEF">
        <w:trPr>
          <w:trHeight w:val="56"/>
        </w:trPr>
        <w:tc>
          <w:tcPr>
            <w:tcW w:w="3868" w:type="dxa"/>
          </w:tcPr>
          <w:p w:rsidR="00103B1D" w:rsidRPr="00CF395E" w:rsidRDefault="00103B1D" w:rsidP="00410FEF">
            <w:pPr>
              <w:rPr>
                <w:b/>
                <w:i/>
                <w:noProof/>
                <w:sz w:val="22"/>
                <w:lang w:val="mn-MN"/>
              </w:rPr>
            </w:pPr>
            <w:r w:rsidRPr="00CF395E">
              <w:rPr>
                <w:b/>
                <w:noProof/>
                <w:sz w:val="22"/>
                <w:lang w:val="mn-MN"/>
              </w:rPr>
              <w:t>Нийт хөрөнгийн дүн</w:t>
            </w:r>
          </w:p>
        </w:tc>
        <w:tc>
          <w:tcPr>
            <w:tcW w:w="1301" w:type="dxa"/>
          </w:tcPr>
          <w:p w:rsidR="00103B1D" w:rsidRPr="00CF395E" w:rsidRDefault="00103B1D" w:rsidP="00410FEF">
            <w:pPr>
              <w:rPr>
                <w:b/>
                <w:noProof/>
                <w:sz w:val="22"/>
                <w:lang w:val="mn-MN"/>
              </w:rPr>
            </w:pPr>
          </w:p>
        </w:tc>
        <w:tc>
          <w:tcPr>
            <w:tcW w:w="3324" w:type="dxa"/>
          </w:tcPr>
          <w:p w:rsidR="00103B1D" w:rsidRPr="00CF395E" w:rsidRDefault="00103B1D" w:rsidP="00410F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noProof/>
                <w:sz w:val="22"/>
                <w:lang w:val="mn-MN"/>
              </w:rPr>
            </w:pPr>
            <w:r w:rsidRPr="00CF395E">
              <w:rPr>
                <w:b/>
                <w:noProof/>
                <w:sz w:val="22"/>
                <w:lang w:val="mn-MN"/>
              </w:rPr>
              <w:t>Нийт өр төлбөр ба өөрийн хөрөнгө</w:t>
            </w:r>
          </w:p>
        </w:tc>
        <w:tc>
          <w:tcPr>
            <w:tcW w:w="1445" w:type="dxa"/>
          </w:tcPr>
          <w:p w:rsidR="00103B1D" w:rsidRPr="00CF395E" w:rsidRDefault="00103B1D" w:rsidP="00410FEF">
            <w:pPr>
              <w:rPr>
                <w:b/>
                <w:noProof/>
                <w:sz w:val="22"/>
                <w:lang w:val="mn-MN"/>
              </w:rPr>
            </w:pPr>
          </w:p>
        </w:tc>
      </w:tr>
    </w:tbl>
    <w:p w:rsidR="00103B1D" w:rsidRPr="00CF395E" w:rsidRDefault="00103B1D" w:rsidP="00103B1D">
      <w:pPr>
        <w:pStyle w:val="HTMLPreformatted"/>
        <w:shd w:val="clear" w:color="auto" w:fill="FFFFFF"/>
        <w:rPr>
          <w:rFonts w:ascii="Times New Roman" w:hAnsi="Times New Roman" w:cs="Times New Roman"/>
          <w:noProof/>
          <w:sz w:val="22"/>
          <w:szCs w:val="22"/>
          <w:lang w:val="mn-MN"/>
        </w:rPr>
      </w:pPr>
    </w:p>
    <w:p w:rsidR="00103B1D" w:rsidRPr="00CF395E" w:rsidRDefault="00103B1D" w:rsidP="00103B1D">
      <w:pPr>
        <w:spacing w:line="240" w:lineRule="auto"/>
        <w:rPr>
          <w:rFonts w:ascii="Times New Roman" w:hAnsi="Times New Roman" w:cs="Times New Roman"/>
          <w:noProof/>
          <w:lang w:val="mn-MN"/>
        </w:rPr>
      </w:pPr>
    </w:p>
    <w:p w:rsidR="00103B1D" w:rsidRPr="00CF395E" w:rsidRDefault="00103B1D" w:rsidP="00103B1D">
      <w:pPr>
        <w:tabs>
          <w:tab w:val="left" w:pos="0"/>
        </w:tabs>
        <w:spacing w:after="0" w:line="240" w:lineRule="auto"/>
        <w:jc w:val="both"/>
        <w:rPr>
          <w:rFonts w:ascii="Times New Roman" w:hAnsi="Times New Roman" w:cs="Times New Roman"/>
          <w:noProof/>
          <w:lang w:val="mn-MN"/>
        </w:rPr>
      </w:pPr>
      <w:r w:rsidRPr="00CF395E">
        <w:rPr>
          <w:rFonts w:ascii="Times New Roman" w:hAnsi="Times New Roman" w:cs="Times New Roman"/>
          <w:noProof/>
          <w:lang w:val="mn-MN"/>
        </w:rPr>
        <w:t>/................................... /   /.................................../      /......................................../            /....................../</w:t>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p>
    <w:p w:rsidR="00103B1D" w:rsidRPr="00CF395E" w:rsidRDefault="00103B1D" w:rsidP="00103B1D">
      <w:pPr>
        <w:tabs>
          <w:tab w:val="left" w:pos="0"/>
        </w:tabs>
        <w:spacing w:after="0" w:line="240" w:lineRule="auto"/>
        <w:jc w:val="both"/>
        <w:rPr>
          <w:rFonts w:ascii="Times New Roman" w:hAnsi="Times New Roman" w:cs="Times New Roman"/>
          <w:noProof/>
          <w:lang w:val="mn-MN"/>
        </w:rPr>
      </w:pPr>
      <w:r w:rsidRPr="00CF395E">
        <w:rPr>
          <w:rFonts w:ascii="Times New Roman" w:hAnsi="Times New Roman" w:cs="Times New Roman"/>
          <w:noProof/>
          <w:lang w:val="mn-MN"/>
        </w:rPr>
        <w:t xml:space="preserve">  /Албан тушаал//</w:t>
      </w:r>
      <w:r w:rsidRPr="00CF395E">
        <w:rPr>
          <w:rFonts w:ascii="Times New Roman" w:hAnsi="Times New Roman" w:cs="Times New Roman"/>
          <w:iCs/>
          <w:noProof/>
          <w:lang w:val="mn-MN"/>
        </w:rPr>
        <w:t>Овог, нэр/                                /гарын үсэг/</w:t>
      </w:r>
      <w:r w:rsidRPr="00CF395E">
        <w:rPr>
          <w:rFonts w:ascii="Times New Roman" w:hAnsi="Times New Roman" w:cs="Times New Roman"/>
          <w:noProof/>
          <w:lang w:val="mn-MN"/>
        </w:rPr>
        <w:tab/>
      </w:r>
      <w:r w:rsidRPr="00CF395E">
        <w:rPr>
          <w:rFonts w:ascii="Times New Roman" w:hAnsi="Times New Roman" w:cs="Times New Roman"/>
          <w:noProof/>
          <w:lang w:val="mn-MN"/>
        </w:rPr>
        <w:tab/>
        <w:t xml:space="preserve">                   огноо</w:t>
      </w: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spacing w:after="0" w:line="240" w:lineRule="auto"/>
        <w:jc w:val="both"/>
        <w:rPr>
          <w:noProof/>
          <w:lang w:val="mn-MN"/>
        </w:rPr>
      </w:pPr>
    </w:p>
    <w:p w:rsidR="00103B1D" w:rsidRPr="00CF395E" w:rsidRDefault="00103B1D" w:rsidP="00103B1D">
      <w:pPr>
        <w:spacing w:after="0" w:line="240" w:lineRule="auto"/>
        <w:ind w:firstLine="567"/>
        <w:jc w:val="both"/>
        <w:rPr>
          <w:noProof/>
          <w:lang w:val="mn-MN"/>
        </w:rPr>
      </w:pPr>
    </w:p>
    <w:p w:rsidR="00103B1D" w:rsidRPr="00CF395E" w:rsidRDefault="00103B1D" w:rsidP="00103B1D">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 xml:space="preserve">“Банк бус санхүүгийн үйл ажиллагааны баримт бичиг </w:t>
      </w:r>
    </w:p>
    <w:p w:rsidR="00103B1D" w:rsidRPr="00CF395E" w:rsidRDefault="00103B1D" w:rsidP="00103B1D">
      <w:pPr>
        <w:spacing w:after="0" w:line="240" w:lineRule="auto"/>
        <w:ind w:firstLine="567"/>
        <w:jc w:val="right"/>
        <w:rPr>
          <w:noProof/>
          <w:lang w:val="mn-MN"/>
        </w:rPr>
      </w:pPr>
      <w:r w:rsidRPr="00CF395E">
        <w:rPr>
          <w:rFonts w:ascii="Times New Roman" w:hAnsi="Times New Roman" w:cs="Times New Roman"/>
          <w:noProof/>
          <w:sz w:val="24"/>
          <w:szCs w:val="24"/>
          <w:lang w:val="mn-MN"/>
        </w:rPr>
        <w:t>бүрдүүлэх заавар”-ын тавдугаар хавсралт</w:t>
      </w:r>
    </w:p>
    <w:p w:rsidR="00103B1D" w:rsidRPr="00CF395E" w:rsidRDefault="00103B1D" w:rsidP="00103B1D">
      <w:pPr>
        <w:spacing w:after="0" w:line="240" w:lineRule="auto"/>
        <w:jc w:val="center"/>
        <w:rPr>
          <w:rFonts w:ascii="Times New Roman" w:hAnsi="Times New Roman"/>
          <w:noProof/>
          <w:sz w:val="24"/>
          <w:szCs w:val="24"/>
          <w:lang w:val="mn-MN"/>
        </w:rPr>
      </w:pPr>
    </w:p>
    <w:p w:rsidR="00103B1D" w:rsidRPr="00CF395E" w:rsidRDefault="00103B1D" w:rsidP="00103B1D">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drawing>
          <wp:inline distT="0" distB="0" distL="0" distR="0" wp14:anchorId="67DB0BEE" wp14:editId="5965A35E">
            <wp:extent cx="628015" cy="1144905"/>
            <wp:effectExtent l="19050" t="0" r="635" b="0"/>
            <wp:docPr id="157" name="Picture 6" descr="Description: Description: Soy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oyombo"/>
                    <pic:cNvPicPr>
                      <a:picLocks noChangeAspect="1" noChangeArrowheads="1"/>
                    </pic:cNvPicPr>
                  </pic:nvPicPr>
                  <pic:blipFill>
                    <a:blip r:embed="rId6"/>
                    <a:srcRect/>
                    <a:stretch>
                      <a:fillRect/>
                    </a:stretch>
                  </pic:blipFill>
                  <pic:spPr bwMode="auto">
                    <a:xfrm>
                      <a:off x="0" y="0"/>
                      <a:ext cx="628015" cy="1144905"/>
                    </a:xfrm>
                    <a:prstGeom prst="rect">
                      <a:avLst/>
                    </a:prstGeom>
                    <a:noFill/>
                    <a:ln w="9525">
                      <a:noFill/>
                      <a:miter lim="800000"/>
                      <a:headEnd/>
                      <a:tailEnd/>
                    </a:ln>
                  </pic:spPr>
                </pic:pic>
              </a:graphicData>
            </a:graphic>
          </wp:inline>
        </w:drawing>
      </w:r>
    </w:p>
    <w:p w:rsidR="00103B1D" w:rsidRPr="00CF395E" w:rsidRDefault="00103B1D" w:rsidP="00103B1D">
      <w:pPr>
        <w:spacing w:after="0" w:line="240" w:lineRule="auto"/>
        <w:jc w:val="center"/>
        <w:rPr>
          <w:rFonts w:ascii="Times New Roman" w:hAnsi="Times New Roman"/>
          <w:noProof/>
          <w:sz w:val="24"/>
          <w:szCs w:val="24"/>
          <w:lang w:val="mn-MN"/>
        </w:rPr>
      </w:pPr>
    </w:p>
    <w:p w:rsidR="00103B1D" w:rsidRPr="00CF395E" w:rsidRDefault="00103B1D" w:rsidP="00103B1D">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МОНГОЛ УЛС</w:t>
      </w:r>
    </w:p>
    <w:p w:rsidR="00103B1D" w:rsidRPr="00CF395E" w:rsidRDefault="00103B1D" w:rsidP="00103B1D">
      <w:pPr>
        <w:spacing w:after="0" w:line="240" w:lineRule="auto"/>
        <w:jc w:val="center"/>
        <w:rPr>
          <w:rFonts w:ascii="Times New Roman" w:hAnsi="Times New Roman"/>
          <w:noProof/>
          <w:sz w:val="24"/>
          <w:szCs w:val="24"/>
          <w:lang w:val="mn-MN"/>
        </w:rPr>
      </w:pPr>
    </w:p>
    <w:p w:rsidR="00103B1D" w:rsidRPr="00CF395E" w:rsidRDefault="00103B1D" w:rsidP="00103B1D">
      <w:pPr>
        <w:spacing w:after="0" w:line="240" w:lineRule="auto"/>
        <w:jc w:val="center"/>
        <w:rPr>
          <w:rFonts w:ascii="Times New Roman" w:hAnsi="Times New Roman"/>
          <w:b/>
          <w:noProof/>
          <w:sz w:val="24"/>
          <w:szCs w:val="24"/>
          <w:lang w:val="mn-MN"/>
        </w:rPr>
      </w:pPr>
      <w:r w:rsidRPr="00CF395E">
        <w:rPr>
          <w:rFonts w:ascii="Times New Roman" w:hAnsi="Times New Roman"/>
          <w:b/>
          <w:noProof/>
          <w:sz w:val="24"/>
          <w:szCs w:val="24"/>
          <w:lang w:val="mn-MN"/>
        </w:rPr>
        <w:t>САНХҮҮГИЙН ЗОХИЦУУЛАХ ХОРОО</w:t>
      </w:r>
    </w:p>
    <w:p w:rsidR="00103B1D" w:rsidRPr="00CF395E" w:rsidRDefault="00103B1D" w:rsidP="00103B1D">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
          <w:bCs/>
          <w:noProof/>
          <w:sz w:val="24"/>
          <w:szCs w:val="24"/>
          <w:lang w:val="mn-MN"/>
        </w:rPr>
        <w:t>ТУСГАЙ ЗӨВШӨӨРЛИЙН</w:t>
      </w:r>
    </w:p>
    <w:p w:rsidR="00103B1D" w:rsidRPr="00CF395E" w:rsidRDefault="00103B1D" w:rsidP="00103B1D">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
          <w:bCs/>
          <w:noProof/>
          <w:sz w:val="24"/>
          <w:szCs w:val="24"/>
          <w:lang w:val="mn-MN"/>
        </w:rPr>
        <w:t>ГЭРЧИЛГЭЭ</w:t>
      </w:r>
    </w:p>
    <w:p w:rsidR="00103B1D" w:rsidRPr="00CF395E" w:rsidRDefault="00103B1D" w:rsidP="00103B1D">
      <w:pPr>
        <w:tabs>
          <w:tab w:val="left" w:pos="0"/>
        </w:tabs>
        <w:spacing w:after="0" w:line="240" w:lineRule="auto"/>
        <w:jc w:val="center"/>
        <w:rPr>
          <w:rFonts w:ascii="Times New Roman" w:hAnsi="Times New Roman"/>
          <w:b/>
          <w:bCs/>
          <w:noProof/>
          <w:sz w:val="24"/>
          <w:szCs w:val="24"/>
          <w:lang w:val="mn-MN"/>
        </w:rPr>
      </w:pPr>
    </w:p>
    <w:p w:rsidR="00103B1D" w:rsidRPr="00CF395E" w:rsidRDefault="00103B1D" w:rsidP="00103B1D">
      <w:pPr>
        <w:tabs>
          <w:tab w:val="left" w:pos="0"/>
        </w:tabs>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Дугаар . . .</w:t>
      </w:r>
    </w:p>
    <w:p w:rsidR="00103B1D" w:rsidRPr="00CF395E" w:rsidRDefault="00103B1D" w:rsidP="00103B1D">
      <w:pPr>
        <w:tabs>
          <w:tab w:val="left" w:pos="0"/>
        </w:tabs>
        <w:spacing w:after="0" w:line="240" w:lineRule="auto"/>
        <w:jc w:val="center"/>
        <w:rPr>
          <w:rFonts w:ascii="Times New Roman" w:hAnsi="Times New Roman"/>
          <w:noProof/>
          <w:sz w:val="24"/>
          <w:szCs w:val="24"/>
          <w:lang w:val="mn-MN"/>
        </w:rPr>
      </w:pPr>
    </w:p>
    <w:p w:rsidR="00103B1D" w:rsidRPr="00CF395E" w:rsidRDefault="00103B1D" w:rsidP="00103B1D">
      <w:pPr>
        <w:tabs>
          <w:tab w:val="left" w:pos="0"/>
        </w:tabs>
        <w:spacing w:after="0" w:line="240" w:lineRule="auto"/>
        <w:jc w:val="right"/>
        <w:rPr>
          <w:rFonts w:ascii="Times New Roman" w:hAnsi="Times New Roman"/>
          <w:noProof/>
          <w:sz w:val="24"/>
          <w:szCs w:val="24"/>
          <w:lang w:val="mn-MN"/>
        </w:rPr>
      </w:pPr>
      <w:r w:rsidRPr="00CF395E">
        <w:rPr>
          <w:rFonts w:ascii="Times New Roman" w:hAnsi="Times New Roman"/>
          <w:noProof/>
          <w:sz w:val="24"/>
          <w:szCs w:val="24"/>
          <w:lang w:val="mn-MN"/>
        </w:rPr>
        <w:t xml:space="preserve">                     . . . он . . . сар . . . өдөр</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 xml:space="preserve">Монгол улсын “Санхүүгийн зохицуулах хорооны эрх зүйн байдлын тухай хууль”, “Аж ахуйнүйл ажиллагааны тусгай зөвшөөрлийн тухай хууль”, бусад хууль тогтоомжидзаасан шаардлагыг хангасан тул Санхүүгийн зохицуулах хорооны …. оны.... сарын …. өдрийн ……дугаар тогтоолоор..…………………………………………………………...ХХК /ХК/-д </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t>……………………………………………………………………………………………………</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t>үйл ажиллагаа эрхлэхийг зөвшөөрч, энэхүү гэрчилгээг олгов.</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ab/>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ДАРГА</w:t>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"Тэмдэг"</w:t>
      </w:r>
    </w:p>
    <w:p w:rsidR="00103B1D" w:rsidRPr="00CF395E" w:rsidRDefault="00103B1D" w:rsidP="00103B1D">
      <w:pPr>
        <w:tabs>
          <w:tab w:val="left" w:pos="0"/>
        </w:tabs>
        <w:spacing w:after="0" w:line="240" w:lineRule="auto"/>
        <w:jc w:val="both"/>
        <w:rPr>
          <w:rFonts w:ascii="Times New Roman" w:hAnsi="Times New Roman"/>
          <w:iCs/>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iCs/>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iCs/>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iCs/>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iCs/>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iCs/>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iCs/>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iCs/>
          <w:noProof/>
          <w:sz w:val="24"/>
          <w:szCs w:val="24"/>
          <w:lang w:val="mn-MN"/>
        </w:rPr>
      </w:pPr>
    </w:p>
    <w:p w:rsidR="00103B1D" w:rsidRPr="00CF395E" w:rsidRDefault="00103B1D" w:rsidP="00103B1D">
      <w:pPr>
        <w:tabs>
          <w:tab w:val="left" w:pos="0"/>
        </w:tabs>
        <w:spacing w:after="0" w:line="240" w:lineRule="auto"/>
        <w:jc w:val="center"/>
        <w:rPr>
          <w:rFonts w:ascii="Times New Roman" w:hAnsi="Times New Roman"/>
          <w:iCs/>
          <w:noProof/>
          <w:sz w:val="24"/>
          <w:szCs w:val="24"/>
          <w:lang w:val="mn-MN"/>
        </w:rPr>
      </w:pPr>
      <w:r w:rsidRPr="00CF395E">
        <w:rPr>
          <w:rFonts w:ascii="Times New Roman" w:hAnsi="Times New Roman"/>
          <w:iCs/>
          <w:noProof/>
          <w:sz w:val="24"/>
          <w:szCs w:val="24"/>
          <w:lang w:val="mn-MN"/>
        </w:rPr>
        <w:t>Энэхүү гэрчилгээ нь</w:t>
      </w:r>
    </w:p>
    <w:p w:rsidR="00103B1D" w:rsidRPr="00CF395E" w:rsidRDefault="00103B1D" w:rsidP="00103B1D">
      <w:pPr>
        <w:tabs>
          <w:tab w:val="left" w:pos="0"/>
        </w:tabs>
        <w:spacing w:after="0" w:line="240" w:lineRule="auto"/>
        <w:jc w:val="center"/>
        <w:rPr>
          <w:rFonts w:ascii="Times New Roman" w:hAnsi="Times New Roman"/>
          <w:iCs/>
          <w:noProof/>
          <w:sz w:val="24"/>
          <w:szCs w:val="24"/>
          <w:lang w:val="mn-MN"/>
        </w:rPr>
      </w:pPr>
      <w:r w:rsidRPr="00CF395E">
        <w:rPr>
          <w:rFonts w:ascii="Times New Roman" w:hAnsi="Times New Roman"/>
          <w:iCs/>
          <w:noProof/>
          <w:sz w:val="24"/>
          <w:szCs w:val="24"/>
          <w:lang w:val="mn-MN"/>
        </w:rPr>
        <w:t>хавсралтын хамт</w:t>
      </w:r>
    </w:p>
    <w:p w:rsidR="00103B1D" w:rsidRPr="00CF395E" w:rsidRDefault="00103B1D" w:rsidP="00103B1D">
      <w:pPr>
        <w:tabs>
          <w:tab w:val="left" w:pos="0"/>
        </w:tabs>
        <w:spacing w:after="0" w:line="240" w:lineRule="auto"/>
        <w:jc w:val="center"/>
        <w:rPr>
          <w:rFonts w:ascii="Times New Roman" w:hAnsi="Times New Roman"/>
          <w:iCs/>
          <w:noProof/>
          <w:sz w:val="24"/>
          <w:szCs w:val="24"/>
          <w:lang w:val="mn-MN"/>
        </w:rPr>
      </w:pPr>
      <w:r w:rsidRPr="00CF395E">
        <w:rPr>
          <w:rFonts w:ascii="Times New Roman" w:hAnsi="Times New Roman"/>
          <w:iCs/>
          <w:noProof/>
          <w:sz w:val="24"/>
          <w:szCs w:val="24"/>
          <w:lang w:val="mn-MN"/>
        </w:rPr>
        <w:t>хүчинтэй.</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lastRenderedPageBreak/>
        <w:drawing>
          <wp:inline distT="0" distB="0" distL="0" distR="0" wp14:anchorId="2B393B4B" wp14:editId="4DA48689">
            <wp:extent cx="628015" cy="1144905"/>
            <wp:effectExtent l="19050" t="0" r="635" b="0"/>
            <wp:docPr id="158" name="Picture 158" descr="Description: Description: Soy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oyombo"/>
                    <pic:cNvPicPr>
                      <a:picLocks noChangeAspect="1" noChangeArrowheads="1"/>
                    </pic:cNvPicPr>
                  </pic:nvPicPr>
                  <pic:blipFill>
                    <a:blip r:embed="rId6"/>
                    <a:srcRect/>
                    <a:stretch>
                      <a:fillRect/>
                    </a:stretch>
                  </pic:blipFill>
                  <pic:spPr bwMode="auto">
                    <a:xfrm>
                      <a:off x="0" y="0"/>
                      <a:ext cx="628015" cy="1144905"/>
                    </a:xfrm>
                    <a:prstGeom prst="rect">
                      <a:avLst/>
                    </a:prstGeom>
                    <a:noFill/>
                    <a:ln w="9525">
                      <a:noFill/>
                      <a:miter lim="800000"/>
                      <a:headEnd/>
                      <a:tailEnd/>
                    </a:ln>
                  </pic:spPr>
                </pic:pic>
              </a:graphicData>
            </a:graphic>
          </wp:inline>
        </w:drawing>
      </w:r>
    </w:p>
    <w:p w:rsidR="00103B1D" w:rsidRPr="00CF395E" w:rsidRDefault="00103B1D" w:rsidP="00103B1D">
      <w:pPr>
        <w:spacing w:after="0" w:line="240" w:lineRule="auto"/>
        <w:jc w:val="center"/>
        <w:rPr>
          <w:rFonts w:ascii="Times New Roman" w:hAnsi="Times New Roman"/>
          <w:noProof/>
          <w:sz w:val="24"/>
          <w:szCs w:val="24"/>
          <w:lang w:val="mn-MN"/>
        </w:rPr>
      </w:pPr>
    </w:p>
    <w:p w:rsidR="00103B1D" w:rsidRPr="00CF395E" w:rsidRDefault="00103B1D" w:rsidP="00103B1D">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МОНГОЛ УЛС</w:t>
      </w:r>
    </w:p>
    <w:p w:rsidR="00103B1D" w:rsidRPr="00CF395E" w:rsidRDefault="00103B1D" w:rsidP="00103B1D">
      <w:pPr>
        <w:spacing w:after="0" w:line="240" w:lineRule="auto"/>
        <w:jc w:val="center"/>
        <w:rPr>
          <w:rFonts w:ascii="Times New Roman" w:hAnsi="Times New Roman"/>
          <w:noProof/>
          <w:sz w:val="24"/>
          <w:szCs w:val="24"/>
          <w:lang w:val="mn-MN"/>
        </w:rPr>
      </w:pPr>
    </w:p>
    <w:p w:rsidR="00103B1D" w:rsidRPr="00CF395E" w:rsidRDefault="00103B1D" w:rsidP="00103B1D">
      <w:pPr>
        <w:spacing w:after="0" w:line="240" w:lineRule="auto"/>
        <w:jc w:val="center"/>
        <w:rPr>
          <w:rFonts w:ascii="Times New Roman" w:hAnsi="Times New Roman"/>
          <w:b/>
          <w:noProof/>
          <w:sz w:val="24"/>
          <w:szCs w:val="24"/>
          <w:lang w:val="mn-MN"/>
        </w:rPr>
      </w:pPr>
      <w:r w:rsidRPr="00CF395E">
        <w:rPr>
          <w:rFonts w:ascii="Times New Roman" w:hAnsi="Times New Roman"/>
          <w:b/>
          <w:noProof/>
          <w:sz w:val="24"/>
          <w:szCs w:val="24"/>
          <w:lang w:val="mn-MN"/>
        </w:rPr>
        <w:t>САНХҮҮГИЙН ЗОХИЦУУЛАХ ХОРОО</w:t>
      </w:r>
    </w:p>
    <w:p w:rsidR="00103B1D" w:rsidRPr="00CF395E" w:rsidRDefault="00103B1D" w:rsidP="00103B1D">
      <w:pPr>
        <w:tabs>
          <w:tab w:val="left" w:pos="0"/>
        </w:tabs>
        <w:spacing w:after="0" w:line="240" w:lineRule="auto"/>
        <w:jc w:val="center"/>
        <w:rPr>
          <w:rFonts w:ascii="Times New Roman" w:hAnsi="Times New Roman"/>
          <w:b/>
          <w:bCs/>
          <w:noProof/>
          <w:sz w:val="24"/>
          <w:szCs w:val="24"/>
          <w:lang w:val="mn-MN"/>
        </w:rPr>
      </w:pPr>
    </w:p>
    <w:p w:rsidR="00103B1D" w:rsidRPr="00CF395E" w:rsidRDefault="00103B1D" w:rsidP="00103B1D">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Cs/>
          <w:noProof/>
          <w:sz w:val="24"/>
          <w:szCs w:val="24"/>
          <w:lang w:val="mn-MN"/>
        </w:rPr>
        <w:t xml:space="preserve">______ </w:t>
      </w:r>
      <w:r w:rsidRPr="00CF395E">
        <w:rPr>
          <w:rFonts w:ascii="Times New Roman" w:hAnsi="Times New Roman"/>
          <w:b/>
          <w:bCs/>
          <w:noProof/>
          <w:sz w:val="24"/>
          <w:szCs w:val="24"/>
          <w:lang w:val="mn-MN"/>
        </w:rPr>
        <w:t>ТООТ</w:t>
      </w:r>
    </w:p>
    <w:p w:rsidR="00103B1D" w:rsidRPr="00CF395E" w:rsidRDefault="00103B1D" w:rsidP="00103B1D">
      <w:pPr>
        <w:tabs>
          <w:tab w:val="left" w:pos="0"/>
        </w:tabs>
        <w:spacing w:after="0" w:line="240" w:lineRule="auto"/>
        <w:jc w:val="center"/>
        <w:rPr>
          <w:rFonts w:ascii="Times New Roman" w:hAnsi="Times New Roman"/>
          <w:b/>
          <w:bCs/>
          <w:noProof/>
          <w:sz w:val="24"/>
          <w:szCs w:val="24"/>
          <w:lang w:val="mn-MN"/>
        </w:rPr>
      </w:pPr>
    </w:p>
    <w:p w:rsidR="00103B1D" w:rsidRPr="00CF395E" w:rsidRDefault="00103B1D" w:rsidP="00103B1D">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
          <w:bCs/>
          <w:noProof/>
          <w:sz w:val="24"/>
          <w:szCs w:val="24"/>
          <w:lang w:val="mn-MN"/>
        </w:rPr>
        <w:t>ТУСГАЙ ЗӨВШӨӨРЛИЙН</w:t>
      </w:r>
    </w:p>
    <w:p w:rsidR="00103B1D" w:rsidRPr="00CF395E" w:rsidRDefault="00103B1D" w:rsidP="00103B1D">
      <w:pPr>
        <w:widowControl w:val="0"/>
        <w:autoSpaceDE w:val="0"/>
        <w:autoSpaceDN w:val="0"/>
        <w:adjustRightInd w:val="0"/>
        <w:spacing w:after="0" w:line="240" w:lineRule="auto"/>
        <w:jc w:val="center"/>
        <w:rPr>
          <w:rFonts w:ascii="Times New Roman" w:hAnsi="Times New Roman"/>
          <w:noProof/>
          <w:sz w:val="24"/>
          <w:szCs w:val="24"/>
          <w:lang w:val="mn-MN"/>
        </w:rPr>
      </w:pPr>
      <w:r w:rsidRPr="00CF395E">
        <w:rPr>
          <w:rFonts w:ascii="Times New Roman" w:hAnsi="Times New Roman"/>
          <w:bCs/>
          <w:noProof/>
          <w:sz w:val="24"/>
          <w:szCs w:val="24"/>
          <w:lang w:val="mn-MN"/>
        </w:rPr>
        <w:t>ГЭРЧИЛГЭЭНИЙ ХАВСРАЛТ</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"Тэмдэг"</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Банк бус санхүүгийн байгууллагад зориулсан тэмдэглэлүүд</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iCs/>
          <w:noProof/>
          <w:sz w:val="24"/>
          <w:szCs w:val="24"/>
          <w:lang w:val="mn-MN"/>
        </w:rPr>
      </w:pPr>
      <w:r w:rsidRPr="00CF395E">
        <w:rPr>
          <w:rFonts w:ascii="Times New Roman" w:hAnsi="Times New Roman"/>
          <w:noProof/>
          <w:sz w:val="24"/>
          <w:szCs w:val="24"/>
          <w:lang w:val="mn-MN"/>
        </w:rPr>
        <w:t>(</w:t>
      </w:r>
      <w:r w:rsidRPr="00CF395E">
        <w:rPr>
          <w:rFonts w:ascii="Times New Roman" w:hAnsi="Times New Roman"/>
          <w:iCs/>
          <w:noProof/>
          <w:sz w:val="24"/>
          <w:szCs w:val="24"/>
          <w:lang w:val="mn-MN"/>
        </w:rPr>
        <w:t>Энэхүү хавсралт нь тусгай зөвшөөрлийн гэрчилгээний хамт хүчинтэй)</w:t>
      </w:r>
    </w:p>
    <w:p w:rsidR="00103B1D" w:rsidRPr="00CF395E" w:rsidRDefault="00103B1D" w:rsidP="00103B1D">
      <w:pPr>
        <w:tabs>
          <w:tab w:val="left" w:pos="0"/>
        </w:tabs>
        <w:spacing w:after="0" w:line="240" w:lineRule="auto"/>
        <w:jc w:val="both"/>
        <w:rPr>
          <w:rFonts w:ascii="Times New Roman" w:hAnsi="Times New Roman"/>
          <w:iCs/>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 xml:space="preserve">НЭГ.    Хуулийн этгээдийн оноосон нэр: </w:t>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t>_________________________________________</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ХОЁР.  Хуулийн этгээдийн хаяг, хаягийн өөрчлөлтийн тэмдэглэл:</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80"/>
        <w:gridCol w:w="3330"/>
        <w:gridCol w:w="2970"/>
      </w:tblGrid>
      <w:tr w:rsidR="00103B1D" w:rsidRPr="00CF395E" w:rsidTr="00410FEF">
        <w:tc>
          <w:tcPr>
            <w:tcW w:w="72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288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Хаяг</w:t>
            </w:r>
          </w:p>
        </w:tc>
        <w:tc>
          <w:tcPr>
            <w:tcW w:w="333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Утас, факс, и-мэйл хаяг</w:t>
            </w:r>
          </w:p>
        </w:tc>
        <w:tc>
          <w:tcPr>
            <w:tcW w:w="29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Тэмдэглэл хийсэн огноо, тэмдэг</w:t>
            </w:r>
          </w:p>
        </w:tc>
      </w:tr>
      <w:tr w:rsidR="00103B1D" w:rsidRPr="00CF395E" w:rsidTr="00410FEF">
        <w:tc>
          <w:tcPr>
            <w:tcW w:w="72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88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33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9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88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33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9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88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33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9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bl>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ГУРАВ. Тусгай зөвшөөрлийн тэмдэглэл:</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tbl>
      <w:tblPr>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2780"/>
        <w:gridCol w:w="1680"/>
        <w:gridCol w:w="1680"/>
        <w:gridCol w:w="3063"/>
      </w:tblGrid>
      <w:tr w:rsidR="00103B1D" w:rsidRPr="00CF395E" w:rsidTr="00410FEF">
        <w:tc>
          <w:tcPr>
            <w:tcW w:w="72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2780"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Үйл ажиллагааны төрөл</w:t>
            </w:r>
          </w:p>
        </w:tc>
        <w:tc>
          <w:tcPr>
            <w:tcW w:w="1680"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Тусгай зөвшөөрөл олгосон огноо</w:t>
            </w:r>
          </w:p>
        </w:tc>
        <w:tc>
          <w:tcPr>
            <w:tcW w:w="168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Тусгай зөвшөөрөл олгосон шийдвэрийн дугаар</w:t>
            </w:r>
          </w:p>
        </w:tc>
        <w:tc>
          <w:tcPr>
            <w:tcW w:w="306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 xml:space="preserve"> Зөвшөөрлийг түдгэлзүүлсэн, сэргээсэн, хүчингүй болгосон огноо, шийдвэрийн дугаар</w:t>
            </w: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72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680"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306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bl>
    <w:p w:rsidR="00103B1D" w:rsidRPr="00CF395E" w:rsidRDefault="00103B1D" w:rsidP="00103B1D">
      <w:pPr>
        <w:spacing w:after="0" w:line="240" w:lineRule="auto"/>
        <w:jc w:val="both"/>
        <w:rPr>
          <w:rFonts w:ascii="Times New Roman" w:hAnsi="Times New Roman"/>
          <w:noProof/>
          <w:sz w:val="24"/>
          <w:szCs w:val="24"/>
          <w:lang w:val="mn-MN"/>
        </w:rPr>
      </w:pPr>
    </w:p>
    <w:p w:rsidR="00103B1D" w:rsidRPr="00CF395E" w:rsidRDefault="00103B1D" w:rsidP="00103B1D">
      <w:pPr>
        <w:spacing w:after="0" w:line="240" w:lineRule="auto"/>
        <w:jc w:val="both"/>
        <w:rPr>
          <w:rFonts w:ascii="Times New Roman" w:hAnsi="Times New Roman"/>
          <w:noProof/>
          <w:sz w:val="24"/>
          <w:szCs w:val="24"/>
          <w:lang w:val="mn-MN"/>
        </w:rPr>
      </w:pPr>
    </w:p>
    <w:p w:rsidR="00103B1D" w:rsidRPr="00CF395E" w:rsidRDefault="00103B1D" w:rsidP="00103B1D">
      <w:pPr>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ДӨРӨВ. Хуулийн этгээдийн салбар, төлөөлөгчийн газрын тэмдэглэл:</w:t>
      </w:r>
    </w:p>
    <w:p w:rsidR="00103B1D" w:rsidRPr="00CF395E" w:rsidRDefault="00103B1D" w:rsidP="00103B1D">
      <w:pPr>
        <w:spacing w:after="0" w:line="240" w:lineRule="auto"/>
        <w:jc w:val="both"/>
        <w:rPr>
          <w:rFonts w:ascii="Times New Roman" w:hAnsi="Times New Roman"/>
          <w:noProof/>
          <w:sz w:val="24"/>
          <w:szCs w:val="24"/>
          <w:lang w:val="mn-MN"/>
        </w:rPr>
      </w:pPr>
    </w:p>
    <w:tbl>
      <w:tblPr>
        <w:tblW w:w="99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92"/>
        <w:gridCol w:w="1576"/>
        <w:gridCol w:w="1701"/>
        <w:gridCol w:w="1701"/>
        <w:gridCol w:w="1560"/>
        <w:gridCol w:w="2670"/>
      </w:tblGrid>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Нэр, дугаар</w:t>
            </w: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Хаяг, хаягийн өөрчлөлт</w:t>
            </w: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огноо</w:t>
            </w: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шийдвэрийн дугаар</w:t>
            </w: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Зөвшөөрлийг түдгэлзүүлсэн, сэргээсэн, хүчингүй болгосон огноо, шийдвэрийн дугаар</w:t>
            </w: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9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bl>
    <w:p w:rsidR="00103B1D" w:rsidRPr="00CF395E" w:rsidRDefault="00103B1D" w:rsidP="00103B1D">
      <w:pPr>
        <w:spacing w:after="0" w:line="240" w:lineRule="auto"/>
        <w:jc w:val="both"/>
        <w:rPr>
          <w:rFonts w:ascii="Times New Roman" w:hAnsi="Times New Roman"/>
          <w:noProof/>
          <w:sz w:val="24"/>
          <w:szCs w:val="24"/>
          <w:lang w:val="mn-MN"/>
        </w:rPr>
      </w:pPr>
    </w:p>
    <w:p w:rsidR="00103B1D" w:rsidRPr="00CF395E" w:rsidRDefault="00103B1D" w:rsidP="00103B1D">
      <w:pPr>
        <w:spacing w:after="0" w:line="240" w:lineRule="auto"/>
        <w:jc w:val="both"/>
        <w:rPr>
          <w:rFonts w:ascii="Times New Roman" w:hAnsi="Times New Roman"/>
          <w:noProof/>
          <w:sz w:val="24"/>
          <w:szCs w:val="24"/>
          <w:lang w:val="mn-MN"/>
        </w:rPr>
      </w:pPr>
    </w:p>
    <w:p w:rsidR="00103B1D" w:rsidRPr="00CF395E" w:rsidRDefault="00103B1D" w:rsidP="00103B1D">
      <w:pPr>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ТАВ. Хувьцаа эзэмшигчийн талаар:</w:t>
      </w:r>
    </w:p>
    <w:p w:rsidR="00103B1D" w:rsidRPr="00CF395E" w:rsidRDefault="00103B1D" w:rsidP="00103B1D">
      <w:pPr>
        <w:spacing w:after="0" w:line="240" w:lineRule="auto"/>
        <w:jc w:val="both"/>
        <w:rPr>
          <w:rFonts w:ascii="Times New Roman" w:hAnsi="Times New Roman"/>
          <w:noProof/>
          <w:sz w:val="24"/>
          <w:szCs w:val="24"/>
          <w:lang w:val="mn-MN"/>
        </w:rPr>
      </w:pPr>
    </w:p>
    <w:tbl>
      <w:tblPr>
        <w:tblW w:w="99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89"/>
        <w:gridCol w:w="1579"/>
        <w:gridCol w:w="1418"/>
        <w:gridCol w:w="1701"/>
        <w:gridCol w:w="850"/>
        <w:gridCol w:w="1413"/>
        <w:gridCol w:w="2250"/>
      </w:tblGrid>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Овог нэр</w:t>
            </w:r>
          </w:p>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/Хуулийн этгээдийн нэр/</w:t>
            </w: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Регистрийн дугаар</w:t>
            </w: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Хувь нийлүүлсэн хөрөнгийн дүн</w:t>
            </w: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Хувь</w:t>
            </w: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огноо</w:t>
            </w: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шийдвэрийн дугаар, тэмдэг</w:t>
            </w: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8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bl>
    <w:p w:rsidR="00103B1D" w:rsidRPr="00CF395E" w:rsidRDefault="00103B1D" w:rsidP="00103B1D">
      <w:pPr>
        <w:autoSpaceDE w:val="0"/>
        <w:autoSpaceDN w:val="0"/>
        <w:adjustRightInd w:val="0"/>
        <w:spacing w:after="0" w:line="240" w:lineRule="auto"/>
        <w:jc w:val="both"/>
        <w:rPr>
          <w:rFonts w:ascii="Times New Roman" w:hAnsi="Times New Roman"/>
          <w:iCs/>
          <w:noProof/>
          <w:sz w:val="24"/>
          <w:szCs w:val="24"/>
          <w:lang w:val="mn-MN"/>
        </w:rPr>
      </w:pPr>
    </w:p>
    <w:p w:rsidR="00103B1D" w:rsidRPr="00CF395E" w:rsidRDefault="00103B1D" w:rsidP="00103B1D">
      <w:pPr>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ЗУРГАА. Хувь нийлүүлсэн хөрөнгийн өөрчлөлтийн тэмдэглэл:</w:t>
      </w:r>
    </w:p>
    <w:p w:rsidR="00103B1D" w:rsidRPr="00CF395E" w:rsidRDefault="00103B1D" w:rsidP="00103B1D">
      <w:pPr>
        <w:spacing w:after="0" w:line="240" w:lineRule="auto"/>
        <w:jc w:val="both"/>
        <w:rPr>
          <w:rFonts w:ascii="Times New Roman" w:hAnsi="Times New Roman"/>
          <w:noProof/>
          <w:sz w:val="24"/>
          <w:szCs w:val="24"/>
          <w:lang w:val="mn-MN"/>
        </w:rPr>
      </w:pPr>
    </w:p>
    <w:tbl>
      <w:tblPr>
        <w:tblW w:w="99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89"/>
        <w:gridCol w:w="2288"/>
        <w:gridCol w:w="1418"/>
        <w:gridCol w:w="1842"/>
        <w:gridCol w:w="1560"/>
        <w:gridCol w:w="2103"/>
      </w:tblGrid>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Хувь нийлүүлсэн хөрөнгийг  нэмэгдүүлсэн, хорогдуулсан хэмжээ</w:t>
            </w: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огноо</w:t>
            </w: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шийдвэрийн дугаар</w:t>
            </w: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Хувь нийлүүлсэн хөрөнгийн хэмжээ</w:t>
            </w: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Өөрчлөлтийн талаар мэдээлэл, шалтгаан</w:t>
            </w: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r w:rsidR="00103B1D" w:rsidRPr="00CF395E" w:rsidTr="00410FEF">
        <w:tc>
          <w:tcPr>
            <w:tcW w:w="689"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c>
          <w:tcPr>
            <w:tcW w:w="2103" w:type="dxa"/>
          </w:tcPr>
          <w:p w:rsidR="00103B1D" w:rsidRPr="00CF395E" w:rsidRDefault="00103B1D" w:rsidP="00410FEF">
            <w:pPr>
              <w:tabs>
                <w:tab w:val="left" w:pos="0"/>
              </w:tabs>
              <w:spacing w:after="0" w:line="240" w:lineRule="auto"/>
              <w:jc w:val="both"/>
              <w:rPr>
                <w:rFonts w:ascii="Times New Roman" w:hAnsi="Times New Roman"/>
                <w:noProof/>
                <w:sz w:val="24"/>
                <w:szCs w:val="24"/>
                <w:lang w:val="mn-MN"/>
              </w:rPr>
            </w:pPr>
          </w:p>
        </w:tc>
      </w:tr>
    </w:tbl>
    <w:p w:rsidR="00103B1D" w:rsidRPr="00CF395E" w:rsidRDefault="00103B1D" w:rsidP="00103B1D">
      <w:pPr>
        <w:spacing w:after="0" w:line="240" w:lineRule="auto"/>
        <w:rPr>
          <w:rFonts w:ascii="Times New Roman" w:hAnsi="Times New Roman" w:cs="Times New Roman"/>
          <w:noProof/>
          <w:sz w:val="24"/>
          <w:szCs w:val="24"/>
          <w:lang w:val="mn-MN"/>
        </w:rPr>
      </w:pPr>
      <w:r w:rsidRPr="00CF395E">
        <w:rPr>
          <w:rFonts w:ascii="Times New Roman" w:hAnsi="Times New Roman"/>
          <w:iCs/>
          <w:noProof/>
          <w:sz w:val="24"/>
          <w:szCs w:val="24"/>
          <w:lang w:val="mn-MN"/>
        </w:rPr>
        <w:lastRenderedPageBreak/>
        <w:t xml:space="preserve">                                                                 </w:t>
      </w:r>
      <w:r>
        <w:rPr>
          <w:rFonts w:ascii="Times New Roman" w:hAnsi="Times New Roman"/>
          <w:iCs/>
          <w:noProof/>
          <w:sz w:val="24"/>
          <w:szCs w:val="24"/>
          <w:lang w:val="mn-MN"/>
        </w:rPr>
        <w:t xml:space="preserve">    </w:t>
      </w:r>
      <w:r w:rsidRPr="00CF395E">
        <w:rPr>
          <w:rFonts w:ascii="Times New Roman" w:hAnsi="Times New Roman" w:cs="Times New Roman"/>
          <w:noProof/>
          <w:sz w:val="24"/>
          <w:szCs w:val="24"/>
          <w:lang w:val="mn-MN"/>
        </w:rPr>
        <w:t>“Банк бус санхүүгийн үйл ажиллагааны</w:t>
      </w:r>
      <w:r>
        <w:rPr>
          <w:rFonts w:ascii="Times New Roman" w:hAnsi="Times New Roman" w:cs="Times New Roman"/>
          <w:noProof/>
          <w:sz w:val="24"/>
          <w:szCs w:val="24"/>
          <w:lang w:val="mn-MN"/>
        </w:rPr>
        <w:t xml:space="preserve"> </w:t>
      </w:r>
      <w:r w:rsidRPr="00CF395E">
        <w:rPr>
          <w:rFonts w:ascii="Times New Roman" w:hAnsi="Times New Roman" w:cs="Times New Roman"/>
          <w:noProof/>
          <w:sz w:val="24"/>
          <w:szCs w:val="24"/>
          <w:lang w:val="mn-MN"/>
        </w:rPr>
        <w:t xml:space="preserve">баримт бичиг </w:t>
      </w:r>
    </w:p>
    <w:p w:rsidR="00103B1D" w:rsidRPr="00CF395E" w:rsidRDefault="00103B1D" w:rsidP="00103B1D">
      <w:pPr>
        <w:autoSpaceDE w:val="0"/>
        <w:autoSpaceDN w:val="0"/>
        <w:adjustRightInd w:val="0"/>
        <w:spacing w:after="0" w:line="240" w:lineRule="auto"/>
        <w:ind w:left="-560"/>
        <w:jc w:val="right"/>
        <w:rPr>
          <w:rFonts w:ascii="Times New Roman" w:hAnsi="Times New Roman"/>
          <w:noProof/>
          <w:sz w:val="24"/>
          <w:szCs w:val="24"/>
          <w:lang w:val="mn-MN"/>
        </w:rPr>
      </w:pPr>
      <w:r w:rsidRPr="00CF395E">
        <w:rPr>
          <w:rFonts w:ascii="Times New Roman" w:hAnsi="Times New Roman" w:cs="Times New Roman"/>
          <w:noProof/>
          <w:sz w:val="24"/>
          <w:szCs w:val="24"/>
          <w:lang w:val="mn-MN"/>
        </w:rPr>
        <w:t xml:space="preserve">бүрдүүлэх заавар”-ын </w:t>
      </w:r>
      <w:r>
        <w:rPr>
          <w:rFonts w:ascii="Times New Roman" w:hAnsi="Times New Roman" w:cs="Times New Roman"/>
          <w:noProof/>
          <w:sz w:val="24"/>
          <w:szCs w:val="24"/>
          <w:lang w:val="mn-MN"/>
        </w:rPr>
        <w:t>зургаа</w:t>
      </w:r>
      <w:r w:rsidRPr="00CF395E">
        <w:rPr>
          <w:rFonts w:ascii="Times New Roman" w:hAnsi="Times New Roman" w:cs="Times New Roman"/>
          <w:noProof/>
          <w:sz w:val="24"/>
          <w:szCs w:val="24"/>
          <w:lang w:val="mn-MN"/>
        </w:rPr>
        <w:t>дугаар хавсралт</w:t>
      </w:r>
    </w:p>
    <w:p w:rsidR="00103B1D" w:rsidRPr="00CF395E" w:rsidRDefault="00103B1D" w:rsidP="00103B1D">
      <w:pPr>
        <w:autoSpaceDE w:val="0"/>
        <w:autoSpaceDN w:val="0"/>
        <w:adjustRightInd w:val="0"/>
        <w:spacing w:after="0" w:line="240" w:lineRule="auto"/>
        <w:ind w:left="-560"/>
        <w:jc w:val="both"/>
        <w:rPr>
          <w:rFonts w:ascii="Times New Roman" w:hAnsi="Times New Roman"/>
          <w:noProof/>
          <w:sz w:val="24"/>
          <w:szCs w:val="24"/>
          <w:lang w:val="mn-MN"/>
        </w:rPr>
      </w:pPr>
    </w:p>
    <w:p w:rsidR="00103B1D" w:rsidRPr="00CF395E" w:rsidRDefault="00103B1D" w:rsidP="00103B1D">
      <w:pPr>
        <w:autoSpaceDE w:val="0"/>
        <w:autoSpaceDN w:val="0"/>
        <w:adjustRightInd w:val="0"/>
        <w:spacing w:after="0" w:line="240" w:lineRule="auto"/>
        <w:ind w:left="-560"/>
        <w:jc w:val="center"/>
        <w:rPr>
          <w:rFonts w:ascii="Times New Roman" w:hAnsi="Times New Roman"/>
          <w:noProof/>
          <w:sz w:val="24"/>
          <w:szCs w:val="24"/>
          <w:lang w:val="mn-MN"/>
        </w:rPr>
      </w:pPr>
    </w:p>
    <w:p w:rsidR="00103B1D" w:rsidRPr="00CF395E" w:rsidRDefault="00103B1D" w:rsidP="00103B1D">
      <w:pPr>
        <w:autoSpaceDE w:val="0"/>
        <w:autoSpaceDN w:val="0"/>
        <w:adjustRightInd w:val="0"/>
        <w:spacing w:after="0" w:line="240" w:lineRule="auto"/>
        <w:ind w:left="-560"/>
        <w:jc w:val="center"/>
        <w:rPr>
          <w:rFonts w:ascii="Times New Roman" w:hAnsi="Times New Roman"/>
          <w:noProof/>
          <w:sz w:val="24"/>
          <w:szCs w:val="24"/>
          <w:lang w:val="mn-MN"/>
        </w:rPr>
      </w:pPr>
    </w:p>
    <w:p w:rsidR="00103B1D" w:rsidRPr="00CF395E" w:rsidRDefault="00103B1D" w:rsidP="00103B1D">
      <w:pPr>
        <w:autoSpaceDE w:val="0"/>
        <w:autoSpaceDN w:val="0"/>
        <w:adjustRightInd w:val="0"/>
        <w:spacing w:after="0" w:line="240" w:lineRule="auto"/>
        <w:ind w:left="-560"/>
        <w:jc w:val="center"/>
        <w:rPr>
          <w:rFonts w:ascii="Times New Roman" w:hAnsi="Times New Roman"/>
          <w:iCs/>
          <w:noProof/>
          <w:sz w:val="24"/>
          <w:szCs w:val="24"/>
          <w:lang w:val="mn-MN"/>
        </w:rPr>
      </w:pPr>
    </w:p>
    <w:p w:rsidR="00103B1D" w:rsidRPr="00CF395E" w:rsidRDefault="00103B1D" w:rsidP="00103B1D">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drawing>
          <wp:inline distT="0" distB="0" distL="0" distR="0" wp14:anchorId="3BCA0AE3" wp14:editId="51108D7E">
            <wp:extent cx="628015" cy="1144905"/>
            <wp:effectExtent l="19050" t="0" r="635" b="0"/>
            <wp:docPr id="159" name="Picture 1" descr="Description: Description: Soy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oyombo"/>
                    <pic:cNvPicPr>
                      <a:picLocks noChangeAspect="1" noChangeArrowheads="1"/>
                    </pic:cNvPicPr>
                  </pic:nvPicPr>
                  <pic:blipFill>
                    <a:blip r:embed="rId6"/>
                    <a:srcRect/>
                    <a:stretch>
                      <a:fillRect/>
                    </a:stretch>
                  </pic:blipFill>
                  <pic:spPr bwMode="auto">
                    <a:xfrm>
                      <a:off x="0" y="0"/>
                      <a:ext cx="628015" cy="1144905"/>
                    </a:xfrm>
                    <a:prstGeom prst="rect">
                      <a:avLst/>
                    </a:prstGeom>
                    <a:noFill/>
                    <a:ln w="9525">
                      <a:noFill/>
                      <a:miter lim="800000"/>
                      <a:headEnd/>
                      <a:tailEnd/>
                    </a:ln>
                  </pic:spPr>
                </pic:pic>
              </a:graphicData>
            </a:graphic>
          </wp:inline>
        </w:drawing>
      </w:r>
    </w:p>
    <w:p w:rsidR="00103B1D" w:rsidRPr="00CF395E" w:rsidRDefault="00103B1D" w:rsidP="00103B1D">
      <w:pPr>
        <w:spacing w:after="0" w:line="240" w:lineRule="auto"/>
        <w:jc w:val="center"/>
        <w:rPr>
          <w:rFonts w:ascii="Times New Roman" w:hAnsi="Times New Roman"/>
          <w:noProof/>
          <w:sz w:val="24"/>
          <w:szCs w:val="24"/>
          <w:lang w:val="mn-MN"/>
        </w:rPr>
      </w:pPr>
    </w:p>
    <w:p w:rsidR="00103B1D" w:rsidRPr="00CF395E" w:rsidRDefault="00103B1D" w:rsidP="00103B1D">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МОНГОЛ УЛС</w:t>
      </w:r>
    </w:p>
    <w:p w:rsidR="00103B1D" w:rsidRPr="00CF395E" w:rsidRDefault="00103B1D" w:rsidP="00103B1D">
      <w:pPr>
        <w:spacing w:after="0" w:line="240" w:lineRule="auto"/>
        <w:jc w:val="center"/>
        <w:rPr>
          <w:rFonts w:ascii="Times New Roman" w:hAnsi="Times New Roman"/>
          <w:noProof/>
          <w:sz w:val="24"/>
          <w:szCs w:val="24"/>
          <w:lang w:val="mn-MN"/>
        </w:rPr>
      </w:pPr>
    </w:p>
    <w:p w:rsidR="00103B1D" w:rsidRPr="00CF395E" w:rsidRDefault="00103B1D" w:rsidP="00103B1D">
      <w:pPr>
        <w:spacing w:after="0" w:line="240" w:lineRule="auto"/>
        <w:jc w:val="center"/>
        <w:rPr>
          <w:rFonts w:ascii="Times New Roman" w:hAnsi="Times New Roman"/>
          <w:b/>
          <w:noProof/>
          <w:sz w:val="24"/>
          <w:szCs w:val="24"/>
          <w:lang w:val="mn-MN"/>
        </w:rPr>
      </w:pPr>
      <w:r w:rsidRPr="00CF395E">
        <w:rPr>
          <w:rFonts w:ascii="Times New Roman" w:hAnsi="Times New Roman"/>
          <w:b/>
          <w:noProof/>
          <w:sz w:val="24"/>
          <w:szCs w:val="24"/>
          <w:lang w:val="mn-MN"/>
        </w:rPr>
        <w:t>САНХҮҮГИЙН ЗОХИЦУУЛАХ ХОРОО</w:t>
      </w:r>
    </w:p>
    <w:p w:rsidR="00103B1D" w:rsidRPr="00CF395E" w:rsidRDefault="00103B1D" w:rsidP="00103B1D">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
          <w:bCs/>
          <w:noProof/>
          <w:sz w:val="24"/>
          <w:szCs w:val="24"/>
          <w:lang w:val="mn-MN"/>
        </w:rPr>
        <w:t>БАНК БУС САНХҮҮГИЙН БАЙГУУЛЛАГЫН НЭГЖИЙН ГЭРЧИЛГЭЭ</w:t>
      </w:r>
    </w:p>
    <w:p w:rsidR="00103B1D" w:rsidRPr="00CF395E" w:rsidRDefault="00103B1D" w:rsidP="00103B1D">
      <w:pPr>
        <w:tabs>
          <w:tab w:val="left" w:pos="0"/>
        </w:tabs>
        <w:spacing w:after="0" w:line="240" w:lineRule="auto"/>
        <w:jc w:val="both"/>
        <w:rPr>
          <w:rFonts w:ascii="Times New Roman" w:hAnsi="Times New Roman"/>
          <w:b/>
          <w:bCs/>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b/>
          <w:bCs/>
          <w:noProof/>
          <w:sz w:val="24"/>
          <w:szCs w:val="24"/>
          <w:lang w:val="mn-MN"/>
        </w:rPr>
      </w:pPr>
    </w:p>
    <w:p w:rsidR="00103B1D" w:rsidRPr="00CF395E" w:rsidRDefault="00103B1D" w:rsidP="00103B1D">
      <w:pPr>
        <w:tabs>
          <w:tab w:val="left" w:pos="0"/>
        </w:tabs>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Дугаар . . .</w:t>
      </w:r>
    </w:p>
    <w:p w:rsidR="00103B1D" w:rsidRPr="00CF395E" w:rsidRDefault="00103B1D" w:rsidP="00103B1D">
      <w:pPr>
        <w:tabs>
          <w:tab w:val="left" w:pos="0"/>
        </w:tabs>
        <w:spacing w:after="0" w:line="240" w:lineRule="auto"/>
        <w:jc w:val="right"/>
        <w:rPr>
          <w:rFonts w:ascii="Times New Roman" w:hAnsi="Times New Roman"/>
          <w:noProof/>
          <w:sz w:val="24"/>
          <w:szCs w:val="24"/>
          <w:lang w:val="mn-MN"/>
        </w:rPr>
      </w:pPr>
      <w:r w:rsidRPr="00CF395E">
        <w:rPr>
          <w:rFonts w:ascii="Times New Roman" w:hAnsi="Times New Roman"/>
          <w:noProof/>
          <w:sz w:val="24"/>
          <w:szCs w:val="24"/>
          <w:lang w:val="mn-MN"/>
        </w:rPr>
        <w:t xml:space="preserve">                     . . . оны . . . сарын . . . өдөр</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Монгол улсын “Санхүүгийн зохицуулах хорооны эрх зүйн байдлын тухай хууль”, “Аж ахуйн үйл ажиллагааны тусгай зөвшөөрлийн тухай хууль”, бусад хууль тогтоомжид заасан шаардлагыг хангасан тул Санхүүгийн зохицуулах хорооны даргын .... оны....сарын ....өдрийн .... дугаар тушаалыг үндэслэн ............................................. хот/аймаг дахь .............................. тоот регистрийн дугаар бүхий ...................................тоот улсын бүртгэлийн гэрчилгээтэй ....................................................................................... оноосон нэр бүхий ББСБ-д....................................... хот/аймаг - ийн ...................................дүүрэг/сум - нд</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 xml:space="preserve"> (нэгжийн нэр, дугаар)</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байгуулахыг зөвшөөрч, энэхүү гэрчилгээг олгов.</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ДАРГА</w:t>
      </w: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p>
    <w:p w:rsidR="00103B1D" w:rsidRPr="00CF395E" w:rsidRDefault="00103B1D" w:rsidP="00103B1D">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"Тэмдэг"</w:t>
      </w:r>
    </w:p>
    <w:p w:rsidR="00103B1D" w:rsidRPr="00CF395E" w:rsidRDefault="00103B1D" w:rsidP="00103B1D">
      <w:pPr>
        <w:spacing w:after="0" w:line="240" w:lineRule="auto"/>
        <w:jc w:val="both"/>
        <w:rPr>
          <w:rFonts w:ascii="Times New Roman" w:hAnsi="Times New Roman"/>
          <w:noProof/>
          <w:sz w:val="24"/>
          <w:szCs w:val="24"/>
          <w:lang w:val="mn-MN"/>
        </w:rPr>
      </w:pPr>
    </w:p>
    <w:p w:rsidR="00103B1D" w:rsidRPr="00CF395E" w:rsidRDefault="00103B1D" w:rsidP="00103B1D">
      <w:pPr>
        <w:tabs>
          <w:tab w:val="left" w:pos="3757"/>
        </w:tabs>
        <w:spacing w:after="0"/>
        <w:jc w:val="right"/>
        <w:rPr>
          <w:rFonts w:ascii="Times New Roman" w:hAnsi="Times New Roman"/>
          <w:b/>
          <w:noProof/>
          <w:sz w:val="24"/>
          <w:szCs w:val="24"/>
          <w:lang w:val="mn-MN"/>
        </w:rPr>
      </w:pPr>
    </w:p>
    <w:p w:rsidR="00103B1D" w:rsidRPr="00CF395E" w:rsidRDefault="00103B1D" w:rsidP="00103B1D">
      <w:pPr>
        <w:tabs>
          <w:tab w:val="left" w:pos="3757"/>
        </w:tabs>
        <w:spacing w:after="0"/>
        <w:jc w:val="right"/>
        <w:rPr>
          <w:rFonts w:ascii="Times New Roman" w:hAnsi="Times New Roman"/>
          <w:noProof/>
          <w:sz w:val="24"/>
          <w:szCs w:val="24"/>
          <w:lang w:val="mn-MN"/>
        </w:rPr>
      </w:pPr>
      <w:r w:rsidRPr="00CF395E">
        <w:rPr>
          <w:rFonts w:ascii="Times New Roman" w:hAnsi="Times New Roman"/>
          <w:b/>
          <w:noProof/>
          <w:sz w:val="24"/>
          <w:szCs w:val="24"/>
          <w:lang w:val="mn-MN"/>
        </w:rPr>
        <w:tab/>
      </w:r>
    </w:p>
    <w:p w:rsidR="00103B1D" w:rsidRPr="00CF395E" w:rsidRDefault="00103B1D" w:rsidP="00103B1D">
      <w:pPr>
        <w:spacing w:after="0" w:line="240" w:lineRule="auto"/>
        <w:jc w:val="center"/>
        <w:rPr>
          <w:rFonts w:ascii="Times New Roman" w:hAnsi="Times New Roman"/>
          <w:b/>
          <w:noProof/>
          <w:sz w:val="24"/>
          <w:szCs w:val="24"/>
          <w:lang w:val="mn-MN"/>
        </w:rPr>
      </w:pPr>
    </w:p>
    <w:p w:rsidR="00103B1D" w:rsidRPr="00CF395E" w:rsidRDefault="00103B1D" w:rsidP="00103B1D">
      <w:pPr>
        <w:spacing w:after="0" w:line="240" w:lineRule="auto"/>
        <w:jc w:val="center"/>
        <w:rPr>
          <w:rFonts w:ascii="Times New Roman" w:hAnsi="Times New Roman"/>
          <w:b/>
          <w:noProof/>
          <w:sz w:val="24"/>
          <w:szCs w:val="24"/>
          <w:lang w:val="mn-MN"/>
        </w:rPr>
      </w:pPr>
    </w:p>
    <w:p w:rsidR="00103B1D" w:rsidRDefault="00103B1D" w:rsidP="00103B1D">
      <w:pPr>
        <w:spacing w:after="0" w:line="240" w:lineRule="auto"/>
        <w:ind w:firstLine="567"/>
        <w:jc w:val="both"/>
        <w:rPr>
          <w:rFonts w:ascii="Times New Roman" w:hAnsi="Times New Roman" w:cs="Times New Roman"/>
          <w:noProof/>
          <w:sz w:val="24"/>
          <w:szCs w:val="24"/>
          <w:lang w:val="mn-MN"/>
        </w:rPr>
      </w:pPr>
    </w:p>
    <w:p w:rsidR="00103B1D" w:rsidRDefault="00103B1D" w:rsidP="00103B1D">
      <w:pPr>
        <w:spacing w:after="0" w:line="240" w:lineRule="auto"/>
        <w:ind w:firstLine="567"/>
        <w:jc w:val="both"/>
        <w:rPr>
          <w:rFonts w:ascii="Times New Roman" w:hAnsi="Times New Roman" w:cs="Times New Roman"/>
          <w:noProof/>
          <w:sz w:val="24"/>
          <w:szCs w:val="24"/>
          <w:lang w:val="mn-MN"/>
        </w:rPr>
      </w:pPr>
    </w:p>
    <w:p w:rsidR="00103B1D" w:rsidRDefault="00103B1D" w:rsidP="00103B1D">
      <w:pPr>
        <w:spacing w:after="0" w:line="240" w:lineRule="auto"/>
        <w:ind w:firstLine="567"/>
        <w:jc w:val="both"/>
        <w:rPr>
          <w:rFonts w:ascii="Times New Roman" w:hAnsi="Times New Roman" w:cs="Times New Roman"/>
          <w:noProof/>
          <w:sz w:val="24"/>
          <w:szCs w:val="24"/>
          <w:lang w:val="mn-MN"/>
        </w:rPr>
      </w:pPr>
    </w:p>
    <w:p w:rsidR="00103B1D" w:rsidRDefault="00103B1D" w:rsidP="00103B1D">
      <w:pPr>
        <w:spacing w:after="0" w:line="240" w:lineRule="auto"/>
        <w:ind w:firstLine="567"/>
        <w:jc w:val="both"/>
        <w:rPr>
          <w:rFonts w:ascii="Times New Roman" w:hAnsi="Times New Roman" w:cs="Times New Roman"/>
          <w:noProof/>
          <w:sz w:val="24"/>
          <w:szCs w:val="24"/>
          <w:lang w:val="mn-MN"/>
        </w:rPr>
      </w:pPr>
    </w:p>
    <w:p w:rsidR="00103B1D" w:rsidRDefault="00103B1D" w:rsidP="00103B1D">
      <w:pPr>
        <w:spacing w:after="0" w:line="240" w:lineRule="auto"/>
        <w:ind w:firstLine="567"/>
        <w:jc w:val="both"/>
        <w:rPr>
          <w:rFonts w:ascii="Times New Roman" w:hAnsi="Times New Roman" w:cs="Times New Roman"/>
          <w:noProof/>
          <w:sz w:val="24"/>
          <w:szCs w:val="24"/>
          <w:lang w:val="mn-MN"/>
        </w:rPr>
      </w:pPr>
    </w:p>
    <w:p w:rsidR="00103B1D" w:rsidRPr="00CF395E" w:rsidRDefault="00103B1D" w:rsidP="00103B1D">
      <w:pPr>
        <w:tabs>
          <w:tab w:val="left" w:pos="0"/>
        </w:tabs>
        <w:spacing w:after="0" w:line="240" w:lineRule="auto"/>
        <w:jc w:val="right"/>
        <w:rPr>
          <w:rFonts w:ascii="Times New Roman" w:hAnsi="Times New Roman" w:cs="Times New Roman"/>
          <w:bCs/>
          <w:iCs/>
          <w:noProof/>
          <w:sz w:val="24"/>
          <w:szCs w:val="24"/>
          <w:lang w:val="mn-MN"/>
        </w:rPr>
      </w:pPr>
      <w:r w:rsidRPr="00CF395E">
        <w:rPr>
          <w:rFonts w:ascii="Times New Roman" w:hAnsi="Times New Roman" w:cs="Times New Roman"/>
          <w:bCs/>
          <w:iCs/>
          <w:noProof/>
          <w:sz w:val="24"/>
          <w:szCs w:val="24"/>
          <w:lang w:val="mn-MN"/>
        </w:rPr>
        <w:lastRenderedPageBreak/>
        <w:t xml:space="preserve">"Банк бус санхүүгийн үйл ажиллагааны болон </w:t>
      </w:r>
    </w:p>
    <w:p w:rsidR="00103B1D" w:rsidRPr="00CF395E" w:rsidRDefault="00103B1D" w:rsidP="00103B1D">
      <w:pPr>
        <w:tabs>
          <w:tab w:val="left" w:pos="0"/>
        </w:tabs>
        <w:spacing w:after="0" w:line="240" w:lineRule="auto"/>
        <w:jc w:val="right"/>
        <w:rPr>
          <w:rFonts w:ascii="Times New Roman" w:hAnsi="Times New Roman" w:cs="Times New Roman"/>
          <w:bCs/>
          <w:iCs/>
          <w:noProof/>
          <w:sz w:val="24"/>
          <w:szCs w:val="24"/>
          <w:lang w:val="mn-MN"/>
        </w:rPr>
      </w:pPr>
      <w:r w:rsidRPr="00CF395E">
        <w:rPr>
          <w:rFonts w:ascii="Times New Roman" w:hAnsi="Times New Roman" w:cs="Times New Roman"/>
          <w:bCs/>
          <w:iCs/>
          <w:noProof/>
          <w:sz w:val="24"/>
          <w:szCs w:val="24"/>
          <w:lang w:val="mn-MN"/>
        </w:rPr>
        <w:t xml:space="preserve">зохистой харьцааны шалгуур үзүүлэлтийг тооцож, </w:t>
      </w:r>
    </w:p>
    <w:p w:rsidR="00103B1D" w:rsidRDefault="00103B1D" w:rsidP="00103B1D">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bCs/>
          <w:iCs/>
          <w:noProof/>
          <w:sz w:val="24"/>
          <w:szCs w:val="24"/>
          <w:lang w:val="mn-MN"/>
        </w:rPr>
        <w:t xml:space="preserve">хяналт тавих журам"-ын </w:t>
      </w:r>
      <w:r>
        <w:rPr>
          <w:rFonts w:ascii="Times New Roman" w:hAnsi="Times New Roman" w:cs="Times New Roman"/>
          <w:bCs/>
          <w:iCs/>
          <w:noProof/>
          <w:sz w:val="24"/>
          <w:szCs w:val="24"/>
          <w:lang w:val="mn-MN"/>
        </w:rPr>
        <w:t>гуравдугаа</w:t>
      </w:r>
      <w:r w:rsidRPr="00CF395E">
        <w:rPr>
          <w:rFonts w:ascii="Times New Roman" w:hAnsi="Times New Roman" w:cs="Times New Roman"/>
          <w:bCs/>
          <w:iCs/>
          <w:noProof/>
          <w:sz w:val="24"/>
          <w:szCs w:val="24"/>
          <w:lang w:val="mn-MN"/>
        </w:rPr>
        <w:t>р ха</w:t>
      </w:r>
      <w:r>
        <w:rPr>
          <w:rFonts w:ascii="Times New Roman" w:hAnsi="Times New Roman" w:cs="Times New Roman"/>
          <w:bCs/>
          <w:iCs/>
          <w:noProof/>
          <w:sz w:val="24"/>
          <w:szCs w:val="24"/>
          <w:lang w:val="mn-MN"/>
        </w:rPr>
        <w:t>вс</w:t>
      </w:r>
      <w:r w:rsidRPr="00CF395E">
        <w:rPr>
          <w:rFonts w:ascii="Times New Roman" w:hAnsi="Times New Roman" w:cs="Times New Roman"/>
          <w:bCs/>
          <w:iCs/>
          <w:noProof/>
          <w:sz w:val="24"/>
          <w:szCs w:val="24"/>
          <w:lang w:val="mn-MN"/>
        </w:rPr>
        <w:t>ралт</w:t>
      </w:r>
    </w:p>
    <w:p w:rsidR="00103B1D" w:rsidRDefault="00103B1D" w:rsidP="00103B1D">
      <w:pPr>
        <w:spacing w:after="0" w:line="240" w:lineRule="auto"/>
        <w:ind w:firstLine="567"/>
        <w:jc w:val="both"/>
        <w:rPr>
          <w:rFonts w:ascii="Times New Roman" w:hAnsi="Times New Roman" w:cs="Times New Roman"/>
          <w:noProof/>
          <w:sz w:val="24"/>
          <w:szCs w:val="24"/>
          <w:lang w:val="mn-MN"/>
        </w:rPr>
      </w:pPr>
    </w:p>
    <w:p w:rsidR="00103B1D" w:rsidRDefault="00103B1D" w:rsidP="00103B1D">
      <w:pPr>
        <w:spacing w:after="0" w:line="240" w:lineRule="auto"/>
        <w:ind w:firstLine="567"/>
        <w:jc w:val="center"/>
        <w:rPr>
          <w:rFonts w:ascii="Times New Roman" w:hAnsi="Times New Roman" w:cs="Times New Roman"/>
          <w:noProof/>
          <w:sz w:val="24"/>
          <w:szCs w:val="24"/>
          <w:lang w:val="mn-MN"/>
        </w:rPr>
      </w:pPr>
      <w:r>
        <w:rPr>
          <w:rFonts w:ascii="Times New Roman" w:hAnsi="Times New Roman" w:cs="Times New Roman"/>
          <w:noProof/>
          <w:sz w:val="24"/>
          <w:szCs w:val="24"/>
          <w:lang w:val="mn-MN"/>
        </w:rPr>
        <w:t>БАНК БУС САНХҮҮГИЙН БАЙГУУЛЛАГЫН ЭРСДЭЛИЙГ ҮНЭЛЭХ АРГАЧЛАЛ</w:t>
      </w:r>
    </w:p>
    <w:p w:rsidR="00103B1D" w:rsidRDefault="00103B1D" w:rsidP="00103B1D">
      <w:pPr>
        <w:spacing w:after="0" w:line="240" w:lineRule="auto"/>
        <w:ind w:firstLine="567"/>
        <w:jc w:val="center"/>
        <w:rPr>
          <w:rFonts w:ascii="Times New Roman" w:hAnsi="Times New Roman" w:cs="Times New Roman"/>
          <w:noProof/>
          <w:sz w:val="24"/>
          <w:szCs w:val="24"/>
          <w:lang w:val="mn-MN"/>
        </w:rPr>
      </w:pPr>
    </w:p>
    <w:p w:rsidR="00103B1D" w:rsidRPr="007E0CC2" w:rsidRDefault="00103B1D" w:rsidP="00103B1D">
      <w:pPr>
        <w:spacing w:after="0" w:line="240" w:lineRule="auto"/>
        <w:ind w:left="409" w:right="437"/>
        <w:jc w:val="center"/>
        <w:rPr>
          <w:rFonts w:ascii="Times New Roman" w:hAnsi="Times New Roman" w:cs="Times New Roman"/>
          <w:b/>
          <w:noProof/>
          <w:sz w:val="24"/>
          <w:szCs w:val="24"/>
          <w:lang w:val="mn-MN"/>
        </w:rPr>
      </w:pPr>
      <w:r w:rsidRPr="007E0CC2">
        <w:rPr>
          <w:rFonts w:ascii="Times New Roman" w:hAnsi="Times New Roman" w:cs="Times New Roman"/>
          <w:b/>
          <w:noProof/>
          <w:sz w:val="24"/>
          <w:szCs w:val="24"/>
          <w:lang w:val="mn-MN"/>
        </w:rPr>
        <w:t>Нэг.</w:t>
      </w:r>
      <w:r>
        <w:rPr>
          <w:rFonts w:ascii="Times New Roman" w:hAnsi="Times New Roman" w:cs="Times New Roman"/>
          <w:b/>
          <w:noProof/>
          <w:sz w:val="24"/>
          <w:szCs w:val="24"/>
          <w:lang w:val="mn-MN"/>
        </w:rPr>
        <w:t xml:space="preserve"> </w:t>
      </w:r>
      <w:r w:rsidRPr="007E0CC2">
        <w:rPr>
          <w:rFonts w:ascii="Times New Roman" w:hAnsi="Times New Roman" w:cs="Times New Roman"/>
          <w:b/>
          <w:noProof/>
          <w:sz w:val="24"/>
          <w:szCs w:val="24"/>
          <w:lang w:val="mn-MN"/>
        </w:rPr>
        <w:t>Нийтлэг</w:t>
      </w:r>
      <w:r w:rsidRPr="007E0CC2">
        <w:rPr>
          <w:rFonts w:ascii="Times New Roman" w:hAnsi="Times New Roman" w:cs="Times New Roman"/>
          <w:b/>
          <w:noProof/>
          <w:spacing w:val="-8"/>
          <w:sz w:val="24"/>
          <w:szCs w:val="24"/>
          <w:lang w:val="mn-MN"/>
        </w:rPr>
        <w:t xml:space="preserve"> </w:t>
      </w:r>
      <w:r w:rsidRPr="007E0CC2">
        <w:rPr>
          <w:rFonts w:ascii="Times New Roman" w:hAnsi="Times New Roman" w:cs="Times New Roman"/>
          <w:b/>
          <w:noProof/>
          <w:spacing w:val="-2"/>
          <w:sz w:val="24"/>
          <w:szCs w:val="24"/>
          <w:lang w:val="mn-MN"/>
        </w:rPr>
        <w:t>үндэслэл</w:t>
      </w:r>
    </w:p>
    <w:p w:rsidR="00103B1D" w:rsidRPr="007E0CC2" w:rsidRDefault="00103B1D" w:rsidP="00103B1D">
      <w:pPr>
        <w:pStyle w:val="ListParagraph"/>
        <w:widowControl w:val="0"/>
        <w:numPr>
          <w:ilvl w:val="1"/>
          <w:numId w:val="32"/>
        </w:numPr>
        <w:tabs>
          <w:tab w:val="left" w:pos="1181"/>
        </w:tabs>
        <w:autoSpaceDE w:val="0"/>
        <w:autoSpaceDN w:val="0"/>
        <w:spacing w:before="149"/>
        <w:ind w:right="114" w:firstLine="717"/>
        <w:jc w:val="both"/>
        <w:rPr>
          <w:noProof/>
          <w:lang w:val="mn-MN"/>
        </w:rPr>
      </w:pPr>
      <w:r w:rsidRPr="007E0CC2">
        <w:rPr>
          <w:noProof/>
          <w:lang w:val="mn-MN"/>
        </w:rPr>
        <w:t>Энэхүү аргачлалын зорилго нь Банк бус санхүүгийн байгууллага /цаашид ББСБ гэх/- ын үйл ажиллагаа, санхүүгийн байдалд хяналт шалгалт хийж, Банк бус санхүүгийн үйл ажиллагааны</w:t>
      </w:r>
      <w:r w:rsidRPr="007E0CC2">
        <w:rPr>
          <w:noProof/>
          <w:spacing w:val="-15"/>
          <w:lang w:val="mn-MN"/>
        </w:rPr>
        <w:t xml:space="preserve"> </w:t>
      </w:r>
      <w:r w:rsidRPr="007E0CC2">
        <w:rPr>
          <w:noProof/>
          <w:lang w:val="mn-MN"/>
        </w:rPr>
        <w:t>тухай</w:t>
      </w:r>
      <w:r w:rsidRPr="007E0CC2">
        <w:rPr>
          <w:noProof/>
          <w:spacing w:val="-15"/>
          <w:lang w:val="mn-MN"/>
        </w:rPr>
        <w:t xml:space="preserve"> </w:t>
      </w:r>
      <w:r w:rsidRPr="007E0CC2">
        <w:rPr>
          <w:noProof/>
          <w:lang w:val="mn-MN"/>
        </w:rPr>
        <w:t>болон</w:t>
      </w:r>
      <w:r w:rsidRPr="007E0CC2">
        <w:rPr>
          <w:noProof/>
          <w:spacing w:val="-15"/>
          <w:lang w:val="mn-MN"/>
        </w:rPr>
        <w:t xml:space="preserve"> </w:t>
      </w:r>
      <w:r w:rsidRPr="007E0CC2">
        <w:rPr>
          <w:noProof/>
          <w:lang w:val="mn-MN"/>
        </w:rPr>
        <w:t>бусад</w:t>
      </w:r>
      <w:r w:rsidRPr="007E0CC2">
        <w:rPr>
          <w:noProof/>
          <w:spacing w:val="-15"/>
          <w:lang w:val="mn-MN"/>
        </w:rPr>
        <w:t xml:space="preserve"> </w:t>
      </w:r>
      <w:r w:rsidRPr="007E0CC2">
        <w:rPr>
          <w:noProof/>
          <w:lang w:val="mn-MN"/>
        </w:rPr>
        <w:t>холбогдох</w:t>
      </w:r>
      <w:r w:rsidRPr="007E0CC2">
        <w:rPr>
          <w:noProof/>
          <w:spacing w:val="-15"/>
          <w:lang w:val="mn-MN"/>
        </w:rPr>
        <w:t xml:space="preserve"> </w:t>
      </w:r>
      <w:r w:rsidRPr="007E0CC2">
        <w:rPr>
          <w:noProof/>
          <w:lang w:val="mn-MN"/>
        </w:rPr>
        <w:t>хууль</w:t>
      </w:r>
      <w:r w:rsidRPr="007E0CC2">
        <w:rPr>
          <w:noProof/>
          <w:spacing w:val="-15"/>
          <w:lang w:val="mn-MN"/>
        </w:rPr>
        <w:t xml:space="preserve"> </w:t>
      </w:r>
      <w:r w:rsidRPr="007E0CC2">
        <w:rPr>
          <w:noProof/>
          <w:lang w:val="mn-MN"/>
        </w:rPr>
        <w:t>тогтоомж,</w:t>
      </w:r>
      <w:r w:rsidRPr="007E0CC2">
        <w:rPr>
          <w:noProof/>
          <w:spacing w:val="-15"/>
          <w:lang w:val="mn-MN"/>
        </w:rPr>
        <w:t xml:space="preserve"> </w:t>
      </w:r>
      <w:r w:rsidRPr="007E0CC2">
        <w:rPr>
          <w:noProof/>
          <w:lang w:val="mn-MN"/>
        </w:rPr>
        <w:t>эрх</w:t>
      </w:r>
      <w:r w:rsidRPr="007E0CC2">
        <w:rPr>
          <w:noProof/>
          <w:spacing w:val="-15"/>
          <w:lang w:val="mn-MN"/>
        </w:rPr>
        <w:t xml:space="preserve"> </w:t>
      </w:r>
      <w:r w:rsidRPr="007E0CC2">
        <w:rPr>
          <w:noProof/>
          <w:lang w:val="mn-MN"/>
        </w:rPr>
        <w:t>бүхий</w:t>
      </w:r>
      <w:r w:rsidRPr="007E0CC2">
        <w:rPr>
          <w:noProof/>
          <w:spacing w:val="-15"/>
          <w:lang w:val="mn-MN"/>
        </w:rPr>
        <w:t xml:space="preserve"> </w:t>
      </w:r>
      <w:r w:rsidRPr="007E0CC2">
        <w:rPr>
          <w:noProof/>
          <w:lang w:val="mn-MN"/>
        </w:rPr>
        <w:t>байгууллагаас</w:t>
      </w:r>
      <w:r w:rsidRPr="007E0CC2">
        <w:rPr>
          <w:noProof/>
          <w:spacing w:val="-15"/>
          <w:lang w:val="mn-MN"/>
        </w:rPr>
        <w:t xml:space="preserve"> </w:t>
      </w:r>
      <w:r w:rsidRPr="007E0CC2">
        <w:rPr>
          <w:noProof/>
          <w:lang w:val="mn-MN"/>
        </w:rPr>
        <w:t>баталсан журмын хэрэгжилт, ББСБ-ын санхүү, төлбөрийн чадвар, үйл ажиллагаанд учирч болзошгүй эрсдэлийн түвшинг тодорхойлон үнэлгээ өгөхөд оршино.</w:t>
      </w:r>
    </w:p>
    <w:p w:rsidR="00103B1D" w:rsidRPr="007E0CC2" w:rsidRDefault="00103B1D" w:rsidP="00103B1D">
      <w:pPr>
        <w:pStyle w:val="ListParagraph"/>
        <w:widowControl w:val="0"/>
        <w:numPr>
          <w:ilvl w:val="1"/>
          <w:numId w:val="32"/>
        </w:numPr>
        <w:tabs>
          <w:tab w:val="left" w:pos="1181"/>
        </w:tabs>
        <w:autoSpaceDE w:val="0"/>
        <w:autoSpaceDN w:val="0"/>
        <w:spacing w:before="148"/>
        <w:ind w:right="118" w:firstLine="717"/>
        <w:jc w:val="both"/>
        <w:rPr>
          <w:noProof/>
          <w:lang w:val="mn-MN"/>
        </w:rPr>
      </w:pPr>
      <w:r w:rsidRPr="007E0CC2">
        <w:rPr>
          <w:noProof/>
          <w:lang w:val="mn-MN"/>
        </w:rPr>
        <w:t>Хорооны хянан шалгагч нь банк бус санхүүгийн байгууллагын үйл ажиллагаанд хяналт, шалгалт хийж гарсан зөрчилд арга хэмжээ авахдаа холбогдох хуулийг мөрдлөг болгоно.</w:t>
      </w:r>
    </w:p>
    <w:p w:rsidR="00103B1D" w:rsidRPr="007E0CC2" w:rsidRDefault="00103B1D" w:rsidP="00103B1D">
      <w:pPr>
        <w:spacing w:after="0" w:line="240" w:lineRule="auto"/>
        <w:ind w:left="3033" w:firstLine="567"/>
        <w:jc w:val="both"/>
        <w:rPr>
          <w:rFonts w:ascii="Times New Roman" w:hAnsi="Times New Roman" w:cs="Times New Roman"/>
          <w:b/>
          <w:noProof/>
          <w:spacing w:val="-4"/>
          <w:sz w:val="24"/>
          <w:szCs w:val="24"/>
          <w:lang w:val="mn-MN"/>
        </w:rPr>
      </w:pPr>
      <w:r w:rsidRPr="007E0CC2">
        <w:rPr>
          <w:rFonts w:ascii="Times New Roman" w:hAnsi="Times New Roman" w:cs="Times New Roman"/>
          <w:b/>
          <w:noProof/>
          <w:sz w:val="24"/>
          <w:szCs w:val="24"/>
          <w:lang w:val="mn-MN"/>
        </w:rPr>
        <w:t>Хоёр.</w:t>
      </w:r>
      <w:r>
        <w:rPr>
          <w:rFonts w:ascii="Times New Roman" w:hAnsi="Times New Roman" w:cs="Times New Roman"/>
          <w:b/>
          <w:noProof/>
          <w:sz w:val="24"/>
          <w:szCs w:val="24"/>
          <w:lang w:val="mn-MN"/>
        </w:rPr>
        <w:t xml:space="preserve"> Зайны хяналтаар э</w:t>
      </w:r>
      <w:r w:rsidRPr="007E0CC2">
        <w:rPr>
          <w:rFonts w:ascii="Times New Roman" w:hAnsi="Times New Roman" w:cs="Times New Roman"/>
          <w:b/>
          <w:noProof/>
          <w:sz w:val="24"/>
          <w:szCs w:val="24"/>
          <w:lang w:val="mn-MN"/>
        </w:rPr>
        <w:t>рсдэлий</w:t>
      </w:r>
      <w:r>
        <w:rPr>
          <w:rFonts w:ascii="Times New Roman" w:hAnsi="Times New Roman" w:cs="Times New Roman"/>
          <w:b/>
          <w:noProof/>
          <w:sz w:val="24"/>
          <w:szCs w:val="24"/>
          <w:lang w:val="mn-MN"/>
        </w:rPr>
        <w:t>г</w:t>
      </w:r>
      <w:r w:rsidRPr="007E0CC2">
        <w:rPr>
          <w:rFonts w:ascii="Times New Roman" w:hAnsi="Times New Roman" w:cs="Times New Roman"/>
          <w:b/>
          <w:noProof/>
          <w:spacing w:val="-8"/>
          <w:sz w:val="24"/>
          <w:szCs w:val="24"/>
          <w:lang w:val="mn-MN"/>
        </w:rPr>
        <w:t xml:space="preserve"> </w:t>
      </w:r>
      <w:r w:rsidRPr="007E0CC2">
        <w:rPr>
          <w:rFonts w:ascii="Times New Roman" w:hAnsi="Times New Roman" w:cs="Times New Roman"/>
          <w:b/>
          <w:noProof/>
          <w:sz w:val="24"/>
          <w:szCs w:val="24"/>
          <w:lang w:val="mn-MN"/>
        </w:rPr>
        <w:t>үнэл</w:t>
      </w:r>
      <w:r>
        <w:rPr>
          <w:rFonts w:ascii="Times New Roman" w:hAnsi="Times New Roman" w:cs="Times New Roman"/>
          <w:b/>
          <w:noProof/>
          <w:sz w:val="24"/>
          <w:szCs w:val="24"/>
          <w:lang w:val="mn-MN"/>
        </w:rPr>
        <w:t>эх</w:t>
      </w:r>
    </w:p>
    <w:p w:rsidR="00103B1D" w:rsidRPr="007E0CC2" w:rsidRDefault="00103B1D" w:rsidP="00103B1D">
      <w:pPr>
        <w:spacing w:after="0" w:line="240" w:lineRule="auto"/>
        <w:ind w:left="3033" w:firstLine="567"/>
        <w:jc w:val="both"/>
        <w:rPr>
          <w:rFonts w:ascii="Times New Roman" w:hAnsi="Times New Roman" w:cs="Times New Roman"/>
          <w:noProof/>
          <w:sz w:val="24"/>
          <w:szCs w:val="24"/>
          <w:lang w:val="mn-MN"/>
        </w:rPr>
      </w:pPr>
    </w:p>
    <w:p w:rsidR="00103B1D" w:rsidRPr="007E0CC2" w:rsidRDefault="00103B1D" w:rsidP="00103B1D">
      <w:pPr>
        <w:ind w:firstLine="567"/>
        <w:jc w:val="both"/>
        <w:rPr>
          <w:rFonts w:ascii="Times New Roman" w:hAnsi="Times New Roman" w:cs="Times New Roman"/>
          <w:noProof/>
          <w:sz w:val="24"/>
          <w:szCs w:val="24"/>
          <w:lang w:val="mn-MN"/>
        </w:rPr>
      </w:pPr>
      <w:r w:rsidRPr="007E0CC2">
        <w:rPr>
          <w:rFonts w:ascii="Times New Roman" w:hAnsi="Times New Roman" w:cs="Times New Roman"/>
          <w:noProof/>
          <w:sz w:val="24"/>
          <w:szCs w:val="24"/>
          <w:lang w:val="mn-MN"/>
        </w:rPr>
        <w:t>2.2. Энэ журмын 5.2 дугаар зүйлд заасан зайны хяналтыг хэрэгжүүлэхдээ хянан</w:t>
      </w:r>
      <w:r w:rsidRPr="007E0CC2">
        <w:rPr>
          <w:rFonts w:ascii="Times New Roman" w:hAnsi="Times New Roman" w:cs="Times New Roman"/>
          <w:noProof/>
          <w:spacing w:val="-4"/>
          <w:sz w:val="24"/>
          <w:szCs w:val="24"/>
          <w:lang w:val="mn-MN"/>
        </w:rPr>
        <w:t xml:space="preserve"> </w:t>
      </w:r>
      <w:r w:rsidRPr="007E0CC2">
        <w:rPr>
          <w:rFonts w:ascii="Times New Roman" w:hAnsi="Times New Roman" w:cs="Times New Roman"/>
          <w:noProof/>
          <w:sz w:val="24"/>
          <w:szCs w:val="24"/>
          <w:lang w:val="mn-MN"/>
        </w:rPr>
        <w:t>шалгагч</w:t>
      </w:r>
      <w:r w:rsidRPr="007E0CC2">
        <w:rPr>
          <w:rFonts w:ascii="Times New Roman" w:hAnsi="Times New Roman" w:cs="Times New Roman"/>
          <w:noProof/>
          <w:spacing w:val="-5"/>
          <w:sz w:val="24"/>
          <w:szCs w:val="24"/>
          <w:lang w:val="mn-MN"/>
        </w:rPr>
        <w:t xml:space="preserve"> </w:t>
      </w:r>
      <w:r w:rsidRPr="007E0CC2">
        <w:rPr>
          <w:rFonts w:ascii="Times New Roman" w:hAnsi="Times New Roman" w:cs="Times New Roman"/>
          <w:noProof/>
          <w:sz w:val="24"/>
          <w:szCs w:val="24"/>
          <w:lang w:val="mn-MN"/>
        </w:rPr>
        <w:t>нь</w:t>
      </w:r>
      <w:r w:rsidRPr="007E0CC2">
        <w:rPr>
          <w:rFonts w:ascii="Times New Roman" w:hAnsi="Times New Roman" w:cs="Times New Roman"/>
          <w:noProof/>
          <w:spacing w:val="-4"/>
          <w:sz w:val="24"/>
          <w:szCs w:val="24"/>
          <w:lang w:val="mn-MN"/>
        </w:rPr>
        <w:t xml:space="preserve"> </w:t>
      </w:r>
      <w:r w:rsidRPr="007E0CC2">
        <w:rPr>
          <w:rFonts w:ascii="Times New Roman" w:hAnsi="Times New Roman" w:cs="Times New Roman"/>
          <w:noProof/>
          <w:sz w:val="24"/>
          <w:szCs w:val="24"/>
          <w:lang w:val="mn-MN"/>
        </w:rPr>
        <w:t>улирал</w:t>
      </w:r>
      <w:r w:rsidRPr="007E0CC2">
        <w:rPr>
          <w:rFonts w:ascii="Times New Roman" w:hAnsi="Times New Roman" w:cs="Times New Roman"/>
          <w:noProof/>
          <w:spacing w:val="-4"/>
          <w:sz w:val="24"/>
          <w:szCs w:val="24"/>
          <w:lang w:val="mn-MN"/>
        </w:rPr>
        <w:t xml:space="preserve"> </w:t>
      </w:r>
      <w:r w:rsidRPr="007E0CC2">
        <w:rPr>
          <w:rFonts w:ascii="Times New Roman" w:hAnsi="Times New Roman" w:cs="Times New Roman"/>
          <w:noProof/>
          <w:sz w:val="24"/>
          <w:szCs w:val="24"/>
          <w:lang w:val="mn-MN"/>
        </w:rPr>
        <w:t>бүрийн</w:t>
      </w:r>
      <w:r w:rsidRPr="007E0CC2">
        <w:rPr>
          <w:rFonts w:ascii="Times New Roman" w:hAnsi="Times New Roman" w:cs="Times New Roman"/>
          <w:noProof/>
          <w:spacing w:val="-4"/>
          <w:sz w:val="24"/>
          <w:szCs w:val="24"/>
          <w:lang w:val="mn-MN"/>
        </w:rPr>
        <w:t xml:space="preserve"> </w:t>
      </w:r>
      <w:r w:rsidRPr="007E0CC2">
        <w:rPr>
          <w:rFonts w:ascii="Times New Roman" w:hAnsi="Times New Roman" w:cs="Times New Roman"/>
          <w:noProof/>
          <w:sz w:val="24"/>
          <w:szCs w:val="24"/>
          <w:lang w:val="mn-MN"/>
        </w:rPr>
        <w:t>санхүүгийн</w:t>
      </w:r>
      <w:r w:rsidRPr="007E0CC2">
        <w:rPr>
          <w:rFonts w:ascii="Times New Roman" w:hAnsi="Times New Roman" w:cs="Times New Roman"/>
          <w:noProof/>
          <w:spacing w:val="-6"/>
          <w:sz w:val="24"/>
          <w:szCs w:val="24"/>
          <w:lang w:val="mn-MN"/>
        </w:rPr>
        <w:t xml:space="preserve"> </w:t>
      </w:r>
      <w:r w:rsidRPr="007E0CC2">
        <w:rPr>
          <w:rFonts w:ascii="Times New Roman" w:hAnsi="Times New Roman" w:cs="Times New Roman"/>
          <w:noProof/>
          <w:sz w:val="24"/>
          <w:szCs w:val="24"/>
          <w:lang w:val="mn-MN"/>
        </w:rPr>
        <w:t>тайлангийн</w:t>
      </w:r>
      <w:r w:rsidRPr="007E0CC2">
        <w:rPr>
          <w:rFonts w:ascii="Times New Roman" w:hAnsi="Times New Roman" w:cs="Times New Roman"/>
          <w:noProof/>
          <w:spacing w:val="-4"/>
          <w:sz w:val="24"/>
          <w:szCs w:val="24"/>
          <w:lang w:val="mn-MN"/>
        </w:rPr>
        <w:t xml:space="preserve"> </w:t>
      </w:r>
      <w:r w:rsidRPr="007E0CC2">
        <w:rPr>
          <w:rFonts w:ascii="Times New Roman" w:hAnsi="Times New Roman" w:cs="Times New Roman"/>
          <w:noProof/>
          <w:sz w:val="24"/>
          <w:szCs w:val="24"/>
          <w:lang w:val="mn-MN"/>
        </w:rPr>
        <w:t>дараах</w:t>
      </w:r>
      <w:r w:rsidRPr="007E0CC2">
        <w:rPr>
          <w:rFonts w:ascii="Times New Roman" w:hAnsi="Times New Roman" w:cs="Times New Roman"/>
          <w:noProof/>
          <w:spacing w:val="-4"/>
          <w:sz w:val="24"/>
          <w:szCs w:val="24"/>
          <w:lang w:val="mn-MN"/>
        </w:rPr>
        <w:t xml:space="preserve"> </w:t>
      </w:r>
      <w:r w:rsidRPr="007E0CC2">
        <w:rPr>
          <w:rFonts w:ascii="Times New Roman" w:hAnsi="Times New Roman" w:cs="Times New Roman"/>
          <w:noProof/>
          <w:sz w:val="24"/>
          <w:szCs w:val="24"/>
          <w:lang w:val="mn-MN"/>
        </w:rPr>
        <w:t>үзүүлэлтүүдээр ББСБ-уудын эрсдэлийг тогтооно:</w:t>
      </w:r>
    </w:p>
    <w:p w:rsidR="00103B1D" w:rsidRPr="007E0CC2" w:rsidRDefault="00103B1D" w:rsidP="00103B1D">
      <w:pPr>
        <w:spacing w:after="0" w:line="240" w:lineRule="auto"/>
        <w:ind w:firstLine="1134"/>
        <w:jc w:val="both"/>
        <w:rPr>
          <w:rFonts w:ascii="Times New Roman" w:hAnsi="Times New Roman" w:cs="Times New Roman"/>
          <w:noProof/>
          <w:sz w:val="24"/>
          <w:szCs w:val="24"/>
          <w:lang w:val="mn-MN"/>
        </w:rPr>
      </w:pPr>
      <w:r w:rsidRPr="007E0CC2">
        <w:rPr>
          <w:rFonts w:ascii="Times New Roman" w:hAnsi="Times New Roman" w:cs="Times New Roman"/>
          <w:noProof/>
          <w:sz w:val="24"/>
          <w:szCs w:val="24"/>
          <w:lang w:val="mn-MN"/>
        </w:rPr>
        <w:t>2.2.1.үр</w:t>
      </w:r>
      <w:r w:rsidRPr="007E0CC2">
        <w:rPr>
          <w:rFonts w:ascii="Times New Roman" w:hAnsi="Times New Roman" w:cs="Times New Roman"/>
          <w:noProof/>
          <w:spacing w:val="-8"/>
          <w:sz w:val="24"/>
          <w:szCs w:val="24"/>
          <w:lang w:val="mn-MN"/>
        </w:rPr>
        <w:t xml:space="preserve"> </w:t>
      </w:r>
      <w:r w:rsidRPr="007E0CC2">
        <w:rPr>
          <w:rFonts w:ascii="Times New Roman" w:hAnsi="Times New Roman" w:cs="Times New Roman"/>
          <w:noProof/>
          <w:sz w:val="24"/>
          <w:szCs w:val="24"/>
          <w:lang w:val="mn-MN"/>
        </w:rPr>
        <w:t>ашигтай</w:t>
      </w:r>
      <w:r w:rsidRPr="007E0CC2">
        <w:rPr>
          <w:rFonts w:ascii="Times New Roman" w:hAnsi="Times New Roman" w:cs="Times New Roman"/>
          <w:noProof/>
          <w:spacing w:val="-8"/>
          <w:sz w:val="24"/>
          <w:szCs w:val="24"/>
          <w:lang w:val="mn-MN"/>
        </w:rPr>
        <w:t xml:space="preserve"> </w:t>
      </w:r>
      <w:r w:rsidRPr="007E0CC2">
        <w:rPr>
          <w:rFonts w:ascii="Times New Roman" w:hAnsi="Times New Roman" w:cs="Times New Roman"/>
          <w:noProof/>
          <w:sz w:val="24"/>
          <w:szCs w:val="24"/>
          <w:lang w:val="mn-MN"/>
        </w:rPr>
        <w:t>санхүүгийн</w:t>
      </w:r>
      <w:r w:rsidRPr="007E0CC2">
        <w:rPr>
          <w:rFonts w:ascii="Times New Roman" w:hAnsi="Times New Roman" w:cs="Times New Roman"/>
          <w:noProof/>
          <w:spacing w:val="-10"/>
          <w:sz w:val="24"/>
          <w:szCs w:val="24"/>
          <w:lang w:val="mn-MN"/>
        </w:rPr>
        <w:t xml:space="preserve"> </w:t>
      </w:r>
      <w:r w:rsidRPr="007E0CC2">
        <w:rPr>
          <w:rFonts w:ascii="Times New Roman" w:hAnsi="Times New Roman" w:cs="Times New Roman"/>
          <w:noProof/>
          <w:sz w:val="24"/>
          <w:szCs w:val="24"/>
          <w:lang w:val="mn-MN"/>
        </w:rPr>
        <w:t xml:space="preserve">бүтэц; </w:t>
      </w:r>
    </w:p>
    <w:p w:rsidR="00103B1D" w:rsidRPr="007E0CC2" w:rsidRDefault="00103B1D" w:rsidP="00103B1D">
      <w:pPr>
        <w:spacing w:after="0" w:line="240" w:lineRule="auto"/>
        <w:ind w:firstLine="1134"/>
        <w:jc w:val="both"/>
        <w:rPr>
          <w:rFonts w:ascii="Times New Roman" w:hAnsi="Times New Roman" w:cs="Times New Roman"/>
          <w:noProof/>
          <w:sz w:val="24"/>
          <w:szCs w:val="24"/>
          <w:lang w:val="mn-MN"/>
        </w:rPr>
      </w:pPr>
      <w:r w:rsidRPr="007E0CC2">
        <w:rPr>
          <w:rFonts w:ascii="Times New Roman" w:hAnsi="Times New Roman" w:cs="Times New Roman"/>
          <w:noProof/>
          <w:sz w:val="24"/>
          <w:szCs w:val="24"/>
          <w:lang w:val="mn-MN"/>
        </w:rPr>
        <w:t>2.2.2.активын чанар;</w:t>
      </w:r>
    </w:p>
    <w:p w:rsidR="00103B1D" w:rsidRPr="007E0CC2" w:rsidRDefault="00103B1D" w:rsidP="00103B1D">
      <w:pPr>
        <w:spacing w:after="0" w:line="240" w:lineRule="auto"/>
        <w:ind w:firstLine="1134"/>
        <w:jc w:val="both"/>
        <w:rPr>
          <w:rFonts w:ascii="Times New Roman" w:hAnsi="Times New Roman" w:cs="Times New Roman"/>
          <w:noProof/>
          <w:sz w:val="24"/>
          <w:szCs w:val="24"/>
          <w:lang w:val="mn-MN"/>
        </w:rPr>
      </w:pPr>
      <w:r w:rsidRPr="007E0CC2">
        <w:rPr>
          <w:rFonts w:ascii="Times New Roman" w:hAnsi="Times New Roman" w:cs="Times New Roman"/>
          <w:noProof/>
          <w:sz w:val="24"/>
          <w:szCs w:val="24"/>
          <w:lang w:val="mn-MN"/>
        </w:rPr>
        <w:t xml:space="preserve">2.2.3.өгөөж зардлын түвшин; </w:t>
      </w:r>
    </w:p>
    <w:p w:rsidR="00103B1D" w:rsidRPr="007E0CC2" w:rsidRDefault="00103B1D" w:rsidP="00103B1D">
      <w:pPr>
        <w:spacing w:after="0" w:line="240" w:lineRule="auto"/>
        <w:ind w:firstLine="1134"/>
        <w:jc w:val="both"/>
        <w:rPr>
          <w:rFonts w:ascii="Times New Roman" w:hAnsi="Times New Roman" w:cs="Times New Roman"/>
          <w:noProof/>
          <w:sz w:val="24"/>
          <w:szCs w:val="24"/>
          <w:lang w:val="mn-MN"/>
        </w:rPr>
      </w:pPr>
      <w:r w:rsidRPr="007E0CC2">
        <w:rPr>
          <w:rFonts w:ascii="Times New Roman" w:hAnsi="Times New Roman" w:cs="Times New Roman"/>
          <w:noProof/>
          <w:sz w:val="24"/>
          <w:szCs w:val="24"/>
          <w:lang w:val="mn-MN"/>
        </w:rPr>
        <w:t>2.2.4.төлбөр</w:t>
      </w:r>
      <w:r w:rsidRPr="007E0CC2">
        <w:rPr>
          <w:rFonts w:ascii="Times New Roman" w:hAnsi="Times New Roman" w:cs="Times New Roman"/>
          <w:noProof/>
          <w:spacing w:val="-11"/>
          <w:sz w:val="24"/>
          <w:szCs w:val="24"/>
          <w:lang w:val="mn-MN"/>
        </w:rPr>
        <w:t xml:space="preserve"> </w:t>
      </w:r>
      <w:r w:rsidRPr="007E0CC2">
        <w:rPr>
          <w:rFonts w:ascii="Times New Roman" w:hAnsi="Times New Roman" w:cs="Times New Roman"/>
          <w:noProof/>
          <w:sz w:val="24"/>
          <w:szCs w:val="24"/>
          <w:lang w:val="mn-MN"/>
        </w:rPr>
        <w:t>түргэн</w:t>
      </w:r>
      <w:r w:rsidRPr="007E0CC2">
        <w:rPr>
          <w:rFonts w:ascii="Times New Roman" w:hAnsi="Times New Roman" w:cs="Times New Roman"/>
          <w:noProof/>
          <w:spacing w:val="-10"/>
          <w:sz w:val="24"/>
          <w:szCs w:val="24"/>
          <w:lang w:val="mn-MN"/>
        </w:rPr>
        <w:t xml:space="preserve"> </w:t>
      </w:r>
      <w:r w:rsidRPr="007E0CC2">
        <w:rPr>
          <w:rFonts w:ascii="Times New Roman" w:hAnsi="Times New Roman" w:cs="Times New Roman"/>
          <w:noProof/>
          <w:sz w:val="24"/>
          <w:szCs w:val="24"/>
          <w:lang w:val="mn-MN"/>
        </w:rPr>
        <w:t>гүйцэтгэх</w:t>
      </w:r>
      <w:r w:rsidRPr="007E0CC2">
        <w:rPr>
          <w:rFonts w:ascii="Times New Roman" w:hAnsi="Times New Roman" w:cs="Times New Roman"/>
          <w:noProof/>
          <w:spacing w:val="-11"/>
          <w:sz w:val="24"/>
          <w:szCs w:val="24"/>
          <w:lang w:val="mn-MN"/>
        </w:rPr>
        <w:t xml:space="preserve"> </w:t>
      </w:r>
      <w:r w:rsidRPr="007E0CC2">
        <w:rPr>
          <w:rFonts w:ascii="Times New Roman" w:hAnsi="Times New Roman" w:cs="Times New Roman"/>
          <w:noProof/>
          <w:sz w:val="24"/>
          <w:szCs w:val="24"/>
          <w:lang w:val="mn-MN"/>
        </w:rPr>
        <w:t xml:space="preserve">чадвар; </w:t>
      </w:r>
    </w:p>
    <w:p w:rsidR="00103B1D" w:rsidRPr="007E0CC2" w:rsidRDefault="00103B1D" w:rsidP="00103B1D">
      <w:pPr>
        <w:spacing w:after="0" w:line="240" w:lineRule="auto"/>
        <w:ind w:firstLine="1134"/>
        <w:jc w:val="both"/>
        <w:rPr>
          <w:rFonts w:ascii="Times New Roman" w:hAnsi="Times New Roman" w:cs="Times New Roman"/>
          <w:noProof/>
          <w:sz w:val="24"/>
          <w:szCs w:val="24"/>
          <w:lang w:val="mn-MN"/>
        </w:rPr>
      </w:pPr>
      <w:r w:rsidRPr="007E0CC2">
        <w:rPr>
          <w:rFonts w:ascii="Times New Roman" w:hAnsi="Times New Roman" w:cs="Times New Roman"/>
          <w:noProof/>
          <w:sz w:val="24"/>
          <w:szCs w:val="24"/>
          <w:lang w:val="mn-MN"/>
        </w:rPr>
        <w:t>2.2.5.өсөлтийн дохио;</w:t>
      </w:r>
    </w:p>
    <w:p w:rsidR="00103B1D" w:rsidRPr="007D7B9E" w:rsidRDefault="00103B1D" w:rsidP="00103B1D">
      <w:pPr>
        <w:spacing w:after="0" w:line="240" w:lineRule="auto"/>
        <w:ind w:firstLine="1134"/>
        <w:jc w:val="both"/>
        <w:rPr>
          <w:rFonts w:ascii="Times New Roman" w:hAnsi="Times New Roman" w:cs="Times New Roman"/>
          <w:noProof/>
          <w:sz w:val="24"/>
          <w:szCs w:val="24"/>
          <w:highlight w:val="yellow"/>
          <w:lang w:val="mn-MN"/>
        </w:rPr>
      </w:pPr>
    </w:p>
    <w:p w:rsidR="00103B1D" w:rsidRPr="00771687" w:rsidRDefault="00103B1D" w:rsidP="00103B1D">
      <w:pPr>
        <w:ind w:firstLine="567"/>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 xml:space="preserve">2.3. Энэхүү аргачлалын 2.2 дахь хэсэгт заасан эрсдэлийн үзүүлэлтийг тогтоохдоо ББСБ-уудыг нийт активаар нь 4 ангилж, бүлэг тус бүрээс эрсдэл өндөртэй байгууллагуудыг </w:t>
      </w:r>
      <w:r>
        <w:rPr>
          <w:rFonts w:ascii="Times New Roman" w:hAnsi="Times New Roman" w:cs="Times New Roman"/>
          <w:noProof/>
          <w:sz w:val="24"/>
          <w:szCs w:val="24"/>
          <w:lang w:val="mn-MN"/>
        </w:rPr>
        <w:t>дараах байдлаар бүлэглэнэ</w:t>
      </w:r>
      <w:r w:rsidRPr="00771687">
        <w:rPr>
          <w:rFonts w:ascii="Times New Roman" w:hAnsi="Times New Roman" w:cs="Times New Roman"/>
          <w:noProof/>
          <w:sz w:val="24"/>
          <w:szCs w:val="24"/>
          <w:lang w:val="mn-MN"/>
        </w:rPr>
        <w:t>:</w:t>
      </w:r>
    </w:p>
    <w:p w:rsidR="00103B1D" w:rsidRPr="00771687" w:rsidRDefault="00103B1D" w:rsidP="00103B1D">
      <w:pPr>
        <w:spacing w:after="0" w:line="240" w:lineRule="auto"/>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2.3.1.таван</w:t>
      </w:r>
      <w:r w:rsidRPr="00771687">
        <w:rPr>
          <w:rFonts w:ascii="Times New Roman" w:hAnsi="Times New Roman" w:cs="Times New Roman"/>
          <w:noProof/>
          <w:spacing w:val="-3"/>
          <w:sz w:val="24"/>
          <w:szCs w:val="24"/>
          <w:lang w:val="mn-MN"/>
        </w:rPr>
        <w:t xml:space="preserve"> </w:t>
      </w:r>
      <w:r w:rsidRPr="00771687">
        <w:rPr>
          <w:rFonts w:ascii="Times New Roman" w:hAnsi="Times New Roman" w:cs="Times New Roman"/>
          <w:noProof/>
          <w:sz w:val="24"/>
          <w:szCs w:val="24"/>
          <w:lang w:val="mn-MN"/>
        </w:rPr>
        <w:t>тэрбумаас</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z w:val="24"/>
          <w:szCs w:val="24"/>
          <w:lang w:val="mn-MN"/>
        </w:rPr>
        <w:t>дээш</w:t>
      </w:r>
      <w:r w:rsidRPr="00771687">
        <w:rPr>
          <w:rFonts w:ascii="Times New Roman" w:hAnsi="Times New Roman" w:cs="Times New Roman"/>
          <w:noProof/>
          <w:spacing w:val="-2"/>
          <w:sz w:val="24"/>
          <w:szCs w:val="24"/>
          <w:lang w:val="mn-MN"/>
        </w:rPr>
        <w:t xml:space="preserve"> </w:t>
      </w:r>
      <w:r w:rsidRPr="00771687">
        <w:rPr>
          <w:rFonts w:ascii="Times New Roman" w:hAnsi="Times New Roman" w:cs="Times New Roman"/>
          <w:noProof/>
          <w:sz w:val="24"/>
          <w:szCs w:val="24"/>
          <w:lang w:val="mn-MN"/>
        </w:rPr>
        <w:t>төгрөгийн</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pacing w:val="-2"/>
          <w:sz w:val="24"/>
          <w:szCs w:val="24"/>
          <w:lang w:val="mn-MN"/>
        </w:rPr>
        <w:t>хөрөнгөтэй</w:t>
      </w:r>
      <w:r w:rsidRPr="007E0CC2">
        <w:rPr>
          <w:rFonts w:ascii="Times New Roman" w:hAnsi="Times New Roman" w:cs="Times New Roman"/>
          <w:noProof/>
          <w:sz w:val="24"/>
          <w:szCs w:val="24"/>
          <w:lang w:val="mn-MN"/>
        </w:rPr>
        <w:t>;</w:t>
      </w:r>
    </w:p>
    <w:p w:rsidR="00103B1D" w:rsidRPr="00771687" w:rsidRDefault="00103B1D" w:rsidP="00103B1D">
      <w:pPr>
        <w:spacing w:after="0" w:line="240" w:lineRule="auto"/>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2.3.2.хоёр тэрбум таван зуун саяас таван тэрбум төгрөгийн хөрөнгөтэй</w:t>
      </w:r>
      <w:r w:rsidRPr="007E0CC2">
        <w:rPr>
          <w:rFonts w:ascii="Times New Roman" w:hAnsi="Times New Roman" w:cs="Times New Roman"/>
          <w:noProof/>
          <w:sz w:val="24"/>
          <w:szCs w:val="24"/>
          <w:lang w:val="mn-MN"/>
        </w:rPr>
        <w:t>;</w:t>
      </w:r>
      <w:r w:rsidRPr="00771687">
        <w:rPr>
          <w:rFonts w:ascii="Times New Roman" w:hAnsi="Times New Roman" w:cs="Times New Roman"/>
          <w:noProof/>
          <w:sz w:val="24"/>
          <w:szCs w:val="24"/>
          <w:lang w:val="mn-MN"/>
        </w:rPr>
        <w:t xml:space="preserve"> </w:t>
      </w:r>
    </w:p>
    <w:p w:rsidR="00103B1D" w:rsidRPr="00771687" w:rsidRDefault="00103B1D" w:rsidP="00103B1D">
      <w:pPr>
        <w:spacing w:after="0" w:line="240" w:lineRule="auto"/>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2.3.3.зургаан</w:t>
      </w:r>
      <w:r w:rsidRPr="00771687">
        <w:rPr>
          <w:rFonts w:ascii="Times New Roman" w:hAnsi="Times New Roman" w:cs="Times New Roman"/>
          <w:noProof/>
          <w:spacing w:val="-6"/>
          <w:sz w:val="24"/>
          <w:szCs w:val="24"/>
          <w:lang w:val="mn-MN"/>
        </w:rPr>
        <w:t xml:space="preserve"> </w:t>
      </w:r>
      <w:r w:rsidRPr="00771687">
        <w:rPr>
          <w:rFonts w:ascii="Times New Roman" w:hAnsi="Times New Roman" w:cs="Times New Roman"/>
          <w:noProof/>
          <w:sz w:val="24"/>
          <w:szCs w:val="24"/>
          <w:lang w:val="mn-MN"/>
        </w:rPr>
        <w:t>зуун</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z w:val="24"/>
          <w:szCs w:val="24"/>
          <w:lang w:val="mn-MN"/>
        </w:rPr>
        <w:t>саяас</w:t>
      </w:r>
      <w:r w:rsidRPr="00771687">
        <w:rPr>
          <w:rFonts w:ascii="Times New Roman" w:hAnsi="Times New Roman" w:cs="Times New Roman"/>
          <w:noProof/>
          <w:spacing w:val="-5"/>
          <w:sz w:val="24"/>
          <w:szCs w:val="24"/>
          <w:lang w:val="mn-MN"/>
        </w:rPr>
        <w:t xml:space="preserve"> </w:t>
      </w:r>
      <w:r w:rsidRPr="00771687">
        <w:rPr>
          <w:rFonts w:ascii="Times New Roman" w:hAnsi="Times New Roman" w:cs="Times New Roman"/>
          <w:noProof/>
          <w:sz w:val="24"/>
          <w:szCs w:val="24"/>
          <w:lang w:val="mn-MN"/>
        </w:rPr>
        <w:t>хоёр</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z w:val="24"/>
          <w:szCs w:val="24"/>
          <w:lang w:val="mn-MN"/>
        </w:rPr>
        <w:t>тэрбум</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z w:val="24"/>
          <w:szCs w:val="24"/>
          <w:lang w:val="mn-MN"/>
        </w:rPr>
        <w:t>таван</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z w:val="24"/>
          <w:szCs w:val="24"/>
          <w:lang w:val="mn-MN"/>
        </w:rPr>
        <w:t>зуун</w:t>
      </w:r>
      <w:r w:rsidRPr="00771687">
        <w:rPr>
          <w:rFonts w:ascii="Times New Roman" w:hAnsi="Times New Roman" w:cs="Times New Roman"/>
          <w:noProof/>
          <w:spacing w:val="-6"/>
          <w:sz w:val="24"/>
          <w:szCs w:val="24"/>
          <w:lang w:val="mn-MN"/>
        </w:rPr>
        <w:t xml:space="preserve"> </w:t>
      </w:r>
      <w:r w:rsidRPr="00771687">
        <w:rPr>
          <w:rFonts w:ascii="Times New Roman" w:hAnsi="Times New Roman" w:cs="Times New Roman"/>
          <w:noProof/>
          <w:sz w:val="24"/>
          <w:szCs w:val="24"/>
          <w:lang w:val="mn-MN"/>
        </w:rPr>
        <w:t>сая</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z w:val="24"/>
          <w:szCs w:val="24"/>
          <w:lang w:val="mn-MN"/>
        </w:rPr>
        <w:t>төгрөгийн</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хөрөнгөтэй</w:t>
      </w:r>
      <w:r w:rsidRPr="007E0CC2">
        <w:rPr>
          <w:rFonts w:ascii="Times New Roman" w:hAnsi="Times New Roman" w:cs="Times New Roman"/>
          <w:noProof/>
          <w:sz w:val="24"/>
          <w:szCs w:val="24"/>
          <w:lang w:val="mn-MN"/>
        </w:rPr>
        <w:t>;</w:t>
      </w:r>
      <w:r w:rsidRPr="00771687">
        <w:rPr>
          <w:rFonts w:ascii="Times New Roman" w:hAnsi="Times New Roman" w:cs="Times New Roman"/>
          <w:noProof/>
          <w:sz w:val="24"/>
          <w:szCs w:val="24"/>
          <w:lang w:val="mn-MN"/>
        </w:rPr>
        <w:t xml:space="preserve"> </w:t>
      </w:r>
    </w:p>
    <w:p w:rsidR="00103B1D" w:rsidRPr="00771687" w:rsidRDefault="00103B1D" w:rsidP="00103B1D">
      <w:pPr>
        <w:spacing w:after="0" w:line="240" w:lineRule="auto"/>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2.3.4.зургаан зуун сая төгрөг хүртэл хөрөнгөтэй</w:t>
      </w:r>
      <w:r w:rsidRPr="007E0CC2">
        <w:rPr>
          <w:rFonts w:ascii="Times New Roman" w:hAnsi="Times New Roman" w:cs="Times New Roman"/>
          <w:noProof/>
          <w:sz w:val="24"/>
          <w:szCs w:val="24"/>
          <w:lang w:val="mn-MN"/>
        </w:rPr>
        <w:t>;</w:t>
      </w:r>
    </w:p>
    <w:p w:rsidR="00103B1D" w:rsidRPr="00DE71E0" w:rsidRDefault="00103B1D" w:rsidP="00103B1D">
      <w:pPr>
        <w:spacing w:after="0" w:line="240" w:lineRule="auto"/>
        <w:ind w:firstLine="1134"/>
        <w:jc w:val="both"/>
        <w:rPr>
          <w:rFonts w:ascii="Times New Roman" w:hAnsi="Times New Roman" w:cs="Times New Roman"/>
          <w:noProof/>
          <w:sz w:val="24"/>
          <w:szCs w:val="24"/>
          <w:highlight w:val="yellow"/>
          <w:lang w:val="mn-MN"/>
        </w:rPr>
      </w:pPr>
    </w:p>
    <w:p w:rsidR="00103B1D" w:rsidRPr="00771687" w:rsidRDefault="00103B1D" w:rsidP="00103B1D">
      <w:pPr>
        <w:ind w:firstLine="567"/>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w:t>
      </w:r>
      <w:r>
        <w:rPr>
          <w:rFonts w:ascii="Times New Roman" w:hAnsi="Times New Roman" w:cs="Times New Roman"/>
          <w:noProof/>
          <w:sz w:val="24"/>
          <w:szCs w:val="24"/>
          <w:lang w:val="mn-MN"/>
        </w:rPr>
        <w:t>4</w:t>
      </w:r>
      <w:r w:rsidRPr="00771687">
        <w:rPr>
          <w:rFonts w:ascii="Times New Roman" w:hAnsi="Times New Roman" w:cs="Times New Roman"/>
          <w:noProof/>
          <w:sz w:val="24"/>
          <w:szCs w:val="24"/>
          <w:lang w:val="mn-MN"/>
        </w:rPr>
        <w:t>. ББСБ-уудын санхүүгийн үзүүлэлтүүд нь хамаарах бүлгийн дунджаас бага бол 1 оноо, бүлгийн дундажтай ойролцоо бол 2 оноо, дундажтай тэнцүү буюу түүнээс дээш бол 3 оноо өгч эрсдэлийг нь үнэлнэ.</w:t>
      </w:r>
    </w:p>
    <w:p w:rsidR="00103B1D" w:rsidRPr="00771687" w:rsidRDefault="00103B1D" w:rsidP="00103B1D">
      <w:pPr>
        <w:ind w:firstLine="567"/>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771687">
        <w:rPr>
          <w:rFonts w:ascii="Times New Roman" w:hAnsi="Times New Roman" w:cs="Times New Roman"/>
          <w:noProof/>
          <w:sz w:val="24"/>
          <w:szCs w:val="24"/>
          <w:lang w:val="mn-MN"/>
        </w:rPr>
        <w:t>.</w:t>
      </w:r>
      <w:r>
        <w:rPr>
          <w:rFonts w:ascii="Times New Roman" w:hAnsi="Times New Roman" w:cs="Times New Roman"/>
          <w:noProof/>
          <w:sz w:val="24"/>
          <w:szCs w:val="24"/>
          <w:lang w:val="mn-MN"/>
        </w:rPr>
        <w:t xml:space="preserve"> </w:t>
      </w:r>
      <w:r w:rsidRPr="00771687">
        <w:rPr>
          <w:rFonts w:ascii="Times New Roman" w:hAnsi="Times New Roman" w:cs="Times New Roman"/>
          <w:noProof/>
          <w:sz w:val="24"/>
          <w:szCs w:val="24"/>
          <w:lang w:val="mn-MN"/>
        </w:rPr>
        <w:t>Эрсдэлийн оноо нь эрсдэлийн түвшинг дараах байдлаар илэрхийлэх бөгөөд үнэлгээний дагуу холбогдох арга хэмжээг авч хэрэгжүүлнэ:</w:t>
      </w:r>
    </w:p>
    <w:p w:rsidR="00103B1D" w:rsidRPr="00771687" w:rsidRDefault="00103B1D" w:rsidP="00103B1D">
      <w:pPr>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771687">
        <w:rPr>
          <w:rFonts w:ascii="Times New Roman" w:hAnsi="Times New Roman" w:cs="Times New Roman"/>
          <w:noProof/>
          <w:sz w:val="24"/>
          <w:szCs w:val="24"/>
          <w:lang w:val="mn-MN"/>
        </w:rPr>
        <w:t>.1.бага</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байгууллагын</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өөрийн</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хөрөнгийн</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хүрэлцээ</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болон</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ашигт</w:t>
      </w:r>
      <w:r w:rsidRPr="00771687">
        <w:rPr>
          <w:rFonts w:ascii="Times New Roman" w:hAnsi="Times New Roman" w:cs="Times New Roman"/>
          <w:noProof/>
          <w:spacing w:val="-14"/>
          <w:sz w:val="24"/>
          <w:szCs w:val="24"/>
          <w:lang w:val="mn-MN"/>
        </w:rPr>
        <w:t xml:space="preserve"> </w:t>
      </w:r>
      <w:r w:rsidRPr="00771687">
        <w:rPr>
          <w:rFonts w:ascii="Times New Roman" w:hAnsi="Times New Roman" w:cs="Times New Roman"/>
          <w:noProof/>
          <w:sz w:val="24"/>
          <w:szCs w:val="24"/>
          <w:lang w:val="mn-MN"/>
        </w:rPr>
        <w:t xml:space="preserve">ажиллагаанд эрсдэл учрах магадлал бага, учирч болох эрсдэл байгууллагын үйл ажиллагаанд </w:t>
      </w:r>
      <w:r w:rsidRPr="00771687">
        <w:rPr>
          <w:rFonts w:ascii="Times New Roman" w:hAnsi="Times New Roman" w:cs="Times New Roman"/>
          <w:noProof/>
          <w:spacing w:val="-2"/>
          <w:sz w:val="24"/>
          <w:szCs w:val="24"/>
          <w:lang w:val="mn-MN"/>
        </w:rPr>
        <w:t>нөлөөлөхгүй;</w:t>
      </w:r>
    </w:p>
    <w:p w:rsidR="00103B1D" w:rsidRPr="00771687" w:rsidRDefault="00103B1D" w:rsidP="00103B1D">
      <w:pPr>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771687">
        <w:rPr>
          <w:rFonts w:ascii="Times New Roman" w:hAnsi="Times New Roman" w:cs="Times New Roman"/>
          <w:noProof/>
          <w:sz w:val="24"/>
          <w:szCs w:val="24"/>
          <w:lang w:val="mn-MN"/>
        </w:rPr>
        <w:t>.2.дундаж - байгууллагад тодорхой хэмжээний алдагдал учирч болзошгүй боловч хэвийн үйл ажиллагаагаар тус нөхцөл байдлыг засах боломжтой;</w:t>
      </w:r>
    </w:p>
    <w:p w:rsidR="00103B1D" w:rsidRDefault="00103B1D" w:rsidP="00103B1D">
      <w:pPr>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lastRenderedPageBreak/>
        <w:t>2.</w:t>
      </w:r>
      <w:r>
        <w:rPr>
          <w:rFonts w:ascii="Times New Roman" w:hAnsi="Times New Roman" w:cs="Times New Roman"/>
          <w:noProof/>
          <w:sz w:val="24"/>
          <w:szCs w:val="24"/>
          <w:lang w:val="mn-MN"/>
        </w:rPr>
        <w:t>5</w:t>
      </w:r>
      <w:r w:rsidRPr="00771687">
        <w:rPr>
          <w:rFonts w:ascii="Times New Roman" w:hAnsi="Times New Roman" w:cs="Times New Roman"/>
          <w:noProof/>
          <w:sz w:val="24"/>
          <w:szCs w:val="24"/>
          <w:lang w:val="mn-MN"/>
        </w:rPr>
        <w:t>.3.өндөр - алдагдалд өртөх магадлал өндөр, учирч болох эрсдэл нь байгууллагын үйл ажиллагаанд ноцтой эрсдэл учруулж болзошгүй.</w:t>
      </w:r>
    </w:p>
    <w:p w:rsidR="00103B1D" w:rsidRDefault="00103B1D" w:rsidP="00103B1D">
      <w:pPr>
        <w:ind w:firstLine="567"/>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w:t>
      </w:r>
      <w:r>
        <w:rPr>
          <w:rFonts w:ascii="Times New Roman" w:hAnsi="Times New Roman" w:cs="Times New Roman"/>
          <w:noProof/>
          <w:sz w:val="24"/>
          <w:szCs w:val="24"/>
          <w:lang w:val="mn-MN"/>
        </w:rPr>
        <w:t>6</w:t>
      </w:r>
      <w:r w:rsidRPr="00771687">
        <w:rPr>
          <w:rFonts w:ascii="Times New Roman" w:hAnsi="Times New Roman" w:cs="Times New Roman"/>
          <w:noProof/>
          <w:sz w:val="24"/>
          <w:szCs w:val="24"/>
          <w:lang w:val="mn-MN"/>
        </w:rPr>
        <w:t>. ББСБ-уудын санхүүгийн үзүүлэлтүүдийг бүлэг тус бүрийн дундажтай нь харьцуулан тайлант оны дараа сарын 25-ны өдрийн дотор эрсдэлийн түвшинг тооцно.</w:t>
      </w:r>
    </w:p>
    <w:p w:rsidR="00103B1D" w:rsidRPr="004B4DD5" w:rsidRDefault="00103B1D" w:rsidP="00103B1D">
      <w:pPr>
        <w:ind w:firstLine="567"/>
        <w:jc w:val="center"/>
        <w:rPr>
          <w:rFonts w:ascii="Times New Roman" w:hAnsi="Times New Roman" w:cs="Times New Roman"/>
          <w:b/>
          <w:noProof/>
          <w:sz w:val="24"/>
          <w:szCs w:val="24"/>
          <w:lang w:val="mn-MN"/>
        </w:rPr>
      </w:pPr>
      <w:r>
        <w:rPr>
          <w:rFonts w:ascii="Times New Roman" w:hAnsi="Times New Roman" w:cs="Times New Roman"/>
          <w:b/>
          <w:noProof/>
          <w:sz w:val="24"/>
          <w:szCs w:val="24"/>
          <w:lang w:val="mn-MN"/>
        </w:rPr>
        <w:t xml:space="preserve">Гурав. </w:t>
      </w:r>
      <w:r w:rsidRPr="004B4DD5">
        <w:rPr>
          <w:rFonts w:ascii="Times New Roman" w:hAnsi="Times New Roman" w:cs="Times New Roman"/>
          <w:b/>
          <w:noProof/>
          <w:sz w:val="24"/>
          <w:szCs w:val="24"/>
          <w:lang w:val="mn-MN"/>
        </w:rPr>
        <w:t>Газар дээрх хяналт</w:t>
      </w:r>
      <w:r>
        <w:rPr>
          <w:rFonts w:ascii="Times New Roman" w:hAnsi="Times New Roman" w:cs="Times New Roman"/>
          <w:b/>
          <w:noProof/>
          <w:sz w:val="24"/>
          <w:szCs w:val="24"/>
          <w:lang w:val="mn-MN"/>
        </w:rPr>
        <w:t>аар эрсдэлийг үнэлэх</w:t>
      </w:r>
    </w:p>
    <w:p w:rsidR="00103B1D" w:rsidRPr="007A74EF" w:rsidRDefault="00103B1D" w:rsidP="00103B1D">
      <w:pPr>
        <w:widowControl w:val="0"/>
        <w:tabs>
          <w:tab w:val="left" w:pos="1181"/>
        </w:tabs>
        <w:autoSpaceDE w:val="0"/>
        <w:autoSpaceDN w:val="0"/>
        <w:spacing w:before="149"/>
        <w:ind w:right="49" w:firstLine="567"/>
        <w:jc w:val="both"/>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 Энэ журмын 5.5 дахь хэсэгт заасан газар дээрх хяналт шалгалтыг хэрэгжүүлэхдээ Хорооны хянан шалгагч, улсын байцаагч нь ББСБ-ын үйл ажиллагаа, санхүүгийн байдалд газар дээрх шалгалтын дүнгээр тохируулга хийсэн санхүүгийн тайлан тэнцэлд үндэслэн дараах үзүүлэлтүүдийг тооцож үнэлгээ, дүгнэлт өгнө.</w:t>
      </w:r>
    </w:p>
    <w:p w:rsidR="00103B1D" w:rsidRPr="007A74EF" w:rsidRDefault="00103B1D" w:rsidP="00103B1D">
      <w:pPr>
        <w:widowControl w:val="0"/>
        <w:tabs>
          <w:tab w:val="left" w:pos="1134"/>
        </w:tabs>
        <w:autoSpaceDE w:val="0"/>
        <w:autoSpaceDN w:val="0"/>
        <w:spacing w:after="0" w:line="240" w:lineRule="auto"/>
        <w:ind w:left="1134" w:right="4802"/>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.1.өөрийн</w:t>
      </w:r>
      <w:r w:rsidRPr="007A74EF">
        <w:rPr>
          <w:rFonts w:ascii="Times New Roman" w:hAnsi="Times New Roman" w:cs="Times New Roman"/>
          <w:noProof/>
          <w:spacing w:val="-12"/>
          <w:sz w:val="24"/>
          <w:szCs w:val="24"/>
          <w:lang w:val="mn-MN"/>
        </w:rPr>
        <w:t xml:space="preserve"> </w:t>
      </w:r>
      <w:r w:rsidRPr="007A74EF">
        <w:rPr>
          <w:rFonts w:ascii="Times New Roman" w:hAnsi="Times New Roman" w:cs="Times New Roman"/>
          <w:noProof/>
          <w:sz w:val="24"/>
          <w:szCs w:val="24"/>
          <w:lang w:val="mn-MN"/>
        </w:rPr>
        <w:t>хөрөнгийн</w:t>
      </w:r>
      <w:r w:rsidRPr="007A74EF">
        <w:rPr>
          <w:rFonts w:ascii="Times New Roman" w:hAnsi="Times New Roman" w:cs="Times New Roman"/>
          <w:noProof/>
          <w:spacing w:val="-12"/>
          <w:sz w:val="24"/>
          <w:szCs w:val="24"/>
          <w:lang w:val="mn-MN"/>
        </w:rPr>
        <w:t xml:space="preserve"> </w:t>
      </w:r>
      <w:r w:rsidRPr="007A74EF">
        <w:rPr>
          <w:rFonts w:ascii="Times New Roman" w:hAnsi="Times New Roman" w:cs="Times New Roman"/>
          <w:noProof/>
          <w:sz w:val="24"/>
          <w:szCs w:val="24"/>
          <w:lang w:val="mn-MN"/>
        </w:rPr>
        <w:t>хүрэлцээ;</w:t>
      </w:r>
    </w:p>
    <w:p w:rsidR="00103B1D" w:rsidRPr="007A74EF" w:rsidRDefault="00103B1D" w:rsidP="00103B1D">
      <w:pPr>
        <w:widowControl w:val="0"/>
        <w:tabs>
          <w:tab w:val="left" w:pos="1134"/>
        </w:tabs>
        <w:autoSpaceDE w:val="0"/>
        <w:autoSpaceDN w:val="0"/>
        <w:spacing w:after="0" w:line="240" w:lineRule="auto"/>
        <w:ind w:left="1134" w:right="4802"/>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.2.активын чанар;</w:t>
      </w:r>
    </w:p>
    <w:p w:rsidR="00103B1D" w:rsidRPr="007A74EF" w:rsidRDefault="00103B1D" w:rsidP="00103B1D">
      <w:pPr>
        <w:widowControl w:val="0"/>
        <w:tabs>
          <w:tab w:val="left" w:pos="1134"/>
        </w:tabs>
        <w:autoSpaceDE w:val="0"/>
        <w:autoSpaceDN w:val="0"/>
        <w:spacing w:after="0" w:line="240" w:lineRule="auto"/>
        <w:ind w:left="1134" w:right="4802"/>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.3.удирдлагын</w:t>
      </w:r>
      <w:r w:rsidRPr="007A74EF">
        <w:rPr>
          <w:rFonts w:ascii="Times New Roman" w:hAnsi="Times New Roman" w:cs="Times New Roman"/>
          <w:noProof/>
          <w:spacing w:val="-15"/>
          <w:sz w:val="24"/>
          <w:szCs w:val="24"/>
          <w:lang w:val="mn-MN"/>
        </w:rPr>
        <w:t xml:space="preserve"> </w:t>
      </w:r>
      <w:r w:rsidRPr="007A74EF">
        <w:rPr>
          <w:rFonts w:ascii="Times New Roman" w:hAnsi="Times New Roman" w:cs="Times New Roman"/>
          <w:noProof/>
          <w:sz w:val="24"/>
          <w:szCs w:val="24"/>
          <w:lang w:val="mn-MN"/>
        </w:rPr>
        <w:t xml:space="preserve">чадвар; </w:t>
      </w:r>
    </w:p>
    <w:p w:rsidR="00103B1D" w:rsidRPr="007A74EF" w:rsidRDefault="00103B1D" w:rsidP="00103B1D">
      <w:pPr>
        <w:widowControl w:val="0"/>
        <w:tabs>
          <w:tab w:val="left" w:pos="1134"/>
        </w:tabs>
        <w:autoSpaceDE w:val="0"/>
        <w:autoSpaceDN w:val="0"/>
        <w:spacing w:after="0" w:line="240" w:lineRule="auto"/>
        <w:ind w:left="1134" w:right="4802"/>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.4.ашигт ажиллагаа;</w:t>
      </w:r>
    </w:p>
    <w:p w:rsidR="00103B1D" w:rsidRPr="007A74EF" w:rsidRDefault="00103B1D" w:rsidP="00103B1D">
      <w:pPr>
        <w:widowControl w:val="0"/>
        <w:tabs>
          <w:tab w:val="left" w:pos="1134"/>
        </w:tabs>
        <w:autoSpaceDE w:val="0"/>
        <w:autoSpaceDN w:val="0"/>
        <w:spacing w:after="0" w:line="240" w:lineRule="auto"/>
        <w:ind w:left="1134" w:right="4018"/>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.5.төлбөр</w:t>
      </w:r>
      <w:r w:rsidRPr="007A74EF">
        <w:rPr>
          <w:rFonts w:ascii="Times New Roman" w:hAnsi="Times New Roman" w:cs="Times New Roman"/>
          <w:noProof/>
          <w:spacing w:val="-3"/>
          <w:sz w:val="24"/>
          <w:szCs w:val="24"/>
          <w:lang w:val="mn-MN"/>
        </w:rPr>
        <w:t xml:space="preserve"> </w:t>
      </w:r>
      <w:r w:rsidRPr="007A74EF">
        <w:rPr>
          <w:rFonts w:ascii="Times New Roman" w:hAnsi="Times New Roman" w:cs="Times New Roman"/>
          <w:noProof/>
          <w:sz w:val="24"/>
          <w:szCs w:val="24"/>
          <w:lang w:val="mn-MN"/>
        </w:rPr>
        <w:t>түргэн</w:t>
      </w:r>
      <w:r w:rsidRPr="007A74EF">
        <w:rPr>
          <w:rFonts w:ascii="Times New Roman" w:hAnsi="Times New Roman" w:cs="Times New Roman"/>
          <w:noProof/>
          <w:spacing w:val="-3"/>
          <w:sz w:val="24"/>
          <w:szCs w:val="24"/>
          <w:lang w:val="mn-MN"/>
        </w:rPr>
        <w:t xml:space="preserve"> </w:t>
      </w:r>
      <w:r w:rsidRPr="007A74EF">
        <w:rPr>
          <w:rFonts w:ascii="Times New Roman" w:hAnsi="Times New Roman" w:cs="Times New Roman"/>
          <w:noProof/>
          <w:sz w:val="24"/>
          <w:szCs w:val="24"/>
          <w:lang w:val="mn-MN"/>
        </w:rPr>
        <w:t>гүйцэтгэх</w:t>
      </w:r>
      <w:r w:rsidRPr="007A74EF">
        <w:rPr>
          <w:rFonts w:ascii="Times New Roman" w:hAnsi="Times New Roman" w:cs="Times New Roman"/>
          <w:noProof/>
          <w:spacing w:val="-2"/>
          <w:sz w:val="24"/>
          <w:szCs w:val="24"/>
          <w:lang w:val="mn-MN"/>
        </w:rPr>
        <w:t xml:space="preserve"> чадвар;</w:t>
      </w:r>
    </w:p>
    <w:p w:rsidR="00103B1D" w:rsidRPr="007A74EF" w:rsidRDefault="00103B1D" w:rsidP="00103B1D">
      <w:pPr>
        <w:widowControl w:val="0"/>
        <w:tabs>
          <w:tab w:val="left" w:pos="1134"/>
          <w:tab w:val="left" w:pos="4820"/>
        </w:tabs>
        <w:autoSpaceDE w:val="0"/>
        <w:autoSpaceDN w:val="0"/>
        <w:spacing w:after="0" w:line="240" w:lineRule="auto"/>
        <w:ind w:left="1134" w:right="4443"/>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.6.зах</w:t>
      </w:r>
      <w:r w:rsidRPr="007A74EF">
        <w:rPr>
          <w:rFonts w:ascii="Times New Roman" w:hAnsi="Times New Roman" w:cs="Times New Roman"/>
          <w:noProof/>
          <w:spacing w:val="-4"/>
          <w:sz w:val="24"/>
          <w:szCs w:val="24"/>
          <w:lang w:val="mn-MN"/>
        </w:rPr>
        <w:t xml:space="preserve"> </w:t>
      </w:r>
      <w:r w:rsidRPr="007A74EF">
        <w:rPr>
          <w:rFonts w:ascii="Times New Roman" w:hAnsi="Times New Roman" w:cs="Times New Roman"/>
          <w:noProof/>
          <w:sz w:val="24"/>
          <w:szCs w:val="24"/>
          <w:lang w:val="mn-MN"/>
        </w:rPr>
        <w:t>зээлийн</w:t>
      </w:r>
      <w:r w:rsidRPr="007A74EF">
        <w:rPr>
          <w:rFonts w:ascii="Times New Roman" w:hAnsi="Times New Roman" w:cs="Times New Roman"/>
          <w:noProof/>
          <w:spacing w:val="-4"/>
          <w:sz w:val="24"/>
          <w:szCs w:val="24"/>
          <w:lang w:val="mn-MN"/>
        </w:rPr>
        <w:t xml:space="preserve"> </w:t>
      </w:r>
      <w:r w:rsidRPr="007A74EF">
        <w:rPr>
          <w:rFonts w:ascii="Times New Roman" w:hAnsi="Times New Roman" w:cs="Times New Roman"/>
          <w:noProof/>
          <w:sz w:val="24"/>
          <w:szCs w:val="24"/>
          <w:lang w:val="mn-MN"/>
        </w:rPr>
        <w:t>эрсдэлийн</w:t>
      </w:r>
      <w:r w:rsidRPr="007A74EF">
        <w:rPr>
          <w:rFonts w:ascii="Times New Roman" w:hAnsi="Times New Roman" w:cs="Times New Roman"/>
          <w:noProof/>
          <w:spacing w:val="-3"/>
          <w:sz w:val="24"/>
          <w:szCs w:val="24"/>
          <w:lang w:val="mn-MN"/>
        </w:rPr>
        <w:t xml:space="preserve"> </w:t>
      </w:r>
      <w:r w:rsidRPr="007A74EF">
        <w:rPr>
          <w:rFonts w:ascii="Times New Roman" w:hAnsi="Times New Roman" w:cs="Times New Roman"/>
          <w:noProof/>
          <w:spacing w:val="-2"/>
          <w:sz w:val="24"/>
          <w:szCs w:val="24"/>
          <w:lang w:val="mn-MN"/>
        </w:rPr>
        <w:t>мэдрэмж;</w:t>
      </w:r>
    </w:p>
    <w:p w:rsidR="00103B1D" w:rsidRPr="004B4DD5" w:rsidRDefault="00103B1D" w:rsidP="00103B1D">
      <w:pPr>
        <w:widowControl w:val="0"/>
        <w:tabs>
          <w:tab w:val="left" w:pos="1181"/>
        </w:tabs>
        <w:autoSpaceDE w:val="0"/>
        <w:autoSpaceDN w:val="0"/>
        <w:spacing w:before="152" w:line="240" w:lineRule="auto"/>
        <w:ind w:right="49" w:firstLine="567"/>
        <w:jc w:val="both"/>
        <w:rPr>
          <w:rFonts w:ascii="Times New Roman" w:hAnsi="Times New Roman" w:cs="Times New Roman"/>
          <w:noProof/>
          <w:sz w:val="24"/>
          <w:szCs w:val="24"/>
          <w:lang w:val="mn-MN"/>
        </w:rPr>
      </w:pPr>
      <w:r w:rsidRPr="004B4DD5">
        <w:rPr>
          <w:rFonts w:ascii="Times New Roman" w:hAnsi="Times New Roman" w:cs="Times New Roman"/>
          <w:noProof/>
          <w:sz w:val="24"/>
          <w:szCs w:val="24"/>
          <w:lang w:val="mn-MN"/>
        </w:rPr>
        <w:t>3.2. Дээрх үзүүлэлтүүдийг тооцож үнэлгээ, дүгнэлт өгөхдөө үзүүлэлт бүрийн хавсралтад заасан үндсэн /чанарын/ болон харгалзах хүчин зүйлийг тооцох ба үзүүлэлт бүрийн</w:t>
      </w:r>
      <w:r w:rsidRPr="004B4DD5">
        <w:rPr>
          <w:rFonts w:ascii="Times New Roman" w:hAnsi="Times New Roman" w:cs="Times New Roman"/>
          <w:noProof/>
          <w:spacing w:val="-6"/>
          <w:sz w:val="24"/>
          <w:szCs w:val="24"/>
          <w:lang w:val="mn-MN"/>
        </w:rPr>
        <w:t xml:space="preserve"> </w:t>
      </w:r>
      <w:r w:rsidRPr="004B4DD5">
        <w:rPr>
          <w:rFonts w:ascii="Times New Roman" w:hAnsi="Times New Roman" w:cs="Times New Roman"/>
          <w:noProof/>
          <w:sz w:val="24"/>
          <w:szCs w:val="24"/>
          <w:lang w:val="mn-MN"/>
        </w:rPr>
        <w:t>хүчин</w:t>
      </w:r>
      <w:r w:rsidRPr="004B4DD5">
        <w:rPr>
          <w:rFonts w:ascii="Times New Roman" w:hAnsi="Times New Roman" w:cs="Times New Roman"/>
          <w:noProof/>
          <w:spacing w:val="-8"/>
          <w:sz w:val="24"/>
          <w:szCs w:val="24"/>
          <w:lang w:val="mn-MN"/>
        </w:rPr>
        <w:t xml:space="preserve"> </w:t>
      </w:r>
      <w:r w:rsidRPr="004B4DD5">
        <w:rPr>
          <w:rFonts w:ascii="Times New Roman" w:hAnsi="Times New Roman" w:cs="Times New Roman"/>
          <w:noProof/>
          <w:sz w:val="24"/>
          <w:szCs w:val="24"/>
          <w:lang w:val="mn-MN"/>
        </w:rPr>
        <w:t>зүйл</w:t>
      </w:r>
      <w:r w:rsidRPr="004B4DD5">
        <w:rPr>
          <w:rFonts w:ascii="Times New Roman" w:hAnsi="Times New Roman" w:cs="Times New Roman"/>
          <w:noProof/>
          <w:spacing w:val="-8"/>
          <w:sz w:val="24"/>
          <w:szCs w:val="24"/>
          <w:lang w:val="mn-MN"/>
        </w:rPr>
        <w:t xml:space="preserve"> </w:t>
      </w:r>
      <w:r w:rsidRPr="004B4DD5">
        <w:rPr>
          <w:rFonts w:ascii="Times New Roman" w:hAnsi="Times New Roman" w:cs="Times New Roman"/>
          <w:noProof/>
          <w:sz w:val="24"/>
          <w:szCs w:val="24"/>
          <w:lang w:val="mn-MN"/>
        </w:rPr>
        <w:t>тус</w:t>
      </w:r>
      <w:r w:rsidRPr="004B4DD5">
        <w:rPr>
          <w:rFonts w:ascii="Times New Roman" w:hAnsi="Times New Roman" w:cs="Times New Roman"/>
          <w:noProof/>
          <w:spacing w:val="-10"/>
          <w:sz w:val="24"/>
          <w:szCs w:val="24"/>
          <w:lang w:val="mn-MN"/>
        </w:rPr>
        <w:t xml:space="preserve"> </w:t>
      </w:r>
      <w:r w:rsidRPr="004B4DD5">
        <w:rPr>
          <w:rFonts w:ascii="Times New Roman" w:hAnsi="Times New Roman" w:cs="Times New Roman"/>
          <w:noProof/>
          <w:sz w:val="24"/>
          <w:szCs w:val="24"/>
          <w:lang w:val="mn-MN"/>
        </w:rPr>
        <w:t>бүрт</w:t>
      </w:r>
      <w:r w:rsidRPr="004B4DD5">
        <w:rPr>
          <w:rFonts w:ascii="Times New Roman" w:hAnsi="Times New Roman" w:cs="Times New Roman"/>
          <w:noProof/>
          <w:spacing w:val="-6"/>
          <w:sz w:val="24"/>
          <w:szCs w:val="24"/>
          <w:lang w:val="mn-MN"/>
        </w:rPr>
        <w:t xml:space="preserve"> </w:t>
      </w:r>
      <w:r w:rsidRPr="004B4DD5">
        <w:rPr>
          <w:rFonts w:ascii="Times New Roman" w:hAnsi="Times New Roman" w:cs="Times New Roman"/>
          <w:noProof/>
          <w:sz w:val="24"/>
          <w:szCs w:val="24"/>
          <w:lang w:val="mn-MN"/>
        </w:rPr>
        <w:t>1</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буюу</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сайн,</w:t>
      </w:r>
      <w:r w:rsidRPr="004B4DD5">
        <w:rPr>
          <w:rFonts w:ascii="Times New Roman" w:hAnsi="Times New Roman" w:cs="Times New Roman"/>
          <w:noProof/>
          <w:spacing w:val="-6"/>
          <w:sz w:val="24"/>
          <w:szCs w:val="24"/>
          <w:lang w:val="mn-MN"/>
        </w:rPr>
        <w:t xml:space="preserve"> </w:t>
      </w:r>
      <w:r w:rsidRPr="004B4DD5">
        <w:rPr>
          <w:rFonts w:ascii="Times New Roman" w:hAnsi="Times New Roman" w:cs="Times New Roman"/>
          <w:noProof/>
          <w:sz w:val="24"/>
          <w:szCs w:val="24"/>
          <w:lang w:val="mn-MN"/>
        </w:rPr>
        <w:t>2</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буюу</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хангалттай,</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3</w:t>
      </w:r>
      <w:r w:rsidRPr="004B4DD5">
        <w:rPr>
          <w:rFonts w:ascii="Times New Roman" w:hAnsi="Times New Roman" w:cs="Times New Roman"/>
          <w:noProof/>
          <w:spacing w:val="-9"/>
          <w:sz w:val="24"/>
          <w:szCs w:val="24"/>
          <w:lang w:val="mn-MN"/>
        </w:rPr>
        <w:t xml:space="preserve"> </w:t>
      </w:r>
      <w:r w:rsidRPr="004B4DD5">
        <w:rPr>
          <w:rFonts w:ascii="Times New Roman" w:hAnsi="Times New Roman" w:cs="Times New Roman"/>
          <w:noProof/>
          <w:sz w:val="24"/>
          <w:szCs w:val="24"/>
          <w:lang w:val="mn-MN"/>
        </w:rPr>
        <w:t>буюу</w:t>
      </w:r>
      <w:r w:rsidRPr="004B4DD5">
        <w:rPr>
          <w:rFonts w:ascii="Times New Roman" w:hAnsi="Times New Roman" w:cs="Times New Roman"/>
          <w:noProof/>
          <w:spacing w:val="-12"/>
          <w:sz w:val="24"/>
          <w:szCs w:val="24"/>
          <w:lang w:val="mn-MN"/>
        </w:rPr>
        <w:t xml:space="preserve"> </w:t>
      </w:r>
      <w:r w:rsidRPr="004B4DD5">
        <w:rPr>
          <w:rFonts w:ascii="Times New Roman" w:hAnsi="Times New Roman" w:cs="Times New Roman"/>
          <w:noProof/>
          <w:sz w:val="24"/>
          <w:szCs w:val="24"/>
          <w:lang w:val="mn-MN"/>
        </w:rPr>
        <w:t>дунд,</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4</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буюу</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хангалтгүй, 5</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буюу</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муу</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гэсэн үнэлгээг</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өгч,</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тухайн хүчин</w:t>
      </w:r>
      <w:r w:rsidRPr="004B4DD5">
        <w:rPr>
          <w:rFonts w:ascii="Times New Roman" w:hAnsi="Times New Roman" w:cs="Times New Roman"/>
          <w:noProof/>
          <w:spacing w:val="-3"/>
          <w:sz w:val="24"/>
          <w:szCs w:val="24"/>
          <w:lang w:val="mn-MN"/>
        </w:rPr>
        <w:t xml:space="preserve"> </w:t>
      </w:r>
      <w:r w:rsidRPr="004B4DD5">
        <w:rPr>
          <w:rFonts w:ascii="Times New Roman" w:hAnsi="Times New Roman" w:cs="Times New Roman"/>
          <w:noProof/>
          <w:sz w:val="24"/>
          <w:szCs w:val="24"/>
          <w:lang w:val="mn-MN"/>
        </w:rPr>
        <w:t>зүйлийн холбогдох</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хувиар</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жигнэж,</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нийлбэрийг нь олох замаар үзүүлэлт бүрийн нэгдсэн үнэлгээг гаргана.</w:t>
      </w:r>
    </w:p>
    <w:p w:rsidR="00103B1D" w:rsidRPr="006307AF" w:rsidRDefault="00103B1D" w:rsidP="00103B1D">
      <w:pPr>
        <w:widowControl w:val="0"/>
        <w:tabs>
          <w:tab w:val="left" w:pos="1181"/>
        </w:tabs>
        <w:autoSpaceDE w:val="0"/>
        <w:autoSpaceDN w:val="0"/>
        <w:spacing w:before="152" w:line="240" w:lineRule="auto"/>
        <w:ind w:right="49" w:firstLine="567"/>
        <w:jc w:val="both"/>
        <w:rPr>
          <w:rFonts w:ascii="Times New Roman" w:hAnsi="Times New Roman" w:cs="Times New Roman"/>
          <w:noProof/>
          <w:sz w:val="24"/>
          <w:szCs w:val="24"/>
          <w:lang w:val="mn-MN"/>
        </w:rPr>
      </w:pPr>
      <w:r w:rsidRPr="006307AF">
        <w:rPr>
          <w:rFonts w:ascii="Times New Roman" w:hAnsi="Times New Roman" w:cs="Times New Roman"/>
          <w:noProof/>
          <w:sz w:val="24"/>
          <w:szCs w:val="24"/>
          <w:lang w:val="mn-MN"/>
        </w:rPr>
        <w:t xml:space="preserve">3.3. Газар дээрх шалгалтын талаарх дүгнэлт, санхүүгийн үзүүлэлтийг үндэслэн ББСБ- ын үйл ажиллагаа, санхүү, төлбөрийн чадварын байдалд өгөх нэгдсэн үнэлгээг энэ журмын </w:t>
      </w:r>
      <w:r w:rsidRPr="00871E0B">
        <w:rPr>
          <w:rFonts w:ascii="Times New Roman" w:hAnsi="Times New Roman" w:cs="Times New Roman"/>
          <w:noProof/>
          <w:sz w:val="24"/>
          <w:szCs w:val="24"/>
          <w:lang w:val="mn-MN"/>
        </w:rPr>
        <w:t xml:space="preserve">3.14-т </w:t>
      </w:r>
      <w:r w:rsidRPr="006307AF">
        <w:rPr>
          <w:rFonts w:ascii="Times New Roman" w:hAnsi="Times New Roman" w:cs="Times New Roman"/>
          <w:noProof/>
          <w:sz w:val="24"/>
          <w:szCs w:val="24"/>
          <w:lang w:val="mn-MN"/>
        </w:rPr>
        <w:t>заасны дагуу холбогдох хувиар жигнэж, дараах байдлаар газар дээрх шалгалтын нэгдсэн үнэлэлтийг өгнө:</w:t>
      </w:r>
    </w:p>
    <w:p w:rsidR="00103B1D" w:rsidRPr="006307AF" w:rsidRDefault="00103B1D" w:rsidP="00103B1D">
      <w:pPr>
        <w:pStyle w:val="BodyText"/>
        <w:spacing w:after="0"/>
        <w:ind w:left="1134" w:right="49"/>
        <w:rPr>
          <w:rFonts w:ascii="Times New Roman" w:hAnsi="Times New Roman"/>
          <w:i w:val="0"/>
          <w:noProof/>
          <w:lang w:val="mn-MN"/>
        </w:rPr>
      </w:pPr>
      <w:r w:rsidRPr="006307AF">
        <w:rPr>
          <w:rFonts w:ascii="Times New Roman" w:hAnsi="Times New Roman"/>
          <w:i w:val="0"/>
          <w:noProof/>
          <w:lang w:val="mn-MN"/>
        </w:rPr>
        <w:t>САЙН</w:t>
      </w:r>
      <w:r w:rsidRPr="006307AF">
        <w:rPr>
          <w:rFonts w:ascii="Times New Roman" w:hAnsi="Times New Roman"/>
          <w:i w:val="0"/>
          <w:noProof/>
          <w:spacing w:val="-2"/>
          <w:lang w:val="mn-MN"/>
        </w:rPr>
        <w:t xml:space="preserve"> </w:t>
      </w:r>
      <w:r w:rsidRPr="006307AF">
        <w:rPr>
          <w:rFonts w:ascii="Times New Roman" w:hAnsi="Times New Roman"/>
          <w:i w:val="0"/>
          <w:noProof/>
          <w:lang w:val="mn-MN"/>
        </w:rPr>
        <w:t>буюу</w:t>
      </w:r>
      <w:r w:rsidRPr="006307AF">
        <w:rPr>
          <w:rFonts w:ascii="Times New Roman" w:hAnsi="Times New Roman"/>
          <w:i w:val="0"/>
          <w:noProof/>
          <w:spacing w:val="-1"/>
          <w:lang w:val="mn-MN"/>
        </w:rPr>
        <w:t xml:space="preserve"> </w:t>
      </w:r>
      <w:r w:rsidRPr="006307AF">
        <w:rPr>
          <w:rFonts w:ascii="Times New Roman" w:hAnsi="Times New Roman"/>
          <w:i w:val="0"/>
          <w:noProof/>
          <w:spacing w:val="-5"/>
          <w:lang w:val="mn-MN"/>
        </w:rPr>
        <w:t>1;</w:t>
      </w:r>
    </w:p>
    <w:p w:rsidR="00103B1D" w:rsidRPr="006307AF" w:rsidRDefault="00103B1D" w:rsidP="00103B1D">
      <w:pPr>
        <w:pStyle w:val="BodyText"/>
        <w:spacing w:after="0"/>
        <w:ind w:left="1134" w:right="49"/>
        <w:rPr>
          <w:rFonts w:ascii="Times New Roman" w:hAnsi="Times New Roman"/>
          <w:i w:val="0"/>
          <w:noProof/>
          <w:lang w:val="mn-MN"/>
        </w:rPr>
      </w:pPr>
      <w:r w:rsidRPr="006307AF">
        <w:rPr>
          <w:rFonts w:ascii="Times New Roman" w:hAnsi="Times New Roman"/>
          <w:i w:val="0"/>
          <w:noProof/>
          <w:lang w:val="mn-MN"/>
        </w:rPr>
        <w:t>ХАНГАЛТТАЙ</w:t>
      </w:r>
      <w:r w:rsidRPr="006307AF">
        <w:rPr>
          <w:rFonts w:ascii="Times New Roman" w:hAnsi="Times New Roman"/>
          <w:i w:val="0"/>
          <w:noProof/>
          <w:spacing w:val="-6"/>
          <w:lang w:val="mn-MN"/>
        </w:rPr>
        <w:t xml:space="preserve"> </w:t>
      </w:r>
      <w:r w:rsidRPr="006307AF">
        <w:rPr>
          <w:rFonts w:ascii="Times New Roman" w:hAnsi="Times New Roman"/>
          <w:i w:val="0"/>
          <w:noProof/>
          <w:lang w:val="mn-MN"/>
        </w:rPr>
        <w:t>буюу</w:t>
      </w:r>
      <w:r w:rsidRPr="006307AF">
        <w:rPr>
          <w:rFonts w:ascii="Times New Roman" w:hAnsi="Times New Roman"/>
          <w:i w:val="0"/>
          <w:noProof/>
          <w:spacing w:val="-4"/>
          <w:lang w:val="mn-MN"/>
        </w:rPr>
        <w:t xml:space="preserve"> </w:t>
      </w:r>
      <w:r w:rsidRPr="006307AF">
        <w:rPr>
          <w:rFonts w:ascii="Times New Roman" w:hAnsi="Times New Roman"/>
          <w:i w:val="0"/>
          <w:noProof/>
          <w:spacing w:val="-5"/>
          <w:lang w:val="mn-MN"/>
        </w:rPr>
        <w:t>2;</w:t>
      </w:r>
    </w:p>
    <w:p w:rsidR="00103B1D" w:rsidRPr="006307AF" w:rsidRDefault="00103B1D" w:rsidP="00103B1D">
      <w:pPr>
        <w:pStyle w:val="BodyText"/>
        <w:spacing w:after="0"/>
        <w:ind w:left="1134" w:right="49"/>
        <w:rPr>
          <w:rFonts w:ascii="Times New Roman" w:hAnsi="Times New Roman"/>
          <w:i w:val="0"/>
          <w:noProof/>
          <w:lang w:val="mn-MN"/>
        </w:rPr>
      </w:pPr>
      <w:r w:rsidRPr="006307AF">
        <w:rPr>
          <w:rFonts w:ascii="Times New Roman" w:hAnsi="Times New Roman"/>
          <w:i w:val="0"/>
          <w:noProof/>
          <w:lang w:val="mn-MN"/>
        </w:rPr>
        <w:t>ДУНД</w:t>
      </w:r>
      <w:r w:rsidRPr="006307AF">
        <w:rPr>
          <w:rFonts w:ascii="Times New Roman" w:hAnsi="Times New Roman"/>
          <w:i w:val="0"/>
          <w:noProof/>
          <w:spacing w:val="-6"/>
          <w:lang w:val="mn-MN"/>
        </w:rPr>
        <w:t xml:space="preserve"> </w:t>
      </w:r>
      <w:r w:rsidRPr="006307AF">
        <w:rPr>
          <w:rFonts w:ascii="Times New Roman" w:hAnsi="Times New Roman"/>
          <w:i w:val="0"/>
          <w:noProof/>
          <w:lang w:val="mn-MN"/>
        </w:rPr>
        <w:t>буюу</w:t>
      </w:r>
      <w:r w:rsidRPr="006307AF">
        <w:rPr>
          <w:rFonts w:ascii="Times New Roman" w:hAnsi="Times New Roman"/>
          <w:i w:val="0"/>
          <w:noProof/>
          <w:spacing w:val="-2"/>
          <w:lang w:val="mn-MN"/>
        </w:rPr>
        <w:t xml:space="preserve"> </w:t>
      </w:r>
      <w:r w:rsidRPr="006307AF">
        <w:rPr>
          <w:rFonts w:ascii="Times New Roman" w:hAnsi="Times New Roman"/>
          <w:i w:val="0"/>
          <w:noProof/>
          <w:spacing w:val="-5"/>
          <w:lang w:val="mn-MN"/>
        </w:rPr>
        <w:t>3;</w:t>
      </w:r>
    </w:p>
    <w:p w:rsidR="00103B1D" w:rsidRPr="006307AF" w:rsidRDefault="00103B1D" w:rsidP="00103B1D">
      <w:pPr>
        <w:pStyle w:val="BodyText"/>
        <w:spacing w:after="0"/>
        <w:ind w:left="1134" w:right="49"/>
        <w:rPr>
          <w:rFonts w:ascii="Times New Roman" w:hAnsi="Times New Roman"/>
          <w:i w:val="0"/>
          <w:noProof/>
          <w:lang w:val="mn-MN"/>
        </w:rPr>
      </w:pPr>
      <w:r w:rsidRPr="006307AF">
        <w:rPr>
          <w:rFonts w:ascii="Times New Roman" w:hAnsi="Times New Roman"/>
          <w:i w:val="0"/>
          <w:noProof/>
          <w:lang w:val="mn-MN"/>
        </w:rPr>
        <w:t>ХАНГАЛТГҮЙ</w:t>
      </w:r>
      <w:r w:rsidRPr="006307AF">
        <w:rPr>
          <w:rFonts w:ascii="Times New Roman" w:hAnsi="Times New Roman"/>
          <w:i w:val="0"/>
          <w:noProof/>
          <w:spacing w:val="-7"/>
          <w:lang w:val="mn-MN"/>
        </w:rPr>
        <w:t xml:space="preserve"> </w:t>
      </w:r>
      <w:r w:rsidRPr="006307AF">
        <w:rPr>
          <w:rFonts w:ascii="Times New Roman" w:hAnsi="Times New Roman"/>
          <w:i w:val="0"/>
          <w:noProof/>
          <w:lang w:val="mn-MN"/>
        </w:rPr>
        <w:t>буюу</w:t>
      </w:r>
      <w:r w:rsidRPr="006307AF">
        <w:rPr>
          <w:rFonts w:ascii="Times New Roman" w:hAnsi="Times New Roman"/>
          <w:i w:val="0"/>
          <w:noProof/>
          <w:spacing w:val="-5"/>
          <w:lang w:val="mn-MN"/>
        </w:rPr>
        <w:t xml:space="preserve"> 4;</w:t>
      </w:r>
    </w:p>
    <w:p w:rsidR="00103B1D" w:rsidRPr="006307AF" w:rsidRDefault="00103B1D" w:rsidP="00103B1D">
      <w:pPr>
        <w:pStyle w:val="BodyText"/>
        <w:spacing w:after="0"/>
        <w:ind w:left="1134" w:right="49"/>
        <w:rPr>
          <w:rFonts w:ascii="Times New Roman" w:hAnsi="Times New Roman"/>
          <w:i w:val="0"/>
          <w:noProof/>
          <w:lang w:val="mn-MN"/>
        </w:rPr>
      </w:pPr>
      <w:r w:rsidRPr="006307AF">
        <w:rPr>
          <w:rFonts w:ascii="Times New Roman" w:hAnsi="Times New Roman"/>
          <w:i w:val="0"/>
          <w:noProof/>
          <w:lang w:val="mn-MN"/>
        </w:rPr>
        <w:t>МУУ</w:t>
      </w:r>
      <w:r w:rsidRPr="006307AF">
        <w:rPr>
          <w:rFonts w:ascii="Times New Roman" w:hAnsi="Times New Roman"/>
          <w:i w:val="0"/>
          <w:noProof/>
          <w:spacing w:val="-1"/>
          <w:lang w:val="mn-MN"/>
        </w:rPr>
        <w:t xml:space="preserve"> </w:t>
      </w:r>
      <w:r w:rsidRPr="006307AF">
        <w:rPr>
          <w:rFonts w:ascii="Times New Roman" w:hAnsi="Times New Roman"/>
          <w:i w:val="0"/>
          <w:noProof/>
          <w:lang w:val="mn-MN"/>
        </w:rPr>
        <w:t>буюу</w:t>
      </w:r>
      <w:r w:rsidRPr="006307AF">
        <w:rPr>
          <w:rFonts w:ascii="Times New Roman" w:hAnsi="Times New Roman"/>
          <w:i w:val="0"/>
          <w:noProof/>
          <w:spacing w:val="-1"/>
          <w:lang w:val="mn-MN"/>
        </w:rPr>
        <w:t xml:space="preserve"> </w:t>
      </w:r>
      <w:r w:rsidRPr="006307AF">
        <w:rPr>
          <w:rFonts w:ascii="Times New Roman" w:hAnsi="Times New Roman"/>
          <w:i w:val="0"/>
          <w:noProof/>
          <w:spacing w:val="-5"/>
          <w:lang w:val="mn-MN"/>
        </w:rPr>
        <w:t>5;</w:t>
      </w:r>
    </w:p>
    <w:p w:rsidR="00103B1D" w:rsidRPr="006307AF" w:rsidRDefault="00103B1D" w:rsidP="00103B1D">
      <w:pPr>
        <w:widowControl w:val="0"/>
        <w:tabs>
          <w:tab w:val="left" w:pos="1181"/>
        </w:tabs>
        <w:autoSpaceDE w:val="0"/>
        <w:autoSpaceDN w:val="0"/>
        <w:spacing w:before="149" w:line="240" w:lineRule="auto"/>
        <w:ind w:right="49" w:firstLine="567"/>
        <w:jc w:val="both"/>
        <w:rPr>
          <w:rFonts w:ascii="Times New Roman" w:hAnsi="Times New Roman" w:cs="Times New Roman"/>
          <w:noProof/>
          <w:sz w:val="24"/>
          <w:szCs w:val="24"/>
          <w:lang w:val="mn-MN"/>
        </w:rPr>
      </w:pPr>
      <w:r w:rsidRPr="006307AF">
        <w:rPr>
          <w:rFonts w:ascii="Times New Roman" w:hAnsi="Times New Roman" w:cs="Times New Roman"/>
          <w:noProof/>
          <w:sz w:val="24"/>
          <w:szCs w:val="24"/>
          <w:lang w:val="mn-MN"/>
        </w:rPr>
        <w:t>3.4. Тухайн</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ББСБ-д</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газар</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дээрх</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шалгалт</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хийх</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хугацаандаа</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хянан</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шалгагч</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нь</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санхүүгийн үзүүлэлтийн өсөлт бууралт, ирээдүйн чиг хандлага, гарсан өөрчлөлтийн шалтгаан, өмнөх шалгалтын</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мөрөөр</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авч</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хэрэгжүүлсэн</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арга</w:t>
      </w:r>
      <w:r w:rsidRPr="006307AF">
        <w:rPr>
          <w:rFonts w:ascii="Times New Roman" w:hAnsi="Times New Roman" w:cs="Times New Roman"/>
          <w:noProof/>
          <w:spacing w:val="-3"/>
          <w:sz w:val="24"/>
          <w:szCs w:val="24"/>
          <w:lang w:val="mn-MN"/>
        </w:rPr>
        <w:t xml:space="preserve"> </w:t>
      </w:r>
      <w:r w:rsidRPr="006307AF">
        <w:rPr>
          <w:rFonts w:ascii="Times New Roman" w:hAnsi="Times New Roman" w:cs="Times New Roman"/>
          <w:noProof/>
          <w:sz w:val="24"/>
          <w:szCs w:val="24"/>
          <w:lang w:val="mn-MN"/>
        </w:rPr>
        <w:t>хэмжээ,</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түүний</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дүнг</w:t>
      </w:r>
      <w:r w:rsidRPr="006307AF">
        <w:rPr>
          <w:rFonts w:ascii="Times New Roman" w:hAnsi="Times New Roman" w:cs="Times New Roman"/>
          <w:noProof/>
          <w:spacing w:val="-3"/>
          <w:sz w:val="24"/>
          <w:szCs w:val="24"/>
          <w:lang w:val="mn-MN"/>
        </w:rPr>
        <w:t xml:space="preserve"> </w:t>
      </w:r>
      <w:r w:rsidRPr="006307AF">
        <w:rPr>
          <w:rFonts w:ascii="Times New Roman" w:hAnsi="Times New Roman" w:cs="Times New Roman"/>
          <w:noProof/>
          <w:sz w:val="24"/>
          <w:szCs w:val="24"/>
          <w:lang w:val="mn-MN"/>
        </w:rPr>
        <w:t>авч</w:t>
      </w:r>
      <w:r w:rsidRPr="006307AF">
        <w:rPr>
          <w:rFonts w:ascii="Times New Roman" w:hAnsi="Times New Roman" w:cs="Times New Roman"/>
          <w:noProof/>
          <w:spacing w:val="-4"/>
          <w:sz w:val="24"/>
          <w:szCs w:val="24"/>
          <w:lang w:val="mn-MN"/>
        </w:rPr>
        <w:t xml:space="preserve"> </w:t>
      </w:r>
      <w:r w:rsidRPr="006307AF">
        <w:rPr>
          <w:rFonts w:ascii="Times New Roman" w:hAnsi="Times New Roman" w:cs="Times New Roman"/>
          <w:noProof/>
          <w:sz w:val="24"/>
          <w:szCs w:val="24"/>
          <w:lang w:val="mn-MN"/>
        </w:rPr>
        <w:t>үзэн</w:t>
      </w:r>
      <w:r w:rsidRPr="006307AF">
        <w:rPr>
          <w:rFonts w:ascii="Times New Roman" w:hAnsi="Times New Roman" w:cs="Times New Roman"/>
          <w:noProof/>
          <w:spacing w:val="-1"/>
          <w:sz w:val="24"/>
          <w:szCs w:val="24"/>
          <w:lang w:val="mn-MN"/>
        </w:rPr>
        <w:t xml:space="preserve"> </w:t>
      </w:r>
      <w:r w:rsidRPr="006307AF">
        <w:rPr>
          <w:rFonts w:ascii="Times New Roman" w:hAnsi="Times New Roman" w:cs="Times New Roman"/>
          <w:noProof/>
          <w:sz w:val="24"/>
          <w:szCs w:val="24"/>
          <w:lang w:val="mn-MN"/>
        </w:rPr>
        <w:t>нэгдсэн</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үнэлгээ</w:t>
      </w:r>
      <w:r w:rsidRPr="006307AF">
        <w:rPr>
          <w:rFonts w:ascii="Times New Roman" w:hAnsi="Times New Roman" w:cs="Times New Roman"/>
          <w:noProof/>
          <w:spacing w:val="-3"/>
          <w:sz w:val="24"/>
          <w:szCs w:val="24"/>
          <w:lang w:val="mn-MN"/>
        </w:rPr>
        <w:t xml:space="preserve"> </w:t>
      </w:r>
      <w:r w:rsidRPr="006307AF">
        <w:rPr>
          <w:rFonts w:ascii="Times New Roman" w:hAnsi="Times New Roman" w:cs="Times New Roman"/>
          <w:noProof/>
          <w:sz w:val="24"/>
          <w:szCs w:val="24"/>
          <w:lang w:val="mn-MN"/>
        </w:rPr>
        <w:t>өгөх ба цаашид баримтлах чиг хандлагыг тодорхойлно.</w:t>
      </w:r>
    </w:p>
    <w:p w:rsidR="00103B1D" w:rsidRPr="006307AF" w:rsidRDefault="00103B1D" w:rsidP="00103B1D">
      <w:pPr>
        <w:widowControl w:val="0"/>
        <w:tabs>
          <w:tab w:val="left" w:pos="1181"/>
        </w:tabs>
        <w:autoSpaceDE w:val="0"/>
        <w:autoSpaceDN w:val="0"/>
        <w:spacing w:before="149" w:line="240" w:lineRule="auto"/>
        <w:ind w:right="49" w:firstLine="567"/>
        <w:jc w:val="both"/>
        <w:rPr>
          <w:rFonts w:ascii="Times New Roman" w:hAnsi="Times New Roman" w:cs="Times New Roman"/>
          <w:noProof/>
          <w:sz w:val="24"/>
          <w:szCs w:val="24"/>
          <w:lang w:val="mn-MN"/>
        </w:rPr>
      </w:pPr>
      <w:r w:rsidRPr="006307AF">
        <w:rPr>
          <w:rFonts w:ascii="Times New Roman" w:hAnsi="Times New Roman" w:cs="Times New Roman"/>
          <w:noProof/>
          <w:sz w:val="24"/>
          <w:szCs w:val="24"/>
          <w:lang w:val="mn-MN"/>
        </w:rPr>
        <w:t>3.5. Төлбөр тооцооны хэрэгсэл гаргах, цахим төлбөр тооцоо, мөнгөн гуйвуулгын үйлчилгээ, итгэлцэлийн үйлчилгээ, богино хугацаат санхүүгийн хэрэгсэлд хөрөнгө оруулалтын үйл ажиллагаа эрхлэх тусгай зөвшөөрөлтэй ББСБ-ууд нь эрсдэлтэй гэж үнэлэгдсэн тохиолдолд болон үйл ажиллагаа нь эрсдэл өндөр гэж үнэлгээ авсан ББСБ-уудад жилд 1-ээс доошгүй удаа газар дээрх хяналт шалгалтыг хийж гүйцэтгэнэ.</w:t>
      </w:r>
    </w:p>
    <w:p w:rsidR="00103B1D" w:rsidRPr="006307AF" w:rsidRDefault="00103B1D" w:rsidP="00103B1D">
      <w:pPr>
        <w:widowControl w:val="0"/>
        <w:tabs>
          <w:tab w:val="left" w:pos="1181"/>
        </w:tabs>
        <w:autoSpaceDE w:val="0"/>
        <w:autoSpaceDN w:val="0"/>
        <w:spacing w:before="149" w:line="240" w:lineRule="auto"/>
        <w:ind w:right="49" w:firstLine="567"/>
        <w:jc w:val="both"/>
        <w:rPr>
          <w:rFonts w:ascii="Times New Roman" w:hAnsi="Times New Roman" w:cs="Times New Roman"/>
          <w:noProof/>
          <w:sz w:val="24"/>
          <w:szCs w:val="24"/>
          <w:lang w:val="mn-MN"/>
        </w:rPr>
      </w:pPr>
      <w:r w:rsidRPr="006307AF">
        <w:rPr>
          <w:rFonts w:ascii="Times New Roman" w:hAnsi="Times New Roman" w:cs="Times New Roman"/>
          <w:noProof/>
          <w:sz w:val="24"/>
          <w:szCs w:val="24"/>
          <w:lang w:val="mn-MN"/>
        </w:rPr>
        <w:t>3.6. Хянан</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шалгагч</w:t>
      </w:r>
      <w:r w:rsidRPr="006307AF">
        <w:rPr>
          <w:rFonts w:ascii="Times New Roman" w:hAnsi="Times New Roman" w:cs="Times New Roman"/>
          <w:noProof/>
          <w:spacing w:val="-13"/>
          <w:sz w:val="24"/>
          <w:szCs w:val="24"/>
          <w:lang w:val="mn-MN"/>
        </w:rPr>
        <w:t xml:space="preserve"> </w:t>
      </w:r>
      <w:r w:rsidRPr="006307AF">
        <w:rPr>
          <w:rFonts w:ascii="Times New Roman" w:hAnsi="Times New Roman" w:cs="Times New Roman"/>
          <w:noProof/>
          <w:sz w:val="24"/>
          <w:szCs w:val="24"/>
          <w:lang w:val="mn-MN"/>
        </w:rPr>
        <w:t>нь</w:t>
      </w:r>
      <w:r w:rsidRPr="006307AF">
        <w:rPr>
          <w:rFonts w:ascii="Times New Roman" w:hAnsi="Times New Roman" w:cs="Times New Roman"/>
          <w:noProof/>
          <w:spacing w:val="-13"/>
          <w:sz w:val="24"/>
          <w:szCs w:val="24"/>
          <w:lang w:val="mn-MN"/>
        </w:rPr>
        <w:t xml:space="preserve"> </w:t>
      </w:r>
      <w:r w:rsidRPr="006307AF">
        <w:rPr>
          <w:rFonts w:ascii="Times New Roman" w:hAnsi="Times New Roman" w:cs="Times New Roman"/>
          <w:noProof/>
          <w:sz w:val="24"/>
          <w:szCs w:val="24"/>
          <w:lang w:val="mn-MN"/>
        </w:rPr>
        <w:t>дараах</w:t>
      </w:r>
      <w:r w:rsidRPr="006307AF">
        <w:rPr>
          <w:rFonts w:ascii="Times New Roman" w:hAnsi="Times New Roman" w:cs="Times New Roman"/>
          <w:noProof/>
          <w:spacing w:val="-14"/>
          <w:sz w:val="24"/>
          <w:szCs w:val="24"/>
          <w:lang w:val="mn-MN"/>
        </w:rPr>
        <w:t xml:space="preserve"> </w:t>
      </w:r>
      <w:r w:rsidRPr="006307AF">
        <w:rPr>
          <w:rFonts w:ascii="Times New Roman" w:hAnsi="Times New Roman" w:cs="Times New Roman"/>
          <w:noProof/>
          <w:sz w:val="24"/>
          <w:szCs w:val="24"/>
          <w:lang w:val="mn-MN"/>
        </w:rPr>
        <w:t>хүчин</w:t>
      </w:r>
      <w:r w:rsidRPr="006307AF">
        <w:rPr>
          <w:rFonts w:ascii="Times New Roman" w:hAnsi="Times New Roman" w:cs="Times New Roman"/>
          <w:noProof/>
          <w:spacing w:val="-14"/>
          <w:sz w:val="24"/>
          <w:szCs w:val="24"/>
          <w:lang w:val="mn-MN"/>
        </w:rPr>
        <w:t xml:space="preserve"> </w:t>
      </w:r>
      <w:r w:rsidRPr="006307AF">
        <w:rPr>
          <w:rFonts w:ascii="Times New Roman" w:hAnsi="Times New Roman" w:cs="Times New Roman"/>
          <w:noProof/>
          <w:sz w:val="24"/>
          <w:szCs w:val="24"/>
          <w:lang w:val="mn-MN"/>
        </w:rPr>
        <w:t>зүйлсийг</w:t>
      </w:r>
      <w:r w:rsidRPr="006307AF">
        <w:rPr>
          <w:rFonts w:ascii="Times New Roman" w:hAnsi="Times New Roman" w:cs="Times New Roman"/>
          <w:noProof/>
          <w:spacing w:val="-13"/>
          <w:sz w:val="24"/>
          <w:szCs w:val="24"/>
          <w:lang w:val="mn-MN"/>
        </w:rPr>
        <w:t xml:space="preserve"> </w:t>
      </w:r>
      <w:r w:rsidRPr="006307AF">
        <w:rPr>
          <w:rFonts w:ascii="Times New Roman" w:hAnsi="Times New Roman" w:cs="Times New Roman"/>
          <w:noProof/>
          <w:sz w:val="24"/>
          <w:szCs w:val="24"/>
          <w:lang w:val="mn-MN"/>
        </w:rPr>
        <w:t>үндэслэн</w:t>
      </w:r>
      <w:r w:rsidRPr="006307AF">
        <w:rPr>
          <w:rFonts w:ascii="Times New Roman" w:hAnsi="Times New Roman" w:cs="Times New Roman"/>
          <w:noProof/>
          <w:spacing w:val="-13"/>
          <w:sz w:val="24"/>
          <w:szCs w:val="24"/>
          <w:lang w:val="mn-MN"/>
        </w:rPr>
        <w:t xml:space="preserve"> </w:t>
      </w:r>
      <w:r w:rsidRPr="006307AF">
        <w:rPr>
          <w:rFonts w:ascii="Times New Roman" w:hAnsi="Times New Roman" w:cs="Times New Roman"/>
          <w:noProof/>
          <w:sz w:val="24"/>
          <w:szCs w:val="24"/>
          <w:lang w:val="mn-MN"/>
        </w:rPr>
        <w:t>өөрийн хөрөнгийн хүрэлцээнд үнэлгээ, дүгнэлт өгнө:</w:t>
      </w:r>
    </w:p>
    <w:p w:rsidR="00103B1D" w:rsidRPr="00572FD1" w:rsidRDefault="00103B1D" w:rsidP="00103B1D">
      <w:pPr>
        <w:widowControl w:val="0"/>
        <w:tabs>
          <w:tab w:val="left" w:pos="1181"/>
        </w:tabs>
        <w:autoSpaceDE w:val="0"/>
        <w:autoSpaceDN w:val="0"/>
        <w:spacing w:before="149" w:line="240" w:lineRule="auto"/>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 xml:space="preserve">3.6.1.үндсэн буюу чанарын хүчин зүйлсийг үнэлэхдээ тухайн ББСБ-ын эрсдэлийн хүрээ болон түүний чанар, хэлбэр, эдгээр эрсдэлийг удирдах удирдлагын чадавхад үндэслэн </w:t>
      </w:r>
      <w:r w:rsidRPr="00572FD1">
        <w:rPr>
          <w:rFonts w:ascii="Times New Roman" w:hAnsi="Times New Roman" w:cs="Times New Roman"/>
          <w:noProof/>
          <w:sz w:val="24"/>
          <w:szCs w:val="24"/>
          <w:lang w:val="mn-MN"/>
        </w:rPr>
        <w:lastRenderedPageBreak/>
        <w:t>өөрийн хөрөнгө, нийт актив болон эрсдэлээр жигнэсэн активын зохистой харьцаа Хорооноос тогтоосон шаардлагыг хангаж байгаа эсэх;</w:t>
      </w:r>
    </w:p>
    <w:p w:rsidR="00103B1D" w:rsidRPr="00572FD1" w:rsidRDefault="00103B1D" w:rsidP="00103B1D">
      <w:pPr>
        <w:widowControl w:val="0"/>
        <w:tabs>
          <w:tab w:val="left" w:pos="1181"/>
        </w:tabs>
        <w:autoSpaceDE w:val="0"/>
        <w:autoSpaceDN w:val="0"/>
        <w:spacing w:before="149" w:line="240" w:lineRule="auto"/>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 xml:space="preserve">3.6.2.харгалзах хүчин зүйлийг үнэлэхдээ дараах үзүүлэлтийг тооцно: </w:t>
      </w:r>
    </w:p>
    <w:p w:rsidR="00103B1D" w:rsidRPr="008C6C01" w:rsidRDefault="00103B1D" w:rsidP="00103B1D">
      <w:pPr>
        <w:widowControl w:val="0"/>
        <w:autoSpaceDE w:val="0"/>
        <w:autoSpaceDN w:val="0"/>
        <w:spacing w:before="149" w:line="240" w:lineRule="auto"/>
        <w:ind w:right="49" w:firstLine="1701"/>
        <w:jc w:val="both"/>
        <w:rPr>
          <w:rFonts w:ascii="Times New Roman" w:hAnsi="Times New Roman" w:cs="Times New Roman"/>
          <w:noProof/>
          <w:spacing w:val="-4"/>
          <w:sz w:val="24"/>
          <w:szCs w:val="24"/>
          <w:lang w:val="mn-MN"/>
        </w:rPr>
      </w:pPr>
      <w:r w:rsidRPr="008C6C01">
        <w:rPr>
          <w:rFonts w:ascii="Times New Roman" w:hAnsi="Times New Roman" w:cs="Times New Roman"/>
          <w:noProof/>
          <w:sz w:val="24"/>
          <w:szCs w:val="24"/>
          <w:lang w:val="mn-MN"/>
        </w:rPr>
        <w:t>3.6.2.а.өөрийн хөрөнгөтэй холбогдон гарсан хууль, журмыг мөрдөн ажиллаж</w:t>
      </w:r>
      <w:r w:rsidRPr="008C6C01">
        <w:rPr>
          <w:rFonts w:ascii="Times New Roman" w:hAnsi="Times New Roman" w:cs="Times New Roman"/>
          <w:noProof/>
          <w:spacing w:val="-3"/>
          <w:sz w:val="24"/>
          <w:szCs w:val="24"/>
          <w:lang w:val="mn-MN"/>
        </w:rPr>
        <w:t xml:space="preserve"> </w:t>
      </w:r>
      <w:r w:rsidRPr="008C6C01">
        <w:rPr>
          <w:rFonts w:ascii="Times New Roman" w:hAnsi="Times New Roman" w:cs="Times New Roman"/>
          <w:noProof/>
          <w:sz w:val="24"/>
          <w:szCs w:val="24"/>
          <w:lang w:val="mn-MN"/>
        </w:rPr>
        <w:t>байгаа</w:t>
      </w:r>
      <w:r w:rsidRPr="008C6C01">
        <w:rPr>
          <w:rFonts w:ascii="Times New Roman" w:hAnsi="Times New Roman" w:cs="Times New Roman"/>
          <w:noProof/>
          <w:spacing w:val="-3"/>
          <w:sz w:val="24"/>
          <w:szCs w:val="24"/>
          <w:lang w:val="mn-MN"/>
        </w:rPr>
        <w:t xml:space="preserve"> </w:t>
      </w:r>
      <w:r w:rsidRPr="008C6C01">
        <w:rPr>
          <w:rFonts w:ascii="Times New Roman" w:hAnsi="Times New Roman" w:cs="Times New Roman"/>
          <w:noProof/>
          <w:spacing w:val="-4"/>
          <w:sz w:val="24"/>
          <w:szCs w:val="24"/>
          <w:lang w:val="mn-MN"/>
        </w:rPr>
        <w:t>эсэх;</w:t>
      </w:r>
    </w:p>
    <w:p w:rsidR="00103B1D" w:rsidRPr="008C6C01" w:rsidRDefault="00103B1D" w:rsidP="00103B1D">
      <w:pPr>
        <w:widowControl w:val="0"/>
        <w:autoSpaceDE w:val="0"/>
        <w:autoSpaceDN w:val="0"/>
        <w:spacing w:before="149" w:line="240" w:lineRule="auto"/>
        <w:ind w:right="49" w:firstLine="1701"/>
        <w:jc w:val="both"/>
        <w:rPr>
          <w:rFonts w:ascii="Times New Roman" w:hAnsi="Times New Roman" w:cs="Times New Roman"/>
          <w:noProof/>
          <w:sz w:val="24"/>
          <w:szCs w:val="24"/>
          <w:lang w:val="mn-MN"/>
        </w:rPr>
      </w:pPr>
      <w:r w:rsidRPr="008C6C01">
        <w:rPr>
          <w:rFonts w:ascii="Times New Roman" w:hAnsi="Times New Roman" w:cs="Times New Roman"/>
          <w:noProof/>
          <w:sz w:val="24"/>
          <w:szCs w:val="24"/>
          <w:lang w:val="mn-MN"/>
        </w:rPr>
        <w:t>3.6.2.б.хувь нийлүүлсэн хөрөнгө нь Хорооноос тогтоосон хувь нийлүүлсэн хөрөнгийн доод хэмжээг хангасан эсэх, хувьцаа эзэмшигчдийн бүтэц,</w:t>
      </w:r>
      <w:r w:rsidRPr="008C6C01">
        <w:rPr>
          <w:rFonts w:ascii="Times New Roman" w:hAnsi="Times New Roman" w:cs="Times New Roman"/>
          <w:noProof/>
          <w:spacing w:val="-15"/>
          <w:sz w:val="24"/>
          <w:szCs w:val="24"/>
          <w:lang w:val="mn-MN"/>
        </w:rPr>
        <w:t xml:space="preserve"> </w:t>
      </w:r>
      <w:r w:rsidRPr="008C6C01">
        <w:rPr>
          <w:rFonts w:ascii="Times New Roman" w:hAnsi="Times New Roman" w:cs="Times New Roman"/>
          <w:noProof/>
          <w:sz w:val="24"/>
          <w:szCs w:val="24"/>
          <w:lang w:val="mn-MN"/>
        </w:rPr>
        <w:t>бүрэлдэхүүн</w:t>
      </w:r>
      <w:r w:rsidRPr="008C6C01">
        <w:rPr>
          <w:rFonts w:ascii="Times New Roman" w:hAnsi="Times New Roman" w:cs="Times New Roman"/>
          <w:noProof/>
          <w:spacing w:val="-3"/>
          <w:sz w:val="24"/>
          <w:szCs w:val="24"/>
          <w:lang w:val="mn-MN"/>
        </w:rPr>
        <w:t xml:space="preserve"> </w:t>
      </w:r>
      <w:r w:rsidRPr="008C6C01">
        <w:rPr>
          <w:rFonts w:ascii="Times New Roman" w:hAnsi="Times New Roman" w:cs="Times New Roman"/>
          <w:noProof/>
          <w:sz w:val="24"/>
          <w:szCs w:val="24"/>
          <w:lang w:val="mn-MN"/>
        </w:rPr>
        <w:t>болон</w:t>
      </w:r>
      <w:r w:rsidRPr="008C6C01">
        <w:rPr>
          <w:rFonts w:ascii="Times New Roman" w:hAnsi="Times New Roman" w:cs="Times New Roman"/>
          <w:noProof/>
          <w:spacing w:val="-1"/>
          <w:sz w:val="24"/>
          <w:szCs w:val="24"/>
          <w:lang w:val="mn-MN"/>
        </w:rPr>
        <w:t xml:space="preserve"> </w:t>
      </w:r>
      <w:r w:rsidRPr="008C6C01">
        <w:rPr>
          <w:rFonts w:ascii="Times New Roman" w:hAnsi="Times New Roman" w:cs="Times New Roman"/>
          <w:noProof/>
          <w:sz w:val="24"/>
          <w:szCs w:val="24"/>
          <w:lang w:val="mn-MN"/>
        </w:rPr>
        <w:t>хувь</w:t>
      </w:r>
      <w:r w:rsidRPr="008C6C01">
        <w:rPr>
          <w:rFonts w:ascii="Times New Roman" w:hAnsi="Times New Roman" w:cs="Times New Roman"/>
          <w:noProof/>
          <w:spacing w:val="-2"/>
          <w:sz w:val="24"/>
          <w:szCs w:val="24"/>
          <w:lang w:val="mn-MN"/>
        </w:rPr>
        <w:t xml:space="preserve"> </w:t>
      </w:r>
      <w:r w:rsidRPr="008C6C01">
        <w:rPr>
          <w:rFonts w:ascii="Times New Roman" w:hAnsi="Times New Roman" w:cs="Times New Roman"/>
          <w:noProof/>
          <w:sz w:val="24"/>
          <w:szCs w:val="24"/>
          <w:lang w:val="mn-MN"/>
        </w:rPr>
        <w:t>нийлүүлсэн</w:t>
      </w:r>
      <w:r w:rsidRPr="008C6C01">
        <w:rPr>
          <w:rFonts w:ascii="Times New Roman" w:hAnsi="Times New Roman" w:cs="Times New Roman"/>
          <w:noProof/>
          <w:spacing w:val="-2"/>
          <w:sz w:val="24"/>
          <w:szCs w:val="24"/>
          <w:lang w:val="mn-MN"/>
        </w:rPr>
        <w:t xml:space="preserve"> </w:t>
      </w:r>
      <w:r w:rsidRPr="008C6C01">
        <w:rPr>
          <w:rFonts w:ascii="Times New Roman" w:hAnsi="Times New Roman" w:cs="Times New Roman"/>
          <w:noProof/>
          <w:sz w:val="24"/>
          <w:szCs w:val="24"/>
          <w:lang w:val="mn-MN"/>
        </w:rPr>
        <w:t>хөрөнгөд</w:t>
      </w:r>
      <w:r w:rsidRPr="008C6C01">
        <w:rPr>
          <w:rFonts w:ascii="Times New Roman" w:hAnsi="Times New Roman" w:cs="Times New Roman"/>
          <w:noProof/>
          <w:spacing w:val="-2"/>
          <w:sz w:val="24"/>
          <w:szCs w:val="24"/>
          <w:lang w:val="mn-MN"/>
        </w:rPr>
        <w:t xml:space="preserve"> </w:t>
      </w:r>
      <w:r w:rsidRPr="008C6C01">
        <w:rPr>
          <w:rFonts w:ascii="Times New Roman" w:hAnsi="Times New Roman" w:cs="Times New Roman"/>
          <w:noProof/>
          <w:sz w:val="24"/>
          <w:szCs w:val="24"/>
          <w:lang w:val="mn-MN"/>
        </w:rPr>
        <w:t>өөрчлөлт</w:t>
      </w:r>
      <w:r w:rsidRPr="008C6C01">
        <w:rPr>
          <w:rFonts w:ascii="Times New Roman" w:hAnsi="Times New Roman" w:cs="Times New Roman"/>
          <w:noProof/>
          <w:spacing w:val="-1"/>
          <w:sz w:val="24"/>
          <w:szCs w:val="24"/>
          <w:lang w:val="mn-MN"/>
        </w:rPr>
        <w:t xml:space="preserve"> </w:t>
      </w:r>
      <w:r w:rsidRPr="008C6C01">
        <w:rPr>
          <w:rFonts w:ascii="Times New Roman" w:hAnsi="Times New Roman" w:cs="Times New Roman"/>
          <w:noProof/>
          <w:sz w:val="24"/>
          <w:szCs w:val="24"/>
          <w:lang w:val="mn-MN"/>
        </w:rPr>
        <w:t>орсон</w:t>
      </w:r>
      <w:r w:rsidRPr="008C6C01">
        <w:rPr>
          <w:rFonts w:ascii="Times New Roman" w:hAnsi="Times New Roman" w:cs="Times New Roman"/>
          <w:noProof/>
          <w:spacing w:val="-4"/>
          <w:sz w:val="24"/>
          <w:szCs w:val="24"/>
          <w:lang w:val="mn-MN"/>
        </w:rPr>
        <w:t xml:space="preserve"> </w:t>
      </w:r>
      <w:r w:rsidRPr="008C6C01">
        <w:rPr>
          <w:rFonts w:ascii="Times New Roman" w:hAnsi="Times New Roman" w:cs="Times New Roman"/>
          <w:noProof/>
          <w:sz w:val="24"/>
          <w:szCs w:val="24"/>
          <w:lang w:val="mn-MN"/>
        </w:rPr>
        <w:t>тухай</w:t>
      </w:r>
      <w:r w:rsidRPr="008C6C01">
        <w:rPr>
          <w:rFonts w:ascii="Times New Roman" w:hAnsi="Times New Roman" w:cs="Times New Roman"/>
          <w:noProof/>
          <w:spacing w:val="-15"/>
          <w:sz w:val="24"/>
          <w:szCs w:val="24"/>
          <w:lang w:val="mn-MN"/>
        </w:rPr>
        <w:t xml:space="preserve"> </w:t>
      </w:r>
      <w:r w:rsidRPr="008C6C01">
        <w:rPr>
          <w:rFonts w:ascii="Times New Roman" w:hAnsi="Times New Roman" w:cs="Times New Roman"/>
          <w:noProof/>
          <w:sz w:val="24"/>
          <w:szCs w:val="24"/>
          <w:lang w:val="mn-MN"/>
        </w:rPr>
        <w:t>бүр Хороонд мэдэгдэж зөвшөөрөл авч байсан эсэх;</w:t>
      </w:r>
    </w:p>
    <w:p w:rsidR="00103B1D" w:rsidRPr="008C6C01" w:rsidRDefault="00103B1D" w:rsidP="00103B1D">
      <w:pPr>
        <w:widowControl w:val="0"/>
        <w:autoSpaceDE w:val="0"/>
        <w:autoSpaceDN w:val="0"/>
        <w:spacing w:before="149" w:line="240" w:lineRule="auto"/>
        <w:ind w:right="49" w:firstLine="1701"/>
        <w:jc w:val="both"/>
        <w:rPr>
          <w:rFonts w:ascii="Times New Roman" w:hAnsi="Times New Roman" w:cs="Times New Roman"/>
          <w:noProof/>
          <w:sz w:val="24"/>
          <w:szCs w:val="24"/>
          <w:lang w:val="mn-MN"/>
        </w:rPr>
      </w:pPr>
      <w:r w:rsidRPr="008C6C01">
        <w:rPr>
          <w:rFonts w:ascii="Times New Roman" w:hAnsi="Times New Roman" w:cs="Times New Roman"/>
          <w:noProof/>
          <w:sz w:val="24"/>
          <w:szCs w:val="24"/>
          <w:lang w:val="mn-MN"/>
        </w:rPr>
        <w:t>3.6.2.в.хоёрдогч өглөгөөр эх үүсвэр татахдаа Хороонд мэдэгдэж, зөвшөөрөл авсан эсэх, холбогдох журмын шаардлагыг хангаж байгаа эсэх</w:t>
      </w:r>
    </w:p>
    <w:p w:rsidR="00103B1D" w:rsidRPr="00572FD1" w:rsidRDefault="00103B1D" w:rsidP="00103B1D">
      <w:pPr>
        <w:widowControl w:val="0"/>
        <w:tabs>
          <w:tab w:val="left" w:pos="1181"/>
        </w:tabs>
        <w:autoSpaceDE w:val="0"/>
        <w:autoSpaceDN w:val="0"/>
        <w:spacing w:before="150" w:line="240" w:lineRule="auto"/>
        <w:ind w:right="49" w:firstLine="567"/>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 Хянан</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шалгагч</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нь</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дараах</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зүйлийг</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үндэслэн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ББСБ-ын активын чанарт үнэлгээ, дүгнэлт өгнө:</w:t>
      </w:r>
    </w:p>
    <w:p w:rsidR="00103B1D" w:rsidRPr="00572FD1" w:rsidRDefault="00103B1D" w:rsidP="00103B1D">
      <w:pPr>
        <w:widowControl w:val="0"/>
        <w:tabs>
          <w:tab w:val="left" w:pos="2079"/>
        </w:tabs>
        <w:autoSpaceDE w:val="0"/>
        <w:autoSpaceDN w:val="0"/>
        <w:spacing w:before="145" w:line="240" w:lineRule="auto"/>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3.7.1.активын чанарын үндсэн буюу чанарын хүчин зүйлд үнэлгээ, дүгнэлт өгөхдөө тэнцлийн болон тэнцлийн гадуурх хүндрэлтэй, чанаргүйд ангилагдсан, хугацаандаа төлөгдөөгүй, хуримтлуулж тооцоогүй, нөхцөл нь өөрчлөгдөж шинэчлэгдсэн актив хөрөнгийн түвшин, активын эрсдэлийн сангийн хүрэлцээ, чанаргүй</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активыг</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тодорхойлох,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удирдах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болон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эргэн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төлүүлэх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чадвар,</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зээл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болон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бусад хөрөнгө оруулалтын багцын чанар болон тараан байршуулалт, зээл болон хөрөнгө оруулалтын</w:t>
      </w:r>
      <w:r w:rsidRPr="00572FD1">
        <w:rPr>
          <w:rFonts w:ascii="Times New Roman" w:hAnsi="Times New Roman" w:cs="Times New Roman"/>
          <w:noProof/>
          <w:spacing w:val="-12"/>
          <w:sz w:val="24"/>
          <w:szCs w:val="24"/>
          <w:lang w:val="mn-MN"/>
        </w:rPr>
        <w:t xml:space="preserve"> </w:t>
      </w:r>
      <w:r w:rsidRPr="00572FD1">
        <w:rPr>
          <w:rFonts w:ascii="Times New Roman" w:hAnsi="Times New Roman" w:cs="Times New Roman"/>
          <w:noProof/>
          <w:sz w:val="24"/>
          <w:szCs w:val="24"/>
          <w:lang w:val="mn-MN"/>
        </w:rPr>
        <w:t>бодлого,</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заавар</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журмын</w:t>
      </w:r>
      <w:r w:rsidRPr="00572FD1">
        <w:rPr>
          <w:rFonts w:ascii="Times New Roman" w:hAnsi="Times New Roman" w:cs="Times New Roman"/>
          <w:noProof/>
          <w:spacing w:val="-12"/>
          <w:sz w:val="24"/>
          <w:szCs w:val="24"/>
          <w:lang w:val="mn-MN"/>
        </w:rPr>
        <w:t xml:space="preserve"> </w:t>
      </w:r>
      <w:r w:rsidRPr="00572FD1">
        <w:rPr>
          <w:rFonts w:ascii="Times New Roman" w:hAnsi="Times New Roman" w:cs="Times New Roman"/>
          <w:noProof/>
          <w:sz w:val="24"/>
          <w:szCs w:val="24"/>
          <w:lang w:val="mn-MN"/>
        </w:rPr>
        <w:t>зохистой</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байдал,</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тэнцлийн</w:t>
      </w:r>
      <w:r w:rsidRPr="00572FD1">
        <w:rPr>
          <w:rFonts w:ascii="Times New Roman" w:hAnsi="Times New Roman" w:cs="Times New Roman"/>
          <w:noProof/>
          <w:spacing w:val="-10"/>
          <w:sz w:val="24"/>
          <w:szCs w:val="24"/>
          <w:lang w:val="mn-MN"/>
        </w:rPr>
        <w:t xml:space="preserve"> </w:t>
      </w:r>
      <w:r w:rsidRPr="00572FD1">
        <w:rPr>
          <w:rFonts w:ascii="Times New Roman" w:hAnsi="Times New Roman" w:cs="Times New Roman"/>
          <w:noProof/>
          <w:sz w:val="24"/>
          <w:szCs w:val="24"/>
          <w:lang w:val="mn-MN"/>
        </w:rPr>
        <w:t>гадуурх</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дансдаас</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үүсч болзошгүй</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зээлийн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эрсдэл,</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актив</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хөрөнгийн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төвлөрөл,</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активын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удирдлагын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үр</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дүнтэй байдал,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эрсдэлийг</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тодорхойлох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заавар</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журам,</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хяналт</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болон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мэдээллийн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систем</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 xml:space="preserve">зэргийг </w:t>
      </w:r>
      <w:r w:rsidRPr="00572FD1">
        <w:rPr>
          <w:rFonts w:ascii="Times New Roman" w:hAnsi="Times New Roman" w:cs="Times New Roman"/>
          <w:noProof/>
          <w:spacing w:val="-2"/>
          <w:sz w:val="24"/>
          <w:szCs w:val="24"/>
          <w:lang w:val="mn-MN"/>
        </w:rPr>
        <w:t>үндэслэнэ:</w:t>
      </w:r>
    </w:p>
    <w:p w:rsidR="00103B1D" w:rsidRPr="00572FD1" w:rsidRDefault="00103B1D" w:rsidP="00103B1D">
      <w:pPr>
        <w:widowControl w:val="0"/>
        <w:tabs>
          <w:tab w:val="left" w:pos="2801"/>
        </w:tabs>
        <w:autoSpaceDE w:val="0"/>
        <w:autoSpaceDN w:val="0"/>
        <w:spacing w:before="150" w:line="240" w:lineRule="auto"/>
        <w:ind w:right="49" w:firstLine="1701"/>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3.7.1.а.нийт</w:t>
      </w:r>
      <w:r w:rsidRPr="00572FD1">
        <w:rPr>
          <w:rFonts w:ascii="Times New Roman" w:hAnsi="Times New Roman" w:cs="Times New Roman"/>
          <w:noProof/>
          <w:spacing w:val="-6"/>
          <w:sz w:val="24"/>
          <w:szCs w:val="24"/>
          <w:lang w:val="mn-MN"/>
        </w:rPr>
        <w:t xml:space="preserve"> </w:t>
      </w:r>
      <w:r w:rsidRPr="00572FD1">
        <w:rPr>
          <w:rFonts w:ascii="Times New Roman" w:hAnsi="Times New Roman" w:cs="Times New Roman"/>
          <w:noProof/>
          <w:sz w:val="24"/>
          <w:szCs w:val="24"/>
          <w:lang w:val="mn-MN"/>
        </w:rPr>
        <w:t>активт</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эзлэх</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нийт</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чанаргүй</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актив</w:t>
      </w:r>
      <w:r w:rsidRPr="00572FD1">
        <w:rPr>
          <w:rFonts w:ascii="Times New Roman" w:hAnsi="Times New Roman" w:cs="Times New Roman"/>
          <w:noProof/>
          <w:spacing w:val="-6"/>
          <w:sz w:val="24"/>
          <w:szCs w:val="24"/>
          <w:lang w:val="mn-MN"/>
        </w:rPr>
        <w:t xml:space="preserve"> </w:t>
      </w:r>
      <w:r w:rsidRPr="00572FD1">
        <w:rPr>
          <w:rFonts w:ascii="Times New Roman" w:hAnsi="Times New Roman" w:cs="Times New Roman"/>
          <w:noProof/>
          <w:sz w:val="24"/>
          <w:szCs w:val="24"/>
          <w:lang w:val="mn-MN"/>
        </w:rPr>
        <w:t>хөрөнгийн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pacing w:val="-2"/>
          <w:sz w:val="24"/>
          <w:szCs w:val="24"/>
          <w:lang w:val="mn-MN"/>
        </w:rPr>
        <w:t>хэмжээ;</w:t>
      </w:r>
    </w:p>
    <w:p w:rsidR="00103B1D" w:rsidRPr="00572FD1" w:rsidRDefault="00103B1D" w:rsidP="00103B1D">
      <w:pPr>
        <w:pStyle w:val="ListParagraph"/>
        <w:widowControl w:val="0"/>
        <w:tabs>
          <w:tab w:val="left" w:pos="2795"/>
        </w:tabs>
        <w:autoSpaceDE w:val="0"/>
        <w:autoSpaceDN w:val="0"/>
        <w:spacing w:before="7"/>
        <w:ind w:left="0" w:right="49" w:firstLine="1701"/>
        <w:rPr>
          <w:noProof/>
          <w:lang w:val="mn-MN"/>
        </w:rPr>
      </w:pPr>
      <w:r w:rsidRPr="00572FD1">
        <w:rPr>
          <w:noProof/>
          <w:lang w:val="mn-MN"/>
        </w:rPr>
        <w:t>3.7.1.б.өөрийн</w:t>
      </w:r>
      <w:r w:rsidRPr="00572FD1">
        <w:rPr>
          <w:noProof/>
          <w:spacing w:val="-4"/>
          <w:lang w:val="mn-MN"/>
        </w:rPr>
        <w:t xml:space="preserve"> </w:t>
      </w:r>
      <w:r w:rsidRPr="00572FD1">
        <w:rPr>
          <w:noProof/>
          <w:lang w:val="mn-MN"/>
        </w:rPr>
        <w:t>хөрөнгөд</w:t>
      </w:r>
      <w:r w:rsidRPr="00572FD1">
        <w:rPr>
          <w:noProof/>
          <w:spacing w:val="-4"/>
          <w:lang w:val="mn-MN"/>
        </w:rPr>
        <w:t xml:space="preserve"> </w:t>
      </w:r>
      <w:r w:rsidRPr="00572FD1">
        <w:rPr>
          <w:noProof/>
          <w:lang w:val="mn-MN"/>
        </w:rPr>
        <w:t>эзлэх</w:t>
      </w:r>
      <w:r w:rsidRPr="00572FD1">
        <w:rPr>
          <w:noProof/>
          <w:spacing w:val="-4"/>
          <w:lang w:val="mn-MN"/>
        </w:rPr>
        <w:t xml:space="preserve"> </w:t>
      </w:r>
      <w:r w:rsidRPr="00572FD1">
        <w:rPr>
          <w:noProof/>
          <w:lang w:val="mn-MN"/>
        </w:rPr>
        <w:t>нийт</w:t>
      </w:r>
      <w:r w:rsidRPr="00572FD1">
        <w:rPr>
          <w:noProof/>
          <w:spacing w:val="-4"/>
          <w:lang w:val="mn-MN"/>
        </w:rPr>
        <w:t xml:space="preserve"> </w:t>
      </w:r>
      <w:r w:rsidRPr="00572FD1">
        <w:rPr>
          <w:noProof/>
          <w:lang w:val="mn-MN"/>
        </w:rPr>
        <w:t>чанаргүй</w:t>
      </w:r>
      <w:r w:rsidRPr="00572FD1">
        <w:rPr>
          <w:noProof/>
          <w:spacing w:val="-4"/>
          <w:lang w:val="mn-MN"/>
        </w:rPr>
        <w:t xml:space="preserve"> </w:t>
      </w:r>
      <w:r w:rsidRPr="00572FD1">
        <w:rPr>
          <w:noProof/>
          <w:lang w:val="mn-MN"/>
        </w:rPr>
        <w:t>актив</w:t>
      </w:r>
      <w:r w:rsidRPr="00572FD1">
        <w:rPr>
          <w:noProof/>
          <w:spacing w:val="-5"/>
          <w:lang w:val="mn-MN"/>
        </w:rPr>
        <w:t xml:space="preserve"> </w:t>
      </w:r>
      <w:r w:rsidRPr="00572FD1">
        <w:rPr>
          <w:noProof/>
          <w:lang w:val="mn-MN"/>
        </w:rPr>
        <w:t>хөрөнгийн</w:t>
      </w:r>
      <w:r w:rsidRPr="00572FD1">
        <w:rPr>
          <w:noProof/>
          <w:spacing w:val="-4"/>
          <w:lang w:val="mn-MN"/>
        </w:rPr>
        <w:t xml:space="preserve"> </w:t>
      </w:r>
      <w:r w:rsidRPr="00572FD1">
        <w:rPr>
          <w:noProof/>
          <w:lang w:val="mn-MN"/>
        </w:rPr>
        <w:t xml:space="preserve">хэмжээ; </w:t>
      </w:r>
    </w:p>
    <w:p w:rsidR="00103B1D" w:rsidRPr="00572FD1" w:rsidRDefault="00103B1D" w:rsidP="00103B1D">
      <w:pPr>
        <w:pStyle w:val="ListParagraph"/>
        <w:widowControl w:val="0"/>
        <w:tabs>
          <w:tab w:val="left" w:pos="2795"/>
        </w:tabs>
        <w:autoSpaceDE w:val="0"/>
        <w:autoSpaceDN w:val="0"/>
        <w:spacing w:before="7"/>
        <w:ind w:left="0" w:right="49" w:firstLine="1701"/>
        <w:rPr>
          <w:noProof/>
          <w:lang w:val="mn-MN"/>
        </w:rPr>
      </w:pPr>
      <w:r w:rsidRPr="00572FD1">
        <w:rPr>
          <w:noProof/>
          <w:lang w:val="mn-MN"/>
        </w:rPr>
        <w:t xml:space="preserve">3.7.1.в.өөрийн хөрөнгөд эзлэх актив хөрөнгийн эрсдэлийн сангийн </w:t>
      </w:r>
      <w:r w:rsidRPr="00572FD1">
        <w:rPr>
          <w:noProof/>
          <w:spacing w:val="-2"/>
          <w:lang w:val="mn-MN"/>
        </w:rPr>
        <w:t>хэмжээ;</w:t>
      </w:r>
    </w:p>
    <w:p w:rsidR="00103B1D" w:rsidRPr="00572FD1" w:rsidRDefault="00103B1D" w:rsidP="00103B1D">
      <w:pPr>
        <w:pStyle w:val="ListParagraph"/>
        <w:widowControl w:val="0"/>
        <w:tabs>
          <w:tab w:val="left" w:pos="2794"/>
        </w:tabs>
        <w:autoSpaceDE w:val="0"/>
        <w:autoSpaceDN w:val="0"/>
        <w:spacing w:before="151"/>
        <w:ind w:left="0" w:right="49" w:firstLine="1701"/>
        <w:rPr>
          <w:noProof/>
          <w:lang w:val="mn-MN"/>
        </w:rPr>
      </w:pPr>
      <w:r w:rsidRPr="00572FD1">
        <w:rPr>
          <w:noProof/>
          <w:lang w:val="mn-MN"/>
        </w:rPr>
        <w:t>3.7.1.г.өөрийн</w:t>
      </w:r>
      <w:r w:rsidRPr="00572FD1">
        <w:rPr>
          <w:noProof/>
          <w:spacing w:val="-3"/>
          <w:lang w:val="mn-MN"/>
        </w:rPr>
        <w:t xml:space="preserve"> </w:t>
      </w:r>
      <w:r w:rsidRPr="00572FD1">
        <w:rPr>
          <w:noProof/>
          <w:lang w:val="mn-MN"/>
        </w:rPr>
        <w:t>хөрөнгөд</w:t>
      </w:r>
      <w:r w:rsidRPr="00572FD1">
        <w:rPr>
          <w:noProof/>
          <w:spacing w:val="-6"/>
          <w:lang w:val="mn-MN"/>
        </w:rPr>
        <w:t xml:space="preserve"> </w:t>
      </w:r>
      <w:r w:rsidRPr="00572FD1">
        <w:rPr>
          <w:noProof/>
          <w:lang w:val="mn-MN"/>
        </w:rPr>
        <w:t>эзлэх</w:t>
      </w:r>
      <w:r w:rsidRPr="00572FD1">
        <w:rPr>
          <w:noProof/>
          <w:spacing w:val="-3"/>
          <w:lang w:val="mn-MN"/>
        </w:rPr>
        <w:t xml:space="preserve"> </w:t>
      </w:r>
      <w:r w:rsidRPr="00572FD1">
        <w:rPr>
          <w:noProof/>
          <w:lang w:val="mn-MN"/>
        </w:rPr>
        <w:t>активын</w:t>
      </w:r>
      <w:r w:rsidRPr="00572FD1">
        <w:rPr>
          <w:noProof/>
          <w:spacing w:val="-3"/>
          <w:lang w:val="mn-MN"/>
        </w:rPr>
        <w:t xml:space="preserve"> </w:t>
      </w:r>
      <w:r w:rsidRPr="00572FD1">
        <w:rPr>
          <w:noProof/>
          <w:lang w:val="mn-MN"/>
        </w:rPr>
        <w:t>төвлөрлийн</w:t>
      </w:r>
      <w:r w:rsidRPr="00572FD1">
        <w:rPr>
          <w:noProof/>
          <w:spacing w:val="-5"/>
          <w:lang w:val="mn-MN"/>
        </w:rPr>
        <w:t xml:space="preserve"> </w:t>
      </w:r>
      <w:r w:rsidRPr="00572FD1">
        <w:rPr>
          <w:noProof/>
          <w:lang w:val="mn-MN"/>
        </w:rPr>
        <w:t>эрсдэлийн</w:t>
      </w:r>
      <w:r w:rsidRPr="00572FD1">
        <w:rPr>
          <w:noProof/>
          <w:spacing w:val="-3"/>
          <w:lang w:val="mn-MN"/>
        </w:rPr>
        <w:t xml:space="preserve"> </w:t>
      </w:r>
      <w:r w:rsidRPr="00572FD1">
        <w:rPr>
          <w:noProof/>
          <w:lang w:val="mn-MN"/>
        </w:rPr>
        <w:t xml:space="preserve">хувь </w:t>
      </w:r>
      <w:r w:rsidRPr="00572FD1">
        <w:rPr>
          <w:noProof/>
          <w:spacing w:val="-2"/>
          <w:lang w:val="mn-MN"/>
        </w:rPr>
        <w:t>хэмжээ;</w:t>
      </w:r>
    </w:p>
    <w:p w:rsidR="00103B1D" w:rsidRPr="00572FD1" w:rsidRDefault="00103B1D" w:rsidP="00103B1D">
      <w:pPr>
        <w:widowControl w:val="0"/>
        <w:tabs>
          <w:tab w:val="left" w:pos="2800"/>
        </w:tabs>
        <w:autoSpaceDE w:val="0"/>
        <w:autoSpaceDN w:val="0"/>
        <w:spacing w:before="146" w:line="240" w:lineRule="auto"/>
        <w:ind w:right="49" w:firstLine="1701"/>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3.7.1.д.нийт</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активт</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эзлэх</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үндсэн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хөрөнгийн</w:t>
      </w:r>
      <w:r w:rsidRPr="00572FD1">
        <w:rPr>
          <w:rFonts w:ascii="Times New Roman" w:hAnsi="Times New Roman" w:cs="Times New Roman"/>
          <w:noProof/>
          <w:spacing w:val="-2"/>
          <w:sz w:val="24"/>
          <w:szCs w:val="24"/>
          <w:lang w:val="mn-MN"/>
        </w:rPr>
        <w:t xml:space="preserve"> хэмжээ.</w:t>
      </w:r>
    </w:p>
    <w:p w:rsidR="00103B1D" w:rsidRPr="00572FD1" w:rsidRDefault="00103B1D" w:rsidP="00103B1D">
      <w:pPr>
        <w:widowControl w:val="0"/>
        <w:tabs>
          <w:tab w:val="left" w:pos="2079"/>
        </w:tabs>
        <w:autoSpaceDE w:val="0"/>
        <w:autoSpaceDN w:val="0"/>
        <w:spacing w:before="152"/>
        <w:ind w:right="49" w:firstLine="1134"/>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3.7.2.Активын</w:t>
      </w:r>
      <w:r w:rsidRPr="00572FD1">
        <w:rPr>
          <w:rFonts w:ascii="Times New Roman" w:hAnsi="Times New Roman" w:cs="Times New Roman"/>
          <w:noProof/>
          <w:spacing w:val="-16"/>
          <w:sz w:val="24"/>
          <w:szCs w:val="24"/>
          <w:lang w:val="mn-MN"/>
        </w:rPr>
        <w:t xml:space="preserve"> </w:t>
      </w:r>
      <w:r w:rsidRPr="00572FD1">
        <w:rPr>
          <w:rFonts w:ascii="Times New Roman" w:hAnsi="Times New Roman" w:cs="Times New Roman"/>
          <w:noProof/>
          <w:sz w:val="24"/>
          <w:szCs w:val="24"/>
          <w:lang w:val="mn-MN"/>
        </w:rPr>
        <w:t>чанарын</w:t>
      </w:r>
      <w:r w:rsidRPr="00572FD1">
        <w:rPr>
          <w:rFonts w:ascii="Times New Roman" w:hAnsi="Times New Roman" w:cs="Times New Roman"/>
          <w:noProof/>
          <w:spacing w:val="-16"/>
          <w:sz w:val="24"/>
          <w:szCs w:val="24"/>
          <w:lang w:val="mn-MN"/>
        </w:rPr>
        <w:t xml:space="preserve"> </w:t>
      </w:r>
      <w:r w:rsidRPr="00572FD1">
        <w:rPr>
          <w:rFonts w:ascii="Times New Roman" w:hAnsi="Times New Roman" w:cs="Times New Roman"/>
          <w:noProof/>
          <w:sz w:val="24"/>
          <w:szCs w:val="24"/>
          <w:lang w:val="mn-MN"/>
        </w:rPr>
        <w:t>харгалзах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16"/>
          <w:sz w:val="24"/>
          <w:szCs w:val="24"/>
          <w:lang w:val="mn-MN"/>
        </w:rPr>
        <w:t xml:space="preserve"> </w:t>
      </w:r>
      <w:r w:rsidRPr="00572FD1">
        <w:rPr>
          <w:rFonts w:ascii="Times New Roman" w:hAnsi="Times New Roman" w:cs="Times New Roman"/>
          <w:noProof/>
          <w:sz w:val="24"/>
          <w:szCs w:val="24"/>
          <w:lang w:val="mn-MN"/>
        </w:rPr>
        <w:t>зүйлсийг</w:t>
      </w:r>
      <w:r w:rsidRPr="00572FD1">
        <w:rPr>
          <w:rFonts w:ascii="Times New Roman" w:hAnsi="Times New Roman" w:cs="Times New Roman"/>
          <w:noProof/>
          <w:spacing w:val="-16"/>
          <w:sz w:val="24"/>
          <w:szCs w:val="24"/>
          <w:lang w:val="mn-MN"/>
        </w:rPr>
        <w:t xml:space="preserve"> </w:t>
      </w:r>
      <w:r w:rsidRPr="00572FD1">
        <w:rPr>
          <w:rFonts w:ascii="Times New Roman" w:hAnsi="Times New Roman" w:cs="Times New Roman"/>
          <w:noProof/>
          <w:sz w:val="24"/>
          <w:szCs w:val="24"/>
          <w:lang w:val="mn-MN"/>
        </w:rPr>
        <w:t>үнэлэхдээ</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дараах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 xml:space="preserve">үзүүлэлтийг </w:t>
      </w:r>
      <w:r w:rsidRPr="00572FD1">
        <w:rPr>
          <w:rFonts w:ascii="Times New Roman" w:hAnsi="Times New Roman" w:cs="Times New Roman"/>
          <w:noProof/>
          <w:spacing w:val="-2"/>
          <w:sz w:val="24"/>
          <w:szCs w:val="24"/>
          <w:lang w:val="mn-MN"/>
        </w:rPr>
        <w:t>тооцно:</w:t>
      </w:r>
    </w:p>
    <w:p w:rsidR="00103B1D" w:rsidRPr="00572FD1" w:rsidRDefault="00103B1D" w:rsidP="00103B1D">
      <w:pPr>
        <w:widowControl w:val="0"/>
        <w:tabs>
          <w:tab w:val="left" w:pos="2800"/>
        </w:tabs>
        <w:autoSpaceDE w:val="0"/>
        <w:autoSpaceDN w:val="0"/>
        <w:spacing w:before="149" w:line="240" w:lineRule="auto"/>
        <w:ind w:right="49" w:firstLine="1701"/>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 xml:space="preserve">3.7.2.а.нийт активт орлого авчирдаггүй активын эзлэх хувь, хэмжээг </w:t>
      </w:r>
      <w:r w:rsidRPr="00572FD1">
        <w:rPr>
          <w:rFonts w:ascii="Times New Roman" w:hAnsi="Times New Roman" w:cs="Times New Roman"/>
          <w:noProof/>
          <w:spacing w:val="-2"/>
          <w:sz w:val="24"/>
          <w:szCs w:val="24"/>
          <w:lang w:val="mn-MN"/>
        </w:rPr>
        <w:t>тооцох;</w:t>
      </w:r>
    </w:p>
    <w:p w:rsidR="00103B1D" w:rsidRPr="00572FD1" w:rsidRDefault="00103B1D" w:rsidP="00103B1D">
      <w:pPr>
        <w:widowControl w:val="0"/>
        <w:tabs>
          <w:tab w:val="left" w:pos="2800"/>
        </w:tabs>
        <w:autoSpaceDE w:val="0"/>
        <w:autoSpaceDN w:val="0"/>
        <w:spacing w:before="151" w:line="240" w:lineRule="auto"/>
        <w:ind w:right="49" w:firstLine="1701"/>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3.7.2.б.зээлийн бодлогын хэрэгжилт, Зээлийн хорооны үйл ажиллагаа, зээлийн эргэн төлөлт, зээлийн барьцаа хөрөнгийн хэмжээ, чанар, холбогдох зээлдэгчдийн нийт зээлийн эрсдэл, шалгалт хамрах хугацаанд олгосон, төлөгдсөн зээлийн харьцаа;</w:t>
      </w:r>
    </w:p>
    <w:p w:rsidR="00103B1D" w:rsidRPr="00572FD1" w:rsidRDefault="00103B1D" w:rsidP="00103B1D">
      <w:pPr>
        <w:widowControl w:val="0"/>
        <w:tabs>
          <w:tab w:val="left" w:pos="2800"/>
        </w:tabs>
        <w:autoSpaceDE w:val="0"/>
        <w:autoSpaceDN w:val="0"/>
        <w:spacing w:before="149" w:line="240" w:lineRule="auto"/>
        <w:ind w:right="49" w:firstLine="1701"/>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3.7.2.в.чанаргүй активын нийт активт эзлэх хувь, түүний өсөлт, бууралтын шалтгааныг тодруулах, чанаргүй активыг барагдуулах талаар авсан арга хэмжээ, өр барагдуулж буй үйл ажиллагаа.</w:t>
      </w:r>
    </w:p>
    <w:p w:rsidR="00103B1D" w:rsidRPr="00572FD1" w:rsidRDefault="00103B1D" w:rsidP="00103B1D">
      <w:pPr>
        <w:widowControl w:val="0"/>
        <w:tabs>
          <w:tab w:val="left" w:pos="1181"/>
        </w:tabs>
        <w:autoSpaceDE w:val="0"/>
        <w:autoSpaceDN w:val="0"/>
        <w:spacing w:before="151"/>
        <w:ind w:right="49" w:firstLine="567"/>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 Хянан</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шалгагч</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нь</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дараах</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зүйлийг</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үндэслэн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энэ</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журмын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5</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дугаар</w:t>
      </w:r>
      <w:r w:rsidRPr="00572FD1">
        <w:rPr>
          <w:rFonts w:ascii="Times New Roman" w:hAnsi="Times New Roman" w:cs="Times New Roman"/>
          <w:noProof/>
          <w:spacing w:val="-25"/>
          <w:sz w:val="24"/>
          <w:szCs w:val="24"/>
          <w:lang w:val="mn-MN"/>
        </w:rPr>
        <w:t xml:space="preserve"> </w:t>
      </w:r>
      <w:r w:rsidRPr="00572FD1">
        <w:rPr>
          <w:rFonts w:ascii="Times New Roman" w:hAnsi="Times New Roman" w:cs="Times New Roman"/>
          <w:noProof/>
          <w:sz w:val="24"/>
          <w:szCs w:val="24"/>
          <w:lang w:val="mn-MN"/>
        </w:rPr>
        <w:t>хавсралтaд заасны дагуу ББСБ-ын удирдлагын чадварт үнэлгээ, дүгнэлт өгнө:</w:t>
      </w:r>
    </w:p>
    <w:p w:rsidR="00103B1D" w:rsidRPr="00572FD1" w:rsidRDefault="00103B1D" w:rsidP="00103B1D">
      <w:pPr>
        <w:widowControl w:val="0"/>
        <w:tabs>
          <w:tab w:val="left" w:pos="2079"/>
        </w:tabs>
        <w:autoSpaceDE w:val="0"/>
        <w:autoSpaceDN w:val="0"/>
        <w:spacing w:before="68"/>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3.8.1.удирдлагын чадварын үндсэн буюу чанарын хүчин зүйлийн үнэлгээг өгөхдөө</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ББСБ-ын</w:t>
      </w:r>
      <w:r w:rsidRPr="00572FD1">
        <w:rPr>
          <w:rFonts w:ascii="Times New Roman" w:hAnsi="Times New Roman" w:cs="Times New Roman"/>
          <w:noProof/>
          <w:spacing w:val="-14"/>
          <w:sz w:val="24"/>
          <w:szCs w:val="24"/>
          <w:lang w:val="mn-MN"/>
        </w:rPr>
        <w:t xml:space="preserve"> </w:t>
      </w:r>
      <w:r w:rsidRPr="00572FD1">
        <w:rPr>
          <w:rFonts w:ascii="Times New Roman" w:hAnsi="Times New Roman" w:cs="Times New Roman"/>
          <w:noProof/>
          <w:sz w:val="24"/>
          <w:szCs w:val="24"/>
          <w:lang w:val="mn-MN"/>
        </w:rPr>
        <w:t>үйл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ажиллагаатай</w:t>
      </w:r>
      <w:r w:rsidRPr="00572FD1">
        <w:rPr>
          <w:rFonts w:ascii="Times New Roman" w:hAnsi="Times New Roman" w:cs="Times New Roman"/>
          <w:noProof/>
          <w:spacing w:val="-14"/>
          <w:sz w:val="24"/>
          <w:szCs w:val="24"/>
          <w:lang w:val="mn-MN"/>
        </w:rPr>
        <w:t xml:space="preserve"> </w:t>
      </w:r>
      <w:r w:rsidRPr="00572FD1">
        <w:rPr>
          <w:rFonts w:ascii="Times New Roman" w:hAnsi="Times New Roman" w:cs="Times New Roman"/>
          <w:noProof/>
          <w:sz w:val="24"/>
          <w:szCs w:val="24"/>
          <w:lang w:val="mn-MN"/>
        </w:rPr>
        <w:t>холбоотой</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бүх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үзүүлэлтүүд</w:t>
      </w:r>
      <w:r w:rsidRPr="00572FD1">
        <w:rPr>
          <w:rFonts w:ascii="Times New Roman" w:hAnsi="Times New Roman" w:cs="Times New Roman"/>
          <w:noProof/>
          <w:spacing w:val="-14"/>
          <w:sz w:val="24"/>
          <w:szCs w:val="24"/>
          <w:lang w:val="mn-MN"/>
        </w:rPr>
        <w:t xml:space="preserve"> </w:t>
      </w:r>
      <w:r w:rsidRPr="00572FD1">
        <w:rPr>
          <w:rFonts w:ascii="Times New Roman" w:hAnsi="Times New Roman" w:cs="Times New Roman"/>
          <w:noProof/>
          <w:sz w:val="24"/>
          <w:szCs w:val="24"/>
          <w:lang w:val="mn-MN"/>
        </w:rPr>
        <w:t>хангагдаж</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байгаа</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эсэх, удирдлага</w:t>
      </w:r>
      <w:r w:rsidRPr="00572FD1">
        <w:rPr>
          <w:rFonts w:ascii="Times New Roman" w:hAnsi="Times New Roman" w:cs="Times New Roman"/>
          <w:noProof/>
          <w:spacing w:val="-9"/>
          <w:sz w:val="24"/>
          <w:szCs w:val="24"/>
          <w:lang w:val="mn-MN"/>
        </w:rPr>
        <w:t xml:space="preserve"> </w:t>
      </w:r>
      <w:r w:rsidRPr="00572FD1">
        <w:rPr>
          <w:rFonts w:ascii="Times New Roman" w:hAnsi="Times New Roman" w:cs="Times New Roman"/>
          <w:noProof/>
          <w:sz w:val="24"/>
          <w:szCs w:val="24"/>
          <w:lang w:val="mn-MN"/>
        </w:rPr>
        <w:t>нь</w:t>
      </w:r>
      <w:r w:rsidRPr="00572FD1">
        <w:rPr>
          <w:rFonts w:ascii="Times New Roman" w:hAnsi="Times New Roman" w:cs="Times New Roman"/>
          <w:noProof/>
          <w:spacing w:val="-7"/>
          <w:sz w:val="24"/>
          <w:szCs w:val="24"/>
          <w:lang w:val="mn-MN"/>
        </w:rPr>
        <w:t xml:space="preserve"> </w:t>
      </w:r>
      <w:r w:rsidRPr="00572FD1">
        <w:rPr>
          <w:rFonts w:ascii="Times New Roman" w:hAnsi="Times New Roman" w:cs="Times New Roman"/>
          <w:noProof/>
          <w:sz w:val="24"/>
          <w:szCs w:val="24"/>
          <w:lang w:val="mn-MN"/>
        </w:rPr>
        <w:lastRenderedPageBreak/>
        <w:t>үйл</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ажиллагаанд</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үүсч</w:t>
      </w:r>
      <w:r w:rsidRPr="00572FD1">
        <w:rPr>
          <w:rFonts w:ascii="Times New Roman" w:hAnsi="Times New Roman" w:cs="Times New Roman"/>
          <w:noProof/>
          <w:spacing w:val="-6"/>
          <w:sz w:val="24"/>
          <w:szCs w:val="24"/>
          <w:lang w:val="mn-MN"/>
        </w:rPr>
        <w:t xml:space="preserve"> </w:t>
      </w:r>
      <w:r w:rsidRPr="00572FD1">
        <w:rPr>
          <w:rFonts w:ascii="Times New Roman" w:hAnsi="Times New Roman" w:cs="Times New Roman"/>
          <w:noProof/>
          <w:sz w:val="24"/>
          <w:szCs w:val="24"/>
          <w:lang w:val="mn-MN"/>
        </w:rPr>
        <w:t>болзошгүй</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эрсдэлийг</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тодорхойлох,</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хэмжих,</w:t>
      </w:r>
      <w:r w:rsidRPr="00572FD1">
        <w:rPr>
          <w:rFonts w:ascii="Times New Roman" w:hAnsi="Times New Roman" w:cs="Times New Roman"/>
          <w:noProof/>
          <w:spacing w:val="-8"/>
          <w:sz w:val="24"/>
          <w:szCs w:val="24"/>
          <w:lang w:val="mn-MN"/>
        </w:rPr>
        <w:t xml:space="preserve"> </w:t>
      </w:r>
      <w:r w:rsidRPr="00572FD1">
        <w:rPr>
          <w:rFonts w:ascii="Times New Roman" w:hAnsi="Times New Roman" w:cs="Times New Roman"/>
          <w:noProof/>
          <w:sz w:val="24"/>
          <w:szCs w:val="24"/>
          <w:lang w:val="mn-MN"/>
        </w:rPr>
        <w:t>хянах чадвартай эсэхийг харгалзана:</w:t>
      </w:r>
    </w:p>
    <w:p w:rsidR="00103B1D" w:rsidRPr="00572FD1" w:rsidRDefault="00103B1D" w:rsidP="00103B1D">
      <w:pPr>
        <w:widowControl w:val="0"/>
        <w:tabs>
          <w:tab w:val="left" w:pos="2800"/>
        </w:tabs>
        <w:autoSpaceDE w:val="0"/>
        <w:autoSpaceDN w:val="0"/>
        <w:spacing w:before="149"/>
        <w:ind w:right="49" w:firstLine="1701"/>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3.8.1.а.энэ журмын бусад таван үзүүлэлтийн дундаж үнэлгээ /өөрийн хөрөнгийн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хүрэлцээ,</w:t>
      </w:r>
      <w:r w:rsidRPr="00572FD1">
        <w:rPr>
          <w:rFonts w:ascii="Times New Roman" w:hAnsi="Times New Roman" w:cs="Times New Roman"/>
          <w:noProof/>
          <w:spacing w:val="-9"/>
          <w:sz w:val="24"/>
          <w:szCs w:val="24"/>
          <w:lang w:val="mn-MN"/>
        </w:rPr>
        <w:t xml:space="preserve"> </w:t>
      </w:r>
      <w:r w:rsidRPr="00572FD1">
        <w:rPr>
          <w:rFonts w:ascii="Times New Roman" w:hAnsi="Times New Roman" w:cs="Times New Roman"/>
          <w:noProof/>
          <w:sz w:val="24"/>
          <w:szCs w:val="24"/>
          <w:lang w:val="mn-MN"/>
        </w:rPr>
        <w:t>активын чанар,</w:t>
      </w:r>
      <w:r w:rsidRPr="00572FD1">
        <w:rPr>
          <w:rFonts w:ascii="Times New Roman" w:hAnsi="Times New Roman" w:cs="Times New Roman"/>
          <w:noProof/>
          <w:spacing w:val="-1"/>
          <w:sz w:val="24"/>
          <w:szCs w:val="24"/>
          <w:lang w:val="mn-MN"/>
        </w:rPr>
        <w:t xml:space="preserve"> </w:t>
      </w:r>
      <w:r w:rsidRPr="00572FD1">
        <w:rPr>
          <w:rFonts w:ascii="Times New Roman" w:hAnsi="Times New Roman" w:cs="Times New Roman"/>
          <w:noProof/>
          <w:sz w:val="24"/>
          <w:szCs w:val="24"/>
          <w:lang w:val="mn-MN"/>
        </w:rPr>
        <w:t>ашигт ажиллагаа,</w:t>
      </w:r>
      <w:r w:rsidRPr="00572FD1">
        <w:rPr>
          <w:rFonts w:ascii="Times New Roman" w:hAnsi="Times New Roman" w:cs="Times New Roman"/>
          <w:noProof/>
          <w:spacing w:val="-1"/>
          <w:sz w:val="24"/>
          <w:szCs w:val="24"/>
          <w:lang w:val="mn-MN"/>
        </w:rPr>
        <w:t xml:space="preserve"> </w:t>
      </w:r>
      <w:r w:rsidRPr="00572FD1">
        <w:rPr>
          <w:rFonts w:ascii="Times New Roman" w:hAnsi="Times New Roman" w:cs="Times New Roman"/>
          <w:noProof/>
          <w:sz w:val="24"/>
          <w:szCs w:val="24"/>
          <w:lang w:val="mn-MN"/>
        </w:rPr>
        <w:t>төлбөр</w:t>
      </w:r>
      <w:r w:rsidRPr="00572FD1">
        <w:rPr>
          <w:rFonts w:ascii="Times New Roman" w:hAnsi="Times New Roman" w:cs="Times New Roman"/>
          <w:noProof/>
          <w:spacing w:val="-1"/>
          <w:sz w:val="24"/>
          <w:szCs w:val="24"/>
          <w:lang w:val="mn-MN"/>
        </w:rPr>
        <w:t xml:space="preserve"> </w:t>
      </w:r>
      <w:r w:rsidRPr="00572FD1">
        <w:rPr>
          <w:rFonts w:ascii="Times New Roman" w:hAnsi="Times New Roman" w:cs="Times New Roman"/>
          <w:noProof/>
          <w:sz w:val="24"/>
          <w:szCs w:val="24"/>
          <w:lang w:val="mn-MN"/>
        </w:rPr>
        <w:t>түргэн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гүйцэтгэх чадвар, зах зээлийн эрсдэлийн мэдрэмж/;</w:t>
      </w:r>
    </w:p>
    <w:p w:rsidR="00103B1D" w:rsidRPr="00572FD1" w:rsidRDefault="00103B1D" w:rsidP="00103B1D">
      <w:pPr>
        <w:widowControl w:val="0"/>
        <w:tabs>
          <w:tab w:val="left" w:pos="2800"/>
        </w:tabs>
        <w:autoSpaceDE w:val="0"/>
        <w:autoSpaceDN w:val="0"/>
        <w:spacing w:before="151"/>
        <w:ind w:right="49" w:firstLine="1701"/>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3.8.1.б.үйл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ажиллагааны</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орлогод</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үйл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ажиллагааны</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зардлын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байвал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зохих хувь хэмжээ.</w:t>
      </w:r>
    </w:p>
    <w:p w:rsidR="00103B1D" w:rsidRPr="00572FD1" w:rsidRDefault="00103B1D" w:rsidP="00103B1D">
      <w:pPr>
        <w:widowControl w:val="0"/>
        <w:tabs>
          <w:tab w:val="left" w:pos="2080"/>
        </w:tabs>
        <w:autoSpaceDE w:val="0"/>
        <w:autoSpaceDN w:val="0"/>
        <w:spacing w:before="149"/>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3.8.2.удирдлагын чадварын харгалзах хүчин зүйлийг үнэлэхдээ дараах үзүүлэлтийг тооцно:</w:t>
      </w:r>
    </w:p>
    <w:p w:rsidR="00103B1D" w:rsidRPr="00572FD1" w:rsidRDefault="00103B1D" w:rsidP="00103B1D">
      <w:pPr>
        <w:widowControl w:val="0"/>
        <w:tabs>
          <w:tab w:val="left" w:pos="2800"/>
        </w:tabs>
        <w:autoSpaceDE w:val="0"/>
        <w:autoSpaceDN w:val="0"/>
        <w:spacing w:before="151"/>
        <w:ind w:right="-93" w:firstLine="1701"/>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3.8.2.а.Хорооноос өмнө хийсэн газар дээрх шалгалтаар өгсөн үүрэг даалгаврын биелэлт, шалгалтын үр дүнгээр авсан арга хэмжээний чанар, үр дүнгийн байдал;</w:t>
      </w:r>
    </w:p>
    <w:p w:rsidR="00103B1D" w:rsidRPr="00572FD1" w:rsidRDefault="00103B1D" w:rsidP="00103B1D">
      <w:pPr>
        <w:widowControl w:val="0"/>
        <w:tabs>
          <w:tab w:val="left" w:pos="2794"/>
        </w:tabs>
        <w:autoSpaceDE w:val="0"/>
        <w:autoSpaceDN w:val="0"/>
        <w:spacing w:before="150"/>
        <w:ind w:right="-93" w:firstLine="1701"/>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3.8.2.б.хуульд заасан эрх, үүргийн хүрээнд улс орны эдийн засаг, санхүүгийн салбарт гарч байгаа өөрчлөлтөд зохицуулан ББСБ-ын үйл ажиллагааг удирдах чадвартай эсэх, ББСБ-ын санхүүгийн байдалд бодит үнэлэлт, дүгнэлт өгч, ББСБ-ын стратегийг зөв тодорхойлж зохистой шийдвэр гаргадаг эсэх, гүйцэтгэх удирдлага нь Банк бус санхүүгийн үйл ажиллагааны тухай хуульд заасан шаардлагыг хангасан эсэх;</w:t>
      </w:r>
    </w:p>
    <w:p w:rsidR="00103B1D" w:rsidRPr="00572FD1" w:rsidRDefault="00103B1D" w:rsidP="00103B1D">
      <w:pPr>
        <w:pStyle w:val="BodyText"/>
        <w:ind w:right="-93" w:firstLine="1701"/>
        <w:jc w:val="both"/>
        <w:rPr>
          <w:rFonts w:ascii="Times New Roman" w:hAnsi="Times New Roman"/>
          <w:i w:val="0"/>
          <w:noProof/>
          <w:lang w:val="mn-MN"/>
        </w:rPr>
      </w:pPr>
      <w:r w:rsidRPr="00572FD1">
        <w:rPr>
          <w:rFonts w:ascii="Times New Roman" w:hAnsi="Times New Roman"/>
          <w:i w:val="0"/>
          <w:noProof/>
          <w:lang w:val="mn-MN"/>
        </w:rPr>
        <w:t>3.8.2.в.дотоод хяналтын албаны үйл ажиллагааг эрсдэлийг илрүүлэн тогтоох, бууруулахад чиглүүлэн ажиллаж дүгнэлт гаргадаг эсэх, тус албыг байгуулсан болон удирдлагад тайлагнах зарчим нь хуульд заасан шалгуурыг хангаж байгаа болон тухайн ББСБ-ын дүрэм, журамд нийцэж байгаа эсэх;</w:t>
      </w:r>
    </w:p>
    <w:p w:rsidR="00103B1D" w:rsidRPr="00572FD1" w:rsidRDefault="00103B1D" w:rsidP="00103B1D">
      <w:pPr>
        <w:pStyle w:val="BodyText"/>
        <w:spacing w:before="149"/>
        <w:ind w:right="-93" w:firstLine="1701"/>
        <w:jc w:val="both"/>
        <w:rPr>
          <w:rFonts w:ascii="Times New Roman" w:hAnsi="Times New Roman"/>
          <w:i w:val="0"/>
          <w:noProof/>
          <w:lang w:val="mn-MN"/>
        </w:rPr>
      </w:pPr>
      <w:r w:rsidRPr="00572FD1">
        <w:rPr>
          <w:rFonts w:ascii="Times New Roman" w:hAnsi="Times New Roman"/>
          <w:i w:val="0"/>
          <w:noProof/>
          <w:lang w:val="mn-MN"/>
        </w:rPr>
        <w:t>3.8.2.г.удирдлагын</w:t>
      </w:r>
      <w:r w:rsidRPr="00572FD1">
        <w:rPr>
          <w:rFonts w:ascii="Times New Roman" w:hAnsi="Times New Roman"/>
          <w:i w:val="0"/>
          <w:noProof/>
          <w:spacing w:val="-1"/>
          <w:lang w:val="mn-MN"/>
        </w:rPr>
        <w:t xml:space="preserve"> </w:t>
      </w:r>
      <w:r w:rsidRPr="00572FD1">
        <w:rPr>
          <w:rFonts w:ascii="Times New Roman" w:hAnsi="Times New Roman"/>
          <w:i w:val="0"/>
          <w:noProof/>
          <w:lang w:val="mn-MN"/>
        </w:rPr>
        <w:t>мэдээллийн</w:t>
      </w:r>
      <w:r w:rsidRPr="00572FD1">
        <w:rPr>
          <w:rFonts w:ascii="Times New Roman" w:hAnsi="Times New Roman"/>
          <w:i w:val="0"/>
          <w:noProof/>
          <w:spacing w:val="-1"/>
          <w:lang w:val="mn-MN"/>
        </w:rPr>
        <w:t xml:space="preserve"> </w:t>
      </w:r>
      <w:r w:rsidRPr="00572FD1">
        <w:rPr>
          <w:rFonts w:ascii="Times New Roman" w:hAnsi="Times New Roman"/>
          <w:i w:val="0"/>
          <w:noProof/>
          <w:lang w:val="mn-MN"/>
        </w:rPr>
        <w:t>систем</w:t>
      </w:r>
      <w:r w:rsidRPr="00572FD1">
        <w:rPr>
          <w:rFonts w:ascii="Times New Roman" w:hAnsi="Times New Roman"/>
          <w:i w:val="0"/>
          <w:noProof/>
          <w:spacing w:val="-3"/>
          <w:lang w:val="mn-MN"/>
        </w:rPr>
        <w:t xml:space="preserve"> </w:t>
      </w:r>
      <w:r w:rsidRPr="00572FD1">
        <w:rPr>
          <w:rFonts w:ascii="Times New Roman" w:hAnsi="Times New Roman"/>
          <w:i w:val="0"/>
          <w:noProof/>
          <w:lang w:val="mn-MN"/>
        </w:rPr>
        <w:t>бүрэлдэн</w:t>
      </w:r>
      <w:r w:rsidRPr="00572FD1">
        <w:rPr>
          <w:rFonts w:ascii="Times New Roman" w:hAnsi="Times New Roman"/>
          <w:i w:val="0"/>
          <w:noProof/>
          <w:spacing w:val="-1"/>
          <w:lang w:val="mn-MN"/>
        </w:rPr>
        <w:t xml:space="preserve"> </w:t>
      </w:r>
      <w:r w:rsidRPr="00572FD1">
        <w:rPr>
          <w:rFonts w:ascii="Times New Roman" w:hAnsi="Times New Roman"/>
          <w:i w:val="0"/>
          <w:noProof/>
          <w:lang w:val="mn-MN"/>
        </w:rPr>
        <w:t>бий</w:t>
      </w:r>
      <w:r w:rsidRPr="00572FD1">
        <w:rPr>
          <w:rFonts w:ascii="Times New Roman" w:hAnsi="Times New Roman"/>
          <w:i w:val="0"/>
          <w:noProof/>
          <w:spacing w:val="-1"/>
          <w:lang w:val="mn-MN"/>
        </w:rPr>
        <w:t xml:space="preserve"> </w:t>
      </w:r>
      <w:r w:rsidRPr="00572FD1">
        <w:rPr>
          <w:rFonts w:ascii="Times New Roman" w:hAnsi="Times New Roman"/>
          <w:i w:val="0"/>
          <w:noProof/>
          <w:lang w:val="mn-MN"/>
        </w:rPr>
        <w:t>болсон</w:t>
      </w:r>
      <w:r w:rsidRPr="00572FD1">
        <w:rPr>
          <w:rFonts w:ascii="Times New Roman" w:hAnsi="Times New Roman"/>
          <w:i w:val="0"/>
          <w:noProof/>
          <w:spacing w:val="-5"/>
          <w:lang w:val="mn-MN"/>
        </w:rPr>
        <w:t xml:space="preserve"> </w:t>
      </w:r>
      <w:r w:rsidRPr="00572FD1">
        <w:rPr>
          <w:rFonts w:ascii="Times New Roman" w:hAnsi="Times New Roman"/>
          <w:i w:val="0"/>
          <w:noProof/>
          <w:lang w:val="mn-MN"/>
        </w:rPr>
        <w:t>эсэх,</w:t>
      </w:r>
      <w:r w:rsidRPr="00572FD1">
        <w:rPr>
          <w:rFonts w:ascii="Times New Roman" w:hAnsi="Times New Roman"/>
          <w:i w:val="0"/>
          <w:noProof/>
          <w:spacing w:val="-2"/>
          <w:lang w:val="mn-MN"/>
        </w:rPr>
        <w:t xml:space="preserve"> </w:t>
      </w:r>
      <w:r w:rsidRPr="00572FD1">
        <w:rPr>
          <w:rFonts w:ascii="Times New Roman" w:hAnsi="Times New Roman"/>
          <w:i w:val="0"/>
          <w:noProof/>
          <w:lang w:val="mn-MN"/>
        </w:rPr>
        <w:t>ББСБ- ын үйл ажиллагаа, санхүүгийн үзүүлэлтийн талаарх мэдээллийг хэрхэн цуглуулдаг, шаардлагатай бүх мэдээллийг хамардаг, мэдээллийн үнэн зөв эсэхэд хэрхэн хяналт тавьдаг, Монголбанкны зээлийн мэдээллийн санд холбогдсон эсэх;</w:t>
      </w:r>
    </w:p>
    <w:p w:rsidR="00103B1D" w:rsidRPr="00572FD1" w:rsidRDefault="00103B1D" w:rsidP="00103B1D">
      <w:pPr>
        <w:pStyle w:val="BodyText"/>
        <w:spacing w:before="152"/>
        <w:ind w:right="-93" w:firstLine="1701"/>
        <w:jc w:val="both"/>
        <w:rPr>
          <w:rFonts w:ascii="Times New Roman" w:hAnsi="Times New Roman"/>
          <w:i w:val="0"/>
          <w:noProof/>
          <w:lang w:val="mn-MN"/>
        </w:rPr>
      </w:pPr>
      <w:r w:rsidRPr="00572FD1">
        <w:rPr>
          <w:rFonts w:ascii="Times New Roman" w:hAnsi="Times New Roman"/>
          <w:i w:val="0"/>
          <w:noProof/>
          <w:lang w:val="mn-MN"/>
        </w:rPr>
        <w:t>3.8.2.д.холбогдох хууль тогтоомжид нийцүүлэн өөрийн дотоод дүрэм, заавар журмыг боловсруулж, тэдгээрийг мөрдөж байгаа эсэх;</w:t>
      </w:r>
    </w:p>
    <w:p w:rsidR="00103B1D" w:rsidRPr="00572FD1" w:rsidRDefault="00103B1D" w:rsidP="00103B1D">
      <w:pPr>
        <w:pStyle w:val="BodyText"/>
        <w:spacing w:before="149"/>
        <w:ind w:right="-93" w:firstLine="1701"/>
        <w:jc w:val="both"/>
        <w:rPr>
          <w:rFonts w:ascii="Times New Roman" w:hAnsi="Times New Roman"/>
          <w:i w:val="0"/>
          <w:noProof/>
          <w:lang w:val="mn-MN"/>
        </w:rPr>
      </w:pPr>
      <w:r w:rsidRPr="00572FD1">
        <w:rPr>
          <w:rFonts w:ascii="Times New Roman" w:hAnsi="Times New Roman"/>
          <w:i w:val="0"/>
          <w:noProof/>
          <w:lang w:val="mn-MN"/>
        </w:rPr>
        <w:t>3.8.2.е.ББСБ нь удирдах болон гүйцэтгэх албан тушаалтан ажилтнууднь албан тушаалаа урвуулан ашиглаж байсан эсэх;</w:t>
      </w:r>
    </w:p>
    <w:p w:rsidR="00103B1D" w:rsidRPr="00572FD1" w:rsidRDefault="00103B1D" w:rsidP="00103B1D">
      <w:pPr>
        <w:pStyle w:val="BodyText"/>
        <w:spacing w:before="148"/>
        <w:ind w:right="-93" w:firstLine="1701"/>
        <w:jc w:val="both"/>
        <w:rPr>
          <w:rFonts w:ascii="Times New Roman" w:hAnsi="Times New Roman"/>
          <w:i w:val="0"/>
          <w:noProof/>
          <w:lang w:val="mn-MN"/>
        </w:rPr>
      </w:pPr>
      <w:r w:rsidRPr="00572FD1">
        <w:rPr>
          <w:rFonts w:ascii="Times New Roman" w:hAnsi="Times New Roman"/>
          <w:i w:val="0"/>
          <w:noProof/>
          <w:lang w:val="mn-MN"/>
        </w:rPr>
        <w:t>3.8.2.ё.нягтлан бодох бүртгэлийн програм хангамжтай эсэх, санхүүгийн тайлан, мэдээг зохих журмын дагуу зөв зохистой гаргадаг эсэх, нягтлан бодох бүртгэлийг Олон Улсын стандартын дагуу гаргахад хяналт тавьдаг эсэх;</w:t>
      </w:r>
    </w:p>
    <w:p w:rsidR="00103B1D" w:rsidRPr="00572FD1" w:rsidRDefault="00103B1D" w:rsidP="00103B1D">
      <w:pPr>
        <w:pStyle w:val="BodyText"/>
        <w:spacing w:before="149"/>
        <w:ind w:right="-93" w:firstLine="1701"/>
        <w:jc w:val="both"/>
        <w:rPr>
          <w:rFonts w:ascii="Times New Roman" w:hAnsi="Times New Roman"/>
          <w:i w:val="0"/>
          <w:noProof/>
          <w:lang w:val="mn-MN"/>
        </w:rPr>
      </w:pPr>
      <w:r w:rsidRPr="00572FD1">
        <w:rPr>
          <w:rFonts w:ascii="Times New Roman" w:hAnsi="Times New Roman"/>
          <w:i w:val="0"/>
          <w:noProof/>
          <w:lang w:val="mn-MN"/>
        </w:rPr>
        <w:t>3.8.2.ж.Мөнгө угаах болон терроризмыг санхүүжүүлэхтэй тэмцэх тухай хуулийн хэрэгжилтийг ханган ажиллаж байгаа эсэх.</w:t>
      </w:r>
    </w:p>
    <w:p w:rsidR="00103B1D" w:rsidRPr="00572FD1" w:rsidRDefault="00103B1D" w:rsidP="00103B1D">
      <w:pPr>
        <w:widowControl w:val="0"/>
        <w:tabs>
          <w:tab w:val="left" w:pos="1181"/>
        </w:tabs>
        <w:autoSpaceDE w:val="0"/>
        <w:autoSpaceDN w:val="0"/>
        <w:spacing w:before="151"/>
        <w:ind w:right="49" w:firstLine="567"/>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3.9. Хянан</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шалгагч</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нь</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дараах</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зүйлийг</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үндэслэн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ББСБ-ын ашигт ажиллагаанд үнэлгээ, дүгнэлт өгнө:</w:t>
      </w:r>
    </w:p>
    <w:p w:rsidR="00103B1D" w:rsidRPr="00572FD1" w:rsidRDefault="00103B1D" w:rsidP="00103B1D">
      <w:pPr>
        <w:widowControl w:val="0"/>
        <w:tabs>
          <w:tab w:val="left" w:pos="2079"/>
        </w:tabs>
        <w:autoSpaceDE w:val="0"/>
        <w:autoSpaceDN w:val="0"/>
        <w:spacing w:before="149"/>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3.9.1.ашигт</w:t>
      </w:r>
      <w:r w:rsidRPr="00572FD1">
        <w:rPr>
          <w:rFonts w:ascii="Times New Roman" w:hAnsi="Times New Roman" w:cs="Times New Roman"/>
          <w:noProof/>
          <w:spacing w:val="-7"/>
          <w:sz w:val="24"/>
          <w:szCs w:val="24"/>
          <w:lang w:val="mn-MN"/>
        </w:rPr>
        <w:t xml:space="preserve"> </w:t>
      </w:r>
      <w:r w:rsidRPr="00572FD1">
        <w:rPr>
          <w:rFonts w:ascii="Times New Roman" w:hAnsi="Times New Roman" w:cs="Times New Roman"/>
          <w:noProof/>
          <w:sz w:val="24"/>
          <w:szCs w:val="24"/>
          <w:lang w:val="mn-MN"/>
        </w:rPr>
        <w:t>ажиллагааны</w:t>
      </w:r>
      <w:r w:rsidRPr="00572FD1">
        <w:rPr>
          <w:rFonts w:ascii="Times New Roman" w:hAnsi="Times New Roman" w:cs="Times New Roman"/>
          <w:noProof/>
          <w:spacing w:val="-8"/>
          <w:sz w:val="24"/>
          <w:szCs w:val="24"/>
          <w:lang w:val="mn-MN"/>
        </w:rPr>
        <w:t xml:space="preserve"> </w:t>
      </w:r>
      <w:r w:rsidRPr="00572FD1">
        <w:rPr>
          <w:rFonts w:ascii="Times New Roman" w:hAnsi="Times New Roman" w:cs="Times New Roman"/>
          <w:noProof/>
          <w:sz w:val="24"/>
          <w:szCs w:val="24"/>
          <w:lang w:val="mn-MN"/>
        </w:rPr>
        <w:t>үндсэн</w:t>
      </w:r>
      <w:r w:rsidRPr="00572FD1">
        <w:rPr>
          <w:rFonts w:ascii="Times New Roman" w:hAnsi="Times New Roman" w:cs="Times New Roman"/>
          <w:noProof/>
          <w:spacing w:val="-6"/>
          <w:sz w:val="24"/>
          <w:szCs w:val="24"/>
          <w:lang w:val="mn-MN"/>
        </w:rPr>
        <w:t xml:space="preserve"> </w:t>
      </w:r>
      <w:r w:rsidRPr="00572FD1">
        <w:rPr>
          <w:rFonts w:ascii="Times New Roman" w:hAnsi="Times New Roman" w:cs="Times New Roman"/>
          <w:noProof/>
          <w:sz w:val="24"/>
          <w:szCs w:val="24"/>
          <w:lang w:val="mn-MN"/>
        </w:rPr>
        <w:t>буюу</w:t>
      </w:r>
      <w:r w:rsidRPr="00572FD1">
        <w:rPr>
          <w:rFonts w:ascii="Times New Roman" w:hAnsi="Times New Roman" w:cs="Times New Roman"/>
          <w:noProof/>
          <w:spacing w:val="-8"/>
          <w:sz w:val="24"/>
          <w:szCs w:val="24"/>
          <w:lang w:val="mn-MN"/>
        </w:rPr>
        <w:t xml:space="preserve"> </w:t>
      </w:r>
      <w:r w:rsidRPr="00572FD1">
        <w:rPr>
          <w:rFonts w:ascii="Times New Roman" w:hAnsi="Times New Roman" w:cs="Times New Roman"/>
          <w:noProof/>
          <w:sz w:val="24"/>
          <w:szCs w:val="24"/>
          <w:lang w:val="mn-MN"/>
        </w:rPr>
        <w:t>чанарын</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6"/>
          <w:sz w:val="24"/>
          <w:szCs w:val="24"/>
          <w:lang w:val="mn-MN"/>
        </w:rPr>
        <w:t xml:space="preserve"> </w:t>
      </w:r>
      <w:r w:rsidRPr="00572FD1">
        <w:rPr>
          <w:rFonts w:ascii="Times New Roman" w:hAnsi="Times New Roman" w:cs="Times New Roman"/>
          <w:noProof/>
          <w:sz w:val="24"/>
          <w:szCs w:val="24"/>
          <w:lang w:val="mn-MN"/>
        </w:rPr>
        <w:t>зүйлийг</w:t>
      </w:r>
      <w:r w:rsidRPr="00572FD1">
        <w:rPr>
          <w:rFonts w:ascii="Times New Roman" w:hAnsi="Times New Roman" w:cs="Times New Roman"/>
          <w:noProof/>
          <w:spacing w:val="-7"/>
          <w:sz w:val="24"/>
          <w:szCs w:val="24"/>
          <w:lang w:val="mn-MN"/>
        </w:rPr>
        <w:t xml:space="preserve"> </w:t>
      </w:r>
      <w:r w:rsidRPr="00572FD1">
        <w:rPr>
          <w:rFonts w:ascii="Times New Roman" w:hAnsi="Times New Roman" w:cs="Times New Roman"/>
          <w:noProof/>
          <w:sz w:val="24"/>
          <w:szCs w:val="24"/>
          <w:lang w:val="mn-MN"/>
        </w:rPr>
        <w:t>үнэлэхдээ</w:t>
      </w:r>
      <w:r w:rsidRPr="00572FD1">
        <w:rPr>
          <w:rFonts w:ascii="Times New Roman" w:hAnsi="Times New Roman" w:cs="Times New Roman"/>
          <w:noProof/>
          <w:spacing w:val="-7"/>
          <w:sz w:val="24"/>
          <w:szCs w:val="24"/>
          <w:lang w:val="mn-MN"/>
        </w:rPr>
        <w:t xml:space="preserve"> </w:t>
      </w:r>
      <w:r w:rsidRPr="00572FD1">
        <w:rPr>
          <w:rFonts w:ascii="Times New Roman" w:hAnsi="Times New Roman" w:cs="Times New Roman"/>
          <w:noProof/>
          <w:sz w:val="24"/>
          <w:szCs w:val="24"/>
          <w:lang w:val="mn-MN"/>
        </w:rPr>
        <w:t>ашигт ажиллагааны түвшин, хандлага болон тогтвортой байдал, ашигт ажиллагааны зах зээлийн эрсдэлээс хамаарах хэлбэлзэл, эрсдэлийн сангуудын зохистой түвшин, гэнэтийн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орлого,</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зарлагаас</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хамаарах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ашигт</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ажиллагааны</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хамаарал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зэрэг</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 xml:space="preserve">үзүүлэлтүүдэд </w:t>
      </w:r>
      <w:r w:rsidRPr="00572FD1">
        <w:rPr>
          <w:rFonts w:ascii="Times New Roman" w:hAnsi="Times New Roman" w:cs="Times New Roman"/>
          <w:noProof/>
          <w:spacing w:val="-2"/>
          <w:sz w:val="24"/>
          <w:szCs w:val="24"/>
          <w:lang w:val="mn-MN"/>
        </w:rPr>
        <w:t>үндэслэнэ:</w:t>
      </w:r>
    </w:p>
    <w:p w:rsidR="00103B1D" w:rsidRPr="00572FD1" w:rsidRDefault="00103B1D" w:rsidP="00103B1D">
      <w:pPr>
        <w:pStyle w:val="BodyText"/>
        <w:spacing w:before="68"/>
        <w:ind w:right="49" w:firstLine="1701"/>
        <w:jc w:val="both"/>
        <w:rPr>
          <w:rFonts w:ascii="Times New Roman" w:hAnsi="Times New Roman"/>
          <w:i w:val="0"/>
          <w:noProof/>
          <w:lang w:val="mn-MN"/>
        </w:rPr>
      </w:pPr>
      <w:r w:rsidRPr="00572FD1">
        <w:rPr>
          <w:rFonts w:ascii="Times New Roman" w:hAnsi="Times New Roman"/>
          <w:i w:val="0"/>
          <w:noProof/>
          <w:lang w:val="mn-MN"/>
        </w:rPr>
        <w:lastRenderedPageBreak/>
        <w:t>3.9.1.а.актив хөрөнгийн өгөөж (тайлант хугацааны татварын дараах цэвэр ашгийг ББСБ-ын шалгалт хамрах хугацааны нийт актив хөрөнгөд харьцуулсан харьцаа);</w:t>
      </w:r>
    </w:p>
    <w:p w:rsidR="00103B1D" w:rsidRPr="00572FD1" w:rsidRDefault="00103B1D" w:rsidP="00103B1D">
      <w:pPr>
        <w:pStyle w:val="BodyText"/>
        <w:spacing w:before="149"/>
        <w:ind w:right="49" w:firstLine="1701"/>
        <w:jc w:val="both"/>
        <w:rPr>
          <w:rFonts w:ascii="Times New Roman" w:hAnsi="Times New Roman"/>
          <w:i w:val="0"/>
          <w:noProof/>
          <w:lang w:val="mn-MN"/>
        </w:rPr>
      </w:pPr>
      <w:r w:rsidRPr="00572FD1">
        <w:rPr>
          <w:rFonts w:ascii="Times New Roman" w:hAnsi="Times New Roman"/>
          <w:i w:val="0"/>
          <w:noProof/>
          <w:lang w:val="mn-MN"/>
        </w:rPr>
        <w:t>3.9.1.б.өөрийн хөрөнгийн өгөөжийг (тайлант үеийн татварын дараах цэвэр ашгийг өөрийн хөрөнгийн дундаж /өмнө оны мөн үеийн өөрийн хөрөнгө дээр тайлант үеийн өөрийн хөрөнгийг нэмж дундчилсан дүн/-тай харьцуулах замаар тус тус тооцно);</w:t>
      </w:r>
    </w:p>
    <w:p w:rsidR="00103B1D" w:rsidRPr="00572FD1" w:rsidRDefault="00103B1D" w:rsidP="00103B1D">
      <w:pPr>
        <w:pStyle w:val="BodyText"/>
        <w:ind w:right="49" w:firstLine="1701"/>
        <w:jc w:val="both"/>
        <w:rPr>
          <w:rFonts w:ascii="Times New Roman" w:hAnsi="Times New Roman"/>
          <w:i w:val="0"/>
          <w:noProof/>
          <w:lang w:val="mn-MN"/>
        </w:rPr>
      </w:pPr>
      <w:r w:rsidRPr="00572FD1">
        <w:rPr>
          <w:rFonts w:ascii="Times New Roman" w:hAnsi="Times New Roman"/>
          <w:i w:val="0"/>
          <w:noProof/>
          <w:lang w:val="mn-MN"/>
        </w:rPr>
        <w:t>3.9.1.в.шалгалт хамрах хугацаан дахь активын өгөөжийн өсөлт, бууралт (ББСБ-ын</w:t>
      </w:r>
      <w:r w:rsidRPr="00572FD1">
        <w:rPr>
          <w:rFonts w:ascii="Times New Roman" w:hAnsi="Times New Roman"/>
          <w:i w:val="0"/>
          <w:noProof/>
          <w:spacing w:val="-2"/>
          <w:lang w:val="mn-MN"/>
        </w:rPr>
        <w:t xml:space="preserve"> </w:t>
      </w:r>
      <w:r w:rsidRPr="00572FD1">
        <w:rPr>
          <w:rFonts w:ascii="Times New Roman" w:hAnsi="Times New Roman"/>
          <w:i w:val="0"/>
          <w:noProof/>
          <w:lang w:val="mn-MN"/>
        </w:rPr>
        <w:t>ашгийн</w:t>
      </w:r>
      <w:r w:rsidRPr="00572FD1">
        <w:rPr>
          <w:rFonts w:ascii="Times New Roman" w:hAnsi="Times New Roman"/>
          <w:i w:val="0"/>
          <w:noProof/>
          <w:spacing w:val="-1"/>
          <w:lang w:val="mn-MN"/>
        </w:rPr>
        <w:t xml:space="preserve"> </w:t>
      </w:r>
      <w:r w:rsidRPr="00572FD1">
        <w:rPr>
          <w:rFonts w:ascii="Times New Roman" w:hAnsi="Times New Roman"/>
          <w:i w:val="0"/>
          <w:noProof/>
          <w:lang w:val="mn-MN"/>
        </w:rPr>
        <w:t>түвшинг</w:t>
      </w:r>
      <w:r w:rsidRPr="00572FD1">
        <w:rPr>
          <w:rFonts w:ascii="Times New Roman" w:hAnsi="Times New Roman"/>
          <w:i w:val="0"/>
          <w:noProof/>
          <w:spacing w:val="-2"/>
          <w:lang w:val="mn-MN"/>
        </w:rPr>
        <w:t xml:space="preserve"> </w:t>
      </w:r>
      <w:r w:rsidRPr="00572FD1">
        <w:rPr>
          <w:rFonts w:ascii="Times New Roman" w:hAnsi="Times New Roman"/>
          <w:i w:val="0"/>
          <w:noProof/>
          <w:lang w:val="mn-MN"/>
        </w:rPr>
        <w:t>өмнөх</w:t>
      </w:r>
      <w:r w:rsidRPr="00572FD1">
        <w:rPr>
          <w:rFonts w:ascii="Times New Roman" w:hAnsi="Times New Roman"/>
          <w:i w:val="0"/>
          <w:noProof/>
          <w:spacing w:val="-2"/>
          <w:lang w:val="mn-MN"/>
        </w:rPr>
        <w:t xml:space="preserve"> </w:t>
      </w:r>
      <w:r w:rsidRPr="00572FD1">
        <w:rPr>
          <w:rFonts w:ascii="Times New Roman" w:hAnsi="Times New Roman"/>
          <w:i w:val="0"/>
          <w:noProof/>
          <w:lang w:val="mn-MN"/>
        </w:rPr>
        <w:t>он,</w:t>
      </w:r>
      <w:r w:rsidRPr="00572FD1">
        <w:rPr>
          <w:rFonts w:ascii="Times New Roman" w:hAnsi="Times New Roman"/>
          <w:i w:val="0"/>
          <w:noProof/>
          <w:spacing w:val="-2"/>
          <w:lang w:val="mn-MN"/>
        </w:rPr>
        <w:t xml:space="preserve"> </w:t>
      </w:r>
      <w:r w:rsidRPr="00572FD1">
        <w:rPr>
          <w:rFonts w:ascii="Times New Roman" w:hAnsi="Times New Roman"/>
          <w:i w:val="0"/>
          <w:noProof/>
          <w:lang w:val="mn-MN"/>
        </w:rPr>
        <w:t>улирлуудтай</w:t>
      </w:r>
      <w:r w:rsidRPr="00572FD1">
        <w:rPr>
          <w:rFonts w:ascii="Times New Roman" w:hAnsi="Times New Roman"/>
          <w:i w:val="0"/>
          <w:noProof/>
          <w:spacing w:val="-1"/>
          <w:lang w:val="mn-MN"/>
        </w:rPr>
        <w:t xml:space="preserve"> </w:t>
      </w:r>
      <w:r w:rsidRPr="00572FD1">
        <w:rPr>
          <w:rFonts w:ascii="Times New Roman" w:hAnsi="Times New Roman"/>
          <w:i w:val="0"/>
          <w:noProof/>
          <w:lang w:val="mn-MN"/>
        </w:rPr>
        <w:t>харьцуулсан</w:t>
      </w:r>
      <w:r w:rsidRPr="00572FD1">
        <w:rPr>
          <w:rFonts w:ascii="Times New Roman" w:hAnsi="Times New Roman"/>
          <w:i w:val="0"/>
          <w:noProof/>
          <w:spacing w:val="-1"/>
          <w:lang w:val="mn-MN"/>
        </w:rPr>
        <w:t xml:space="preserve"> </w:t>
      </w:r>
      <w:r w:rsidRPr="00572FD1">
        <w:rPr>
          <w:rFonts w:ascii="Times New Roman" w:hAnsi="Times New Roman"/>
          <w:i w:val="0"/>
          <w:noProof/>
          <w:lang w:val="mn-MN"/>
        </w:rPr>
        <w:t>өсөлт</w:t>
      </w:r>
      <w:r w:rsidRPr="00572FD1">
        <w:rPr>
          <w:rFonts w:ascii="Times New Roman" w:hAnsi="Times New Roman"/>
          <w:i w:val="0"/>
          <w:noProof/>
          <w:spacing w:val="-2"/>
          <w:lang w:val="mn-MN"/>
        </w:rPr>
        <w:t xml:space="preserve"> </w:t>
      </w:r>
      <w:r w:rsidRPr="00572FD1">
        <w:rPr>
          <w:rFonts w:ascii="Times New Roman" w:hAnsi="Times New Roman"/>
          <w:i w:val="0"/>
          <w:noProof/>
          <w:lang w:val="mn-MN"/>
        </w:rPr>
        <w:t>бууралт, түүний чиг хандлага, өөрчлөлтийн шалтгааныг тодруулах);</w:t>
      </w:r>
    </w:p>
    <w:p w:rsidR="00103B1D" w:rsidRPr="00572FD1" w:rsidRDefault="00103B1D" w:rsidP="00103B1D">
      <w:pPr>
        <w:pStyle w:val="BodyText"/>
        <w:spacing w:before="149"/>
        <w:ind w:right="49" w:firstLine="1701"/>
        <w:jc w:val="both"/>
        <w:rPr>
          <w:rFonts w:ascii="Times New Roman" w:hAnsi="Times New Roman"/>
          <w:i w:val="0"/>
          <w:noProof/>
          <w:lang w:val="mn-MN"/>
        </w:rPr>
      </w:pPr>
      <w:r w:rsidRPr="00572FD1">
        <w:rPr>
          <w:rFonts w:ascii="Times New Roman" w:hAnsi="Times New Roman"/>
          <w:i w:val="0"/>
          <w:noProof/>
          <w:lang w:val="mn-MN"/>
        </w:rPr>
        <w:t>3.9.1.г.цэвэр хүүгийн зөрүүний харьцаа (нийт хүүгийн орлого, хүүгийн зардлын зөрүүг ББСБ-ын шалгалт хамрах хугацааны дундаж актив хөрөнгөтэй харьцуулсан харьцаа).</w:t>
      </w:r>
    </w:p>
    <w:p w:rsidR="00103B1D" w:rsidRPr="00572FD1" w:rsidRDefault="00103B1D" w:rsidP="00103B1D">
      <w:pPr>
        <w:widowControl w:val="0"/>
        <w:tabs>
          <w:tab w:val="left" w:pos="1300"/>
        </w:tabs>
        <w:autoSpaceDE w:val="0"/>
        <w:autoSpaceDN w:val="0"/>
        <w:spacing w:before="152"/>
        <w:ind w:right="49" w:firstLine="567"/>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3.10. Ашигт</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ажиллагааны</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харгалзах</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зүйлийг</w:t>
      </w:r>
      <w:r w:rsidRPr="00572FD1">
        <w:rPr>
          <w:rFonts w:ascii="Times New Roman" w:hAnsi="Times New Roman" w:cs="Times New Roman"/>
          <w:noProof/>
          <w:spacing w:val="-6"/>
          <w:sz w:val="24"/>
          <w:szCs w:val="24"/>
          <w:lang w:val="mn-MN"/>
        </w:rPr>
        <w:t xml:space="preserve"> </w:t>
      </w:r>
      <w:r w:rsidRPr="00572FD1">
        <w:rPr>
          <w:rFonts w:ascii="Times New Roman" w:hAnsi="Times New Roman" w:cs="Times New Roman"/>
          <w:noProof/>
          <w:sz w:val="24"/>
          <w:szCs w:val="24"/>
          <w:lang w:val="mn-MN"/>
        </w:rPr>
        <w:t>үнэлэхдээ</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пассив</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хөрөнгөд</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эзлэх хүүд мэдрэмж багатай эх үүсвэрийн хэмжээг тооцно.</w:t>
      </w:r>
    </w:p>
    <w:p w:rsidR="00103B1D" w:rsidRPr="00572FD1" w:rsidRDefault="00103B1D" w:rsidP="00103B1D">
      <w:pPr>
        <w:widowControl w:val="0"/>
        <w:tabs>
          <w:tab w:val="left" w:pos="1300"/>
        </w:tabs>
        <w:autoSpaceDE w:val="0"/>
        <w:autoSpaceDN w:val="0"/>
        <w:spacing w:before="149"/>
        <w:ind w:right="49" w:firstLine="567"/>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3.11. Хянан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шалгагч</w:t>
      </w:r>
      <w:r w:rsidRPr="00572FD1">
        <w:rPr>
          <w:rFonts w:ascii="Times New Roman" w:hAnsi="Times New Roman" w:cs="Times New Roman"/>
          <w:noProof/>
          <w:spacing w:val="-16"/>
          <w:sz w:val="24"/>
          <w:szCs w:val="24"/>
          <w:lang w:val="mn-MN"/>
        </w:rPr>
        <w:t xml:space="preserve"> </w:t>
      </w:r>
      <w:r w:rsidRPr="00572FD1">
        <w:rPr>
          <w:rFonts w:ascii="Times New Roman" w:hAnsi="Times New Roman" w:cs="Times New Roman"/>
          <w:noProof/>
          <w:sz w:val="24"/>
          <w:szCs w:val="24"/>
          <w:lang w:val="mn-MN"/>
        </w:rPr>
        <w:t>нь</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дараах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зүйлийг</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үндэслэн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ББСБ-ын төлбөр түргэн гүйцэтгэх чадварт үнэлгээ, дүгнэлт өгнө:</w:t>
      </w:r>
    </w:p>
    <w:p w:rsidR="00103B1D" w:rsidRPr="00572FD1" w:rsidRDefault="00103B1D" w:rsidP="00103B1D">
      <w:pPr>
        <w:widowControl w:val="0"/>
        <w:tabs>
          <w:tab w:val="left" w:pos="2200"/>
        </w:tabs>
        <w:autoSpaceDE w:val="0"/>
        <w:autoSpaceDN w:val="0"/>
        <w:spacing w:before="151"/>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3.11.1.төлбөр түргэн гүйцэтгэх чадварын үндсэн буюу чанарын хүчин зүйл чанарыг үнэлж дүгнэхдээ бусдаас татан төвлөрүүлсэн хөрөнгийн өсөлт, бууралтын хандлага, тогтвортой байдал; богино хугацаат, хэлбэлзэл өндөртэй эх үүсвэрээс хамаарах хамаарал, энэхүү богино хугацаат эх үүсвэрээр урт хугацаат активыг санхүүжүүлсэн байдал, актив хөрөнгөд эзлэх хөрвөх чадвар сайтай активын хэмжээ, активыг борлуулах боломж; мөнгөний зах зээлд оролцох болон бусад эх үүсвэр татах чадвар,</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төлбөрийн</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чадварын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хэрэгцээг</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хангах</w:t>
      </w:r>
      <w:r w:rsidRPr="00572FD1">
        <w:rPr>
          <w:rFonts w:ascii="Times New Roman" w:hAnsi="Times New Roman" w:cs="Times New Roman"/>
          <w:noProof/>
          <w:spacing w:val="-1"/>
          <w:sz w:val="24"/>
          <w:szCs w:val="24"/>
          <w:lang w:val="mn-MN"/>
        </w:rPr>
        <w:t xml:space="preserve"> </w:t>
      </w:r>
      <w:r w:rsidRPr="00572FD1">
        <w:rPr>
          <w:rFonts w:ascii="Times New Roman" w:hAnsi="Times New Roman" w:cs="Times New Roman"/>
          <w:noProof/>
          <w:sz w:val="24"/>
          <w:szCs w:val="24"/>
          <w:lang w:val="mn-MN"/>
        </w:rPr>
        <w:t>чадвар,</w:t>
      </w:r>
      <w:r w:rsidRPr="00572FD1">
        <w:rPr>
          <w:rFonts w:ascii="Times New Roman" w:hAnsi="Times New Roman" w:cs="Times New Roman"/>
          <w:noProof/>
          <w:spacing w:val="-1"/>
          <w:sz w:val="24"/>
          <w:szCs w:val="24"/>
          <w:lang w:val="mn-MN"/>
        </w:rPr>
        <w:t xml:space="preserve"> </w:t>
      </w:r>
      <w:r w:rsidRPr="00572FD1">
        <w:rPr>
          <w:rFonts w:ascii="Times New Roman" w:hAnsi="Times New Roman" w:cs="Times New Roman"/>
          <w:noProof/>
          <w:sz w:val="24"/>
          <w:szCs w:val="24"/>
          <w:lang w:val="mn-MN"/>
        </w:rPr>
        <w:t>төлбөрийн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чадвартай</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холбоотой бодлого,</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заавар</w:t>
      </w:r>
      <w:r w:rsidRPr="00572FD1">
        <w:rPr>
          <w:rFonts w:ascii="Times New Roman" w:hAnsi="Times New Roman" w:cs="Times New Roman"/>
          <w:noProof/>
          <w:spacing w:val="-12"/>
          <w:sz w:val="24"/>
          <w:szCs w:val="24"/>
          <w:lang w:val="mn-MN"/>
        </w:rPr>
        <w:t xml:space="preserve"> </w:t>
      </w:r>
      <w:r w:rsidRPr="00572FD1">
        <w:rPr>
          <w:rFonts w:ascii="Times New Roman" w:hAnsi="Times New Roman" w:cs="Times New Roman"/>
          <w:noProof/>
          <w:sz w:val="24"/>
          <w:szCs w:val="24"/>
          <w:lang w:val="mn-MN"/>
        </w:rPr>
        <w:t>журмын</w:t>
      </w:r>
      <w:r w:rsidRPr="00572FD1">
        <w:rPr>
          <w:rFonts w:ascii="Times New Roman" w:hAnsi="Times New Roman" w:cs="Times New Roman"/>
          <w:noProof/>
          <w:spacing w:val="-12"/>
          <w:sz w:val="24"/>
          <w:szCs w:val="24"/>
          <w:lang w:val="mn-MN"/>
        </w:rPr>
        <w:t xml:space="preserve"> </w:t>
      </w:r>
      <w:r w:rsidRPr="00572FD1">
        <w:rPr>
          <w:rFonts w:ascii="Times New Roman" w:hAnsi="Times New Roman" w:cs="Times New Roman"/>
          <w:noProof/>
          <w:sz w:val="24"/>
          <w:szCs w:val="24"/>
          <w:lang w:val="mn-MN"/>
        </w:rPr>
        <w:t>зохистой</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байдал,</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түүний</w:t>
      </w:r>
      <w:r w:rsidRPr="00572FD1">
        <w:rPr>
          <w:rFonts w:ascii="Times New Roman" w:hAnsi="Times New Roman" w:cs="Times New Roman"/>
          <w:noProof/>
          <w:spacing w:val="-12"/>
          <w:sz w:val="24"/>
          <w:szCs w:val="24"/>
          <w:lang w:val="mn-MN"/>
        </w:rPr>
        <w:t xml:space="preserve"> </w:t>
      </w:r>
      <w:r w:rsidRPr="00572FD1">
        <w:rPr>
          <w:rFonts w:ascii="Times New Roman" w:hAnsi="Times New Roman" w:cs="Times New Roman"/>
          <w:noProof/>
          <w:sz w:val="24"/>
          <w:szCs w:val="24"/>
          <w:lang w:val="mn-MN"/>
        </w:rPr>
        <w:t>хэрэгжилт,</w:t>
      </w:r>
      <w:r w:rsidRPr="00572FD1">
        <w:rPr>
          <w:rFonts w:ascii="Times New Roman" w:hAnsi="Times New Roman" w:cs="Times New Roman"/>
          <w:noProof/>
          <w:spacing w:val="-14"/>
          <w:sz w:val="24"/>
          <w:szCs w:val="24"/>
          <w:lang w:val="mn-MN"/>
        </w:rPr>
        <w:t xml:space="preserve"> </w:t>
      </w:r>
      <w:r w:rsidRPr="00572FD1">
        <w:rPr>
          <w:rFonts w:ascii="Times New Roman" w:hAnsi="Times New Roman" w:cs="Times New Roman"/>
          <w:noProof/>
          <w:sz w:val="24"/>
          <w:szCs w:val="24"/>
          <w:lang w:val="mn-MN"/>
        </w:rPr>
        <w:t>эх</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үүсвэрийн</w:t>
      </w:r>
      <w:r w:rsidRPr="00572FD1">
        <w:rPr>
          <w:rFonts w:ascii="Times New Roman" w:hAnsi="Times New Roman" w:cs="Times New Roman"/>
          <w:noProof/>
          <w:spacing w:val="-14"/>
          <w:sz w:val="24"/>
          <w:szCs w:val="24"/>
          <w:lang w:val="mn-MN"/>
        </w:rPr>
        <w:t xml:space="preserve"> </w:t>
      </w:r>
      <w:r w:rsidRPr="00572FD1">
        <w:rPr>
          <w:rFonts w:ascii="Times New Roman" w:hAnsi="Times New Roman" w:cs="Times New Roman"/>
          <w:noProof/>
          <w:sz w:val="24"/>
          <w:szCs w:val="24"/>
          <w:lang w:val="mn-MN"/>
        </w:rPr>
        <w:t>удирдлагын стратеги, удирдлагын мэдээллийн систем болон эх үүсвэр татах нөөц төлөвлөгөө, төлбөрийн чадварын эрсдэлийг тодорхойлох, хэмжих, хянах болон ашиглах удирдлагын чадвар, тэнцлийн болон тэнцлийн гадуурх данснууд дахь эх үүсвэрийн хэмжээ зэрэг үзүүлэлтийг харгалзана:</w:t>
      </w:r>
    </w:p>
    <w:p w:rsidR="00103B1D" w:rsidRPr="00572FD1" w:rsidRDefault="00103B1D" w:rsidP="00103B1D">
      <w:pPr>
        <w:pStyle w:val="BodyText"/>
        <w:spacing w:before="150"/>
        <w:ind w:right="49" w:firstLine="1540"/>
        <w:rPr>
          <w:rFonts w:ascii="Times New Roman" w:hAnsi="Times New Roman"/>
          <w:i w:val="0"/>
          <w:noProof/>
          <w:lang w:val="mn-MN"/>
        </w:rPr>
      </w:pPr>
      <w:r w:rsidRPr="00572FD1">
        <w:rPr>
          <w:rFonts w:ascii="Times New Roman" w:hAnsi="Times New Roman"/>
          <w:i w:val="0"/>
          <w:noProof/>
          <w:lang w:val="mn-MN"/>
        </w:rPr>
        <w:t>3.11.1.а.Хорооноос тогтоосон төлбөр түргэн гүйцэтгэх чадварын зохистой харьцааны шалгуур үзүүлэлтийг хангаж байгаа байдал.</w:t>
      </w:r>
    </w:p>
    <w:p w:rsidR="00103B1D" w:rsidRPr="00991F0D" w:rsidRDefault="00103B1D" w:rsidP="00103B1D">
      <w:pPr>
        <w:widowControl w:val="0"/>
        <w:tabs>
          <w:tab w:val="left" w:pos="1300"/>
        </w:tabs>
        <w:autoSpaceDE w:val="0"/>
        <w:autoSpaceDN w:val="0"/>
        <w:spacing w:before="151"/>
        <w:ind w:right="49" w:firstLine="567"/>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3.12.төлбөр</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түргэн</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гүйцэтгэх</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чадварын</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харгалзах</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хүчин</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зүйлийг</w:t>
      </w:r>
      <w:r w:rsidRPr="00991F0D">
        <w:rPr>
          <w:rFonts w:ascii="Times New Roman" w:hAnsi="Times New Roman" w:cs="Times New Roman"/>
          <w:noProof/>
          <w:spacing w:val="-5"/>
          <w:sz w:val="24"/>
          <w:szCs w:val="24"/>
          <w:lang w:val="mn-MN"/>
        </w:rPr>
        <w:t xml:space="preserve"> </w:t>
      </w:r>
      <w:r w:rsidRPr="00991F0D">
        <w:rPr>
          <w:rFonts w:ascii="Times New Roman" w:hAnsi="Times New Roman" w:cs="Times New Roman"/>
          <w:noProof/>
          <w:sz w:val="24"/>
          <w:szCs w:val="24"/>
          <w:lang w:val="mn-MN"/>
        </w:rPr>
        <w:t>үнэлэхдээ</w:t>
      </w:r>
      <w:r w:rsidRPr="00991F0D">
        <w:rPr>
          <w:rFonts w:ascii="Times New Roman" w:hAnsi="Times New Roman" w:cs="Times New Roman"/>
          <w:noProof/>
          <w:spacing w:val="-5"/>
          <w:sz w:val="24"/>
          <w:szCs w:val="24"/>
          <w:lang w:val="mn-MN"/>
        </w:rPr>
        <w:t xml:space="preserve"> </w:t>
      </w:r>
      <w:r w:rsidRPr="00991F0D">
        <w:rPr>
          <w:rFonts w:ascii="Times New Roman" w:hAnsi="Times New Roman" w:cs="Times New Roman"/>
          <w:noProof/>
          <w:sz w:val="24"/>
          <w:szCs w:val="24"/>
          <w:lang w:val="mn-MN"/>
        </w:rPr>
        <w:t>дараах үзүүлэлтийг тооцно.</w:t>
      </w:r>
    </w:p>
    <w:p w:rsidR="00103B1D" w:rsidRPr="00991F0D" w:rsidRDefault="00103B1D" w:rsidP="00103B1D">
      <w:pPr>
        <w:widowControl w:val="0"/>
        <w:tabs>
          <w:tab w:val="left" w:pos="2198"/>
        </w:tabs>
        <w:autoSpaceDE w:val="0"/>
        <w:autoSpaceDN w:val="0"/>
        <w:spacing w:before="149"/>
        <w:ind w:right="49" w:firstLine="1134"/>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3.12.1.төлбөрийн</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чадварын</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хүндрэл</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учирч</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болзошгүй</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pacing w:val="-2"/>
          <w:sz w:val="24"/>
          <w:szCs w:val="24"/>
          <w:lang w:val="mn-MN"/>
        </w:rPr>
        <w:t>эсэх;</w:t>
      </w:r>
    </w:p>
    <w:p w:rsidR="00103B1D" w:rsidRPr="00991F0D" w:rsidRDefault="00103B1D" w:rsidP="00103B1D">
      <w:pPr>
        <w:pStyle w:val="BodyText"/>
        <w:spacing w:before="154"/>
        <w:ind w:right="49" w:firstLine="1701"/>
        <w:jc w:val="both"/>
        <w:rPr>
          <w:rFonts w:ascii="Times New Roman" w:hAnsi="Times New Roman"/>
          <w:i w:val="0"/>
          <w:noProof/>
          <w:lang w:val="mn-MN"/>
        </w:rPr>
      </w:pPr>
      <w:r w:rsidRPr="00991F0D">
        <w:rPr>
          <w:rFonts w:ascii="Times New Roman" w:hAnsi="Times New Roman"/>
          <w:i w:val="0"/>
          <w:noProof/>
          <w:lang w:val="mn-MN"/>
        </w:rPr>
        <w:t>3.12.1.а.актив, пассивын удирдлага, тэдгээрийн төлөгдөх хугацааны уялдаа, гадаад актив, пассивын эрсдэлийн харьцаа, зээл, татан төвлөрүүлсэн хөрөнгийн харьцаа;</w:t>
      </w:r>
    </w:p>
    <w:p w:rsidR="00103B1D" w:rsidRPr="00991F0D" w:rsidRDefault="00103B1D" w:rsidP="00103B1D">
      <w:pPr>
        <w:pStyle w:val="BodyText"/>
        <w:spacing w:before="149"/>
        <w:ind w:right="49" w:firstLine="1701"/>
        <w:jc w:val="both"/>
        <w:rPr>
          <w:rFonts w:ascii="Times New Roman" w:hAnsi="Times New Roman"/>
          <w:i w:val="0"/>
          <w:noProof/>
          <w:lang w:val="mn-MN"/>
        </w:rPr>
      </w:pPr>
      <w:r w:rsidRPr="00991F0D">
        <w:rPr>
          <w:rFonts w:ascii="Times New Roman" w:hAnsi="Times New Roman"/>
          <w:i w:val="0"/>
          <w:noProof/>
          <w:lang w:val="mn-MN"/>
        </w:rPr>
        <w:t>3.12.1.б.нийт татан төвлөрүүлсэн хөрөнгөд эзлэх богино хугацаат хөрөнгийн хэмжээ;</w:t>
      </w:r>
    </w:p>
    <w:p w:rsidR="00103B1D" w:rsidRPr="00991F0D" w:rsidRDefault="00103B1D" w:rsidP="00103B1D">
      <w:pPr>
        <w:pStyle w:val="BodyText"/>
        <w:ind w:right="49" w:firstLine="1701"/>
        <w:jc w:val="both"/>
        <w:rPr>
          <w:rFonts w:ascii="Times New Roman" w:hAnsi="Times New Roman"/>
          <w:i w:val="0"/>
          <w:noProof/>
          <w:lang w:val="mn-MN"/>
        </w:rPr>
      </w:pPr>
      <w:r w:rsidRPr="00991F0D">
        <w:rPr>
          <w:rFonts w:ascii="Times New Roman" w:hAnsi="Times New Roman"/>
          <w:i w:val="0"/>
          <w:noProof/>
          <w:lang w:val="mn-MN"/>
        </w:rPr>
        <w:t>3.12.1.в.итгэлцлийн үйлчилгээ, хоёрдогч өглөг болон хаалттай өрийн бичиг гаргах замаар татан төвлөрүүлсэн хөрөнгийн хэмжээ нь Хорооноос баталсан журам, зааварт заасан шаардлагыг хангасан эсэх;</w:t>
      </w:r>
    </w:p>
    <w:p w:rsidR="00103B1D" w:rsidRPr="00991F0D" w:rsidRDefault="00103B1D" w:rsidP="00103B1D">
      <w:pPr>
        <w:pStyle w:val="BodyText"/>
        <w:spacing w:before="149"/>
        <w:ind w:right="49" w:firstLine="1701"/>
        <w:jc w:val="both"/>
        <w:rPr>
          <w:rFonts w:ascii="Times New Roman" w:hAnsi="Times New Roman"/>
          <w:i w:val="0"/>
          <w:noProof/>
          <w:lang w:val="mn-MN"/>
        </w:rPr>
      </w:pPr>
      <w:r w:rsidRPr="00991F0D">
        <w:rPr>
          <w:rFonts w:ascii="Times New Roman" w:hAnsi="Times New Roman"/>
          <w:i w:val="0"/>
          <w:noProof/>
          <w:lang w:val="mn-MN"/>
        </w:rPr>
        <w:t>3.12.1.г.төлбөр</w:t>
      </w:r>
      <w:r w:rsidRPr="00991F0D">
        <w:rPr>
          <w:rFonts w:ascii="Times New Roman" w:hAnsi="Times New Roman"/>
          <w:i w:val="0"/>
          <w:noProof/>
          <w:spacing w:val="-7"/>
          <w:lang w:val="mn-MN"/>
        </w:rPr>
        <w:t xml:space="preserve"> </w:t>
      </w:r>
      <w:r w:rsidRPr="00991F0D">
        <w:rPr>
          <w:rFonts w:ascii="Times New Roman" w:hAnsi="Times New Roman"/>
          <w:i w:val="0"/>
          <w:noProof/>
          <w:lang w:val="mn-MN"/>
        </w:rPr>
        <w:t>түргэн</w:t>
      </w:r>
      <w:r w:rsidRPr="00991F0D">
        <w:rPr>
          <w:rFonts w:ascii="Times New Roman" w:hAnsi="Times New Roman"/>
          <w:i w:val="0"/>
          <w:noProof/>
          <w:spacing w:val="-7"/>
          <w:lang w:val="mn-MN"/>
        </w:rPr>
        <w:t xml:space="preserve"> </w:t>
      </w:r>
      <w:r w:rsidRPr="00991F0D">
        <w:rPr>
          <w:rFonts w:ascii="Times New Roman" w:hAnsi="Times New Roman"/>
          <w:i w:val="0"/>
          <w:noProof/>
          <w:lang w:val="mn-MN"/>
        </w:rPr>
        <w:t>гүйцэтгэх</w:t>
      </w:r>
      <w:r w:rsidRPr="00991F0D">
        <w:rPr>
          <w:rFonts w:ascii="Times New Roman" w:hAnsi="Times New Roman"/>
          <w:i w:val="0"/>
          <w:noProof/>
          <w:spacing w:val="-7"/>
          <w:lang w:val="mn-MN"/>
        </w:rPr>
        <w:t xml:space="preserve"> </w:t>
      </w:r>
      <w:r w:rsidRPr="00991F0D">
        <w:rPr>
          <w:rFonts w:ascii="Times New Roman" w:hAnsi="Times New Roman"/>
          <w:i w:val="0"/>
          <w:noProof/>
          <w:lang w:val="mn-MN"/>
        </w:rPr>
        <w:t>чадварын</w:t>
      </w:r>
      <w:r w:rsidRPr="00991F0D">
        <w:rPr>
          <w:rFonts w:ascii="Times New Roman" w:hAnsi="Times New Roman"/>
          <w:i w:val="0"/>
          <w:noProof/>
          <w:spacing w:val="-7"/>
          <w:lang w:val="mn-MN"/>
        </w:rPr>
        <w:t xml:space="preserve"> </w:t>
      </w:r>
      <w:r w:rsidRPr="00991F0D">
        <w:rPr>
          <w:rFonts w:ascii="Times New Roman" w:hAnsi="Times New Roman"/>
          <w:i w:val="0"/>
          <w:noProof/>
          <w:lang w:val="mn-MN"/>
        </w:rPr>
        <w:t>эрсдэлийн</w:t>
      </w:r>
      <w:r w:rsidRPr="00991F0D">
        <w:rPr>
          <w:rFonts w:ascii="Times New Roman" w:hAnsi="Times New Roman"/>
          <w:i w:val="0"/>
          <w:noProof/>
          <w:spacing w:val="-10"/>
          <w:lang w:val="mn-MN"/>
        </w:rPr>
        <w:t xml:space="preserve"> </w:t>
      </w:r>
      <w:r w:rsidRPr="00991F0D">
        <w:rPr>
          <w:rFonts w:ascii="Times New Roman" w:hAnsi="Times New Roman"/>
          <w:i w:val="0"/>
          <w:noProof/>
          <w:spacing w:val="-2"/>
          <w:lang w:val="mn-MN"/>
        </w:rPr>
        <w:t>удирдлага.</w:t>
      </w:r>
    </w:p>
    <w:p w:rsidR="00103B1D" w:rsidRPr="00991F0D" w:rsidRDefault="00103B1D" w:rsidP="00103B1D">
      <w:pPr>
        <w:widowControl w:val="0"/>
        <w:tabs>
          <w:tab w:val="left" w:pos="2200"/>
        </w:tabs>
        <w:autoSpaceDE w:val="0"/>
        <w:autoSpaceDN w:val="0"/>
        <w:spacing w:before="151" w:line="240" w:lineRule="auto"/>
        <w:ind w:right="49" w:firstLine="1134"/>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 xml:space="preserve">3.12.2.Банк, бусад санхүүгийн байгууллага, төслийн санхүүжилтээр авсан зээл нь </w:t>
      </w:r>
      <w:r w:rsidRPr="00991F0D">
        <w:rPr>
          <w:rFonts w:ascii="Times New Roman" w:hAnsi="Times New Roman" w:cs="Times New Roman"/>
          <w:noProof/>
          <w:sz w:val="24"/>
          <w:szCs w:val="24"/>
          <w:lang w:val="mn-MN"/>
        </w:rPr>
        <w:lastRenderedPageBreak/>
        <w:t>хугацаандаа төлөгдсөн эсэх;</w:t>
      </w:r>
    </w:p>
    <w:p w:rsidR="00103B1D" w:rsidRPr="00991F0D" w:rsidRDefault="00103B1D" w:rsidP="00103B1D">
      <w:pPr>
        <w:widowControl w:val="0"/>
        <w:tabs>
          <w:tab w:val="left" w:pos="2200"/>
        </w:tabs>
        <w:autoSpaceDE w:val="0"/>
        <w:autoSpaceDN w:val="0"/>
        <w:spacing w:before="68" w:line="240" w:lineRule="auto"/>
        <w:ind w:right="49" w:firstLine="1134"/>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3.12.3.Төлбөр</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тооцоо</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саатуулсан</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эсэх,</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саатуулж</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байсан</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бол</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хэмжээ,</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шалтгаан, шийдвэрлэсэн байдал, бусад пассив буюу бусдад төлөх өглөгийн үлдэгдэл.</w:t>
      </w:r>
    </w:p>
    <w:p w:rsidR="00103B1D" w:rsidRPr="00991F0D" w:rsidRDefault="00103B1D" w:rsidP="00103B1D">
      <w:pPr>
        <w:widowControl w:val="0"/>
        <w:tabs>
          <w:tab w:val="left" w:pos="1300"/>
        </w:tabs>
        <w:autoSpaceDE w:val="0"/>
        <w:autoSpaceDN w:val="0"/>
        <w:spacing w:before="149" w:line="240" w:lineRule="auto"/>
        <w:ind w:right="49" w:firstLine="567"/>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 Хянан шалгагч</w:t>
      </w:r>
      <w:r w:rsidRPr="00991F0D">
        <w:rPr>
          <w:rFonts w:ascii="Times New Roman" w:hAnsi="Times New Roman" w:cs="Times New Roman"/>
          <w:noProof/>
          <w:spacing w:val="-2"/>
          <w:sz w:val="24"/>
          <w:szCs w:val="24"/>
          <w:lang w:val="mn-MN"/>
        </w:rPr>
        <w:t xml:space="preserve"> </w:t>
      </w:r>
      <w:r w:rsidRPr="00991F0D">
        <w:rPr>
          <w:rFonts w:ascii="Times New Roman" w:hAnsi="Times New Roman" w:cs="Times New Roman"/>
          <w:noProof/>
          <w:sz w:val="24"/>
          <w:szCs w:val="24"/>
          <w:lang w:val="mn-MN"/>
        </w:rPr>
        <w:t>нь</w:t>
      </w:r>
      <w:r w:rsidRPr="00991F0D">
        <w:rPr>
          <w:rFonts w:ascii="Times New Roman" w:hAnsi="Times New Roman" w:cs="Times New Roman"/>
          <w:noProof/>
          <w:spacing w:val="-1"/>
          <w:sz w:val="24"/>
          <w:szCs w:val="24"/>
          <w:lang w:val="mn-MN"/>
        </w:rPr>
        <w:t xml:space="preserve"> </w:t>
      </w:r>
      <w:r w:rsidRPr="00991F0D">
        <w:rPr>
          <w:rFonts w:ascii="Times New Roman" w:hAnsi="Times New Roman" w:cs="Times New Roman"/>
          <w:noProof/>
          <w:sz w:val="24"/>
          <w:szCs w:val="24"/>
          <w:lang w:val="mn-MN"/>
        </w:rPr>
        <w:t>ББСБ-ын</w:t>
      </w:r>
      <w:r w:rsidRPr="00991F0D">
        <w:rPr>
          <w:rFonts w:ascii="Times New Roman" w:hAnsi="Times New Roman" w:cs="Times New Roman"/>
          <w:noProof/>
          <w:spacing w:val="-1"/>
          <w:sz w:val="24"/>
          <w:szCs w:val="24"/>
          <w:lang w:val="mn-MN"/>
        </w:rPr>
        <w:t xml:space="preserve"> </w:t>
      </w:r>
      <w:r w:rsidRPr="00991F0D">
        <w:rPr>
          <w:rFonts w:ascii="Times New Roman" w:hAnsi="Times New Roman" w:cs="Times New Roman"/>
          <w:noProof/>
          <w:sz w:val="24"/>
          <w:szCs w:val="24"/>
          <w:lang w:val="mn-MN"/>
        </w:rPr>
        <w:t>өөрийн үйл</w:t>
      </w:r>
      <w:r w:rsidRPr="00991F0D">
        <w:rPr>
          <w:rFonts w:ascii="Times New Roman" w:hAnsi="Times New Roman" w:cs="Times New Roman"/>
          <w:noProof/>
          <w:spacing w:val="-1"/>
          <w:sz w:val="24"/>
          <w:szCs w:val="24"/>
          <w:lang w:val="mn-MN"/>
        </w:rPr>
        <w:t xml:space="preserve"> </w:t>
      </w:r>
      <w:r w:rsidRPr="00991F0D">
        <w:rPr>
          <w:rFonts w:ascii="Times New Roman" w:hAnsi="Times New Roman" w:cs="Times New Roman"/>
          <w:noProof/>
          <w:sz w:val="24"/>
          <w:szCs w:val="24"/>
          <w:lang w:val="mn-MN"/>
        </w:rPr>
        <w:t>ажиллагаанд</w:t>
      </w:r>
      <w:r w:rsidRPr="00991F0D">
        <w:rPr>
          <w:rFonts w:ascii="Times New Roman" w:hAnsi="Times New Roman" w:cs="Times New Roman"/>
          <w:noProof/>
          <w:spacing w:val="-1"/>
          <w:sz w:val="24"/>
          <w:szCs w:val="24"/>
          <w:lang w:val="mn-MN"/>
        </w:rPr>
        <w:t xml:space="preserve"> </w:t>
      </w:r>
      <w:r w:rsidRPr="00991F0D">
        <w:rPr>
          <w:rFonts w:ascii="Times New Roman" w:hAnsi="Times New Roman" w:cs="Times New Roman"/>
          <w:noProof/>
          <w:sz w:val="24"/>
          <w:szCs w:val="24"/>
          <w:lang w:val="mn-MN"/>
        </w:rPr>
        <w:t>үүсч</w:t>
      </w:r>
      <w:r w:rsidRPr="00991F0D">
        <w:rPr>
          <w:rFonts w:ascii="Times New Roman" w:hAnsi="Times New Roman" w:cs="Times New Roman"/>
          <w:noProof/>
          <w:spacing w:val="-2"/>
          <w:sz w:val="24"/>
          <w:szCs w:val="24"/>
          <w:lang w:val="mn-MN"/>
        </w:rPr>
        <w:t xml:space="preserve"> </w:t>
      </w:r>
      <w:r w:rsidRPr="00991F0D">
        <w:rPr>
          <w:rFonts w:ascii="Times New Roman" w:hAnsi="Times New Roman" w:cs="Times New Roman"/>
          <w:noProof/>
          <w:sz w:val="24"/>
          <w:szCs w:val="24"/>
          <w:lang w:val="mn-MN"/>
        </w:rPr>
        <w:t>буй зах</w:t>
      </w:r>
      <w:r w:rsidRPr="00991F0D">
        <w:rPr>
          <w:rFonts w:ascii="Times New Roman" w:hAnsi="Times New Roman" w:cs="Times New Roman"/>
          <w:noProof/>
          <w:spacing w:val="-1"/>
          <w:sz w:val="24"/>
          <w:szCs w:val="24"/>
          <w:lang w:val="mn-MN"/>
        </w:rPr>
        <w:t xml:space="preserve"> </w:t>
      </w:r>
      <w:r w:rsidRPr="00991F0D">
        <w:rPr>
          <w:rFonts w:ascii="Times New Roman" w:hAnsi="Times New Roman" w:cs="Times New Roman"/>
          <w:noProof/>
          <w:sz w:val="24"/>
          <w:szCs w:val="24"/>
          <w:lang w:val="mn-MN"/>
        </w:rPr>
        <w:t>зээлийн эрсдэл буюу хүүгийн, ханшийн болон үнийн эрсдэлийг хэрхэн хянаж байгаад дараах хүчин зүйлийг зах зээлийн эрсдэлийн мэдрэмжид үнэлгээ, дүгнэлт өгнө:</w:t>
      </w:r>
    </w:p>
    <w:p w:rsidR="00103B1D" w:rsidRPr="00991F0D" w:rsidRDefault="00103B1D" w:rsidP="00103B1D">
      <w:pPr>
        <w:widowControl w:val="0"/>
        <w:tabs>
          <w:tab w:val="left" w:pos="2198"/>
        </w:tabs>
        <w:autoSpaceDE w:val="0"/>
        <w:autoSpaceDN w:val="0"/>
        <w:spacing w:before="151" w:line="240" w:lineRule="auto"/>
        <w:ind w:right="49" w:firstLine="1134"/>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3.13.1.үндсэн</w:t>
      </w:r>
      <w:r w:rsidRPr="00991F0D">
        <w:rPr>
          <w:rFonts w:ascii="Times New Roman" w:hAnsi="Times New Roman" w:cs="Times New Roman"/>
          <w:noProof/>
          <w:spacing w:val="-5"/>
          <w:sz w:val="24"/>
          <w:szCs w:val="24"/>
          <w:lang w:val="mn-MN"/>
        </w:rPr>
        <w:t xml:space="preserve"> </w:t>
      </w:r>
      <w:r w:rsidRPr="00991F0D">
        <w:rPr>
          <w:rFonts w:ascii="Times New Roman" w:hAnsi="Times New Roman" w:cs="Times New Roman"/>
          <w:noProof/>
          <w:sz w:val="24"/>
          <w:szCs w:val="24"/>
          <w:lang w:val="mn-MN"/>
        </w:rPr>
        <w:t>буюу</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чанарын</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хүчин</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зүйлийг</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дараах</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байдлаар</w:t>
      </w:r>
      <w:r w:rsidRPr="00991F0D">
        <w:rPr>
          <w:rFonts w:ascii="Times New Roman" w:hAnsi="Times New Roman" w:cs="Times New Roman"/>
          <w:noProof/>
          <w:spacing w:val="-7"/>
          <w:sz w:val="24"/>
          <w:szCs w:val="24"/>
          <w:lang w:val="mn-MN"/>
        </w:rPr>
        <w:t xml:space="preserve"> </w:t>
      </w:r>
      <w:r w:rsidRPr="00991F0D">
        <w:rPr>
          <w:rFonts w:ascii="Times New Roman" w:hAnsi="Times New Roman" w:cs="Times New Roman"/>
          <w:noProof/>
          <w:spacing w:val="-2"/>
          <w:sz w:val="24"/>
          <w:szCs w:val="24"/>
          <w:lang w:val="mn-MN"/>
        </w:rPr>
        <w:t>үнэлнэ:</w:t>
      </w:r>
    </w:p>
    <w:p w:rsidR="00103B1D" w:rsidRPr="00991F0D" w:rsidRDefault="00103B1D" w:rsidP="00103B1D">
      <w:pPr>
        <w:widowControl w:val="0"/>
        <w:tabs>
          <w:tab w:val="left" w:pos="2920"/>
        </w:tabs>
        <w:autoSpaceDE w:val="0"/>
        <w:autoSpaceDN w:val="0"/>
        <w:spacing w:before="149"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3.13.1.а. гадаад валютын позицийн үзүүлэлтийг нийт болон нэгж валютын хувьд ханган биелүүлж байгаа байдал;</w:t>
      </w:r>
    </w:p>
    <w:p w:rsidR="00103B1D" w:rsidRPr="00991F0D" w:rsidRDefault="00103B1D" w:rsidP="00103B1D">
      <w:pPr>
        <w:widowControl w:val="0"/>
        <w:tabs>
          <w:tab w:val="left" w:pos="2920"/>
        </w:tabs>
        <w:autoSpaceDE w:val="0"/>
        <w:autoSpaceDN w:val="0"/>
        <w:spacing w:before="151"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3.13.1.б.</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гадаад</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валютын</w:t>
      </w:r>
      <w:r w:rsidRPr="00991F0D">
        <w:rPr>
          <w:rFonts w:ascii="Times New Roman" w:hAnsi="Times New Roman" w:cs="Times New Roman"/>
          <w:noProof/>
          <w:spacing w:val="-12"/>
          <w:sz w:val="24"/>
          <w:szCs w:val="24"/>
          <w:lang w:val="mn-MN"/>
        </w:rPr>
        <w:t xml:space="preserve"> </w:t>
      </w:r>
      <w:r w:rsidRPr="00991F0D">
        <w:rPr>
          <w:rFonts w:ascii="Times New Roman" w:hAnsi="Times New Roman" w:cs="Times New Roman"/>
          <w:noProof/>
          <w:sz w:val="24"/>
          <w:szCs w:val="24"/>
          <w:lang w:val="mn-MN"/>
        </w:rPr>
        <w:t>эрсдэлийн</w:t>
      </w:r>
      <w:r w:rsidRPr="00991F0D">
        <w:rPr>
          <w:rFonts w:ascii="Times New Roman" w:hAnsi="Times New Roman" w:cs="Times New Roman"/>
          <w:noProof/>
          <w:spacing w:val="-10"/>
          <w:sz w:val="24"/>
          <w:szCs w:val="24"/>
          <w:lang w:val="mn-MN"/>
        </w:rPr>
        <w:t xml:space="preserve"> </w:t>
      </w:r>
      <w:r w:rsidRPr="00991F0D">
        <w:rPr>
          <w:rFonts w:ascii="Times New Roman" w:hAnsi="Times New Roman" w:cs="Times New Roman"/>
          <w:noProof/>
          <w:sz w:val="24"/>
          <w:szCs w:val="24"/>
          <w:lang w:val="mn-MN"/>
        </w:rPr>
        <w:t>үзүүлэлтийг</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ханган</w:t>
      </w:r>
      <w:r w:rsidRPr="00991F0D">
        <w:rPr>
          <w:rFonts w:ascii="Times New Roman" w:hAnsi="Times New Roman" w:cs="Times New Roman"/>
          <w:noProof/>
          <w:spacing w:val="-13"/>
          <w:sz w:val="24"/>
          <w:szCs w:val="24"/>
          <w:lang w:val="mn-MN"/>
        </w:rPr>
        <w:t xml:space="preserve"> </w:t>
      </w:r>
      <w:r w:rsidRPr="00991F0D">
        <w:rPr>
          <w:rFonts w:ascii="Times New Roman" w:hAnsi="Times New Roman" w:cs="Times New Roman"/>
          <w:noProof/>
          <w:sz w:val="24"/>
          <w:szCs w:val="24"/>
          <w:lang w:val="mn-MN"/>
        </w:rPr>
        <w:t>биелүүлж</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байгаа эсэх, тайланд гадаад валютын ханшийн тэгшитгэлийг үнэн зөв тусгадаг</w:t>
      </w:r>
      <w:r w:rsidRPr="00991F0D">
        <w:rPr>
          <w:rFonts w:ascii="Times New Roman" w:hAnsi="Times New Roman" w:cs="Times New Roman"/>
          <w:noProof/>
          <w:spacing w:val="-11"/>
          <w:sz w:val="24"/>
          <w:szCs w:val="24"/>
          <w:lang w:val="mn-MN"/>
        </w:rPr>
        <w:t xml:space="preserve"> </w:t>
      </w:r>
      <w:r w:rsidRPr="00991F0D">
        <w:rPr>
          <w:rFonts w:ascii="Times New Roman" w:hAnsi="Times New Roman" w:cs="Times New Roman"/>
          <w:noProof/>
          <w:sz w:val="24"/>
          <w:szCs w:val="24"/>
          <w:lang w:val="mn-MN"/>
        </w:rPr>
        <w:t>эсэх;</w:t>
      </w:r>
    </w:p>
    <w:p w:rsidR="00103B1D" w:rsidRPr="00991F0D" w:rsidRDefault="00103B1D" w:rsidP="00103B1D">
      <w:pPr>
        <w:widowControl w:val="0"/>
        <w:tabs>
          <w:tab w:val="left" w:pos="2920"/>
        </w:tabs>
        <w:autoSpaceDE w:val="0"/>
        <w:autoSpaceDN w:val="0"/>
        <w:spacing w:before="149"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3.13.1.в. ханшийн тэгшитгэлийн орлогын эрсдэлээр жигнэсэн нийт активт эзлэх хувь;</w:t>
      </w:r>
    </w:p>
    <w:p w:rsidR="00103B1D" w:rsidRPr="00991F0D" w:rsidRDefault="00103B1D" w:rsidP="00103B1D">
      <w:pPr>
        <w:widowControl w:val="0"/>
        <w:tabs>
          <w:tab w:val="left" w:pos="2919"/>
        </w:tabs>
        <w:autoSpaceDE w:val="0"/>
        <w:autoSpaceDN w:val="0"/>
        <w:spacing w:before="152" w:line="240" w:lineRule="auto"/>
        <w:ind w:right="49" w:firstLine="1701"/>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3.13.1.г. санхүүгийн хэрэгсэл, деривативийн үйл ажиллагааны орлогын нийт орлогод эзлэх хувь.</w:t>
      </w:r>
    </w:p>
    <w:p w:rsidR="00103B1D" w:rsidRPr="00991F0D" w:rsidRDefault="00103B1D" w:rsidP="00103B1D">
      <w:pPr>
        <w:widowControl w:val="0"/>
        <w:tabs>
          <w:tab w:val="left" w:pos="2198"/>
        </w:tabs>
        <w:autoSpaceDE w:val="0"/>
        <w:autoSpaceDN w:val="0"/>
        <w:spacing w:before="149" w:line="240" w:lineRule="auto"/>
        <w:ind w:right="49" w:firstLine="1134"/>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3.13.2.харгалзах</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хүчин</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зүйлийг</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дараах</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байдлаар</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pacing w:val="-2"/>
          <w:sz w:val="24"/>
          <w:szCs w:val="24"/>
          <w:lang w:val="mn-MN"/>
        </w:rPr>
        <w:t>үнэлнэ:</w:t>
      </w:r>
    </w:p>
    <w:p w:rsidR="00103B1D" w:rsidRPr="00991F0D" w:rsidRDefault="00103B1D" w:rsidP="00103B1D">
      <w:pPr>
        <w:widowControl w:val="0"/>
        <w:tabs>
          <w:tab w:val="left" w:pos="2920"/>
        </w:tabs>
        <w:autoSpaceDE w:val="0"/>
        <w:autoSpaceDN w:val="0"/>
        <w:spacing w:before="151"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3.13.2.а.удирдлага нь зах зээлийн эрсдэлийг тодорхойлон эрсдэлээс хамгаалах талаар арга хэмжээний талаар урьдчилсан төлөвлөгөө, бодлого явуулдаг эсэх;</w:t>
      </w:r>
    </w:p>
    <w:p w:rsidR="00103B1D" w:rsidRPr="00991F0D" w:rsidRDefault="00103B1D" w:rsidP="00103B1D">
      <w:pPr>
        <w:widowControl w:val="0"/>
        <w:tabs>
          <w:tab w:val="left" w:pos="2920"/>
        </w:tabs>
        <w:autoSpaceDE w:val="0"/>
        <w:autoSpaceDN w:val="0"/>
        <w:spacing w:before="149"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3.13.2.б.зах зээлийн үнийн өөрчлөлт, ханшийн хэлбэлзэлтэй уялдуулан цаашдын бодлого, үйл ажиллагааг удирдан явуулж байгаа эсэх;</w:t>
      </w:r>
    </w:p>
    <w:p w:rsidR="00103B1D" w:rsidRPr="00991F0D" w:rsidRDefault="00103B1D" w:rsidP="00103B1D">
      <w:pPr>
        <w:widowControl w:val="0"/>
        <w:tabs>
          <w:tab w:val="left" w:pos="2920"/>
        </w:tabs>
        <w:autoSpaceDE w:val="0"/>
        <w:autoSpaceDN w:val="0"/>
        <w:spacing w:before="152"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3.13.2.в.эрсдэл хүлээж буй нөхцөлд удирдлага эрсдэлийг даван гарах арга, бололцоо, учирсан хохирлыг нөхөх, арилгах чадвартай эсэхээ хэрхэн тооцож үнэлдэг;</w:t>
      </w:r>
    </w:p>
    <w:p w:rsidR="00103B1D" w:rsidRPr="00991F0D" w:rsidRDefault="00103B1D" w:rsidP="00103B1D">
      <w:pPr>
        <w:widowControl w:val="0"/>
        <w:tabs>
          <w:tab w:val="left" w:pos="2913"/>
        </w:tabs>
        <w:autoSpaceDE w:val="0"/>
        <w:autoSpaceDN w:val="0"/>
        <w:spacing w:before="148"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3.13.2.г.удирдлага нь эрсдэлээ хэрхэн үнэлдэг, эрсдэлийг үнэлэх арга нь боловсронгуй эсэх, ББСБ-ын үйл ажиллагаанд тохирсон эсэх;</w:t>
      </w:r>
    </w:p>
    <w:p w:rsidR="00103B1D" w:rsidRPr="00991F0D" w:rsidRDefault="00103B1D" w:rsidP="00103B1D">
      <w:pPr>
        <w:widowControl w:val="0"/>
        <w:tabs>
          <w:tab w:val="left" w:pos="1300"/>
        </w:tabs>
        <w:autoSpaceDE w:val="0"/>
        <w:autoSpaceDN w:val="0"/>
        <w:spacing w:before="152" w:line="240" w:lineRule="auto"/>
        <w:ind w:right="49" w:firstLine="567"/>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 xml:space="preserve">3.14. ББСБ-ын үйл ажиллагаа, санхүүгийн байдалд газар дээрх шалгалтын нэгдсэн үнэлгээ, дүгнэлтийг өгөхдөө дараах зарчмыг </w:t>
      </w:r>
      <w:r w:rsidRPr="00991F0D">
        <w:rPr>
          <w:rFonts w:ascii="Times New Roman" w:hAnsi="Times New Roman" w:cs="Times New Roman"/>
          <w:noProof/>
          <w:spacing w:val="-2"/>
          <w:sz w:val="24"/>
          <w:szCs w:val="24"/>
          <w:lang w:val="mn-MN"/>
        </w:rPr>
        <w:t>баримтална:</w:t>
      </w:r>
    </w:p>
    <w:p w:rsidR="00103B1D" w:rsidRPr="00991F0D" w:rsidRDefault="00103B1D" w:rsidP="00103B1D">
      <w:pPr>
        <w:widowControl w:val="0"/>
        <w:tabs>
          <w:tab w:val="left" w:pos="2200"/>
        </w:tabs>
        <w:autoSpaceDE w:val="0"/>
        <w:autoSpaceDN w:val="0"/>
        <w:spacing w:before="149" w:line="240" w:lineRule="auto"/>
        <w:ind w:right="49" w:firstLine="1134"/>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3.14.1.шалгалтын ажлын хэсгийн гишүүд нь энэ журмын 3.1-д заасан үзүүлэлт бүрээр ажлын хэсгийн ахлагчтай хамтран үнэлгээ өгнө;</w:t>
      </w:r>
    </w:p>
    <w:p w:rsidR="00103B1D" w:rsidRPr="00991F0D" w:rsidRDefault="00103B1D" w:rsidP="00103B1D">
      <w:pPr>
        <w:widowControl w:val="0"/>
        <w:tabs>
          <w:tab w:val="left" w:pos="2200"/>
        </w:tabs>
        <w:autoSpaceDE w:val="0"/>
        <w:autoSpaceDN w:val="0"/>
        <w:spacing w:before="148" w:line="240" w:lineRule="auto"/>
        <w:ind w:right="49" w:firstLine="1134"/>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3.14.2.шалгалтын</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хэсгийн</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ахлагч</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нь</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гишүүдийн</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хэсэг</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тус</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бүрт</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өгсөн</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үнэлгээний нийлбэрийн арифметик дунджийг тооцоолон ББСБ-ын үйл ажиллагаа, санхүүгийн байдалд нэгдсэн үнэлгээ өгч, шалгалтын хэсгийн бүх гишүүд гарын үсэг зурж, улсын байцаагчийн тэмдэг дарж баталгаажуулна;</w:t>
      </w:r>
    </w:p>
    <w:p w:rsidR="00103B1D" w:rsidRPr="00991F0D" w:rsidRDefault="00103B1D" w:rsidP="00103B1D">
      <w:pPr>
        <w:widowControl w:val="0"/>
        <w:tabs>
          <w:tab w:val="left" w:pos="2200"/>
          <w:tab w:val="left" w:pos="3278"/>
          <w:tab w:val="left" w:pos="4685"/>
          <w:tab w:val="left" w:pos="5712"/>
          <w:tab w:val="left" w:pos="6785"/>
          <w:tab w:val="left" w:pos="7976"/>
          <w:tab w:val="left" w:pos="8590"/>
        </w:tabs>
        <w:autoSpaceDE w:val="0"/>
        <w:autoSpaceDN w:val="0"/>
        <w:spacing w:before="149" w:line="240" w:lineRule="auto"/>
        <w:ind w:right="49" w:firstLine="1134"/>
        <w:jc w:val="both"/>
        <w:rPr>
          <w:rFonts w:ascii="Times New Roman" w:hAnsi="Times New Roman" w:cs="Times New Roman"/>
          <w:noProof/>
          <w:sz w:val="24"/>
          <w:szCs w:val="24"/>
          <w:lang w:val="mn-MN"/>
        </w:rPr>
      </w:pPr>
      <w:r w:rsidRPr="00991F0D">
        <w:rPr>
          <w:rFonts w:ascii="Times New Roman" w:hAnsi="Times New Roman" w:cs="Times New Roman"/>
          <w:noProof/>
          <w:spacing w:val="-2"/>
          <w:sz w:val="24"/>
          <w:szCs w:val="24"/>
          <w:lang w:val="mn-MN"/>
        </w:rPr>
        <w:t>3.14.3.нэгдсэн</w:t>
      </w:r>
      <w:r>
        <w:rPr>
          <w:rFonts w:ascii="Times New Roman" w:hAnsi="Times New Roman" w:cs="Times New Roman"/>
          <w:noProof/>
          <w:sz w:val="24"/>
          <w:szCs w:val="24"/>
          <w:lang w:val="mn-MN"/>
        </w:rPr>
        <w:t xml:space="preserve"> </w:t>
      </w:r>
      <w:r w:rsidRPr="00991F0D">
        <w:rPr>
          <w:rFonts w:ascii="Times New Roman" w:hAnsi="Times New Roman" w:cs="Times New Roman"/>
          <w:noProof/>
          <w:spacing w:val="-2"/>
          <w:sz w:val="24"/>
          <w:szCs w:val="24"/>
          <w:lang w:val="mn-MN"/>
        </w:rPr>
        <w:t>үнэлгээний</w:t>
      </w:r>
      <w:r>
        <w:rPr>
          <w:rFonts w:ascii="Times New Roman" w:hAnsi="Times New Roman" w:cs="Times New Roman"/>
          <w:noProof/>
          <w:sz w:val="24"/>
          <w:szCs w:val="24"/>
          <w:lang w:val="mn-MN"/>
        </w:rPr>
        <w:t xml:space="preserve"> </w:t>
      </w:r>
      <w:r w:rsidRPr="00991F0D">
        <w:rPr>
          <w:rFonts w:ascii="Times New Roman" w:hAnsi="Times New Roman" w:cs="Times New Roman"/>
          <w:noProof/>
          <w:spacing w:val="-2"/>
          <w:sz w:val="24"/>
          <w:szCs w:val="24"/>
          <w:lang w:val="mn-MN"/>
        </w:rPr>
        <w:t>дүнгээс</w:t>
      </w:r>
      <w:r w:rsidRPr="00991F0D">
        <w:rPr>
          <w:rFonts w:ascii="Times New Roman" w:hAnsi="Times New Roman" w:cs="Times New Roman"/>
          <w:noProof/>
          <w:sz w:val="24"/>
          <w:szCs w:val="24"/>
          <w:lang w:val="mn-MN"/>
        </w:rPr>
        <w:tab/>
      </w:r>
      <w:r w:rsidRPr="00991F0D">
        <w:rPr>
          <w:rFonts w:ascii="Times New Roman" w:hAnsi="Times New Roman" w:cs="Times New Roman"/>
          <w:noProof/>
          <w:spacing w:val="-2"/>
          <w:sz w:val="24"/>
          <w:szCs w:val="24"/>
          <w:lang w:val="mn-MN"/>
        </w:rPr>
        <w:t>хамаарч</w:t>
      </w:r>
      <w:r>
        <w:rPr>
          <w:rFonts w:ascii="Times New Roman" w:hAnsi="Times New Roman" w:cs="Times New Roman"/>
          <w:noProof/>
          <w:sz w:val="24"/>
          <w:szCs w:val="24"/>
          <w:lang w:val="mn-MN"/>
        </w:rPr>
        <w:t xml:space="preserve"> </w:t>
      </w:r>
      <w:r w:rsidRPr="00991F0D">
        <w:rPr>
          <w:rFonts w:ascii="Times New Roman" w:hAnsi="Times New Roman" w:cs="Times New Roman"/>
          <w:noProof/>
          <w:spacing w:val="-2"/>
          <w:sz w:val="24"/>
          <w:szCs w:val="24"/>
          <w:lang w:val="mn-MN"/>
        </w:rPr>
        <w:t>ББСБ-ын</w:t>
      </w:r>
      <w:r w:rsidRPr="00991F0D">
        <w:rPr>
          <w:rFonts w:ascii="Times New Roman" w:hAnsi="Times New Roman" w:cs="Times New Roman"/>
          <w:noProof/>
          <w:sz w:val="24"/>
          <w:szCs w:val="24"/>
          <w:lang w:val="mn-MN"/>
        </w:rPr>
        <w:tab/>
      </w:r>
      <w:r w:rsidRPr="00991F0D">
        <w:rPr>
          <w:rFonts w:ascii="Times New Roman" w:hAnsi="Times New Roman" w:cs="Times New Roman"/>
          <w:noProof/>
          <w:spacing w:val="-4"/>
          <w:sz w:val="24"/>
          <w:szCs w:val="24"/>
          <w:lang w:val="mn-MN"/>
        </w:rPr>
        <w:t xml:space="preserve">үйл ажиллагаа, </w:t>
      </w:r>
      <w:r w:rsidRPr="00991F0D">
        <w:rPr>
          <w:rFonts w:ascii="Times New Roman" w:hAnsi="Times New Roman" w:cs="Times New Roman"/>
          <w:noProof/>
          <w:sz w:val="24"/>
          <w:szCs w:val="24"/>
          <w:lang w:val="mn-MN"/>
        </w:rPr>
        <w:t>санхүүгийн байдлыг дараах байдлаар үнэлнэ:</w:t>
      </w:r>
    </w:p>
    <w:p w:rsidR="00103B1D" w:rsidRPr="00991F0D" w:rsidRDefault="00103B1D" w:rsidP="00103B1D">
      <w:pPr>
        <w:pStyle w:val="BodyText"/>
        <w:ind w:right="49" w:firstLine="1701"/>
        <w:jc w:val="both"/>
        <w:rPr>
          <w:rFonts w:ascii="Times New Roman" w:hAnsi="Times New Roman"/>
          <w:i w:val="0"/>
          <w:noProof/>
          <w:lang w:val="mn-MN"/>
        </w:rPr>
      </w:pPr>
      <w:r w:rsidRPr="00991F0D">
        <w:rPr>
          <w:rFonts w:ascii="Times New Roman" w:hAnsi="Times New Roman"/>
          <w:i w:val="0"/>
          <w:noProof/>
          <w:spacing w:val="-2"/>
          <w:lang w:val="mn-MN"/>
        </w:rPr>
        <w:t>3.14.3.</w:t>
      </w:r>
      <w:r w:rsidRPr="00991F0D">
        <w:rPr>
          <w:rFonts w:ascii="Times New Roman" w:hAnsi="Times New Roman"/>
          <w:i w:val="0"/>
          <w:noProof/>
          <w:lang w:val="mn-MN"/>
        </w:rPr>
        <w:t xml:space="preserve">а.нэгдсэн үнэлгээ 1-ээс 1.5 хүртэл байвал САЙН; </w:t>
      </w:r>
    </w:p>
    <w:p w:rsidR="00103B1D" w:rsidRPr="00991F0D" w:rsidRDefault="00103B1D" w:rsidP="00103B1D">
      <w:pPr>
        <w:pStyle w:val="BodyText"/>
        <w:ind w:right="49" w:firstLine="1701"/>
        <w:jc w:val="both"/>
        <w:rPr>
          <w:rFonts w:ascii="Times New Roman" w:hAnsi="Times New Roman"/>
          <w:i w:val="0"/>
          <w:noProof/>
          <w:lang w:val="mn-MN"/>
        </w:rPr>
      </w:pPr>
      <w:r w:rsidRPr="00991F0D">
        <w:rPr>
          <w:rFonts w:ascii="Times New Roman" w:hAnsi="Times New Roman"/>
          <w:i w:val="0"/>
          <w:noProof/>
          <w:spacing w:val="-2"/>
          <w:lang w:val="mn-MN"/>
        </w:rPr>
        <w:t>3.14.3.</w:t>
      </w:r>
      <w:r w:rsidRPr="00991F0D">
        <w:rPr>
          <w:rFonts w:ascii="Times New Roman" w:hAnsi="Times New Roman"/>
          <w:i w:val="0"/>
          <w:noProof/>
          <w:lang w:val="mn-MN"/>
        </w:rPr>
        <w:t>б.нэгдсэн</w:t>
      </w:r>
      <w:r w:rsidRPr="00991F0D">
        <w:rPr>
          <w:rFonts w:ascii="Times New Roman" w:hAnsi="Times New Roman"/>
          <w:i w:val="0"/>
          <w:noProof/>
          <w:spacing w:val="-5"/>
          <w:lang w:val="mn-MN"/>
        </w:rPr>
        <w:t xml:space="preserve"> </w:t>
      </w:r>
      <w:r w:rsidRPr="00991F0D">
        <w:rPr>
          <w:rFonts w:ascii="Times New Roman" w:hAnsi="Times New Roman"/>
          <w:i w:val="0"/>
          <w:noProof/>
          <w:lang w:val="mn-MN"/>
        </w:rPr>
        <w:t>үнэлгээ</w:t>
      </w:r>
      <w:r w:rsidRPr="00991F0D">
        <w:rPr>
          <w:rFonts w:ascii="Times New Roman" w:hAnsi="Times New Roman"/>
          <w:i w:val="0"/>
          <w:noProof/>
          <w:spacing w:val="-6"/>
          <w:lang w:val="mn-MN"/>
        </w:rPr>
        <w:t xml:space="preserve"> </w:t>
      </w:r>
      <w:r w:rsidRPr="00991F0D">
        <w:rPr>
          <w:rFonts w:ascii="Times New Roman" w:hAnsi="Times New Roman"/>
          <w:i w:val="0"/>
          <w:noProof/>
          <w:lang w:val="mn-MN"/>
        </w:rPr>
        <w:t>1.6-аас</w:t>
      </w:r>
      <w:r w:rsidRPr="00991F0D">
        <w:rPr>
          <w:rFonts w:ascii="Times New Roman" w:hAnsi="Times New Roman"/>
          <w:i w:val="0"/>
          <w:noProof/>
          <w:spacing w:val="-6"/>
          <w:lang w:val="mn-MN"/>
        </w:rPr>
        <w:t xml:space="preserve"> </w:t>
      </w:r>
      <w:r w:rsidRPr="00991F0D">
        <w:rPr>
          <w:rFonts w:ascii="Times New Roman" w:hAnsi="Times New Roman"/>
          <w:i w:val="0"/>
          <w:noProof/>
          <w:lang w:val="mn-MN"/>
        </w:rPr>
        <w:t>2.5</w:t>
      </w:r>
      <w:r w:rsidRPr="00991F0D">
        <w:rPr>
          <w:rFonts w:ascii="Times New Roman" w:hAnsi="Times New Roman"/>
          <w:i w:val="0"/>
          <w:noProof/>
          <w:spacing w:val="-5"/>
          <w:lang w:val="mn-MN"/>
        </w:rPr>
        <w:t xml:space="preserve"> </w:t>
      </w:r>
      <w:r w:rsidRPr="00991F0D">
        <w:rPr>
          <w:rFonts w:ascii="Times New Roman" w:hAnsi="Times New Roman"/>
          <w:i w:val="0"/>
          <w:noProof/>
          <w:lang w:val="mn-MN"/>
        </w:rPr>
        <w:t>хүртэл</w:t>
      </w:r>
      <w:r w:rsidRPr="00991F0D">
        <w:rPr>
          <w:rFonts w:ascii="Times New Roman" w:hAnsi="Times New Roman"/>
          <w:i w:val="0"/>
          <w:noProof/>
          <w:spacing w:val="-5"/>
          <w:lang w:val="mn-MN"/>
        </w:rPr>
        <w:t xml:space="preserve"> </w:t>
      </w:r>
      <w:r w:rsidRPr="00991F0D">
        <w:rPr>
          <w:rFonts w:ascii="Times New Roman" w:hAnsi="Times New Roman"/>
          <w:i w:val="0"/>
          <w:noProof/>
          <w:lang w:val="mn-MN"/>
        </w:rPr>
        <w:t>байвал</w:t>
      </w:r>
      <w:r w:rsidRPr="00991F0D">
        <w:rPr>
          <w:rFonts w:ascii="Times New Roman" w:hAnsi="Times New Roman"/>
          <w:i w:val="0"/>
          <w:noProof/>
          <w:spacing w:val="-5"/>
          <w:lang w:val="mn-MN"/>
        </w:rPr>
        <w:t xml:space="preserve"> </w:t>
      </w:r>
      <w:r w:rsidRPr="00991F0D">
        <w:rPr>
          <w:rFonts w:ascii="Times New Roman" w:hAnsi="Times New Roman"/>
          <w:i w:val="0"/>
          <w:noProof/>
          <w:lang w:val="mn-MN"/>
        </w:rPr>
        <w:t>ХАНГАЛТТАЙ;</w:t>
      </w:r>
    </w:p>
    <w:p w:rsidR="00103B1D" w:rsidRPr="00991F0D" w:rsidRDefault="00103B1D" w:rsidP="00103B1D">
      <w:pPr>
        <w:pStyle w:val="BodyText"/>
        <w:spacing w:before="5"/>
        <w:ind w:right="49" w:firstLine="1701"/>
        <w:jc w:val="both"/>
        <w:rPr>
          <w:rFonts w:ascii="Times New Roman" w:hAnsi="Times New Roman"/>
          <w:i w:val="0"/>
          <w:noProof/>
          <w:lang w:val="mn-MN"/>
        </w:rPr>
      </w:pPr>
      <w:r w:rsidRPr="00991F0D">
        <w:rPr>
          <w:rFonts w:ascii="Times New Roman" w:hAnsi="Times New Roman"/>
          <w:i w:val="0"/>
          <w:noProof/>
          <w:spacing w:val="-2"/>
          <w:lang w:val="mn-MN"/>
        </w:rPr>
        <w:t>3.14.3.</w:t>
      </w:r>
      <w:r w:rsidRPr="00991F0D">
        <w:rPr>
          <w:rFonts w:ascii="Times New Roman" w:hAnsi="Times New Roman"/>
          <w:i w:val="0"/>
          <w:noProof/>
          <w:lang w:val="mn-MN"/>
        </w:rPr>
        <w:t>в.нэгдсэн</w:t>
      </w:r>
      <w:r w:rsidRPr="00991F0D">
        <w:rPr>
          <w:rFonts w:ascii="Times New Roman" w:hAnsi="Times New Roman"/>
          <w:i w:val="0"/>
          <w:noProof/>
          <w:spacing w:val="-4"/>
          <w:lang w:val="mn-MN"/>
        </w:rPr>
        <w:t xml:space="preserve"> </w:t>
      </w:r>
      <w:r w:rsidRPr="00991F0D">
        <w:rPr>
          <w:rFonts w:ascii="Times New Roman" w:hAnsi="Times New Roman"/>
          <w:i w:val="0"/>
          <w:noProof/>
          <w:lang w:val="mn-MN"/>
        </w:rPr>
        <w:t>үнэлгээ</w:t>
      </w:r>
      <w:r w:rsidRPr="00991F0D">
        <w:rPr>
          <w:rFonts w:ascii="Times New Roman" w:hAnsi="Times New Roman"/>
          <w:i w:val="0"/>
          <w:noProof/>
          <w:spacing w:val="-5"/>
          <w:lang w:val="mn-MN"/>
        </w:rPr>
        <w:t xml:space="preserve"> </w:t>
      </w:r>
      <w:r w:rsidRPr="00991F0D">
        <w:rPr>
          <w:rFonts w:ascii="Times New Roman" w:hAnsi="Times New Roman"/>
          <w:i w:val="0"/>
          <w:noProof/>
          <w:lang w:val="mn-MN"/>
        </w:rPr>
        <w:t>2.6-аас</w:t>
      </w:r>
      <w:r w:rsidRPr="00991F0D">
        <w:rPr>
          <w:rFonts w:ascii="Times New Roman" w:hAnsi="Times New Roman"/>
          <w:i w:val="0"/>
          <w:noProof/>
          <w:spacing w:val="-5"/>
          <w:lang w:val="mn-MN"/>
        </w:rPr>
        <w:t xml:space="preserve"> </w:t>
      </w:r>
      <w:r w:rsidRPr="00991F0D">
        <w:rPr>
          <w:rFonts w:ascii="Times New Roman" w:hAnsi="Times New Roman"/>
          <w:i w:val="0"/>
          <w:noProof/>
          <w:lang w:val="mn-MN"/>
        </w:rPr>
        <w:t>3.5</w:t>
      </w:r>
      <w:r w:rsidRPr="00991F0D">
        <w:rPr>
          <w:rFonts w:ascii="Times New Roman" w:hAnsi="Times New Roman"/>
          <w:i w:val="0"/>
          <w:noProof/>
          <w:spacing w:val="-4"/>
          <w:lang w:val="mn-MN"/>
        </w:rPr>
        <w:t xml:space="preserve"> </w:t>
      </w:r>
      <w:r w:rsidRPr="00991F0D">
        <w:rPr>
          <w:rFonts w:ascii="Times New Roman" w:hAnsi="Times New Roman"/>
          <w:i w:val="0"/>
          <w:noProof/>
          <w:lang w:val="mn-MN"/>
        </w:rPr>
        <w:t>хүртэл</w:t>
      </w:r>
      <w:r w:rsidRPr="00991F0D">
        <w:rPr>
          <w:rFonts w:ascii="Times New Roman" w:hAnsi="Times New Roman"/>
          <w:i w:val="0"/>
          <w:noProof/>
          <w:spacing w:val="-4"/>
          <w:lang w:val="mn-MN"/>
        </w:rPr>
        <w:t xml:space="preserve"> </w:t>
      </w:r>
      <w:r w:rsidRPr="00991F0D">
        <w:rPr>
          <w:rFonts w:ascii="Times New Roman" w:hAnsi="Times New Roman"/>
          <w:i w:val="0"/>
          <w:noProof/>
          <w:lang w:val="mn-MN"/>
        </w:rPr>
        <w:t>байвал</w:t>
      </w:r>
      <w:r w:rsidRPr="00991F0D">
        <w:rPr>
          <w:rFonts w:ascii="Times New Roman" w:hAnsi="Times New Roman"/>
          <w:i w:val="0"/>
          <w:noProof/>
          <w:spacing w:val="-4"/>
          <w:lang w:val="mn-MN"/>
        </w:rPr>
        <w:t xml:space="preserve"> </w:t>
      </w:r>
      <w:r w:rsidRPr="00991F0D">
        <w:rPr>
          <w:rFonts w:ascii="Times New Roman" w:hAnsi="Times New Roman"/>
          <w:i w:val="0"/>
          <w:noProof/>
          <w:lang w:val="mn-MN"/>
        </w:rPr>
        <w:t>ДУНД</w:t>
      </w:r>
      <w:r w:rsidRPr="00991F0D">
        <w:rPr>
          <w:rFonts w:ascii="Times New Roman" w:hAnsi="Times New Roman"/>
          <w:i w:val="0"/>
          <w:noProof/>
          <w:spacing w:val="-5"/>
          <w:lang w:val="mn-MN"/>
        </w:rPr>
        <w:t xml:space="preserve"> </w:t>
      </w:r>
      <w:r w:rsidRPr="00991F0D">
        <w:rPr>
          <w:rFonts w:ascii="Times New Roman" w:hAnsi="Times New Roman"/>
          <w:i w:val="0"/>
          <w:noProof/>
          <w:lang w:val="mn-MN"/>
        </w:rPr>
        <w:t>буюу</w:t>
      </w:r>
      <w:r w:rsidRPr="00991F0D">
        <w:rPr>
          <w:rFonts w:ascii="Times New Roman" w:hAnsi="Times New Roman"/>
          <w:i w:val="0"/>
          <w:noProof/>
          <w:spacing w:val="-4"/>
          <w:lang w:val="mn-MN"/>
        </w:rPr>
        <w:t xml:space="preserve"> </w:t>
      </w:r>
      <w:r w:rsidRPr="00991F0D">
        <w:rPr>
          <w:rFonts w:ascii="Times New Roman" w:hAnsi="Times New Roman"/>
          <w:i w:val="0"/>
          <w:noProof/>
          <w:lang w:val="mn-MN"/>
        </w:rPr>
        <w:t>хяналт шалгалтын арга хэмжээ авах нөхцөл бүрдсэн;</w:t>
      </w:r>
    </w:p>
    <w:p w:rsidR="00103B1D" w:rsidRPr="00991F0D" w:rsidRDefault="00103B1D" w:rsidP="00103B1D">
      <w:pPr>
        <w:pStyle w:val="BodyText"/>
        <w:spacing w:before="150"/>
        <w:ind w:right="49" w:firstLine="1701"/>
        <w:jc w:val="both"/>
        <w:rPr>
          <w:rFonts w:ascii="Times New Roman" w:hAnsi="Times New Roman"/>
          <w:i w:val="0"/>
          <w:noProof/>
          <w:lang w:val="mn-MN"/>
        </w:rPr>
      </w:pPr>
      <w:r w:rsidRPr="00991F0D">
        <w:rPr>
          <w:rFonts w:ascii="Times New Roman" w:hAnsi="Times New Roman"/>
          <w:i w:val="0"/>
          <w:noProof/>
          <w:spacing w:val="-2"/>
          <w:lang w:val="mn-MN"/>
        </w:rPr>
        <w:lastRenderedPageBreak/>
        <w:t>3.14.3.</w:t>
      </w:r>
      <w:r w:rsidRPr="00991F0D">
        <w:rPr>
          <w:rFonts w:ascii="Times New Roman" w:hAnsi="Times New Roman"/>
          <w:i w:val="0"/>
          <w:noProof/>
          <w:lang w:val="mn-MN"/>
        </w:rPr>
        <w:t>г.нэгдсэн</w:t>
      </w:r>
      <w:r w:rsidRPr="00991F0D">
        <w:rPr>
          <w:rFonts w:ascii="Times New Roman" w:hAnsi="Times New Roman"/>
          <w:i w:val="0"/>
          <w:noProof/>
          <w:spacing w:val="-4"/>
          <w:lang w:val="mn-MN"/>
        </w:rPr>
        <w:t xml:space="preserve"> </w:t>
      </w:r>
      <w:r w:rsidRPr="00991F0D">
        <w:rPr>
          <w:rFonts w:ascii="Times New Roman" w:hAnsi="Times New Roman"/>
          <w:i w:val="0"/>
          <w:noProof/>
          <w:lang w:val="mn-MN"/>
        </w:rPr>
        <w:t>үнэлгээ</w:t>
      </w:r>
      <w:r w:rsidRPr="00991F0D">
        <w:rPr>
          <w:rFonts w:ascii="Times New Roman" w:hAnsi="Times New Roman"/>
          <w:i w:val="0"/>
          <w:noProof/>
          <w:spacing w:val="-7"/>
          <w:lang w:val="mn-MN"/>
        </w:rPr>
        <w:t xml:space="preserve"> </w:t>
      </w:r>
      <w:r w:rsidRPr="00991F0D">
        <w:rPr>
          <w:rFonts w:ascii="Times New Roman" w:hAnsi="Times New Roman"/>
          <w:i w:val="0"/>
          <w:noProof/>
          <w:lang w:val="mn-MN"/>
        </w:rPr>
        <w:t>3.6-аас</w:t>
      </w:r>
      <w:r w:rsidRPr="00991F0D">
        <w:rPr>
          <w:rFonts w:ascii="Times New Roman" w:hAnsi="Times New Roman"/>
          <w:i w:val="0"/>
          <w:noProof/>
          <w:spacing w:val="-5"/>
          <w:lang w:val="mn-MN"/>
        </w:rPr>
        <w:t xml:space="preserve"> </w:t>
      </w:r>
      <w:r w:rsidRPr="00991F0D">
        <w:rPr>
          <w:rFonts w:ascii="Times New Roman" w:hAnsi="Times New Roman"/>
          <w:i w:val="0"/>
          <w:noProof/>
          <w:lang w:val="mn-MN"/>
        </w:rPr>
        <w:t>4.5</w:t>
      </w:r>
      <w:r w:rsidRPr="00991F0D">
        <w:rPr>
          <w:rFonts w:ascii="Times New Roman" w:hAnsi="Times New Roman"/>
          <w:i w:val="0"/>
          <w:noProof/>
          <w:spacing w:val="-4"/>
          <w:lang w:val="mn-MN"/>
        </w:rPr>
        <w:t xml:space="preserve"> </w:t>
      </w:r>
      <w:r w:rsidRPr="00991F0D">
        <w:rPr>
          <w:rFonts w:ascii="Times New Roman" w:hAnsi="Times New Roman"/>
          <w:i w:val="0"/>
          <w:noProof/>
          <w:lang w:val="mn-MN"/>
        </w:rPr>
        <w:t>хүртэл</w:t>
      </w:r>
      <w:r w:rsidRPr="00991F0D">
        <w:rPr>
          <w:rFonts w:ascii="Times New Roman" w:hAnsi="Times New Roman"/>
          <w:i w:val="0"/>
          <w:noProof/>
          <w:spacing w:val="-4"/>
          <w:lang w:val="mn-MN"/>
        </w:rPr>
        <w:t xml:space="preserve"> </w:t>
      </w:r>
      <w:r w:rsidRPr="00991F0D">
        <w:rPr>
          <w:rFonts w:ascii="Times New Roman" w:hAnsi="Times New Roman"/>
          <w:i w:val="0"/>
          <w:noProof/>
          <w:lang w:val="mn-MN"/>
        </w:rPr>
        <w:t>байвал</w:t>
      </w:r>
      <w:r>
        <w:rPr>
          <w:rFonts w:ascii="Times New Roman" w:hAnsi="Times New Roman"/>
          <w:i w:val="0"/>
          <w:noProof/>
          <w:spacing w:val="-4"/>
          <w:lang w:val="mn-MN"/>
        </w:rPr>
        <w:t xml:space="preserve"> </w:t>
      </w:r>
      <w:r w:rsidRPr="00991F0D">
        <w:rPr>
          <w:rFonts w:ascii="Times New Roman" w:hAnsi="Times New Roman"/>
          <w:i w:val="0"/>
          <w:noProof/>
          <w:lang w:val="mn-MN"/>
        </w:rPr>
        <w:t>ХАНГАЛТГҮЙ</w:t>
      </w:r>
      <w:r>
        <w:rPr>
          <w:rFonts w:ascii="Times New Roman" w:hAnsi="Times New Roman"/>
          <w:i w:val="0"/>
          <w:noProof/>
          <w:spacing w:val="-5"/>
          <w:lang w:val="mn-MN"/>
        </w:rPr>
        <w:t xml:space="preserve"> </w:t>
      </w:r>
      <w:r w:rsidRPr="00991F0D">
        <w:rPr>
          <w:rFonts w:ascii="Times New Roman" w:hAnsi="Times New Roman"/>
          <w:i w:val="0"/>
          <w:noProof/>
          <w:lang w:val="mn-MN"/>
        </w:rPr>
        <w:t>буюу төлбөрийн чадваргүй болж болзошгүй;</w:t>
      </w:r>
    </w:p>
    <w:p w:rsidR="00103B1D" w:rsidRPr="00991F0D" w:rsidRDefault="00103B1D" w:rsidP="00103B1D">
      <w:pPr>
        <w:pStyle w:val="BodyText"/>
        <w:spacing w:before="150"/>
        <w:ind w:right="49" w:firstLine="1701"/>
        <w:jc w:val="both"/>
        <w:rPr>
          <w:rFonts w:ascii="Times New Roman" w:hAnsi="Times New Roman"/>
          <w:i w:val="0"/>
          <w:noProof/>
          <w:lang w:val="mn-MN"/>
        </w:rPr>
      </w:pPr>
      <w:r w:rsidRPr="00991F0D">
        <w:rPr>
          <w:rFonts w:ascii="Times New Roman" w:hAnsi="Times New Roman"/>
          <w:i w:val="0"/>
          <w:noProof/>
          <w:spacing w:val="-2"/>
          <w:lang w:val="mn-MN"/>
        </w:rPr>
        <w:t>3.14.3.</w:t>
      </w:r>
      <w:r w:rsidRPr="00991F0D">
        <w:rPr>
          <w:rFonts w:ascii="Times New Roman" w:hAnsi="Times New Roman"/>
          <w:i w:val="0"/>
          <w:noProof/>
          <w:lang w:val="mn-MN"/>
        </w:rPr>
        <w:t>д.нэгдсэн</w:t>
      </w:r>
      <w:r w:rsidRPr="00991F0D">
        <w:rPr>
          <w:rFonts w:ascii="Times New Roman" w:hAnsi="Times New Roman"/>
          <w:i w:val="0"/>
          <w:noProof/>
          <w:spacing w:val="-4"/>
          <w:lang w:val="mn-MN"/>
        </w:rPr>
        <w:t xml:space="preserve"> </w:t>
      </w:r>
      <w:r w:rsidRPr="00991F0D">
        <w:rPr>
          <w:rFonts w:ascii="Times New Roman" w:hAnsi="Times New Roman"/>
          <w:i w:val="0"/>
          <w:noProof/>
          <w:lang w:val="mn-MN"/>
        </w:rPr>
        <w:t>үнэлгээ</w:t>
      </w:r>
      <w:r w:rsidRPr="00991F0D">
        <w:rPr>
          <w:rFonts w:ascii="Times New Roman" w:hAnsi="Times New Roman"/>
          <w:i w:val="0"/>
          <w:noProof/>
          <w:spacing w:val="-5"/>
          <w:lang w:val="mn-MN"/>
        </w:rPr>
        <w:t xml:space="preserve"> </w:t>
      </w:r>
      <w:r w:rsidRPr="00991F0D">
        <w:rPr>
          <w:rFonts w:ascii="Times New Roman" w:hAnsi="Times New Roman"/>
          <w:i w:val="0"/>
          <w:noProof/>
          <w:lang w:val="mn-MN"/>
        </w:rPr>
        <w:t>4.6-аас</w:t>
      </w:r>
      <w:r w:rsidRPr="00991F0D">
        <w:rPr>
          <w:rFonts w:ascii="Times New Roman" w:hAnsi="Times New Roman"/>
          <w:i w:val="0"/>
          <w:noProof/>
          <w:spacing w:val="-5"/>
          <w:lang w:val="mn-MN"/>
        </w:rPr>
        <w:t xml:space="preserve"> </w:t>
      </w:r>
      <w:r w:rsidRPr="00991F0D">
        <w:rPr>
          <w:rFonts w:ascii="Times New Roman" w:hAnsi="Times New Roman"/>
          <w:i w:val="0"/>
          <w:noProof/>
          <w:lang w:val="mn-MN"/>
        </w:rPr>
        <w:t>5</w:t>
      </w:r>
      <w:r w:rsidRPr="00991F0D">
        <w:rPr>
          <w:rFonts w:ascii="Times New Roman" w:hAnsi="Times New Roman"/>
          <w:i w:val="0"/>
          <w:noProof/>
          <w:spacing w:val="-4"/>
          <w:lang w:val="mn-MN"/>
        </w:rPr>
        <w:t xml:space="preserve"> </w:t>
      </w:r>
      <w:r w:rsidRPr="00991F0D">
        <w:rPr>
          <w:rFonts w:ascii="Times New Roman" w:hAnsi="Times New Roman"/>
          <w:i w:val="0"/>
          <w:noProof/>
          <w:lang w:val="mn-MN"/>
        </w:rPr>
        <w:t>хүртэл</w:t>
      </w:r>
      <w:r w:rsidRPr="00991F0D">
        <w:rPr>
          <w:rFonts w:ascii="Times New Roman" w:hAnsi="Times New Roman"/>
          <w:i w:val="0"/>
          <w:noProof/>
          <w:spacing w:val="-4"/>
          <w:lang w:val="mn-MN"/>
        </w:rPr>
        <w:t xml:space="preserve"> </w:t>
      </w:r>
      <w:r w:rsidRPr="00991F0D">
        <w:rPr>
          <w:rFonts w:ascii="Times New Roman" w:hAnsi="Times New Roman"/>
          <w:i w:val="0"/>
          <w:noProof/>
          <w:lang w:val="mn-MN"/>
        </w:rPr>
        <w:t>байвал</w:t>
      </w:r>
      <w:r w:rsidRPr="00991F0D">
        <w:rPr>
          <w:rFonts w:ascii="Times New Roman" w:hAnsi="Times New Roman"/>
          <w:i w:val="0"/>
          <w:noProof/>
          <w:spacing w:val="-4"/>
          <w:lang w:val="mn-MN"/>
        </w:rPr>
        <w:t xml:space="preserve"> </w:t>
      </w:r>
      <w:r w:rsidRPr="00991F0D">
        <w:rPr>
          <w:rFonts w:ascii="Times New Roman" w:hAnsi="Times New Roman"/>
          <w:i w:val="0"/>
          <w:noProof/>
          <w:lang w:val="mn-MN"/>
        </w:rPr>
        <w:t>МУУ</w:t>
      </w:r>
      <w:r w:rsidRPr="00991F0D">
        <w:rPr>
          <w:rFonts w:ascii="Times New Roman" w:hAnsi="Times New Roman"/>
          <w:i w:val="0"/>
          <w:noProof/>
          <w:spacing w:val="-4"/>
          <w:lang w:val="mn-MN"/>
        </w:rPr>
        <w:t xml:space="preserve"> </w:t>
      </w:r>
      <w:r w:rsidRPr="00991F0D">
        <w:rPr>
          <w:rFonts w:ascii="Times New Roman" w:hAnsi="Times New Roman"/>
          <w:i w:val="0"/>
          <w:noProof/>
          <w:lang w:val="mn-MN"/>
        </w:rPr>
        <w:t>буюу</w:t>
      </w:r>
      <w:r w:rsidRPr="00991F0D">
        <w:rPr>
          <w:rFonts w:ascii="Times New Roman" w:hAnsi="Times New Roman"/>
          <w:i w:val="0"/>
          <w:noProof/>
          <w:spacing w:val="-4"/>
          <w:lang w:val="mn-MN"/>
        </w:rPr>
        <w:t xml:space="preserve"> </w:t>
      </w:r>
      <w:r w:rsidRPr="00991F0D">
        <w:rPr>
          <w:rFonts w:ascii="Times New Roman" w:hAnsi="Times New Roman"/>
          <w:i w:val="0"/>
          <w:noProof/>
          <w:lang w:val="mn-MN"/>
        </w:rPr>
        <w:t xml:space="preserve">төлбөрийн </w:t>
      </w:r>
      <w:r w:rsidRPr="00991F0D">
        <w:rPr>
          <w:rFonts w:ascii="Times New Roman" w:hAnsi="Times New Roman"/>
          <w:i w:val="0"/>
          <w:noProof/>
          <w:spacing w:val="-2"/>
          <w:lang w:val="mn-MN"/>
        </w:rPr>
        <w:t>чадваргүй.</w:t>
      </w:r>
    </w:p>
    <w:p w:rsidR="00103B1D" w:rsidRPr="00871E0B" w:rsidRDefault="00103B1D" w:rsidP="00103B1D">
      <w:pPr>
        <w:widowControl w:val="0"/>
        <w:tabs>
          <w:tab w:val="left" w:pos="1300"/>
        </w:tabs>
        <w:autoSpaceDE w:val="0"/>
        <w:autoSpaceDN w:val="0"/>
        <w:spacing w:before="149" w:line="240" w:lineRule="auto"/>
        <w:ind w:right="49" w:firstLine="567"/>
        <w:jc w:val="both"/>
        <w:rPr>
          <w:rFonts w:ascii="Times New Roman" w:hAnsi="Times New Roman" w:cs="Times New Roman"/>
          <w:noProof/>
          <w:sz w:val="24"/>
          <w:szCs w:val="24"/>
          <w:lang w:val="mn-MN"/>
        </w:rPr>
      </w:pPr>
      <w:r w:rsidRPr="00871E0B">
        <w:rPr>
          <w:rFonts w:ascii="Times New Roman" w:hAnsi="Times New Roman" w:cs="Times New Roman"/>
          <w:noProof/>
          <w:sz w:val="24"/>
          <w:szCs w:val="24"/>
          <w:lang w:val="mn-MN"/>
        </w:rPr>
        <w:t>3.15. Шалгалтын хэсэг тухайн ББСБ-ын үйл ажиллагаанд өгсөн нэгдсэн үнэлгээнд холбогдох үндэслэлийг тодорхой тусгана.</w:t>
      </w:r>
    </w:p>
    <w:p w:rsidR="00103B1D" w:rsidRDefault="00103B1D" w:rsidP="00103B1D">
      <w:pPr>
        <w:widowControl w:val="0"/>
        <w:tabs>
          <w:tab w:val="left" w:pos="1300"/>
        </w:tabs>
        <w:autoSpaceDE w:val="0"/>
        <w:autoSpaceDN w:val="0"/>
        <w:spacing w:before="151" w:line="240" w:lineRule="auto"/>
        <w:ind w:right="49" w:firstLine="567"/>
        <w:jc w:val="both"/>
        <w:rPr>
          <w:rFonts w:ascii="Times New Roman" w:hAnsi="Times New Roman" w:cs="Times New Roman"/>
          <w:noProof/>
          <w:sz w:val="24"/>
          <w:szCs w:val="24"/>
          <w:lang w:val="mn-MN"/>
        </w:rPr>
      </w:pPr>
      <w:r w:rsidRPr="00871E0B">
        <w:rPr>
          <w:rFonts w:ascii="Times New Roman" w:hAnsi="Times New Roman" w:cs="Times New Roman"/>
          <w:noProof/>
          <w:sz w:val="24"/>
          <w:szCs w:val="24"/>
          <w:lang w:val="mn-MN"/>
        </w:rPr>
        <w:t>3.16. Энэхүү аргачлалын дагуу тооцсон үнэлгээг арифметик дунджаар тооцоолон  бусад харгалзах хүчин зүйлийг тусган ББСБ-ын үйл ажиллагаа, санхүүгийн байдалд</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нэгдсэн</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үнэлгээ</w:t>
      </w:r>
      <w:r w:rsidRPr="00871E0B">
        <w:rPr>
          <w:rFonts w:ascii="Times New Roman" w:hAnsi="Times New Roman" w:cs="Times New Roman"/>
          <w:noProof/>
          <w:spacing w:val="-3"/>
          <w:sz w:val="24"/>
          <w:szCs w:val="24"/>
          <w:lang w:val="mn-MN"/>
        </w:rPr>
        <w:t xml:space="preserve"> </w:t>
      </w:r>
      <w:r w:rsidRPr="00871E0B">
        <w:rPr>
          <w:rFonts w:ascii="Times New Roman" w:hAnsi="Times New Roman" w:cs="Times New Roman"/>
          <w:noProof/>
          <w:sz w:val="24"/>
          <w:szCs w:val="24"/>
          <w:lang w:val="mn-MN"/>
        </w:rPr>
        <w:t>өгч,</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шалгалтын</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хэсгийн</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бүх</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гишүүд,</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улсын</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байцаагч</w:t>
      </w:r>
      <w:r w:rsidRPr="00871E0B">
        <w:rPr>
          <w:rFonts w:ascii="Times New Roman" w:hAnsi="Times New Roman" w:cs="Times New Roman"/>
          <w:noProof/>
          <w:spacing w:val="-3"/>
          <w:sz w:val="24"/>
          <w:szCs w:val="24"/>
          <w:lang w:val="mn-MN"/>
        </w:rPr>
        <w:t xml:space="preserve"> </w:t>
      </w:r>
      <w:r w:rsidRPr="00871E0B">
        <w:rPr>
          <w:rFonts w:ascii="Times New Roman" w:hAnsi="Times New Roman" w:cs="Times New Roman"/>
          <w:noProof/>
          <w:sz w:val="24"/>
          <w:szCs w:val="24"/>
          <w:lang w:val="mn-MN"/>
        </w:rPr>
        <w:t>нар</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гарын</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үсэг зурж, улсын байцаагчийн тэмдэг дарж баталгаажуулна.</w:t>
      </w:r>
    </w:p>
    <w:p w:rsidR="00103B1D" w:rsidRPr="00CF395E" w:rsidRDefault="00103B1D" w:rsidP="00103B1D">
      <w:pPr>
        <w:pStyle w:val="NormalWeb"/>
        <w:spacing w:before="120" w:beforeAutospacing="0" w:after="120" w:afterAutospacing="0" w:line="276" w:lineRule="auto"/>
        <w:ind w:firstLine="567"/>
        <w:jc w:val="center"/>
        <w:textAlignment w:val="baseline"/>
        <w:rPr>
          <w:noProof/>
          <w:lang w:val="mn-MN"/>
        </w:rPr>
      </w:pPr>
      <w:r w:rsidRPr="00CF395E">
        <w:rPr>
          <w:noProof/>
          <w:lang w:val="mn-MN"/>
        </w:rPr>
        <w:t>--оОо--</w:t>
      </w:r>
    </w:p>
    <w:p w:rsidR="000745F5" w:rsidRDefault="000745F5">
      <w:bookmarkStart w:id="2" w:name="_GoBack"/>
      <w:bookmarkEnd w:id="2"/>
    </w:p>
    <w:sectPr w:rsidR="000745F5" w:rsidSect="003C4CC0">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Mon">
    <w:altName w:val="Times New Roman"/>
    <w:charset w:val="00"/>
    <w:family w:val="roman"/>
    <w:pitch w:val="variable"/>
    <w:sig w:usb0="00000001" w:usb1="00000000" w:usb2="00000000" w:usb3="00000000" w:csb0="00000005" w:csb1="00000000"/>
  </w:font>
  <w:font w:name="Courier New Mon">
    <w:altName w:val="Courier New"/>
    <w:charset w:val="00"/>
    <w:family w:val="roman"/>
    <w:pitch w:val="variable"/>
    <w:sig w:usb0="00000003" w:usb1="0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FFC"/>
    <w:multiLevelType w:val="multilevel"/>
    <w:tmpl w:val="54C69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06C32"/>
    <w:multiLevelType w:val="multilevel"/>
    <w:tmpl w:val="B47A587A"/>
    <w:lvl w:ilvl="0">
      <w:start w:val="5"/>
      <w:numFmt w:val="decimal"/>
      <w:lvlText w:val="%1"/>
      <w:lvlJc w:val="left"/>
      <w:pPr>
        <w:ind w:left="100" w:hanging="365"/>
      </w:pPr>
      <w:rPr>
        <w:rFonts w:hint="default"/>
        <w:lang w:val="ru-RU" w:eastAsia="en-US" w:bidi="ar-SA"/>
      </w:rPr>
    </w:lvl>
    <w:lvl w:ilvl="1">
      <w:start w:val="1"/>
      <w:numFmt w:val="decimal"/>
      <w:lvlText w:val="%1.%2."/>
      <w:lvlJc w:val="left"/>
      <w:pPr>
        <w:ind w:left="100" w:hanging="365"/>
      </w:pPr>
      <w:rPr>
        <w:rFonts w:ascii="Times New Roman" w:eastAsia="Times New Roman" w:hAnsi="Times New Roman" w:cs="Times New Roman" w:hint="default"/>
        <w:b w:val="0"/>
        <w:bCs w:val="0"/>
        <w:i w:val="0"/>
        <w:iCs w:val="0"/>
        <w:spacing w:val="-5"/>
        <w:w w:val="100"/>
        <w:sz w:val="22"/>
        <w:szCs w:val="22"/>
        <w:lang w:val="ru-RU" w:eastAsia="en-US" w:bidi="ar-SA"/>
      </w:rPr>
    </w:lvl>
    <w:lvl w:ilvl="2">
      <w:start w:val="1"/>
      <w:numFmt w:val="decimal"/>
      <w:lvlText w:val="%1.%2.%3."/>
      <w:lvlJc w:val="left"/>
      <w:pPr>
        <w:ind w:left="969" w:hanging="543"/>
      </w:pPr>
      <w:rPr>
        <w:rFonts w:ascii="Times New Roman" w:eastAsia="Times New Roman" w:hAnsi="Times New Roman" w:cs="Times New Roman" w:hint="default"/>
        <w:b w:val="0"/>
        <w:bCs w:val="0"/>
        <w:i w:val="0"/>
        <w:iCs w:val="0"/>
        <w:spacing w:val="-5"/>
        <w:w w:val="100"/>
        <w:sz w:val="22"/>
        <w:szCs w:val="22"/>
        <w:lang w:val="ru-RU" w:eastAsia="en-US" w:bidi="ar-SA"/>
      </w:rPr>
    </w:lvl>
    <w:lvl w:ilvl="3">
      <w:numFmt w:val="bullet"/>
      <w:lvlText w:val="•"/>
      <w:lvlJc w:val="left"/>
      <w:pPr>
        <w:ind w:left="2200" w:hanging="543"/>
      </w:pPr>
      <w:rPr>
        <w:rFonts w:hint="default"/>
        <w:lang w:val="ru-RU" w:eastAsia="en-US" w:bidi="ar-SA"/>
      </w:rPr>
    </w:lvl>
    <w:lvl w:ilvl="4">
      <w:numFmt w:val="bullet"/>
      <w:lvlText w:val="•"/>
      <w:lvlJc w:val="left"/>
      <w:pPr>
        <w:ind w:left="3290" w:hanging="543"/>
      </w:pPr>
      <w:rPr>
        <w:rFonts w:hint="default"/>
        <w:lang w:val="ru-RU" w:eastAsia="en-US" w:bidi="ar-SA"/>
      </w:rPr>
    </w:lvl>
    <w:lvl w:ilvl="5">
      <w:numFmt w:val="bullet"/>
      <w:lvlText w:val="•"/>
      <w:lvlJc w:val="left"/>
      <w:pPr>
        <w:ind w:left="4380" w:hanging="543"/>
      </w:pPr>
      <w:rPr>
        <w:rFonts w:hint="default"/>
        <w:lang w:val="ru-RU" w:eastAsia="en-US" w:bidi="ar-SA"/>
      </w:rPr>
    </w:lvl>
    <w:lvl w:ilvl="6">
      <w:numFmt w:val="bullet"/>
      <w:lvlText w:val="•"/>
      <w:lvlJc w:val="left"/>
      <w:pPr>
        <w:ind w:left="5470" w:hanging="543"/>
      </w:pPr>
      <w:rPr>
        <w:rFonts w:hint="default"/>
        <w:lang w:val="ru-RU" w:eastAsia="en-US" w:bidi="ar-SA"/>
      </w:rPr>
    </w:lvl>
    <w:lvl w:ilvl="7">
      <w:numFmt w:val="bullet"/>
      <w:lvlText w:val="•"/>
      <w:lvlJc w:val="left"/>
      <w:pPr>
        <w:ind w:left="6560" w:hanging="543"/>
      </w:pPr>
      <w:rPr>
        <w:rFonts w:hint="default"/>
        <w:lang w:val="ru-RU" w:eastAsia="en-US" w:bidi="ar-SA"/>
      </w:rPr>
    </w:lvl>
    <w:lvl w:ilvl="8">
      <w:numFmt w:val="bullet"/>
      <w:lvlText w:val="•"/>
      <w:lvlJc w:val="left"/>
      <w:pPr>
        <w:ind w:left="7650" w:hanging="543"/>
      </w:pPr>
      <w:rPr>
        <w:rFonts w:hint="default"/>
        <w:lang w:val="ru-RU" w:eastAsia="en-US" w:bidi="ar-SA"/>
      </w:rPr>
    </w:lvl>
  </w:abstractNum>
  <w:abstractNum w:abstractNumId="2" w15:restartNumberingAfterBreak="0">
    <w:nsid w:val="069D75A5"/>
    <w:multiLevelType w:val="multilevel"/>
    <w:tmpl w:val="1916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D5377"/>
    <w:multiLevelType w:val="multilevel"/>
    <w:tmpl w:val="CCBCCD7C"/>
    <w:lvl w:ilvl="0">
      <w:start w:val="5"/>
      <w:numFmt w:val="decimal"/>
      <w:lvlText w:val="%1"/>
      <w:lvlJc w:val="left"/>
      <w:pPr>
        <w:ind w:left="1540" w:hanging="541"/>
      </w:pPr>
      <w:rPr>
        <w:rFonts w:hint="default"/>
        <w:lang w:val="ru-RU" w:eastAsia="en-US" w:bidi="ar-SA"/>
      </w:rPr>
    </w:lvl>
    <w:lvl w:ilvl="1">
      <w:start w:val="7"/>
      <w:numFmt w:val="decimal"/>
      <w:lvlText w:val="%1.%2"/>
      <w:lvlJc w:val="left"/>
      <w:pPr>
        <w:ind w:left="1540" w:hanging="541"/>
      </w:pPr>
      <w:rPr>
        <w:rFonts w:hint="default"/>
        <w:lang w:val="ru-RU" w:eastAsia="en-US" w:bidi="ar-SA"/>
      </w:rPr>
    </w:lvl>
    <w:lvl w:ilvl="2">
      <w:start w:val="1"/>
      <w:numFmt w:val="decimal"/>
      <w:lvlText w:val="%1.%2.%3."/>
      <w:lvlJc w:val="left"/>
      <w:pPr>
        <w:ind w:left="1540" w:hanging="541"/>
      </w:pPr>
      <w:rPr>
        <w:rFonts w:ascii="Times New Roman" w:eastAsia="Times New Roman" w:hAnsi="Times New Roman" w:cs="Times New Roman" w:hint="default"/>
        <w:b w:val="0"/>
        <w:bCs w:val="0"/>
        <w:i w:val="0"/>
        <w:iCs w:val="0"/>
        <w:spacing w:val="-1"/>
        <w:w w:val="100"/>
        <w:sz w:val="22"/>
        <w:szCs w:val="22"/>
        <w:lang w:val="ru-RU" w:eastAsia="en-US" w:bidi="ar-SA"/>
      </w:rPr>
    </w:lvl>
    <w:lvl w:ilvl="3">
      <w:numFmt w:val="bullet"/>
      <w:lvlText w:val="•"/>
      <w:lvlJc w:val="left"/>
      <w:pPr>
        <w:ind w:left="4027" w:hanging="541"/>
      </w:pPr>
      <w:rPr>
        <w:rFonts w:hint="default"/>
        <w:lang w:val="ru-RU" w:eastAsia="en-US" w:bidi="ar-SA"/>
      </w:rPr>
    </w:lvl>
    <w:lvl w:ilvl="4">
      <w:numFmt w:val="bullet"/>
      <w:lvlText w:val="•"/>
      <w:lvlJc w:val="left"/>
      <w:pPr>
        <w:ind w:left="4856" w:hanging="541"/>
      </w:pPr>
      <w:rPr>
        <w:rFonts w:hint="default"/>
        <w:lang w:val="ru-RU" w:eastAsia="en-US" w:bidi="ar-SA"/>
      </w:rPr>
    </w:lvl>
    <w:lvl w:ilvl="5">
      <w:numFmt w:val="bullet"/>
      <w:lvlText w:val="•"/>
      <w:lvlJc w:val="left"/>
      <w:pPr>
        <w:ind w:left="5685" w:hanging="541"/>
      </w:pPr>
      <w:rPr>
        <w:rFonts w:hint="default"/>
        <w:lang w:val="ru-RU" w:eastAsia="en-US" w:bidi="ar-SA"/>
      </w:rPr>
    </w:lvl>
    <w:lvl w:ilvl="6">
      <w:numFmt w:val="bullet"/>
      <w:lvlText w:val="•"/>
      <w:lvlJc w:val="left"/>
      <w:pPr>
        <w:ind w:left="6514" w:hanging="541"/>
      </w:pPr>
      <w:rPr>
        <w:rFonts w:hint="default"/>
        <w:lang w:val="ru-RU" w:eastAsia="en-US" w:bidi="ar-SA"/>
      </w:rPr>
    </w:lvl>
    <w:lvl w:ilvl="7">
      <w:numFmt w:val="bullet"/>
      <w:lvlText w:val="•"/>
      <w:lvlJc w:val="left"/>
      <w:pPr>
        <w:ind w:left="7343" w:hanging="541"/>
      </w:pPr>
      <w:rPr>
        <w:rFonts w:hint="default"/>
        <w:lang w:val="ru-RU" w:eastAsia="en-US" w:bidi="ar-SA"/>
      </w:rPr>
    </w:lvl>
    <w:lvl w:ilvl="8">
      <w:numFmt w:val="bullet"/>
      <w:lvlText w:val="•"/>
      <w:lvlJc w:val="left"/>
      <w:pPr>
        <w:ind w:left="8172" w:hanging="541"/>
      </w:pPr>
      <w:rPr>
        <w:rFonts w:hint="default"/>
        <w:lang w:val="ru-RU" w:eastAsia="en-US" w:bidi="ar-SA"/>
      </w:rPr>
    </w:lvl>
  </w:abstractNum>
  <w:abstractNum w:abstractNumId="4" w15:restartNumberingAfterBreak="0">
    <w:nsid w:val="0D411D90"/>
    <w:multiLevelType w:val="multilevel"/>
    <w:tmpl w:val="139A3882"/>
    <w:lvl w:ilvl="0">
      <w:start w:val="2"/>
      <w:numFmt w:val="decimal"/>
      <w:lvlText w:val="%1"/>
      <w:lvlJc w:val="left"/>
      <w:pPr>
        <w:ind w:left="100" w:hanging="361"/>
      </w:pPr>
      <w:rPr>
        <w:rFonts w:hint="default"/>
        <w:lang w:val="ru-RU" w:eastAsia="en-US" w:bidi="ar-SA"/>
      </w:rPr>
    </w:lvl>
    <w:lvl w:ilvl="1">
      <w:start w:val="1"/>
      <w:numFmt w:val="decimal"/>
      <w:lvlText w:val="%1.%2."/>
      <w:lvlJc w:val="left"/>
      <w:pPr>
        <w:ind w:left="100" w:hanging="361"/>
      </w:pPr>
      <w:rPr>
        <w:rFonts w:ascii="Times New Roman" w:eastAsia="Times New Roman" w:hAnsi="Times New Roman" w:cs="Times New Roman" w:hint="default"/>
        <w:b w:val="0"/>
        <w:bCs w:val="0"/>
        <w:i w:val="0"/>
        <w:iCs w:val="0"/>
        <w:spacing w:val="-1"/>
        <w:w w:val="100"/>
        <w:sz w:val="22"/>
        <w:szCs w:val="22"/>
        <w:lang w:val="ru-RU" w:eastAsia="en-US" w:bidi="ar-SA"/>
      </w:rPr>
    </w:lvl>
    <w:lvl w:ilvl="2">
      <w:start w:val="1"/>
      <w:numFmt w:val="decimal"/>
      <w:lvlText w:val="%1.%2.%3."/>
      <w:lvlJc w:val="left"/>
      <w:pPr>
        <w:ind w:left="100" w:hanging="541"/>
      </w:pPr>
      <w:rPr>
        <w:rFonts w:hint="default"/>
        <w:spacing w:val="0"/>
        <w:w w:val="95"/>
        <w:lang w:val="ru-RU" w:eastAsia="en-US" w:bidi="ar-SA"/>
      </w:rPr>
    </w:lvl>
    <w:lvl w:ilvl="3">
      <w:numFmt w:val="bullet"/>
      <w:lvlText w:val="•"/>
      <w:lvlJc w:val="left"/>
      <w:pPr>
        <w:ind w:left="3246" w:hanging="541"/>
      </w:pPr>
      <w:rPr>
        <w:rFonts w:hint="default"/>
        <w:lang w:val="ru-RU" w:eastAsia="en-US" w:bidi="ar-SA"/>
      </w:rPr>
    </w:lvl>
    <w:lvl w:ilvl="4">
      <w:numFmt w:val="bullet"/>
      <w:lvlText w:val="•"/>
      <w:lvlJc w:val="left"/>
      <w:pPr>
        <w:ind w:left="4189" w:hanging="541"/>
      </w:pPr>
      <w:rPr>
        <w:rFonts w:hint="default"/>
        <w:lang w:val="ru-RU" w:eastAsia="en-US" w:bidi="ar-SA"/>
      </w:rPr>
    </w:lvl>
    <w:lvl w:ilvl="5">
      <w:numFmt w:val="bullet"/>
      <w:lvlText w:val="•"/>
      <w:lvlJc w:val="left"/>
      <w:pPr>
        <w:ind w:left="5132" w:hanging="541"/>
      </w:pPr>
      <w:rPr>
        <w:rFonts w:hint="default"/>
        <w:lang w:val="ru-RU" w:eastAsia="en-US" w:bidi="ar-SA"/>
      </w:rPr>
    </w:lvl>
    <w:lvl w:ilvl="6">
      <w:numFmt w:val="bullet"/>
      <w:lvlText w:val="•"/>
      <w:lvlJc w:val="left"/>
      <w:pPr>
        <w:ind w:left="6075" w:hanging="541"/>
      </w:pPr>
      <w:rPr>
        <w:rFonts w:hint="default"/>
        <w:lang w:val="ru-RU" w:eastAsia="en-US" w:bidi="ar-SA"/>
      </w:rPr>
    </w:lvl>
    <w:lvl w:ilvl="7">
      <w:numFmt w:val="bullet"/>
      <w:lvlText w:val="•"/>
      <w:lvlJc w:val="left"/>
      <w:pPr>
        <w:ind w:left="7018" w:hanging="541"/>
      </w:pPr>
      <w:rPr>
        <w:rFonts w:hint="default"/>
        <w:lang w:val="ru-RU" w:eastAsia="en-US" w:bidi="ar-SA"/>
      </w:rPr>
    </w:lvl>
    <w:lvl w:ilvl="8">
      <w:numFmt w:val="bullet"/>
      <w:lvlText w:val="•"/>
      <w:lvlJc w:val="left"/>
      <w:pPr>
        <w:ind w:left="7961" w:hanging="541"/>
      </w:pPr>
      <w:rPr>
        <w:rFonts w:hint="default"/>
        <w:lang w:val="ru-RU" w:eastAsia="en-US" w:bidi="ar-SA"/>
      </w:rPr>
    </w:lvl>
  </w:abstractNum>
  <w:abstractNum w:abstractNumId="5" w15:restartNumberingAfterBreak="0">
    <w:nsid w:val="0F1F42FE"/>
    <w:multiLevelType w:val="multilevel"/>
    <w:tmpl w:val="93BC2538"/>
    <w:lvl w:ilvl="0">
      <w:start w:val="5"/>
      <w:numFmt w:val="decimal"/>
      <w:lvlText w:val="%1"/>
      <w:lvlJc w:val="left"/>
      <w:pPr>
        <w:ind w:left="2802" w:hanging="542"/>
      </w:pPr>
      <w:rPr>
        <w:rFonts w:hint="default"/>
        <w:lang w:val="ru-RU" w:eastAsia="en-US" w:bidi="ar-SA"/>
      </w:rPr>
    </w:lvl>
    <w:lvl w:ilvl="1">
      <w:start w:val="7"/>
      <w:numFmt w:val="decimal"/>
      <w:lvlText w:val="%1.%2"/>
      <w:lvlJc w:val="left"/>
      <w:pPr>
        <w:ind w:left="2802" w:hanging="542"/>
      </w:pPr>
      <w:rPr>
        <w:rFonts w:hint="default"/>
        <w:lang w:val="ru-RU" w:eastAsia="en-US" w:bidi="ar-SA"/>
      </w:rPr>
    </w:lvl>
    <w:lvl w:ilvl="2">
      <w:start w:val="1"/>
      <w:numFmt w:val="decimal"/>
      <w:lvlText w:val="%1.%2.%3."/>
      <w:lvlJc w:val="left"/>
      <w:pPr>
        <w:ind w:left="2802" w:hanging="542"/>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4909" w:hanging="542"/>
      </w:pPr>
      <w:rPr>
        <w:rFonts w:hint="default"/>
        <w:lang w:val="ru-RU" w:eastAsia="en-US" w:bidi="ar-SA"/>
      </w:rPr>
    </w:lvl>
    <w:lvl w:ilvl="4">
      <w:numFmt w:val="bullet"/>
      <w:lvlText w:val="•"/>
      <w:lvlJc w:val="left"/>
      <w:pPr>
        <w:ind w:left="5612" w:hanging="542"/>
      </w:pPr>
      <w:rPr>
        <w:rFonts w:hint="default"/>
        <w:lang w:val="ru-RU" w:eastAsia="en-US" w:bidi="ar-SA"/>
      </w:rPr>
    </w:lvl>
    <w:lvl w:ilvl="5">
      <w:numFmt w:val="bullet"/>
      <w:lvlText w:val="•"/>
      <w:lvlJc w:val="left"/>
      <w:pPr>
        <w:ind w:left="6315" w:hanging="542"/>
      </w:pPr>
      <w:rPr>
        <w:rFonts w:hint="default"/>
        <w:lang w:val="ru-RU" w:eastAsia="en-US" w:bidi="ar-SA"/>
      </w:rPr>
    </w:lvl>
    <w:lvl w:ilvl="6">
      <w:numFmt w:val="bullet"/>
      <w:lvlText w:val="•"/>
      <w:lvlJc w:val="left"/>
      <w:pPr>
        <w:ind w:left="7018" w:hanging="542"/>
      </w:pPr>
      <w:rPr>
        <w:rFonts w:hint="default"/>
        <w:lang w:val="ru-RU" w:eastAsia="en-US" w:bidi="ar-SA"/>
      </w:rPr>
    </w:lvl>
    <w:lvl w:ilvl="7">
      <w:numFmt w:val="bullet"/>
      <w:lvlText w:val="•"/>
      <w:lvlJc w:val="left"/>
      <w:pPr>
        <w:ind w:left="7721" w:hanging="542"/>
      </w:pPr>
      <w:rPr>
        <w:rFonts w:hint="default"/>
        <w:lang w:val="ru-RU" w:eastAsia="en-US" w:bidi="ar-SA"/>
      </w:rPr>
    </w:lvl>
    <w:lvl w:ilvl="8">
      <w:numFmt w:val="bullet"/>
      <w:lvlText w:val="•"/>
      <w:lvlJc w:val="left"/>
      <w:pPr>
        <w:ind w:left="8424" w:hanging="542"/>
      </w:pPr>
      <w:rPr>
        <w:rFonts w:hint="default"/>
        <w:lang w:val="ru-RU" w:eastAsia="en-US" w:bidi="ar-SA"/>
      </w:rPr>
    </w:lvl>
  </w:abstractNum>
  <w:abstractNum w:abstractNumId="6" w15:restartNumberingAfterBreak="0">
    <w:nsid w:val="15FD4697"/>
    <w:multiLevelType w:val="hybridMultilevel"/>
    <w:tmpl w:val="C86C6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65DBC"/>
    <w:multiLevelType w:val="hybridMultilevel"/>
    <w:tmpl w:val="66425886"/>
    <w:lvl w:ilvl="0" w:tplc="62D85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24023"/>
    <w:multiLevelType w:val="multilevel"/>
    <w:tmpl w:val="382C419A"/>
    <w:lvl w:ilvl="0">
      <w:start w:val="5"/>
      <w:numFmt w:val="decimal"/>
      <w:lvlText w:val="%1"/>
      <w:lvlJc w:val="left"/>
      <w:pPr>
        <w:ind w:left="1540" w:hanging="662"/>
      </w:pPr>
      <w:rPr>
        <w:rFonts w:hint="default"/>
        <w:lang w:val="ru-RU" w:eastAsia="en-US" w:bidi="ar-SA"/>
      </w:rPr>
    </w:lvl>
    <w:lvl w:ilvl="1">
      <w:start w:val="13"/>
      <w:numFmt w:val="decimal"/>
      <w:lvlText w:val="%1.%2"/>
      <w:lvlJc w:val="left"/>
      <w:pPr>
        <w:ind w:left="1540" w:hanging="662"/>
      </w:pPr>
      <w:rPr>
        <w:rFonts w:hint="default"/>
        <w:lang w:val="ru-RU" w:eastAsia="en-US" w:bidi="ar-SA"/>
      </w:rPr>
    </w:lvl>
    <w:lvl w:ilvl="2">
      <w:start w:val="1"/>
      <w:numFmt w:val="decimal"/>
      <w:lvlText w:val="%1.%2.%3."/>
      <w:lvlJc w:val="left"/>
      <w:pPr>
        <w:ind w:left="1540" w:hanging="662"/>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4027" w:hanging="662"/>
      </w:pPr>
      <w:rPr>
        <w:rFonts w:hint="default"/>
        <w:lang w:val="ru-RU" w:eastAsia="en-US" w:bidi="ar-SA"/>
      </w:rPr>
    </w:lvl>
    <w:lvl w:ilvl="4">
      <w:numFmt w:val="bullet"/>
      <w:lvlText w:val="•"/>
      <w:lvlJc w:val="left"/>
      <w:pPr>
        <w:ind w:left="4856" w:hanging="662"/>
      </w:pPr>
      <w:rPr>
        <w:rFonts w:hint="default"/>
        <w:lang w:val="ru-RU" w:eastAsia="en-US" w:bidi="ar-SA"/>
      </w:rPr>
    </w:lvl>
    <w:lvl w:ilvl="5">
      <w:numFmt w:val="bullet"/>
      <w:lvlText w:val="•"/>
      <w:lvlJc w:val="left"/>
      <w:pPr>
        <w:ind w:left="5685" w:hanging="662"/>
      </w:pPr>
      <w:rPr>
        <w:rFonts w:hint="default"/>
        <w:lang w:val="ru-RU" w:eastAsia="en-US" w:bidi="ar-SA"/>
      </w:rPr>
    </w:lvl>
    <w:lvl w:ilvl="6">
      <w:numFmt w:val="bullet"/>
      <w:lvlText w:val="•"/>
      <w:lvlJc w:val="left"/>
      <w:pPr>
        <w:ind w:left="6514" w:hanging="662"/>
      </w:pPr>
      <w:rPr>
        <w:rFonts w:hint="default"/>
        <w:lang w:val="ru-RU" w:eastAsia="en-US" w:bidi="ar-SA"/>
      </w:rPr>
    </w:lvl>
    <w:lvl w:ilvl="7">
      <w:numFmt w:val="bullet"/>
      <w:lvlText w:val="•"/>
      <w:lvlJc w:val="left"/>
      <w:pPr>
        <w:ind w:left="7343" w:hanging="662"/>
      </w:pPr>
      <w:rPr>
        <w:rFonts w:hint="default"/>
        <w:lang w:val="ru-RU" w:eastAsia="en-US" w:bidi="ar-SA"/>
      </w:rPr>
    </w:lvl>
    <w:lvl w:ilvl="8">
      <w:numFmt w:val="bullet"/>
      <w:lvlText w:val="•"/>
      <w:lvlJc w:val="left"/>
      <w:pPr>
        <w:ind w:left="8172" w:hanging="662"/>
      </w:pPr>
      <w:rPr>
        <w:rFonts w:hint="default"/>
        <w:lang w:val="ru-RU" w:eastAsia="en-US" w:bidi="ar-SA"/>
      </w:rPr>
    </w:lvl>
  </w:abstractNum>
  <w:abstractNum w:abstractNumId="9" w15:restartNumberingAfterBreak="0">
    <w:nsid w:val="20F50C52"/>
    <w:multiLevelType w:val="multilevel"/>
    <w:tmpl w:val="88CC93FA"/>
    <w:lvl w:ilvl="0">
      <w:start w:val="1"/>
      <w:numFmt w:val="decimal"/>
      <w:lvlText w:val="%1"/>
      <w:lvlJc w:val="left"/>
      <w:pPr>
        <w:ind w:left="100" w:hanging="365"/>
      </w:pPr>
      <w:rPr>
        <w:rFonts w:hint="default"/>
        <w:lang w:val="ru-RU" w:eastAsia="en-US" w:bidi="ar-SA"/>
      </w:rPr>
    </w:lvl>
    <w:lvl w:ilvl="1">
      <w:start w:val="1"/>
      <w:numFmt w:val="decimal"/>
      <w:lvlText w:val="%1.%2."/>
      <w:lvlJc w:val="left"/>
      <w:pPr>
        <w:ind w:left="100" w:hanging="365"/>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046" w:hanging="365"/>
      </w:pPr>
      <w:rPr>
        <w:rFonts w:hint="default"/>
        <w:lang w:val="ru-RU" w:eastAsia="en-US" w:bidi="ar-SA"/>
      </w:rPr>
    </w:lvl>
    <w:lvl w:ilvl="3">
      <w:numFmt w:val="bullet"/>
      <w:lvlText w:val="•"/>
      <w:lvlJc w:val="left"/>
      <w:pPr>
        <w:ind w:left="3019" w:hanging="365"/>
      </w:pPr>
      <w:rPr>
        <w:rFonts w:hint="default"/>
        <w:lang w:val="ru-RU" w:eastAsia="en-US" w:bidi="ar-SA"/>
      </w:rPr>
    </w:lvl>
    <w:lvl w:ilvl="4">
      <w:numFmt w:val="bullet"/>
      <w:lvlText w:val="•"/>
      <w:lvlJc w:val="left"/>
      <w:pPr>
        <w:ind w:left="3992" w:hanging="365"/>
      </w:pPr>
      <w:rPr>
        <w:rFonts w:hint="default"/>
        <w:lang w:val="ru-RU" w:eastAsia="en-US" w:bidi="ar-SA"/>
      </w:rPr>
    </w:lvl>
    <w:lvl w:ilvl="5">
      <w:numFmt w:val="bullet"/>
      <w:lvlText w:val="•"/>
      <w:lvlJc w:val="left"/>
      <w:pPr>
        <w:ind w:left="4965" w:hanging="365"/>
      </w:pPr>
      <w:rPr>
        <w:rFonts w:hint="default"/>
        <w:lang w:val="ru-RU" w:eastAsia="en-US" w:bidi="ar-SA"/>
      </w:rPr>
    </w:lvl>
    <w:lvl w:ilvl="6">
      <w:numFmt w:val="bullet"/>
      <w:lvlText w:val="•"/>
      <w:lvlJc w:val="left"/>
      <w:pPr>
        <w:ind w:left="5938" w:hanging="365"/>
      </w:pPr>
      <w:rPr>
        <w:rFonts w:hint="default"/>
        <w:lang w:val="ru-RU" w:eastAsia="en-US" w:bidi="ar-SA"/>
      </w:rPr>
    </w:lvl>
    <w:lvl w:ilvl="7">
      <w:numFmt w:val="bullet"/>
      <w:lvlText w:val="•"/>
      <w:lvlJc w:val="left"/>
      <w:pPr>
        <w:ind w:left="6911" w:hanging="365"/>
      </w:pPr>
      <w:rPr>
        <w:rFonts w:hint="default"/>
        <w:lang w:val="ru-RU" w:eastAsia="en-US" w:bidi="ar-SA"/>
      </w:rPr>
    </w:lvl>
    <w:lvl w:ilvl="8">
      <w:numFmt w:val="bullet"/>
      <w:lvlText w:val="•"/>
      <w:lvlJc w:val="left"/>
      <w:pPr>
        <w:ind w:left="7884" w:hanging="365"/>
      </w:pPr>
      <w:rPr>
        <w:rFonts w:hint="default"/>
        <w:lang w:val="ru-RU" w:eastAsia="en-US" w:bidi="ar-SA"/>
      </w:rPr>
    </w:lvl>
  </w:abstractNum>
  <w:abstractNum w:abstractNumId="10" w15:restartNumberingAfterBreak="0">
    <w:nsid w:val="27453884"/>
    <w:multiLevelType w:val="hybridMultilevel"/>
    <w:tmpl w:val="CB88AA42"/>
    <w:lvl w:ilvl="0" w:tplc="101C7102">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7671E"/>
    <w:multiLevelType w:val="multilevel"/>
    <w:tmpl w:val="B60EA5EC"/>
    <w:lvl w:ilvl="0">
      <w:start w:val="5"/>
      <w:numFmt w:val="decimal"/>
      <w:lvlText w:val="%1"/>
      <w:lvlJc w:val="left"/>
      <w:pPr>
        <w:ind w:left="1540" w:hanging="542"/>
      </w:pPr>
      <w:rPr>
        <w:rFonts w:hint="default"/>
        <w:lang w:val="ru-RU" w:eastAsia="en-US" w:bidi="ar-SA"/>
      </w:rPr>
    </w:lvl>
    <w:lvl w:ilvl="1">
      <w:start w:val="8"/>
      <w:numFmt w:val="decimal"/>
      <w:lvlText w:val="%1.%2"/>
      <w:lvlJc w:val="left"/>
      <w:pPr>
        <w:ind w:left="1540" w:hanging="542"/>
      </w:pPr>
      <w:rPr>
        <w:rFonts w:hint="default"/>
        <w:lang w:val="ru-RU" w:eastAsia="en-US" w:bidi="ar-SA"/>
      </w:rPr>
    </w:lvl>
    <w:lvl w:ilvl="2">
      <w:start w:val="1"/>
      <w:numFmt w:val="decimal"/>
      <w:lvlText w:val="%1.%2.%3."/>
      <w:lvlJc w:val="left"/>
      <w:pPr>
        <w:ind w:left="1540" w:hanging="542"/>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4027" w:hanging="542"/>
      </w:pPr>
      <w:rPr>
        <w:rFonts w:hint="default"/>
        <w:lang w:val="ru-RU" w:eastAsia="en-US" w:bidi="ar-SA"/>
      </w:rPr>
    </w:lvl>
    <w:lvl w:ilvl="4">
      <w:numFmt w:val="bullet"/>
      <w:lvlText w:val="•"/>
      <w:lvlJc w:val="left"/>
      <w:pPr>
        <w:ind w:left="4856" w:hanging="542"/>
      </w:pPr>
      <w:rPr>
        <w:rFonts w:hint="default"/>
        <w:lang w:val="ru-RU" w:eastAsia="en-US" w:bidi="ar-SA"/>
      </w:rPr>
    </w:lvl>
    <w:lvl w:ilvl="5">
      <w:numFmt w:val="bullet"/>
      <w:lvlText w:val="•"/>
      <w:lvlJc w:val="left"/>
      <w:pPr>
        <w:ind w:left="5685" w:hanging="542"/>
      </w:pPr>
      <w:rPr>
        <w:rFonts w:hint="default"/>
        <w:lang w:val="ru-RU" w:eastAsia="en-US" w:bidi="ar-SA"/>
      </w:rPr>
    </w:lvl>
    <w:lvl w:ilvl="6">
      <w:numFmt w:val="bullet"/>
      <w:lvlText w:val="•"/>
      <w:lvlJc w:val="left"/>
      <w:pPr>
        <w:ind w:left="6514" w:hanging="542"/>
      </w:pPr>
      <w:rPr>
        <w:rFonts w:hint="default"/>
        <w:lang w:val="ru-RU" w:eastAsia="en-US" w:bidi="ar-SA"/>
      </w:rPr>
    </w:lvl>
    <w:lvl w:ilvl="7">
      <w:numFmt w:val="bullet"/>
      <w:lvlText w:val="•"/>
      <w:lvlJc w:val="left"/>
      <w:pPr>
        <w:ind w:left="7343" w:hanging="542"/>
      </w:pPr>
      <w:rPr>
        <w:rFonts w:hint="default"/>
        <w:lang w:val="ru-RU" w:eastAsia="en-US" w:bidi="ar-SA"/>
      </w:rPr>
    </w:lvl>
    <w:lvl w:ilvl="8">
      <w:numFmt w:val="bullet"/>
      <w:lvlText w:val="•"/>
      <w:lvlJc w:val="left"/>
      <w:pPr>
        <w:ind w:left="8172" w:hanging="542"/>
      </w:pPr>
      <w:rPr>
        <w:rFonts w:hint="default"/>
        <w:lang w:val="ru-RU" w:eastAsia="en-US" w:bidi="ar-SA"/>
      </w:rPr>
    </w:lvl>
  </w:abstractNum>
  <w:abstractNum w:abstractNumId="12" w15:restartNumberingAfterBreak="0">
    <w:nsid w:val="33980085"/>
    <w:multiLevelType w:val="hybridMultilevel"/>
    <w:tmpl w:val="D286ED74"/>
    <w:lvl w:ilvl="0" w:tplc="4ACAB49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210DD"/>
    <w:multiLevelType w:val="multilevel"/>
    <w:tmpl w:val="21BA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1577E"/>
    <w:multiLevelType w:val="multilevel"/>
    <w:tmpl w:val="9F88B2FE"/>
    <w:lvl w:ilvl="0">
      <w:start w:val="2"/>
      <w:numFmt w:val="decimal"/>
      <w:lvlText w:val="%1"/>
      <w:lvlJc w:val="left"/>
      <w:pPr>
        <w:ind w:left="100" w:hanging="365"/>
      </w:pPr>
      <w:rPr>
        <w:rFonts w:hint="default"/>
        <w:lang w:val="ru-RU" w:eastAsia="en-US" w:bidi="ar-SA"/>
      </w:rPr>
    </w:lvl>
    <w:lvl w:ilvl="1">
      <w:start w:val="1"/>
      <w:numFmt w:val="decimal"/>
      <w:lvlText w:val="%1.%2."/>
      <w:lvlJc w:val="left"/>
      <w:pPr>
        <w:ind w:left="100" w:hanging="365"/>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046" w:hanging="365"/>
      </w:pPr>
      <w:rPr>
        <w:rFonts w:hint="default"/>
        <w:lang w:val="ru-RU" w:eastAsia="en-US" w:bidi="ar-SA"/>
      </w:rPr>
    </w:lvl>
    <w:lvl w:ilvl="3">
      <w:numFmt w:val="bullet"/>
      <w:lvlText w:val="•"/>
      <w:lvlJc w:val="left"/>
      <w:pPr>
        <w:ind w:left="3019" w:hanging="365"/>
      </w:pPr>
      <w:rPr>
        <w:rFonts w:hint="default"/>
        <w:lang w:val="ru-RU" w:eastAsia="en-US" w:bidi="ar-SA"/>
      </w:rPr>
    </w:lvl>
    <w:lvl w:ilvl="4">
      <w:numFmt w:val="bullet"/>
      <w:lvlText w:val="•"/>
      <w:lvlJc w:val="left"/>
      <w:pPr>
        <w:ind w:left="3992" w:hanging="365"/>
      </w:pPr>
      <w:rPr>
        <w:rFonts w:hint="default"/>
        <w:lang w:val="ru-RU" w:eastAsia="en-US" w:bidi="ar-SA"/>
      </w:rPr>
    </w:lvl>
    <w:lvl w:ilvl="5">
      <w:numFmt w:val="bullet"/>
      <w:lvlText w:val="•"/>
      <w:lvlJc w:val="left"/>
      <w:pPr>
        <w:ind w:left="4965" w:hanging="365"/>
      </w:pPr>
      <w:rPr>
        <w:rFonts w:hint="default"/>
        <w:lang w:val="ru-RU" w:eastAsia="en-US" w:bidi="ar-SA"/>
      </w:rPr>
    </w:lvl>
    <w:lvl w:ilvl="6">
      <w:numFmt w:val="bullet"/>
      <w:lvlText w:val="•"/>
      <w:lvlJc w:val="left"/>
      <w:pPr>
        <w:ind w:left="5938" w:hanging="365"/>
      </w:pPr>
      <w:rPr>
        <w:rFonts w:hint="default"/>
        <w:lang w:val="ru-RU" w:eastAsia="en-US" w:bidi="ar-SA"/>
      </w:rPr>
    </w:lvl>
    <w:lvl w:ilvl="7">
      <w:numFmt w:val="bullet"/>
      <w:lvlText w:val="•"/>
      <w:lvlJc w:val="left"/>
      <w:pPr>
        <w:ind w:left="6911" w:hanging="365"/>
      </w:pPr>
      <w:rPr>
        <w:rFonts w:hint="default"/>
        <w:lang w:val="ru-RU" w:eastAsia="en-US" w:bidi="ar-SA"/>
      </w:rPr>
    </w:lvl>
    <w:lvl w:ilvl="8">
      <w:numFmt w:val="bullet"/>
      <w:lvlText w:val="•"/>
      <w:lvlJc w:val="left"/>
      <w:pPr>
        <w:ind w:left="7884" w:hanging="365"/>
      </w:pPr>
      <w:rPr>
        <w:rFonts w:hint="default"/>
        <w:lang w:val="ru-RU" w:eastAsia="en-US" w:bidi="ar-SA"/>
      </w:rPr>
    </w:lvl>
  </w:abstractNum>
  <w:abstractNum w:abstractNumId="15" w15:restartNumberingAfterBreak="0">
    <w:nsid w:val="3D13311A"/>
    <w:multiLevelType w:val="multilevel"/>
    <w:tmpl w:val="B75E41BC"/>
    <w:lvl w:ilvl="0">
      <w:start w:val="5"/>
      <w:numFmt w:val="decimal"/>
      <w:lvlText w:val="%1"/>
      <w:lvlJc w:val="left"/>
      <w:pPr>
        <w:ind w:left="2261" w:hanging="541"/>
      </w:pPr>
      <w:rPr>
        <w:rFonts w:hint="default"/>
        <w:lang w:val="ru-RU" w:eastAsia="en-US" w:bidi="ar-SA"/>
      </w:rPr>
    </w:lvl>
    <w:lvl w:ilvl="1">
      <w:start w:val="7"/>
      <w:numFmt w:val="decimal"/>
      <w:lvlText w:val="%1.%2"/>
      <w:lvlJc w:val="left"/>
      <w:pPr>
        <w:ind w:left="2261" w:hanging="541"/>
      </w:pPr>
      <w:rPr>
        <w:rFonts w:hint="default"/>
        <w:lang w:val="ru-RU" w:eastAsia="en-US" w:bidi="ar-SA"/>
      </w:rPr>
    </w:lvl>
    <w:lvl w:ilvl="2">
      <w:start w:val="1"/>
      <w:numFmt w:val="decimal"/>
      <w:lvlText w:val="%1.%2.%3."/>
      <w:lvlJc w:val="left"/>
      <w:pPr>
        <w:ind w:left="2261" w:hanging="541"/>
      </w:pPr>
      <w:rPr>
        <w:rFonts w:ascii="Times New Roman" w:eastAsia="Times New Roman" w:hAnsi="Times New Roman" w:cs="Times New Roman" w:hint="default"/>
        <w:b w:val="0"/>
        <w:bCs w:val="0"/>
        <w:i w:val="0"/>
        <w:iCs w:val="0"/>
        <w:spacing w:val="-1"/>
        <w:w w:val="100"/>
        <w:sz w:val="22"/>
        <w:szCs w:val="22"/>
        <w:lang w:val="ru-RU" w:eastAsia="en-US" w:bidi="ar-SA"/>
      </w:rPr>
    </w:lvl>
    <w:lvl w:ilvl="3">
      <w:numFmt w:val="bullet"/>
      <w:lvlText w:val="•"/>
      <w:lvlJc w:val="left"/>
      <w:pPr>
        <w:ind w:left="4531" w:hanging="541"/>
      </w:pPr>
      <w:rPr>
        <w:rFonts w:hint="default"/>
        <w:lang w:val="ru-RU" w:eastAsia="en-US" w:bidi="ar-SA"/>
      </w:rPr>
    </w:lvl>
    <w:lvl w:ilvl="4">
      <w:numFmt w:val="bullet"/>
      <w:lvlText w:val="•"/>
      <w:lvlJc w:val="left"/>
      <w:pPr>
        <w:ind w:left="5288" w:hanging="541"/>
      </w:pPr>
      <w:rPr>
        <w:rFonts w:hint="default"/>
        <w:lang w:val="ru-RU" w:eastAsia="en-US" w:bidi="ar-SA"/>
      </w:rPr>
    </w:lvl>
    <w:lvl w:ilvl="5">
      <w:numFmt w:val="bullet"/>
      <w:lvlText w:val="•"/>
      <w:lvlJc w:val="left"/>
      <w:pPr>
        <w:ind w:left="6045" w:hanging="541"/>
      </w:pPr>
      <w:rPr>
        <w:rFonts w:hint="default"/>
        <w:lang w:val="ru-RU" w:eastAsia="en-US" w:bidi="ar-SA"/>
      </w:rPr>
    </w:lvl>
    <w:lvl w:ilvl="6">
      <w:numFmt w:val="bullet"/>
      <w:lvlText w:val="•"/>
      <w:lvlJc w:val="left"/>
      <w:pPr>
        <w:ind w:left="6802" w:hanging="541"/>
      </w:pPr>
      <w:rPr>
        <w:rFonts w:hint="default"/>
        <w:lang w:val="ru-RU" w:eastAsia="en-US" w:bidi="ar-SA"/>
      </w:rPr>
    </w:lvl>
    <w:lvl w:ilvl="7">
      <w:numFmt w:val="bullet"/>
      <w:lvlText w:val="•"/>
      <w:lvlJc w:val="left"/>
      <w:pPr>
        <w:ind w:left="7559" w:hanging="541"/>
      </w:pPr>
      <w:rPr>
        <w:rFonts w:hint="default"/>
        <w:lang w:val="ru-RU" w:eastAsia="en-US" w:bidi="ar-SA"/>
      </w:rPr>
    </w:lvl>
    <w:lvl w:ilvl="8">
      <w:numFmt w:val="bullet"/>
      <w:lvlText w:val="•"/>
      <w:lvlJc w:val="left"/>
      <w:pPr>
        <w:ind w:left="8316" w:hanging="541"/>
      </w:pPr>
      <w:rPr>
        <w:rFonts w:hint="default"/>
        <w:lang w:val="ru-RU" w:eastAsia="en-US" w:bidi="ar-SA"/>
      </w:rPr>
    </w:lvl>
  </w:abstractNum>
  <w:abstractNum w:abstractNumId="16" w15:restartNumberingAfterBreak="0">
    <w:nsid w:val="3E132EA5"/>
    <w:multiLevelType w:val="hybridMultilevel"/>
    <w:tmpl w:val="395E1454"/>
    <w:lvl w:ilvl="0" w:tplc="CB0AC9E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42061FB7"/>
    <w:multiLevelType w:val="multilevel"/>
    <w:tmpl w:val="D22A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C58F0"/>
    <w:multiLevelType w:val="multilevel"/>
    <w:tmpl w:val="648CA332"/>
    <w:lvl w:ilvl="0">
      <w:start w:val="3"/>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48041802"/>
    <w:multiLevelType w:val="hybridMultilevel"/>
    <w:tmpl w:val="63F66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90215"/>
    <w:multiLevelType w:val="multilevel"/>
    <w:tmpl w:val="1978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210A9"/>
    <w:multiLevelType w:val="hybridMultilevel"/>
    <w:tmpl w:val="C37C2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A44189"/>
    <w:multiLevelType w:val="multilevel"/>
    <w:tmpl w:val="8DE86308"/>
    <w:lvl w:ilvl="0">
      <w:start w:val="5"/>
      <w:numFmt w:val="decimal"/>
      <w:lvlText w:val="%1"/>
      <w:lvlJc w:val="left"/>
      <w:pPr>
        <w:ind w:left="1540" w:hanging="661"/>
      </w:pPr>
      <w:rPr>
        <w:rFonts w:hint="default"/>
        <w:lang w:val="ru-RU" w:eastAsia="en-US" w:bidi="ar-SA"/>
      </w:rPr>
    </w:lvl>
    <w:lvl w:ilvl="1">
      <w:start w:val="13"/>
      <w:numFmt w:val="decimal"/>
      <w:lvlText w:val="%1.%2"/>
      <w:lvlJc w:val="left"/>
      <w:pPr>
        <w:ind w:left="1540" w:hanging="661"/>
      </w:pPr>
      <w:rPr>
        <w:rFonts w:hint="default"/>
        <w:lang w:val="ru-RU" w:eastAsia="en-US" w:bidi="ar-SA"/>
      </w:rPr>
    </w:lvl>
    <w:lvl w:ilvl="2">
      <w:start w:val="1"/>
      <w:numFmt w:val="decimal"/>
      <w:lvlText w:val="%1.%2.%3."/>
      <w:lvlJc w:val="left"/>
      <w:pPr>
        <w:ind w:left="1540" w:hanging="66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4027" w:hanging="661"/>
      </w:pPr>
      <w:rPr>
        <w:rFonts w:hint="default"/>
        <w:lang w:val="ru-RU" w:eastAsia="en-US" w:bidi="ar-SA"/>
      </w:rPr>
    </w:lvl>
    <w:lvl w:ilvl="4">
      <w:numFmt w:val="bullet"/>
      <w:lvlText w:val="•"/>
      <w:lvlJc w:val="left"/>
      <w:pPr>
        <w:ind w:left="4856" w:hanging="661"/>
      </w:pPr>
      <w:rPr>
        <w:rFonts w:hint="default"/>
        <w:lang w:val="ru-RU" w:eastAsia="en-US" w:bidi="ar-SA"/>
      </w:rPr>
    </w:lvl>
    <w:lvl w:ilvl="5">
      <w:numFmt w:val="bullet"/>
      <w:lvlText w:val="•"/>
      <w:lvlJc w:val="left"/>
      <w:pPr>
        <w:ind w:left="5685" w:hanging="661"/>
      </w:pPr>
      <w:rPr>
        <w:rFonts w:hint="default"/>
        <w:lang w:val="ru-RU" w:eastAsia="en-US" w:bidi="ar-SA"/>
      </w:rPr>
    </w:lvl>
    <w:lvl w:ilvl="6">
      <w:numFmt w:val="bullet"/>
      <w:lvlText w:val="•"/>
      <w:lvlJc w:val="left"/>
      <w:pPr>
        <w:ind w:left="6514" w:hanging="661"/>
      </w:pPr>
      <w:rPr>
        <w:rFonts w:hint="default"/>
        <w:lang w:val="ru-RU" w:eastAsia="en-US" w:bidi="ar-SA"/>
      </w:rPr>
    </w:lvl>
    <w:lvl w:ilvl="7">
      <w:numFmt w:val="bullet"/>
      <w:lvlText w:val="•"/>
      <w:lvlJc w:val="left"/>
      <w:pPr>
        <w:ind w:left="7343" w:hanging="661"/>
      </w:pPr>
      <w:rPr>
        <w:rFonts w:hint="default"/>
        <w:lang w:val="ru-RU" w:eastAsia="en-US" w:bidi="ar-SA"/>
      </w:rPr>
    </w:lvl>
    <w:lvl w:ilvl="8">
      <w:numFmt w:val="bullet"/>
      <w:lvlText w:val="•"/>
      <w:lvlJc w:val="left"/>
      <w:pPr>
        <w:ind w:left="8172" w:hanging="661"/>
      </w:pPr>
      <w:rPr>
        <w:rFonts w:hint="default"/>
        <w:lang w:val="ru-RU" w:eastAsia="en-US" w:bidi="ar-SA"/>
      </w:rPr>
    </w:lvl>
  </w:abstractNum>
  <w:abstractNum w:abstractNumId="23" w15:restartNumberingAfterBreak="0">
    <w:nsid w:val="5E646794"/>
    <w:multiLevelType w:val="multilevel"/>
    <w:tmpl w:val="DBDAEA8A"/>
    <w:lvl w:ilvl="0">
      <w:start w:val="1"/>
      <w:numFmt w:val="decimal"/>
      <w:lvlText w:val="%1"/>
      <w:lvlJc w:val="left"/>
      <w:pPr>
        <w:ind w:left="100" w:hanging="361"/>
      </w:pPr>
      <w:rPr>
        <w:rFonts w:hint="default"/>
        <w:lang w:val="ru-RU" w:eastAsia="en-US" w:bidi="ar-SA"/>
      </w:rPr>
    </w:lvl>
    <w:lvl w:ilvl="1">
      <w:start w:val="1"/>
      <w:numFmt w:val="decimal"/>
      <w:lvlText w:val="%1.%2."/>
      <w:lvlJc w:val="left"/>
      <w:pPr>
        <w:ind w:left="100" w:hanging="361"/>
      </w:pPr>
      <w:rPr>
        <w:rFonts w:ascii="Times New Roman" w:eastAsia="Times New Roman" w:hAnsi="Times New Roman" w:cs="Times New Roman" w:hint="default"/>
        <w:b w:val="0"/>
        <w:bCs w:val="0"/>
        <w:i w:val="0"/>
        <w:iCs w:val="0"/>
        <w:spacing w:val="-1"/>
        <w:w w:val="100"/>
        <w:sz w:val="22"/>
        <w:szCs w:val="22"/>
        <w:lang w:val="ru-RU" w:eastAsia="en-US" w:bidi="ar-SA"/>
      </w:rPr>
    </w:lvl>
    <w:lvl w:ilvl="2">
      <w:numFmt w:val="bullet"/>
      <w:lvlText w:val="•"/>
      <w:lvlJc w:val="left"/>
      <w:pPr>
        <w:ind w:left="2049" w:hanging="361"/>
      </w:pPr>
      <w:rPr>
        <w:rFonts w:hint="default"/>
        <w:lang w:val="ru-RU" w:eastAsia="en-US" w:bidi="ar-SA"/>
      </w:rPr>
    </w:lvl>
    <w:lvl w:ilvl="3">
      <w:numFmt w:val="bullet"/>
      <w:lvlText w:val="•"/>
      <w:lvlJc w:val="left"/>
      <w:pPr>
        <w:ind w:left="3024" w:hanging="361"/>
      </w:pPr>
      <w:rPr>
        <w:rFonts w:hint="default"/>
        <w:lang w:val="ru-RU" w:eastAsia="en-US" w:bidi="ar-SA"/>
      </w:rPr>
    </w:lvl>
    <w:lvl w:ilvl="4">
      <w:numFmt w:val="bullet"/>
      <w:lvlText w:val="•"/>
      <w:lvlJc w:val="left"/>
      <w:pPr>
        <w:ind w:left="3999" w:hanging="361"/>
      </w:pPr>
      <w:rPr>
        <w:rFonts w:hint="default"/>
        <w:lang w:val="ru-RU" w:eastAsia="en-US" w:bidi="ar-SA"/>
      </w:rPr>
    </w:lvl>
    <w:lvl w:ilvl="5">
      <w:numFmt w:val="bullet"/>
      <w:lvlText w:val="•"/>
      <w:lvlJc w:val="left"/>
      <w:pPr>
        <w:ind w:left="4974" w:hanging="361"/>
      </w:pPr>
      <w:rPr>
        <w:rFonts w:hint="default"/>
        <w:lang w:val="ru-RU" w:eastAsia="en-US" w:bidi="ar-SA"/>
      </w:rPr>
    </w:lvl>
    <w:lvl w:ilvl="6">
      <w:numFmt w:val="bullet"/>
      <w:lvlText w:val="•"/>
      <w:lvlJc w:val="left"/>
      <w:pPr>
        <w:ind w:left="5948" w:hanging="361"/>
      </w:pPr>
      <w:rPr>
        <w:rFonts w:hint="default"/>
        <w:lang w:val="ru-RU" w:eastAsia="en-US" w:bidi="ar-SA"/>
      </w:rPr>
    </w:lvl>
    <w:lvl w:ilvl="7">
      <w:numFmt w:val="bullet"/>
      <w:lvlText w:val="•"/>
      <w:lvlJc w:val="left"/>
      <w:pPr>
        <w:ind w:left="6923" w:hanging="361"/>
      </w:pPr>
      <w:rPr>
        <w:rFonts w:hint="default"/>
        <w:lang w:val="ru-RU" w:eastAsia="en-US" w:bidi="ar-SA"/>
      </w:rPr>
    </w:lvl>
    <w:lvl w:ilvl="8">
      <w:numFmt w:val="bullet"/>
      <w:lvlText w:val="•"/>
      <w:lvlJc w:val="left"/>
      <w:pPr>
        <w:ind w:left="7898" w:hanging="361"/>
      </w:pPr>
      <w:rPr>
        <w:rFonts w:hint="default"/>
        <w:lang w:val="ru-RU" w:eastAsia="en-US" w:bidi="ar-SA"/>
      </w:rPr>
    </w:lvl>
  </w:abstractNum>
  <w:abstractNum w:abstractNumId="24" w15:restartNumberingAfterBreak="0">
    <w:nsid w:val="683327F4"/>
    <w:multiLevelType w:val="multilevel"/>
    <w:tmpl w:val="81B6A6A2"/>
    <w:lvl w:ilvl="0">
      <w:start w:val="1"/>
      <w:numFmt w:val="decimal"/>
      <w:lvlText w:val="%1"/>
      <w:lvlJc w:val="left"/>
      <w:pPr>
        <w:ind w:left="100" w:hanging="365"/>
      </w:pPr>
      <w:rPr>
        <w:rFonts w:hint="default"/>
        <w:lang w:val="ru-RU" w:eastAsia="en-US" w:bidi="ar-SA"/>
      </w:rPr>
    </w:lvl>
    <w:lvl w:ilvl="1">
      <w:start w:val="1"/>
      <w:numFmt w:val="decimal"/>
      <w:lvlText w:val="%1.%2."/>
      <w:lvlJc w:val="left"/>
      <w:pPr>
        <w:ind w:left="100" w:hanging="365"/>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046" w:hanging="365"/>
      </w:pPr>
      <w:rPr>
        <w:rFonts w:hint="default"/>
        <w:lang w:val="ru-RU" w:eastAsia="en-US" w:bidi="ar-SA"/>
      </w:rPr>
    </w:lvl>
    <w:lvl w:ilvl="3">
      <w:numFmt w:val="bullet"/>
      <w:lvlText w:val="•"/>
      <w:lvlJc w:val="left"/>
      <w:pPr>
        <w:ind w:left="3019" w:hanging="365"/>
      </w:pPr>
      <w:rPr>
        <w:rFonts w:hint="default"/>
        <w:lang w:val="ru-RU" w:eastAsia="en-US" w:bidi="ar-SA"/>
      </w:rPr>
    </w:lvl>
    <w:lvl w:ilvl="4">
      <w:numFmt w:val="bullet"/>
      <w:lvlText w:val="•"/>
      <w:lvlJc w:val="left"/>
      <w:pPr>
        <w:ind w:left="3992" w:hanging="365"/>
      </w:pPr>
      <w:rPr>
        <w:rFonts w:hint="default"/>
        <w:lang w:val="ru-RU" w:eastAsia="en-US" w:bidi="ar-SA"/>
      </w:rPr>
    </w:lvl>
    <w:lvl w:ilvl="5">
      <w:numFmt w:val="bullet"/>
      <w:lvlText w:val="•"/>
      <w:lvlJc w:val="left"/>
      <w:pPr>
        <w:ind w:left="4965" w:hanging="365"/>
      </w:pPr>
      <w:rPr>
        <w:rFonts w:hint="default"/>
        <w:lang w:val="ru-RU" w:eastAsia="en-US" w:bidi="ar-SA"/>
      </w:rPr>
    </w:lvl>
    <w:lvl w:ilvl="6">
      <w:numFmt w:val="bullet"/>
      <w:lvlText w:val="•"/>
      <w:lvlJc w:val="left"/>
      <w:pPr>
        <w:ind w:left="5938" w:hanging="365"/>
      </w:pPr>
      <w:rPr>
        <w:rFonts w:hint="default"/>
        <w:lang w:val="ru-RU" w:eastAsia="en-US" w:bidi="ar-SA"/>
      </w:rPr>
    </w:lvl>
    <w:lvl w:ilvl="7">
      <w:numFmt w:val="bullet"/>
      <w:lvlText w:val="•"/>
      <w:lvlJc w:val="left"/>
      <w:pPr>
        <w:ind w:left="6911" w:hanging="365"/>
      </w:pPr>
      <w:rPr>
        <w:rFonts w:hint="default"/>
        <w:lang w:val="ru-RU" w:eastAsia="en-US" w:bidi="ar-SA"/>
      </w:rPr>
    </w:lvl>
    <w:lvl w:ilvl="8">
      <w:numFmt w:val="bullet"/>
      <w:lvlText w:val="•"/>
      <w:lvlJc w:val="left"/>
      <w:pPr>
        <w:ind w:left="7884" w:hanging="365"/>
      </w:pPr>
      <w:rPr>
        <w:rFonts w:hint="default"/>
        <w:lang w:val="ru-RU" w:eastAsia="en-US" w:bidi="ar-SA"/>
      </w:rPr>
    </w:lvl>
  </w:abstractNum>
  <w:abstractNum w:abstractNumId="25" w15:restartNumberingAfterBreak="0">
    <w:nsid w:val="6D854E12"/>
    <w:multiLevelType w:val="multilevel"/>
    <w:tmpl w:val="420E8640"/>
    <w:lvl w:ilvl="0">
      <w:start w:val="5"/>
      <w:numFmt w:val="decimal"/>
      <w:lvlText w:val="%1"/>
      <w:lvlJc w:val="left"/>
      <w:pPr>
        <w:ind w:left="1540" w:hanging="663"/>
      </w:pPr>
      <w:rPr>
        <w:rFonts w:hint="default"/>
        <w:lang w:val="ru-RU" w:eastAsia="en-US" w:bidi="ar-SA"/>
      </w:rPr>
    </w:lvl>
    <w:lvl w:ilvl="1">
      <w:start w:val="13"/>
      <w:numFmt w:val="decimal"/>
      <w:lvlText w:val="%1.%2"/>
      <w:lvlJc w:val="left"/>
      <w:pPr>
        <w:ind w:left="1540" w:hanging="663"/>
      </w:pPr>
      <w:rPr>
        <w:rFonts w:hint="default"/>
        <w:lang w:val="ru-RU" w:eastAsia="en-US" w:bidi="ar-SA"/>
      </w:rPr>
    </w:lvl>
    <w:lvl w:ilvl="2">
      <w:start w:val="1"/>
      <w:numFmt w:val="decimal"/>
      <w:lvlText w:val="%1.%2.%3."/>
      <w:lvlJc w:val="left"/>
      <w:pPr>
        <w:ind w:left="1540" w:hanging="663"/>
      </w:pPr>
      <w:rPr>
        <w:rFonts w:hint="default"/>
        <w:spacing w:val="-5"/>
        <w:w w:val="100"/>
        <w:lang w:val="ru-RU" w:eastAsia="en-US" w:bidi="ar-SA"/>
      </w:rPr>
    </w:lvl>
    <w:lvl w:ilvl="3">
      <w:numFmt w:val="bullet"/>
      <w:lvlText w:val="•"/>
      <w:lvlJc w:val="left"/>
      <w:pPr>
        <w:ind w:left="4027" w:hanging="663"/>
      </w:pPr>
      <w:rPr>
        <w:rFonts w:hint="default"/>
        <w:lang w:val="ru-RU" w:eastAsia="en-US" w:bidi="ar-SA"/>
      </w:rPr>
    </w:lvl>
    <w:lvl w:ilvl="4">
      <w:numFmt w:val="bullet"/>
      <w:lvlText w:val="•"/>
      <w:lvlJc w:val="left"/>
      <w:pPr>
        <w:ind w:left="4856" w:hanging="663"/>
      </w:pPr>
      <w:rPr>
        <w:rFonts w:hint="default"/>
        <w:lang w:val="ru-RU" w:eastAsia="en-US" w:bidi="ar-SA"/>
      </w:rPr>
    </w:lvl>
    <w:lvl w:ilvl="5">
      <w:numFmt w:val="bullet"/>
      <w:lvlText w:val="•"/>
      <w:lvlJc w:val="left"/>
      <w:pPr>
        <w:ind w:left="5685" w:hanging="663"/>
      </w:pPr>
      <w:rPr>
        <w:rFonts w:hint="default"/>
        <w:lang w:val="ru-RU" w:eastAsia="en-US" w:bidi="ar-SA"/>
      </w:rPr>
    </w:lvl>
    <w:lvl w:ilvl="6">
      <w:numFmt w:val="bullet"/>
      <w:lvlText w:val="•"/>
      <w:lvlJc w:val="left"/>
      <w:pPr>
        <w:ind w:left="6514" w:hanging="663"/>
      </w:pPr>
      <w:rPr>
        <w:rFonts w:hint="default"/>
        <w:lang w:val="ru-RU" w:eastAsia="en-US" w:bidi="ar-SA"/>
      </w:rPr>
    </w:lvl>
    <w:lvl w:ilvl="7">
      <w:numFmt w:val="bullet"/>
      <w:lvlText w:val="•"/>
      <w:lvlJc w:val="left"/>
      <w:pPr>
        <w:ind w:left="7343" w:hanging="663"/>
      </w:pPr>
      <w:rPr>
        <w:rFonts w:hint="default"/>
        <w:lang w:val="ru-RU" w:eastAsia="en-US" w:bidi="ar-SA"/>
      </w:rPr>
    </w:lvl>
    <w:lvl w:ilvl="8">
      <w:numFmt w:val="bullet"/>
      <w:lvlText w:val="•"/>
      <w:lvlJc w:val="left"/>
      <w:pPr>
        <w:ind w:left="8172" w:hanging="663"/>
      </w:pPr>
      <w:rPr>
        <w:rFonts w:hint="default"/>
        <w:lang w:val="ru-RU" w:eastAsia="en-US" w:bidi="ar-SA"/>
      </w:rPr>
    </w:lvl>
  </w:abstractNum>
  <w:abstractNum w:abstractNumId="26" w15:restartNumberingAfterBreak="0">
    <w:nsid w:val="6FFC6E09"/>
    <w:multiLevelType w:val="multilevel"/>
    <w:tmpl w:val="B9EAE1D4"/>
    <w:lvl w:ilvl="0">
      <w:start w:val="5"/>
      <w:numFmt w:val="decimal"/>
      <w:lvlText w:val="%1"/>
      <w:lvlJc w:val="left"/>
      <w:pPr>
        <w:ind w:left="1540" w:hanging="543"/>
      </w:pPr>
      <w:rPr>
        <w:rFonts w:hint="default"/>
        <w:lang w:val="ru-RU" w:eastAsia="en-US" w:bidi="ar-SA"/>
      </w:rPr>
    </w:lvl>
    <w:lvl w:ilvl="1">
      <w:start w:val="8"/>
      <w:numFmt w:val="decimal"/>
      <w:lvlText w:val="%1.%2"/>
      <w:lvlJc w:val="left"/>
      <w:pPr>
        <w:ind w:left="1540" w:hanging="543"/>
      </w:pPr>
      <w:rPr>
        <w:rFonts w:hint="default"/>
        <w:lang w:val="ru-RU" w:eastAsia="en-US" w:bidi="ar-SA"/>
      </w:rPr>
    </w:lvl>
    <w:lvl w:ilvl="2">
      <w:start w:val="1"/>
      <w:numFmt w:val="decimal"/>
      <w:lvlText w:val="%1.%2.%3."/>
      <w:lvlJc w:val="left"/>
      <w:pPr>
        <w:ind w:left="1540" w:hanging="543"/>
      </w:pPr>
      <w:rPr>
        <w:rFonts w:hint="default"/>
        <w:spacing w:val="-15"/>
        <w:w w:val="100"/>
        <w:lang w:val="ru-RU" w:eastAsia="en-US" w:bidi="ar-SA"/>
      </w:rPr>
    </w:lvl>
    <w:lvl w:ilvl="3">
      <w:numFmt w:val="bullet"/>
      <w:lvlText w:val="•"/>
      <w:lvlJc w:val="left"/>
      <w:pPr>
        <w:ind w:left="4027" w:hanging="543"/>
      </w:pPr>
      <w:rPr>
        <w:rFonts w:hint="default"/>
        <w:lang w:val="ru-RU" w:eastAsia="en-US" w:bidi="ar-SA"/>
      </w:rPr>
    </w:lvl>
    <w:lvl w:ilvl="4">
      <w:numFmt w:val="bullet"/>
      <w:lvlText w:val="•"/>
      <w:lvlJc w:val="left"/>
      <w:pPr>
        <w:ind w:left="4856" w:hanging="543"/>
      </w:pPr>
      <w:rPr>
        <w:rFonts w:hint="default"/>
        <w:lang w:val="ru-RU" w:eastAsia="en-US" w:bidi="ar-SA"/>
      </w:rPr>
    </w:lvl>
    <w:lvl w:ilvl="5">
      <w:numFmt w:val="bullet"/>
      <w:lvlText w:val="•"/>
      <w:lvlJc w:val="left"/>
      <w:pPr>
        <w:ind w:left="5685" w:hanging="543"/>
      </w:pPr>
      <w:rPr>
        <w:rFonts w:hint="default"/>
        <w:lang w:val="ru-RU" w:eastAsia="en-US" w:bidi="ar-SA"/>
      </w:rPr>
    </w:lvl>
    <w:lvl w:ilvl="6">
      <w:numFmt w:val="bullet"/>
      <w:lvlText w:val="•"/>
      <w:lvlJc w:val="left"/>
      <w:pPr>
        <w:ind w:left="6514" w:hanging="543"/>
      </w:pPr>
      <w:rPr>
        <w:rFonts w:hint="default"/>
        <w:lang w:val="ru-RU" w:eastAsia="en-US" w:bidi="ar-SA"/>
      </w:rPr>
    </w:lvl>
    <w:lvl w:ilvl="7">
      <w:numFmt w:val="bullet"/>
      <w:lvlText w:val="•"/>
      <w:lvlJc w:val="left"/>
      <w:pPr>
        <w:ind w:left="7343" w:hanging="543"/>
      </w:pPr>
      <w:rPr>
        <w:rFonts w:hint="default"/>
        <w:lang w:val="ru-RU" w:eastAsia="en-US" w:bidi="ar-SA"/>
      </w:rPr>
    </w:lvl>
    <w:lvl w:ilvl="8">
      <w:numFmt w:val="bullet"/>
      <w:lvlText w:val="•"/>
      <w:lvlJc w:val="left"/>
      <w:pPr>
        <w:ind w:left="8172" w:hanging="543"/>
      </w:pPr>
      <w:rPr>
        <w:rFonts w:hint="default"/>
        <w:lang w:val="ru-RU" w:eastAsia="en-US" w:bidi="ar-SA"/>
      </w:rPr>
    </w:lvl>
  </w:abstractNum>
  <w:abstractNum w:abstractNumId="27" w15:restartNumberingAfterBreak="0">
    <w:nsid w:val="70E835A7"/>
    <w:multiLevelType w:val="multilevel"/>
    <w:tmpl w:val="38EE5F64"/>
    <w:lvl w:ilvl="0">
      <w:start w:val="4"/>
      <w:numFmt w:val="decimal"/>
      <w:lvlText w:val="%1"/>
      <w:lvlJc w:val="left"/>
      <w:pPr>
        <w:ind w:left="1182" w:hanging="363"/>
      </w:pPr>
      <w:rPr>
        <w:rFonts w:hint="default"/>
        <w:lang w:val="ru-RU" w:eastAsia="en-US" w:bidi="ar-SA"/>
      </w:rPr>
    </w:lvl>
    <w:lvl w:ilvl="1">
      <w:start w:val="1"/>
      <w:numFmt w:val="decimal"/>
      <w:lvlText w:val="%1.%2."/>
      <w:lvlJc w:val="left"/>
      <w:pPr>
        <w:ind w:left="1182" w:hanging="363"/>
        <w:jc w:val="right"/>
      </w:pPr>
      <w:rPr>
        <w:rFonts w:ascii="Times New Roman" w:eastAsia="Times New Roman" w:hAnsi="Times New Roman" w:cs="Times New Roman" w:hint="default"/>
        <w:b w:val="0"/>
        <w:bCs w:val="0"/>
        <w:i w:val="0"/>
        <w:iCs w:val="0"/>
        <w:spacing w:val="-32"/>
        <w:w w:val="100"/>
        <w:sz w:val="22"/>
        <w:szCs w:val="22"/>
        <w:lang w:val="ru-RU" w:eastAsia="en-US" w:bidi="ar-SA"/>
      </w:rPr>
    </w:lvl>
    <w:lvl w:ilvl="2">
      <w:start w:val="1"/>
      <w:numFmt w:val="decimal"/>
      <w:lvlText w:val="%1.%2.%3."/>
      <w:lvlJc w:val="left"/>
      <w:pPr>
        <w:ind w:left="820" w:hanging="542"/>
      </w:pPr>
      <w:rPr>
        <w:rFonts w:hint="default"/>
        <w:spacing w:val="0"/>
        <w:w w:val="96"/>
        <w:lang w:val="ru-RU" w:eastAsia="en-US" w:bidi="ar-SA"/>
      </w:rPr>
    </w:lvl>
    <w:lvl w:ilvl="3">
      <w:numFmt w:val="bullet"/>
      <w:lvlText w:val="•"/>
      <w:lvlJc w:val="left"/>
      <w:pPr>
        <w:ind w:left="3102" w:hanging="542"/>
      </w:pPr>
      <w:rPr>
        <w:rFonts w:hint="default"/>
        <w:lang w:val="ru-RU" w:eastAsia="en-US" w:bidi="ar-SA"/>
      </w:rPr>
    </w:lvl>
    <w:lvl w:ilvl="4">
      <w:numFmt w:val="bullet"/>
      <w:lvlText w:val="•"/>
      <w:lvlJc w:val="left"/>
      <w:pPr>
        <w:ind w:left="4063" w:hanging="542"/>
      </w:pPr>
      <w:rPr>
        <w:rFonts w:hint="default"/>
        <w:lang w:val="ru-RU" w:eastAsia="en-US" w:bidi="ar-SA"/>
      </w:rPr>
    </w:lvl>
    <w:lvl w:ilvl="5">
      <w:numFmt w:val="bullet"/>
      <w:lvlText w:val="•"/>
      <w:lvlJc w:val="left"/>
      <w:pPr>
        <w:ind w:left="5024" w:hanging="542"/>
      </w:pPr>
      <w:rPr>
        <w:rFonts w:hint="default"/>
        <w:lang w:val="ru-RU" w:eastAsia="en-US" w:bidi="ar-SA"/>
      </w:rPr>
    </w:lvl>
    <w:lvl w:ilvl="6">
      <w:numFmt w:val="bullet"/>
      <w:lvlText w:val="•"/>
      <w:lvlJc w:val="left"/>
      <w:pPr>
        <w:ind w:left="5986" w:hanging="542"/>
      </w:pPr>
      <w:rPr>
        <w:rFonts w:hint="default"/>
        <w:lang w:val="ru-RU" w:eastAsia="en-US" w:bidi="ar-SA"/>
      </w:rPr>
    </w:lvl>
    <w:lvl w:ilvl="7">
      <w:numFmt w:val="bullet"/>
      <w:lvlText w:val="•"/>
      <w:lvlJc w:val="left"/>
      <w:pPr>
        <w:ind w:left="6947" w:hanging="542"/>
      </w:pPr>
      <w:rPr>
        <w:rFonts w:hint="default"/>
        <w:lang w:val="ru-RU" w:eastAsia="en-US" w:bidi="ar-SA"/>
      </w:rPr>
    </w:lvl>
    <w:lvl w:ilvl="8">
      <w:numFmt w:val="bullet"/>
      <w:lvlText w:val="•"/>
      <w:lvlJc w:val="left"/>
      <w:pPr>
        <w:ind w:left="7908" w:hanging="542"/>
      </w:pPr>
      <w:rPr>
        <w:rFonts w:hint="default"/>
        <w:lang w:val="ru-RU" w:eastAsia="en-US" w:bidi="ar-SA"/>
      </w:rPr>
    </w:lvl>
  </w:abstractNum>
  <w:abstractNum w:abstractNumId="28" w15:restartNumberingAfterBreak="0">
    <w:nsid w:val="76B07D2B"/>
    <w:multiLevelType w:val="multilevel"/>
    <w:tmpl w:val="D4626DA2"/>
    <w:lvl w:ilvl="0">
      <w:start w:val="3"/>
      <w:numFmt w:val="decimal"/>
      <w:lvlText w:val="%1"/>
      <w:lvlJc w:val="left"/>
      <w:pPr>
        <w:ind w:left="100" w:hanging="365"/>
      </w:pPr>
      <w:rPr>
        <w:rFonts w:hint="default"/>
        <w:lang w:val="ru-RU" w:eastAsia="en-US" w:bidi="ar-SA"/>
      </w:rPr>
    </w:lvl>
    <w:lvl w:ilvl="1">
      <w:start w:val="1"/>
      <w:numFmt w:val="decimal"/>
      <w:lvlText w:val="%1.%2."/>
      <w:lvlJc w:val="left"/>
      <w:pPr>
        <w:ind w:left="100" w:hanging="365"/>
      </w:pPr>
      <w:rPr>
        <w:rFonts w:ascii="Times New Roman" w:eastAsia="Times New Roman" w:hAnsi="Times New Roman" w:cs="Times New Roman" w:hint="default"/>
        <w:b w:val="0"/>
        <w:bCs w:val="0"/>
        <w:i w:val="0"/>
        <w:iCs w:val="0"/>
        <w:spacing w:val="-3"/>
        <w:w w:val="100"/>
        <w:sz w:val="22"/>
        <w:szCs w:val="22"/>
        <w:lang w:val="ru-RU" w:eastAsia="en-US" w:bidi="ar-SA"/>
      </w:rPr>
    </w:lvl>
    <w:lvl w:ilvl="2">
      <w:start w:val="1"/>
      <w:numFmt w:val="decimal"/>
      <w:lvlText w:val="%1.%2.%3."/>
      <w:lvlJc w:val="left"/>
      <w:pPr>
        <w:ind w:left="1540" w:hanging="543"/>
      </w:pPr>
      <w:rPr>
        <w:rFonts w:ascii="Times New Roman" w:eastAsia="Times New Roman" w:hAnsi="Times New Roman" w:cs="Times New Roman" w:hint="default"/>
        <w:b w:val="0"/>
        <w:bCs w:val="0"/>
        <w:i w:val="0"/>
        <w:iCs w:val="0"/>
        <w:spacing w:val="-3"/>
        <w:w w:val="100"/>
        <w:sz w:val="22"/>
        <w:szCs w:val="22"/>
        <w:lang w:val="ru-RU" w:eastAsia="en-US" w:bidi="ar-SA"/>
      </w:rPr>
    </w:lvl>
    <w:lvl w:ilvl="3">
      <w:numFmt w:val="bullet"/>
      <w:lvlText w:val="•"/>
      <w:lvlJc w:val="left"/>
      <w:pPr>
        <w:ind w:left="2080" w:hanging="543"/>
      </w:pPr>
      <w:rPr>
        <w:rFonts w:hint="default"/>
        <w:lang w:val="ru-RU" w:eastAsia="en-US" w:bidi="ar-SA"/>
      </w:rPr>
    </w:lvl>
    <w:lvl w:ilvl="4">
      <w:numFmt w:val="bullet"/>
      <w:lvlText w:val="•"/>
      <w:lvlJc w:val="left"/>
      <w:pPr>
        <w:ind w:left="3187" w:hanging="543"/>
      </w:pPr>
      <w:rPr>
        <w:rFonts w:hint="default"/>
        <w:lang w:val="ru-RU" w:eastAsia="en-US" w:bidi="ar-SA"/>
      </w:rPr>
    </w:lvl>
    <w:lvl w:ilvl="5">
      <w:numFmt w:val="bullet"/>
      <w:lvlText w:val="•"/>
      <w:lvlJc w:val="left"/>
      <w:pPr>
        <w:ind w:left="4294" w:hanging="543"/>
      </w:pPr>
      <w:rPr>
        <w:rFonts w:hint="default"/>
        <w:lang w:val="ru-RU" w:eastAsia="en-US" w:bidi="ar-SA"/>
      </w:rPr>
    </w:lvl>
    <w:lvl w:ilvl="6">
      <w:numFmt w:val="bullet"/>
      <w:lvlText w:val="•"/>
      <w:lvlJc w:val="left"/>
      <w:pPr>
        <w:ind w:left="5401" w:hanging="543"/>
      </w:pPr>
      <w:rPr>
        <w:rFonts w:hint="default"/>
        <w:lang w:val="ru-RU" w:eastAsia="en-US" w:bidi="ar-SA"/>
      </w:rPr>
    </w:lvl>
    <w:lvl w:ilvl="7">
      <w:numFmt w:val="bullet"/>
      <w:lvlText w:val="•"/>
      <w:lvlJc w:val="left"/>
      <w:pPr>
        <w:ind w:left="6509" w:hanging="543"/>
      </w:pPr>
      <w:rPr>
        <w:rFonts w:hint="default"/>
        <w:lang w:val="ru-RU" w:eastAsia="en-US" w:bidi="ar-SA"/>
      </w:rPr>
    </w:lvl>
    <w:lvl w:ilvl="8">
      <w:numFmt w:val="bullet"/>
      <w:lvlText w:val="•"/>
      <w:lvlJc w:val="left"/>
      <w:pPr>
        <w:ind w:left="7616" w:hanging="543"/>
      </w:pPr>
      <w:rPr>
        <w:rFonts w:hint="default"/>
        <w:lang w:val="ru-RU" w:eastAsia="en-US" w:bidi="ar-SA"/>
      </w:rPr>
    </w:lvl>
  </w:abstractNum>
  <w:abstractNum w:abstractNumId="29" w15:restartNumberingAfterBreak="0">
    <w:nsid w:val="786D37AE"/>
    <w:multiLevelType w:val="multilevel"/>
    <w:tmpl w:val="59325378"/>
    <w:lvl w:ilvl="0">
      <w:start w:val="5"/>
      <w:numFmt w:val="decimal"/>
      <w:lvlText w:val="%1"/>
      <w:lvlJc w:val="left"/>
      <w:pPr>
        <w:ind w:left="1540" w:hanging="661"/>
      </w:pPr>
      <w:rPr>
        <w:rFonts w:hint="default"/>
        <w:lang w:val="ru-RU" w:eastAsia="en-US" w:bidi="ar-SA"/>
      </w:rPr>
    </w:lvl>
    <w:lvl w:ilvl="1">
      <w:start w:val="13"/>
      <w:numFmt w:val="decimal"/>
      <w:lvlText w:val="%1.%2"/>
      <w:lvlJc w:val="left"/>
      <w:pPr>
        <w:ind w:left="1540" w:hanging="661"/>
      </w:pPr>
      <w:rPr>
        <w:rFonts w:hint="default"/>
        <w:lang w:val="ru-RU" w:eastAsia="en-US" w:bidi="ar-SA"/>
      </w:rPr>
    </w:lvl>
    <w:lvl w:ilvl="2">
      <w:start w:val="1"/>
      <w:numFmt w:val="decimal"/>
      <w:lvlText w:val="%1.%2.%3."/>
      <w:lvlJc w:val="left"/>
      <w:pPr>
        <w:ind w:left="1540" w:hanging="66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4027" w:hanging="661"/>
      </w:pPr>
      <w:rPr>
        <w:rFonts w:hint="default"/>
        <w:lang w:val="ru-RU" w:eastAsia="en-US" w:bidi="ar-SA"/>
      </w:rPr>
    </w:lvl>
    <w:lvl w:ilvl="4">
      <w:numFmt w:val="bullet"/>
      <w:lvlText w:val="•"/>
      <w:lvlJc w:val="left"/>
      <w:pPr>
        <w:ind w:left="4856" w:hanging="661"/>
      </w:pPr>
      <w:rPr>
        <w:rFonts w:hint="default"/>
        <w:lang w:val="ru-RU" w:eastAsia="en-US" w:bidi="ar-SA"/>
      </w:rPr>
    </w:lvl>
    <w:lvl w:ilvl="5">
      <w:numFmt w:val="bullet"/>
      <w:lvlText w:val="•"/>
      <w:lvlJc w:val="left"/>
      <w:pPr>
        <w:ind w:left="5685" w:hanging="661"/>
      </w:pPr>
      <w:rPr>
        <w:rFonts w:hint="default"/>
        <w:lang w:val="ru-RU" w:eastAsia="en-US" w:bidi="ar-SA"/>
      </w:rPr>
    </w:lvl>
    <w:lvl w:ilvl="6">
      <w:numFmt w:val="bullet"/>
      <w:lvlText w:val="•"/>
      <w:lvlJc w:val="left"/>
      <w:pPr>
        <w:ind w:left="6514" w:hanging="661"/>
      </w:pPr>
      <w:rPr>
        <w:rFonts w:hint="default"/>
        <w:lang w:val="ru-RU" w:eastAsia="en-US" w:bidi="ar-SA"/>
      </w:rPr>
    </w:lvl>
    <w:lvl w:ilvl="7">
      <w:numFmt w:val="bullet"/>
      <w:lvlText w:val="•"/>
      <w:lvlJc w:val="left"/>
      <w:pPr>
        <w:ind w:left="7343" w:hanging="661"/>
      </w:pPr>
      <w:rPr>
        <w:rFonts w:hint="default"/>
        <w:lang w:val="ru-RU" w:eastAsia="en-US" w:bidi="ar-SA"/>
      </w:rPr>
    </w:lvl>
    <w:lvl w:ilvl="8">
      <w:numFmt w:val="bullet"/>
      <w:lvlText w:val="•"/>
      <w:lvlJc w:val="left"/>
      <w:pPr>
        <w:ind w:left="8172" w:hanging="661"/>
      </w:pPr>
      <w:rPr>
        <w:rFonts w:hint="default"/>
        <w:lang w:val="ru-RU" w:eastAsia="en-US" w:bidi="ar-SA"/>
      </w:rPr>
    </w:lvl>
  </w:abstractNum>
  <w:abstractNum w:abstractNumId="30" w15:restartNumberingAfterBreak="0">
    <w:nsid w:val="78E07E9C"/>
    <w:multiLevelType w:val="multilevel"/>
    <w:tmpl w:val="8C9E2E12"/>
    <w:lvl w:ilvl="0">
      <w:start w:val="5"/>
      <w:numFmt w:val="decimal"/>
      <w:lvlText w:val="%1"/>
      <w:lvlJc w:val="left"/>
      <w:pPr>
        <w:ind w:left="2803" w:hanging="543"/>
      </w:pPr>
      <w:rPr>
        <w:rFonts w:hint="default"/>
        <w:lang w:val="ru-RU" w:eastAsia="en-US" w:bidi="ar-SA"/>
      </w:rPr>
    </w:lvl>
    <w:lvl w:ilvl="1">
      <w:start w:val="7"/>
      <w:numFmt w:val="decimal"/>
      <w:lvlText w:val="%1.%2"/>
      <w:lvlJc w:val="left"/>
      <w:pPr>
        <w:ind w:left="2803" w:hanging="543"/>
      </w:pPr>
      <w:rPr>
        <w:rFonts w:hint="default"/>
        <w:lang w:val="ru-RU" w:eastAsia="en-US" w:bidi="ar-SA"/>
      </w:rPr>
    </w:lvl>
    <w:lvl w:ilvl="2">
      <w:start w:val="1"/>
      <w:numFmt w:val="decimal"/>
      <w:lvlText w:val="%1.%2.%3."/>
      <w:lvlJc w:val="left"/>
      <w:pPr>
        <w:ind w:left="2803" w:hanging="543"/>
      </w:pPr>
      <w:rPr>
        <w:rFonts w:hint="default"/>
        <w:spacing w:val="-5"/>
        <w:w w:val="100"/>
        <w:lang w:val="ru-RU" w:eastAsia="en-US" w:bidi="ar-SA"/>
      </w:rPr>
    </w:lvl>
    <w:lvl w:ilvl="3">
      <w:numFmt w:val="bullet"/>
      <w:lvlText w:val="•"/>
      <w:lvlJc w:val="left"/>
      <w:pPr>
        <w:ind w:left="4909" w:hanging="543"/>
      </w:pPr>
      <w:rPr>
        <w:rFonts w:hint="default"/>
        <w:lang w:val="ru-RU" w:eastAsia="en-US" w:bidi="ar-SA"/>
      </w:rPr>
    </w:lvl>
    <w:lvl w:ilvl="4">
      <w:numFmt w:val="bullet"/>
      <w:lvlText w:val="•"/>
      <w:lvlJc w:val="left"/>
      <w:pPr>
        <w:ind w:left="5612" w:hanging="543"/>
      </w:pPr>
      <w:rPr>
        <w:rFonts w:hint="default"/>
        <w:lang w:val="ru-RU" w:eastAsia="en-US" w:bidi="ar-SA"/>
      </w:rPr>
    </w:lvl>
    <w:lvl w:ilvl="5">
      <w:numFmt w:val="bullet"/>
      <w:lvlText w:val="•"/>
      <w:lvlJc w:val="left"/>
      <w:pPr>
        <w:ind w:left="6315" w:hanging="543"/>
      </w:pPr>
      <w:rPr>
        <w:rFonts w:hint="default"/>
        <w:lang w:val="ru-RU" w:eastAsia="en-US" w:bidi="ar-SA"/>
      </w:rPr>
    </w:lvl>
    <w:lvl w:ilvl="6">
      <w:numFmt w:val="bullet"/>
      <w:lvlText w:val="•"/>
      <w:lvlJc w:val="left"/>
      <w:pPr>
        <w:ind w:left="7018" w:hanging="543"/>
      </w:pPr>
      <w:rPr>
        <w:rFonts w:hint="default"/>
        <w:lang w:val="ru-RU" w:eastAsia="en-US" w:bidi="ar-SA"/>
      </w:rPr>
    </w:lvl>
    <w:lvl w:ilvl="7">
      <w:numFmt w:val="bullet"/>
      <w:lvlText w:val="•"/>
      <w:lvlJc w:val="left"/>
      <w:pPr>
        <w:ind w:left="7721" w:hanging="543"/>
      </w:pPr>
      <w:rPr>
        <w:rFonts w:hint="default"/>
        <w:lang w:val="ru-RU" w:eastAsia="en-US" w:bidi="ar-SA"/>
      </w:rPr>
    </w:lvl>
    <w:lvl w:ilvl="8">
      <w:numFmt w:val="bullet"/>
      <w:lvlText w:val="•"/>
      <w:lvlJc w:val="left"/>
      <w:pPr>
        <w:ind w:left="8424" w:hanging="543"/>
      </w:pPr>
      <w:rPr>
        <w:rFonts w:hint="default"/>
        <w:lang w:val="ru-RU" w:eastAsia="en-US" w:bidi="ar-SA"/>
      </w:rPr>
    </w:lvl>
  </w:abstractNum>
  <w:abstractNum w:abstractNumId="31" w15:restartNumberingAfterBreak="0">
    <w:nsid w:val="79FB6473"/>
    <w:multiLevelType w:val="multilevel"/>
    <w:tmpl w:val="B48CFD28"/>
    <w:lvl w:ilvl="0">
      <w:start w:val="5"/>
      <w:numFmt w:val="decimal"/>
      <w:lvlText w:val="%1"/>
      <w:lvlJc w:val="left"/>
      <w:pPr>
        <w:ind w:left="2081" w:hanging="541"/>
      </w:pPr>
      <w:rPr>
        <w:rFonts w:hint="default"/>
        <w:lang w:val="ru-RU" w:eastAsia="en-US" w:bidi="ar-SA"/>
      </w:rPr>
    </w:lvl>
    <w:lvl w:ilvl="1">
      <w:start w:val="1"/>
      <w:numFmt w:val="decimal"/>
      <w:lvlText w:val="%1.%2"/>
      <w:lvlJc w:val="left"/>
      <w:pPr>
        <w:ind w:left="2081" w:hanging="541"/>
      </w:pPr>
      <w:rPr>
        <w:rFonts w:hint="default"/>
        <w:lang w:val="ru-RU" w:eastAsia="en-US" w:bidi="ar-SA"/>
      </w:rPr>
    </w:lvl>
    <w:lvl w:ilvl="2">
      <w:start w:val="5"/>
      <w:numFmt w:val="decimal"/>
      <w:lvlText w:val="%1.%2.%3."/>
      <w:lvlJc w:val="left"/>
      <w:pPr>
        <w:ind w:left="2081" w:hanging="54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4405" w:hanging="541"/>
      </w:pPr>
      <w:rPr>
        <w:rFonts w:hint="default"/>
        <w:lang w:val="ru-RU" w:eastAsia="en-US" w:bidi="ar-SA"/>
      </w:rPr>
    </w:lvl>
    <w:lvl w:ilvl="4">
      <w:numFmt w:val="bullet"/>
      <w:lvlText w:val="•"/>
      <w:lvlJc w:val="left"/>
      <w:pPr>
        <w:ind w:left="5180" w:hanging="541"/>
      </w:pPr>
      <w:rPr>
        <w:rFonts w:hint="default"/>
        <w:lang w:val="ru-RU" w:eastAsia="en-US" w:bidi="ar-SA"/>
      </w:rPr>
    </w:lvl>
    <w:lvl w:ilvl="5">
      <w:numFmt w:val="bullet"/>
      <w:lvlText w:val="•"/>
      <w:lvlJc w:val="left"/>
      <w:pPr>
        <w:ind w:left="5955" w:hanging="541"/>
      </w:pPr>
      <w:rPr>
        <w:rFonts w:hint="default"/>
        <w:lang w:val="ru-RU" w:eastAsia="en-US" w:bidi="ar-SA"/>
      </w:rPr>
    </w:lvl>
    <w:lvl w:ilvl="6">
      <w:numFmt w:val="bullet"/>
      <w:lvlText w:val="•"/>
      <w:lvlJc w:val="left"/>
      <w:pPr>
        <w:ind w:left="6730" w:hanging="541"/>
      </w:pPr>
      <w:rPr>
        <w:rFonts w:hint="default"/>
        <w:lang w:val="ru-RU" w:eastAsia="en-US" w:bidi="ar-SA"/>
      </w:rPr>
    </w:lvl>
    <w:lvl w:ilvl="7">
      <w:numFmt w:val="bullet"/>
      <w:lvlText w:val="•"/>
      <w:lvlJc w:val="left"/>
      <w:pPr>
        <w:ind w:left="7505" w:hanging="541"/>
      </w:pPr>
      <w:rPr>
        <w:rFonts w:hint="default"/>
        <w:lang w:val="ru-RU" w:eastAsia="en-US" w:bidi="ar-SA"/>
      </w:rPr>
    </w:lvl>
    <w:lvl w:ilvl="8">
      <w:numFmt w:val="bullet"/>
      <w:lvlText w:val="•"/>
      <w:lvlJc w:val="left"/>
      <w:pPr>
        <w:ind w:left="8280" w:hanging="541"/>
      </w:pPr>
      <w:rPr>
        <w:rFonts w:hint="default"/>
        <w:lang w:val="ru-RU" w:eastAsia="en-US" w:bidi="ar-SA"/>
      </w:rPr>
    </w:lvl>
  </w:abstractNum>
  <w:num w:numId="1">
    <w:abstractNumId w:val="16"/>
  </w:num>
  <w:num w:numId="2">
    <w:abstractNumId w:val="10"/>
  </w:num>
  <w:num w:numId="3">
    <w:abstractNumId w:val="0"/>
  </w:num>
  <w:num w:numId="4">
    <w:abstractNumId w:val="18"/>
  </w:num>
  <w:num w:numId="5">
    <w:abstractNumId w:val="6"/>
  </w:num>
  <w:num w:numId="6">
    <w:abstractNumId w:val="2"/>
  </w:num>
  <w:num w:numId="7">
    <w:abstractNumId w:val="13"/>
  </w:num>
  <w:num w:numId="8">
    <w:abstractNumId w:val="17"/>
  </w:num>
  <w:num w:numId="9">
    <w:abstractNumId w:val="20"/>
  </w:num>
  <w:num w:numId="10">
    <w:abstractNumId w:val="7"/>
  </w:num>
  <w:num w:numId="11">
    <w:abstractNumId w:val="21"/>
  </w:num>
  <w:num w:numId="12">
    <w:abstractNumId w:val="19"/>
  </w:num>
  <w:num w:numId="13">
    <w:abstractNumId w:val="12"/>
  </w:num>
  <w:num w:numId="14">
    <w:abstractNumId w:val="4"/>
  </w:num>
  <w:num w:numId="15">
    <w:abstractNumId w:val="23"/>
  </w:num>
  <w:num w:numId="16">
    <w:abstractNumId w:val="25"/>
  </w:num>
  <w:num w:numId="17">
    <w:abstractNumId w:val="29"/>
  </w:num>
  <w:num w:numId="18">
    <w:abstractNumId w:val="22"/>
  </w:num>
  <w:num w:numId="19">
    <w:abstractNumId w:val="8"/>
  </w:num>
  <w:num w:numId="20">
    <w:abstractNumId w:val="26"/>
  </w:num>
  <w:num w:numId="21">
    <w:abstractNumId w:val="11"/>
  </w:num>
  <w:num w:numId="22">
    <w:abstractNumId w:val="30"/>
  </w:num>
  <w:num w:numId="23">
    <w:abstractNumId w:val="3"/>
  </w:num>
  <w:num w:numId="24">
    <w:abstractNumId w:val="15"/>
  </w:num>
  <w:num w:numId="25">
    <w:abstractNumId w:val="5"/>
  </w:num>
  <w:num w:numId="26">
    <w:abstractNumId w:val="31"/>
  </w:num>
  <w:num w:numId="27">
    <w:abstractNumId w:val="1"/>
  </w:num>
  <w:num w:numId="28">
    <w:abstractNumId w:val="27"/>
  </w:num>
  <w:num w:numId="29">
    <w:abstractNumId w:val="28"/>
  </w:num>
  <w:num w:numId="30">
    <w:abstractNumId w:val="14"/>
  </w:num>
  <w:num w:numId="31">
    <w:abstractNumId w:val="24"/>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1D"/>
    <w:rsid w:val="000745F5"/>
    <w:rsid w:val="00103B1D"/>
    <w:rsid w:val="003114F5"/>
    <w:rsid w:val="003C4CC0"/>
    <w:rsid w:val="0073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B1AF6-A084-45BA-8230-0DB92D9C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B1D"/>
  </w:style>
  <w:style w:type="paragraph" w:styleId="Heading1">
    <w:name w:val="heading 1"/>
    <w:basedOn w:val="Normal"/>
    <w:next w:val="Normal"/>
    <w:link w:val="Heading1Char"/>
    <w:uiPriority w:val="9"/>
    <w:qFormat/>
    <w:rsid w:val="00103B1D"/>
    <w:pPr>
      <w:keepNext/>
      <w:keepLines/>
      <w:spacing w:before="240" w:after="0" w:line="240" w:lineRule="auto"/>
      <w:jc w:val="center"/>
      <w:outlineLvl w:val="0"/>
    </w:pPr>
    <w:rPr>
      <w:rFonts w:ascii="Times New Roman" w:eastAsia="Times New Roman" w:hAnsi="Times New Roman" w:cs="Times New Roman"/>
      <w:color w:val="2F5496"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B1D"/>
    <w:rPr>
      <w:rFonts w:ascii="Times New Roman" w:eastAsia="Times New Roman" w:hAnsi="Times New Roman" w:cs="Times New Roman"/>
      <w:color w:val="2F5496" w:themeColor="accent1" w:themeShade="BF"/>
      <w:sz w:val="24"/>
      <w:szCs w:val="28"/>
    </w:rPr>
  </w:style>
  <w:style w:type="paragraph" w:styleId="NoSpacing">
    <w:name w:val="No Spacing"/>
    <w:link w:val="NoSpacingChar"/>
    <w:uiPriority w:val="1"/>
    <w:qFormat/>
    <w:rsid w:val="00103B1D"/>
    <w:pPr>
      <w:spacing w:before="120" w:after="0" w:line="240" w:lineRule="auto"/>
      <w:jc w:val="both"/>
    </w:pPr>
    <w:rPr>
      <w:rFonts w:ascii="Calibri" w:eastAsiaTheme="minorEastAsia" w:hAnsi="Calibri" w:cs="Calibri"/>
      <w:sz w:val="24"/>
      <w:lang w:val="mn-MN"/>
    </w:rPr>
  </w:style>
  <w:style w:type="character" w:customStyle="1" w:styleId="NoSpacingChar">
    <w:name w:val="No Spacing Char"/>
    <w:basedOn w:val="DefaultParagraphFont"/>
    <w:link w:val="NoSpacing"/>
    <w:uiPriority w:val="1"/>
    <w:rsid w:val="00103B1D"/>
    <w:rPr>
      <w:rFonts w:ascii="Calibri" w:eastAsiaTheme="minorEastAsia" w:hAnsi="Calibri" w:cs="Calibri"/>
      <w:sz w:val="24"/>
      <w:lang w:val="mn-MN"/>
    </w:rPr>
  </w:style>
  <w:style w:type="table" w:styleId="TableGrid">
    <w:name w:val="Table Grid"/>
    <w:basedOn w:val="TableNormal"/>
    <w:uiPriority w:val="59"/>
    <w:rsid w:val="00103B1D"/>
    <w:pPr>
      <w:spacing w:before="120" w:after="0" w:line="240" w:lineRule="auto"/>
      <w:jc w:val="both"/>
    </w:pPr>
    <w:rPr>
      <w:rFonts w:ascii="Times New Roman" w:hAnsi="Times New Roman"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3B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103B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103B1D"/>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link w:val="ListParagraph"/>
    <w:uiPriority w:val="1"/>
    <w:locked/>
    <w:rsid w:val="00103B1D"/>
    <w:rPr>
      <w:rFonts w:ascii="Times New Roman" w:eastAsia="Times New Roman" w:hAnsi="Times New Roman" w:cs="Times New Roman"/>
      <w:sz w:val="24"/>
      <w:szCs w:val="24"/>
    </w:rPr>
  </w:style>
  <w:style w:type="paragraph" w:styleId="Title">
    <w:name w:val="Title"/>
    <w:basedOn w:val="Normal"/>
    <w:link w:val="TitleChar"/>
    <w:qFormat/>
    <w:rsid w:val="00103B1D"/>
    <w:pPr>
      <w:spacing w:after="0" w:line="240" w:lineRule="auto"/>
      <w:jc w:val="center"/>
    </w:pPr>
    <w:rPr>
      <w:rFonts w:ascii="Times New Roman Mon" w:eastAsia="Times New Roman" w:hAnsi="Times New Roman Mon" w:cs="Times New Roman"/>
      <w:b/>
      <w:bCs/>
      <w:sz w:val="24"/>
      <w:szCs w:val="24"/>
      <w:lang w:val="en-GB"/>
    </w:rPr>
  </w:style>
  <w:style w:type="character" w:customStyle="1" w:styleId="TitleChar">
    <w:name w:val="Title Char"/>
    <w:basedOn w:val="DefaultParagraphFont"/>
    <w:link w:val="Title"/>
    <w:rsid w:val="00103B1D"/>
    <w:rPr>
      <w:rFonts w:ascii="Times New Roman Mon" w:eastAsia="Times New Roman" w:hAnsi="Times New Roman Mon" w:cs="Times New Roman"/>
      <w:b/>
      <w:bCs/>
      <w:sz w:val="24"/>
      <w:szCs w:val="24"/>
      <w:lang w:val="en-GB"/>
    </w:rPr>
  </w:style>
  <w:style w:type="paragraph" w:styleId="BodyTextIndent">
    <w:name w:val="Body Text Indent"/>
    <w:basedOn w:val="Normal"/>
    <w:link w:val="BodyTextIndentChar"/>
    <w:rsid w:val="00103B1D"/>
    <w:pPr>
      <w:spacing w:after="0" w:line="240" w:lineRule="auto"/>
      <w:ind w:firstLine="720"/>
    </w:pPr>
    <w:rPr>
      <w:rFonts w:ascii="Times New Roman Mon" w:eastAsia="Times New Roman" w:hAnsi="Times New Roman Mon" w:cs="Times New Roman"/>
      <w:sz w:val="24"/>
      <w:szCs w:val="24"/>
      <w:lang w:val="en-GB"/>
    </w:rPr>
  </w:style>
  <w:style w:type="character" w:customStyle="1" w:styleId="BodyTextIndentChar">
    <w:name w:val="Body Text Indent Char"/>
    <w:basedOn w:val="DefaultParagraphFont"/>
    <w:link w:val="BodyTextIndent"/>
    <w:rsid w:val="00103B1D"/>
    <w:rPr>
      <w:rFonts w:ascii="Times New Roman Mon" w:eastAsia="Times New Roman" w:hAnsi="Times New Roman Mon" w:cs="Times New Roman"/>
      <w:sz w:val="24"/>
      <w:szCs w:val="24"/>
      <w:lang w:val="en-GB"/>
    </w:rPr>
  </w:style>
  <w:style w:type="paragraph" w:styleId="BodyText">
    <w:name w:val="Body Text"/>
    <w:basedOn w:val="Normal"/>
    <w:link w:val="BodyTextChar"/>
    <w:uiPriority w:val="99"/>
    <w:unhideWhenUsed/>
    <w:rsid w:val="00103B1D"/>
    <w:pPr>
      <w:spacing w:after="120" w:line="240" w:lineRule="auto"/>
    </w:pPr>
    <w:rPr>
      <w:rFonts w:ascii="Courier New Mon" w:eastAsia="Times New Roman" w:hAnsi="Courier New Mon" w:cs="Times New Roman"/>
      <w:i/>
      <w:sz w:val="24"/>
      <w:szCs w:val="24"/>
    </w:rPr>
  </w:style>
  <w:style w:type="character" w:customStyle="1" w:styleId="BodyTextChar">
    <w:name w:val="Body Text Char"/>
    <w:basedOn w:val="DefaultParagraphFont"/>
    <w:link w:val="BodyText"/>
    <w:uiPriority w:val="99"/>
    <w:rsid w:val="00103B1D"/>
    <w:rPr>
      <w:rFonts w:ascii="Courier New Mon" w:eastAsia="Times New Roman" w:hAnsi="Courier New Mon" w:cs="Times New Roman"/>
      <w:i/>
      <w:sz w:val="24"/>
      <w:szCs w:val="24"/>
    </w:rPr>
  </w:style>
  <w:style w:type="character" w:customStyle="1" w:styleId="Bodytext11pt">
    <w:name w:val="Body text + 11 pt"/>
    <w:aliases w:val="Spacing 0 pt138"/>
    <w:basedOn w:val="DefaultParagraphFont"/>
    <w:uiPriority w:val="99"/>
    <w:rsid w:val="00103B1D"/>
    <w:rPr>
      <w:rFonts w:ascii="Arial" w:hAnsi="Arial" w:cs="Arial"/>
      <w:spacing w:val="-2"/>
      <w:sz w:val="22"/>
      <w:szCs w:val="22"/>
      <w:shd w:val="clear" w:color="auto" w:fill="FFFFFF"/>
    </w:rPr>
  </w:style>
  <w:style w:type="character" w:customStyle="1" w:styleId="Bodytext0">
    <w:name w:val="Body text_"/>
    <w:basedOn w:val="DefaultParagraphFont"/>
    <w:link w:val="BodyText2"/>
    <w:rsid w:val="00103B1D"/>
    <w:rPr>
      <w:rFonts w:ascii="Arial" w:eastAsia="Arial" w:hAnsi="Arial" w:cs="Arial"/>
      <w:spacing w:val="-4"/>
      <w:sz w:val="23"/>
      <w:szCs w:val="23"/>
      <w:shd w:val="clear" w:color="auto" w:fill="FFFFFF"/>
    </w:rPr>
  </w:style>
  <w:style w:type="paragraph" w:customStyle="1" w:styleId="BodyText2">
    <w:name w:val="Body Text2"/>
    <w:basedOn w:val="Normal"/>
    <w:link w:val="Bodytext0"/>
    <w:rsid w:val="00103B1D"/>
    <w:pPr>
      <w:widowControl w:val="0"/>
      <w:shd w:val="clear" w:color="auto" w:fill="FFFFFF"/>
      <w:spacing w:before="300" w:after="180" w:line="274" w:lineRule="exact"/>
      <w:jc w:val="both"/>
    </w:pPr>
    <w:rPr>
      <w:rFonts w:ascii="Arial" w:eastAsia="Arial" w:hAnsi="Arial" w:cs="Arial"/>
      <w:spacing w:val="-4"/>
      <w:sz w:val="23"/>
      <w:szCs w:val="23"/>
    </w:rPr>
  </w:style>
  <w:style w:type="character" w:customStyle="1" w:styleId="Bodytext11pt19">
    <w:name w:val="Body text + 11 pt19"/>
    <w:aliases w:val="Bold39,Spacing 0 pt134"/>
    <w:basedOn w:val="DefaultParagraphFont"/>
    <w:uiPriority w:val="99"/>
    <w:rsid w:val="00103B1D"/>
    <w:rPr>
      <w:rFonts w:ascii="Arial" w:hAnsi="Arial" w:cs="Arial"/>
      <w:b/>
      <w:bCs/>
      <w:spacing w:val="0"/>
      <w:sz w:val="22"/>
      <w:szCs w:val="22"/>
      <w:u w:val="none"/>
      <w:shd w:val="clear" w:color="auto" w:fill="FFFFFF"/>
    </w:rPr>
  </w:style>
  <w:style w:type="paragraph" w:customStyle="1" w:styleId="BodyText1">
    <w:name w:val="Body Text1"/>
    <w:basedOn w:val="Normal"/>
    <w:rsid w:val="00103B1D"/>
    <w:pPr>
      <w:widowControl w:val="0"/>
      <w:shd w:val="clear" w:color="auto" w:fill="FFFFFF"/>
      <w:spacing w:after="60" w:line="0" w:lineRule="atLeast"/>
      <w:jc w:val="both"/>
    </w:pPr>
    <w:rPr>
      <w:rFonts w:ascii="Times New Roman" w:eastAsia="Times New Roman" w:hAnsi="Times New Roman" w:cs="Times New Roman"/>
      <w:spacing w:val="-1"/>
      <w:sz w:val="20"/>
      <w:szCs w:val="20"/>
    </w:rPr>
  </w:style>
  <w:style w:type="paragraph" w:customStyle="1" w:styleId="BodyText3">
    <w:name w:val="Body Text3"/>
    <w:basedOn w:val="Normal"/>
    <w:rsid w:val="00103B1D"/>
    <w:pPr>
      <w:widowControl w:val="0"/>
      <w:shd w:val="clear" w:color="auto" w:fill="FFFFFF"/>
      <w:spacing w:after="0" w:line="238" w:lineRule="exact"/>
      <w:ind w:hanging="760"/>
    </w:pPr>
    <w:rPr>
      <w:rFonts w:ascii="Times New Roman" w:eastAsia="Times New Roman" w:hAnsi="Times New Roman" w:cs="Times New Roman"/>
      <w:spacing w:val="5"/>
      <w:sz w:val="20"/>
      <w:szCs w:val="20"/>
    </w:rPr>
  </w:style>
  <w:style w:type="character" w:customStyle="1" w:styleId="apple-tab-span">
    <w:name w:val="apple-tab-span"/>
    <w:basedOn w:val="DefaultParagraphFont"/>
    <w:rsid w:val="00103B1D"/>
  </w:style>
  <w:style w:type="paragraph" w:customStyle="1" w:styleId="msonormal0">
    <w:name w:val="msonormal"/>
    <w:basedOn w:val="Normal"/>
    <w:rsid w:val="00103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103B1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103B1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103B1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Normal"/>
    <w:rsid w:val="00103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103B1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Normal"/>
    <w:rsid w:val="00103B1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7">
    <w:name w:val="xl77"/>
    <w:basedOn w:val="Normal"/>
    <w:rsid w:val="00103B1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Normal"/>
    <w:rsid w:val="00103B1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103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103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1">
    <w:name w:val="xl81"/>
    <w:basedOn w:val="Normal"/>
    <w:rsid w:val="00103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103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al"/>
    <w:rsid w:val="00103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84">
    <w:name w:val="xl84"/>
    <w:basedOn w:val="Normal"/>
    <w:rsid w:val="00103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5">
    <w:name w:val="xl85"/>
    <w:basedOn w:val="Normal"/>
    <w:rsid w:val="00103B1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6">
    <w:name w:val="xl86"/>
    <w:basedOn w:val="Normal"/>
    <w:rsid w:val="00103B1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7">
    <w:name w:val="xl87"/>
    <w:basedOn w:val="Normal"/>
    <w:rsid w:val="00103B1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103B1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9">
    <w:name w:val="xl89"/>
    <w:basedOn w:val="Normal"/>
    <w:rsid w:val="00103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0">
    <w:name w:val="xl90"/>
    <w:basedOn w:val="Normal"/>
    <w:rsid w:val="00103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1">
    <w:name w:val="xl91"/>
    <w:basedOn w:val="Normal"/>
    <w:rsid w:val="00103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2">
    <w:name w:val="xl92"/>
    <w:basedOn w:val="Normal"/>
    <w:rsid w:val="00103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3">
    <w:name w:val="xl93"/>
    <w:basedOn w:val="Normal"/>
    <w:rsid w:val="00103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4">
    <w:name w:val="xl94"/>
    <w:basedOn w:val="Normal"/>
    <w:rsid w:val="00103B1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5">
    <w:name w:val="xl95"/>
    <w:basedOn w:val="Normal"/>
    <w:rsid w:val="00103B1D"/>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Normal"/>
    <w:rsid w:val="00103B1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Normal"/>
    <w:rsid w:val="00103B1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8">
    <w:name w:val="xl98"/>
    <w:basedOn w:val="Normal"/>
    <w:rsid w:val="00103B1D"/>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103B1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0">
    <w:name w:val="xl100"/>
    <w:basedOn w:val="Normal"/>
    <w:rsid w:val="00103B1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103B1D"/>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Normal"/>
    <w:rsid w:val="00103B1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3">
    <w:name w:val="xl103"/>
    <w:basedOn w:val="Normal"/>
    <w:rsid w:val="00103B1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4">
    <w:name w:val="xl104"/>
    <w:basedOn w:val="Normal"/>
    <w:rsid w:val="00103B1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5">
    <w:name w:val="xl105"/>
    <w:basedOn w:val="Normal"/>
    <w:rsid w:val="00103B1D"/>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6">
    <w:name w:val="xl106"/>
    <w:basedOn w:val="Normal"/>
    <w:rsid w:val="00103B1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7">
    <w:name w:val="xl107"/>
    <w:basedOn w:val="Normal"/>
    <w:rsid w:val="00103B1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8">
    <w:name w:val="xl108"/>
    <w:basedOn w:val="Normal"/>
    <w:rsid w:val="00103B1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Normal"/>
    <w:rsid w:val="00103B1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103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103B1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103B1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Normal"/>
    <w:rsid w:val="00103B1D"/>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103B1D"/>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103B1D"/>
    <w:pPr>
      <w:pBdr>
        <w:top w:val="single" w:sz="4" w:space="0" w:color="auto"/>
        <w:left w:val="single" w:sz="4" w:space="0" w:color="auto"/>
        <w:bottom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103B1D"/>
    <w:pPr>
      <w:pBdr>
        <w:top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103B1D"/>
    <w:pPr>
      <w:pBdr>
        <w:top w:val="single" w:sz="4" w:space="0" w:color="auto"/>
        <w:lef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Normal"/>
    <w:rsid w:val="00103B1D"/>
    <w:pPr>
      <w:pBdr>
        <w:left w:val="single" w:sz="4" w:space="0" w:color="auto"/>
        <w:bottom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Normal"/>
    <w:rsid w:val="00103B1D"/>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Normal"/>
    <w:rsid w:val="00103B1D"/>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Normal"/>
    <w:rsid w:val="00103B1D"/>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2">
    <w:name w:val="xl122"/>
    <w:basedOn w:val="Normal"/>
    <w:rsid w:val="00103B1D"/>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Normal"/>
    <w:rsid w:val="00103B1D"/>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103B1D"/>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5">
    <w:name w:val="xl125"/>
    <w:basedOn w:val="Normal"/>
    <w:rsid w:val="00103B1D"/>
    <w:pPr>
      <w:pBdr>
        <w:top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6">
    <w:name w:val="xl126"/>
    <w:basedOn w:val="Normal"/>
    <w:rsid w:val="00103B1D"/>
    <w:pPr>
      <w:pBdr>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7">
    <w:name w:val="xl127"/>
    <w:basedOn w:val="Normal"/>
    <w:rsid w:val="00103B1D"/>
    <w:pPr>
      <w:pBdr>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8">
    <w:name w:val="xl128"/>
    <w:basedOn w:val="Normal"/>
    <w:rsid w:val="00103B1D"/>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9">
    <w:name w:val="xl129"/>
    <w:basedOn w:val="Normal"/>
    <w:rsid w:val="00103B1D"/>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103B1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03B1D"/>
    <w:rPr>
      <w:rFonts w:ascii="Consolas" w:hAnsi="Consolas" w:cs="Consolas"/>
      <w:sz w:val="20"/>
      <w:szCs w:val="20"/>
    </w:rPr>
  </w:style>
  <w:style w:type="paragraph" w:customStyle="1" w:styleId="paragraph">
    <w:name w:val="paragraph"/>
    <w:basedOn w:val="Normal"/>
    <w:rsid w:val="00103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3B1D"/>
  </w:style>
  <w:style w:type="character" w:customStyle="1" w:styleId="eop">
    <w:name w:val="eop"/>
    <w:basedOn w:val="DefaultParagraphFont"/>
    <w:rsid w:val="0010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18198</Words>
  <Characters>103729</Characters>
  <Application>Microsoft Office Word</Application>
  <DocSecurity>0</DocSecurity>
  <Lines>864</Lines>
  <Paragraphs>243</Paragraphs>
  <ScaleCrop>false</ScaleCrop>
  <Company/>
  <LinksUpToDate>false</LinksUpToDate>
  <CharactersWithSpaces>121684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 Chinbat</dc:creator>
  <cp:keywords/>
  <dc:description/>
  <cp:lastModifiedBy>Battsetseg Chinbat</cp:lastModifiedBy>
  <cp:revision>1</cp:revision>
  <dcterms:created xsi:type="dcterms:W3CDTF">2024-09-24T08:04:00Z</dcterms:created>
  <dcterms:modified xsi:type="dcterms:W3CDTF">2024-09-24T08:04:00Z</dcterms:modified>
</cp:coreProperties>
</file>